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AFC" w:rsidRPr="00343A6B" w:rsidRDefault="00183753" w:rsidP="00E03AFC">
      <w:pPr>
        <w:ind w:firstLine="540"/>
        <w:jc w:val="center"/>
        <w:rPr>
          <w:noProof/>
          <w:sz w:val="28"/>
          <w:szCs w:val="28"/>
          <w:lang w:val="ro-RO"/>
        </w:rPr>
      </w:pPr>
      <w:r w:rsidRPr="00183753">
        <w:rPr>
          <w:noProof/>
          <w:sz w:val="28"/>
          <w:szCs w:val="28"/>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369pt;margin-top:-27pt;width:81pt;height:24.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" stroked="f">
            <v:textbox>
              <w:txbxContent>
                <w:p w:rsidR="00FC0DC6" w:rsidRDefault="00FC0DC6" w:rsidP="00A54395">
                  <w:pPr>
                    <w:jc w:val="right"/>
                    <w:rPr>
                      <w:rFonts w:ascii="Palatino Linotype" w:hAnsi="Palatino Linotype" w:cs="Palatino Linotype"/>
                      <w:i/>
                      <w:iCs/>
                      <w:u w:val="single"/>
                      <w:lang w:val="ro-RO"/>
                    </w:rPr>
                  </w:pPr>
                  <w:r>
                    <w:rPr>
                      <w:rFonts w:ascii="Palatino Linotype" w:hAnsi="Palatino Linotype" w:cs="Palatino Linotype"/>
                      <w:i/>
                      <w:iCs/>
                      <w:u w:val="single"/>
                      <w:lang w:val="ro-RO"/>
                    </w:rPr>
                    <w:t>proiect</w:t>
                  </w:r>
                </w:p>
              </w:txbxContent>
            </v:textbox>
          </v:shape>
        </w:pict>
      </w:r>
      <w:r w:rsidR="00E03AFC" w:rsidRPr="00343A6B">
        <w:rPr>
          <w:noProof/>
          <w:sz w:val="28"/>
          <w:szCs w:val="28"/>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1pt" o:ole="" fillcolor="window">
            <v:imagedata r:id="rId6" o:title=""/>
          </v:shape>
          <o:OLEObject Type="Embed" ProgID="Word.Picture.8" ShapeID="_x0000_i1025" DrawAspect="Content" ObjectID="_1524827112" r:id="rId7"/>
        </w:object>
      </w:r>
    </w:p>
    <w:p w:rsidR="00E03AFC" w:rsidRPr="00343A6B" w:rsidRDefault="00E03AFC" w:rsidP="00E03AFC">
      <w:pPr>
        <w:ind w:firstLine="540"/>
        <w:jc w:val="center"/>
        <w:rPr>
          <w:sz w:val="28"/>
          <w:szCs w:val="28"/>
          <w:lang w:val="ro-RO"/>
        </w:rPr>
      </w:pPr>
    </w:p>
    <w:p w:rsidR="00E03AFC" w:rsidRPr="00343A6B" w:rsidRDefault="00E03AFC" w:rsidP="00E03AFC">
      <w:pPr>
        <w:pStyle w:val="cn"/>
        <w:spacing w:line="360" w:lineRule="auto"/>
        <w:ind w:firstLine="540"/>
        <w:rPr>
          <w:b/>
          <w:bCs/>
          <w:sz w:val="28"/>
          <w:szCs w:val="28"/>
          <w:lang w:val="ro-RO"/>
        </w:rPr>
      </w:pPr>
      <w:r w:rsidRPr="00343A6B">
        <w:rPr>
          <w:b/>
          <w:bCs/>
          <w:sz w:val="28"/>
          <w:szCs w:val="28"/>
          <w:lang w:val="ro-RO"/>
        </w:rPr>
        <w:t>GUVERNUL REPUBLICII MOLDOVA</w:t>
      </w:r>
    </w:p>
    <w:p w:rsidR="00E03AFC" w:rsidRPr="00343A6B" w:rsidRDefault="00E03AFC" w:rsidP="00E03AFC">
      <w:pPr>
        <w:spacing w:line="360" w:lineRule="auto"/>
        <w:ind w:firstLine="540"/>
        <w:jc w:val="center"/>
        <w:rPr>
          <w:rFonts w:ascii="Times New Roman" w:hAnsi="Times New Roman" w:cs="Times New Roman"/>
          <w:sz w:val="28"/>
          <w:szCs w:val="28"/>
          <w:lang w:val="ro-RO"/>
        </w:rPr>
      </w:pPr>
      <w:r w:rsidRPr="00343A6B">
        <w:rPr>
          <w:rFonts w:ascii="Times New Roman" w:hAnsi="Times New Roman" w:cs="Times New Roman"/>
          <w:sz w:val="28"/>
          <w:szCs w:val="28"/>
          <w:lang w:val="ro-RO"/>
        </w:rPr>
        <w:t>H O T Ă R Î R E</w:t>
      </w:r>
    </w:p>
    <w:p w:rsidR="00E03AFC" w:rsidRPr="00343A6B" w:rsidRDefault="00E03AFC" w:rsidP="00E03AFC">
      <w:pPr>
        <w:spacing w:line="360" w:lineRule="auto"/>
        <w:ind w:firstLine="540"/>
        <w:jc w:val="center"/>
        <w:rPr>
          <w:rFonts w:ascii="Times New Roman" w:hAnsi="Times New Roman" w:cs="Times New Roman"/>
          <w:sz w:val="28"/>
          <w:szCs w:val="28"/>
          <w:lang w:val="ro-RO"/>
        </w:rPr>
      </w:pPr>
      <w:r w:rsidRPr="00343A6B">
        <w:rPr>
          <w:rFonts w:ascii="Times New Roman" w:hAnsi="Times New Roman" w:cs="Times New Roman"/>
          <w:sz w:val="28"/>
          <w:szCs w:val="28"/>
          <w:lang w:val="ro-RO"/>
        </w:rPr>
        <w:t>nr. _____ din _____________________ 2016</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cu privire la modificarea H</w:t>
      </w:r>
      <w:r w:rsidR="00E37DEE" w:rsidRPr="00343A6B">
        <w:rPr>
          <w:rFonts w:ascii="Times New Roman" w:eastAsia="Times New Roman" w:hAnsi="Times New Roman" w:cs="Times New Roman"/>
          <w:b/>
          <w:bCs/>
          <w:sz w:val="28"/>
          <w:szCs w:val="28"/>
          <w:lang w:val="ro-RO" w:eastAsia="en-GB"/>
        </w:rPr>
        <w:t xml:space="preserve">otărîrii Guvernului nr.267 din </w:t>
      </w:r>
      <w:r w:rsidRPr="00343A6B">
        <w:rPr>
          <w:rFonts w:ascii="Times New Roman" w:eastAsia="Times New Roman" w:hAnsi="Times New Roman" w:cs="Times New Roman"/>
          <w:b/>
          <w:bCs/>
          <w:sz w:val="28"/>
          <w:szCs w:val="28"/>
          <w:lang w:val="ro-RO" w:eastAsia="en-GB"/>
        </w:rPr>
        <w:t>8 aprilie 2014</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În temeiul art.18 alin.(1) şi poziţiei 8 din anexa nr.3 la Legea nr.235 din 1 decembrie 2011 privind activităţile de acreditare şi de evaluare a conformităţii </w:t>
      </w:r>
      <w:r w:rsidRPr="00343A6B">
        <w:rPr>
          <w:rFonts w:ascii="Times New Roman" w:eastAsia="Times New Roman" w:hAnsi="Times New Roman" w:cs="Times New Roman"/>
          <w:bCs/>
          <w:i/>
          <w:sz w:val="28"/>
          <w:szCs w:val="28"/>
          <w:lang w:val="ro-RO" w:eastAsia="en-GB"/>
        </w:rPr>
        <w:t>(Monitorul Oficial al Republicii Moldova, 2012, nr.46-47, art.136)</w:t>
      </w:r>
      <w:r w:rsidRPr="00343A6B">
        <w:rPr>
          <w:rFonts w:ascii="Times New Roman" w:eastAsia="Times New Roman" w:hAnsi="Times New Roman" w:cs="Times New Roman"/>
          <w:bCs/>
          <w:sz w:val="28"/>
          <w:szCs w:val="28"/>
          <w:lang w:val="ro-RO" w:eastAsia="en-GB"/>
        </w:rPr>
        <w:t>, cu modificările și completările ulterioare, Guvernul</w:t>
      </w:r>
    </w:p>
    <w:p w:rsidR="008C10F3" w:rsidRPr="00343A6B" w:rsidRDefault="008C10F3" w:rsidP="00933406">
      <w:pPr>
        <w:rPr>
          <w:sz w:val="28"/>
          <w:szCs w:val="28"/>
          <w:lang w:val="ro-RO" w:eastAsia="en-GB"/>
        </w:rPr>
      </w:pP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HOTĂRĂŞTE:</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w:t>
      </w:r>
      <w:r w:rsidRPr="00343A6B">
        <w:rPr>
          <w:rFonts w:ascii="Times New Roman" w:eastAsia="Times New Roman" w:hAnsi="Times New Roman" w:cs="Times New Roman"/>
          <w:bCs/>
          <w:sz w:val="28"/>
          <w:szCs w:val="28"/>
          <w:lang w:val="ro-RO" w:eastAsia="en-GB"/>
        </w:rPr>
        <w:t xml:space="preserve"> Hotărîrea Guvernului nr. 267 din 08.04.2014 pentru aprobarea Reglementării tehnice privind</w:t>
      </w:r>
      <w:r w:rsidR="00406BF2" w:rsidRPr="00343A6B">
        <w:rPr>
          <w:rFonts w:ascii="Times New Roman" w:eastAsia="Times New Roman" w:hAnsi="Times New Roman" w:cs="Times New Roman"/>
          <w:bCs/>
          <w:sz w:val="28"/>
          <w:szCs w:val="28"/>
          <w:lang w:val="ro-RO" w:eastAsia="en-GB"/>
        </w:rPr>
        <w:t xml:space="preserve"> aparatele de cîntărit neautomate </w:t>
      </w:r>
      <w:r w:rsidRPr="00343A6B">
        <w:rPr>
          <w:rFonts w:ascii="Times New Roman" w:eastAsia="Times New Roman" w:hAnsi="Times New Roman" w:cs="Times New Roman"/>
          <w:bCs/>
          <w:sz w:val="28"/>
          <w:szCs w:val="28"/>
          <w:lang w:val="ro-RO" w:eastAsia="en-GB"/>
        </w:rPr>
        <w:t xml:space="preserve"> de cîntărit neautomate </w:t>
      </w:r>
      <w:r w:rsidRPr="00343A6B">
        <w:rPr>
          <w:rFonts w:ascii="Times New Roman" w:eastAsia="Times New Roman" w:hAnsi="Times New Roman" w:cs="Times New Roman"/>
          <w:bCs/>
          <w:i/>
          <w:sz w:val="28"/>
          <w:szCs w:val="28"/>
          <w:lang w:val="ro-RO" w:eastAsia="en-GB"/>
        </w:rPr>
        <w:t>(Monitorul Oficial al Republicii Moldova, 2014, nr.92-98, art.296)</w:t>
      </w:r>
      <w:r w:rsidRPr="00343A6B">
        <w:rPr>
          <w:rFonts w:ascii="Times New Roman" w:eastAsia="Times New Roman" w:hAnsi="Times New Roman" w:cs="Times New Roman"/>
          <w:bCs/>
          <w:sz w:val="28"/>
          <w:szCs w:val="28"/>
          <w:lang w:val="ro-RO" w:eastAsia="en-GB"/>
        </w:rPr>
        <w:t>, se modifică şi se completează după cum urmează: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 la punctul 3 din hotărîre cuvintele ”lista standardelor conexe şi planul de implementare a Reglementării tehnice privind</w:t>
      </w:r>
      <w:r w:rsidR="00406BF2" w:rsidRPr="00343A6B">
        <w:rPr>
          <w:rFonts w:ascii="Times New Roman" w:eastAsia="Times New Roman" w:hAnsi="Times New Roman" w:cs="Times New Roman"/>
          <w:bCs/>
          <w:sz w:val="28"/>
          <w:szCs w:val="28"/>
          <w:lang w:val="ro-RO" w:eastAsia="en-GB"/>
        </w:rPr>
        <w:t xml:space="preserve"> aparatele de cîntărit neautomate </w:t>
      </w:r>
      <w:r w:rsidRPr="00343A6B">
        <w:rPr>
          <w:rFonts w:ascii="Times New Roman" w:eastAsia="Times New Roman" w:hAnsi="Times New Roman" w:cs="Times New Roman"/>
          <w:bCs/>
          <w:sz w:val="28"/>
          <w:szCs w:val="28"/>
          <w:lang w:val="ro-RO" w:eastAsia="en-GB"/>
        </w:rPr>
        <w:t xml:space="preserve"> de cîntărit neautomate” se substituie cu cuvintele ”va elabora şi va aproba planul de </w:t>
      </w:r>
      <w:r w:rsidR="006E3251" w:rsidRPr="00343A6B">
        <w:rPr>
          <w:rFonts w:ascii="Times New Roman" w:eastAsia="Times New Roman" w:hAnsi="Times New Roman" w:cs="Times New Roman"/>
          <w:bCs/>
          <w:sz w:val="28"/>
          <w:szCs w:val="28"/>
          <w:lang w:val="ro-RO" w:eastAsia="en-GB"/>
        </w:rPr>
        <w:t>acțiuni</w:t>
      </w:r>
      <w:r w:rsidRPr="00343A6B">
        <w:rPr>
          <w:rFonts w:ascii="Times New Roman" w:eastAsia="Times New Roman" w:hAnsi="Times New Roman" w:cs="Times New Roman"/>
          <w:bCs/>
          <w:sz w:val="28"/>
          <w:szCs w:val="28"/>
          <w:lang w:val="ro-RO" w:eastAsia="en-GB"/>
        </w:rPr>
        <w:t xml:space="preserve"> pentru implementarea Reglementării tehnice privind</w:t>
      </w:r>
      <w:r w:rsidR="00406BF2" w:rsidRPr="00343A6B">
        <w:rPr>
          <w:rFonts w:ascii="Times New Roman" w:eastAsia="Times New Roman" w:hAnsi="Times New Roman" w:cs="Times New Roman"/>
          <w:bCs/>
          <w:sz w:val="28"/>
          <w:szCs w:val="28"/>
          <w:lang w:val="ro-RO" w:eastAsia="en-GB"/>
        </w:rPr>
        <w:t xml:space="preserve"> aparatele de cîntărit neautomate</w:t>
      </w:r>
      <w:r w:rsidRPr="00343A6B">
        <w:rPr>
          <w:rFonts w:ascii="Times New Roman" w:eastAsia="Times New Roman" w:hAnsi="Times New Roman" w:cs="Times New Roman"/>
          <w:bCs/>
          <w:sz w:val="28"/>
          <w:szCs w:val="28"/>
          <w:lang w:val="ro-RO" w:eastAsia="en-GB"/>
        </w:rPr>
        <w:t xml:space="preserve"> de cîntarit neautomate, cu excepţia punctelor 105, 106, 111, 112, care vor intra în vigoare la data semnării Acordului privind evaluarea conformităţii şi acceptarea produselor industriale dintre Republica Moldova şi Uniunea Europeană”;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2</w:t>
      </w:r>
      <w:r w:rsidR="00E03AFC" w:rsidRPr="00343A6B">
        <w:rPr>
          <w:rFonts w:ascii="Times New Roman" w:eastAsia="Times New Roman" w:hAnsi="Times New Roman" w:cs="Times New Roman"/>
          <w:bCs/>
          <w:sz w:val="28"/>
          <w:szCs w:val="28"/>
          <w:lang w:val="ro-RO" w:eastAsia="en-GB"/>
        </w:rPr>
        <w:t>) punctul 3</w:t>
      </w:r>
      <w:r w:rsidRPr="00343A6B">
        <w:rPr>
          <w:rFonts w:ascii="Times New Roman" w:eastAsia="Times New Roman" w:hAnsi="Times New Roman" w:cs="Times New Roman"/>
          <w:bCs/>
          <w:sz w:val="28"/>
          <w:szCs w:val="28"/>
          <w:lang w:val="ro-RO" w:eastAsia="en-GB"/>
        </w:rPr>
        <w:t xml:space="preserve"> se completează cu punctele 3</w:t>
      </w:r>
      <w:r w:rsidRPr="00343A6B">
        <w:rPr>
          <w:rFonts w:ascii="Times New Roman" w:eastAsia="Times New Roman" w:hAnsi="Times New Roman" w:cs="Times New Roman"/>
          <w:bCs/>
          <w:sz w:val="28"/>
          <w:szCs w:val="28"/>
          <w:vertAlign w:val="superscript"/>
          <w:lang w:val="ro-RO" w:eastAsia="en-GB"/>
        </w:rPr>
        <w:t>1</w:t>
      </w:r>
      <w:r w:rsidRPr="00343A6B">
        <w:rPr>
          <w:rFonts w:ascii="Times New Roman" w:eastAsia="Times New Roman" w:hAnsi="Times New Roman" w:cs="Times New Roman"/>
          <w:bCs/>
          <w:sz w:val="28"/>
          <w:szCs w:val="28"/>
          <w:lang w:val="ro-RO" w:eastAsia="en-GB"/>
        </w:rPr>
        <w:t>, 3</w:t>
      </w:r>
      <w:r w:rsidRPr="00343A6B">
        <w:rPr>
          <w:rFonts w:ascii="Times New Roman" w:eastAsia="Times New Roman" w:hAnsi="Times New Roman" w:cs="Times New Roman"/>
          <w:bCs/>
          <w:sz w:val="28"/>
          <w:szCs w:val="28"/>
          <w:vertAlign w:val="superscript"/>
          <w:lang w:val="ro-RO" w:eastAsia="en-GB"/>
        </w:rPr>
        <w:t xml:space="preserve">2 </w:t>
      </w:r>
      <w:r w:rsidRPr="00343A6B">
        <w:rPr>
          <w:rFonts w:ascii="Times New Roman" w:eastAsia="Times New Roman" w:hAnsi="Times New Roman" w:cs="Times New Roman"/>
          <w:bCs/>
          <w:sz w:val="28"/>
          <w:szCs w:val="28"/>
          <w:lang w:val="ro-RO" w:eastAsia="en-GB"/>
        </w:rPr>
        <w:t>și 3</w:t>
      </w:r>
      <w:r w:rsidRPr="00343A6B">
        <w:rPr>
          <w:rFonts w:ascii="Times New Roman" w:eastAsia="Times New Roman" w:hAnsi="Times New Roman" w:cs="Times New Roman"/>
          <w:bCs/>
          <w:sz w:val="28"/>
          <w:szCs w:val="28"/>
          <w:vertAlign w:val="superscript"/>
          <w:lang w:val="ro-RO" w:eastAsia="en-GB"/>
        </w:rPr>
        <w:t>3</w:t>
      </w:r>
      <w:r w:rsidRPr="00343A6B">
        <w:rPr>
          <w:rFonts w:ascii="Times New Roman" w:eastAsia="Times New Roman" w:hAnsi="Times New Roman" w:cs="Times New Roman"/>
          <w:bCs/>
          <w:sz w:val="28"/>
          <w:szCs w:val="28"/>
          <w:lang w:val="ro-RO" w:eastAsia="en-GB"/>
        </w:rPr>
        <w:t xml:space="preserve"> cu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w:t>
      </w:r>
      <w:r w:rsidRPr="00343A6B">
        <w:rPr>
          <w:rFonts w:ascii="Times New Roman" w:hAnsi="Times New Roman" w:cs="Times New Roman"/>
          <w:sz w:val="28"/>
          <w:szCs w:val="28"/>
        </w:rPr>
        <w:t xml:space="preserve"> </w:t>
      </w:r>
      <w:r w:rsidRPr="00343A6B">
        <w:rPr>
          <w:rFonts w:ascii="Times New Roman" w:eastAsia="Times New Roman" w:hAnsi="Times New Roman" w:cs="Times New Roman"/>
          <w:bCs/>
          <w:sz w:val="28"/>
          <w:szCs w:val="28"/>
          <w:lang w:val="ro-RO" w:eastAsia="en-GB"/>
        </w:rPr>
        <w:t>3</w:t>
      </w:r>
      <w:r w:rsidRPr="00343A6B">
        <w:rPr>
          <w:rFonts w:ascii="Times New Roman" w:eastAsia="Times New Roman" w:hAnsi="Times New Roman" w:cs="Times New Roman"/>
          <w:bCs/>
          <w:sz w:val="28"/>
          <w:szCs w:val="28"/>
          <w:vertAlign w:val="superscript"/>
          <w:lang w:val="ro-RO" w:eastAsia="en-GB"/>
        </w:rPr>
        <w:t>1</w:t>
      </w:r>
      <w:r w:rsidRPr="00343A6B">
        <w:rPr>
          <w:rFonts w:ascii="Times New Roman" w:eastAsia="Times New Roman" w:hAnsi="Times New Roman" w:cs="Times New Roman"/>
          <w:bCs/>
          <w:sz w:val="28"/>
          <w:szCs w:val="28"/>
          <w:lang w:val="ro-RO" w:eastAsia="en-GB"/>
        </w:rPr>
        <w:t xml:space="preserve">. Se admite punerea la dispoziţie pe piaţă a aparatelor de cîntărit neautomate care îndeplinesc prevederile reglementărilor de metrologie legală aplicabile acestora înainte de data intrării în vigoare a prezentei hotărâri, pînă la expirarea perioadei de valabilitate a aprobărilor de model.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3</w:t>
      </w:r>
      <w:r w:rsidRPr="00343A6B">
        <w:rPr>
          <w:rFonts w:ascii="Times New Roman" w:eastAsia="Times New Roman" w:hAnsi="Times New Roman" w:cs="Times New Roman"/>
          <w:bCs/>
          <w:sz w:val="28"/>
          <w:szCs w:val="28"/>
          <w:vertAlign w:val="superscript"/>
          <w:lang w:val="ro-RO" w:eastAsia="en-GB"/>
        </w:rPr>
        <w:t>2</w:t>
      </w:r>
      <w:r w:rsidRPr="00343A6B">
        <w:rPr>
          <w:rFonts w:ascii="Times New Roman" w:eastAsia="Times New Roman" w:hAnsi="Times New Roman" w:cs="Times New Roman"/>
          <w:bCs/>
          <w:sz w:val="28"/>
          <w:szCs w:val="28"/>
          <w:lang w:val="ro-RO" w:eastAsia="en-GB"/>
        </w:rPr>
        <w:t>. Pînă la semnarea Acordului dintre Republica Moldova şi Uniunea Europeană: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1) se admite punerea la dispoziţie pe piaţă şi darea în folosinţă a aparatelor de cîntărit neautomate cu marcaj de conformitate SM, aplicată conform prevederilor prevăzute în Legea nr.235 din 1 decembrie 2011 privind activităţile de acreditare şi de evaluare a conformităţii;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lastRenderedPageBreak/>
        <w:t>2) producătorul sau reprezentantul autorizat al acestuia, persoană juridică cu sediul în Republica Moldova, aplică marcaj de conformitate SM în situaţia în care evaluarea conformităţii a aparatelor de cîntărit neautomate destinate pieţei naţionale se realizează de către organismele de evaluare a conformităţii recunoscute prin utilizarea procedurilor prevăzute în Capitolul III din Reglementarea tehnică privind</w:t>
      </w:r>
      <w:r w:rsidR="00406BF2" w:rsidRPr="00343A6B">
        <w:rPr>
          <w:rFonts w:ascii="Times New Roman" w:eastAsia="Times New Roman" w:hAnsi="Times New Roman" w:cs="Times New Roman"/>
          <w:bCs/>
          <w:sz w:val="28"/>
          <w:szCs w:val="28"/>
          <w:lang w:val="ro-RO" w:eastAsia="en-GB"/>
        </w:rPr>
        <w:t xml:space="preserve"> aparatele de cîntărit neautomate </w:t>
      </w:r>
      <w:r w:rsidRPr="00343A6B">
        <w:rPr>
          <w:rFonts w:ascii="Times New Roman" w:eastAsia="Times New Roman" w:hAnsi="Times New Roman" w:cs="Times New Roman"/>
          <w:bCs/>
          <w:sz w:val="28"/>
          <w:szCs w:val="28"/>
          <w:lang w:val="ro-RO" w:eastAsia="en-GB"/>
        </w:rPr>
        <w:t xml:space="preserve"> de cîntarit neautomate. Se interzice, în condiţiile prevăzute de prezenta hotărîre, aplicarea pe acelaşi aparat de cîntarit neautomat a marcajului de conformitate SM şi a marcajului de con</w:t>
      </w:r>
      <w:r w:rsidR="00837F5F" w:rsidRPr="00343A6B">
        <w:rPr>
          <w:rFonts w:ascii="Times New Roman" w:eastAsia="Times New Roman" w:hAnsi="Times New Roman" w:cs="Times New Roman"/>
          <w:bCs/>
          <w:sz w:val="28"/>
          <w:szCs w:val="28"/>
          <w:lang w:val="ro-RO" w:eastAsia="en-GB"/>
        </w:rPr>
        <w:t>f</w:t>
      </w:r>
      <w:r w:rsidRPr="00343A6B">
        <w:rPr>
          <w:rFonts w:ascii="Times New Roman" w:eastAsia="Times New Roman" w:hAnsi="Times New Roman" w:cs="Times New Roman"/>
          <w:bCs/>
          <w:sz w:val="28"/>
          <w:szCs w:val="28"/>
          <w:lang w:val="ro-RO" w:eastAsia="en-GB"/>
        </w:rPr>
        <w:t>ormitate CE;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3) prevederile prezentei hotărîri referitoare la marcajul de conformitate CE se aplică </w:t>
      </w:r>
      <w:r w:rsidRPr="0076184E">
        <w:rPr>
          <w:rFonts w:ascii="Times New Roman" w:eastAsia="Times New Roman" w:hAnsi="Times New Roman" w:cs="Times New Roman"/>
          <w:bCs/>
          <w:sz w:val="28"/>
          <w:szCs w:val="28"/>
          <w:lang w:val="ro-RO" w:eastAsia="en-GB"/>
        </w:rPr>
        <w:t>suplimentar</w:t>
      </w:r>
      <w:r w:rsidRPr="00343A6B">
        <w:rPr>
          <w:rFonts w:ascii="Times New Roman" w:eastAsia="Times New Roman" w:hAnsi="Times New Roman" w:cs="Times New Roman"/>
          <w:bCs/>
          <w:sz w:val="28"/>
          <w:szCs w:val="28"/>
          <w:lang w:val="ro-RO" w:eastAsia="en-GB"/>
        </w:rPr>
        <w:t xml:space="preserve"> marcajului de conformitate SM;</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4) Ministerul Economiei recunoaşte organismele care realizează evaluarea conformităţii aparatelor de cîntărit neautomate destinate pieţei naţionale în concordanţă cu procedurile prevăzute în Capitolul III din Reglementarea tehnică privind</w:t>
      </w:r>
      <w:r w:rsidR="00406BF2" w:rsidRPr="00343A6B">
        <w:rPr>
          <w:rFonts w:ascii="Times New Roman" w:eastAsia="Times New Roman" w:hAnsi="Times New Roman" w:cs="Times New Roman"/>
          <w:bCs/>
          <w:sz w:val="28"/>
          <w:szCs w:val="28"/>
          <w:lang w:val="ro-RO" w:eastAsia="en-GB"/>
        </w:rPr>
        <w:t xml:space="preserve"> aparatele de cîntărit neautomate </w:t>
      </w:r>
      <w:r w:rsidRPr="00343A6B">
        <w:rPr>
          <w:rFonts w:ascii="Times New Roman" w:eastAsia="Times New Roman" w:hAnsi="Times New Roman" w:cs="Times New Roman"/>
          <w:bCs/>
          <w:sz w:val="28"/>
          <w:szCs w:val="28"/>
          <w:lang w:val="ro-RO" w:eastAsia="en-GB"/>
        </w:rPr>
        <w:t xml:space="preserve"> de cîntărit neautomate;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5) cerinţele cu privire la organismele de evaluare a conformităţii notificate se aplică şi organismelor de evaluare a conformităţii recunoscute. La desfăşurarea procedurilor de evaluare a conformităţii, organismele de evaluare a conformităţii recunoscute care realizează evaluarea conformităţii aparatelor de cîntărit neautomate vor întocmi certificate de examinare de tip;</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6) lista cuprinzînd organismele de evaluare a conformităţii recunoscute, sarcinile specifice pentru care acestea au fost recunoscute se publică în Monitorul Oficial al Republicii Moldova.</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3</w:t>
      </w:r>
      <w:r w:rsidRPr="00343A6B">
        <w:rPr>
          <w:rFonts w:ascii="Times New Roman" w:eastAsia="Times New Roman" w:hAnsi="Times New Roman" w:cs="Times New Roman"/>
          <w:bCs/>
          <w:sz w:val="28"/>
          <w:szCs w:val="28"/>
          <w:vertAlign w:val="superscript"/>
          <w:lang w:val="ro-RO" w:eastAsia="en-GB"/>
        </w:rPr>
        <w:t>3</w:t>
      </w:r>
      <w:r w:rsidRPr="00343A6B">
        <w:rPr>
          <w:rFonts w:ascii="Times New Roman" w:eastAsia="Times New Roman" w:hAnsi="Times New Roman" w:cs="Times New Roman"/>
          <w:bCs/>
          <w:sz w:val="28"/>
          <w:szCs w:val="28"/>
          <w:lang w:val="ro-RO" w:eastAsia="en-GB"/>
        </w:rPr>
        <w:t>. Obligaţiile şi răspunderea producătorului, a reprezentantului său autorizat, a importatorului sau a distribuitorului, persoane juridice cu sediul în Republica Moldova, privind</w:t>
      </w:r>
      <w:r w:rsidR="00406BF2" w:rsidRPr="00343A6B">
        <w:rPr>
          <w:rFonts w:ascii="Times New Roman" w:eastAsia="Times New Roman" w:hAnsi="Times New Roman" w:cs="Times New Roman"/>
          <w:bCs/>
          <w:sz w:val="28"/>
          <w:szCs w:val="28"/>
          <w:lang w:val="ro-RO" w:eastAsia="en-GB"/>
        </w:rPr>
        <w:t xml:space="preserve"> aparatele de cîntărit neautomate </w:t>
      </w:r>
      <w:r w:rsidRPr="00343A6B">
        <w:rPr>
          <w:rFonts w:ascii="Times New Roman" w:eastAsia="Times New Roman" w:hAnsi="Times New Roman" w:cs="Times New Roman"/>
          <w:bCs/>
          <w:sz w:val="28"/>
          <w:szCs w:val="28"/>
          <w:lang w:val="ro-RO" w:eastAsia="en-GB"/>
        </w:rPr>
        <w:t xml:space="preserve"> de cîntărit neautomate puse la dispoziţie pe piaţă şi date în folosinţă cu marcaj de conformitate SM corespund celor prevăzute de prezenta hotărîre pentru</w:t>
      </w:r>
      <w:r w:rsidR="00406BF2" w:rsidRPr="00343A6B">
        <w:rPr>
          <w:rFonts w:ascii="Times New Roman" w:eastAsia="Times New Roman" w:hAnsi="Times New Roman" w:cs="Times New Roman"/>
          <w:bCs/>
          <w:sz w:val="28"/>
          <w:szCs w:val="28"/>
          <w:lang w:val="ro-RO" w:eastAsia="en-GB"/>
        </w:rPr>
        <w:t xml:space="preserve"> aparatele de cîntărit neautomate </w:t>
      </w:r>
      <w:r w:rsidRPr="00343A6B">
        <w:rPr>
          <w:rFonts w:ascii="Times New Roman" w:eastAsia="Times New Roman" w:hAnsi="Times New Roman" w:cs="Times New Roman"/>
          <w:bCs/>
          <w:sz w:val="28"/>
          <w:szCs w:val="28"/>
          <w:lang w:val="ro-RO" w:eastAsia="en-GB"/>
        </w:rPr>
        <w:t xml:space="preserve"> de cîntărit neautomate cu marcajul CE.”;</w:t>
      </w:r>
    </w:p>
    <w:p w:rsidR="008C10F3" w:rsidRPr="00343A6B" w:rsidRDefault="008C10F3" w:rsidP="008C10F3">
      <w:pPr>
        <w:spacing w:after="0" w:line="240" w:lineRule="auto"/>
        <w:jc w:val="both"/>
        <w:rPr>
          <w:rFonts w:ascii="Times New Roman" w:eastAsia="Times New Roman" w:hAnsi="Times New Roman" w:cs="Times New Roman"/>
          <w:b/>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w:t>
      </w:r>
      <w:r w:rsidRPr="00343A6B">
        <w:rPr>
          <w:rFonts w:ascii="Times New Roman" w:eastAsia="Times New Roman" w:hAnsi="Times New Roman" w:cs="Times New Roman"/>
          <w:bCs/>
          <w:sz w:val="28"/>
          <w:szCs w:val="28"/>
          <w:lang w:val="ro-RO" w:eastAsia="en-GB"/>
        </w:rPr>
        <w:t xml:space="preserve"> în Reglementarea tehnică</w:t>
      </w:r>
      <w:r w:rsidRPr="00343A6B">
        <w:rPr>
          <w:rFonts w:ascii="Times New Roman" w:hAnsi="Times New Roman" w:cs="Times New Roman"/>
          <w:sz w:val="28"/>
          <w:szCs w:val="28"/>
        </w:rPr>
        <w:t xml:space="preserve"> </w:t>
      </w:r>
      <w:r w:rsidRPr="00343A6B">
        <w:rPr>
          <w:rFonts w:ascii="Times New Roman" w:eastAsia="Times New Roman" w:hAnsi="Times New Roman" w:cs="Times New Roman"/>
          <w:bCs/>
          <w:sz w:val="28"/>
          <w:szCs w:val="28"/>
          <w:lang w:val="ro-RO" w:eastAsia="en-GB"/>
        </w:rPr>
        <w:t>privind</w:t>
      </w:r>
      <w:r w:rsidR="00406BF2" w:rsidRPr="00343A6B">
        <w:rPr>
          <w:rFonts w:ascii="Times New Roman" w:eastAsia="Times New Roman" w:hAnsi="Times New Roman" w:cs="Times New Roman"/>
          <w:bCs/>
          <w:sz w:val="28"/>
          <w:szCs w:val="28"/>
          <w:lang w:val="ro-RO" w:eastAsia="en-GB"/>
        </w:rPr>
        <w:t xml:space="preserve"> aparatele de cîntărit neautomate </w:t>
      </w:r>
      <w:r w:rsidRPr="00343A6B">
        <w:rPr>
          <w:rFonts w:ascii="Times New Roman" w:eastAsia="Times New Roman" w:hAnsi="Times New Roman" w:cs="Times New Roman"/>
          <w:bCs/>
          <w:sz w:val="28"/>
          <w:szCs w:val="28"/>
          <w:lang w:val="ro-RO" w:eastAsia="en-GB"/>
        </w:rPr>
        <w:t xml:space="preserve"> de cîntărit neautomate: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 preambul</w:t>
      </w:r>
      <w:r w:rsidR="00A20CCE" w:rsidRPr="00343A6B">
        <w:rPr>
          <w:rFonts w:ascii="Times New Roman" w:eastAsia="Times New Roman" w:hAnsi="Times New Roman" w:cs="Times New Roman"/>
          <w:bCs/>
          <w:sz w:val="28"/>
          <w:szCs w:val="28"/>
          <w:lang w:val="ro-RO" w:eastAsia="en-GB"/>
        </w:rPr>
        <w:t>ul</w:t>
      </w:r>
      <w:r w:rsidRPr="00343A6B">
        <w:rPr>
          <w:rFonts w:ascii="Times New Roman" w:eastAsia="Times New Roman" w:hAnsi="Times New Roman" w:cs="Times New Roman"/>
          <w:bCs/>
          <w:sz w:val="28"/>
          <w:szCs w:val="28"/>
          <w:lang w:val="ro-RO" w:eastAsia="en-GB"/>
        </w:rPr>
        <w:t xml:space="preserve"> va avea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”Prezenta Reglementare tehnică transpune parţial Directiva 2014/31/UE a Parlamentului European şi a Consiliului din 26 februarie 2014 privind armonizarea legislaţiei statelor membre referitoare la punerea la dispoziţie pe piaţă a mijloacelor de măsurare (reformare), text cu relevanţă pentru SEE, publicată în Jurnalul Oficial al Uniunii Europene L 96 din 29 martie 2014.”;</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2) la punctul 1 cuvintele ”punere în funcţiune” se substituie cu cuvintele ”dare în folosință”;</w:t>
      </w:r>
    </w:p>
    <w:p w:rsidR="00D97CE8" w:rsidRPr="00343A6B" w:rsidRDefault="008E3667" w:rsidP="00D97CE8">
      <w:pPr>
        <w:shd w:val="clear" w:color="auto" w:fill="FFFFFF"/>
        <w:spacing w:before="120" w:line="250" w:lineRule="atLeast"/>
        <w:textAlignment w:val="baseline"/>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3</w:t>
      </w:r>
      <w:r w:rsidR="00D97CE8">
        <w:rPr>
          <w:rFonts w:ascii="Times New Roman" w:eastAsia="Times New Roman" w:hAnsi="Times New Roman" w:cs="Times New Roman"/>
          <w:bCs/>
          <w:sz w:val="28"/>
          <w:szCs w:val="28"/>
          <w:lang w:val="ro-RO" w:eastAsia="en-GB"/>
        </w:rPr>
        <w:t xml:space="preserve">) punctul 2 </w:t>
      </w:r>
      <w:r w:rsidR="00D97CE8" w:rsidRPr="00343A6B">
        <w:rPr>
          <w:rFonts w:ascii="Times New Roman" w:eastAsia="Times New Roman" w:hAnsi="Times New Roman" w:cs="Times New Roman"/>
          <w:bCs/>
          <w:sz w:val="28"/>
          <w:szCs w:val="28"/>
          <w:lang w:val="ro-RO" w:eastAsia="en-GB"/>
        </w:rPr>
        <w:t>va avea următorul cuprins</w:t>
      </w:r>
      <w:r w:rsidR="00D97CE8" w:rsidRPr="008E3667">
        <w:rPr>
          <w:rFonts w:ascii="Times New Roman" w:eastAsia="Times New Roman" w:hAnsi="Times New Roman" w:cs="Times New Roman"/>
          <w:bCs/>
          <w:sz w:val="28"/>
          <w:szCs w:val="28"/>
          <w:lang w:val="ro-RO" w:eastAsia="en-GB"/>
        </w:rPr>
        <w:t>:”</w:t>
      </w:r>
      <w:r w:rsidR="00D97CE8" w:rsidRPr="008E3667">
        <w:rPr>
          <w:rFonts w:ascii="Times New Roman" w:eastAsia="Arial Unicode MS" w:hAnsi="Times New Roman" w:cs="Times New Roman"/>
          <w:sz w:val="28"/>
          <w:szCs w:val="28"/>
          <w:lang w:val="en-US" w:eastAsia="en-GB"/>
        </w:rPr>
        <w:t xml:space="preserve"> Prezenta</w:t>
      </w:r>
      <w:r w:rsidRPr="008E3667">
        <w:rPr>
          <w:rFonts w:ascii="Times New Roman" w:eastAsia="Arial Unicode MS" w:hAnsi="Times New Roman" w:cs="Times New Roman"/>
          <w:sz w:val="28"/>
          <w:szCs w:val="28"/>
          <w:lang w:val="en-US" w:eastAsia="en-GB"/>
        </w:rPr>
        <w:t xml:space="preserve"> reg</w:t>
      </w:r>
      <w:r w:rsidR="00D97CE8" w:rsidRPr="008E3667">
        <w:rPr>
          <w:rFonts w:ascii="Times New Roman" w:eastAsia="Arial Unicode MS" w:hAnsi="Times New Roman" w:cs="Times New Roman"/>
          <w:sz w:val="28"/>
          <w:szCs w:val="28"/>
          <w:lang w:val="en-US" w:eastAsia="en-GB"/>
        </w:rPr>
        <w:t>lem</w:t>
      </w:r>
      <w:r w:rsidRPr="008E3667">
        <w:rPr>
          <w:rFonts w:ascii="Times New Roman" w:eastAsia="Arial Unicode MS" w:hAnsi="Times New Roman" w:cs="Times New Roman"/>
          <w:sz w:val="28"/>
          <w:szCs w:val="28"/>
          <w:lang w:val="en-US" w:eastAsia="en-GB"/>
        </w:rPr>
        <w:t>e</w:t>
      </w:r>
      <w:r w:rsidR="00D97CE8" w:rsidRPr="008E3667">
        <w:rPr>
          <w:rFonts w:ascii="Times New Roman" w:eastAsia="Arial Unicode MS" w:hAnsi="Times New Roman" w:cs="Times New Roman"/>
          <w:sz w:val="28"/>
          <w:szCs w:val="28"/>
          <w:lang w:val="en-US" w:eastAsia="en-GB"/>
        </w:rPr>
        <w:t xml:space="preserve">ntarea tehnică se aplică tuturor aparatelor de cântărit cu funcționare neautomată.  În sensul prezentei </w:t>
      </w:r>
      <w:r w:rsidR="00D97CE8" w:rsidRPr="008E3667">
        <w:rPr>
          <w:rFonts w:ascii="Times New Roman" w:eastAsia="Arial Unicode MS" w:hAnsi="Times New Roman" w:cs="Times New Roman"/>
          <w:sz w:val="28"/>
          <w:szCs w:val="28"/>
          <w:lang w:val="en-US" w:eastAsia="en-GB"/>
        </w:rPr>
        <w:lastRenderedPageBreak/>
        <w:t xml:space="preserve">directive, se face distincție între următoarele domenii de utilizare </w:t>
      </w:r>
      <w:proofErr w:type="gramStart"/>
      <w:r w:rsidR="00D97CE8" w:rsidRPr="008E3667">
        <w:rPr>
          <w:rFonts w:ascii="Times New Roman" w:eastAsia="Arial Unicode MS" w:hAnsi="Times New Roman" w:cs="Times New Roman"/>
          <w:sz w:val="28"/>
          <w:szCs w:val="28"/>
          <w:lang w:val="en-US" w:eastAsia="en-GB"/>
        </w:rPr>
        <w:t>a</w:t>
      </w:r>
      <w:proofErr w:type="gramEnd"/>
      <w:r w:rsidR="00D97CE8" w:rsidRPr="008E3667">
        <w:rPr>
          <w:rFonts w:ascii="Times New Roman" w:eastAsia="Arial Unicode MS" w:hAnsi="Times New Roman" w:cs="Times New Roman"/>
          <w:sz w:val="28"/>
          <w:szCs w:val="28"/>
          <w:lang w:val="en-US" w:eastAsia="en-GB"/>
        </w:rPr>
        <w:t xml:space="preserve"> aparatelor de cântărit cu funcționare neautomată</w:t>
      </w:r>
      <w:r w:rsidR="00D97CE8">
        <w:rPr>
          <w:rFonts w:ascii="Times New Roman" w:eastAsia="Times New Roman" w:hAnsi="Times New Roman" w:cs="Times New Roman"/>
          <w:bCs/>
          <w:sz w:val="28"/>
          <w:szCs w:val="28"/>
          <w:lang w:val="ro-RO" w:eastAsia="en-GB"/>
        </w:rPr>
        <w:t xml:space="preserve">”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E3667"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4</w:t>
      </w:r>
      <w:r w:rsidR="008C10F3" w:rsidRPr="00343A6B">
        <w:rPr>
          <w:rFonts w:ascii="Times New Roman" w:eastAsia="Times New Roman" w:hAnsi="Times New Roman" w:cs="Times New Roman"/>
          <w:bCs/>
          <w:sz w:val="28"/>
          <w:szCs w:val="28"/>
          <w:lang w:val="ro-RO" w:eastAsia="en-GB"/>
        </w:rPr>
        <w:t>) la punctul 3 cuvintele ”nr. 647 din 17 noiembrie 1995” se substituie cu cuvintele ”</w:t>
      </w:r>
      <w:r w:rsidR="00341F1E" w:rsidRPr="00343A6B">
        <w:rPr>
          <w:rFonts w:ascii="Times New Roman" w:eastAsia="Times New Roman" w:hAnsi="Times New Roman" w:cs="Times New Roman"/>
          <w:bCs/>
          <w:sz w:val="28"/>
          <w:szCs w:val="28"/>
          <w:lang w:val="ro-RO" w:eastAsia="en-GB"/>
        </w:rPr>
        <w:t xml:space="preserve">nr. 19 </w:t>
      </w:r>
      <w:r w:rsidR="008C10F3" w:rsidRPr="00343A6B">
        <w:rPr>
          <w:rFonts w:ascii="Times New Roman" w:eastAsia="Times New Roman" w:hAnsi="Times New Roman" w:cs="Times New Roman"/>
          <w:bCs/>
          <w:sz w:val="28"/>
          <w:szCs w:val="28"/>
          <w:lang w:val="ro-RO" w:eastAsia="en-GB"/>
        </w:rPr>
        <w:t>din 4 martie 2016”;</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955C0C"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5</w:t>
      </w:r>
      <w:r w:rsidR="008C10F3" w:rsidRPr="00343A6B">
        <w:rPr>
          <w:rFonts w:ascii="Times New Roman" w:eastAsia="Times New Roman" w:hAnsi="Times New Roman" w:cs="Times New Roman"/>
          <w:bCs/>
          <w:sz w:val="28"/>
          <w:szCs w:val="28"/>
          <w:lang w:val="ro-RO" w:eastAsia="en-GB"/>
        </w:rPr>
        <w:t>) noțiunile ”organism notificat”, ”organism recunoscut”, ”marca de conformitate SM” se exclud;</w:t>
      </w:r>
    </w:p>
    <w:p w:rsidR="008C10F3" w:rsidRPr="00343A6B" w:rsidRDefault="008E3667"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6</w:t>
      </w:r>
      <w:r w:rsidR="008C10F3" w:rsidRPr="00343A6B">
        <w:rPr>
          <w:rFonts w:ascii="Times New Roman" w:eastAsia="Times New Roman" w:hAnsi="Times New Roman" w:cs="Times New Roman"/>
          <w:bCs/>
          <w:sz w:val="28"/>
          <w:szCs w:val="28"/>
          <w:lang w:val="ro-RO" w:eastAsia="en-GB"/>
        </w:rPr>
        <w:t xml:space="preserve">) la pct. 4 cuvîntele ”pct. 1 și” se </w:t>
      </w:r>
      <w:r w:rsidR="00BA133B" w:rsidRPr="00343A6B">
        <w:rPr>
          <w:rFonts w:ascii="Times New Roman" w:eastAsia="Times New Roman" w:hAnsi="Times New Roman" w:cs="Times New Roman"/>
          <w:bCs/>
          <w:sz w:val="28"/>
          <w:szCs w:val="28"/>
          <w:lang w:val="ro-RO" w:eastAsia="en-GB"/>
        </w:rPr>
        <w:t>e</w:t>
      </w:r>
      <w:r w:rsidR="008C10F3" w:rsidRPr="00343A6B">
        <w:rPr>
          <w:rFonts w:ascii="Times New Roman" w:eastAsia="Times New Roman" w:hAnsi="Times New Roman" w:cs="Times New Roman"/>
          <w:bCs/>
          <w:sz w:val="28"/>
          <w:szCs w:val="28"/>
          <w:lang w:val="ro-RO" w:eastAsia="en-GB"/>
        </w:rPr>
        <w:t>xclud, cuvîntul ”introduse” se substi</w:t>
      </w:r>
      <w:r w:rsidR="00A20CCE" w:rsidRPr="00343A6B">
        <w:rPr>
          <w:rFonts w:ascii="Times New Roman" w:eastAsia="Times New Roman" w:hAnsi="Times New Roman" w:cs="Times New Roman"/>
          <w:bCs/>
          <w:sz w:val="28"/>
          <w:szCs w:val="28"/>
          <w:lang w:val="ro-RO" w:eastAsia="en-GB"/>
        </w:rPr>
        <w:t>t</w:t>
      </w:r>
      <w:r w:rsidR="008C10F3" w:rsidRPr="00343A6B">
        <w:rPr>
          <w:rFonts w:ascii="Times New Roman" w:eastAsia="Times New Roman" w:hAnsi="Times New Roman" w:cs="Times New Roman"/>
          <w:bCs/>
          <w:sz w:val="28"/>
          <w:szCs w:val="28"/>
          <w:lang w:val="ro-RO" w:eastAsia="en-GB"/>
        </w:rPr>
        <w:t>uie cu cuvintele ”puse la dispoziție”, iar în a doua propoziția va avea următorul cuprins: ”</w:t>
      </w:r>
      <w:r w:rsidR="00406BF2" w:rsidRPr="00343A6B">
        <w:rPr>
          <w:rFonts w:ascii="Times New Roman" w:hAnsi="Times New Roman" w:cs="Times New Roman"/>
          <w:sz w:val="28"/>
          <w:szCs w:val="28"/>
        </w:rPr>
        <w:t xml:space="preserve">aparatele de cîntărit neautomate </w:t>
      </w:r>
      <w:r w:rsidR="008C10F3" w:rsidRPr="00343A6B">
        <w:rPr>
          <w:rFonts w:ascii="Times New Roman" w:eastAsia="Times New Roman" w:hAnsi="Times New Roman" w:cs="Times New Roman"/>
          <w:bCs/>
          <w:sz w:val="28"/>
          <w:szCs w:val="28"/>
          <w:lang w:val="ro-RO" w:eastAsia="en-GB"/>
        </w:rPr>
        <w:t xml:space="preserve"> de cîntărit neautomate utilizate în </w:t>
      </w:r>
      <w:r w:rsidR="00A20CCE" w:rsidRPr="00343A6B">
        <w:rPr>
          <w:rFonts w:ascii="Times New Roman" w:eastAsia="Times New Roman" w:hAnsi="Times New Roman" w:cs="Times New Roman"/>
          <w:bCs/>
          <w:sz w:val="28"/>
          <w:szCs w:val="28"/>
          <w:lang w:val="ro-RO" w:eastAsia="en-GB"/>
        </w:rPr>
        <w:t xml:space="preserve">domeniile </w:t>
      </w:r>
      <w:r w:rsidR="008C10F3" w:rsidRPr="00343A6B">
        <w:rPr>
          <w:rFonts w:ascii="Times New Roman" w:eastAsia="Times New Roman" w:hAnsi="Times New Roman" w:cs="Times New Roman"/>
          <w:bCs/>
          <w:sz w:val="28"/>
          <w:szCs w:val="28"/>
          <w:lang w:val="ro-RO" w:eastAsia="en-GB"/>
        </w:rPr>
        <w:t>prevăzute la punctul 2 al prezentei Reglementări tehnice pot fi date în folosință numai dacă îndeplinesc cerinţele aplicabile din prezenta Reglementare tehnică, inclusiv procedurile de evaluare a conformităţii prevăzute la capitolul III, şi poartă marcajul de conformitate CE, aplicat conform prevederilor Capitolului IV al prezentei Reglementări tehnice.”;</w:t>
      </w:r>
    </w:p>
    <w:p w:rsidR="008C10F3" w:rsidRPr="00343A6B" w:rsidRDefault="00E03AFC"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punctul 4 </w:t>
      </w:r>
      <w:r w:rsidR="008C10F3" w:rsidRPr="00343A6B">
        <w:rPr>
          <w:rFonts w:ascii="Times New Roman" w:eastAsia="Times New Roman" w:hAnsi="Times New Roman" w:cs="Times New Roman"/>
          <w:bCs/>
          <w:sz w:val="28"/>
          <w:szCs w:val="28"/>
          <w:lang w:val="ro-RO" w:eastAsia="en-GB"/>
        </w:rPr>
        <w:t>se completează cu p</w:t>
      </w:r>
      <w:r w:rsidR="00D1759D" w:rsidRPr="00343A6B">
        <w:rPr>
          <w:rFonts w:ascii="Times New Roman" w:eastAsia="Times New Roman" w:hAnsi="Times New Roman" w:cs="Times New Roman"/>
          <w:bCs/>
          <w:sz w:val="28"/>
          <w:szCs w:val="28"/>
          <w:lang w:val="ro-RO" w:eastAsia="en-GB"/>
        </w:rPr>
        <w:t>u</w:t>
      </w:r>
      <w:r w:rsidR="008C10F3" w:rsidRPr="00343A6B">
        <w:rPr>
          <w:rFonts w:ascii="Times New Roman" w:eastAsia="Times New Roman" w:hAnsi="Times New Roman" w:cs="Times New Roman"/>
          <w:bCs/>
          <w:sz w:val="28"/>
          <w:szCs w:val="28"/>
          <w:lang w:val="ro-RO" w:eastAsia="en-GB"/>
        </w:rPr>
        <w:t>nctele 4</w:t>
      </w:r>
      <w:r w:rsidR="008C10F3" w:rsidRPr="00343A6B">
        <w:rPr>
          <w:rFonts w:ascii="Times New Roman" w:eastAsia="Times New Roman" w:hAnsi="Times New Roman" w:cs="Times New Roman"/>
          <w:bCs/>
          <w:sz w:val="28"/>
          <w:szCs w:val="28"/>
          <w:vertAlign w:val="superscript"/>
          <w:lang w:val="ro-RO" w:eastAsia="en-GB"/>
        </w:rPr>
        <w:t>1</w:t>
      </w:r>
      <w:r w:rsidR="008C10F3" w:rsidRPr="00343A6B">
        <w:rPr>
          <w:rFonts w:ascii="Times New Roman" w:eastAsia="Times New Roman" w:hAnsi="Times New Roman" w:cs="Times New Roman"/>
          <w:bCs/>
          <w:sz w:val="28"/>
          <w:szCs w:val="28"/>
          <w:lang w:val="ro-RO" w:eastAsia="en-GB"/>
        </w:rPr>
        <w:t xml:space="preserve"> și 4</w:t>
      </w:r>
      <w:r w:rsidR="008C10F3" w:rsidRPr="00343A6B">
        <w:rPr>
          <w:rFonts w:ascii="Times New Roman" w:eastAsia="Times New Roman" w:hAnsi="Times New Roman" w:cs="Times New Roman"/>
          <w:bCs/>
          <w:sz w:val="28"/>
          <w:szCs w:val="28"/>
          <w:vertAlign w:val="superscript"/>
          <w:lang w:val="ro-RO" w:eastAsia="en-GB"/>
        </w:rPr>
        <w:t>2</w:t>
      </w:r>
      <w:r w:rsidR="008C10F3" w:rsidRPr="00343A6B">
        <w:rPr>
          <w:rFonts w:ascii="Times New Roman" w:eastAsia="Times New Roman" w:hAnsi="Times New Roman" w:cs="Times New Roman"/>
          <w:bCs/>
          <w:sz w:val="28"/>
          <w:szCs w:val="28"/>
          <w:lang w:val="ro-RO" w:eastAsia="en-GB"/>
        </w:rPr>
        <w:t xml:space="preserve"> cu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”4</w:t>
      </w:r>
      <w:r w:rsidRPr="00343A6B">
        <w:rPr>
          <w:rFonts w:ascii="Times New Roman" w:eastAsia="Times New Roman" w:hAnsi="Times New Roman" w:cs="Times New Roman"/>
          <w:bCs/>
          <w:sz w:val="28"/>
          <w:szCs w:val="28"/>
          <w:vertAlign w:val="superscript"/>
          <w:lang w:val="ro-RO" w:eastAsia="en-GB"/>
        </w:rPr>
        <w:t>1</w:t>
      </w:r>
      <w:r w:rsidRPr="00343A6B">
        <w:rPr>
          <w:rFonts w:ascii="Times New Roman" w:eastAsia="Times New Roman" w:hAnsi="Times New Roman" w:cs="Times New Roman"/>
          <w:bCs/>
          <w:sz w:val="28"/>
          <w:szCs w:val="28"/>
          <w:lang w:val="ro-RO" w:eastAsia="en-GB"/>
        </w:rPr>
        <w:t xml:space="preserve"> Punerea la dispoziţie pe piaţă și darea în folosință a aparatelor </w:t>
      </w:r>
      <w:r w:rsidR="00BE3CC0" w:rsidRPr="00343A6B">
        <w:rPr>
          <w:rFonts w:ascii="Times New Roman" w:eastAsia="Times New Roman" w:hAnsi="Times New Roman" w:cs="Times New Roman"/>
          <w:bCs/>
          <w:sz w:val="28"/>
          <w:szCs w:val="28"/>
          <w:lang w:val="ro-RO" w:eastAsia="en-GB"/>
        </w:rPr>
        <w:t xml:space="preserve">de cîntărit neautomate </w:t>
      </w:r>
      <w:r w:rsidRPr="00343A6B">
        <w:rPr>
          <w:rFonts w:ascii="Times New Roman" w:eastAsia="Times New Roman" w:hAnsi="Times New Roman" w:cs="Times New Roman"/>
          <w:bCs/>
          <w:sz w:val="28"/>
          <w:szCs w:val="28"/>
          <w:lang w:val="ro-RO" w:eastAsia="en-GB"/>
        </w:rPr>
        <w:t>menţionate la pct.2 al prezentei Reglementări tehnice care îndeplinesc cerinţele aplicabile acestora din prezenta Reglementare tehnică nu poate fi restricţionată.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4</w:t>
      </w:r>
      <w:r w:rsidRPr="00343A6B">
        <w:rPr>
          <w:rFonts w:ascii="Times New Roman" w:eastAsia="Times New Roman" w:hAnsi="Times New Roman" w:cs="Times New Roman"/>
          <w:bCs/>
          <w:sz w:val="28"/>
          <w:szCs w:val="28"/>
          <w:vertAlign w:val="superscript"/>
          <w:lang w:val="ro-RO" w:eastAsia="en-GB"/>
        </w:rPr>
        <w:t>2</w:t>
      </w:r>
      <w:r w:rsidRPr="00343A6B">
        <w:rPr>
          <w:rFonts w:ascii="Times New Roman" w:eastAsia="Times New Roman" w:hAnsi="Times New Roman" w:cs="Times New Roman"/>
          <w:bCs/>
          <w:sz w:val="28"/>
          <w:szCs w:val="28"/>
          <w:lang w:val="ro-RO" w:eastAsia="en-GB"/>
        </w:rPr>
        <w:t xml:space="preserve"> Un importator sau un distribuitor este considerat producător în sensul prezentei Reglementări tehnice şi trebuie să respecte obligaţiile prevăzute pentru producător la  Capitolul </w:t>
      </w:r>
      <w:r w:rsidR="00D1759D" w:rsidRPr="00343A6B">
        <w:rPr>
          <w:rFonts w:ascii="Times New Roman" w:eastAsia="Times New Roman" w:hAnsi="Times New Roman" w:cs="Times New Roman"/>
          <w:bCs/>
          <w:sz w:val="28"/>
          <w:szCs w:val="28"/>
          <w:lang w:val="ro-RO" w:eastAsia="en-GB"/>
        </w:rPr>
        <w:t>II</w:t>
      </w:r>
      <w:r w:rsidR="00A20CCE" w:rsidRPr="00343A6B">
        <w:rPr>
          <w:rFonts w:ascii="Times New Roman" w:eastAsia="Times New Roman" w:hAnsi="Times New Roman" w:cs="Times New Roman"/>
          <w:bCs/>
          <w:sz w:val="28"/>
          <w:szCs w:val="28"/>
          <w:vertAlign w:val="superscript"/>
          <w:lang w:val="ro-RO" w:eastAsia="en-GB"/>
        </w:rPr>
        <w:t>1</w:t>
      </w:r>
      <w:r w:rsidR="00D1759D" w:rsidRPr="00343A6B">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sz w:val="28"/>
          <w:szCs w:val="28"/>
          <w:lang w:val="ro-RO" w:eastAsia="en-GB"/>
        </w:rPr>
        <w:t>atunci c</w:t>
      </w:r>
      <w:r w:rsidR="00FC0DC6">
        <w:rPr>
          <w:rFonts w:ascii="Times New Roman" w:eastAsia="Times New Roman" w:hAnsi="Times New Roman" w:cs="Times New Roman"/>
          <w:bCs/>
          <w:sz w:val="28"/>
          <w:szCs w:val="28"/>
          <w:lang w:val="ro-RO" w:eastAsia="en-GB"/>
        </w:rPr>
        <w:t>î</w:t>
      </w:r>
      <w:r w:rsidRPr="00343A6B">
        <w:rPr>
          <w:rFonts w:ascii="Times New Roman" w:eastAsia="Times New Roman" w:hAnsi="Times New Roman" w:cs="Times New Roman"/>
          <w:bCs/>
          <w:sz w:val="28"/>
          <w:szCs w:val="28"/>
          <w:lang w:val="ro-RO" w:eastAsia="en-GB"/>
        </w:rPr>
        <w:t xml:space="preserve">nd </w:t>
      </w:r>
      <w:r w:rsidRPr="00FC0DC6">
        <w:rPr>
          <w:rFonts w:ascii="Times New Roman" w:eastAsia="Times New Roman" w:hAnsi="Times New Roman" w:cs="Times New Roman"/>
          <w:bCs/>
          <w:sz w:val="28"/>
          <w:szCs w:val="28"/>
          <w:lang w:val="ro-RO" w:eastAsia="en-GB"/>
        </w:rPr>
        <w:t>introduce pe piaţă un aparat de cîntărit neautomat sub denumirea sau marca sa ori modifică un aparat</w:t>
      </w:r>
      <w:r w:rsidRPr="00343A6B">
        <w:rPr>
          <w:rFonts w:ascii="Times New Roman" w:eastAsia="Times New Roman" w:hAnsi="Times New Roman" w:cs="Times New Roman"/>
          <w:bCs/>
          <w:sz w:val="28"/>
          <w:szCs w:val="28"/>
          <w:lang w:val="ro-RO" w:eastAsia="en-GB"/>
        </w:rPr>
        <w:t xml:space="preserve"> </w:t>
      </w:r>
      <w:r w:rsidR="00BE3CC0"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deja introdus pe piaţă într-o manieră care poate afecta conformitatea acestuia cu prezenta Reglementare tehnică.”;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E3667"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7</w:t>
      </w:r>
      <w:r w:rsidR="008C10F3" w:rsidRPr="00343A6B">
        <w:rPr>
          <w:rFonts w:ascii="Times New Roman" w:eastAsia="Times New Roman" w:hAnsi="Times New Roman" w:cs="Times New Roman"/>
          <w:bCs/>
          <w:sz w:val="28"/>
          <w:szCs w:val="28"/>
          <w:lang w:val="ro-RO" w:eastAsia="en-GB"/>
        </w:rPr>
        <w:t xml:space="preserve">) la punctul 5 cuvintele ”aprobate prin ordinul </w:t>
      </w:r>
      <w:r w:rsidR="003B265A" w:rsidRPr="00343A6B">
        <w:rPr>
          <w:rFonts w:ascii="Times New Roman" w:eastAsia="Times New Roman" w:hAnsi="Times New Roman" w:cs="Times New Roman"/>
          <w:bCs/>
          <w:sz w:val="28"/>
          <w:szCs w:val="28"/>
          <w:lang w:val="ro-RO" w:eastAsia="en-GB"/>
        </w:rPr>
        <w:t>Ministrului Economiei</w:t>
      </w:r>
      <w:r w:rsidR="008C10F3" w:rsidRPr="00343A6B">
        <w:rPr>
          <w:rFonts w:ascii="Times New Roman" w:eastAsia="Times New Roman" w:hAnsi="Times New Roman" w:cs="Times New Roman"/>
          <w:bCs/>
          <w:sz w:val="28"/>
          <w:szCs w:val="28"/>
          <w:lang w:val="ro-RO" w:eastAsia="en-GB"/>
        </w:rPr>
        <w:t>, conexe la prezenta Reglementare tehnică şi care acoperă cerinţele esenţiale prevăzute în anexa nr.1” se substituie cu cuvintele ”europene armonizate ale căror referințe sunt publicate în Jurnalul Oficial al Uniunii Europene, adoptate ca standarde moldovenești”;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E3667"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8</w:t>
      </w:r>
      <w:r w:rsidR="008C10F3" w:rsidRPr="00343A6B">
        <w:rPr>
          <w:rFonts w:ascii="Times New Roman" w:eastAsia="Times New Roman" w:hAnsi="Times New Roman" w:cs="Times New Roman"/>
          <w:bCs/>
          <w:sz w:val="28"/>
          <w:szCs w:val="28"/>
          <w:lang w:val="ro-RO" w:eastAsia="en-GB"/>
        </w:rPr>
        <w:t>) la punctul 6 cuvîntul ”conexe” se substituie cu cuvîntul ”moldovenești”;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E3667"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9</w:t>
      </w:r>
      <w:r w:rsidR="008C10F3" w:rsidRPr="00343A6B">
        <w:rPr>
          <w:rFonts w:ascii="Times New Roman" w:eastAsia="Times New Roman" w:hAnsi="Times New Roman" w:cs="Times New Roman"/>
          <w:bCs/>
          <w:sz w:val="28"/>
          <w:szCs w:val="28"/>
          <w:lang w:val="ro-RO" w:eastAsia="en-GB"/>
        </w:rPr>
        <w:t>) la punctul 8 cuvîntul ”anexa nr.5” se substituie cu cuvîntul ”Capitolul VII”;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E3667" w:rsidP="008C10F3">
      <w:pPr>
        <w:spacing w:after="0" w:line="240" w:lineRule="auto"/>
        <w:jc w:val="both"/>
        <w:rPr>
          <w:rFonts w:ascii="Times New Roman" w:eastAsia="Times New Roman" w:hAnsi="Times New Roman" w:cs="Times New Roman"/>
          <w:bCs/>
          <w:sz w:val="28"/>
          <w:szCs w:val="28"/>
          <w:vertAlign w:val="superscript"/>
          <w:lang w:val="ro-RO" w:eastAsia="en-GB"/>
        </w:rPr>
      </w:pPr>
      <w:r>
        <w:rPr>
          <w:rFonts w:ascii="Times New Roman" w:eastAsia="Times New Roman" w:hAnsi="Times New Roman" w:cs="Times New Roman"/>
          <w:bCs/>
          <w:sz w:val="28"/>
          <w:szCs w:val="28"/>
          <w:lang w:val="ro-RO" w:eastAsia="en-GB"/>
        </w:rPr>
        <w:t>10</w:t>
      </w:r>
      <w:r w:rsidR="008C10F3" w:rsidRPr="00343A6B">
        <w:rPr>
          <w:rFonts w:ascii="Times New Roman" w:eastAsia="Times New Roman" w:hAnsi="Times New Roman" w:cs="Times New Roman"/>
          <w:bCs/>
          <w:sz w:val="28"/>
          <w:szCs w:val="28"/>
          <w:lang w:val="ro-RO" w:eastAsia="en-GB"/>
        </w:rPr>
        <w:t>) după Capitolul II se completează cu Capitolul II</w:t>
      </w:r>
      <w:r w:rsidR="008C10F3" w:rsidRPr="00343A6B">
        <w:rPr>
          <w:rFonts w:ascii="Times New Roman" w:eastAsia="Times New Roman" w:hAnsi="Times New Roman" w:cs="Times New Roman"/>
          <w:bCs/>
          <w:sz w:val="28"/>
          <w:szCs w:val="28"/>
          <w:vertAlign w:val="superscript"/>
          <w:lang w:val="ro-RO" w:eastAsia="en-GB"/>
        </w:rPr>
        <w:t xml:space="preserve">1 </w:t>
      </w:r>
      <w:r w:rsidR="008C10F3" w:rsidRPr="00343A6B">
        <w:rPr>
          <w:rFonts w:ascii="Times New Roman" w:eastAsia="Times New Roman" w:hAnsi="Times New Roman" w:cs="Times New Roman"/>
          <w:bCs/>
          <w:sz w:val="28"/>
          <w:szCs w:val="28"/>
          <w:lang w:val="ro-RO" w:eastAsia="en-GB"/>
        </w:rPr>
        <w:t>cu următorul cuprins:</w:t>
      </w:r>
      <w:r w:rsidR="008C10F3" w:rsidRPr="00343A6B">
        <w:rPr>
          <w:rFonts w:ascii="Times New Roman" w:eastAsia="Times New Roman" w:hAnsi="Times New Roman" w:cs="Times New Roman"/>
          <w:bCs/>
          <w:sz w:val="28"/>
          <w:szCs w:val="28"/>
          <w:vertAlign w:val="superscript"/>
          <w:lang w:val="ro-RO" w:eastAsia="en-GB"/>
        </w:rPr>
        <w:t xml:space="preserve"> </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Cs/>
          <w:sz w:val="28"/>
          <w:szCs w:val="28"/>
          <w:lang w:val="ro-RO" w:eastAsia="en-GB"/>
        </w:rPr>
        <w:t>”</w:t>
      </w:r>
      <w:r w:rsidRPr="00343A6B">
        <w:rPr>
          <w:sz w:val="28"/>
          <w:szCs w:val="28"/>
        </w:rPr>
        <w:t xml:space="preserve"> </w:t>
      </w:r>
      <w:r w:rsidRPr="00343A6B">
        <w:rPr>
          <w:rFonts w:ascii="Times New Roman" w:eastAsia="Times New Roman" w:hAnsi="Times New Roman" w:cs="Times New Roman"/>
          <w:b/>
          <w:bCs/>
          <w:sz w:val="28"/>
          <w:szCs w:val="28"/>
          <w:lang w:val="ro-RO" w:eastAsia="en-GB"/>
        </w:rPr>
        <w:t>II</w:t>
      </w:r>
      <w:r w:rsidRPr="00343A6B">
        <w:rPr>
          <w:rFonts w:ascii="Times New Roman" w:eastAsia="Times New Roman" w:hAnsi="Times New Roman" w:cs="Times New Roman"/>
          <w:b/>
          <w:bCs/>
          <w:sz w:val="28"/>
          <w:szCs w:val="28"/>
          <w:vertAlign w:val="superscript"/>
          <w:lang w:val="ro-RO" w:eastAsia="en-GB"/>
        </w:rPr>
        <w:t>1</w:t>
      </w:r>
      <w:r w:rsidRPr="00343A6B">
        <w:rPr>
          <w:rFonts w:ascii="Times New Roman" w:eastAsia="Times New Roman" w:hAnsi="Times New Roman" w:cs="Times New Roman"/>
          <w:b/>
          <w:bCs/>
          <w:sz w:val="28"/>
          <w:szCs w:val="28"/>
          <w:lang w:val="ro-RO" w:eastAsia="en-GB"/>
        </w:rPr>
        <w:t xml:space="preserve"> OBLIGAȚIILE AGENȚILOR ECONOMICI</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Secţiunea 1</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Obligaţiile producătorilor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9.</w:t>
      </w:r>
      <w:r w:rsidRPr="00343A6B">
        <w:rPr>
          <w:rFonts w:ascii="Times New Roman" w:eastAsia="Times New Roman" w:hAnsi="Times New Roman" w:cs="Times New Roman"/>
          <w:bCs/>
          <w:sz w:val="28"/>
          <w:szCs w:val="28"/>
          <w:lang w:val="ro-RO" w:eastAsia="en-GB"/>
        </w:rPr>
        <w:t xml:space="preserve"> Atunci când introduc pe piaţă</w:t>
      </w:r>
      <w:r w:rsidR="00406BF2" w:rsidRPr="00343A6B">
        <w:rPr>
          <w:rFonts w:ascii="Times New Roman" w:eastAsia="Times New Roman" w:hAnsi="Times New Roman" w:cs="Times New Roman"/>
          <w:bCs/>
          <w:sz w:val="28"/>
          <w:szCs w:val="28"/>
          <w:lang w:val="ro-RO" w:eastAsia="en-GB"/>
        </w:rPr>
        <w:t xml:space="preserve"> aparatele de cîntărit neautomate </w:t>
      </w:r>
      <w:r w:rsidRPr="00343A6B">
        <w:rPr>
          <w:rFonts w:ascii="Times New Roman" w:eastAsia="Times New Roman" w:hAnsi="Times New Roman" w:cs="Times New Roman"/>
          <w:bCs/>
          <w:sz w:val="28"/>
          <w:szCs w:val="28"/>
          <w:lang w:val="ro-RO" w:eastAsia="en-GB"/>
        </w:rPr>
        <w:t>destinate pentru domeniile de utilizare prevăzute la pct. 2 ale prezentei Reglementări tehnice, producătorii se asigură că acestea au fost proiectate şi fabricate în conformitate cu cerinţele esenţiale prevăzute în anexa nr. 1 din prezenta Reglementare tehnică.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10.</w:t>
      </w:r>
      <w:r w:rsidRPr="00343A6B">
        <w:rPr>
          <w:rFonts w:ascii="Times New Roman" w:eastAsia="Times New Roman" w:hAnsi="Times New Roman" w:cs="Times New Roman"/>
          <w:bCs/>
          <w:sz w:val="28"/>
          <w:szCs w:val="28"/>
          <w:lang w:val="ro-RO" w:eastAsia="en-GB"/>
        </w:rPr>
        <w:t xml:space="preserve"> În cazul aparatelor </w:t>
      </w:r>
      <w:r w:rsidR="00BE3CC0" w:rsidRPr="00343A6B">
        <w:rPr>
          <w:rFonts w:ascii="Times New Roman" w:eastAsia="Times New Roman" w:hAnsi="Times New Roman" w:cs="Times New Roman"/>
          <w:bCs/>
          <w:sz w:val="28"/>
          <w:szCs w:val="28"/>
          <w:lang w:val="ro-RO" w:eastAsia="en-GB"/>
        </w:rPr>
        <w:t xml:space="preserve">de cîntărit neautomate </w:t>
      </w:r>
      <w:r w:rsidRPr="00343A6B">
        <w:rPr>
          <w:rFonts w:ascii="Times New Roman" w:eastAsia="Times New Roman" w:hAnsi="Times New Roman" w:cs="Times New Roman"/>
          <w:bCs/>
          <w:sz w:val="28"/>
          <w:szCs w:val="28"/>
          <w:lang w:val="ro-RO" w:eastAsia="en-GB"/>
        </w:rPr>
        <w:t>destinate pentru domeniile de utilizare prevăzute la pct. 2 al prezentei Reglementări tehnice, producătorii întocmesc documentaţia tehnică prevăzută în anexa nr. 2 la prezenta Reglementare tehnică şi efectuează procedura de evaluare a conformităţii relevantă menţionată la capitolul III sau dispun efectuarea acestei proceduri.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11.</w:t>
      </w:r>
      <w:r w:rsidRPr="00343A6B">
        <w:rPr>
          <w:rFonts w:ascii="Times New Roman" w:eastAsia="Times New Roman" w:hAnsi="Times New Roman" w:cs="Times New Roman"/>
          <w:bCs/>
          <w:sz w:val="28"/>
          <w:szCs w:val="28"/>
          <w:lang w:val="ro-RO" w:eastAsia="en-GB"/>
        </w:rPr>
        <w:t xml:space="preserve"> În cazul în care s-a demonstrat conformitatea unui aparat </w:t>
      </w:r>
      <w:r w:rsidR="00BE3CC0"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destinat a fi utilizat pentru domeniile de utilizare prevăzute la pct. 2 al prezentei Reglementări tehnice cu cerinţele aplicabile prin procedura aferentă de evaluare a conformităţii, producătorii întocmesc o declaraţie de conformitate şi aplică marcajul CE şi marcajul metrologic suplimentar.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12.</w:t>
      </w:r>
      <w:r w:rsidRPr="00343A6B">
        <w:rPr>
          <w:rFonts w:ascii="Times New Roman" w:eastAsia="Times New Roman" w:hAnsi="Times New Roman" w:cs="Times New Roman"/>
          <w:bCs/>
          <w:sz w:val="28"/>
          <w:szCs w:val="28"/>
          <w:lang w:val="ro-RO" w:eastAsia="en-GB"/>
        </w:rPr>
        <w:t xml:space="preserve"> În cazul aparatelor </w:t>
      </w:r>
      <w:r w:rsidR="00BE3CC0" w:rsidRPr="00343A6B">
        <w:rPr>
          <w:rFonts w:ascii="Times New Roman" w:eastAsia="Times New Roman" w:hAnsi="Times New Roman" w:cs="Times New Roman"/>
          <w:bCs/>
          <w:sz w:val="28"/>
          <w:szCs w:val="28"/>
          <w:lang w:val="ro-RO" w:eastAsia="en-GB"/>
        </w:rPr>
        <w:t xml:space="preserve">de cîntărit neautomate </w:t>
      </w:r>
      <w:r w:rsidRPr="00343A6B">
        <w:rPr>
          <w:rFonts w:ascii="Times New Roman" w:eastAsia="Times New Roman" w:hAnsi="Times New Roman" w:cs="Times New Roman"/>
          <w:bCs/>
          <w:sz w:val="28"/>
          <w:szCs w:val="28"/>
          <w:lang w:val="ro-RO" w:eastAsia="en-GB"/>
        </w:rPr>
        <w:t xml:space="preserve">destinate a fi utilizate pentru domeniile de utilizare prevăzute la pct. 2 ale prezentei Reglementări tehnice, producătorii păstrează documentaţia tehnică şi declaraţia de conformitate timp de 10 ani după introducerea pe piaţă a aparatului </w:t>
      </w:r>
      <w:r w:rsidR="0091246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în cauză.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13.</w:t>
      </w:r>
      <w:r w:rsidRPr="00343A6B">
        <w:rPr>
          <w:rFonts w:ascii="Times New Roman" w:eastAsia="Times New Roman" w:hAnsi="Times New Roman" w:cs="Times New Roman"/>
          <w:bCs/>
          <w:sz w:val="28"/>
          <w:szCs w:val="28"/>
          <w:lang w:val="ro-RO" w:eastAsia="en-GB"/>
        </w:rPr>
        <w:t xml:space="preserve"> Producătorii se asigură că există proceduri care să garanteze conformitatea continuă a producţiei de serie cu prezenta reglementare tehnică. Modificările de proiectare ale aparatului </w:t>
      </w:r>
      <w:r w:rsidR="0091246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 xml:space="preserve">sau ale caracteristicilor aparatului </w:t>
      </w:r>
      <w:r w:rsidR="0091246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 xml:space="preserve">şi modificările standardelor armonizate sau ale altor specificaţii tehnice în raport cu care se declară conformitatea unui aparat </w:t>
      </w:r>
      <w:r w:rsidR="0091246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se iau în considerare în mod corespunzător.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14.</w:t>
      </w:r>
      <w:r w:rsidRPr="00343A6B">
        <w:rPr>
          <w:rFonts w:ascii="Times New Roman" w:eastAsia="Times New Roman" w:hAnsi="Times New Roman" w:cs="Times New Roman"/>
          <w:bCs/>
          <w:sz w:val="28"/>
          <w:szCs w:val="28"/>
          <w:lang w:val="ro-RO" w:eastAsia="en-GB"/>
        </w:rPr>
        <w:t xml:space="preserve"> Atunci </w:t>
      </w:r>
      <w:r w:rsidR="009661D9" w:rsidRPr="00343A6B">
        <w:rPr>
          <w:rFonts w:ascii="Times New Roman" w:eastAsia="Times New Roman" w:hAnsi="Times New Roman" w:cs="Times New Roman"/>
          <w:bCs/>
          <w:sz w:val="28"/>
          <w:szCs w:val="28"/>
          <w:lang w:val="ro-RO" w:eastAsia="en-GB"/>
        </w:rPr>
        <w:t>se</w:t>
      </w:r>
      <w:r w:rsidR="00D62C73" w:rsidRPr="00343A6B">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sz w:val="28"/>
          <w:szCs w:val="28"/>
          <w:lang w:val="ro-RO" w:eastAsia="en-GB"/>
        </w:rPr>
        <w:t xml:space="preserve">consideră necesar, având în vedere riscurile prezentate de un aparat </w:t>
      </w:r>
      <w:r w:rsidR="0091246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destinat a fi utilizat pentru domeniile de utilizare prevăzute la pct. 2 ale prezentei Reglementări tehnice, producătorii testează prin eşantionare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puse la dispoziţie pe piaţă, investighează şi, după caz, ţin un registru de reclamaţii, aparate</w:t>
      </w:r>
      <w:r w:rsidR="00FE5CDE" w:rsidRPr="00343A6B">
        <w:rPr>
          <w:rFonts w:ascii="Times New Roman" w:eastAsia="Times New Roman" w:hAnsi="Times New Roman" w:cs="Times New Roman"/>
          <w:bCs/>
          <w:sz w:val="28"/>
          <w:szCs w:val="28"/>
          <w:lang w:val="ro-RO" w:eastAsia="en-GB"/>
        </w:rPr>
        <w:t>de cîntărit neautomate</w:t>
      </w:r>
      <w:r w:rsidRPr="00343A6B">
        <w:rPr>
          <w:rFonts w:ascii="Times New Roman" w:eastAsia="Times New Roman" w:hAnsi="Times New Roman" w:cs="Times New Roman"/>
          <w:bCs/>
          <w:sz w:val="28"/>
          <w:szCs w:val="28"/>
          <w:lang w:val="ro-RO" w:eastAsia="en-GB"/>
        </w:rPr>
        <w:t xml:space="preserve"> neconforme şi rechemări ale aparatelor</w:t>
      </w:r>
      <w:r w:rsidR="00FE5CDE" w:rsidRPr="00343A6B">
        <w:rPr>
          <w:rFonts w:ascii="Times New Roman" w:eastAsia="Times New Roman" w:hAnsi="Times New Roman" w:cs="Times New Roman"/>
          <w:bCs/>
          <w:sz w:val="28"/>
          <w:szCs w:val="28"/>
          <w:lang w:val="ro-RO" w:eastAsia="en-GB"/>
        </w:rPr>
        <w:t xml:space="preserve"> de cîntărit neautomate</w:t>
      </w:r>
      <w:r w:rsidRPr="00343A6B">
        <w:rPr>
          <w:rFonts w:ascii="Times New Roman" w:eastAsia="Times New Roman" w:hAnsi="Times New Roman" w:cs="Times New Roman"/>
          <w:bCs/>
          <w:sz w:val="28"/>
          <w:szCs w:val="28"/>
          <w:lang w:val="ro-RO" w:eastAsia="en-GB"/>
        </w:rPr>
        <w:t xml:space="preserve"> şi informează distribuitorii cu privire la orice astfel de activităţi de monitorizare.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15.</w:t>
      </w:r>
      <w:r w:rsidRPr="00343A6B">
        <w:rPr>
          <w:rFonts w:ascii="Times New Roman" w:eastAsia="Times New Roman" w:hAnsi="Times New Roman" w:cs="Times New Roman"/>
          <w:bCs/>
          <w:sz w:val="28"/>
          <w:szCs w:val="28"/>
          <w:lang w:val="ro-RO" w:eastAsia="en-GB"/>
        </w:rPr>
        <w:t xml:space="preserve"> Producătorii se asigură că pe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pe care le-au introdus pe piaţă sunt inscripţionate tipul, lotul sau seria de fabricaţie sau alt element de identificare, astfel cum se prevede în anexa nr. 4 la prezenta Reglementare tehnică.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16.</w:t>
      </w:r>
      <w:r w:rsidRPr="00343A6B">
        <w:rPr>
          <w:rFonts w:ascii="Times New Roman" w:eastAsia="Times New Roman" w:hAnsi="Times New Roman" w:cs="Times New Roman"/>
          <w:bCs/>
          <w:sz w:val="28"/>
          <w:szCs w:val="28"/>
          <w:lang w:val="ro-RO" w:eastAsia="en-GB"/>
        </w:rPr>
        <w:t xml:space="preserve"> În cazul aparatelor</w:t>
      </w:r>
      <w:r w:rsidR="00FE5CDE" w:rsidRPr="00343A6B">
        <w:rPr>
          <w:rFonts w:ascii="Times New Roman" w:eastAsia="Times New Roman" w:hAnsi="Times New Roman" w:cs="Times New Roman"/>
          <w:bCs/>
          <w:sz w:val="28"/>
          <w:szCs w:val="28"/>
          <w:lang w:val="ro-RO" w:eastAsia="en-GB"/>
        </w:rPr>
        <w:t xml:space="preserve"> de cîntărit neautomate</w:t>
      </w:r>
      <w:r w:rsidRPr="00343A6B">
        <w:rPr>
          <w:rFonts w:ascii="Times New Roman" w:eastAsia="Times New Roman" w:hAnsi="Times New Roman" w:cs="Times New Roman"/>
          <w:bCs/>
          <w:sz w:val="28"/>
          <w:szCs w:val="28"/>
          <w:lang w:val="ro-RO" w:eastAsia="en-GB"/>
        </w:rPr>
        <w:t xml:space="preserve"> destinate a fi utilizate pentru domeniile de utilizare prevăzute la pct. 2 ale prezentei Reglementări tehnice, producătorii aplică inscripţionările prevăzute la pct. 1 din anexa nr. 4.</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17.</w:t>
      </w:r>
      <w:r w:rsidRPr="00343A6B">
        <w:rPr>
          <w:rFonts w:ascii="Times New Roman" w:eastAsia="Times New Roman" w:hAnsi="Times New Roman" w:cs="Times New Roman"/>
          <w:bCs/>
          <w:sz w:val="28"/>
          <w:szCs w:val="28"/>
          <w:lang w:val="ro-RO" w:eastAsia="en-GB"/>
        </w:rPr>
        <w:t xml:space="preserve"> Pentru</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care nu sunt destinate a fi utilizate pentru domeniile de utilizare prevăzute la pct. 2 ale prezentei Reglementări tehnice, producătorii aplică inscripţionările prevăzute la pct. 2 din anexa nr. 4.</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lastRenderedPageBreak/>
        <w:t>18.</w:t>
      </w:r>
      <w:r w:rsidRPr="00343A6B">
        <w:rPr>
          <w:rFonts w:ascii="Times New Roman" w:eastAsia="Times New Roman" w:hAnsi="Times New Roman" w:cs="Times New Roman"/>
          <w:bCs/>
          <w:sz w:val="28"/>
          <w:szCs w:val="28"/>
          <w:lang w:val="ro-RO" w:eastAsia="en-GB"/>
        </w:rPr>
        <w:t xml:space="preserve"> În cazul în care un aparat</w:t>
      </w:r>
      <w:r w:rsidR="00FE5CDE" w:rsidRPr="00343A6B">
        <w:rPr>
          <w:rFonts w:ascii="Times New Roman" w:eastAsia="Times New Roman" w:hAnsi="Times New Roman" w:cs="Times New Roman"/>
          <w:bCs/>
          <w:sz w:val="28"/>
          <w:szCs w:val="28"/>
          <w:lang w:val="ro-RO" w:eastAsia="en-GB"/>
        </w:rPr>
        <w:t xml:space="preserve"> de cîntărit neautomat</w:t>
      </w:r>
      <w:r w:rsidRPr="00343A6B">
        <w:rPr>
          <w:rFonts w:ascii="Times New Roman" w:eastAsia="Times New Roman" w:hAnsi="Times New Roman" w:cs="Times New Roman"/>
          <w:bCs/>
          <w:sz w:val="28"/>
          <w:szCs w:val="28"/>
          <w:lang w:val="ro-RO" w:eastAsia="en-GB"/>
        </w:rPr>
        <w:t xml:space="preserve"> care este destinat a fi utilizat pentru oricare dintre domeniile de utilizare prevăzute la pct. 2 ale prezentei Reglementări tehnice include sau este conectat la dispozitive care nu sunt utilizate sau destinate a fi utilizate pentru domeniile de utilizare prevăzute la pct. 2 ale prezentei Reglementări tehnice, producătorii aplică pe fiecare dispozitiv simbolul de utilizare restrictivă, astfel încât să fie uşor vizibil şi de neşters precum și este prevăzut de la pct. 3 din anexa nr. 4.</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19.</w:t>
      </w:r>
      <w:r w:rsidRPr="00343A6B">
        <w:rPr>
          <w:rFonts w:ascii="Times New Roman" w:eastAsia="Times New Roman" w:hAnsi="Times New Roman" w:cs="Times New Roman"/>
          <w:bCs/>
          <w:sz w:val="28"/>
          <w:szCs w:val="28"/>
          <w:lang w:val="ro-RO" w:eastAsia="en-GB"/>
        </w:rPr>
        <w:t xml:space="preserve"> Producătorii indică pe aparat denumirea lor, denumirea lor comercială înregistrată sau marca lor înregistrată şi adresa poştală la care pot fi contactaţi. Adresa conţine un singur punct de contact al producătorului. Datele de contact sunt comunicate în limba de stat.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20.</w:t>
      </w:r>
      <w:r w:rsidRPr="00343A6B">
        <w:rPr>
          <w:rFonts w:ascii="Times New Roman" w:eastAsia="Times New Roman" w:hAnsi="Times New Roman" w:cs="Times New Roman"/>
          <w:bCs/>
          <w:sz w:val="28"/>
          <w:szCs w:val="28"/>
          <w:lang w:val="ro-RO" w:eastAsia="en-GB"/>
        </w:rPr>
        <w:t xml:space="preserve"> Producătorii se asigură că aparatul </w:t>
      </w:r>
      <w:r w:rsidR="00FE5CD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destinat a fi utilizat pentru domeniile de utilizare prevăzute la pct. 2 ale prezentei Reglementări tehnice este însoţit de instrucţiuni şi informaţii în limba de stat. Astfel de instrucţiuni şi informaţii, precum şi orice text imprimat pe etichete trebuie să fie clare, uşor de înţeles şi inteligibile.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21.</w:t>
      </w:r>
      <w:r w:rsidRPr="00343A6B">
        <w:rPr>
          <w:rFonts w:ascii="Times New Roman" w:eastAsia="Times New Roman" w:hAnsi="Times New Roman" w:cs="Times New Roman"/>
          <w:bCs/>
          <w:sz w:val="28"/>
          <w:szCs w:val="28"/>
          <w:lang w:val="ro-RO" w:eastAsia="en-GB"/>
        </w:rPr>
        <w:t xml:space="preserve"> Producătorii care consideră ori au motive să creadă că un aparat </w:t>
      </w:r>
      <w:r w:rsidR="00FE5CD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 xml:space="preserve">pe care l-au introdus pe piaţă nu este conform cu prezenta Reglementare tehnică iau de îndată măsurile corective necesare pentru a aduce respectivul aparat în conformitate, pentru a-l retrage sau pentru a-l rechema, după caz. De asemenea, în cazul în care aparatul </w:t>
      </w:r>
      <w:r w:rsidR="00FE5CD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prezintă un risc, producătorii informează imediat în acest sens Agenția pentru Protecția Consumatorilor, oferind detalii, în special cu privire la neconformitate şi la orice măsuri corective luate.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22.</w:t>
      </w:r>
      <w:r w:rsidRPr="00343A6B">
        <w:rPr>
          <w:rFonts w:ascii="Times New Roman" w:eastAsia="Times New Roman" w:hAnsi="Times New Roman" w:cs="Times New Roman"/>
          <w:bCs/>
          <w:sz w:val="28"/>
          <w:szCs w:val="28"/>
          <w:lang w:val="ro-RO" w:eastAsia="en-GB"/>
        </w:rPr>
        <w:t xml:space="preserve"> Producătorii, în urma unei cereri motivate din partea Agenției pentru Protecția Consumatorilor furnizează acesteia toate informaţiile şi documentaţia necesară în limba de stat pe suport </w:t>
      </w:r>
      <w:r w:rsidR="009753AB" w:rsidRPr="00343A6B">
        <w:rPr>
          <w:rFonts w:ascii="Times New Roman" w:eastAsia="Times New Roman" w:hAnsi="Times New Roman" w:cs="Times New Roman"/>
          <w:bCs/>
          <w:sz w:val="28"/>
          <w:szCs w:val="28"/>
          <w:lang w:val="ro-RO" w:eastAsia="en-GB"/>
        </w:rPr>
        <w:t xml:space="preserve">de </w:t>
      </w:r>
      <w:r w:rsidRPr="00343A6B">
        <w:rPr>
          <w:rFonts w:ascii="Times New Roman" w:eastAsia="Times New Roman" w:hAnsi="Times New Roman" w:cs="Times New Roman"/>
          <w:bCs/>
          <w:sz w:val="28"/>
          <w:szCs w:val="28"/>
          <w:lang w:val="ro-RO" w:eastAsia="en-GB"/>
        </w:rPr>
        <w:t xml:space="preserve">hârtie sau în format electronic, pentru a demonstra conformitatea aparatului </w:t>
      </w:r>
      <w:r w:rsidR="00FE5CDE"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cu prevederile din prezenta Reglementare tehnică. Aceştia cooperează cu Agenției pentru Protecția Consumatorilor la cererea acesteia, cu privire la orice măsură luată pentru eliminarea riscurilor prezentate de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pe care le-au introdus pe piaţă.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Secţiunea 2</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Reprezentanţi autorizaţi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23.</w:t>
      </w:r>
      <w:r w:rsidRPr="00343A6B">
        <w:rPr>
          <w:rFonts w:ascii="Times New Roman" w:eastAsia="Times New Roman" w:hAnsi="Times New Roman" w:cs="Times New Roman"/>
          <w:bCs/>
          <w:sz w:val="28"/>
          <w:szCs w:val="28"/>
          <w:lang w:val="ro-RO" w:eastAsia="en-GB"/>
        </w:rPr>
        <w:t xml:space="preserve"> Un producător poate numi printr-un mandat scris un reprezentant autorizat. Obligaţiile stabilite la  pct. 9 şi obligaţia de a întocmi documentaţia tehnică prevăzută la pct. 10 nu fac parte din mandatul reprezentantului autorizat.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24.</w:t>
      </w:r>
      <w:r w:rsidRPr="00343A6B">
        <w:rPr>
          <w:rFonts w:ascii="Times New Roman" w:eastAsia="Times New Roman" w:hAnsi="Times New Roman" w:cs="Times New Roman"/>
          <w:bCs/>
          <w:sz w:val="28"/>
          <w:szCs w:val="28"/>
          <w:lang w:val="ro-RO" w:eastAsia="en-GB"/>
        </w:rPr>
        <w:t xml:space="preserve"> Reprezentantul autorizat îndeplineşte sarcinile specificate în mandatul primit de la producător. Mandatul permite reprezentantului autorizat să îndeplinească cel puţin următoarele sarcini: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lastRenderedPageBreak/>
        <w:t>a) să păstreze declaraţia de conformitate şi documentaţia tehnică la dispoziţia autorităţii de supraveghere a pieţei pentru o perioadă de 10 ani, după introducerea pe piaţă a aparatului;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b) la cererea motivată a autorităţii de supraveghere a pieţei, să furnizeze acesteia toate informaţiile şi documentaţia necesară pentru a demonstra conformitatea unui aparat;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c) să coopereze cu Agenția pentru Protecția Consumatorilor la cererea acesteia, cu privire la orice măsură luată pentru eliminarea riscurilor reprezentate de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care fac obiectul mandatului reprezentantului autorizat.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Secţiunea 3</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Obligaţiile importatorilor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25.</w:t>
      </w:r>
      <w:r w:rsidRPr="00343A6B">
        <w:rPr>
          <w:rFonts w:ascii="Times New Roman" w:eastAsia="Times New Roman" w:hAnsi="Times New Roman" w:cs="Times New Roman"/>
          <w:bCs/>
          <w:sz w:val="28"/>
          <w:szCs w:val="28"/>
          <w:lang w:val="ro-RO" w:eastAsia="en-GB"/>
        </w:rPr>
        <w:t xml:space="preserve"> Importatorii introduc pe piaţă numai aparate conforme.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26.</w:t>
      </w:r>
      <w:r w:rsidRPr="00343A6B">
        <w:rPr>
          <w:rFonts w:ascii="Times New Roman" w:eastAsia="Times New Roman" w:hAnsi="Times New Roman" w:cs="Times New Roman"/>
          <w:bCs/>
          <w:sz w:val="28"/>
          <w:szCs w:val="28"/>
          <w:lang w:val="ro-RO" w:eastAsia="en-GB"/>
        </w:rPr>
        <w:t xml:space="preserve"> Înainte de a introduce pe piaţă un aparat destinat a fi utilizat pentru domeniile de utilizare prevăzute la pct. 2 ale prezentei Reglementări tehnice, importatorii se asigură că procedura corespunzătoare de evaluare a conformităţii prevăzută la Capitolul III a fost îndeplinită de către producător. Aceştia se asigură că producătorul a întocmit documentaţia tehnică, că aparatul poartă marcajul CE şi marcajul metrologic suplimentar şi este însoţit de documentele necesare şi că producătorul a respectat cerinţele prevăzute la punctele 15 - 19.</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27.</w:t>
      </w:r>
      <w:r w:rsidRPr="00343A6B">
        <w:rPr>
          <w:rFonts w:ascii="Times New Roman" w:eastAsia="Times New Roman" w:hAnsi="Times New Roman" w:cs="Times New Roman"/>
          <w:bCs/>
          <w:sz w:val="28"/>
          <w:szCs w:val="28"/>
          <w:lang w:val="ro-RO" w:eastAsia="en-GB"/>
        </w:rPr>
        <w:t xml:space="preserve"> Dacă un importator consideră sau are motive să creadă că un aparat destinat a fi utilizat pentru domeniile de utilizare prevăzute la pct. 2 ale prezentei Reglementări tehnice nu este conform cu cerinţele esenţiale prevăzute în anexa nr. 1, acesta nu introduce aparatul pe piaţă înainte ca el să fie adus în conformitate. În plus, în cazul în care aparatul prezintă un risc, importatorul informează producătorul şi autoritatea de supraveghere a pieţei în acest sens.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28.</w:t>
      </w:r>
      <w:r w:rsidRPr="00343A6B">
        <w:rPr>
          <w:rFonts w:ascii="Times New Roman" w:eastAsia="Times New Roman" w:hAnsi="Times New Roman" w:cs="Times New Roman"/>
          <w:bCs/>
          <w:sz w:val="28"/>
          <w:szCs w:val="28"/>
          <w:lang w:val="ro-RO" w:eastAsia="en-GB"/>
        </w:rPr>
        <w:t xml:space="preserve"> Înainte de a introduce pe piaţă un aparat care nu este destinat a fi utilizat pentru domeniile de utilizare prevăzute la pct. 2 ale prezentei Reglementări tehnice, importatorii se asigură că producătorul a respectat cerinţele stabilite la punctele 15 - 19.</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29.</w:t>
      </w:r>
      <w:r w:rsidRPr="00343A6B">
        <w:rPr>
          <w:rFonts w:ascii="Times New Roman" w:eastAsia="Times New Roman" w:hAnsi="Times New Roman" w:cs="Times New Roman"/>
          <w:bCs/>
          <w:sz w:val="28"/>
          <w:szCs w:val="28"/>
          <w:lang w:val="ro-RO" w:eastAsia="en-GB"/>
        </w:rPr>
        <w:t xml:space="preserve"> Importatorii indică pe aparat denumirea lor, denumirea lor comercială înregistrată sau marca lor comercială înregistrată, precum şi adresa poştală la care pot fi contactaţi. Dacă aceasta necesită deschiderea ambalajului, indicaţiile pot fi înscrise pe ambalaj şi într-un document care însoţeşte aparatul. Datele de contact sunt comunicate în limba de stat.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30.</w:t>
      </w:r>
      <w:r w:rsidRPr="00343A6B">
        <w:rPr>
          <w:rFonts w:ascii="Times New Roman" w:eastAsia="Times New Roman" w:hAnsi="Times New Roman" w:cs="Times New Roman"/>
          <w:bCs/>
          <w:sz w:val="28"/>
          <w:szCs w:val="28"/>
          <w:lang w:val="ro-RO" w:eastAsia="en-GB"/>
        </w:rPr>
        <w:t xml:space="preserve"> Importatorii se asigură că aparatul destinat a fi utilizat pentru domeniile de utilizare prevăzute la pct. 2 ale prezentei Reglementări tehnice este însoţit de instrucţiuni şi informaţii în limba de stat.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31.</w:t>
      </w:r>
      <w:r w:rsidRPr="00343A6B">
        <w:rPr>
          <w:rFonts w:ascii="Times New Roman" w:eastAsia="Times New Roman" w:hAnsi="Times New Roman" w:cs="Times New Roman"/>
          <w:bCs/>
          <w:sz w:val="28"/>
          <w:szCs w:val="28"/>
          <w:lang w:val="ro-RO" w:eastAsia="en-GB"/>
        </w:rPr>
        <w:t xml:space="preserve"> Importatorii se asigură că, atât timp cât un aparat destinat a fi utilizat pentru domeniile de utilizare prevăzute la pct. 2 ale prezentei Reglementări tehnice se află în responsabilitatea lor, condiţiile de depozitare sau transport a aparatului nu periclitează conformitatea acestuia cu cerinţele esenţiale prevăzute în anexa nr. 1.</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lastRenderedPageBreak/>
        <w:t>32.</w:t>
      </w:r>
      <w:r w:rsidRPr="00343A6B">
        <w:rPr>
          <w:rFonts w:ascii="Times New Roman" w:eastAsia="Times New Roman" w:hAnsi="Times New Roman" w:cs="Times New Roman"/>
          <w:bCs/>
          <w:sz w:val="28"/>
          <w:szCs w:val="28"/>
          <w:lang w:val="ro-RO" w:eastAsia="en-GB"/>
        </w:rPr>
        <w:t xml:space="preserve"> Dacă este considerat necesar în raport cu riscurile prezentate de un aparat destinat a fi utilizat pentru domeniile de utilizare prevăzute la pct. 2 ale prezentei Reglementări tehnice, importatorii testează prin eşantionare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puse la dispoziţie pe piaţă, investighează şi, după caz, ţin un registru de reclamaţii, aparate neconforme şi rechemări ale aparatelor şi informează distribuitorii cu privire la orice astfel de activităţi de monitorizare.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33.</w:t>
      </w:r>
      <w:r w:rsidRPr="00343A6B">
        <w:rPr>
          <w:rFonts w:ascii="Times New Roman" w:eastAsia="Times New Roman" w:hAnsi="Times New Roman" w:cs="Times New Roman"/>
          <w:bCs/>
          <w:sz w:val="28"/>
          <w:szCs w:val="28"/>
          <w:lang w:val="ro-RO" w:eastAsia="en-GB"/>
        </w:rPr>
        <w:t xml:space="preserve"> Importatorii care consideră sau au motive să creadă că un aparat pe care l-au introdus pe piaţă nu este conform cu prezenta Reglementarea tehnică iau de îndată măsurile corective necesare pentru a aduce respectivul aparat în conformitate, pentru a-l retrage sau pentru a-l rechema, după caz. În plus, în cazul în care aparatul prezintă un risc, importatorii informează imediat în acest sens Agenția pentru Protecția Consumatorilor, oferind detalii, în special cu privire la neconformitate şi la orice măsuri corective care au fost luate.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34.</w:t>
      </w:r>
      <w:r w:rsidRPr="00343A6B">
        <w:rPr>
          <w:rFonts w:ascii="Times New Roman" w:eastAsia="Times New Roman" w:hAnsi="Times New Roman" w:cs="Times New Roman"/>
          <w:bCs/>
          <w:sz w:val="28"/>
          <w:szCs w:val="28"/>
          <w:lang w:val="ro-RO" w:eastAsia="en-GB"/>
        </w:rPr>
        <w:t xml:space="preserve"> Pentru</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destinate a fi utilizate pentru domeniile de utilizare prevăzute la pct. 2 ale prezentei Reglementări tehnice, importatorii păstrează o copie a declaraţiei de conformitate la dispoziţia autorităţii de supraveghere a pieţei pentru o perioadă de 10 ani după introducerea pe piaţă a aparatului şi se asigură că documentaţia tehnică poate fi pusă la dispoziţia Agenției pentru Protecția Consumatorilor, la cerere.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35.</w:t>
      </w:r>
      <w:r w:rsidRPr="00343A6B">
        <w:rPr>
          <w:rFonts w:ascii="Times New Roman" w:eastAsia="Times New Roman" w:hAnsi="Times New Roman" w:cs="Times New Roman"/>
          <w:bCs/>
          <w:sz w:val="28"/>
          <w:szCs w:val="28"/>
          <w:lang w:val="ro-RO" w:eastAsia="en-GB"/>
        </w:rPr>
        <w:t xml:space="preserve"> Importatorii, în urma unei cereri motivate din partea </w:t>
      </w:r>
      <w:r w:rsidR="00566045" w:rsidRPr="00343A6B">
        <w:rPr>
          <w:rFonts w:ascii="Times New Roman" w:eastAsia="Times New Roman" w:hAnsi="Times New Roman" w:cs="Times New Roman"/>
          <w:bCs/>
          <w:sz w:val="28"/>
          <w:szCs w:val="28"/>
          <w:lang w:val="ro-RO" w:eastAsia="en-GB"/>
        </w:rPr>
        <w:t xml:space="preserve">Agenției </w:t>
      </w:r>
      <w:r w:rsidRPr="00343A6B">
        <w:rPr>
          <w:rFonts w:ascii="Times New Roman" w:eastAsia="Times New Roman" w:hAnsi="Times New Roman" w:cs="Times New Roman"/>
          <w:bCs/>
          <w:sz w:val="28"/>
          <w:szCs w:val="28"/>
          <w:lang w:val="ro-RO" w:eastAsia="en-GB"/>
        </w:rPr>
        <w:t>pentru Protecția Consumatorilor, furnizează acesteia toate informaţiile şi documentaţia necesară pentru a demonstra conformitatea unui aparat, pe suport hârtie sau în format electronic, în limba de stat. Importatorii cooperează cu Agenția pentru Protecția Consumatorilor, la cererea acesteia, cu privire la orice măsură luată pentru eliminarea riscurilor prezentate de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pe care le-au introdus pe piaţă.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Secţiunea 4</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Obligaţiile distribuitorilor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36.</w:t>
      </w:r>
      <w:r w:rsidRPr="00343A6B">
        <w:rPr>
          <w:rFonts w:ascii="Times New Roman" w:eastAsia="Times New Roman" w:hAnsi="Times New Roman" w:cs="Times New Roman"/>
          <w:bCs/>
          <w:sz w:val="28"/>
          <w:szCs w:val="28"/>
          <w:lang w:val="ro-RO" w:eastAsia="en-GB"/>
        </w:rPr>
        <w:t xml:space="preserve"> Distribuitorii care pun la dispoziţie pe piaţă un aparat trebuie să îndeplinească prevederile prezentei Reglementări tehnice.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37.</w:t>
      </w:r>
      <w:r w:rsidRPr="00343A6B">
        <w:rPr>
          <w:rFonts w:ascii="Times New Roman" w:eastAsia="Times New Roman" w:hAnsi="Times New Roman" w:cs="Times New Roman"/>
          <w:bCs/>
          <w:sz w:val="28"/>
          <w:szCs w:val="28"/>
          <w:lang w:val="ro-RO" w:eastAsia="en-GB"/>
        </w:rPr>
        <w:t xml:space="preserve"> Înainte de a pune la dispoziţie pe piaţă un aparat destinat a fi utilizat pentru domeniile de utilizare prevăzute la pct. 2 ale prezentei Reglementări tehnice, distribuitorii verifică dacă aparatul poartă marcajul CE de </w:t>
      </w:r>
      <w:r w:rsidR="003A6FDF" w:rsidRPr="00343A6B">
        <w:rPr>
          <w:rFonts w:ascii="Times New Roman" w:eastAsia="Times New Roman" w:hAnsi="Times New Roman" w:cs="Times New Roman"/>
          <w:bCs/>
          <w:sz w:val="28"/>
          <w:szCs w:val="28"/>
          <w:lang w:val="ro-RO" w:eastAsia="en-GB"/>
        </w:rPr>
        <w:t>c</w:t>
      </w:r>
      <w:r w:rsidRPr="00343A6B">
        <w:rPr>
          <w:rFonts w:ascii="Times New Roman" w:eastAsia="Times New Roman" w:hAnsi="Times New Roman" w:cs="Times New Roman"/>
          <w:bCs/>
          <w:sz w:val="28"/>
          <w:szCs w:val="28"/>
          <w:lang w:val="ro-RO" w:eastAsia="en-GB"/>
        </w:rPr>
        <w:t>onformi</w:t>
      </w:r>
      <w:r w:rsidR="003A6FDF" w:rsidRPr="00343A6B">
        <w:rPr>
          <w:rFonts w:ascii="Times New Roman" w:eastAsia="Times New Roman" w:hAnsi="Times New Roman" w:cs="Times New Roman"/>
          <w:bCs/>
          <w:sz w:val="28"/>
          <w:szCs w:val="28"/>
          <w:lang w:val="ro-RO" w:eastAsia="en-GB"/>
        </w:rPr>
        <w:t>t</w:t>
      </w:r>
      <w:r w:rsidRPr="00343A6B">
        <w:rPr>
          <w:rFonts w:ascii="Times New Roman" w:eastAsia="Times New Roman" w:hAnsi="Times New Roman" w:cs="Times New Roman"/>
          <w:bCs/>
          <w:sz w:val="28"/>
          <w:szCs w:val="28"/>
          <w:lang w:val="ro-RO" w:eastAsia="en-GB"/>
        </w:rPr>
        <w:t>ate şi marcajul metrologic suplimentar, dacă acesta este însoţit de documentele necesare şi de instrucţiuni şi informaţii redactate în limba de stat şi dacă producătorul şi importatorul au respectat cerinţele prevăzute la pct. 15-19 şi, respectiv, la pct. 29.</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38.</w:t>
      </w:r>
      <w:r w:rsidRPr="00343A6B">
        <w:rPr>
          <w:rFonts w:ascii="Times New Roman" w:eastAsia="Times New Roman" w:hAnsi="Times New Roman" w:cs="Times New Roman"/>
          <w:bCs/>
          <w:sz w:val="28"/>
          <w:szCs w:val="28"/>
          <w:lang w:val="ro-RO" w:eastAsia="en-GB"/>
        </w:rPr>
        <w:t xml:space="preserve"> Dacă distribuitorul consideră sau are motive să creadă că un aparat destinat a fi utilizat pentru domeniile de utilizare prevăzute la pct. 2 ale prezentei Reglementări tehnice nu este conform cu cerinţele esenţiale prevăzute în anexa nr. 1, acesta nu pune aparatul la dispoziţie pe piaţă înainte de a fi adus în conformitate. Atunci </w:t>
      </w:r>
      <w:r w:rsidR="00856A78" w:rsidRPr="00343A6B">
        <w:rPr>
          <w:rFonts w:ascii="Times New Roman" w:eastAsia="Times New Roman" w:hAnsi="Times New Roman" w:cs="Times New Roman"/>
          <w:bCs/>
          <w:sz w:val="28"/>
          <w:szCs w:val="28"/>
          <w:lang w:val="ro-RO" w:eastAsia="en-GB"/>
        </w:rPr>
        <w:t xml:space="preserve">cînd </w:t>
      </w:r>
      <w:r w:rsidRPr="00343A6B">
        <w:rPr>
          <w:rFonts w:ascii="Times New Roman" w:eastAsia="Times New Roman" w:hAnsi="Times New Roman" w:cs="Times New Roman"/>
          <w:bCs/>
          <w:sz w:val="28"/>
          <w:szCs w:val="28"/>
          <w:lang w:val="ro-RO" w:eastAsia="en-GB"/>
        </w:rPr>
        <w:lastRenderedPageBreak/>
        <w:t>aparatul prezintă un risc, distribuitorul informează producătorul sau importatorul în acest sens, precum şi Agenția pentru Protecția Consumatorilor.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39.</w:t>
      </w:r>
      <w:r w:rsidRPr="00343A6B">
        <w:rPr>
          <w:rFonts w:ascii="Times New Roman" w:eastAsia="Times New Roman" w:hAnsi="Times New Roman" w:cs="Times New Roman"/>
          <w:bCs/>
          <w:sz w:val="28"/>
          <w:szCs w:val="28"/>
          <w:lang w:val="ro-RO" w:eastAsia="en-GB"/>
        </w:rPr>
        <w:t xml:space="preserve"> Înainte de a introduce pe piaţă un aparat care nu este destinat a fi utilizat pentru domeniile de utilizare prevăzute la pct. 2 ale prezentei Reglementări tehnice, distribuitorii se asigură că producătorul şi importatorul au respectat cerinţele stabilite la pct. 15-19  şi, respectiv, la pct. 29.</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40.</w:t>
      </w:r>
      <w:r w:rsidRPr="00343A6B">
        <w:rPr>
          <w:rFonts w:ascii="Times New Roman" w:eastAsia="Times New Roman" w:hAnsi="Times New Roman" w:cs="Times New Roman"/>
          <w:bCs/>
          <w:sz w:val="28"/>
          <w:szCs w:val="28"/>
          <w:lang w:val="ro-RO" w:eastAsia="en-GB"/>
        </w:rPr>
        <w:t xml:space="preserve"> Distribuitorii se asigură că, </w:t>
      </w:r>
      <w:r w:rsidR="00856A78" w:rsidRPr="00343A6B">
        <w:rPr>
          <w:rFonts w:ascii="Times New Roman" w:eastAsia="Times New Roman" w:hAnsi="Times New Roman" w:cs="Times New Roman"/>
          <w:bCs/>
          <w:sz w:val="28"/>
          <w:szCs w:val="28"/>
          <w:lang w:val="ro-RO" w:eastAsia="en-GB"/>
        </w:rPr>
        <w:t xml:space="preserve">atît </w:t>
      </w:r>
      <w:r w:rsidRPr="00343A6B">
        <w:rPr>
          <w:rFonts w:ascii="Times New Roman" w:eastAsia="Times New Roman" w:hAnsi="Times New Roman" w:cs="Times New Roman"/>
          <w:bCs/>
          <w:sz w:val="28"/>
          <w:szCs w:val="28"/>
          <w:lang w:val="ro-RO" w:eastAsia="en-GB"/>
        </w:rPr>
        <w:t xml:space="preserve">timp </w:t>
      </w:r>
      <w:r w:rsidR="00856A78" w:rsidRPr="00343A6B">
        <w:rPr>
          <w:rFonts w:ascii="Times New Roman" w:eastAsia="Times New Roman" w:hAnsi="Times New Roman" w:cs="Times New Roman"/>
          <w:bCs/>
          <w:sz w:val="28"/>
          <w:szCs w:val="28"/>
          <w:lang w:val="ro-RO" w:eastAsia="en-GB"/>
        </w:rPr>
        <w:t xml:space="preserve">cît </w:t>
      </w:r>
      <w:r w:rsidRPr="00343A6B">
        <w:rPr>
          <w:rFonts w:ascii="Times New Roman" w:eastAsia="Times New Roman" w:hAnsi="Times New Roman" w:cs="Times New Roman"/>
          <w:bCs/>
          <w:sz w:val="28"/>
          <w:szCs w:val="28"/>
          <w:lang w:val="ro-RO" w:eastAsia="en-GB"/>
        </w:rPr>
        <w:t>un aparat destinat a fi utilizat pentru domeniile de utilizare prevăzute la pct. 2 ale prezentei Reglementări tehnice se află în responsabilitatea lor, condiţiile de depozitare sau transport al acestuia nu periclitează conformitatea sa cu cerinţele esenţiale prevăzute în anexa nr. 1 din prezenta Reglementare tehnică.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41.</w:t>
      </w:r>
      <w:r w:rsidRPr="00343A6B">
        <w:rPr>
          <w:rFonts w:ascii="Times New Roman" w:eastAsia="Times New Roman" w:hAnsi="Times New Roman" w:cs="Times New Roman"/>
          <w:bCs/>
          <w:sz w:val="28"/>
          <w:szCs w:val="28"/>
          <w:lang w:val="ro-RO" w:eastAsia="en-GB"/>
        </w:rPr>
        <w:t xml:space="preserve"> Distribuitorii care consideră sau au motive să creadă că un aparat pe care l-au pus la dispoziţie pe piaţă nu este conform cu prevederile prezentei Reglementări tehnice iau de îndată măsurile corective necesare pentru a aduce respectivul aparat în conformitate, pentru a-l retrage sau pentru a-l rechema, după caz. În cazul în care aparatul prezintă un risc, distribuitorii informează de îndată Agenția pentru Protecția Consumatorilor, </w:t>
      </w:r>
      <w:r w:rsidR="00856A78" w:rsidRPr="00343A6B">
        <w:rPr>
          <w:rFonts w:ascii="Times New Roman" w:eastAsia="Times New Roman" w:hAnsi="Times New Roman" w:cs="Times New Roman"/>
          <w:bCs/>
          <w:sz w:val="28"/>
          <w:szCs w:val="28"/>
          <w:lang w:val="ro-RO" w:eastAsia="en-GB"/>
        </w:rPr>
        <w:t xml:space="preserve">indicînd </w:t>
      </w:r>
      <w:r w:rsidRPr="00343A6B">
        <w:rPr>
          <w:rFonts w:ascii="Times New Roman" w:eastAsia="Times New Roman" w:hAnsi="Times New Roman" w:cs="Times New Roman"/>
          <w:bCs/>
          <w:sz w:val="28"/>
          <w:szCs w:val="28"/>
          <w:lang w:val="ro-RO" w:eastAsia="en-GB"/>
        </w:rPr>
        <w:t>detaliile, în special cu privire la neconformitate şi la orice măsuri corective luate.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42.</w:t>
      </w:r>
      <w:r w:rsidRPr="00343A6B">
        <w:rPr>
          <w:rFonts w:ascii="Times New Roman" w:eastAsia="Times New Roman" w:hAnsi="Times New Roman" w:cs="Times New Roman"/>
          <w:bCs/>
          <w:sz w:val="28"/>
          <w:szCs w:val="28"/>
          <w:lang w:val="ro-RO" w:eastAsia="en-GB"/>
        </w:rPr>
        <w:t xml:space="preserve"> Distribuitorii, la cererea motivată a Agenției pentru Protecția Consumatorilor, furnizează acesteia toate informaţiile şi documentaţia necesară, pe suport hîrtie sau în format electronic, pentru a demonstra conformitatea aparatului. Distribuitorii cooperează cu Agenția pentru Protecția Consumatorilor, la cererea acesteia, cu privire la orice acţiune întreprinsă pentru eliminarea riscurilor prezentate de</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pe care aceştia le-au pus la dispoziţie pe piaţă.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Secţiunea 5</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Identificarea agenților economici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43.</w:t>
      </w:r>
      <w:r w:rsidRPr="00343A6B">
        <w:rPr>
          <w:rFonts w:ascii="Times New Roman" w:eastAsia="Times New Roman" w:hAnsi="Times New Roman" w:cs="Times New Roman"/>
          <w:bCs/>
          <w:sz w:val="28"/>
          <w:szCs w:val="28"/>
          <w:lang w:val="ro-RO" w:eastAsia="en-GB"/>
        </w:rPr>
        <w:t xml:space="preserve">  În cazul aparatelor destinate a fi utilizate pentru domeniile de utilizare prevăzute la pct. 2 ale prezentei Reglementări tehnice, agenții economici transmit, la cerere, Agenției pentru Protecția Consumatorilor datele de identificare ale: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 oricărui agent economic care le-a furnizat un aparat;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2) oricărui agent economic căruia i-au furnizat un aparat.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44.</w:t>
      </w:r>
      <w:r w:rsidRPr="00343A6B">
        <w:rPr>
          <w:rFonts w:ascii="Times New Roman" w:eastAsia="Times New Roman" w:hAnsi="Times New Roman" w:cs="Times New Roman"/>
          <w:bCs/>
          <w:sz w:val="28"/>
          <w:szCs w:val="28"/>
          <w:lang w:val="ro-RO" w:eastAsia="en-GB"/>
        </w:rPr>
        <w:t xml:space="preserve"> Agenții economici trebuie să poată prezenta informaţiile prevăzute la pct. 43 ale prezentei Reglementări tehnice timp de 10 ani după ce le-a fost furnizat aparatul şi timp de 10 ani după ce au furnizat aparatul.”</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w:t>
      </w:r>
      <w:r w:rsidR="00955C0C">
        <w:rPr>
          <w:rFonts w:ascii="Times New Roman" w:eastAsia="Times New Roman" w:hAnsi="Times New Roman" w:cs="Times New Roman"/>
          <w:bCs/>
          <w:sz w:val="28"/>
          <w:szCs w:val="28"/>
          <w:lang w:val="ro-RO" w:eastAsia="en-GB"/>
        </w:rPr>
        <w:t>1</w:t>
      </w:r>
      <w:r w:rsidRPr="00343A6B">
        <w:rPr>
          <w:rFonts w:ascii="Times New Roman" w:eastAsia="Times New Roman" w:hAnsi="Times New Roman" w:cs="Times New Roman"/>
          <w:bCs/>
          <w:sz w:val="28"/>
          <w:szCs w:val="28"/>
          <w:lang w:val="ro-RO" w:eastAsia="en-GB"/>
        </w:rPr>
        <w:t xml:space="preserve">) punctul 9 devine punctul 45,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cuvintele ”sau a reprezentantului autorizat” se exclud, iar punctele 1) și 2) vor avea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”1) modulul B, urmat fie de modulul D, fie de modulul F, prevăzute la Anexa nr. 2. Cu toate acestea, modulul B nu este obligatoriu în cazul aparatelor care nu utilizează dispozitive electronice şi al căror dispozitiv de măsurare a sarcinii nu foloseşte un </w:t>
      </w:r>
      <w:r w:rsidRPr="00343A6B">
        <w:rPr>
          <w:rFonts w:ascii="Times New Roman" w:eastAsia="Times New Roman" w:hAnsi="Times New Roman" w:cs="Times New Roman"/>
          <w:bCs/>
          <w:sz w:val="28"/>
          <w:szCs w:val="28"/>
          <w:lang w:val="ro-RO" w:eastAsia="en-GB"/>
        </w:rPr>
        <w:lastRenderedPageBreak/>
        <w:t>arc pentru echilibrarea sarcinii. Pentru</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care nu fac obiectul modulului B se aplică modulul D1 sau modulul F1, prevăzute la Anexa nr. 2;</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2)  modulul G, prevăzut la pct. 6 din anexa nr. 2”;</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w:t>
      </w:r>
      <w:r w:rsidR="00764405">
        <w:rPr>
          <w:rFonts w:ascii="Times New Roman" w:eastAsia="Times New Roman" w:hAnsi="Times New Roman" w:cs="Times New Roman"/>
          <w:bCs/>
          <w:sz w:val="28"/>
          <w:szCs w:val="28"/>
          <w:lang w:val="ro-RO" w:eastAsia="en-GB"/>
        </w:rPr>
        <w:t>1</w:t>
      </w:r>
      <w:r w:rsidRPr="00343A6B">
        <w:rPr>
          <w:rFonts w:ascii="Times New Roman" w:eastAsia="Times New Roman" w:hAnsi="Times New Roman" w:cs="Times New Roman"/>
          <w:bCs/>
          <w:sz w:val="28"/>
          <w:szCs w:val="28"/>
          <w:lang w:val="ro-RO" w:eastAsia="en-GB"/>
        </w:rPr>
        <w:t>) pct. 10 devine punctul 46, iar cuvintele ”9”, ”competent” și ”mărcii de conformitate SM” se substitie cu cuvintele ”45”, ”notificat” și respectiv ”marcajului de conformitate CE”, și a treia propoziție se exclude;</w:t>
      </w:r>
    </w:p>
    <w:p w:rsidR="008C10F3" w:rsidRPr="00343A6B" w:rsidRDefault="008C10F3" w:rsidP="008C10F3">
      <w:pPr>
        <w:spacing w:after="0" w:line="240" w:lineRule="auto"/>
        <w:jc w:val="both"/>
        <w:rPr>
          <w:rFonts w:ascii="Times New Roman" w:eastAsia="Times New Roman" w:hAnsi="Times New Roman" w:cs="Times New Roman"/>
          <w:bCs/>
          <w:sz w:val="28"/>
          <w:szCs w:val="28"/>
          <w:highlight w:val="green"/>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w:t>
      </w:r>
      <w:r w:rsidR="00764405">
        <w:rPr>
          <w:rFonts w:ascii="Times New Roman" w:eastAsia="Times New Roman" w:hAnsi="Times New Roman" w:cs="Times New Roman"/>
          <w:bCs/>
          <w:sz w:val="28"/>
          <w:szCs w:val="28"/>
          <w:lang w:val="ro-RO" w:eastAsia="en-GB"/>
        </w:rPr>
        <w:t>2</w:t>
      </w:r>
      <w:r w:rsidRPr="00343A6B">
        <w:rPr>
          <w:rFonts w:ascii="Times New Roman" w:eastAsia="Times New Roman" w:hAnsi="Times New Roman" w:cs="Times New Roman"/>
          <w:bCs/>
          <w:sz w:val="28"/>
          <w:szCs w:val="28"/>
          <w:lang w:val="ro-RO" w:eastAsia="en-GB"/>
        </w:rPr>
        <w:t>) punctul 11 se abrogă;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w:t>
      </w:r>
      <w:r w:rsidR="00764405">
        <w:rPr>
          <w:rFonts w:ascii="Times New Roman" w:eastAsia="Times New Roman" w:hAnsi="Times New Roman" w:cs="Times New Roman"/>
          <w:bCs/>
          <w:sz w:val="28"/>
          <w:szCs w:val="28"/>
          <w:lang w:val="ro-RO" w:eastAsia="en-GB"/>
        </w:rPr>
        <w:t>3</w:t>
      </w:r>
      <w:r w:rsidRPr="00343A6B">
        <w:rPr>
          <w:rFonts w:ascii="Times New Roman" w:eastAsia="Times New Roman" w:hAnsi="Times New Roman" w:cs="Times New Roman"/>
          <w:bCs/>
          <w:sz w:val="28"/>
          <w:szCs w:val="28"/>
          <w:lang w:val="ro-RO" w:eastAsia="en-GB"/>
        </w:rPr>
        <w:t xml:space="preserve">) Titlul Capitolului IV va avea următorul cuprins: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FC0DC6">
        <w:rPr>
          <w:rFonts w:ascii="Times New Roman" w:eastAsia="Times New Roman" w:hAnsi="Times New Roman" w:cs="Times New Roman"/>
          <w:b/>
          <w:bCs/>
          <w:sz w:val="28"/>
          <w:szCs w:val="28"/>
          <w:lang w:val="ro-RO" w:eastAsia="en-GB"/>
        </w:rPr>
        <w:t>”PRINCIPII GENERALE ALE MARCAJULUI CE ŞI ALE MARCAJULUI METROLOGIC SUPLIMENTAR</w:t>
      </w:r>
      <w:r w:rsidRPr="00343A6B">
        <w:rPr>
          <w:rFonts w:ascii="Times New Roman" w:eastAsia="Times New Roman" w:hAnsi="Times New Roman" w:cs="Times New Roman"/>
          <w:bCs/>
          <w:sz w:val="28"/>
          <w:szCs w:val="28"/>
          <w:lang w:val="ro-RO" w:eastAsia="en-GB"/>
        </w:rPr>
        <w: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764405" w:rsidP="008C10F3">
      <w:pPr>
        <w:spacing w:after="0" w:line="240" w:lineRule="auto"/>
        <w:jc w:val="both"/>
        <w:rPr>
          <w:rFonts w:ascii="Times New Roman" w:eastAsia="Times New Roman" w:hAnsi="Times New Roman" w:cs="Times New Roman"/>
          <w:bCs/>
          <w:sz w:val="28"/>
          <w:szCs w:val="28"/>
          <w:lang w:val="ro-RO" w:eastAsia="en-GB"/>
        </w:rPr>
      </w:pPr>
      <w:r>
        <w:rPr>
          <w:rFonts w:ascii="Times New Roman" w:eastAsia="Times New Roman" w:hAnsi="Times New Roman" w:cs="Times New Roman"/>
          <w:bCs/>
          <w:sz w:val="28"/>
          <w:szCs w:val="28"/>
          <w:lang w:val="ro-RO" w:eastAsia="en-GB"/>
        </w:rPr>
        <w:t>14</w:t>
      </w:r>
      <w:r w:rsidR="008C10F3" w:rsidRPr="00343A6B">
        <w:rPr>
          <w:rFonts w:ascii="Times New Roman" w:eastAsia="Times New Roman" w:hAnsi="Times New Roman" w:cs="Times New Roman"/>
          <w:bCs/>
          <w:sz w:val="28"/>
          <w:szCs w:val="28"/>
          <w:lang w:val="ro-RO" w:eastAsia="en-GB"/>
        </w:rPr>
        <w:t>) punctele 12, 13 și 14 devin punctele 47- 55 și vor avea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w:t>
      </w:r>
      <w:r w:rsidRPr="00343A6B">
        <w:rPr>
          <w:sz w:val="28"/>
          <w:szCs w:val="28"/>
        </w:rPr>
        <w:t xml:space="preserve"> </w:t>
      </w:r>
      <w:r w:rsidRPr="00343A6B">
        <w:rPr>
          <w:rFonts w:ascii="Times New Roman" w:eastAsia="Times New Roman" w:hAnsi="Times New Roman" w:cs="Times New Roman"/>
          <w:b/>
          <w:bCs/>
          <w:sz w:val="28"/>
          <w:szCs w:val="28"/>
          <w:lang w:val="ro-RO" w:eastAsia="en-GB"/>
        </w:rPr>
        <w:t>47.</w:t>
      </w:r>
      <w:r w:rsidRPr="00343A6B">
        <w:rPr>
          <w:rFonts w:ascii="Times New Roman" w:eastAsia="Times New Roman" w:hAnsi="Times New Roman" w:cs="Times New Roman"/>
          <w:bCs/>
          <w:sz w:val="28"/>
          <w:szCs w:val="28"/>
          <w:lang w:val="ro-RO" w:eastAsia="en-GB"/>
        </w:rPr>
        <w:t xml:space="preserve">  Conformitatea unui aparat de cîntărit neautomat destinat a fi utilizat pentru domeniile de utilizare prevăzute la pct. 2 ale prezentei Reglementări tehnice cu toate prevederile prezentei reglementări este indicată prin prezenţa pe aparat a marcajului de conformitate CE şi a marcajului metrologic suplimentar.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Marcajul de conformitate CE face obiectul principiilor generale prevăzute la art. 231 din Legea nr. 235 din 1 decembrie 2011 privind activităţile de acreditare şi de evaluare a conformităţii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48.</w:t>
      </w:r>
      <w:r w:rsidRPr="00343A6B">
        <w:rPr>
          <w:rFonts w:ascii="Times New Roman" w:eastAsia="Times New Roman" w:hAnsi="Times New Roman" w:cs="Times New Roman"/>
          <w:bCs/>
          <w:sz w:val="28"/>
          <w:szCs w:val="28"/>
          <w:lang w:val="ro-RO" w:eastAsia="en-GB"/>
        </w:rPr>
        <w:t xml:space="preserve"> Marcajul metrologic suplimentar este format din majuscula "M", urmată de ultimele două cifre ale anului în care a fost aplicat, încadrate într-un dreptunghi. Înălţimea dreptunghiului este egală cu înălţimea marcajului de conformitate CE.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49.</w:t>
      </w:r>
      <w:r w:rsidRPr="00343A6B">
        <w:rPr>
          <w:rFonts w:ascii="Times New Roman" w:eastAsia="Times New Roman" w:hAnsi="Times New Roman" w:cs="Times New Roman"/>
          <w:bCs/>
          <w:sz w:val="28"/>
          <w:szCs w:val="28"/>
          <w:lang w:val="ro-RO" w:eastAsia="en-GB"/>
        </w:rPr>
        <w:t xml:space="preserve"> Principiile generale stabilite la art. 23</w:t>
      </w:r>
      <w:r w:rsidRPr="00343A6B">
        <w:rPr>
          <w:rFonts w:ascii="Times New Roman" w:eastAsia="Times New Roman" w:hAnsi="Times New Roman" w:cs="Times New Roman"/>
          <w:bCs/>
          <w:sz w:val="28"/>
          <w:szCs w:val="28"/>
          <w:vertAlign w:val="superscript"/>
          <w:lang w:val="ro-RO" w:eastAsia="en-GB"/>
        </w:rPr>
        <w:t>1</w:t>
      </w:r>
      <w:r w:rsidR="00FC0DC6">
        <w:rPr>
          <w:rFonts w:ascii="Times New Roman" w:eastAsia="Times New Roman" w:hAnsi="Times New Roman" w:cs="Times New Roman"/>
          <w:bCs/>
          <w:sz w:val="28"/>
          <w:szCs w:val="28"/>
          <w:lang w:val="ro-RO" w:eastAsia="en-GB"/>
        </w:rPr>
        <w:t xml:space="preserve"> din Legea nr.</w:t>
      </w:r>
      <w:r w:rsidRPr="00343A6B">
        <w:rPr>
          <w:rFonts w:ascii="Times New Roman" w:eastAsia="Times New Roman" w:hAnsi="Times New Roman" w:cs="Times New Roman"/>
          <w:bCs/>
          <w:sz w:val="28"/>
          <w:szCs w:val="28"/>
          <w:lang w:val="ro-RO" w:eastAsia="en-GB"/>
        </w:rPr>
        <w:t>235 din 1 decembrie 2011 privind activităţile de acreditare şi de evaluare a conformităţii</w:t>
      </w:r>
      <w:r w:rsidR="00C826FF" w:rsidRPr="00343A6B">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sz w:val="28"/>
          <w:szCs w:val="28"/>
          <w:lang w:val="ro-RO" w:eastAsia="en-GB"/>
        </w:rPr>
        <w:t>se aplică, în mod corespunzător, marcajului metrologic suplimentar. Marcajul metrologic suplimentar este situat imediat după marcajul de conformitate CE.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50.</w:t>
      </w:r>
      <w:r w:rsidRPr="00343A6B">
        <w:rPr>
          <w:rFonts w:ascii="Times New Roman" w:eastAsia="Times New Roman" w:hAnsi="Times New Roman" w:cs="Times New Roman"/>
          <w:bCs/>
          <w:sz w:val="28"/>
          <w:szCs w:val="28"/>
          <w:lang w:val="ro-RO" w:eastAsia="en-GB"/>
        </w:rPr>
        <w:t xml:space="preserve"> Marcajul CE, marcajul metrologic suplimentar şi numărul/numerele de identificare al/ale organismului sau organismelor notificat/notificate pot fi urmate de orice alt marcaj care indică un risc special sau o utilizare specială.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51.</w:t>
      </w:r>
      <w:r w:rsidRPr="00343A6B">
        <w:rPr>
          <w:rFonts w:ascii="Times New Roman" w:eastAsia="Times New Roman" w:hAnsi="Times New Roman" w:cs="Times New Roman"/>
          <w:bCs/>
          <w:sz w:val="28"/>
          <w:szCs w:val="28"/>
          <w:lang w:val="ro-RO" w:eastAsia="en-GB"/>
        </w:rPr>
        <w:t xml:space="preserve"> Simbolul prevăzut la pct. 18 şi descris la pct. 3 din anexa nr. 4 se aplică pe dispozitive astfel încât să fie uşor vizibil şi de neşters.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Documentaţia tehnică a producătorului ce susţine o declaraţie de conformitate a reprezentantului autorizat al producătorului trebuie să includă informaţiile (să conţină documentele), conform anexei nr.3 la prezenta Reglementare tehnică.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52.</w:t>
      </w:r>
      <w:r w:rsidRPr="00343A6B">
        <w:rPr>
          <w:rFonts w:ascii="Times New Roman" w:eastAsia="Times New Roman" w:hAnsi="Times New Roman" w:cs="Times New Roman"/>
          <w:bCs/>
          <w:sz w:val="28"/>
          <w:szCs w:val="28"/>
          <w:lang w:val="ro-RO" w:eastAsia="en-GB"/>
        </w:rPr>
        <w:t xml:space="preserve"> Declaraţia de conformitate atestă faptul că îndeplinirea cerinţelor esenţiale prevăzute în anexa nr. 1 a fost demonstrată.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53.</w:t>
      </w:r>
      <w:r w:rsidRPr="00343A6B">
        <w:rPr>
          <w:rFonts w:ascii="Times New Roman" w:eastAsia="Times New Roman" w:hAnsi="Times New Roman" w:cs="Times New Roman"/>
          <w:bCs/>
          <w:sz w:val="28"/>
          <w:szCs w:val="28"/>
          <w:lang w:val="ro-RO" w:eastAsia="en-GB"/>
        </w:rPr>
        <w:t xml:space="preserve">  Declaraţia de conformitate se întocmeşte după modelul prevăzut în anexa nr. 5 la prezenta Reglementare tehnică, conţine elementele specificate în modulele relevante din anexa nr. 2 şi se actualizează continuu. Aceasta, în cazul aparatelor de </w:t>
      </w:r>
      <w:r w:rsidRPr="00343A6B">
        <w:rPr>
          <w:rFonts w:ascii="Times New Roman" w:eastAsia="Times New Roman" w:hAnsi="Times New Roman" w:cs="Times New Roman"/>
          <w:bCs/>
          <w:sz w:val="28"/>
          <w:szCs w:val="28"/>
          <w:lang w:val="ro-RO" w:eastAsia="en-GB"/>
        </w:rPr>
        <w:lastRenderedPageBreak/>
        <w:t>cîntarit neautomate introduse pe piaţă sau puse la dispoziţie pe piaţă în Republica Moldova, se redactează sau se traduce, după caz, în limba de stat.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54.</w:t>
      </w:r>
      <w:r w:rsidRPr="00343A6B">
        <w:rPr>
          <w:rFonts w:ascii="Times New Roman" w:eastAsia="Times New Roman" w:hAnsi="Times New Roman" w:cs="Times New Roman"/>
          <w:bCs/>
          <w:sz w:val="28"/>
          <w:szCs w:val="28"/>
          <w:lang w:val="ro-RO" w:eastAsia="en-GB"/>
        </w:rPr>
        <w:t xml:space="preserve"> În cazul în care un aparat </w:t>
      </w:r>
      <w:r w:rsidR="009661D9" w:rsidRPr="00343A6B">
        <w:rPr>
          <w:rFonts w:ascii="Times New Roman" w:eastAsia="Times New Roman" w:hAnsi="Times New Roman" w:cs="Times New Roman"/>
          <w:bCs/>
          <w:sz w:val="28"/>
          <w:szCs w:val="28"/>
          <w:lang w:val="ro-RO" w:eastAsia="en-GB"/>
        </w:rPr>
        <w:t xml:space="preserve">de cîntărit neautomat </w:t>
      </w:r>
      <w:r w:rsidRPr="00343A6B">
        <w:rPr>
          <w:rFonts w:ascii="Times New Roman" w:eastAsia="Times New Roman" w:hAnsi="Times New Roman" w:cs="Times New Roman"/>
          <w:bCs/>
          <w:sz w:val="28"/>
          <w:szCs w:val="28"/>
          <w:lang w:val="ro-RO" w:eastAsia="en-GB"/>
        </w:rPr>
        <w:t xml:space="preserve">intră sub incidenţa mai multor reglementări tehnice prin care se solicită o declaraţie de conformitate, se </w:t>
      </w:r>
      <w:r w:rsidR="009661D9" w:rsidRPr="00343A6B">
        <w:rPr>
          <w:rFonts w:ascii="Times New Roman" w:eastAsia="Times New Roman" w:hAnsi="Times New Roman" w:cs="Times New Roman"/>
          <w:bCs/>
          <w:sz w:val="28"/>
          <w:szCs w:val="28"/>
          <w:lang w:val="ro-RO" w:eastAsia="en-GB"/>
        </w:rPr>
        <w:t xml:space="preserve">emite </w:t>
      </w:r>
      <w:r w:rsidRPr="00343A6B">
        <w:rPr>
          <w:rFonts w:ascii="Times New Roman" w:eastAsia="Times New Roman" w:hAnsi="Times New Roman" w:cs="Times New Roman"/>
          <w:bCs/>
          <w:sz w:val="28"/>
          <w:szCs w:val="28"/>
          <w:lang w:val="ro-RO" w:eastAsia="en-GB"/>
        </w:rPr>
        <w:t>o singură declaraţie de conformitate în temeiul tuturor acestor reglementări. Declaraţia respectivă conţine identificarea reglementărilor tehnice în cauză, inclusiv referinţele de publicare ale acestora.</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55.</w:t>
      </w:r>
      <w:r w:rsidRPr="00343A6B">
        <w:rPr>
          <w:rFonts w:ascii="Times New Roman" w:eastAsia="Times New Roman" w:hAnsi="Times New Roman" w:cs="Times New Roman"/>
          <w:bCs/>
          <w:sz w:val="28"/>
          <w:szCs w:val="28"/>
          <w:lang w:val="ro-RO" w:eastAsia="en-GB"/>
        </w:rPr>
        <w:t xml:space="preserve"> Prin întocmirea declaraţiei de conformitate, producătorul îşi asumă responsabilitatea pentru conformitatea aparatului cu cerinţele stabilite în prezenta Reglementare tehnică.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15) punctul 15 devine punctul 56 și va avea următorul cuprins: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w:t>
      </w:r>
      <w:r w:rsidR="00764405" w:rsidRPr="00764405">
        <w:rPr>
          <w:rFonts w:ascii="Times New Roman" w:eastAsia="Times New Roman" w:hAnsi="Times New Roman" w:cs="Times New Roman"/>
          <w:b/>
          <w:bCs/>
          <w:sz w:val="28"/>
          <w:szCs w:val="28"/>
          <w:lang w:val="ro-RO" w:eastAsia="en-GB"/>
        </w:rPr>
        <w:t>56.</w:t>
      </w:r>
      <w:r w:rsidR="00764405">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sz w:val="28"/>
          <w:szCs w:val="28"/>
          <w:lang w:val="ro-RO" w:eastAsia="en-GB"/>
        </w:rPr>
        <w:t>Supravegherea pieței privind corespunderea aparatelor de cîntărit neautomate cerinţelor esenţiale ale prezentei Reglementări tehnice se efectuează de către Agenţia pentru Protecţia Consumatorilor.”;</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16) Capitolul V se completează cu punctele 57-70 cu următorul cuprins: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Cs/>
          <w:sz w:val="28"/>
          <w:szCs w:val="28"/>
          <w:lang w:val="ro-RO" w:eastAsia="en-GB"/>
        </w:rPr>
        <w:t>”</w:t>
      </w:r>
      <w:r w:rsidRPr="00343A6B">
        <w:rPr>
          <w:rFonts w:ascii="Times New Roman" w:eastAsia="Times New Roman" w:hAnsi="Times New Roman" w:cs="Times New Roman"/>
          <w:sz w:val="28"/>
          <w:szCs w:val="28"/>
          <w:lang w:val="ro-RO" w:eastAsia="en-GB"/>
        </w:rPr>
        <w:t xml:space="preserve"> </w:t>
      </w:r>
      <w:r w:rsidRPr="00343A6B">
        <w:rPr>
          <w:rFonts w:ascii="Times New Roman" w:eastAsia="Times New Roman" w:hAnsi="Times New Roman" w:cs="Times New Roman"/>
          <w:b/>
          <w:sz w:val="28"/>
          <w:szCs w:val="28"/>
          <w:lang w:val="ro-RO" w:eastAsia="en-GB"/>
        </w:rPr>
        <w:t>57</w:t>
      </w:r>
      <w:r w:rsidRPr="00343A6B">
        <w:rPr>
          <w:rFonts w:ascii="Times New Roman" w:eastAsia="Times New Roman" w:hAnsi="Times New Roman" w:cs="Times New Roman"/>
          <w:sz w:val="28"/>
          <w:szCs w:val="28"/>
          <w:lang w:val="ro-RO" w:eastAsia="en-GB"/>
        </w:rPr>
        <w:t>. Aparatelor</w:t>
      </w:r>
      <w:r w:rsidRPr="00343A6B">
        <w:rPr>
          <w:sz w:val="28"/>
          <w:szCs w:val="28"/>
        </w:rPr>
        <w:t xml:space="preserve"> </w:t>
      </w:r>
      <w:r w:rsidRPr="00343A6B">
        <w:rPr>
          <w:rFonts w:ascii="Times New Roman" w:eastAsia="Times New Roman" w:hAnsi="Times New Roman" w:cs="Times New Roman"/>
          <w:sz w:val="28"/>
          <w:szCs w:val="28"/>
          <w:lang w:val="ro-RO" w:eastAsia="en-GB"/>
        </w:rPr>
        <w:t xml:space="preserve">de cîntărit neautomate le sunt aplicabile prevederile Legii nr. 7 din 26 februarie 2016 privind supravegherea pieţei în ceea ce privește comercializarea produselor.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58.</w:t>
      </w:r>
      <w:r w:rsidRPr="00343A6B">
        <w:rPr>
          <w:rFonts w:ascii="Times New Roman" w:eastAsia="Times New Roman" w:hAnsi="Times New Roman" w:cs="Times New Roman"/>
          <w:sz w:val="28"/>
          <w:szCs w:val="28"/>
          <w:lang w:val="ro-RO" w:eastAsia="en-GB"/>
        </w:rPr>
        <w:t xml:space="preserve"> În cazul în care Agenţia pentru Protecţia Consumatorilor consideră că un aparat de cîntărit neautomat care intră sub incidenţa prezentei reglementări tehnice prezintă un risc referitor la aspectele de protecţie a interesului public, aceasta efectuează o evaluare cu privire la aparatul în cauză, acoperind toate cerinţele relevante stabilite în prezenta reglementare. Agenții economici în cauză cooperează cu Agenţia pentru Protecţia Consumatorilor în acest scop.</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59.</w:t>
      </w:r>
      <w:r w:rsidRPr="00343A6B">
        <w:rPr>
          <w:rFonts w:ascii="Times New Roman" w:eastAsia="Times New Roman" w:hAnsi="Times New Roman" w:cs="Times New Roman"/>
          <w:sz w:val="28"/>
          <w:szCs w:val="28"/>
          <w:lang w:val="ro-RO" w:eastAsia="en-GB"/>
        </w:rPr>
        <w:t xml:space="preserve"> În cazul în care, pe parcursul evaluării prevăzute la pct. 58, Agenţia pentru Protecţia Consumatorilor constată că aparatul de cîntărit neautomat nu este conform cerinţelor stabilite în prezenta Reglementare tehnică, aceasta solicită </w:t>
      </w:r>
      <w:r w:rsidRPr="00343A6B">
        <w:rPr>
          <w:rFonts w:ascii="Times New Roman" w:eastAsia="Times New Roman" w:hAnsi="Times New Roman" w:cs="Times New Roman"/>
          <w:b/>
          <w:sz w:val="28"/>
          <w:szCs w:val="28"/>
          <w:lang w:val="ro-RO" w:eastAsia="en-GB"/>
        </w:rPr>
        <w:t>de îndată</w:t>
      </w:r>
      <w:r w:rsidRPr="00343A6B">
        <w:rPr>
          <w:rFonts w:ascii="Times New Roman" w:eastAsia="Times New Roman" w:hAnsi="Times New Roman" w:cs="Times New Roman"/>
          <w:sz w:val="28"/>
          <w:szCs w:val="28"/>
          <w:lang w:val="ro-RO" w:eastAsia="en-GB"/>
        </w:rPr>
        <w:t xml:space="preserve"> agentului economic în cauză să întreprindă toate măsurile corective adecvate pentru a aduce aparatul în conformitate cu respectivele cerinţe, pentru a-l retrage de pe piaţă sau pentru a-l rechema, într-un interval de timp rezonabil, proporţional cu riscul stabilit de Agenția.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60.</w:t>
      </w:r>
      <w:r w:rsidRPr="00343A6B">
        <w:rPr>
          <w:rFonts w:ascii="Times New Roman" w:eastAsia="Times New Roman" w:hAnsi="Times New Roman" w:cs="Times New Roman"/>
          <w:sz w:val="28"/>
          <w:szCs w:val="28"/>
          <w:lang w:val="ro-RO" w:eastAsia="en-GB"/>
        </w:rPr>
        <w:t xml:space="preserve"> Agenţia pentru Protecţia Consumatorilor informează organismul de evaluare a conformității notificat respectiv.</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61.</w:t>
      </w:r>
      <w:r w:rsidRPr="00343A6B">
        <w:rPr>
          <w:rFonts w:ascii="Times New Roman" w:eastAsia="Times New Roman" w:hAnsi="Times New Roman" w:cs="Times New Roman"/>
          <w:sz w:val="28"/>
          <w:szCs w:val="28"/>
          <w:lang w:val="ro-RO" w:eastAsia="en-GB"/>
        </w:rPr>
        <w:t xml:space="preserve"> În cazul în care Agenţia pentru Protecţia Consumatorilor consideră că neconformitatea nu se limitează la teritoriul naţional, aceasta informează Ministerul Economiei cu privire la rezultatele evaluării şi la acţiunile solicitate să fie întreprinse de agentul economic.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62.</w:t>
      </w:r>
      <w:r w:rsidRPr="00343A6B">
        <w:rPr>
          <w:rFonts w:ascii="Times New Roman" w:eastAsia="Times New Roman" w:hAnsi="Times New Roman" w:cs="Times New Roman"/>
          <w:sz w:val="28"/>
          <w:szCs w:val="28"/>
          <w:lang w:val="ro-RO" w:eastAsia="en-GB"/>
        </w:rPr>
        <w:t xml:space="preserve"> Agentul economic se asigură că sunt întreprinse toate măsurile corective adecvate pentru toate</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de cîntărit neautomate vizate pe care acesta le-a pus la dispoziţie pe piaţă.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lastRenderedPageBreak/>
        <w:t>63.</w:t>
      </w:r>
      <w:r w:rsidRPr="00343A6B">
        <w:rPr>
          <w:rFonts w:ascii="Times New Roman" w:eastAsia="Times New Roman" w:hAnsi="Times New Roman" w:cs="Times New Roman"/>
          <w:sz w:val="28"/>
          <w:szCs w:val="28"/>
          <w:lang w:val="ro-RO" w:eastAsia="en-GB"/>
        </w:rPr>
        <w:t xml:space="preserve"> În cazul în care agentul economic în cauză nu ia măsurile corective adecvate în termenul prevăzut la pct. 59, Agenţia pentru Protecţia Consumatorilor întreprinde toate măsurile corespunzătoare pentru a interzice sau a restrânge punerea la dispoziţie pe piaţa a aparatului de căntarit neautomat, pentru a retrage sau a rechema aparatul de pe piaţă.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64.</w:t>
      </w:r>
      <w:r w:rsidRPr="00343A6B">
        <w:rPr>
          <w:rFonts w:ascii="Times New Roman" w:eastAsia="Times New Roman" w:hAnsi="Times New Roman" w:cs="Times New Roman"/>
          <w:sz w:val="28"/>
          <w:szCs w:val="28"/>
          <w:lang w:val="ro-RO" w:eastAsia="en-GB"/>
        </w:rPr>
        <w:t xml:space="preserve"> Agenţia pentru Protecţia Consumatorilor informează de îndată Ministerul Economiei, </w:t>
      </w:r>
      <w:r w:rsidR="009661D9" w:rsidRPr="00343A6B">
        <w:rPr>
          <w:rFonts w:ascii="Times New Roman" w:eastAsia="Times New Roman" w:hAnsi="Times New Roman" w:cs="Times New Roman"/>
          <w:sz w:val="28"/>
          <w:szCs w:val="28"/>
          <w:lang w:val="ro-RO" w:eastAsia="en-GB"/>
        </w:rPr>
        <w:t>despre</w:t>
      </w:r>
      <w:r w:rsidRPr="00343A6B">
        <w:rPr>
          <w:rFonts w:ascii="Times New Roman" w:eastAsia="Times New Roman" w:hAnsi="Times New Roman" w:cs="Times New Roman"/>
          <w:sz w:val="28"/>
          <w:szCs w:val="28"/>
          <w:lang w:val="ro-RO" w:eastAsia="en-GB"/>
        </w:rPr>
        <w:t xml:space="preserve"> măsurile luate conform prevederilor pct. 63.</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65.</w:t>
      </w:r>
      <w:r w:rsidRPr="00343A6B">
        <w:rPr>
          <w:rFonts w:ascii="Times New Roman" w:eastAsia="Times New Roman" w:hAnsi="Times New Roman" w:cs="Times New Roman"/>
          <w:sz w:val="28"/>
          <w:szCs w:val="28"/>
          <w:lang w:val="ro-RO" w:eastAsia="en-GB"/>
        </w:rPr>
        <w:t xml:space="preserve"> Informaţiile prevăzute la pct. 62 includ toate detaliile disponibile, în special datele necesare pentru a identifica aparatul de </w:t>
      </w:r>
      <w:r w:rsidR="009661D9" w:rsidRPr="00343A6B">
        <w:rPr>
          <w:rFonts w:ascii="Times New Roman" w:eastAsia="Times New Roman" w:hAnsi="Times New Roman" w:cs="Times New Roman"/>
          <w:sz w:val="28"/>
          <w:szCs w:val="28"/>
          <w:lang w:val="ro-RO" w:eastAsia="en-GB"/>
        </w:rPr>
        <w:t xml:space="preserve">cîntarit </w:t>
      </w:r>
      <w:r w:rsidRPr="00343A6B">
        <w:rPr>
          <w:rFonts w:ascii="Times New Roman" w:eastAsia="Times New Roman" w:hAnsi="Times New Roman" w:cs="Times New Roman"/>
          <w:sz w:val="28"/>
          <w:szCs w:val="28"/>
          <w:lang w:val="ro-RO" w:eastAsia="en-GB"/>
        </w:rPr>
        <w:t>neautomat neconform, originea aparatului, natura neconformităţii constatate şi riscul implicat, natura şi durata măsurilor naţionale luate, precum şi argumentele prezentate de agentul economic în cauză.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66.</w:t>
      </w:r>
      <w:r w:rsidRPr="00343A6B">
        <w:rPr>
          <w:rFonts w:ascii="Times New Roman" w:eastAsia="Times New Roman" w:hAnsi="Times New Roman" w:cs="Times New Roman"/>
          <w:sz w:val="28"/>
          <w:szCs w:val="28"/>
          <w:lang w:val="ro-RO" w:eastAsia="en-GB"/>
        </w:rPr>
        <w:t xml:space="preserve"> Agenţia pentru Protecţia Consumatorilor indică, în special, dacă neconformitatea se datorează: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necorespunderii aparatului cerinţelor referitoare la aspectele de protecţie a interesului public prevăzute în prezenta reglemenatare tehnică; ori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deficienţelor din standardele armonizate care conferă prezumţia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67.</w:t>
      </w:r>
      <w:r w:rsidRPr="00343A6B">
        <w:rPr>
          <w:rFonts w:ascii="Times New Roman" w:eastAsia="Times New Roman" w:hAnsi="Times New Roman" w:cs="Times New Roman"/>
          <w:sz w:val="28"/>
          <w:szCs w:val="28"/>
          <w:lang w:val="ro-RO" w:eastAsia="en-GB"/>
        </w:rPr>
        <w:t xml:space="preserve">  În cazul în care, în urma efectuării unei evaluări în conformitate cu pct. 58, Agenţia pentru Protecţia Consumatorilor constată că, deşi un aparat de cîntarit neautomat este în conformitate cu prezenta Reglementare tehnică, acesta prezintă un risc în ceea ce priveşte anumite aspecte de protecţie a intereselor publice, aceasta solicită agentului economic relevant să ia toate măsurile corespunzătoare pentru a se asigura că aparatul în cauză, atunci când este introdus pe piaţă, nu mai prezintă respectivul risc, pentru a-l retrage de pe piaţă sau a-l rechema într-un termen rezonabil, proporţional cu natura riscului, indicat de Agenția.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68.</w:t>
      </w:r>
      <w:r w:rsidRPr="00343A6B">
        <w:rPr>
          <w:rFonts w:ascii="Times New Roman" w:eastAsia="Times New Roman" w:hAnsi="Times New Roman" w:cs="Times New Roman"/>
          <w:sz w:val="28"/>
          <w:szCs w:val="28"/>
          <w:lang w:val="ro-RO" w:eastAsia="en-GB"/>
        </w:rPr>
        <w:t xml:space="preserve"> Agentul economic se asigură că sunt luate măsuri corective pentru toate</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vizate pe care le-a pus la dispoziţie pe piaţă.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69.</w:t>
      </w:r>
      <w:r w:rsidRPr="00343A6B">
        <w:rPr>
          <w:rFonts w:ascii="Times New Roman" w:eastAsia="Times New Roman" w:hAnsi="Times New Roman" w:cs="Times New Roman"/>
          <w:sz w:val="28"/>
          <w:szCs w:val="28"/>
          <w:lang w:val="ro-RO" w:eastAsia="en-GB"/>
        </w:rPr>
        <w:t xml:space="preserve"> Agenţia pentru Protecţia Consumatorilor solicită agentului economic vizat să elimine neconformitatea identificată, în cazul în care a constatat una din situaţiile următoare: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marcajul CE sau marcajul metrologic suplimentar a fost aplicat prin încălcarea capitolului IV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marcajul CE sau marcajul metrologic suplimentar nu a fost aplicat;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inscripţiile prevăzute la pct. 15-19 nu au fost aplicate sau au fost aplicate prin încălcarea acestor puncte;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4) numărul de identificare al organismului notificat, în cazul în care organismul respectiv intervine în etapa de control al producţiei, a fost aplicat prin încălcarea capitolului IV sau nu a fost aplicat;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5) declaraţia de conformitate nu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6) declaraţia de conformitate nu a fost întocmită corect;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7) documentaţia tehnică nu este disponibilă sau este incompletă;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8) informaţiile prevăzute la pct. 15-19 sau 29 lipsesc, sunt false sau incomplete;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lastRenderedPageBreak/>
        <w:t>9) nu sunt îndeplinite orice alte cerinţe administrative prevăzute la secțiunile 1 sau 3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sz w:val="28"/>
          <w:szCs w:val="28"/>
          <w:lang w:val="ro-RO" w:eastAsia="en-GB"/>
        </w:rPr>
        <w:t>70.</w:t>
      </w:r>
      <w:r w:rsidRPr="00343A6B">
        <w:rPr>
          <w:rFonts w:ascii="Times New Roman" w:eastAsia="Times New Roman" w:hAnsi="Times New Roman" w:cs="Times New Roman"/>
          <w:sz w:val="28"/>
          <w:szCs w:val="28"/>
          <w:lang w:val="ro-RO" w:eastAsia="en-GB"/>
        </w:rPr>
        <w:t xml:space="preserve"> În cazul în care neconformitatea prevăzută la pct. 69 se menţine, Agenţia pentru Protecţia Consumatorilor ia toate măsurile corespunzătoare pentru a restricţiona sau a interzice punerea la dispoziţie pe piaţă a aparatului de cîntarit neautomat ori pentru a se asigura că acesta este rechemat sau retras de pe piaţă.</w:t>
      </w:r>
      <w:r w:rsidRPr="00343A6B">
        <w:rPr>
          <w:rFonts w:ascii="Times New Roman" w:eastAsia="Times New Roman" w:hAnsi="Times New Roman" w:cs="Times New Roman"/>
          <w:bCs/>
          <w:sz w:val="28"/>
          <w:szCs w:val="28"/>
          <w:lang w:val="ro-RO" w:eastAsia="en-GB"/>
        </w:rPr>
        <w:t>”;</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17) se completează cu Capitolele VI-X cu următorul cuprins:</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r w:rsidRPr="00343A6B">
        <w:rPr>
          <w:rFonts w:ascii="Times New Roman" w:eastAsia="Times New Roman" w:hAnsi="Times New Roman" w:cs="Times New Roman"/>
          <w:bCs/>
          <w:sz w:val="28"/>
          <w:szCs w:val="28"/>
          <w:lang w:val="ro-RO" w:eastAsia="en-GB"/>
        </w:rPr>
        <w:t>”</w:t>
      </w:r>
      <w:r w:rsidRPr="00343A6B">
        <w:rPr>
          <w:rFonts w:ascii="Times New Roman" w:eastAsia="Times New Roman" w:hAnsi="Times New Roman" w:cs="Times New Roman"/>
          <w:b/>
          <w:color w:val="2A76A7"/>
          <w:sz w:val="28"/>
          <w:szCs w:val="28"/>
          <w:lang w:eastAsia="en-GB"/>
        </w:rPr>
        <w:t xml:space="preserve"> </w:t>
      </w:r>
      <w:r w:rsidRPr="00343A6B">
        <w:rPr>
          <w:rFonts w:ascii="Times New Roman" w:eastAsia="Times New Roman" w:hAnsi="Times New Roman" w:cs="Times New Roman"/>
          <w:b/>
          <w:bCs/>
          <w:sz w:val="28"/>
          <w:szCs w:val="28"/>
          <w:lang w:eastAsia="en-GB"/>
        </w:rPr>
        <w:t>VI Cerinţe privind autoritatea de notificare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71.</w:t>
      </w:r>
      <w:r w:rsidR="009661D9" w:rsidRPr="00343A6B">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 xml:space="preserve">Ministerul Economiei </w:t>
      </w:r>
      <w:proofErr w:type="gramStart"/>
      <w:r w:rsidRPr="00343A6B">
        <w:rPr>
          <w:rFonts w:ascii="Times New Roman" w:eastAsia="Times New Roman" w:hAnsi="Times New Roman" w:cs="Times New Roman"/>
          <w:bCs/>
          <w:sz w:val="28"/>
          <w:szCs w:val="28"/>
          <w:lang w:eastAsia="en-GB"/>
        </w:rPr>
        <w:t>este</w:t>
      </w:r>
      <w:proofErr w:type="gramEnd"/>
      <w:r w:rsidRPr="00343A6B">
        <w:rPr>
          <w:rFonts w:ascii="Times New Roman" w:eastAsia="Times New Roman" w:hAnsi="Times New Roman" w:cs="Times New Roman"/>
          <w:bCs/>
          <w:sz w:val="28"/>
          <w:szCs w:val="28"/>
          <w:lang w:eastAsia="en-GB"/>
        </w:rPr>
        <w:t xml:space="preserve"> autoritatea de notificare responsabilă de instituirea şi îndeplinirea procedurilor necesare pentru evaluarea şi notificarea organismelor de evaluare a conformităţii şi de monitorizare a organismelor notificate.</w:t>
      </w:r>
    </w:p>
    <w:p w:rsid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72.</w:t>
      </w:r>
      <w:r w:rsidRPr="00343A6B">
        <w:rPr>
          <w:rFonts w:ascii="Times New Roman" w:eastAsia="Times New Roman" w:hAnsi="Times New Roman" w:cs="Times New Roman"/>
          <w:bCs/>
          <w:sz w:val="28"/>
          <w:szCs w:val="28"/>
          <w:lang w:eastAsia="en-GB"/>
        </w:rPr>
        <w:t xml:space="preserve"> Ministerul Economiei notifică Comisiei Europene organismele de evaluare a conformităţii pentru a realiza, ca părţi terţe, evaluarea conformităţii în temeiul prezentei reglementări tehnice. </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73.</w:t>
      </w:r>
      <w:r w:rsidRPr="00343A6B">
        <w:rPr>
          <w:rFonts w:ascii="Times New Roman" w:eastAsia="Times New Roman" w:hAnsi="Times New Roman" w:cs="Times New Roman"/>
          <w:bCs/>
          <w:sz w:val="28"/>
          <w:szCs w:val="28"/>
          <w:lang w:eastAsia="en-GB"/>
        </w:rPr>
        <w:t xml:space="preserve"> Ministerul Economiei informează Comisia Europeană în legătură cu procedurile de evaluare şi notificare </w:t>
      </w:r>
      <w:proofErr w:type="gramStart"/>
      <w:r w:rsidRPr="00343A6B">
        <w:rPr>
          <w:rFonts w:ascii="Times New Roman" w:eastAsia="Times New Roman" w:hAnsi="Times New Roman" w:cs="Times New Roman"/>
          <w:bCs/>
          <w:sz w:val="28"/>
          <w:szCs w:val="28"/>
          <w:lang w:eastAsia="en-GB"/>
        </w:rPr>
        <w:t>a</w:t>
      </w:r>
      <w:proofErr w:type="gramEnd"/>
      <w:r w:rsidRPr="00343A6B">
        <w:rPr>
          <w:rFonts w:ascii="Times New Roman" w:eastAsia="Times New Roman" w:hAnsi="Times New Roman" w:cs="Times New Roman"/>
          <w:bCs/>
          <w:sz w:val="28"/>
          <w:szCs w:val="28"/>
          <w:lang w:eastAsia="en-GB"/>
        </w:rPr>
        <w:t xml:space="preserve"> organismelor de evaluare a conformităţii şi de monitorizare a organismelor notificate şi în legătură cu orice modificări ale acestora.</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 xml:space="preserve">74. </w:t>
      </w:r>
      <w:bookmarkStart w:id="0" w:name="_GoBack"/>
      <w:bookmarkEnd w:id="0"/>
      <w:r w:rsidRPr="00343A6B">
        <w:rPr>
          <w:rFonts w:ascii="Times New Roman" w:eastAsia="Times New Roman" w:hAnsi="Times New Roman" w:cs="Times New Roman"/>
          <w:bCs/>
          <w:sz w:val="28"/>
          <w:szCs w:val="28"/>
          <w:lang w:eastAsia="en-GB"/>
        </w:rPr>
        <w:t> Evaluarea şi monitorizarea prevăzute la pct. 71 se realizează de către organismul naţional de acreditare.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 xml:space="preserve">75. </w:t>
      </w:r>
      <w:r w:rsidRPr="00343A6B">
        <w:rPr>
          <w:rFonts w:ascii="Times New Roman" w:eastAsia="Times New Roman" w:hAnsi="Times New Roman" w:cs="Times New Roman"/>
          <w:bCs/>
          <w:sz w:val="28"/>
          <w:szCs w:val="28"/>
          <w:lang w:eastAsia="en-GB"/>
        </w:rPr>
        <w:t>Ministerul Economiei: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 xml:space="preserve">1) </w:t>
      </w:r>
      <w:proofErr w:type="gramStart"/>
      <w:r w:rsidRPr="00343A6B">
        <w:rPr>
          <w:rFonts w:ascii="Times New Roman" w:eastAsia="Times New Roman" w:hAnsi="Times New Roman" w:cs="Times New Roman"/>
          <w:bCs/>
          <w:sz w:val="28"/>
          <w:szCs w:val="28"/>
          <w:lang w:eastAsia="en-GB"/>
        </w:rPr>
        <w:t>evită</w:t>
      </w:r>
      <w:proofErr w:type="gramEnd"/>
      <w:r w:rsidRPr="00343A6B">
        <w:rPr>
          <w:rFonts w:ascii="Times New Roman" w:eastAsia="Times New Roman" w:hAnsi="Times New Roman" w:cs="Times New Roman"/>
          <w:bCs/>
          <w:sz w:val="28"/>
          <w:szCs w:val="28"/>
          <w:lang w:eastAsia="en-GB"/>
        </w:rPr>
        <w:t xml:space="preserve"> apariţia conflictelor de interese cu organismele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 xml:space="preserve">2) </w:t>
      </w:r>
      <w:proofErr w:type="gramStart"/>
      <w:r w:rsidRPr="00343A6B">
        <w:rPr>
          <w:rFonts w:ascii="Times New Roman" w:eastAsia="Times New Roman" w:hAnsi="Times New Roman" w:cs="Times New Roman"/>
          <w:bCs/>
          <w:sz w:val="28"/>
          <w:szCs w:val="28"/>
          <w:lang w:eastAsia="en-GB"/>
        </w:rPr>
        <w:t>asigură</w:t>
      </w:r>
      <w:proofErr w:type="gramEnd"/>
      <w:r w:rsidRPr="00343A6B">
        <w:rPr>
          <w:rFonts w:ascii="Times New Roman" w:eastAsia="Times New Roman" w:hAnsi="Times New Roman" w:cs="Times New Roman"/>
          <w:bCs/>
          <w:sz w:val="28"/>
          <w:szCs w:val="28"/>
          <w:lang w:eastAsia="en-GB"/>
        </w:rPr>
        <w:t xml:space="preserve"> obiectivitatea şi imparţialitatea în luarea deciziilor cu privire la notificarea organismelor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 xml:space="preserve">3) </w:t>
      </w:r>
      <w:proofErr w:type="gramStart"/>
      <w:r w:rsidRPr="00343A6B">
        <w:rPr>
          <w:rFonts w:ascii="Times New Roman" w:eastAsia="Times New Roman" w:hAnsi="Times New Roman" w:cs="Times New Roman"/>
          <w:bCs/>
          <w:sz w:val="28"/>
          <w:szCs w:val="28"/>
          <w:lang w:eastAsia="en-GB"/>
        </w:rPr>
        <w:t>asigură</w:t>
      </w:r>
      <w:proofErr w:type="gramEnd"/>
      <w:r w:rsidRPr="00343A6B">
        <w:rPr>
          <w:rFonts w:ascii="Times New Roman" w:eastAsia="Times New Roman" w:hAnsi="Times New Roman" w:cs="Times New Roman"/>
          <w:bCs/>
          <w:sz w:val="28"/>
          <w:szCs w:val="28"/>
          <w:lang w:eastAsia="en-GB"/>
        </w:rPr>
        <w:t xml:space="preserve"> luarea deciziei cu privire la notificarea organismelor de evaluare a conformităţii de către o altă persoană decît cea care a participat la evaluarea organismelor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 xml:space="preserve">4) </w:t>
      </w:r>
      <w:proofErr w:type="gramStart"/>
      <w:r w:rsidRPr="00343A6B">
        <w:rPr>
          <w:rFonts w:ascii="Times New Roman" w:eastAsia="Times New Roman" w:hAnsi="Times New Roman" w:cs="Times New Roman"/>
          <w:bCs/>
          <w:sz w:val="28"/>
          <w:szCs w:val="28"/>
          <w:lang w:eastAsia="en-GB"/>
        </w:rPr>
        <w:t>nu</w:t>
      </w:r>
      <w:proofErr w:type="gramEnd"/>
      <w:r w:rsidRPr="00343A6B">
        <w:rPr>
          <w:rFonts w:ascii="Times New Roman" w:eastAsia="Times New Roman" w:hAnsi="Times New Roman" w:cs="Times New Roman"/>
          <w:bCs/>
          <w:sz w:val="28"/>
          <w:szCs w:val="28"/>
          <w:lang w:eastAsia="en-GB"/>
        </w:rPr>
        <w:t xml:space="preserve"> oferă şi nu prestează dintre activităţile pe care le prestează organismele de evaluare a conformităţii şi nici servicii de consultanţă în condiţii comerciale sau concurenţiale;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 xml:space="preserve">5) </w:t>
      </w:r>
      <w:proofErr w:type="gramStart"/>
      <w:r w:rsidRPr="00343A6B">
        <w:rPr>
          <w:rFonts w:ascii="Times New Roman" w:eastAsia="Times New Roman" w:hAnsi="Times New Roman" w:cs="Times New Roman"/>
          <w:bCs/>
          <w:sz w:val="28"/>
          <w:szCs w:val="28"/>
          <w:lang w:eastAsia="en-GB"/>
        </w:rPr>
        <w:t>garantează</w:t>
      </w:r>
      <w:proofErr w:type="gramEnd"/>
      <w:r w:rsidRPr="00343A6B">
        <w:rPr>
          <w:rFonts w:ascii="Times New Roman" w:eastAsia="Times New Roman" w:hAnsi="Times New Roman" w:cs="Times New Roman"/>
          <w:bCs/>
          <w:sz w:val="28"/>
          <w:szCs w:val="28"/>
          <w:lang w:eastAsia="en-GB"/>
        </w:rPr>
        <w:t xml:space="preserve"> confidenţialitatea informaţiilor obţinute, cu excepţia informaţiilor care afectează asigurarea securităţii naţionale, protecţia vieţii şi sănătăţii oamenilor şi protecţia mediului;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6) are la dispoziţie personal competent suficient pentru îndeplinirea corespunzătoare a sarcinilor sale în scop de recunoaştere şi supraveghere.</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eastAsia="en-GB"/>
        </w:rPr>
        <w:t xml:space="preserve">VII Prezumţia de conformitate a organismelor </w:t>
      </w:r>
      <w:r w:rsidRPr="00343A6B">
        <w:rPr>
          <w:rFonts w:ascii="Times New Roman" w:eastAsia="Times New Roman" w:hAnsi="Times New Roman" w:cs="Times New Roman"/>
          <w:b/>
          <w:bCs/>
          <w:sz w:val="28"/>
          <w:szCs w:val="28"/>
          <w:lang w:val="ro-RO" w:eastAsia="en-GB"/>
        </w:rPr>
        <w:t xml:space="preserve">de evaluare a conformității </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proofErr w:type="gramStart"/>
      <w:r w:rsidRPr="00343A6B">
        <w:rPr>
          <w:rFonts w:ascii="Times New Roman" w:eastAsia="Times New Roman" w:hAnsi="Times New Roman" w:cs="Times New Roman"/>
          <w:b/>
          <w:bCs/>
          <w:sz w:val="28"/>
          <w:szCs w:val="28"/>
          <w:lang w:eastAsia="en-GB"/>
        </w:rPr>
        <w:t>notificate</w:t>
      </w:r>
      <w:proofErr w:type="gramEnd"/>
      <w:r w:rsidRPr="00343A6B">
        <w:rPr>
          <w:rFonts w:ascii="Times New Roman" w:eastAsia="Times New Roman" w:hAnsi="Times New Roman" w:cs="Times New Roman"/>
          <w:b/>
          <w:bCs/>
          <w:sz w:val="28"/>
          <w:szCs w:val="28"/>
          <w:lang w:eastAsia="en-GB"/>
        </w:rPr>
        <w:t xml:space="preserve"> și cerinţe către acestea organisme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 xml:space="preserve">76. </w:t>
      </w:r>
      <w:r w:rsidRPr="00343A6B">
        <w:rPr>
          <w:rFonts w:ascii="Times New Roman" w:eastAsia="Times New Roman" w:hAnsi="Times New Roman" w:cs="Times New Roman"/>
          <w:bCs/>
          <w:sz w:val="28"/>
          <w:szCs w:val="28"/>
          <w:lang w:eastAsia="en-GB"/>
        </w:rPr>
        <w:t xml:space="preserve">În cazul în care un organism de evaluare a conformităţii demonstrează conformitatea cu criteriile prevăzute în standardele de referință, aprobate prin Ordinul Ministerului economiei, care adoptă standardele europene armonizate, ale </w:t>
      </w:r>
      <w:r w:rsidRPr="00343A6B">
        <w:rPr>
          <w:rFonts w:ascii="Times New Roman" w:eastAsia="Times New Roman" w:hAnsi="Times New Roman" w:cs="Times New Roman"/>
          <w:bCs/>
          <w:sz w:val="28"/>
          <w:szCs w:val="28"/>
          <w:lang w:eastAsia="en-GB"/>
        </w:rPr>
        <w:lastRenderedPageBreak/>
        <w:t>căror referinţe au fost publicate în Jurnalul Oficial al Uniunii Europene, sau părţi ale acestora, se consideră că organismul de evaluare a conformităţii îndeplineşte cerinţele prevăzute la prezentul Capitol în măsura în care respectivele standarde aplicabile acoperă aceste cerinţe.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77.</w:t>
      </w:r>
      <w:r w:rsidRPr="00343A6B">
        <w:rPr>
          <w:rFonts w:ascii="Times New Roman" w:eastAsia="Times New Roman" w:hAnsi="Times New Roman" w:cs="Times New Roman"/>
          <w:bCs/>
          <w:sz w:val="28"/>
          <w:szCs w:val="28"/>
          <w:lang w:eastAsia="en-GB"/>
        </w:rPr>
        <w:t> Pentru a fi notificat, un organism de evaluare a conformităţii îndeplineşte cerinţele prevăzute în standardele de referinţă, menționate la pct. 76, aplicabile acestora, care se confirmă prin acreditare, în condiţiile Legii nr.235 din 1 decembrie 2011 privind activităţile de acreditare şi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78.</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 xml:space="preserve">Organismul de evaluare a conformităţii trebuie </w:t>
      </w:r>
      <w:proofErr w:type="gramStart"/>
      <w:r w:rsidRPr="00343A6B">
        <w:rPr>
          <w:rFonts w:ascii="Times New Roman" w:eastAsia="Times New Roman" w:hAnsi="Times New Roman" w:cs="Times New Roman"/>
          <w:bCs/>
          <w:sz w:val="28"/>
          <w:szCs w:val="28"/>
          <w:lang w:eastAsia="en-GB"/>
        </w:rPr>
        <w:t>să</w:t>
      </w:r>
      <w:proofErr w:type="gramEnd"/>
      <w:r w:rsidRPr="00343A6B">
        <w:rPr>
          <w:rFonts w:ascii="Times New Roman" w:eastAsia="Times New Roman" w:hAnsi="Times New Roman" w:cs="Times New Roman"/>
          <w:bCs/>
          <w:sz w:val="28"/>
          <w:szCs w:val="28"/>
          <w:lang w:eastAsia="en-GB"/>
        </w:rPr>
        <w:t xml:space="preserve"> fie înfiinţat conform cadrului legal în vigoare şi trebuie să aibă personalitate juridică.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79.</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 xml:space="preserve">Organismul de evaluare a conformităţii </w:t>
      </w:r>
      <w:proofErr w:type="gramStart"/>
      <w:r w:rsidRPr="00343A6B">
        <w:rPr>
          <w:rFonts w:ascii="Times New Roman" w:eastAsia="Times New Roman" w:hAnsi="Times New Roman" w:cs="Times New Roman"/>
          <w:bCs/>
          <w:sz w:val="28"/>
          <w:szCs w:val="28"/>
          <w:lang w:eastAsia="en-GB"/>
        </w:rPr>
        <w:t>este</w:t>
      </w:r>
      <w:proofErr w:type="gramEnd"/>
      <w:r w:rsidRPr="00343A6B">
        <w:rPr>
          <w:rFonts w:ascii="Times New Roman" w:eastAsia="Times New Roman" w:hAnsi="Times New Roman" w:cs="Times New Roman"/>
          <w:bCs/>
          <w:sz w:val="28"/>
          <w:szCs w:val="28"/>
          <w:lang w:eastAsia="en-GB"/>
        </w:rPr>
        <w:t xml:space="preserve"> un organism de terţă parte, independent de organizaţia sau de aparatul pe care îl evaluează.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80.</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Un organism care aparţine unei asociaţii de întreprinderi sau unei federaţii profesionale care reprezintă întreprinderile implicate în proiectarea, fabricarea, furnizarea, asamblarea, utilizarea sau întreţinerea aparatelor pe care le evaluează poate fi considerat a fi un astfel de organism, cu condiţia să se demonstreze că este independent şi că nu există conflicte de interese.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81.</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Organismul de evaluare a conformităţii, personalul de conducere şi personalul responsabil cu îndeplinirea atribuţiilor de evaluare a conformităţii nu trebuie să acţioneze ca proiectant, producător, furnizor, instalator, cumpărător, proprietar, utilizator sau operator de întreţinere a aparatelor pe care le evaluează şi nici ca reprezentant al vreuneia din aceste părţi. Acest lucru nu împiedică utilizarea aparatelor evaluate care sunt necesare pentru operaţiunile organismului de evaluare a conformităţii sau utilizarea unor astfel de aparate în scopuri personale.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82.</w:t>
      </w:r>
      <w:r w:rsidR="00FC0DC6">
        <w:rPr>
          <w:rFonts w:ascii="Times New Roman" w:eastAsia="Times New Roman" w:hAnsi="Times New Roman" w:cs="Times New Roman"/>
          <w:b/>
          <w:bCs/>
          <w:sz w:val="28"/>
          <w:szCs w:val="28"/>
          <w:lang w:eastAsia="en-GB"/>
        </w:rPr>
        <w:t xml:space="preserve"> </w:t>
      </w:r>
      <w:r w:rsidRPr="00343A6B">
        <w:rPr>
          <w:rFonts w:ascii="Times New Roman" w:eastAsia="Times New Roman" w:hAnsi="Times New Roman" w:cs="Times New Roman"/>
          <w:bCs/>
          <w:sz w:val="28"/>
          <w:szCs w:val="28"/>
          <w:lang w:eastAsia="en-GB"/>
        </w:rPr>
        <w:t xml:space="preserve">Organismul de evaluare a conformităţii, personalul său de conducere şi personalul responsabil cu îndeplinirea atribuţiilor de evaluare a conformităţii nu sunt direct implicaţi în proiectarea, fabricarea sau construcţia, comercializarea, instalarea, utilizarea sau întreţinerea aparatelor respective şi nu reprezintă părţile angajate în acele activităţi. Aceştia nu se implică în activităţi care le-ar putea afecta imparţialitatea sau integritatea în ceea </w:t>
      </w:r>
      <w:proofErr w:type="gramStart"/>
      <w:r w:rsidRPr="00343A6B">
        <w:rPr>
          <w:rFonts w:ascii="Times New Roman" w:eastAsia="Times New Roman" w:hAnsi="Times New Roman" w:cs="Times New Roman"/>
          <w:bCs/>
          <w:sz w:val="28"/>
          <w:szCs w:val="28"/>
          <w:lang w:eastAsia="en-GB"/>
        </w:rPr>
        <w:t>ce</w:t>
      </w:r>
      <w:proofErr w:type="gramEnd"/>
      <w:r w:rsidRPr="00343A6B">
        <w:rPr>
          <w:rFonts w:ascii="Times New Roman" w:eastAsia="Times New Roman" w:hAnsi="Times New Roman" w:cs="Times New Roman"/>
          <w:bCs/>
          <w:sz w:val="28"/>
          <w:szCs w:val="28"/>
          <w:lang w:eastAsia="en-GB"/>
        </w:rPr>
        <w:t xml:space="preserve"> priveşte activităţile de evaluare a conformităţii pentru care sunt notificaţi. Aceste dispoziţii se aplică în special serviciilor de consultanţă.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83.</w:t>
      </w:r>
      <w:r w:rsidR="00FC0DC6">
        <w:rPr>
          <w:rFonts w:ascii="Times New Roman" w:eastAsia="Times New Roman" w:hAnsi="Times New Roman" w:cs="Times New Roman"/>
          <w:b/>
          <w:bCs/>
          <w:sz w:val="28"/>
          <w:szCs w:val="28"/>
          <w:lang w:eastAsia="en-GB"/>
        </w:rPr>
        <w:t xml:space="preserve"> </w:t>
      </w:r>
      <w:r w:rsidRPr="00343A6B">
        <w:rPr>
          <w:rFonts w:ascii="Times New Roman" w:eastAsia="Times New Roman" w:hAnsi="Times New Roman" w:cs="Times New Roman"/>
          <w:bCs/>
          <w:sz w:val="28"/>
          <w:szCs w:val="28"/>
          <w:lang w:eastAsia="en-GB"/>
        </w:rPr>
        <w:t>Organismul de evaluare a conformităţii se asigură că activităţile filialelor sau a subcontractanţilor acestuia nu afectează confidenţialitatea, obiectivitatea sau imparţialitatea activităţilor lor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84.</w:t>
      </w:r>
      <w:r w:rsidR="00FC0DC6">
        <w:rPr>
          <w:rFonts w:ascii="Times New Roman" w:eastAsia="Times New Roman" w:hAnsi="Times New Roman" w:cs="Times New Roman"/>
          <w:bCs/>
          <w:sz w:val="28"/>
          <w:szCs w:val="28"/>
          <w:lang w:val="ro-RO" w:eastAsia="en-GB"/>
        </w:rPr>
        <w:t xml:space="preserve"> </w:t>
      </w:r>
      <w:r w:rsidRPr="00343A6B">
        <w:rPr>
          <w:rFonts w:ascii="Times New Roman" w:eastAsia="Times New Roman" w:hAnsi="Times New Roman" w:cs="Times New Roman"/>
          <w:bCs/>
          <w:sz w:val="28"/>
          <w:szCs w:val="28"/>
          <w:lang w:val="ro-RO" w:eastAsia="en-GB"/>
        </w:rPr>
        <w:t>Organismul de evaluare a conformităţii şi personalul acestora îndeplinesc activităţile de evaluare a conformităţii la cel mai înalt grad de integritate profesională şi de competenţă tehnică necesară în domeniul respectiv şi nu trebuie să fie supuse presiunilor şi stimulentelor, îndeosebi financiare, care le-ar putea influenţa aprecierea sau rezultatele activităţilor lor de evaluare a conformităţii, în special din partea persoanelor sau a grupurilor de persoane cu un interes pentru rezultatele acelor activităţi.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lastRenderedPageBreak/>
        <w:t>85.</w:t>
      </w:r>
      <w:r w:rsidRPr="00343A6B">
        <w:rPr>
          <w:rFonts w:ascii="Times New Roman" w:eastAsia="Times New Roman" w:hAnsi="Times New Roman" w:cs="Times New Roman"/>
          <w:bCs/>
          <w:sz w:val="28"/>
          <w:szCs w:val="28"/>
          <w:lang w:eastAsia="en-GB"/>
        </w:rPr>
        <w:t> Organismul de evaluare a conformităţii îndeplineşte toate atribuţiile de evaluare a conformităţii care îi sunt atribuite potrivit anexei </w:t>
      </w:r>
      <w:hyperlink r:id="rId8" w:anchor="p-82782035" w:tgtFrame="_blank" w:history="1">
        <w:r w:rsidRPr="00343A6B">
          <w:rPr>
            <w:rStyle w:val="a3"/>
            <w:rFonts w:ascii="Times New Roman" w:eastAsia="Times New Roman" w:hAnsi="Times New Roman" w:cs="Times New Roman"/>
            <w:bCs/>
            <w:color w:val="auto"/>
            <w:sz w:val="28"/>
            <w:szCs w:val="28"/>
            <w:u w:val="none"/>
            <w:lang w:eastAsia="en-GB"/>
          </w:rPr>
          <w:t>nr.2</w:t>
        </w:r>
      </w:hyperlink>
      <w:r w:rsidRPr="00343A6B">
        <w:rPr>
          <w:rFonts w:ascii="Times New Roman" w:eastAsia="Times New Roman" w:hAnsi="Times New Roman" w:cs="Times New Roman"/>
          <w:bCs/>
          <w:sz w:val="28"/>
          <w:szCs w:val="28"/>
          <w:lang w:eastAsia="en-GB"/>
        </w:rPr>
        <w:t xml:space="preserve"> la prezenta Reglementare tehnică şi pentru care a fost notificat, indiferent dacă acele atribuţii sunt îndeplinite chiar de către organismul de evaluare a conformităţii sau în numele şi sub responsabilitatea acestuia.</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 xml:space="preserve">86. </w:t>
      </w:r>
      <w:r w:rsidRPr="00343A6B">
        <w:rPr>
          <w:rFonts w:ascii="Times New Roman" w:eastAsia="Times New Roman" w:hAnsi="Times New Roman" w:cs="Times New Roman"/>
          <w:bCs/>
          <w:sz w:val="28"/>
          <w:szCs w:val="28"/>
          <w:lang w:eastAsia="en-GB"/>
        </w:rPr>
        <w:t xml:space="preserve">De fiecare dată şi pentru fiecare procedură de evaluare a conformităţii şi pentru fiecare tip sau categorie de aparate pentru care a fost notificat, organismul de evaluare a conformităţii trebuie </w:t>
      </w:r>
      <w:proofErr w:type="gramStart"/>
      <w:r w:rsidRPr="00343A6B">
        <w:rPr>
          <w:rFonts w:ascii="Times New Roman" w:eastAsia="Times New Roman" w:hAnsi="Times New Roman" w:cs="Times New Roman"/>
          <w:bCs/>
          <w:sz w:val="28"/>
          <w:szCs w:val="28"/>
          <w:lang w:eastAsia="en-GB"/>
        </w:rPr>
        <w:t>să</w:t>
      </w:r>
      <w:proofErr w:type="gramEnd"/>
      <w:r w:rsidRPr="00343A6B">
        <w:rPr>
          <w:rFonts w:ascii="Times New Roman" w:eastAsia="Times New Roman" w:hAnsi="Times New Roman" w:cs="Times New Roman"/>
          <w:bCs/>
          <w:sz w:val="28"/>
          <w:szCs w:val="28"/>
          <w:lang w:eastAsia="en-GB"/>
        </w:rPr>
        <w:t xml:space="preserve"> dispună de:</w:t>
      </w:r>
    </w:p>
    <w:p w:rsidR="008C10F3" w:rsidRPr="00343A6B" w:rsidRDefault="00FC0DC6" w:rsidP="008C10F3">
      <w:pPr>
        <w:spacing w:after="0" w:line="240" w:lineRule="auto"/>
        <w:ind w:firstLine="567"/>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 xml:space="preserve">1) </w:t>
      </w:r>
      <w:proofErr w:type="gramStart"/>
      <w:r w:rsidR="008C10F3" w:rsidRPr="00343A6B">
        <w:rPr>
          <w:rFonts w:ascii="Times New Roman" w:eastAsia="Times New Roman" w:hAnsi="Times New Roman" w:cs="Times New Roman"/>
          <w:bCs/>
          <w:sz w:val="28"/>
          <w:szCs w:val="28"/>
          <w:lang w:eastAsia="en-GB"/>
        </w:rPr>
        <w:t>personalul</w:t>
      </w:r>
      <w:proofErr w:type="gramEnd"/>
      <w:r w:rsidR="008C10F3" w:rsidRPr="00343A6B">
        <w:rPr>
          <w:rFonts w:ascii="Times New Roman" w:eastAsia="Times New Roman" w:hAnsi="Times New Roman" w:cs="Times New Roman"/>
          <w:bCs/>
          <w:sz w:val="28"/>
          <w:szCs w:val="28"/>
          <w:lang w:eastAsia="en-GB"/>
        </w:rPr>
        <w:t xml:space="preserve"> necesar avînd cunoştinţe tehnice şi experienţă suficientă şi corespunzătoare pentru a îndeplini atribuţiile de evaluare a conformităţii;</w:t>
      </w:r>
    </w:p>
    <w:p w:rsidR="008C10F3" w:rsidRPr="00343A6B" w:rsidRDefault="00FC0DC6" w:rsidP="008C10F3">
      <w:pPr>
        <w:spacing w:after="0" w:line="240" w:lineRule="auto"/>
        <w:ind w:firstLine="567"/>
        <w:jc w:val="both"/>
        <w:rPr>
          <w:rFonts w:ascii="Times New Roman" w:eastAsia="Times New Roman" w:hAnsi="Times New Roman" w:cs="Times New Roman"/>
          <w:bCs/>
          <w:sz w:val="28"/>
          <w:szCs w:val="28"/>
          <w:lang w:eastAsia="en-GB"/>
        </w:rPr>
      </w:pPr>
      <w:r>
        <w:rPr>
          <w:rFonts w:ascii="Times New Roman" w:eastAsia="Times New Roman" w:hAnsi="Times New Roman" w:cs="Times New Roman"/>
          <w:bCs/>
          <w:sz w:val="28"/>
          <w:szCs w:val="28"/>
          <w:lang w:eastAsia="en-GB"/>
        </w:rPr>
        <w:t xml:space="preserve">2) </w:t>
      </w:r>
      <w:proofErr w:type="gramStart"/>
      <w:r w:rsidR="008C10F3" w:rsidRPr="00343A6B">
        <w:rPr>
          <w:rFonts w:ascii="Times New Roman" w:eastAsia="Times New Roman" w:hAnsi="Times New Roman" w:cs="Times New Roman"/>
          <w:bCs/>
          <w:sz w:val="28"/>
          <w:szCs w:val="28"/>
          <w:lang w:eastAsia="en-GB"/>
        </w:rPr>
        <w:t>descrierile</w:t>
      </w:r>
      <w:proofErr w:type="gramEnd"/>
      <w:r w:rsidR="008C10F3" w:rsidRPr="00343A6B">
        <w:rPr>
          <w:rFonts w:ascii="Times New Roman" w:eastAsia="Times New Roman" w:hAnsi="Times New Roman" w:cs="Times New Roman"/>
          <w:bCs/>
          <w:sz w:val="28"/>
          <w:szCs w:val="28"/>
          <w:lang w:eastAsia="en-GB"/>
        </w:rPr>
        <w:t xml:space="preserve"> procedurilor în conformitate cu care se realizează evaluarea conformităţii, asigurîndu-se transparenţa şi posibilitatea de a reproduce procedurile în cauză. Acesta dispune de politici şi proceduri adecvate care fac o distincţie </w:t>
      </w:r>
      <w:proofErr w:type="gramStart"/>
      <w:r w:rsidR="008C10F3" w:rsidRPr="00343A6B">
        <w:rPr>
          <w:rFonts w:ascii="Times New Roman" w:eastAsia="Times New Roman" w:hAnsi="Times New Roman" w:cs="Times New Roman"/>
          <w:bCs/>
          <w:sz w:val="28"/>
          <w:szCs w:val="28"/>
          <w:lang w:eastAsia="en-GB"/>
        </w:rPr>
        <w:t>clară</w:t>
      </w:r>
      <w:proofErr w:type="gramEnd"/>
      <w:r w:rsidR="008C10F3" w:rsidRPr="00343A6B">
        <w:rPr>
          <w:rFonts w:ascii="Times New Roman" w:eastAsia="Times New Roman" w:hAnsi="Times New Roman" w:cs="Times New Roman"/>
          <w:bCs/>
          <w:sz w:val="28"/>
          <w:szCs w:val="28"/>
          <w:lang w:eastAsia="en-GB"/>
        </w:rPr>
        <w:t xml:space="preserve"> între atribuţiile îndeplinite ca organism notificat şi orice alte activităţi;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3)</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procedurile necesare pentru a-şi desfăşura activitatea, care ţin seama în mod corespunzător de dimensiunea unei întreprinderi, de domeniul de activitate şi structura acesteia, de gradul de complexitate a tehnologiei utilizate pentru aparatul în cauză, precum şi de caracterul de serie sau de masă al procesului de producţie.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87.</w:t>
      </w:r>
      <w:r w:rsidR="00FC0DC6">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 xml:space="preserve">Organismul de evaluare a conformităţii trebuie </w:t>
      </w:r>
      <w:proofErr w:type="gramStart"/>
      <w:r w:rsidRPr="00343A6B">
        <w:rPr>
          <w:rFonts w:ascii="Times New Roman" w:eastAsia="Times New Roman" w:hAnsi="Times New Roman" w:cs="Times New Roman"/>
          <w:bCs/>
          <w:sz w:val="28"/>
          <w:szCs w:val="28"/>
          <w:lang w:eastAsia="en-GB"/>
        </w:rPr>
        <w:t>să</w:t>
      </w:r>
      <w:proofErr w:type="gramEnd"/>
      <w:r w:rsidRPr="00343A6B">
        <w:rPr>
          <w:rFonts w:ascii="Times New Roman" w:eastAsia="Times New Roman" w:hAnsi="Times New Roman" w:cs="Times New Roman"/>
          <w:bCs/>
          <w:sz w:val="28"/>
          <w:szCs w:val="28"/>
          <w:lang w:eastAsia="en-GB"/>
        </w:rPr>
        <w:t xml:space="preserve"> dispună de mijloacele necesare pentru a îndeplini în mod corespunzător atribuţiile tehnice şi administrative legate de activităţile de evaluare a conformităţii şi are acces la toate echipamentele sau facilităţile necesare.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88.</w:t>
      </w:r>
      <w:r w:rsidRPr="00343A6B">
        <w:rPr>
          <w:rFonts w:ascii="Times New Roman" w:eastAsia="Times New Roman" w:hAnsi="Times New Roman" w:cs="Times New Roman"/>
          <w:bCs/>
          <w:sz w:val="28"/>
          <w:szCs w:val="28"/>
          <w:lang w:eastAsia="en-GB"/>
        </w:rPr>
        <w:t xml:space="preserve"> Personalul responsabil de îndeplinirea sarcinilor de evaluare a conformităţii trebuie </w:t>
      </w:r>
      <w:proofErr w:type="gramStart"/>
      <w:r w:rsidRPr="00343A6B">
        <w:rPr>
          <w:rFonts w:ascii="Times New Roman" w:eastAsia="Times New Roman" w:hAnsi="Times New Roman" w:cs="Times New Roman"/>
          <w:bCs/>
          <w:sz w:val="28"/>
          <w:szCs w:val="28"/>
          <w:lang w:eastAsia="en-GB"/>
        </w:rPr>
        <w:t>să</w:t>
      </w:r>
      <w:proofErr w:type="gramEnd"/>
      <w:r w:rsidRPr="00343A6B">
        <w:rPr>
          <w:rFonts w:ascii="Times New Roman" w:eastAsia="Times New Roman" w:hAnsi="Times New Roman" w:cs="Times New Roman"/>
          <w:bCs/>
          <w:sz w:val="28"/>
          <w:szCs w:val="28"/>
          <w:lang w:eastAsia="en-GB"/>
        </w:rPr>
        <w:t xml:space="preserve"> posede următoarele: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1) </w:t>
      </w:r>
      <w:proofErr w:type="gramStart"/>
      <w:r w:rsidRPr="00343A6B">
        <w:rPr>
          <w:rFonts w:ascii="Times New Roman" w:eastAsia="Times New Roman" w:hAnsi="Times New Roman" w:cs="Times New Roman"/>
          <w:bCs/>
          <w:sz w:val="28"/>
          <w:szCs w:val="28"/>
          <w:lang w:eastAsia="en-GB"/>
        </w:rPr>
        <w:t>o</w:t>
      </w:r>
      <w:proofErr w:type="gramEnd"/>
      <w:r w:rsidRPr="00343A6B">
        <w:rPr>
          <w:rFonts w:ascii="Times New Roman" w:eastAsia="Times New Roman" w:hAnsi="Times New Roman" w:cs="Times New Roman"/>
          <w:bCs/>
          <w:sz w:val="28"/>
          <w:szCs w:val="28"/>
          <w:lang w:eastAsia="en-GB"/>
        </w:rPr>
        <w:t xml:space="preserve"> pregătire tehnică şi profesională solidă care acoperă toate activităţile de evaluare a conformităţii pentru care organismul de evaluare a conformităţii a fost notificat;</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2) </w:t>
      </w:r>
      <w:proofErr w:type="gramStart"/>
      <w:r w:rsidRPr="00343A6B">
        <w:rPr>
          <w:rFonts w:ascii="Times New Roman" w:eastAsia="Times New Roman" w:hAnsi="Times New Roman" w:cs="Times New Roman"/>
          <w:bCs/>
          <w:sz w:val="28"/>
          <w:szCs w:val="28"/>
          <w:lang w:eastAsia="en-GB"/>
        </w:rPr>
        <w:t>cunoştinţe</w:t>
      </w:r>
      <w:proofErr w:type="gramEnd"/>
      <w:r w:rsidRPr="00343A6B">
        <w:rPr>
          <w:rFonts w:ascii="Times New Roman" w:eastAsia="Times New Roman" w:hAnsi="Times New Roman" w:cs="Times New Roman"/>
          <w:bCs/>
          <w:sz w:val="28"/>
          <w:szCs w:val="28"/>
          <w:lang w:eastAsia="en-GB"/>
        </w:rPr>
        <w:t xml:space="preserve"> satisfăcătoare privind cerinţele evaluărilor pe care le realizează şi autoritatea corespunzătoare pentru realizarea acestor evaluări;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3) </w:t>
      </w:r>
      <w:proofErr w:type="gramStart"/>
      <w:r w:rsidRPr="00343A6B">
        <w:rPr>
          <w:rFonts w:ascii="Times New Roman" w:eastAsia="Times New Roman" w:hAnsi="Times New Roman" w:cs="Times New Roman"/>
          <w:bCs/>
          <w:sz w:val="28"/>
          <w:szCs w:val="28"/>
          <w:lang w:eastAsia="en-GB"/>
        </w:rPr>
        <w:t>cunoştinţe</w:t>
      </w:r>
      <w:proofErr w:type="gramEnd"/>
      <w:r w:rsidRPr="00343A6B">
        <w:rPr>
          <w:rFonts w:ascii="Times New Roman" w:eastAsia="Times New Roman" w:hAnsi="Times New Roman" w:cs="Times New Roman"/>
          <w:bCs/>
          <w:sz w:val="28"/>
          <w:szCs w:val="28"/>
          <w:lang w:eastAsia="en-GB"/>
        </w:rPr>
        <w:t xml:space="preserve"> şi înţelegere corespunzătoare a cerinţelor esenţiale prevăzute în anexa nr.1 la prezenta Reglementare tehnică, a standardelor armonizate aplicabile şi a dispoziţiilor relevante din legislaţia naţională;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4) </w:t>
      </w:r>
      <w:proofErr w:type="gramStart"/>
      <w:r w:rsidRPr="00343A6B">
        <w:rPr>
          <w:rFonts w:ascii="Times New Roman" w:eastAsia="Times New Roman" w:hAnsi="Times New Roman" w:cs="Times New Roman"/>
          <w:bCs/>
          <w:sz w:val="28"/>
          <w:szCs w:val="28"/>
          <w:lang w:eastAsia="en-GB"/>
        </w:rPr>
        <w:t>abilitatea</w:t>
      </w:r>
      <w:proofErr w:type="gramEnd"/>
      <w:r w:rsidRPr="00343A6B">
        <w:rPr>
          <w:rFonts w:ascii="Times New Roman" w:eastAsia="Times New Roman" w:hAnsi="Times New Roman" w:cs="Times New Roman"/>
          <w:bCs/>
          <w:sz w:val="28"/>
          <w:szCs w:val="28"/>
          <w:lang w:eastAsia="en-GB"/>
        </w:rPr>
        <w:t xml:space="preserve"> necesară pentru a elabora certificate, înregistrări şi rapoarte pentru a demonstra că evaluările au fost realizate.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89.</w:t>
      </w:r>
      <w:r w:rsidRPr="00343A6B">
        <w:rPr>
          <w:rFonts w:ascii="Times New Roman" w:eastAsia="Times New Roman" w:hAnsi="Times New Roman" w:cs="Times New Roman"/>
          <w:bCs/>
          <w:sz w:val="28"/>
          <w:szCs w:val="28"/>
          <w:lang w:eastAsia="en-GB"/>
        </w:rPr>
        <w:t xml:space="preserve"> Imparţialitatea organismelor de evaluare a conformităţii, a personalului cu funcţii superioare de conducere şi a personalului responsabil cu îndeplinirea sarcinilor de evaluare a conformităţii trebuie </w:t>
      </w:r>
      <w:proofErr w:type="gramStart"/>
      <w:r w:rsidRPr="00343A6B">
        <w:rPr>
          <w:rFonts w:ascii="Times New Roman" w:eastAsia="Times New Roman" w:hAnsi="Times New Roman" w:cs="Times New Roman"/>
          <w:bCs/>
          <w:sz w:val="28"/>
          <w:szCs w:val="28"/>
          <w:lang w:eastAsia="en-GB"/>
        </w:rPr>
        <w:t>să</w:t>
      </w:r>
      <w:proofErr w:type="gramEnd"/>
      <w:r w:rsidRPr="00343A6B">
        <w:rPr>
          <w:rFonts w:ascii="Times New Roman" w:eastAsia="Times New Roman" w:hAnsi="Times New Roman" w:cs="Times New Roman"/>
          <w:bCs/>
          <w:sz w:val="28"/>
          <w:szCs w:val="28"/>
          <w:lang w:eastAsia="en-GB"/>
        </w:rPr>
        <w:t xml:space="preserve"> fie garantată. Remuneraţia personalului cu funcţii superioare de conducere şi a personalului responsabil de îndeplinirea atribuţiilor de evaluare a conformităţii din cadrul organismului de evaluare a conformităţii nu depinde de numărul de evaluări realizate sau de rezultatele acestor evaluări.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90.</w:t>
      </w:r>
      <w:r w:rsidRPr="00343A6B">
        <w:rPr>
          <w:rFonts w:ascii="Times New Roman" w:eastAsia="Times New Roman" w:hAnsi="Times New Roman" w:cs="Times New Roman"/>
          <w:bCs/>
          <w:sz w:val="28"/>
          <w:szCs w:val="28"/>
          <w:lang w:eastAsia="en-GB"/>
        </w:rPr>
        <w:t xml:space="preserve"> Organismele de evaluare a conformităţii încheie contracte de asigurare cu companiile de asigurare recunoscute legal pe teritoriul Republicii Moldova şi deţin </w:t>
      </w:r>
      <w:r w:rsidRPr="00343A6B">
        <w:rPr>
          <w:rFonts w:ascii="Times New Roman" w:eastAsia="Times New Roman" w:hAnsi="Times New Roman" w:cs="Times New Roman"/>
          <w:bCs/>
          <w:sz w:val="28"/>
          <w:szCs w:val="28"/>
          <w:lang w:eastAsia="en-GB"/>
        </w:rPr>
        <w:lastRenderedPageBreak/>
        <w:t xml:space="preserve">poliţe de asigurare pentru a repara prejudiciul care poate fi cauzat terţelor părţi prin activitatea </w:t>
      </w:r>
      <w:proofErr w:type="gramStart"/>
      <w:r w:rsidRPr="00343A6B">
        <w:rPr>
          <w:rFonts w:ascii="Times New Roman" w:eastAsia="Times New Roman" w:hAnsi="Times New Roman" w:cs="Times New Roman"/>
          <w:bCs/>
          <w:sz w:val="28"/>
          <w:szCs w:val="28"/>
          <w:lang w:eastAsia="en-GB"/>
        </w:rPr>
        <w:t>sa</w:t>
      </w:r>
      <w:proofErr w:type="gramEnd"/>
      <w:r w:rsidRPr="00343A6B">
        <w:rPr>
          <w:rFonts w:ascii="Times New Roman" w:eastAsia="Times New Roman" w:hAnsi="Times New Roman" w:cs="Times New Roman"/>
          <w:bCs/>
          <w:sz w:val="28"/>
          <w:szCs w:val="28"/>
          <w:lang w:eastAsia="en-GB"/>
        </w:rPr>
        <w:t xml:space="preserve"> şi faţă de care poartă răspundere în conformitate cu legislaţia în vigoare cu privire la asigurări.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91.</w:t>
      </w:r>
      <w:r w:rsidRPr="00343A6B">
        <w:rPr>
          <w:rFonts w:ascii="Times New Roman" w:eastAsia="Times New Roman" w:hAnsi="Times New Roman" w:cs="Times New Roman"/>
          <w:bCs/>
          <w:sz w:val="28"/>
          <w:szCs w:val="28"/>
          <w:lang w:eastAsia="en-GB"/>
        </w:rPr>
        <w:t> Personalul organismului de evaluare a conformităţii păstrează secretul profesional referitor la toate informaţiile obţinute în îndeplinirea sarcinilor sale, în temeiul anexei </w:t>
      </w:r>
      <w:hyperlink r:id="rId9" w:anchor="p-82782035" w:tgtFrame="_blank" w:history="1">
        <w:r w:rsidRPr="00343A6B">
          <w:rPr>
            <w:rStyle w:val="a3"/>
            <w:rFonts w:ascii="Times New Roman" w:eastAsia="Times New Roman" w:hAnsi="Times New Roman" w:cs="Times New Roman"/>
            <w:bCs/>
            <w:color w:val="auto"/>
            <w:sz w:val="28"/>
            <w:szCs w:val="28"/>
            <w:u w:val="none"/>
            <w:lang w:eastAsia="en-GB"/>
          </w:rPr>
          <w:t>nr.2</w:t>
        </w:r>
      </w:hyperlink>
      <w:r w:rsidRPr="00343A6B">
        <w:rPr>
          <w:rFonts w:ascii="Times New Roman" w:eastAsia="Times New Roman" w:hAnsi="Times New Roman" w:cs="Times New Roman"/>
          <w:bCs/>
          <w:sz w:val="28"/>
          <w:szCs w:val="28"/>
          <w:lang w:eastAsia="en-GB"/>
        </w:rPr>
        <w:t>  la prezenta Reglementare tehnică sau al oricărei dispoziţii din legislaţia naţională de punere în aplicare a acesteia, excepţie făcînd relaţia cu autoritatea de reglementare şi cu autoritatea de supraveghere a pieţei. Drepturile de proprietate intelectuală sunt protejate.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92.</w:t>
      </w:r>
      <w:r w:rsidRPr="00343A6B">
        <w:rPr>
          <w:rFonts w:ascii="Times New Roman" w:eastAsia="Times New Roman" w:hAnsi="Times New Roman" w:cs="Times New Roman"/>
          <w:bCs/>
          <w:sz w:val="28"/>
          <w:szCs w:val="28"/>
          <w:lang w:eastAsia="en-GB"/>
        </w:rPr>
        <w:t xml:space="preserve"> Organismele de evaluare a conformităţii participă sau se asigură că personalul lor responsabil de îndeplinirea sarcinilor de evaluare a conformităţii </w:t>
      </w:r>
      <w:proofErr w:type="gramStart"/>
      <w:r w:rsidRPr="00343A6B">
        <w:rPr>
          <w:rFonts w:ascii="Times New Roman" w:eastAsia="Times New Roman" w:hAnsi="Times New Roman" w:cs="Times New Roman"/>
          <w:bCs/>
          <w:sz w:val="28"/>
          <w:szCs w:val="28"/>
          <w:lang w:eastAsia="en-GB"/>
        </w:rPr>
        <w:t>este</w:t>
      </w:r>
      <w:proofErr w:type="gramEnd"/>
      <w:r w:rsidRPr="00343A6B">
        <w:rPr>
          <w:rFonts w:ascii="Times New Roman" w:eastAsia="Times New Roman" w:hAnsi="Times New Roman" w:cs="Times New Roman"/>
          <w:bCs/>
          <w:sz w:val="28"/>
          <w:szCs w:val="28"/>
          <w:lang w:eastAsia="en-GB"/>
        </w:rPr>
        <w:t xml:space="preserve"> informat în legătură cu activităţile de standardizare relevante.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93.</w:t>
      </w:r>
      <w:r w:rsidRPr="00343A6B">
        <w:rPr>
          <w:rFonts w:ascii="Times New Roman" w:eastAsia="Times New Roman" w:hAnsi="Times New Roman" w:cs="Times New Roman"/>
          <w:bCs/>
          <w:sz w:val="28"/>
          <w:szCs w:val="28"/>
          <w:lang w:eastAsia="en-GB"/>
        </w:rPr>
        <w:t xml:space="preserve"> În cazul în care organismul de evaluare a conformităţii subcontractează sarcini specifice referitoare la evaluarea conformităţii sau recurge la o filială, un organism notificat se asigură că subcontractantul sau filiala îndeplineşte cerinţele stabilite pentru organismele de evaluare a conformităţii notificate şi informează Ministerul Economiei în acest sens.</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94.</w:t>
      </w:r>
      <w:r w:rsidRPr="00343A6B">
        <w:rPr>
          <w:rFonts w:ascii="Times New Roman" w:eastAsia="Times New Roman" w:hAnsi="Times New Roman" w:cs="Times New Roman"/>
          <w:bCs/>
          <w:sz w:val="28"/>
          <w:szCs w:val="28"/>
          <w:lang w:eastAsia="en-GB"/>
        </w:rPr>
        <w:t xml:space="preserve"> Organismul de evaluare a conformităţii notificat preia întreaga responsabilitate pentru sarcinile îndeplinite de subcontractanţi sau filiale, oriunde ar fi acestea stabilite.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95.</w:t>
      </w:r>
      <w:r w:rsidRPr="00343A6B">
        <w:rPr>
          <w:rFonts w:ascii="Times New Roman" w:eastAsia="Times New Roman" w:hAnsi="Times New Roman" w:cs="Times New Roman"/>
          <w:bCs/>
          <w:sz w:val="28"/>
          <w:szCs w:val="28"/>
          <w:lang w:eastAsia="en-GB"/>
        </w:rPr>
        <w:t xml:space="preserve"> Activităţile pot fi subcontractate sau realizate de o filială numai cu acordul clientului.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96.</w:t>
      </w:r>
      <w:r w:rsidRPr="00343A6B">
        <w:rPr>
          <w:rFonts w:ascii="Times New Roman" w:eastAsia="Times New Roman" w:hAnsi="Times New Roman" w:cs="Times New Roman"/>
          <w:bCs/>
          <w:sz w:val="28"/>
          <w:szCs w:val="28"/>
          <w:lang w:eastAsia="en-GB"/>
        </w:rPr>
        <w:t xml:space="preserve"> Organismul de evaluare a conformităţii notificat pune la dispoziţia Ministerului Economiei documentele relevante privind evaluarea calificărilor subcontractantului sau ale filialei şi </w:t>
      </w:r>
      <w:proofErr w:type="gramStart"/>
      <w:r w:rsidRPr="00343A6B">
        <w:rPr>
          <w:rFonts w:ascii="Times New Roman" w:eastAsia="Times New Roman" w:hAnsi="Times New Roman" w:cs="Times New Roman"/>
          <w:bCs/>
          <w:sz w:val="28"/>
          <w:szCs w:val="28"/>
          <w:lang w:eastAsia="en-GB"/>
        </w:rPr>
        <w:t>a</w:t>
      </w:r>
      <w:proofErr w:type="gramEnd"/>
      <w:r w:rsidRPr="00343A6B">
        <w:rPr>
          <w:rFonts w:ascii="Times New Roman" w:eastAsia="Times New Roman" w:hAnsi="Times New Roman" w:cs="Times New Roman"/>
          <w:bCs/>
          <w:sz w:val="28"/>
          <w:szCs w:val="28"/>
          <w:lang w:eastAsia="en-GB"/>
        </w:rPr>
        <w:t xml:space="preserve"> activităţilor executate de către aceştia în conformitate cu anexa nr.2 la prezenta Reglementare tehnică. </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r w:rsidRPr="00343A6B">
        <w:rPr>
          <w:rFonts w:ascii="Times New Roman" w:eastAsia="Times New Roman" w:hAnsi="Times New Roman" w:cs="Times New Roman"/>
          <w:b/>
          <w:bCs/>
          <w:sz w:val="28"/>
          <w:szCs w:val="28"/>
          <w:lang w:eastAsia="en-GB"/>
        </w:rPr>
        <w:t>VIII Procedura de notificare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97.</w:t>
      </w:r>
      <w:r w:rsidRPr="00343A6B">
        <w:rPr>
          <w:rFonts w:ascii="Times New Roman" w:eastAsia="Times New Roman" w:hAnsi="Times New Roman" w:cs="Times New Roman"/>
          <w:bCs/>
          <w:sz w:val="28"/>
          <w:szCs w:val="28"/>
          <w:lang w:eastAsia="en-GB"/>
        </w:rPr>
        <w:t> În scopul notificării pentru activitate în domeniul reglementat, organismul de evaluare a conformităţii se adresează cu o cerere la sediul organismului naţional de acreditare.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98.</w:t>
      </w:r>
      <w:r w:rsidRPr="00343A6B">
        <w:rPr>
          <w:rFonts w:ascii="Times New Roman" w:eastAsia="Times New Roman" w:hAnsi="Times New Roman" w:cs="Times New Roman"/>
          <w:bCs/>
          <w:sz w:val="28"/>
          <w:szCs w:val="28"/>
          <w:lang w:eastAsia="en-GB"/>
        </w:rPr>
        <w:t xml:space="preserve"> Organismul naţional de acreditare informează Ministerul Economiei atunci cînd organismul de evaluare a conformităţii solicită acreditarea în vederea notificării şi, după acordarea acreditării, transmite solicitarea însoţită de documente Ministerului Economiei în scopul de a fi notificat.</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99.</w:t>
      </w:r>
      <w:r w:rsidRPr="00343A6B">
        <w:rPr>
          <w:rFonts w:ascii="Times New Roman" w:eastAsia="Times New Roman" w:hAnsi="Times New Roman" w:cs="Times New Roman"/>
          <w:bCs/>
          <w:sz w:val="28"/>
          <w:szCs w:val="28"/>
          <w:lang w:val="ro-RO" w:eastAsia="en-GB"/>
        </w:rPr>
        <w:t> Cererea este însoţită de documente care includ descrierea activităţilor de evaluare a conformităţii, a modulului sau a modulelor de evaluare a conformităţii şi a le aparatului sau aparatelor pentru care organismul se consideră a fi competent, precum şi de un certificat de acreditare, eliberat de un organism naţional de acreditare, care să ateste că organismul de evaluare a conformităţii satisface cerinţele aplicabile acestora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lastRenderedPageBreak/>
        <w:t>100.</w:t>
      </w:r>
      <w:r w:rsidRPr="00343A6B">
        <w:rPr>
          <w:rFonts w:ascii="Times New Roman" w:eastAsia="Times New Roman" w:hAnsi="Times New Roman" w:cs="Times New Roman"/>
          <w:bCs/>
          <w:sz w:val="28"/>
          <w:szCs w:val="28"/>
          <w:lang w:eastAsia="en-GB"/>
        </w:rPr>
        <w:t> Ministerul Economiei notifică numai organismele de evaluare a conformităţii care au îndeplinit cerinţele prevăzute la C</w:t>
      </w:r>
      <w:hyperlink r:id="rId10" w:anchor="p-82781772" w:tgtFrame="_blank" w:history="1">
        <w:r w:rsidRPr="00343A6B">
          <w:rPr>
            <w:rStyle w:val="a3"/>
            <w:rFonts w:ascii="Times New Roman" w:eastAsia="Times New Roman" w:hAnsi="Times New Roman" w:cs="Times New Roman"/>
            <w:bCs/>
            <w:color w:val="auto"/>
            <w:sz w:val="28"/>
            <w:szCs w:val="28"/>
            <w:u w:val="none"/>
            <w:lang w:eastAsia="en-GB"/>
          </w:rPr>
          <w:t>apitolul VII la prezenta Reglementare tehnică</w:t>
        </w:r>
      </w:hyperlink>
      <w:r w:rsidRPr="00343A6B">
        <w:rPr>
          <w:rFonts w:ascii="Times New Roman" w:eastAsia="Times New Roman" w:hAnsi="Times New Roman" w:cs="Times New Roman"/>
          <w:bCs/>
          <w:sz w:val="28"/>
          <w:szCs w:val="28"/>
          <w:lang w:eastAsia="en-GB"/>
        </w:rPr>
        <w:t>.</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101.</w:t>
      </w:r>
      <w:r w:rsidRPr="00343A6B">
        <w:rPr>
          <w:rFonts w:ascii="Times New Roman" w:eastAsia="Times New Roman" w:hAnsi="Times New Roman" w:cs="Times New Roman"/>
          <w:bCs/>
          <w:sz w:val="28"/>
          <w:szCs w:val="28"/>
          <w:lang w:eastAsia="en-GB"/>
        </w:rPr>
        <w:t xml:space="preserve"> Ministerul Economiei recunoște prin ordin său organismele de evaluare a conformităţii care ulterior se notifică. Aceste ordine se actualizează ori de câte ori </w:t>
      </w:r>
      <w:proofErr w:type="gramStart"/>
      <w:r w:rsidRPr="00343A6B">
        <w:rPr>
          <w:rFonts w:ascii="Times New Roman" w:eastAsia="Times New Roman" w:hAnsi="Times New Roman" w:cs="Times New Roman"/>
          <w:bCs/>
          <w:sz w:val="28"/>
          <w:szCs w:val="28"/>
          <w:lang w:eastAsia="en-GB"/>
        </w:rPr>
        <w:t>este</w:t>
      </w:r>
      <w:proofErr w:type="gramEnd"/>
      <w:r w:rsidRPr="00343A6B">
        <w:rPr>
          <w:rFonts w:ascii="Times New Roman" w:eastAsia="Times New Roman" w:hAnsi="Times New Roman" w:cs="Times New Roman"/>
          <w:bCs/>
          <w:sz w:val="28"/>
          <w:szCs w:val="28"/>
          <w:lang w:eastAsia="en-GB"/>
        </w:rPr>
        <w:t xml:space="preserve"> necesar.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102.</w:t>
      </w:r>
      <w:r w:rsidRPr="00343A6B">
        <w:rPr>
          <w:rFonts w:ascii="Times New Roman" w:eastAsia="Times New Roman" w:hAnsi="Times New Roman" w:cs="Times New Roman"/>
          <w:bCs/>
          <w:sz w:val="28"/>
          <w:szCs w:val="28"/>
          <w:lang w:eastAsia="en-GB"/>
        </w:rPr>
        <w:t xml:space="preserve"> Ministerul Economiei examinează documentele prezentate în vederea notificării conform procedurii prevăzute de legislaţia naţională. După examinarea documentelor prezentate se </w:t>
      </w:r>
      <w:proofErr w:type="gramStart"/>
      <w:r w:rsidRPr="00343A6B">
        <w:rPr>
          <w:rFonts w:ascii="Times New Roman" w:eastAsia="Times New Roman" w:hAnsi="Times New Roman" w:cs="Times New Roman"/>
          <w:bCs/>
          <w:sz w:val="28"/>
          <w:szCs w:val="28"/>
          <w:lang w:eastAsia="en-GB"/>
        </w:rPr>
        <w:t>ia</w:t>
      </w:r>
      <w:proofErr w:type="gramEnd"/>
      <w:r w:rsidRPr="00343A6B">
        <w:rPr>
          <w:rFonts w:ascii="Times New Roman" w:eastAsia="Times New Roman" w:hAnsi="Times New Roman" w:cs="Times New Roman"/>
          <w:bCs/>
          <w:sz w:val="28"/>
          <w:szCs w:val="28"/>
          <w:lang w:eastAsia="en-GB"/>
        </w:rPr>
        <w:t xml:space="preserve"> decizia de acordare a notificării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103.</w:t>
      </w:r>
      <w:r w:rsidRPr="00343A6B">
        <w:rPr>
          <w:rFonts w:ascii="Times New Roman" w:eastAsia="Times New Roman" w:hAnsi="Times New Roman" w:cs="Times New Roman"/>
          <w:bCs/>
          <w:sz w:val="28"/>
          <w:szCs w:val="28"/>
          <w:lang w:eastAsia="en-GB"/>
        </w:rPr>
        <w:t xml:space="preserve"> Organismele de evaluare a conformităţii notificate trebuie </w:t>
      </w:r>
      <w:proofErr w:type="gramStart"/>
      <w:r w:rsidRPr="00343A6B">
        <w:rPr>
          <w:rFonts w:ascii="Times New Roman" w:eastAsia="Times New Roman" w:hAnsi="Times New Roman" w:cs="Times New Roman"/>
          <w:bCs/>
          <w:sz w:val="28"/>
          <w:szCs w:val="28"/>
          <w:lang w:eastAsia="en-GB"/>
        </w:rPr>
        <w:t>să</w:t>
      </w:r>
      <w:proofErr w:type="gramEnd"/>
      <w:r w:rsidRPr="00343A6B">
        <w:rPr>
          <w:rFonts w:ascii="Times New Roman" w:eastAsia="Times New Roman" w:hAnsi="Times New Roman" w:cs="Times New Roman"/>
          <w:bCs/>
          <w:sz w:val="28"/>
          <w:szCs w:val="28"/>
          <w:lang w:eastAsia="en-GB"/>
        </w:rPr>
        <w:t xml:space="preserve"> îndeplinească permanent toate cerinţele care au stat la baza deciziei privind notificarea.</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104.</w:t>
      </w:r>
      <w:r w:rsidRPr="00343A6B">
        <w:rPr>
          <w:rFonts w:ascii="Times New Roman" w:eastAsia="Times New Roman" w:hAnsi="Times New Roman" w:cs="Times New Roman"/>
          <w:bCs/>
          <w:sz w:val="28"/>
          <w:szCs w:val="28"/>
          <w:lang w:eastAsia="en-GB"/>
        </w:rPr>
        <w:t xml:space="preserve"> Notificarea organismelor de evaluare a conformităţii include detalii complete privind activităţile de evaluare a conformităţii, modulul sau modulele de evaluare a conformităţii şi aparatului sau aparatelor în cauză, precum şi atestarea competenţei necesare.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105.</w:t>
      </w:r>
      <w:r w:rsidRPr="00343A6B">
        <w:rPr>
          <w:rFonts w:ascii="Times New Roman" w:eastAsia="Times New Roman" w:hAnsi="Times New Roman" w:cs="Times New Roman"/>
          <w:bCs/>
          <w:sz w:val="28"/>
          <w:szCs w:val="28"/>
          <w:lang w:eastAsia="en-GB"/>
        </w:rPr>
        <w:t xml:space="preserve"> Organismul de evaluare a conformităţii poate îndeplini activităţile unui organism notificat numai în cazul în care nu există obiecţii din partea Comisiei Europene, transmise în termen de două săptămîni de la notificare. </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106.</w:t>
      </w:r>
      <w:r w:rsidRPr="00343A6B">
        <w:rPr>
          <w:rFonts w:ascii="Times New Roman" w:eastAsia="Times New Roman" w:hAnsi="Times New Roman" w:cs="Times New Roman"/>
          <w:bCs/>
          <w:sz w:val="28"/>
          <w:szCs w:val="28"/>
          <w:lang w:eastAsia="en-GB"/>
        </w:rPr>
        <w:t xml:space="preserve"> Ministerul Economiei notifică Comisiei Europene orice modificări ulterioare aduse notificării.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107.</w:t>
      </w:r>
      <w:r w:rsidRPr="00343A6B">
        <w:rPr>
          <w:rFonts w:ascii="Times New Roman" w:eastAsia="Times New Roman" w:hAnsi="Times New Roman" w:cs="Times New Roman"/>
          <w:bCs/>
          <w:sz w:val="28"/>
          <w:szCs w:val="28"/>
          <w:lang w:val="ro-RO" w:eastAsia="en-GB"/>
        </w:rPr>
        <w:t xml:space="preserve"> În cazul în care Ministerul Economiei constată sau este informat că un organism notificat nu mai îndeplineşte cerinţele prevăzute la capitolul VII din prezenta Reglementare tehnică sau că acesta nu îşi îndeplineşte obligaţiile, Ministerul Economiei ia măsurile necesare în scopul suspendării, restrîngerii sau retragerii notificării, după caz, în funcţie de gravitatea încălcării cerinţelor sau a neîndeplinirii obligaţiilor, în conformitate cu procedura prevăzută de legislaţia naţională.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
          <w:bCs/>
          <w:sz w:val="28"/>
          <w:szCs w:val="28"/>
          <w:lang w:val="ro-RO" w:eastAsia="en-GB"/>
        </w:rPr>
        <w:t>108.</w:t>
      </w:r>
      <w:r w:rsidRPr="00343A6B">
        <w:rPr>
          <w:rFonts w:ascii="Times New Roman" w:eastAsia="Times New Roman" w:hAnsi="Times New Roman" w:cs="Times New Roman"/>
          <w:bCs/>
          <w:sz w:val="28"/>
          <w:szCs w:val="28"/>
          <w:lang w:val="ro-RO" w:eastAsia="en-GB"/>
        </w:rPr>
        <w:t xml:space="preserve"> În caz de suspendare, restrîngere sau retragere a notificării sau în cazul în care organismul notificat şi-a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pentru Protecţia Consumatorilor, la cererea acestora.</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109.</w:t>
      </w:r>
      <w:r w:rsidRPr="00343A6B">
        <w:rPr>
          <w:rFonts w:ascii="Times New Roman" w:eastAsia="Times New Roman" w:hAnsi="Times New Roman" w:cs="Times New Roman"/>
          <w:bCs/>
          <w:sz w:val="28"/>
          <w:szCs w:val="28"/>
          <w:lang w:eastAsia="en-GB"/>
        </w:rPr>
        <w:t xml:space="preserve"> În cazul în care se constată că un organism notificat nu respectă sau nu mai respectă cerinţele pentru a fi notificat, Ministerul Economiei ia măsurile corective necesare, inclusiv retragerea notificării, dacă este necesar.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110.</w:t>
      </w:r>
      <w:r w:rsidRPr="00343A6B">
        <w:rPr>
          <w:rFonts w:ascii="Times New Roman" w:eastAsia="Times New Roman" w:hAnsi="Times New Roman" w:cs="Times New Roman"/>
          <w:bCs/>
          <w:sz w:val="28"/>
          <w:szCs w:val="28"/>
          <w:lang w:eastAsia="en-GB"/>
        </w:rPr>
        <w:t xml:space="preserve"> MOLDAC se asigură că </w:t>
      </w:r>
      <w:proofErr w:type="gramStart"/>
      <w:r w:rsidRPr="00343A6B">
        <w:rPr>
          <w:rFonts w:ascii="Times New Roman" w:eastAsia="Times New Roman" w:hAnsi="Times New Roman" w:cs="Times New Roman"/>
          <w:bCs/>
          <w:sz w:val="28"/>
          <w:szCs w:val="28"/>
          <w:lang w:eastAsia="en-GB"/>
        </w:rPr>
        <w:t>este</w:t>
      </w:r>
      <w:proofErr w:type="gramEnd"/>
      <w:r w:rsidRPr="00343A6B">
        <w:rPr>
          <w:rFonts w:ascii="Times New Roman" w:eastAsia="Times New Roman" w:hAnsi="Times New Roman" w:cs="Times New Roman"/>
          <w:bCs/>
          <w:sz w:val="28"/>
          <w:szCs w:val="28"/>
          <w:lang w:eastAsia="en-GB"/>
        </w:rPr>
        <w:t xml:space="preserve"> disponibilă o cale de atac împotriva deciziilor organismelor notificate.</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r w:rsidRPr="00343A6B">
        <w:rPr>
          <w:rFonts w:ascii="Times New Roman" w:eastAsia="Times New Roman" w:hAnsi="Times New Roman" w:cs="Times New Roman"/>
          <w:b/>
          <w:bCs/>
          <w:sz w:val="28"/>
          <w:szCs w:val="28"/>
          <w:lang w:eastAsia="en-GB"/>
        </w:rPr>
        <w:t>IX Contestarea competenţei organismelor de evaluare a conpormității notificate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lastRenderedPageBreak/>
        <w:t>111.</w:t>
      </w:r>
      <w:r w:rsidRPr="00343A6B">
        <w:rPr>
          <w:rFonts w:ascii="Times New Roman" w:eastAsia="Times New Roman" w:hAnsi="Times New Roman" w:cs="Times New Roman"/>
          <w:bCs/>
          <w:sz w:val="28"/>
          <w:szCs w:val="28"/>
          <w:lang w:eastAsia="en-GB"/>
        </w:rPr>
        <w:t> În cazurile în care Comisia Europeană investighează competenţa unui organism notificat sau continuarea îndeplinirii de către un organism notificat a cerinţelor şi a responsabilităţilor care îi revin, Ministerul Economiei prezintă acesteia, la cerere, toate informaţiile care au fundamentat notificarea sau menţinerea competenţei organismului în cauză.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112.</w:t>
      </w:r>
      <w:r w:rsidRPr="00343A6B">
        <w:rPr>
          <w:rFonts w:ascii="Times New Roman" w:eastAsia="Times New Roman" w:hAnsi="Times New Roman" w:cs="Times New Roman"/>
          <w:bCs/>
          <w:sz w:val="28"/>
          <w:szCs w:val="28"/>
          <w:lang w:eastAsia="en-GB"/>
        </w:rPr>
        <w:t> În cazul în care Comisia Europeană constată că un organism notificat nu îndeplineşte sau nu mai îndeplineşte cerinţele pentru a fi notificat, Ministerul Economiei, la solicitarea acesteia, ia măsurile corective necesare, inclusiv retragerea notificării, dacă este necesar.</w:t>
      </w: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bCs/>
          <w:sz w:val="28"/>
          <w:szCs w:val="28"/>
          <w:lang w:eastAsia="en-GB"/>
        </w:rPr>
      </w:pPr>
      <w:r w:rsidRPr="00343A6B">
        <w:rPr>
          <w:rFonts w:ascii="Times New Roman" w:eastAsia="Times New Roman" w:hAnsi="Times New Roman" w:cs="Times New Roman"/>
          <w:b/>
          <w:bCs/>
          <w:sz w:val="28"/>
          <w:szCs w:val="28"/>
          <w:lang w:eastAsia="en-GB"/>
        </w:rPr>
        <w:t>X Obligaţiile organismelor de evaluare a conformității notificate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113.</w:t>
      </w:r>
      <w:r w:rsidRPr="00343A6B">
        <w:rPr>
          <w:rFonts w:ascii="Times New Roman" w:eastAsia="Times New Roman" w:hAnsi="Times New Roman" w:cs="Times New Roman"/>
          <w:bCs/>
          <w:sz w:val="28"/>
          <w:szCs w:val="28"/>
          <w:lang w:eastAsia="en-GB"/>
        </w:rPr>
        <w:t> Organismele de evaluare a conformităţii notificate efectuează evaluări ale conformităţii, potrivit procedurilor de evaluare a conformităţii prevăzute în anexa </w:t>
      </w:r>
      <w:hyperlink r:id="rId11" w:anchor="p-82782035" w:tgtFrame="_blank" w:history="1">
        <w:r w:rsidRPr="00343A6B">
          <w:rPr>
            <w:rStyle w:val="a3"/>
            <w:rFonts w:ascii="Times New Roman" w:eastAsia="Times New Roman" w:hAnsi="Times New Roman" w:cs="Times New Roman"/>
            <w:bCs/>
            <w:color w:val="auto"/>
            <w:sz w:val="28"/>
            <w:szCs w:val="28"/>
            <w:u w:val="none"/>
            <w:lang w:eastAsia="en-GB"/>
          </w:rPr>
          <w:t>nr.2</w:t>
        </w:r>
      </w:hyperlink>
      <w:r w:rsidRPr="00343A6B">
        <w:rPr>
          <w:rFonts w:ascii="Times New Roman" w:eastAsia="Times New Roman" w:hAnsi="Times New Roman" w:cs="Times New Roman"/>
          <w:bCs/>
          <w:sz w:val="28"/>
          <w:szCs w:val="28"/>
          <w:lang w:eastAsia="en-GB"/>
        </w:rPr>
        <w:t xml:space="preserve"> din prezenra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114.</w:t>
      </w:r>
      <w:r w:rsidRPr="00343A6B">
        <w:rPr>
          <w:rFonts w:ascii="Times New Roman" w:eastAsia="Times New Roman" w:hAnsi="Times New Roman" w:cs="Times New Roman"/>
          <w:bCs/>
          <w:sz w:val="28"/>
          <w:szCs w:val="28"/>
          <w:lang w:eastAsia="en-GB"/>
        </w:rPr>
        <w:t> Evaluările de conformitate sunt realizate în mod proporţional, evitând sarcinile inutile pentru agenții economici. Organismele de evaluare a conformităţii îşi desfăşoară activitatea ţinând seama în mod corespunzător de dimensiunea întreprinderii, de domeniul de activitate şi structura acesteia, de gradul de complexitate a tehnologiei aparatului în cauză, precum şi de caracterul de serie sau de masă al procesului de producţie.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115.</w:t>
      </w:r>
      <w:r w:rsidRPr="00343A6B">
        <w:rPr>
          <w:rFonts w:ascii="Times New Roman" w:eastAsia="Times New Roman" w:hAnsi="Times New Roman" w:cs="Times New Roman"/>
          <w:bCs/>
          <w:sz w:val="28"/>
          <w:szCs w:val="28"/>
          <w:lang w:eastAsia="en-GB"/>
        </w:rPr>
        <w:t> În acelaşi timp, organismele de evaluare a conformităţii respectă gradul de rigoare şi nivelul de protecţie necesare pentru asigurarea conformităţii aparatului cu cerinţele prezentei Reglementări tehnice.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113.</w:t>
      </w:r>
      <w:r w:rsidRPr="00343A6B">
        <w:rPr>
          <w:rFonts w:ascii="Times New Roman" w:eastAsia="Times New Roman" w:hAnsi="Times New Roman" w:cs="Times New Roman"/>
          <w:bCs/>
          <w:sz w:val="28"/>
          <w:szCs w:val="28"/>
          <w:lang w:eastAsia="en-GB"/>
        </w:rPr>
        <w:t xml:space="preserve"> În cazul în care un organism de evaluare a conformităţii notificat constată că cerinţele esenţiale prevăzute în anexa </w:t>
      </w:r>
      <w:hyperlink r:id="rId12" w:anchor="p-82781922" w:tgtFrame="_blank" w:history="1">
        <w:r w:rsidRPr="00343A6B">
          <w:rPr>
            <w:rStyle w:val="a3"/>
            <w:rFonts w:ascii="Times New Roman" w:eastAsia="Times New Roman" w:hAnsi="Times New Roman" w:cs="Times New Roman"/>
            <w:bCs/>
            <w:color w:val="auto"/>
            <w:sz w:val="28"/>
            <w:szCs w:val="28"/>
            <w:u w:val="none"/>
            <w:lang w:eastAsia="en-GB"/>
          </w:rPr>
          <w:t>nr.1</w:t>
        </w:r>
      </w:hyperlink>
      <w:r w:rsidRPr="00343A6B">
        <w:rPr>
          <w:rFonts w:ascii="Times New Roman" w:eastAsia="Times New Roman" w:hAnsi="Times New Roman" w:cs="Times New Roman"/>
          <w:bCs/>
          <w:sz w:val="28"/>
          <w:szCs w:val="28"/>
          <w:lang w:eastAsia="en-GB"/>
        </w:rPr>
        <w:t xml:space="preserve"> sau în standardele armonizate sau alte specificaţii tehnice corespunzătoare nu sunt îndeplinite de către un producător, acesta solicită producătorului să ia măsurile corective corespunzătoare şi nu emite un certificat de conformitate.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116.</w:t>
      </w:r>
      <w:r w:rsidRPr="00343A6B">
        <w:rPr>
          <w:rFonts w:ascii="Times New Roman" w:eastAsia="Times New Roman" w:hAnsi="Times New Roman" w:cs="Times New Roman"/>
          <w:bCs/>
          <w:sz w:val="28"/>
          <w:szCs w:val="28"/>
          <w:lang w:eastAsia="en-GB"/>
        </w:rPr>
        <w:t xml:space="preserve"> În cazul în care, pe parcursul monitorizării conformităţii, după eliberarea certificatului, </w:t>
      </w:r>
      <w:proofErr w:type="gramStart"/>
      <w:r w:rsidRPr="00343A6B">
        <w:rPr>
          <w:rFonts w:ascii="Times New Roman" w:eastAsia="Times New Roman" w:hAnsi="Times New Roman" w:cs="Times New Roman"/>
          <w:bCs/>
          <w:sz w:val="28"/>
          <w:szCs w:val="28"/>
          <w:lang w:eastAsia="en-GB"/>
        </w:rPr>
        <w:t>un</w:t>
      </w:r>
      <w:proofErr w:type="gramEnd"/>
      <w:r w:rsidRPr="00343A6B">
        <w:rPr>
          <w:rFonts w:ascii="Times New Roman" w:eastAsia="Times New Roman" w:hAnsi="Times New Roman" w:cs="Times New Roman"/>
          <w:bCs/>
          <w:sz w:val="28"/>
          <w:szCs w:val="28"/>
          <w:lang w:eastAsia="en-GB"/>
        </w:rPr>
        <w:t xml:space="preserve"> organism de evaluare a conformităţii notificat constată că un aparat nu mai este conform, acesta solicită producătorului să ia măsurile corective corespunzătoare şi suspendă sau retrage certificatul, dacă este necesar.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117.</w:t>
      </w:r>
      <w:r w:rsidRPr="00343A6B">
        <w:rPr>
          <w:rFonts w:ascii="Times New Roman" w:eastAsia="Times New Roman" w:hAnsi="Times New Roman" w:cs="Times New Roman"/>
          <w:bCs/>
          <w:sz w:val="28"/>
          <w:szCs w:val="28"/>
          <w:lang w:eastAsia="en-GB"/>
        </w:rPr>
        <w:t xml:space="preserve"> În cazul în care nu se </w:t>
      </w:r>
      <w:proofErr w:type="gramStart"/>
      <w:r w:rsidRPr="00343A6B">
        <w:rPr>
          <w:rFonts w:ascii="Times New Roman" w:eastAsia="Times New Roman" w:hAnsi="Times New Roman" w:cs="Times New Roman"/>
          <w:bCs/>
          <w:sz w:val="28"/>
          <w:szCs w:val="28"/>
          <w:lang w:eastAsia="en-GB"/>
        </w:rPr>
        <w:t>iau</w:t>
      </w:r>
      <w:proofErr w:type="gramEnd"/>
      <w:r w:rsidRPr="00343A6B">
        <w:rPr>
          <w:rFonts w:ascii="Times New Roman" w:eastAsia="Times New Roman" w:hAnsi="Times New Roman" w:cs="Times New Roman"/>
          <w:bCs/>
          <w:sz w:val="28"/>
          <w:szCs w:val="28"/>
          <w:lang w:eastAsia="en-GB"/>
        </w:rPr>
        <w:t xml:space="preserve"> măsuri corective sau acestea nu au efectul necesar, organismul notificat restrînge, suspendă sau retrage certificatul, dacă este necesar.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118.</w:t>
      </w:r>
      <w:r w:rsidRPr="00343A6B">
        <w:rPr>
          <w:rFonts w:ascii="Times New Roman" w:eastAsia="Times New Roman" w:hAnsi="Times New Roman" w:cs="Times New Roman"/>
          <w:bCs/>
          <w:sz w:val="28"/>
          <w:szCs w:val="28"/>
          <w:lang w:eastAsia="en-GB"/>
        </w:rPr>
        <w:t> Organismele notificate informează Ministerul Economiei în legătură cu:</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1) </w:t>
      </w:r>
      <w:proofErr w:type="gramStart"/>
      <w:r w:rsidRPr="00343A6B">
        <w:rPr>
          <w:rFonts w:ascii="Times New Roman" w:eastAsia="Times New Roman" w:hAnsi="Times New Roman" w:cs="Times New Roman"/>
          <w:bCs/>
          <w:sz w:val="28"/>
          <w:szCs w:val="28"/>
          <w:lang w:eastAsia="en-GB"/>
        </w:rPr>
        <w:t>orice</w:t>
      </w:r>
      <w:proofErr w:type="gramEnd"/>
      <w:r w:rsidRPr="00343A6B">
        <w:rPr>
          <w:rFonts w:ascii="Times New Roman" w:eastAsia="Times New Roman" w:hAnsi="Times New Roman" w:cs="Times New Roman"/>
          <w:bCs/>
          <w:sz w:val="28"/>
          <w:szCs w:val="28"/>
          <w:lang w:eastAsia="en-GB"/>
        </w:rPr>
        <w:t xml:space="preserve"> refuz, suspendare sau retragere a certificatelor;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2) </w:t>
      </w:r>
      <w:proofErr w:type="gramStart"/>
      <w:r w:rsidRPr="00343A6B">
        <w:rPr>
          <w:rFonts w:ascii="Times New Roman" w:eastAsia="Times New Roman" w:hAnsi="Times New Roman" w:cs="Times New Roman"/>
          <w:bCs/>
          <w:sz w:val="28"/>
          <w:szCs w:val="28"/>
          <w:lang w:eastAsia="en-GB"/>
        </w:rPr>
        <w:t>orice</w:t>
      </w:r>
      <w:proofErr w:type="gramEnd"/>
      <w:r w:rsidRPr="00343A6B">
        <w:rPr>
          <w:rFonts w:ascii="Times New Roman" w:eastAsia="Times New Roman" w:hAnsi="Times New Roman" w:cs="Times New Roman"/>
          <w:bCs/>
          <w:sz w:val="28"/>
          <w:szCs w:val="28"/>
          <w:lang w:eastAsia="en-GB"/>
        </w:rPr>
        <w:t xml:space="preserve"> circumstanţe care afectează domeniul de aplicare şi condiţiile notificării;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t>3) </w:t>
      </w:r>
      <w:proofErr w:type="gramStart"/>
      <w:r w:rsidRPr="00343A6B">
        <w:rPr>
          <w:rFonts w:ascii="Times New Roman" w:eastAsia="Times New Roman" w:hAnsi="Times New Roman" w:cs="Times New Roman"/>
          <w:bCs/>
          <w:sz w:val="28"/>
          <w:szCs w:val="28"/>
          <w:lang w:eastAsia="en-GB"/>
        </w:rPr>
        <w:t>orice</w:t>
      </w:r>
      <w:proofErr w:type="gramEnd"/>
      <w:r w:rsidRPr="00343A6B">
        <w:rPr>
          <w:rFonts w:ascii="Times New Roman" w:eastAsia="Times New Roman" w:hAnsi="Times New Roman" w:cs="Times New Roman"/>
          <w:bCs/>
          <w:sz w:val="28"/>
          <w:szCs w:val="28"/>
          <w:lang w:eastAsia="en-GB"/>
        </w:rPr>
        <w:t xml:space="preserve"> cerere de informare cu privire la activităţile de evaluare a conformităţii desfăşurate, primită de la Agenția pentru Protecția Consumatorilor;</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Cs/>
          <w:sz w:val="28"/>
          <w:szCs w:val="28"/>
          <w:lang w:eastAsia="en-GB"/>
        </w:rPr>
        <w:lastRenderedPageBreak/>
        <w:t>4)</w:t>
      </w:r>
      <w:r w:rsidR="009661D9" w:rsidRPr="00343A6B">
        <w:rPr>
          <w:rFonts w:ascii="Times New Roman" w:eastAsia="Times New Roman" w:hAnsi="Times New Roman" w:cs="Times New Roman"/>
          <w:bCs/>
          <w:sz w:val="28"/>
          <w:szCs w:val="28"/>
          <w:lang w:eastAsia="en-GB"/>
        </w:rPr>
        <w:t xml:space="preserve"> </w:t>
      </w:r>
      <w:proofErr w:type="gramStart"/>
      <w:r w:rsidRPr="00343A6B">
        <w:rPr>
          <w:rFonts w:ascii="Times New Roman" w:eastAsia="Times New Roman" w:hAnsi="Times New Roman" w:cs="Times New Roman"/>
          <w:bCs/>
          <w:sz w:val="28"/>
          <w:szCs w:val="28"/>
          <w:lang w:eastAsia="en-GB"/>
        </w:rPr>
        <w:t>la</w:t>
      </w:r>
      <w:proofErr w:type="gramEnd"/>
      <w:r w:rsidRPr="00343A6B">
        <w:rPr>
          <w:rFonts w:ascii="Times New Roman" w:eastAsia="Times New Roman" w:hAnsi="Times New Roman" w:cs="Times New Roman"/>
          <w:bCs/>
          <w:sz w:val="28"/>
          <w:szCs w:val="28"/>
          <w:lang w:eastAsia="en-GB"/>
        </w:rPr>
        <w:t xml:space="preserve"> cerere, activităţile de evaluare a conformităţii realizate în limita domeniului aplicare a notificării şi în legătură cu orice altă activitate realizată, inclusiv activităţi transfrontaliere şi de subcontractare.</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119.</w:t>
      </w:r>
      <w:r w:rsidR="009661D9" w:rsidRPr="00343A6B">
        <w:rPr>
          <w:rFonts w:ascii="Times New Roman" w:eastAsia="Times New Roman" w:hAnsi="Times New Roman" w:cs="Times New Roman"/>
          <w:bCs/>
          <w:sz w:val="28"/>
          <w:szCs w:val="28"/>
          <w:lang w:eastAsia="en-GB"/>
        </w:rPr>
        <w:t xml:space="preserve"> </w:t>
      </w:r>
      <w:r w:rsidRPr="00343A6B">
        <w:rPr>
          <w:rFonts w:ascii="Times New Roman" w:eastAsia="Times New Roman" w:hAnsi="Times New Roman" w:cs="Times New Roman"/>
          <w:bCs/>
          <w:sz w:val="28"/>
          <w:szCs w:val="28"/>
          <w:lang w:eastAsia="en-GB"/>
        </w:rPr>
        <w:t>Organismele notificate în conformitate cu prezenta Reglementare tehnică oferă celorlalte organisme notificate, care îndeplinesc activităţi similare de evaluare a conformităţii, vizând aceleaşi aparate, informaţii relevante privind aspecte legate de rezultatele negative ale evaluărilor conformităţii şi, la cerere, rezultatele pozitive ale evaluărilor conformităţii.</w:t>
      </w:r>
    </w:p>
    <w:p w:rsidR="008C10F3" w:rsidRPr="00343A6B" w:rsidRDefault="008C10F3" w:rsidP="008C10F3">
      <w:pPr>
        <w:spacing w:after="0" w:line="240" w:lineRule="auto"/>
        <w:ind w:firstLine="567"/>
        <w:jc w:val="both"/>
        <w:rPr>
          <w:rFonts w:ascii="Times New Roman" w:eastAsia="Times New Roman" w:hAnsi="Times New Roman" w:cs="Times New Roman"/>
          <w:bCs/>
          <w:sz w:val="28"/>
          <w:szCs w:val="28"/>
          <w:lang w:eastAsia="en-GB"/>
        </w:rPr>
      </w:pPr>
      <w:r w:rsidRPr="00343A6B">
        <w:rPr>
          <w:rFonts w:ascii="Times New Roman" w:eastAsia="Times New Roman" w:hAnsi="Times New Roman" w:cs="Times New Roman"/>
          <w:b/>
          <w:bCs/>
          <w:sz w:val="28"/>
          <w:szCs w:val="28"/>
          <w:lang w:eastAsia="en-GB"/>
        </w:rPr>
        <w:t>120.</w:t>
      </w:r>
      <w:r w:rsidRPr="00343A6B">
        <w:rPr>
          <w:rFonts w:ascii="Times New Roman" w:eastAsia="Times New Roman" w:hAnsi="Times New Roman" w:cs="Times New Roman"/>
          <w:bCs/>
          <w:sz w:val="28"/>
          <w:szCs w:val="28"/>
          <w:lang w:eastAsia="en-GB"/>
        </w:rPr>
        <w:t xml:space="preserve"> Organismele notificate participă la activitatea grupului/grupurilor sectorial/sectoriale al/ale organismelor de evaluare a conformităţii notificate la nivel </w:t>
      </w:r>
      <w:proofErr w:type="gramStart"/>
      <w:r w:rsidRPr="00343A6B">
        <w:rPr>
          <w:rFonts w:ascii="Times New Roman" w:eastAsia="Times New Roman" w:hAnsi="Times New Roman" w:cs="Times New Roman"/>
          <w:bCs/>
          <w:sz w:val="28"/>
          <w:szCs w:val="28"/>
          <w:lang w:eastAsia="en-GB"/>
        </w:rPr>
        <w:t>european</w:t>
      </w:r>
      <w:proofErr w:type="gramEnd"/>
      <w:r w:rsidRPr="00343A6B">
        <w:rPr>
          <w:rFonts w:ascii="Times New Roman" w:eastAsia="Times New Roman" w:hAnsi="Times New Roman" w:cs="Times New Roman"/>
          <w:bCs/>
          <w:sz w:val="28"/>
          <w:szCs w:val="28"/>
          <w:lang w:eastAsia="en-GB"/>
        </w:rPr>
        <w:t>, în mod direct sau prin intermediul unor reprezentanţi desemnaţi.</w:t>
      </w:r>
      <w:r w:rsidRPr="00343A6B">
        <w:rPr>
          <w:rFonts w:ascii="Times New Roman" w:eastAsia="Times New Roman" w:hAnsi="Times New Roman" w:cs="Times New Roman"/>
          <w:bCs/>
          <w:sz w:val="28"/>
          <w:szCs w:val="28"/>
          <w:lang w:val="ro-RO" w:eastAsia="en-GB"/>
        </w:rPr>
        <w: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 </w:t>
      </w:r>
      <w:r w:rsidR="00764405">
        <w:rPr>
          <w:rFonts w:ascii="Times New Roman" w:eastAsia="Times New Roman" w:hAnsi="Times New Roman" w:cs="Times New Roman"/>
          <w:bCs/>
          <w:sz w:val="28"/>
          <w:szCs w:val="28"/>
          <w:lang w:val="ro-RO" w:eastAsia="en-GB"/>
        </w:rPr>
        <w:tab/>
      </w:r>
      <w:r w:rsidRPr="00343A6B">
        <w:rPr>
          <w:rFonts w:ascii="Times New Roman" w:eastAsia="Times New Roman" w:hAnsi="Times New Roman" w:cs="Times New Roman"/>
          <w:bCs/>
          <w:sz w:val="28"/>
          <w:szCs w:val="28"/>
          <w:lang w:val="ro-RO" w:eastAsia="en-GB"/>
        </w:rPr>
        <w:t>18) în Anexa nr.1 la Reglementarea tehnică privind</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de cîntărit neautomate: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a) la punctul 1:</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cuvintele ”</w:t>
      </w:r>
      <w:r w:rsidRPr="00343A6B">
        <w:rPr>
          <w:sz w:val="28"/>
          <w:szCs w:val="28"/>
        </w:rPr>
        <w:t xml:space="preserve"> </w:t>
      </w:r>
      <w:r w:rsidRPr="00343A6B">
        <w:rPr>
          <w:rFonts w:ascii="Times New Roman" w:eastAsia="Times New Roman" w:hAnsi="Times New Roman" w:cs="Times New Roman"/>
          <w:bCs/>
          <w:sz w:val="28"/>
          <w:szCs w:val="28"/>
          <w:lang w:val="ro-RO" w:eastAsia="en-GB"/>
        </w:rPr>
        <w:t>647-XIII din 17 noiembrie 1995” se substituie cu cuvintele ”4 martie 2016”;</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punctul se completează cu următorul cuprins:</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”Sub rezerva respectării condiției menționate anterior, unitățile autorizate sunt următoarele: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(a) unități SI: kilogram, microgram, miligram, gram, tonă;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(b) unitate a sistemului imperial: uncie troy, care este o unitate de măsură pentru metalele prețioase;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(c) altă unitate care nu face parte din SI: carat metric pentru cântărirea pietrelor prețioase Pentru</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care utilizează unitatea de masă a sistemului imperial menționată anterior, cerințele esențiale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aplicabile și definite în continuare se transformă în unitatea respectivă prin interpolare simplă.”</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b) la Tabelul 2 cuvintele ”</w:t>
      </w:r>
      <w:r w:rsidRPr="00343A6B">
        <w:rPr>
          <w:sz w:val="28"/>
          <w:szCs w:val="28"/>
        </w:rPr>
        <w:t xml:space="preserve"> </w:t>
      </w:r>
      <w:r w:rsidRPr="00343A6B">
        <w:rPr>
          <w:rFonts w:ascii="Times New Roman" w:eastAsia="Times New Roman" w:hAnsi="Times New Roman" w:cs="Times New Roman"/>
          <w:bCs/>
          <w:sz w:val="28"/>
          <w:szCs w:val="28"/>
          <w:lang w:val="ro-RO" w:eastAsia="en-GB"/>
        </w:rPr>
        <w:t>≤ 2 g” se exclud;</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c) la punctul 4 cuvintele ”9. şi 10” se substituie cu cifra ”43”, iar cuvîntul ”numerice” se substituie cu cuvîntul ”</w:t>
      </w:r>
      <w:r w:rsidR="009661D9" w:rsidRPr="00343A6B">
        <w:rPr>
          <w:rFonts w:ascii="Times New Roman" w:eastAsia="Times New Roman" w:hAnsi="Times New Roman" w:cs="Times New Roman"/>
          <w:bCs/>
          <w:sz w:val="28"/>
          <w:szCs w:val="28"/>
          <w:lang w:val="ro-RO" w:eastAsia="en-GB"/>
        </w:rPr>
        <w:t>digitale</w:t>
      </w:r>
      <w:r w:rsidRPr="00343A6B">
        <w:rPr>
          <w:rFonts w:ascii="Times New Roman" w:eastAsia="Times New Roman" w:hAnsi="Times New Roman" w:cs="Times New Roman"/>
          <w:bCs/>
          <w:sz w:val="28"/>
          <w:szCs w:val="28"/>
          <w:lang w:val="ro-RO" w:eastAsia="en-GB"/>
        </w:rPr>
        <w:t>”;</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d) la punctul 4.2 cuvintele ”în funcțiune” se substituie cu cuvîntele ”</w:t>
      </w:r>
      <w:r w:rsidRPr="00343A6B">
        <w:rPr>
          <w:sz w:val="28"/>
          <w:szCs w:val="28"/>
        </w:rPr>
        <w:t xml:space="preserve"> </w:t>
      </w:r>
      <w:r w:rsidRPr="00343A6B">
        <w:rPr>
          <w:rFonts w:ascii="Times New Roman" w:eastAsia="Times New Roman" w:hAnsi="Times New Roman" w:cs="Times New Roman"/>
          <w:bCs/>
          <w:sz w:val="28"/>
          <w:szCs w:val="28"/>
          <w:lang w:val="ro-RO" w:eastAsia="en-GB"/>
        </w:rPr>
        <w:t>în cazul aparatelor aflate în utilizare”;</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e) la punctul 8.3 cuvintele ”asupra facilităţilor” se substituie cu cuvîntele ”al dispozitivului”;</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f) la punctul 8.5 cuvîntul ”maximum” se substituie cu cuvîntul ”minimum”;</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 xml:space="preserve">g) la punctul 9 cuvintele ”cele ale unităților legale” se substituie cu cuvintele ”conforme cu prevederile Hotărîrii Guvernului nr.909 din  05.11.2014”, iar </w:t>
      </w:r>
      <w:r w:rsidRPr="00343A6B">
        <w:rPr>
          <w:rFonts w:ascii="Times New Roman" w:eastAsia="Times New Roman" w:hAnsi="Times New Roman" w:cs="Times New Roman"/>
          <w:bCs/>
          <w:sz w:val="28"/>
          <w:szCs w:val="28"/>
          <w:lang w:val="ro-RO" w:eastAsia="en-GB"/>
        </w:rPr>
        <w:lastRenderedPageBreak/>
        <w:t>cuvintele ”Indicarea rezultatului cîntăririi trebuie să fie imposibilă peste Max + 9e.” se substituie cu cuvintele ”</w:t>
      </w:r>
      <w:r w:rsidRPr="00343A6B">
        <w:rPr>
          <w:sz w:val="28"/>
          <w:szCs w:val="28"/>
          <w:lang w:val="ro-RO"/>
        </w:rPr>
        <w:t xml:space="preserve"> </w:t>
      </w:r>
      <w:r w:rsidRPr="00343A6B">
        <w:rPr>
          <w:rFonts w:ascii="Times New Roman" w:eastAsia="Times New Roman" w:hAnsi="Times New Roman" w:cs="Times New Roman"/>
          <w:bCs/>
          <w:sz w:val="28"/>
          <w:szCs w:val="28"/>
          <w:lang w:val="ro-RO" w:eastAsia="en-GB"/>
        </w:rPr>
        <w:t xml:space="preserve">Indicația nu poate depăși limita maximă (Max) la care se adaugă 9 e.”; </w:t>
      </w: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p>
    <w:p w:rsidR="008C10F3" w:rsidRPr="00343A6B" w:rsidRDefault="008C10F3" w:rsidP="008C10F3">
      <w:pPr>
        <w:spacing w:after="0" w:line="240" w:lineRule="auto"/>
        <w:jc w:val="both"/>
        <w:rPr>
          <w:rFonts w:ascii="Times New Roman" w:eastAsia="Times New Roman" w:hAnsi="Times New Roman" w:cs="Times New Roman"/>
          <w:bCs/>
          <w:sz w:val="28"/>
          <w:szCs w:val="28"/>
          <w:lang w:val="ro-RO" w:eastAsia="en-GB"/>
        </w:rPr>
      </w:pPr>
      <w:r w:rsidRPr="00343A6B">
        <w:rPr>
          <w:rFonts w:ascii="Times New Roman" w:eastAsia="Times New Roman" w:hAnsi="Times New Roman" w:cs="Times New Roman"/>
          <w:bCs/>
          <w:sz w:val="28"/>
          <w:szCs w:val="28"/>
          <w:lang w:val="ro-RO" w:eastAsia="en-GB"/>
        </w:rPr>
        <w:t>19) Anexa nr.2 la Reglementarea tehnică privind</w:t>
      </w:r>
      <w:r w:rsidR="00590173" w:rsidRPr="00343A6B">
        <w:rPr>
          <w:rFonts w:ascii="Times New Roman" w:eastAsia="Times New Roman" w:hAnsi="Times New Roman" w:cs="Times New Roman"/>
          <w:bCs/>
          <w:sz w:val="28"/>
          <w:szCs w:val="28"/>
          <w:lang w:val="ro-RO" w:eastAsia="en-GB"/>
        </w:rPr>
        <w:t xml:space="preserve"> </w:t>
      </w:r>
      <w:r w:rsidR="00406BF2" w:rsidRPr="00343A6B">
        <w:rPr>
          <w:rFonts w:ascii="Times New Roman" w:eastAsia="Times New Roman" w:hAnsi="Times New Roman" w:cs="Times New Roman"/>
          <w:bCs/>
          <w:sz w:val="28"/>
          <w:szCs w:val="28"/>
          <w:lang w:val="ro-RO" w:eastAsia="en-GB"/>
        </w:rPr>
        <w:t xml:space="preserve">aparatele de cîntărit neautomate </w:t>
      </w:r>
      <w:r w:rsidRPr="00343A6B">
        <w:rPr>
          <w:rFonts w:ascii="Times New Roman" w:eastAsia="Times New Roman" w:hAnsi="Times New Roman" w:cs="Times New Roman"/>
          <w:bCs/>
          <w:sz w:val="28"/>
          <w:szCs w:val="28"/>
          <w:lang w:val="ro-RO" w:eastAsia="en-GB"/>
        </w:rPr>
        <w:t xml:space="preserve"> de cîntărit neautomate va avea următorul cuprins: </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Cs/>
          <w:sz w:val="28"/>
          <w:szCs w:val="28"/>
          <w:lang w:val="ro-RO" w:eastAsia="en-GB"/>
        </w:rPr>
        <w:t>”</w:t>
      </w:r>
      <w:r w:rsidRPr="00343A6B">
        <w:rPr>
          <w:rFonts w:ascii="Times New Roman" w:eastAsia="Times New Roman" w:hAnsi="Times New Roman" w:cs="Times New Roman"/>
          <w:sz w:val="28"/>
          <w:szCs w:val="28"/>
          <w:lang w:val="ro-RO" w:eastAsia="en-GB"/>
        </w:rPr>
        <w:t>Anexa nr.2</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la Reglementarea tehnică privind</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aparatele de cîntărit neautomate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w:t>
      </w:r>
    </w:p>
    <w:p w:rsidR="008C10F3" w:rsidRPr="00343A6B" w:rsidRDefault="008C10F3" w:rsidP="008C10F3">
      <w:pPr>
        <w:spacing w:after="0" w:line="240" w:lineRule="auto"/>
        <w:jc w:val="center"/>
        <w:rPr>
          <w:rFonts w:ascii="Times New Roman" w:eastAsia="Times New Roman" w:hAnsi="Times New Roman" w:cs="Times New Roman"/>
          <w:b/>
          <w:bCs/>
          <w:sz w:val="28"/>
          <w:szCs w:val="28"/>
          <w:lang w:val="ro-RO" w:eastAsia="en-GB"/>
        </w:rPr>
      </w:pPr>
      <w:r w:rsidRPr="00343A6B">
        <w:rPr>
          <w:rFonts w:ascii="Times New Roman" w:eastAsia="Times New Roman" w:hAnsi="Times New Roman" w:cs="Times New Roman"/>
          <w:b/>
          <w:bCs/>
          <w:sz w:val="28"/>
          <w:szCs w:val="28"/>
          <w:lang w:val="ro-RO" w:eastAsia="en-GB"/>
        </w:rPr>
        <w:t>PROCEDURI DE EVALUARE A CONFORMITĂŢII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MODULUL B</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EXAMINAREA CE DE TIP</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Examinarea CE de tip este acea parte a procedurii de evaluare a conformităţii prin care un organism notificat examinează proiectul tehnic al unui aparat şi verifică şi atestă dacă proiectul tehnic al aparatului respectă cerinţele aplicabile din hotărâre.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Examinarea CE de tip poate fi realizată prin una dintre metodele prezentate mai jos:</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examinarea unui eşantion, reprezentativ pentru producţia luată în considerare, a aparatului complet (tip de producţie);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evaluarea caracterului adecvat al proiectului tehnic al aparatului prin examinarea documentaţiei tehnice şi a documentelor justificative menţionate la pct. 1.3, plus examinarea eşantioanelor, reprezentative pentru producţia luată în considerare, ale uneia sau mai multor părţi esenţiale ale aparatului (combinaţie dintre tipul de producţie şi tipul proiectat);</w:t>
      </w:r>
    </w:p>
    <w:p w:rsidR="008C10F3" w:rsidRPr="00343A6B" w:rsidRDefault="00FC0DC6" w:rsidP="008C10F3">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xml:space="preserve">3) </w:t>
      </w:r>
      <w:r w:rsidR="008C10F3" w:rsidRPr="00343A6B">
        <w:rPr>
          <w:rFonts w:ascii="Times New Roman" w:eastAsia="Times New Roman" w:hAnsi="Times New Roman" w:cs="Times New Roman"/>
          <w:sz w:val="28"/>
          <w:szCs w:val="28"/>
          <w:lang w:val="ro-RO" w:eastAsia="en-GB"/>
        </w:rPr>
        <w:t>evaluarea caracterului adecvat al proiectului tehnic al aparatului prin examinarea documentaţiei tehnice şi a documentelor justificative prevăzute la pct. 3, fără examinarea unui eşantion (tip proiectat).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Producătorul înaintează o cerere pentru examinarea de tip către un singur organism notificat ales de către acesta.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Cererea trebuie să cuprindă: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denumirea şi adresa producătorului şi, în cazul în care cererea este depusă de către reprezentantul autorizat, se precizează, de asemenea, numele şi adresa acestuia;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o declaraţie scrisă potrivit căreia aceeaşi solicitare nu a mai fost depusă la niciun alt organism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3) documentaţia tehnică, care permite evaluarea conformităţii aparatului cu cerinţele aplicabile din prezenta reglementare tehnică şi trebuie să includă o analiză adecvată şi o evaluare a riscului (riscurilor). Documentaţia tehnică trebuie să </w:t>
      </w:r>
      <w:r w:rsidRPr="00343A6B">
        <w:rPr>
          <w:rFonts w:ascii="Times New Roman" w:eastAsia="Times New Roman" w:hAnsi="Times New Roman" w:cs="Times New Roman"/>
          <w:sz w:val="28"/>
          <w:szCs w:val="28"/>
          <w:lang w:val="ro-RO" w:eastAsia="en-GB"/>
        </w:rPr>
        <w:lastRenderedPageBreak/>
        <w:t>specifice cerinţele aplicabile şi să acopere, în măsura în care acest lucru este relevant pentru evaluare, proiectarea, fabricarea şi funcţionarea aparatului. Documentaţia tehnică trebuie să cuprindă, unde este cazul, cel puţin următoarele elemente: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 o descriere generală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b) desenele de proiectare şi de fabricare şi schemele componentelor, subansamblurilor, circuitelor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 descrierile şi explicaţiile necesare pentru înţelegerea desenelor şi schemelor respective şi a funcţionării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d)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să menţioneze acele părţi care au fost aplicate;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e) rezultatele calculelor de proiectare, ale examinărilor efectuate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f) rapoartele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4) eşantioanele reprezentative pentru producţia preconizată. Organismul notificat poate solicita eşantioane suplimentare, în cazul în care acest lucru este necesar pentru realizarea programului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5) documente justificative privind caracterul adecvat al soluţiei proiectului tehnic. Acestea menţionează orice document care a fost utilizat, în special atunci când standardele armonizate relevante nu au fost aplicate în întregime. Documentele justificative includ, în cazul în care este necesar, rezultatele încercărilor efectuate, în conformitate cu alte specificaţii tehnice relevante, de către laboratorul propriu al producătorului sau de către un alt laborator de încercare în numele producătorului şi pe răspunderea acestuia.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4. Organismul notificat trebuie: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Pentru aparat: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examinează documentaţia tehnică şi documentele justificative, pentru a evalua caracterul adecvat al proiectului tehnic al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Pentru eşantion (eşantioane):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verifică dacă eşantionul (eşantioanele) a (au) fost fabricat(e) în conformitate cu documentaţia tehnică şi să identifice elementele proiectate, în conformitate cu dispoziţiile aplicabile din standardele armonizate relevante, precum şi elementele proiectate în conformitate cu alte specificaţii tehnice relevante;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efectueză examinările şi încercările corespunzătoare sau să dispună efectuarea lor pentru a verifica dacă, în cazul în care producătorul a decis să aplice soluţiile din standardele armonizate relevante, acestea au fost aplicate corect;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4) efectueză examinările şi încercările corespunzătoare sau să dispună efectuarea lor, pentru a verifica, în cazul în care nu au fost aplicate soluţiile din standardele armonizate, dacă soluţiile adoptate de către producător, care aplică alte </w:t>
      </w:r>
      <w:r w:rsidRPr="00343A6B">
        <w:rPr>
          <w:rFonts w:ascii="Times New Roman" w:eastAsia="Times New Roman" w:hAnsi="Times New Roman" w:cs="Times New Roman"/>
          <w:sz w:val="28"/>
          <w:szCs w:val="28"/>
          <w:lang w:val="ro-RO" w:eastAsia="en-GB"/>
        </w:rPr>
        <w:lastRenderedPageBreak/>
        <w:t>specificaţii tehnice relevante, îndeplinesc cerinţele esenţiale corespunzătoare din hotărâre;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5) stabilește de comun acord cu producătorul locul unde vor fi efectuate examinările şi încercările.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5.</w:t>
      </w:r>
      <w:r w:rsidRPr="00343A6B">
        <w:rPr>
          <w:rFonts w:ascii="Times New Roman" w:eastAsia="Times New Roman" w:hAnsi="Times New Roman" w:cs="Times New Roman"/>
          <w:sz w:val="28"/>
          <w:szCs w:val="28"/>
          <w:lang w:val="ro-RO" w:eastAsia="en-GB"/>
        </w:rPr>
        <w:t xml:space="preserve"> Organismul notificat trebuie să întocmească un raport de evaluare care evidenţiază activităţile întreprinse, conform pct. 4 din prezentul modul, precum şi rezultatele acestora. Fără a aduce atingere obligaţiilor sale faţă de autoritatea de notificare, organismul notificat nu trebuie să divulge conţinutul acestui raport, în întregime sau parţial, fără acordul producătorului.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w:t>
      </w:r>
      <w:r w:rsidRPr="00343A6B">
        <w:rPr>
          <w:rFonts w:ascii="Times New Roman" w:eastAsia="Times New Roman" w:hAnsi="Times New Roman" w:cs="Times New Roman"/>
          <w:sz w:val="28"/>
          <w:szCs w:val="28"/>
          <w:lang w:val="ro-RO" w:eastAsia="en-GB"/>
        </w:rPr>
        <w:t>. Atunci când tipul este în conformitate cu cerinţele din hotărâre aplicabile aparatului respectiv, organismul notificat trebuie să elibereze producătorului un certificat de examinare UE de tip. Certificatul respectiv trebuie să cuprindă denumirea şi adresa producătorului, concluziile examinării, condiţiile (în cazul în care există) pentru valabilitatea sa şi datele necesare pentru identificarea tipului certificat. Certificatul de examinare CE de tip poate avea ataşată una sau mai multe anexe.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Certificatul de examinare CE de tip şi anexele sale trebuie să conţină toate informaţiile relevante care permit evaluarea conformităţii aparatelor fabricate cu tipul examinat şi care permit controlul în utilizare.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Certificatul de examinare CE de tip are o valabilitate de zece ani de la data eliberării sale şi poate fi reînnoit pentru perioade ulterioare de câte zece ani. În eventualitatea unor schimbări fundamentale în proiectarea aparatului, de exemplu ca urmare a punerii în practică a unor noi tehnologii, valabilitatea certificatului de examinare UE de tip poate fi limitată la doi ani şi poate fi prelungită până la trei ani.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În cazul în care tipul nu îndeplineşte cerinţele aplicabile ale prezentei Reglementări tehnice, organismul notificat trebuie să refuze emiterea unui certificat de examinare CE de tip şi trebuie să informeze solicitantul în consecinţă, motivând refuzul său în mod detaliat.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7.</w:t>
      </w:r>
      <w:r w:rsidRPr="00343A6B">
        <w:rPr>
          <w:rFonts w:ascii="Times New Roman" w:eastAsia="Times New Roman" w:hAnsi="Times New Roman" w:cs="Times New Roman"/>
          <w:sz w:val="28"/>
          <w:szCs w:val="28"/>
          <w:lang w:val="ro-RO" w:eastAsia="en-GB"/>
        </w:rPr>
        <w:t xml:space="preserve"> Organismul notificat trebuie să se informeze permanent în legătură cu orice modificări ale stadiului actual al tehnologiei general recunoscut care indică faptul că tipul aprobat poate să nu mai fie conform cu cerinţele aplicabile ale rezentei reglementări tehnice şi trebuie să stabilească dacă aceste modificări necesită examinări suplimentare. În acest caz, organismul notificat trebuie să informeze în consecinţă producătorul.</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Producătorul trebuie să informeze organismul notificat care deţine documentaţia tehnică referitoare la certificatul de examinare CE de tip cu privire la toate modificările tipului aprobat care pot influenţa conformitatea aparatului cu cerinţele esenţiale ale prezentei reglementări tehnice sau cu condiţiile de valabilitate a certificatului respectiv. Aceste modificări necesită aprobare suplimentară sub forma unei completări la certificatul iniţial de examinare CE de tip.</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8.</w:t>
      </w:r>
      <w:r w:rsidRPr="00343A6B">
        <w:rPr>
          <w:rFonts w:ascii="Times New Roman" w:eastAsia="Times New Roman" w:hAnsi="Times New Roman" w:cs="Times New Roman"/>
          <w:sz w:val="28"/>
          <w:szCs w:val="28"/>
          <w:lang w:val="ro-RO" w:eastAsia="en-GB"/>
        </w:rPr>
        <w:t xml:space="preserve"> Fiecare organism notificat trebuie să informeze Ministerul Economiei cu privire la certificatele de examinare CE de tip şi/sau orice completări aduse acestora pe care le-a emis sau retras şi trebuie să pună la dispoziţia acesteia, periodic sau la </w:t>
      </w:r>
      <w:r w:rsidRPr="00343A6B">
        <w:rPr>
          <w:rFonts w:ascii="Times New Roman" w:eastAsia="Times New Roman" w:hAnsi="Times New Roman" w:cs="Times New Roman"/>
          <w:sz w:val="28"/>
          <w:szCs w:val="28"/>
          <w:lang w:val="ro-RO" w:eastAsia="en-GB"/>
        </w:rPr>
        <w:lastRenderedPageBreak/>
        <w:t>cerere, lista acestor certificate şi/sau a oricăror completări ale acestora refuzate, suspendate sau restrinse în alt mod.</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Fiecare organism notificat trebuie să informeze celelalte organisme notificate în legătură cu certificatele de examinare CE de tip şi/sau orice completări ale acestora pe care le-a refuzat, retras, suspendat sau restrîns în alt mod şi, pe baza unei cereri, în legătură cu certificatele şi/sau completările acestora pe care le-a emis.</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Agenția pentru Protecția Consumatorilor şi celelalte organisme notificate pot obţine, la cerere, o copie a certificatelor de examinare CE de tip şi/sau a completărilor la acestea. Pe baza unei cereri, Agenția pentru Protecția Consumatorilor poate obţine o copie a documentaţiei tehnice şi a rezultatelor examinărilor efectuate de organismul notificat. Organismul notificat trebuie să păstreze un exemplar al certificatului de examinare CE de tip, al anexelor şi completărilor aduse acestuia, precum şi dosarul tehnic incluzând documentaţia depusă de producător, pînă la expirarea valabilităţii certificatului respectiv.</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9.</w:t>
      </w:r>
      <w:r w:rsidRPr="00343A6B">
        <w:rPr>
          <w:rFonts w:ascii="Times New Roman" w:eastAsia="Times New Roman" w:hAnsi="Times New Roman" w:cs="Times New Roman"/>
          <w:sz w:val="28"/>
          <w:szCs w:val="28"/>
          <w:lang w:val="ro-RO" w:eastAsia="en-GB"/>
        </w:rPr>
        <w:t xml:space="preserve"> Producătorul trebuie să păstreze la dispoziţia autorităţii de supraveghere a pieţei un exemplar al certificatului de examinare UE de tip, al anexelor şi al completărilor aduse acestuia, împreună cu documentaţia tehnică, pe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10.</w:t>
      </w:r>
      <w:r w:rsidRPr="00343A6B">
        <w:rPr>
          <w:rFonts w:ascii="Times New Roman" w:eastAsia="Times New Roman" w:hAnsi="Times New Roman" w:cs="Times New Roman"/>
          <w:sz w:val="28"/>
          <w:szCs w:val="28"/>
          <w:lang w:val="ro-RO" w:eastAsia="en-GB"/>
        </w:rPr>
        <w:t xml:space="preserve"> Reprezentantul autorizat al producătorului poate depune cererea menţionată la pct. 3 şi poate îndeplini obligaţiile menţionate la pct. 7 şi 9din prezentul modul, cu condiţia ca acestea să fie menţionate în mandat.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MODULUL D</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CONFORMITATEA CU TIPUL BAZATĂ PE ASIGURAREA CALITĂȚII PROCESULUI dE PRODUCȚIE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bCs/>
          <w:sz w:val="28"/>
          <w:szCs w:val="28"/>
          <w:lang w:val="ro-RO" w:eastAsia="en-GB"/>
        </w:rPr>
        <w:t>1.</w:t>
      </w:r>
      <w:r w:rsidRPr="00343A6B">
        <w:rPr>
          <w:rFonts w:ascii="Times New Roman" w:eastAsia="Times New Roman" w:hAnsi="Times New Roman" w:cs="Times New Roman"/>
          <w:sz w:val="28"/>
          <w:szCs w:val="28"/>
          <w:lang w:val="ro-RO" w:eastAsia="en-GB"/>
        </w:rPr>
        <w:t> Conformitatea cu tipul bazată pe asigurarea calităţii procesului de producţie este acea parte a procedurii de evaluare a conformităţii prin care producătorul îndeplineşte obligaţiile prevăzute la pct. 2 şi 5 şi asigură şi declară pe răspunderea sa exclusivă că</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în cauză sunt în conformitate cu tipul descris în certificatul de examinare CE de tip şi îndeplinesc cerinţele aplicabile din hotărâre.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2.</w:t>
      </w:r>
      <w:r w:rsidRPr="00343A6B">
        <w:rPr>
          <w:rFonts w:ascii="Times New Roman" w:eastAsia="Times New Roman" w:hAnsi="Times New Roman" w:cs="Times New Roman"/>
          <w:sz w:val="28"/>
          <w:szCs w:val="28"/>
          <w:lang w:eastAsia="en-GB"/>
        </w:rPr>
        <w:t> Fabricaţia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utilizeze un sistem al calităţii aprobat pentru producţia, inspecţia produselor finite şi încercarea aparatelor în cauză, în conformitate cu pct. 3, şi se supune supravegherii specificate la pct. 8.</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3.</w:t>
      </w:r>
      <w:r w:rsidRPr="00343A6B">
        <w:rPr>
          <w:rFonts w:ascii="Times New Roman" w:eastAsia="Times New Roman" w:hAnsi="Times New Roman" w:cs="Times New Roman"/>
          <w:sz w:val="28"/>
          <w:szCs w:val="28"/>
          <w:lang w:eastAsia="en-GB"/>
        </w:rPr>
        <w:t> Sistemul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Producătorul trebuie să depună la organismul notificat, ales de el, o cerere de evaluare a sistemului său de calitate pentru</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w:t>
      </w:r>
      <w:proofErr w:type="gramStart"/>
      <w:r w:rsidR="00406BF2" w:rsidRPr="00343A6B">
        <w:rPr>
          <w:rFonts w:ascii="Times New Roman" w:eastAsia="Times New Roman" w:hAnsi="Times New Roman" w:cs="Times New Roman"/>
          <w:sz w:val="28"/>
          <w:szCs w:val="28"/>
          <w:lang w:eastAsia="en-GB"/>
        </w:rPr>
        <w:t xml:space="preserve">neautomate </w:t>
      </w:r>
      <w:r w:rsidRPr="00343A6B">
        <w:rPr>
          <w:rFonts w:ascii="Times New Roman" w:eastAsia="Times New Roman" w:hAnsi="Times New Roman" w:cs="Times New Roman"/>
          <w:sz w:val="28"/>
          <w:szCs w:val="28"/>
          <w:lang w:eastAsia="en-GB"/>
        </w:rPr>
        <w:t xml:space="preserve"> în</w:t>
      </w:r>
      <w:proofErr w:type="gramEnd"/>
      <w:r w:rsidRPr="00343A6B">
        <w:rPr>
          <w:rFonts w:ascii="Times New Roman" w:eastAsia="Times New Roman" w:hAnsi="Times New Roman" w:cs="Times New Roman"/>
          <w:sz w:val="28"/>
          <w:szCs w:val="28"/>
          <w:lang w:eastAsia="en-GB"/>
        </w:rPr>
        <w:t xml:space="preserve"> cauză.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Cererea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cuprindă: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1)</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denumirea</w:t>
      </w:r>
      <w:proofErr w:type="gramEnd"/>
      <w:r w:rsidRPr="00343A6B">
        <w:rPr>
          <w:rFonts w:ascii="Times New Roman" w:eastAsia="Times New Roman" w:hAnsi="Times New Roman" w:cs="Times New Roman"/>
          <w:sz w:val="28"/>
          <w:szCs w:val="28"/>
          <w:lang w:eastAsia="en-GB"/>
        </w:rPr>
        <w:t xml:space="preserve"> şi adresa producătorului şi, în cazul în care cererea este depusă de către reprezentantul autorizat, se precizează, de asemenea, numele şi adresa acestuia;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lastRenderedPageBreak/>
        <w:t>2)</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o</w:t>
      </w:r>
      <w:proofErr w:type="gramEnd"/>
      <w:r w:rsidRPr="00343A6B">
        <w:rPr>
          <w:rFonts w:ascii="Times New Roman" w:eastAsia="Times New Roman" w:hAnsi="Times New Roman" w:cs="Times New Roman"/>
          <w:sz w:val="28"/>
          <w:szCs w:val="28"/>
          <w:lang w:eastAsia="en-GB"/>
        </w:rPr>
        <w:t xml:space="preserve"> declaraţie scrisă, care atestă că aceeaşi cerere nu a mai fost înaintată către niciun alt organism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3)</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toate</w:t>
      </w:r>
      <w:proofErr w:type="gramEnd"/>
      <w:r w:rsidRPr="00343A6B">
        <w:rPr>
          <w:rFonts w:ascii="Times New Roman" w:eastAsia="Times New Roman" w:hAnsi="Times New Roman" w:cs="Times New Roman"/>
          <w:sz w:val="28"/>
          <w:szCs w:val="28"/>
          <w:lang w:eastAsia="en-GB"/>
        </w:rPr>
        <w:t xml:space="preserve"> informaţiile relevante pentru categoria de aparate avută în vedere;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4)</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documentaţia</w:t>
      </w:r>
      <w:proofErr w:type="gramEnd"/>
      <w:r w:rsidRPr="00343A6B">
        <w:rPr>
          <w:rFonts w:ascii="Times New Roman" w:eastAsia="Times New Roman" w:hAnsi="Times New Roman" w:cs="Times New Roman"/>
          <w:sz w:val="28"/>
          <w:szCs w:val="28"/>
          <w:lang w:eastAsia="en-GB"/>
        </w:rPr>
        <w:t xml:space="preserve"> referitoare la sistemul calităţii; şi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5)</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documentaţia</w:t>
      </w:r>
      <w:proofErr w:type="gramEnd"/>
      <w:r w:rsidRPr="00343A6B">
        <w:rPr>
          <w:rFonts w:ascii="Times New Roman" w:eastAsia="Times New Roman" w:hAnsi="Times New Roman" w:cs="Times New Roman"/>
          <w:sz w:val="28"/>
          <w:szCs w:val="28"/>
          <w:lang w:eastAsia="en-GB"/>
        </w:rPr>
        <w:t xml:space="preserve"> tehnică privind tipul aprobat şi o copie a certificatului de examinare CE de tip.</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4.</w:t>
      </w:r>
      <w:r w:rsidRPr="00343A6B">
        <w:rPr>
          <w:rFonts w:ascii="Times New Roman" w:eastAsia="Times New Roman" w:hAnsi="Times New Roman" w:cs="Times New Roman"/>
          <w:sz w:val="28"/>
          <w:szCs w:val="28"/>
          <w:lang w:eastAsia="en-GB"/>
        </w:rPr>
        <w:t> Sistemul calităţii trebuie să asigure faptul că</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w:t>
      </w:r>
      <w:proofErr w:type="gramStart"/>
      <w:r w:rsidR="00406BF2" w:rsidRPr="00343A6B">
        <w:rPr>
          <w:rFonts w:ascii="Times New Roman" w:eastAsia="Times New Roman" w:hAnsi="Times New Roman" w:cs="Times New Roman"/>
          <w:sz w:val="28"/>
          <w:szCs w:val="28"/>
          <w:lang w:eastAsia="en-GB"/>
        </w:rPr>
        <w:t xml:space="preserve">neautomate </w:t>
      </w:r>
      <w:r w:rsidRPr="00343A6B">
        <w:rPr>
          <w:rFonts w:ascii="Times New Roman" w:eastAsia="Times New Roman" w:hAnsi="Times New Roman" w:cs="Times New Roman"/>
          <w:sz w:val="28"/>
          <w:szCs w:val="28"/>
          <w:lang w:eastAsia="en-GB"/>
        </w:rPr>
        <w:t xml:space="preserve"> sunt</w:t>
      </w:r>
      <w:proofErr w:type="gramEnd"/>
      <w:r w:rsidRPr="00343A6B">
        <w:rPr>
          <w:rFonts w:ascii="Times New Roman" w:eastAsia="Times New Roman" w:hAnsi="Times New Roman" w:cs="Times New Roman"/>
          <w:sz w:val="28"/>
          <w:szCs w:val="28"/>
          <w:lang w:eastAsia="en-GB"/>
        </w:rPr>
        <w:t xml:space="preserve"> în conformitate cu tipul descris în certificatul de examinare CE de tip şi respectă cerinţele aplicabile ale prezentei reglementări tehnice.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Toate elementele, cerinţele şi măsurile adoptate de producător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fie documentate sistematic şi ordonat, sub forma unor politici, proceduri şi instrucţiuni scrise.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Documentaţia privind sistemul calităţii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permită o interpretare uniformă a programelor, planurilor, manualelor şi înregistrărilor din domeniul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Documentaţia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cuprindă o descriere adecvată 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1)</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obiectivelor</w:t>
      </w:r>
      <w:proofErr w:type="gramEnd"/>
      <w:r w:rsidRPr="00343A6B">
        <w:rPr>
          <w:rFonts w:ascii="Times New Roman" w:eastAsia="Times New Roman" w:hAnsi="Times New Roman" w:cs="Times New Roman"/>
          <w:sz w:val="28"/>
          <w:szCs w:val="28"/>
          <w:lang w:eastAsia="en-GB"/>
        </w:rPr>
        <w:t xml:space="preserve"> din domeniul calităţii şi structurii organizatorice, precum şi responsabilităţilor şi atribuţiilor conducerii cu privire la calitatea produsului;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2)</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tehnicilor</w:t>
      </w:r>
      <w:proofErr w:type="gramEnd"/>
      <w:r w:rsidRPr="00343A6B">
        <w:rPr>
          <w:rFonts w:ascii="Times New Roman" w:eastAsia="Times New Roman" w:hAnsi="Times New Roman" w:cs="Times New Roman"/>
          <w:sz w:val="28"/>
          <w:szCs w:val="28"/>
          <w:lang w:eastAsia="en-GB"/>
        </w:rPr>
        <w:t>, proceselor şi acţiunilor sistematice de fabricaţie, asigurare şi control al calităţii corespunzătoare care urmează să fie utilizate;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3)</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examinărilor</w:t>
      </w:r>
      <w:proofErr w:type="gramEnd"/>
      <w:r w:rsidRPr="00343A6B">
        <w:rPr>
          <w:rFonts w:ascii="Times New Roman" w:eastAsia="Times New Roman" w:hAnsi="Times New Roman" w:cs="Times New Roman"/>
          <w:sz w:val="28"/>
          <w:szCs w:val="28"/>
          <w:lang w:eastAsia="en-GB"/>
        </w:rPr>
        <w:t xml:space="preserve"> şi încercărilor care se efectuează înainte, în timpul şi după fabricaţie, menţionând frecvenţa lor;</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4)</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înregistrărilor</w:t>
      </w:r>
      <w:proofErr w:type="gramEnd"/>
      <w:r w:rsidRPr="00343A6B">
        <w:rPr>
          <w:rFonts w:ascii="Times New Roman" w:eastAsia="Times New Roman" w:hAnsi="Times New Roman" w:cs="Times New Roman"/>
          <w:sz w:val="28"/>
          <w:szCs w:val="28"/>
          <w:lang w:eastAsia="en-GB"/>
        </w:rPr>
        <w:t xml:space="preserve"> din domeniul calităţii, cum ar fi rapoartele de inspecţie şi datele privind încercarea şi etalonarea, rapoartele care dovedesc calificarea personalului implicat în desfăşurarea acestor activităţi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5)</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mijloacelor</w:t>
      </w:r>
      <w:proofErr w:type="gramEnd"/>
      <w:r w:rsidRPr="00343A6B">
        <w:rPr>
          <w:rFonts w:ascii="Times New Roman" w:eastAsia="Times New Roman" w:hAnsi="Times New Roman" w:cs="Times New Roman"/>
          <w:sz w:val="28"/>
          <w:szCs w:val="28"/>
          <w:lang w:eastAsia="en-GB"/>
        </w:rPr>
        <w:t xml:space="preserve"> de monitorizare a procesului de fabricaţie în scopul obţinerii nivelului de calitate cerut, precum şi al funcţionării eficiente a sistemului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5.</w:t>
      </w:r>
      <w:r w:rsidRPr="00343A6B">
        <w:rPr>
          <w:rFonts w:ascii="Times New Roman" w:eastAsia="Times New Roman" w:hAnsi="Times New Roman" w:cs="Times New Roman"/>
          <w:sz w:val="28"/>
          <w:szCs w:val="28"/>
          <w:lang w:eastAsia="en-GB"/>
        </w:rPr>
        <w:t xml:space="preserve"> 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evalueze sistemul calităţii pentru a stabili dacă acesta îndeplineşte cerinţele prevăzute la</w:t>
      </w:r>
      <w:r w:rsidR="00FC0DC6">
        <w:rPr>
          <w:rFonts w:ascii="Times New Roman" w:eastAsia="Times New Roman" w:hAnsi="Times New Roman" w:cs="Times New Roman"/>
          <w:sz w:val="28"/>
          <w:szCs w:val="28"/>
          <w:lang w:eastAsia="en-GB"/>
        </w:rPr>
        <w:t xml:space="preserve"> </w:t>
      </w:r>
      <w:hyperlink r:id="rId13" w:anchor="p-82782087" w:tgtFrame="_blank" w:history="1">
        <w:r w:rsidRPr="00343A6B">
          <w:rPr>
            <w:rStyle w:val="a3"/>
            <w:rFonts w:ascii="Times New Roman" w:eastAsia="Times New Roman" w:hAnsi="Times New Roman" w:cs="Times New Roman"/>
            <w:color w:val="auto"/>
            <w:sz w:val="28"/>
            <w:szCs w:val="28"/>
            <w:u w:val="none"/>
            <w:lang w:eastAsia="en-GB"/>
          </w:rPr>
          <w:t>pct. 4</w:t>
        </w:r>
      </w:hyperlink>
      <w:r w:rsidRPr="00343A6B">
        <w:rPr>
          <w:rFonts w:ascii="Times New Roman" w:eastAsia="Times New Roman" w:hAnsi="Times New Roman" w:cs="Times New Roman"/>
          <w:sz w:val="28"/>
          <w:szCs w:val="28"/>
          <w:lang w:eastAsia="en-GB"/>
        </w:rPr>
        <w: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Respectivul organism prezumă conformitatea cu aceste cerinţe în ceea </w:t>
      </w:r>
      <w:proofErr w:type="gramStart"/>
      <w:r w:rsidRPr="00343A6B">
        <w:rPr>
          <w:rFonts w:ascii="Times New Roman" w:eastAsia="Times New Roman" w:hAnsi="Times New Roman" w:cs="Times New Roman"/>
          <w:sz w:val="28"/>
          <w:szCs w:val="28"/>
          <w:lang w:eastAsia="en-GB"/>
        </w:rPr>
        <w:t>ce</w:t>
      </w:r>
      <w:proofErr w:type="gramEnd"/>
      <w:r w:rsidRPr="00343A6B">
        <w:rPr>
          <w:rFonts w:ascii="Times New Roman" w:eastAsia="Times New Roman" w:hAnsi="Times New Roman" w:cs="Times New Roman"/>
          <w:sz w:val="28"/>
          <w:szCs w:val="28"/>
          <w:lang w:eastAsia="en-GB"/>
        </w:rPr>
        <w:t xml:space="preserve"> priveşte elementele sistemului calităţii care respectă specificaţiile corespunzătoare ale standardului armonizat relevant.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Pe lângă experienţa în sisteme de management al calităţii, echipa de audit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deţină cel puţin un membru cu experienţă de evaluare în domeniul relevant al aparatelor şi al tehnologiei în domeniul respectiv, precum şi cunoştinţe ale cerinţelor aplicabile din hotărâre. Auditul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includă o vizită de evaluare la sediul producătorului. Echipa de audit trebuie să analizeze documentaţia tehnică menţionată la</w:t>
      </w:r>
      <w:r w:rsidR="00FC0DC6">
        <w:rPr>
          <w:rFonts w:ascii="Times New Roman" w:eastAsia="Times New Roman" w:hAnsi="Times New Roman" w:cs="Times New Roman"/>
          <w:sz w:val="28"/>
          <w:szCs w:val="28"/>
          <w:lang w:eastAsia="en-GB"/>
        </w:rPr>
        <w:t xml:space="preserve"> </w:t>
      </w:r>
      <w:hyperlink r:id="rId14" w:anchor="p-82782080" w:tgtFrame="_blank" w:history="1">
        <w:r w:rsidRPr="00343A6B">
          <w:rPr>
            <w:rStyle w:val="a3"/>
            <w:rFonts w:ascii="Times New Roman" w:eastAsia="Times New Roman" w:hAnsi="Times New Roman" w:cs="Times New Roman"/>
            <w:color w:val="auto"/>
            <w:sz w:val="28"/>
            <w:szCs w:val="28"/>
            <w:u w:val="none"/>
            <w:lang w:eastAsia="en-GB"/>
          </w:rPr>
          <w:t>pct. 3</w:t>
        </w:r>
      </w:hyperlink>
      <w:r w:rsidRPr="00343A6B">
        <w:rPr>
          <w:rFonts w:ascii="Times New Roman" w:eastAsia="Times New Roman" w:hAnsi="Times New Roman" w:cs="Times New Roman"/>
          <w:sz w:val="28"/>
          <w:szCs w:val="28"/>
          <w:lang w:val="ro-RO" w:eastAsia="en-GB"/>
        </w:rPr>
        <w:t>, subpct.4</w:t>
      </w:r>
      <w:r w:rsidRPr="00343A6B">
        <w:rPr>
          <w:rFonts w:ascii="Times New Roman" w:eastAsia="Times New Roman" w:hAnsi="Times New Roman" w:cs="Times New Roman"/>
          <w:sz w:val="28"/>
          <w:szCs w:val="28"/>
          <w:lang w:eastAsia="en-GB"/>
        </w:rPr>
        <w:t>), cu scopul de a verifica capabilitatea producătorului de a identifica cerinţele relevante din prezenta reglementare tehnică şi de a realiza examinările necesare cu scopul de a asigura conformitatea aparatului cu cerinţele respective.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comunice producătorului decizia sa.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lastRenderedPageBreak/>
        <w:t xml:space="preserve">Notificarea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conţină concluziile auditului şi decizia justificată a evaluării.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6.</w:t>
      </w:r>
      <w:r w:rsidRPr="00343A6B">
        <w:rPr>
          <w:rFonts w:ascii="Times New Roman" w:eastAsia="Times New Roman" w:hAnsi="Times New Roman" w:cs="Times New Roman"/>
          <w:sz w:val="28"/>
          <w:szCs w:val="28"/>
          <w:lang w:eastAsia="en-GB"/>
        </w:rPr>
        <w:t xml:space="preserve"> 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se angajeze să îndeplinească obligaţiile impuse de sistemul calităţii aprobat şi să îl menţină adecvat şi eficient.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7.</w:t>
      </w:r>
      <w:r w:rsidRPr="00343A6B">
        <w:rPr>
          <w:rFonts w:ascii="Times New Roman" w:eastAsia="Times New Roman" w:hAnsi="Times New Roman" w:cs="Times New Roman"/>
          <w:sz w:val="28"/>
          <w:szCs w:val="28"/>
          <w:lang w:eastAsia="en-GB"/>
        </w:rPr>
        <w:t xml:space="preserve"> 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informeze organismul notificat care a aprobat sistemul său de calitate cu privire la orice modificare preconizată a sistemului calităţii.</w:t>
      </w:r>
    </w:p>
    <w:p w:rsidR="008C10F3" w:rsidRPr="00FC0DC6"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evalueze modificările propuse şi să decidă dacă sistemul calităţii modificat va continua să îndeplinească cerinţele </w:t>
      </w:r>
      <w:r w:rsidRPr="00FC0DC6">
        <w:rPr>
          <w:rFonts w:ascii="Times New Roman" w:eastAsia="Times New Roman" w:hAnsi="Times New Roman" w:cs="Times New Roman"/>
          <w:sz w:val="28"/>
          <w:szCs w:val="28"/>
          <w:lang w:eastAsia="en-GB"/>
        </w:rPr>
        <w:t>menţionate la</w:t>
      </w:r>
      <w:r w:rsidR="00FC0DC6">
        <w:rPr>
          <w:rFonts w:ascii="Times New Roman" w:eastAsia="Times New Roman" w:hAnsi="Times New Roman" w:cs="Times New Roman"/>
          <w:sz w:val="28"/>
          <w:szCs w:val="28"/>
          <w:lang w:eastAsia="en-GB"/>
        </w:rPr>
        <w:t xml:space="preserve"> </w:t>
      </w:r>
      <w:hyperlink r:id="rId15" w:anchor="p-82782087" w:tgtFrame="_blank" w:history="1">
        <w:r w:rsidRPr="00FC0DC6">
          <w:rPr>
            <w:rStyle w:val="a3"/>
            <w:rFonts w:ascii="Times New Roman" w:eastAsia="Times New Roman" w:hAnsi="Times New Roman" w:cs="Times New Roman"/>
            <w:color w:val="auto"/>
            <w:sz w:val="28"/>
            <w:szCs w:val="28"/>
            <w:u w:val="none"/>
            <w:lang w:eastAsia="en-GB"/>
          </w:rPr>
          <w:t>pct. 4</w:t>
        </w:r>
      </w:hyperlink>
      <w:r w:rsidR="00FC0DC6">
        <w:t xml:space="preserve"> </w:t>
      </w:r>
      <w:r w:rsidRPr="00FC0DC6">
        <w:rPr>
          <w:rFonts w:ascii="Times New Roman" w:eastAsia="Times New Roman" w:hAnsi="Times New Roman" w:cs="Times New Roman"/>
          <w:sz w:val="28"/>
          <w:szCs w:val="28"/>
          <w:lang w:eastAsia="en-GB"/>
        </w:rPr>
        <w:t>sau este necesară o reevaluare.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comunice producătorului decizia sa. Notificarea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conţină concluziile examinării şi decizia justificată privind evaluarea.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8.</w:t>
      </w:r>
      <w:r w:rsidRPr="00343A6B">
        <w:rPr>
          <w:rFonts w:ascii="Times New Roman" w:eastAsia="Times New Roman" w:hAnsi="Times New Roman" w:cs="Times New Roman"/>
          <w:sz w:val="28"/>
          <w:szCs w:val="28"/>
          <w:lang w:eastAsia="en-GB"/>
        </w:rPr>
        <w:t> Supravegherea sub responsabilitatea organismului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Supravegherea are rolul de a garanta că producătorul îndeplineşte întocmai obligaţiile care decurg din sistemul calităţii aprobat.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2)</w:t>
      </w:r>
      <w:r w:rsidRPr="00343A6B">
        <w:rPr>
          <w:rFonts w:ascii="Times New Roman" w:eastAsia="Times New Roman" w:hAnsi="Times New Roman" w:cs="Times New Roman"/>
          <w:sz w:val="28"/>
          <w:szCs w:val="28"/>
          <w:lang w:eastAsia="en-GB"/>
        </w:rPr>
        <w:t xml:space="preserve"> 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permită, în scopul evaluării, accesul organismului notificat la locurile de fabricare, inspecţie, încercare şi depozitare şi să furnizeze acestuia toate informaţiile necesare, în special:</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a)</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documentaţia</w:t>
      </w:r>
      <w:proofErr w:type="gramEnd"/>
      <w:r w:rsidRPr="00343A6B">
        <w:rPr>
          <w:rFonts w:ascii="Times New Roman" w:eastAsia="Times New Roman" w:hAnsi="Times New Roman" w:cs="Times New Roman"/>
          <w:sz w:val="28"/>
          <w:szCs w:val="28"/>
          <w:lang w:eastAsia="en-GB"/>
        </w:rPr>
        <w:t xml:space="preserve"> privind sistemul de calitate;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b)</w:t>
      </w:r>
      <w:r w:rsidRPr="00343A6B">
        <w:rPr>
          <w:rFonts w:ascii="Times New Roman" w:eastAsia="Times New Roman" w:hAnsi="Times New Roman" w:cs="Times New Roman"/>
          <w:sz w:val="28"/>
          <w:szCs w:val="28"/>
          <w:lang w:eastAsia="en-GB"/>
        </w:rPr>
        <w:t> </w:t>
      </w:r>
      <w:proofErr w:type="gramStart"/>
      <w:r w:rsidRPr="00343A6B">
        <w:rPr>
          <w:rFonts w:ascii="Times New Roman" w:eastAsia="Times New Roman" w:hAnsi="Times New Roman" w:cs="Times New Roman"/>
          <w:sz w:val="28"/>
          <w:szCs w:val="28"/>
          <w:lang w:eastAsia="en-GB"/>
        </w:rPr>
        <w:t>înregistrările</w:t>
      </w:r>
      <w:proofErr w:type="gramEnd"/>
      <w:r w:rsidRPr="00343A6B">
        <w:rPr>
          <w:rFonts w:ascii="Times New Roman" w:eastAsia="Times New Roman" w:hAnsi="Times New Roman" w:cs="Times New Roman"/>
          <w:sz w:val="28"/>
          <w:szCs w:val="28"/>
          <w:lang w:eastAsia="en-GB"/>
        </w:rPr>
        <w:t xml:space="preserve"> din domeniul calităţii, cum ar fi rapoartele de inspecţie şi datele privind încercarea şi etalonarea, rapoartele care dovedesc calificarea personalului implicat în aceste activităţi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3)</w:t>
      </w:r>
      <w:r w:rsidRPr="00343A6B">
        <w:rPr>
          <w:rFonts w:ascii="Times New Roman" w:eastAsia="Times New Roman" w:hAnsi="Times New Roman" w:cs="Times New Roman"/>
          <w:sz w:val="28"/>
          <w:szCs w:val="28"/>
          <w:lang w:eastAsia="en-GB"/>
        </w:rPr>
        <w:t xml:space="preserve"> 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efectueze audituri periodice, cu scopul de a se asigura că producătorul menţine şi aplică sistemul calităţii aprobat şi trebuie să furnizeze producătorului un raport de audit.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4)</w:t>
      </w:r>
      <w:r w:rsidRPr="00343A6B">
        <w:rPr>
          <w:rFonts w:ascii="Times New Roman" w:eastAsia="Times New Roman" w:hAnsi="Times New Roman" w:cs="Times New Roman"/>
          <w:sz w:val="28"/>
          <w:szCs w:val="28"/>
          <w:lang w:eastAsia="en-GB"/>
        </w:rPr>
        <w:t xml:space="preserve"> Suplimentar, organismul notificat poate efectua vizite inopinate la sediul producătorului. În cazul în care </w:t>
      </w:r>
      <w:proofErr w:type="gramStart"/>
      <w:r w:rsidRPr="00343A6B">
        <w:rPr>
          <w:rFonts w:ascii="Times New Roman" w:eastAsia="Times New Roman" w:hAnsi="Times New Roman" w:cs="Times New Roman"/>
          <w:sz w:val="28"/>
          <w:szCs w:val="28"/>
          <w:lang w:eastAsia="en-GB"/>
        </w:rPr>
        <w:t>este</w:t>
      </w:r>
      <w:proofErr w:type="gramEnd"/>
      <w:r w:rsidRPr="00343A6B">
        <w:rPr>
          <w:rFonts w:ascii="Times New Roman" w:eastAsia="Times New Roman" w:hAnsi="Times New Roman" w:cs="Times New Roman"/>
          <w:sz w:val="28"/>
          <w:szCs w:val="28"/>
          <w:lang w:eastAsia="en-GB"/>
        </w:rPr>
        <w:t xml:space="preserve"> necesar, în cursul acestor vizite organismul notificat poate efectua sau poate dispune efectuarea unor încercări ale aparatelor, cu scopul de a verifica dacă sistemul calităţii funcţionează corect.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Ca rezultat al acestor vizite, 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furnizeze producătorului un raport de audit şi, în cazul efectuării unor încercări, un raport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8.</w:t>
      </w:r>
      <w:r w:rsidRPr="00343A6B">
        <w:rPr>
          <w:rFonts w:ascii="Times New Roman" w:eastAsia="Times New Roman" w:hAnsi="Times New Roman" w:cs="Times New Roman"/>
          <w:sz w:val="28"/>
          <w:szCs w:val="28"/>
          <w:lang w:eastAsia="en-GB"/>
        </w:rPr>
        <w:t> Marcajul de conformitate şi declaraţia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1)</w:t>
      </w:r>
      <w:r w:rsidRPr="00343A6B">
        <w:rPr>
          <w:rFonts w:ascii="Times New Roman" w:eastAsia="Times New Roman" w:hAnsi="Times New Roman" w:cs="Times New Roman"/>
          <w:sz w:val="28"/>
          <w:szCs w:val="28"/>
          <w:lang w:eastAsia="en-GB"/>
        </w:rPr>
        <w:t> Producătorul aplică marcajul CE şi marcajul metrologic suplimentar stabilit prin prezenta reglementare tehnică şi, sub responsabilitatea organismului notificat prevăzut la pct. 3, numărul de identificare al acestuia din urmă pe fiecare aparat în parte care este în conformitate cu tipul descris în certificatul de examinare CE de tip şi care îndeplineşte cerinţele aplicabile ale prezentei reglementări tehnice.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2)</w:t>
      </w:r>
      <w:r w:rsidRPr="00343A6B">
        <w:rPr>
          <w:rFonts w:ascii="Times New Roman" w:eastAsia="Times New Roman" w:hAnsi="Times New Roman" w:cs="Times New Roman"/>
          <w:sz w:val="28"/>
          <w:szCs w:val="28"/>
          <w:lang w:eastAsia="en-GB"/>
        </w:rPr>
        <w:t xml:space="preserve"> 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întocmească o declaraţie de conformitate scrisă pentru fiecare model de aparat şi trebuie să o păstreze la dispoziţia autorităţii de supraveghere a pieţei pentru o perioadă de 10 ani, după introducerea pe piaţă a aparatului. Declaraţia de conformitate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identifice modelul de aparat pentru care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lastRenderedPageBreak/>
        <w:t xml:space="preserve">O copie a declaraţiei de conformitate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fie pusă la dispoziţia Agenției pentru Protecția Consumatorilor, la cerere.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9.</w:t>
      </w:r>
      <w:r w:rsidRPr="00343A6B">
        <w:rPr>
          <w:rFonts w:ascii="Times New Roman" w:eastAsia="Times New Roman" w:hAnsi="Times New Roman" w:cs="Times New Roman"/>
          <w:sz w:val="28"/>
          <w:szCs w:val="28"/>
          <w:lang w:eastAsia="en-GB"/>
        </w:rPr>
        <w:t xml:space="preserve"> Pentru o perioadă de 10 ani, după introducerea/din momentul introducerii pe piaţă </w:t>
      </w:r>
      <w:proofErr w:type="gramStart"/>
      <w:r w:rsidRPr="00343A6B">
        <w:rPr>
          <w:rFonts w:ascii="Times New Roman" w:eastAsia="Times New Roman" w:hAnsi="Times New Roman" w:cs="Times New Roman"/>
          <w:sz w:val="28"/>
          <w:szCs w:val="28"/>
          <w:lang w:eastAsia="en-GB"/>
        </w:rPr>
        <w:t>a</w:t>
      </w:r>
      <w:proofErr w:type="gramEnd"/>
      <w:r w:rsidRPr="00343A6B">
        <w:rPr>
          <w:rFonts w:ascii="Times New Roman" w:eastAsia="Times New Roman" w:hAnsi="Times New Roman" w:cs="Times New Roman"/>
          <w:sz w:val="28"/>
          <w:szCs w:val="28"/>
          <w:lang w:eastAsia="en-GB"/>
        </w:rPr>
        <w:t xml:space="preserve"> aparatului, producătorul trebuie să păstreze la dispoziţia Agenției pentru Protecția Consumatorilor:</w:t>
      </w:r>
    </w:p>
    <w:p w:rsidR="008C10F3" w:rsidRPr="00FC0DC6"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FC0DC6">
        <w:rPr>
          <w:rFonts w:ascii="Times New Roman" w:eastAsia="Times New Roman" w:hAnsi="Times New Roman" w:cs="Times New Roman"/>
          <w:bCs/>
          <w:sz w:val="28"/>
          <w:szCs w:val="28"/>
          <w:lang w:eastAsia="en-GB"/>
        </w:rPr>
        <w:t>1)</w:t>
      </w:r>
      <w:r w:rsidR="00FC0DC6">
        <w:rPr>
          <w:rFonts w:ascii="Times New Roman" w:eastAsia="Times New Roman" w:hAnsi="Times New Roman" w:cs="Times New Roman"/>
          <w:sz w:val="28"/>
          <w:szCs w:val="28"/>
          <w:lang w:eastAsia="en-GB"/>
        </w:rPr>
        <w:t xml:space="preserve"> </w:t>
      </w:r>
      <w:proofErr w:type="gramStart"/>
      <w:r w:rsidRPr="00FC0DC6">
        <w:rPr>
          <w:rFonts w:ascii="Times New Roman" w:eastAsia="Times New Roman" w:hAnsi="Times New Roman" w:cs="Times New Roman"/>
          <w:sz w:val="28"/>
          <w:szCs w:val="28"/>
          <w:lang w:eastAsia="en-GB"/>
        </w:rPr>
        <w:t>documentaţia</w:t>
      </w:r>
      <w:proofErr w:type="gramEnd"/>
      <w:r w:rsidRPr="00FC0DC6">
        <w:rPr>
          <w:rFonts w:ascii="Times New Roman" w:eastAsia="Times New Roman" w:hAnsi="Times New Roman" w:cs="Times New Roman"/>
          <w:sz w:val="28"/>
          <w:szCs w:val="28"/>
          <w:lang w:eastAsia="en-GB"/>
        </w:rPr>
        <w:t xml:space="preserve"> prevăzută la </w:t>
      </w:r>
      <w:r w:rsidRPr="00FC0DC6">
        <w:rPr>
          <w:rFonts w:ascii="Times New Roman" w:hAnsi="Times New Roman" w:cs="Times New Roman"/>
          <w:sz w:val="28"/>
          <w:szCs w:val="28"/>
        </w:rPr>
        <w:t>pct. 3</w:t>
      </w:r>
      <w:r w:rsidRPr="00FC0DC6">
        <w:rPr>
          <w:rFonts w:ascii="Times New Roman" w:eastAsia="Times New Roman" w:hAnsi="Times New Roman" w:cs="Times New Roman"/>
          <w:sz w:val="28"/>
          <w:szCs w:val="28"/>
          <w:lang w:eastAsia="en-GB"/>
        </w:rPr>
        <w:t>;</w:t>
      </w:r>
    </w:p>
    <w:p w:rsidR="008C10F3" w:rsidRPr="00FC0DC6"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FC0DC6">
        <w:rPr>
          <w:rFonts w:ascii="Times New Roman" w:eastAsia="Times New Roman" w:hAnsi="Times New Roman" w:cs="Times New Roman"/>
          <w:bCs/>
          <w:sz w:val="28"/>
          <w:szCs w:val="28"/>
          <w:lang w:eastAsia="en-GB"/>
        </w:rPr>
        <w:t>2)</w:t>
      </w:r>
      <w:r w:rsidR="00FC0DC6">
        <w:rPr>
          <w:rFonts w:ascii="Times New Roman" w:eastAsia="Times New Roman" w:hAnsi="Times New Roman" w:cs="Times New Roman"/>
          <w:sz w:val="28"/>
          <w:szCs w:val="28"/>
          <w:lang w:eastAsia="en-GB"/>
        </w:rPr>
        <w:t xml:space="preserve"> </w:t>
      </w:r>
      <w:proofErr w:type="gramStart"/>
      <w:r w:rsidRPr="00FC0DC6">
        <w:rPr>
          <w:rFonts w:ascii="Times New Roman" w:eastAsia="Times New Roman" w:hAnsi="Times New Roman" w:cs="Times New Roman"/>
          <w:sz w:val="28"/>
          <w:szCs w:val="28"/>
          <w:lang w:eastAsia="en-GB"/>
        </w:rPr>
        <w:t>modificările</w:t>
      </w:r>
      <w:proofErr w:type="gramEnd"/>
      <w:r w:rsidRPr="00FC0DC6">
        <w:rPr>
          <w:rFonts w:ascii="Times New Roman" w:eastAsia="Times New Roman" w:hAnsi="Times New Roman" w:cs="Times New Roman"/>
          <w:sz w:val="28"/>
          <w:szCs w:val="28"/>
          <w:lang w:eastAsia="en-GB"/>
        </w:rPr>
        <w:t xml:space="preserve"> prevăzute la </w:t>
      </w:r>
      <w:hyperlink r:id="rId16" w:anchor="p-82782102" w:tgtFrame="_blank" w:history="1">
        <w:r w:rsidRPr="00FC0DC6">
          <w:rPr>
            <w:rStyle w:val="a3"/>
            <w:rFonts w:ascii="Times New Roman" w:eastAsia="Times New Roman" w:hAnsi="Times New Roman" w:cs="Times New Roman"/>
            <w:color w:val="auto"/>
            <w:sz w:val="28"/>
            <w:szCs w:val="28"/>
            <w:u w:val="none"/>
            <w:lang w:eastAsia="en-GB"/>
          </w:rPr>
          <w:t>pct. 7</w:t>
        </w:r>
      </w:hyperlink>
      <w:r w:rsidRPr="00FC0DC6">
        <w:rPr>
          <w:rFonts w:ascii="Times New Roman" w:eastAsia="Times New Roman" w:hAnsi="Times New Roman" w:cs="Times New Roman"/>
          <w:sz w:val="28"/>
          <w:szCs w:val="28"/>
          <w:lang w:eastAsia="en-GB"/>
        </w:rPr>
        <w:t>, în forma în care au fost aprobate;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FC0DC6">
        <w:rPr>
          <w:rFonts w:ascii="Times New Roman" w:eastAsia="Times New Roman" w:hAnsi="Times New Roman" w:cs="Times New Roman"/>
          <w:bCs/>
          <w:sz w:val="28"/>
          <w:szCs w:val="28"/>
          <w:lang w:eastAsia="en-GB"/>
        </w:rPr>
        <w:t>3)</w:t>
      </w:r>
      <w:r w:rsidR="00FC0DC6">
        <w:rPr>
          <w:rFonts w:ascii="Times New Roman" w:eastAsia="Times New Roman" w:hAnsi="Times New Roman" w:cs="Times New Roman"/>
          <w:sz w:val="28"/>
          <w:szCs w:val="28"/>
          <w:lang w:eastAsia="en-GB"/>
        </w:rPr>
        <w:t xml:space="preserve"> </w:t>
      </w:r>
      <w:r w:rsidRPr="00FC0DC6">
        <w:rPr>
          <w:rFonts w:ascii="Times New Roman" w:eastAsia="Times New Roman" w:hAnsi="Times New Roman" w:cs="Times New Roman"/>
          <w:sz w:val="28"/>
          <w:szCs w:val="28"/>
          <w:lang w:eastAsia="en-GB"/>
        </w:rPr>
        <w:t>deciziile şi rapoartele din partea organismului notificat prevăzute la </w:t>
      </w:r>
      <w:hyperlink r:id="rId17" w:anchor="p-82782102" w:tgtFrame="_blank" w:history="1">
        <w:r w:rsidRPr="00FC0DC6">
          <w:rPr>
            <w:rStyle w:val="a3"/>
            <w:rFonts w:ascii="Times New Roman" w:eastAsia="Times New Roman" w:hAnsi="Times New Roman" w:cs="Times New Roman"/>
            <w:color w:val="auto"/>
            <w:sz w:val="28"/>
            <w:szCs w:val="28"/>
            <w:u w:val="none"/>
            <w:lang w:eastAsia="en-GB"/>
          </w:rPr>
          <w:t>pct.7</w:t>
        </w:r>
      </w:hyperlink>
      <w:r w:rsidRPr="00FC0DC6">
        <w:rPr>
          <w:rFonts w:ascii="Times New Roman" w:eastAsia="Times New Roman" w:hAnsi="Times New Roman" w:cs="Times New Roman"/>
          <w:sz w:val="28"/>
          <w:szCs w:val="28"/>
          <w:lang w:val="ro-RO" w:eastAsia="en-GB"/>
        </w:rPr>
        <w:t xml:space="preserve"> și</w:t>
      </w:r>
      <w:r w:rsidRPr="00FC0DC6">
        <w:rPr>
          <w:rFonts w:ascii="Times New Roman" w:eastAsia="Times New Roman" w:hAnsi="Times New Roman" w:cs="Times New Roman"/>
          <w:sz w:val="28"/>
          <w:szCs w:val="28"/>
          <w:lang w:eastAsia="en-GB"/>
        </w:rPr>
        <w:t> </w:t>
      </w:r>
      <w:hyperlink r:id="rId18" w:anchor="p-82782110" w:tgtFrame="_blank" w:history="1">
        <w:r w:rsidRPr="00FC0DC6">
          <w:rPr>
            <w:rStyle w:val="a3"/>
            <w:rFonts w:ascii="Times New Roman" w:eastAsia="Times New Roman" w:hAnsi="Times New Roman" w:cs="Times New Roman"/>
            <w:color w:val="auto"/>
            <w:sz w:val="28"/>
            <w:szCs w:val="28"/>
            <w:u w:val="none"/>
            <w:lang w:eastAsia="en-GB"/>
          </w:rPr>
          <w:t>8  subpunctele 3)</w:t>
        </w:r>
      </w:hyperlink>
      <w:r w:rsidRPr="00343A6B">
        <w:rPr>
          <w:rFonts w:ascii="Times New Roman" w:eastAsia="Times New Roman" w:hAnsi="Times New Roman" w:cs="Times New Roman"/>
          <w:sz w:val="28"/>
          <w:szCs w:val="28"/>
          <w:lang w:eastAsia="en-GB"/>
        </w:rPr>
        <w:t> şi 4).</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10.</w:t>
      </w:r>
      <w:r w:rsidRPr="00343A6B">
        <w:rPr>
          <w:rFonts w:ascii="Times New Roman" w:eastAsia="Times New Roman" w:hAnsi="Times New Roman" w:cs="Times New Roman"/>
          <w:sz w:val="28"/>
          <w:szCs w:val="28"/>
          <w:lang w:eastAsia="en-GB"/>
        </w:rPr>
        <w:t> Organism notificat trebuie să informeze Ministerul Economiei în legătură cu aprobările sistemelor calităţii emise sau retrase şi, în mod periodic sau la cerere, trebuie să pună la dispoziţia acesteia lista aprobărilor sistemelor calităţii refuzate, suspendate sau restrînse în alt mod.</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bCs/>
          <w:sz w:val="28"/>
          <w:szCs w:val="28"/>
          <w:lang w:eastAsia="en-GB"/>
        </w:rPr>
        <w:t>11.</w:t>
      </w:r>
      <w:r w:rsidRPr="00343A6B">
        <w:rPr>
          <w:rFonts w:ascii="Times New Roman" w:eastAsia="Times New Roman" w:hAnsi="Times New Roman" w:cs="Times New Roman"/>
          <w:sz w:val="28"/>
          <w:szCs w:val="28"/>
          <w:lang w:eastAsia="en-GB"/>
        </w:rPr>
        <w:t> Reprezentantul autorizat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Obligaţiile producătorului menţionate la </w:t>
      </w:r>
      <w:r w:rsidRPr="00343A6B">
        <w:rPr>
          <w:rFonts w:ascii="Times New Roman" w:hAnsi="Times New Roman" w:cs="Times New Roman"/>
          <w:sz w:val="28"/>
          <w:szCs w:val="28"/>
        </w:rPr>
        <w:t>pct. 3</w:t>
      </w:r>
      <w:r w:rsidRPr="00343A6B">
        <w:rPr>
          <w:rFonts w:ascii="Times New Roman" w:eastAsia="Times New Roman" w:hAnsi="Times New Roman" w:cs="Times New Roman"/>
          <w:sz w:val="28"/>
          <w:szCs w:val="28"/>
          <w:lang w:eastAsia="en-GB"/>
        </w:rPr>
        <w:t xml:space="preserve">, 7 şi 9 pot fi îndeplinite de către reprezentantul său autorizat, în numele său şi pe răspunderea </w:t>
      </w:r>
      <w:proofErr w:type="gramStart"/>
      <w:r w:rsidRPr="00343A6B">
        <w:rPr>
          <w:rFonts w:ascii="Times New Roman" w:eastAsia="Times New Roman" w:hAnsi="Times New Roman" w:cs="Times New Roman"/>
          <w:sz w:val="28"/>
          <w:szCs w:val="28"/>
          <w:lang w:eastAsia="en-GB"/>
        </w:rPr>
        <w:t>sa</w:t>
      </w:r>
      <w:proofErr w:type="gramEnd"/>
      <w:r w:rsidRPr="00343A6B">
        <w:rPr>
          <w:rFonts w:ascii="Times New Roman" w:eastAsia="Times New Roman" w:hAnsi="Times New Roman" w:cs="Times New Roman"/>
          <w:sz w:val="28"/>
          <w:szCs w:val="28"/>
          <w:lang w:eastAsia="en-GB"/>
        </w:rPr>
        <w:t>, cu condiţia ca acestea să fie menţionate în mandat.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MODULUL D1</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ASIGURAREA CALITĂȚII PROCESULUI DE PRODUCȚIE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w:t>
      </w:r>
      <w:r w:rsidRPr="00343A6B">
        <w:rPr>
          <w:rFonts w:ascii="Times New Roman" w:eastAsia="Times New Roman" w:hAnsi="Times New Roman" w:cs="Times New Roman"/>
          <w:sz w:val="28"/>
          <w:szCs w:val="28"/>
          <w:lang w:eastAsia="en-GB"/>
        </w:rPr>
        <w:t xml:space="preserve"> Asigurarea calităţii procesului de producţie este procedura de evaluare a conformităţii prin care producătorul îndeplineşte obligaţiile prevăzute la pct. 2, 4 şi 22 şi asigură şi declară pe răspunderea sa exclusivă că</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 xml:space="preserve"> în cauză îndeplinesc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w:t>
      </w:r>
      <w:r w:rsidRPr="00343A6B">
        <w:rPr>
          <w:rFonts w:ascii="Times New Roman" w:eastAsia="Times New Roman" w:hAnsi="Times New Roman" w:cs="Times New Roman"/>
          <w:sz w:val="28"/>
          <w:szCs w:val="28"/>
          <w:lang w:eastAsia="en-GB"/>
        </w:rPr>
        <w:t xml:space="preserve"> Documentaţia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Producătorul întocmeşte documentaţia tehnică. Aceasta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permită evaluarea conformităţii aparatului cu cerinţele relevante şi trebuie să includă o analiză adecvată şi o evaluare a riscului (riscurilor). Documentaţia tehnică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specifice cerinţele aplicabile şi să acopere, în măsura în care acest lucru este relevant pentru evaluare, proiectarea, fabricarea şi utilizarea aparatului. Documentaţia tehnică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cuprindă, unde este cazul, cel puţin următoarele elemente: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1) </w:t>
      </w:r>
      <w:proofErr w:type="gramStart"/>
      <w:r w:rsidRPr="00343A6B">
        <w:rPr>
          <w:rFonts w:ascii="Times New Roman" w:eastAsia="Times New Roman" w:hAnsi="Times New Roman" w:cs="Times New Roman"/>
          <w:sz w:val="28"/>
          <w:szCs w:val="28"/>
          <w:lang w:eastAsia="en-GB"/>
        </w:rPr>
        <w:t>o</w:t>
      </w:r>
      <w:proofErr w:type="gramEnd"/>
      <w:r w:rsidRPr="00343A6B">
        <w:rPr>
          <w:rFonts w:ascii="Times New Roman" w:eastAsia="Times New Roman" w:hAnsi="Times New Roman" w:cs="Times New Roman"/>
          <w:sz w:val="28"/>
          <w:szCs w:val="28"/>
          <w:lang w:eastAsia="en-GB"/>
        </w:rPr>
        <w:t xml:space="preserve"> descriere generală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2) </w:t>
      </w:r>
      <w:proofErr w:type="gramStart"/>
      <w:r w:rsidRPr="00343A6B">
        <w:rPr>
          <w:rFonts w:ascii="Times New Roman" w:eastAsia="Times New Roman" w:hAnsi="Times New Roman" w:cs="Times New Roman"/>
          <w:sz w:val="28"/>
          <w:szCs w:val="28"/>
          <w:lang w:eastAsia="en-GB"/>
        </w:rPr>
        <w:t>desenele</w:t>
      </w:r>
      <w:proofErr w:type="gramEnd"/>
      <w:r w:rsidRPr="00343A6B">
        <w:rPr>
          <w:rFonts w:ascii="Times New Roman" w:eastAsia="Times New Roman" w:hAnsi="Times New Roman" w:cs="Times New Roman"/>
          <w:sz w:val="28"/>
          <w:szCs w:val="28"/>
          <w:lang w:eastAsia="en-GB"/>
        </w:rPr>
        <w:t xml:space="preserve"> de proiectare şi de fabricare şi schemele componentelor, subansamblurilor, circuitelor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3) </w:t>
      </w:r>
      <w:proofErr w:type="gramStart"/>
      <w:r w:rsidRPr="00343A6B">
        <w:rPr>
          <w:rFonts w:ascii="Times New Roman" w:eastAsia="Times New Roman" w:hAnsi="Times New Roman" w:cs="Times New Roman"/>
          <w:sz w:val="28"/>
          <w:szCs w:val="28"/>
          <w:lang w:eastAsia="en-GB"/>
        </w:rPr>
        <w:t>descrieri</w:t>
      </w:r>
      <w:proofErr w:type="gramEnd"/>
      <w:r w:rsidRPr="00343A6B">
        <w:rPr>
          <w:rFonts w:ascii="Times New Roman" w:eastAsia="Times New Roman" w:hAnsi="Times New Roman" w:cs="Times New Roman"/>
          <w:sz w:val="28"/>
          <w:szCs w:val="28"/>
          <w:lang w:eastAsia="en-GB"/>
        </w:rPr>
        <w:t xml:space="preserve"> şi explicaţii necesare pentru înţelegerea desenelor şi schemelor respective şi a funcţionării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val="ro-RO" w:eastAsia="en-GB"/>
        </w:rPr>
        <w:t xml:space="preserve">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w:t>
      </w:r>
      <w:r w:rsidRPr="00343A6B">
        <w:rPr>
          <w:rFonts w:ascii="Times New Roman" w:eastAsia="Times New Roman" w:hAnsi="Times New Roman" w:cs="Times New Roman"/>
          <w:sz w:val="28"/>
          <w:szCs w:val="28"/>
          <w:lang w:val="ro-RO" w:eastAsia="en-GB"/>
        </w:rPr>
        <w:lastRenderedPageBreak/>
        <w:t xml:space="preserve">prezenta reglementare tehnică, inclusiv o listă a altor specificaţii tehnice relevante aplicate. </w:t>
      </w:r>
      <w:r w:rsidRPr="00343A6B">
        <w:rPr>
          <w:rFonts w:ascii="Times New Roman" w:eastAsia="Times New Roman" w:hAnsi="Times New Roman" w:cs="Times New Roman"/>
          <w:sz w:val="28"/>
          <w:szCs w:val="28"/>
          <w:lang w:eastAsia="en-GB"/>
        </w:rPr>
        <w:t xml:space="preserve">În cazul unor standarde armonizate aplicate parţial, documentaţia tehnică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menţioneze acele părţi care au fost applicate;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5) </w:t>
      </w:r>
      <w:proofErr w:type="gramStart"/>
      <w:r w:rsidRPr="00343A6B">
        <w:rPr>
          <w:rFonts w:ascii="Times New Roman" w:eastAsia="Times New Roman" w:hAnsi="Times New Roman" w:cs="Times New Roman"/>
          <w:sz w:val="28"/>
          <w:szCs w:val="28"/>
          <w:lang w:eastAsia="en-GB"/>
        </w:rPr>
        <w:t>rezultatele</w:t>
      </w:r>
      <w:proofErr w:type="gramEnd"/>
      <w:r w:rsidRPr="00343A6B">
        <w:rPr>
          <w:rFonts w:ascii="Times New Roman" w:eastAsia="Times New Roman" w:hAnsi="Times New Roman" w:cs="Times New Roman"/>
          <w:sz w:val="28"/>
          <w:szCs w:val="28"/>
          <w:lang w:eastAsia="en-GB"/>
        </w:rPr>
        <w:t xml:space="preserve"> calculelor de proiectare, ale examinărilor efectuate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6) </w:t>
      </w:r>
      <w:proofErr w:type="gramStart"/>
      <w:r w:rsidRPr="00343A6B">
        <w:rPr>
          <w:rFonts w:ascii="Times New Roman" w:eastAsia="Times New Roman" w:hAnsi="Times New Roman" w:cs="Times New Roman"/>
          <w:sz w:val="28"/>
          <w:szCs w:val="28"/>
          <w:lang w:eastAsia="en-GB"/>
        </w:rPr>
        <w:t>rapoartele</w:t>
      </w:r>
      <w:proofErr w:type="gramEnd"/>
      <w:r w:rsidRPr="00343A6B">
        <w:rPr>
          <w:rFonts w:ascii="Times New Roman" w:eastAsia="Times New Roman" w:hAnsi="Times New Roman" w:cs="Times New Roman"/>
          <w:sz w:val="28"/>
          <w:szCs w:val="28"/>
          <w:lang w:eastAsia="en-GB"/>
        </w:rPr>
        <w:t xml:space="preserve">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3.</w:t>
      </w:r>
      <w:r w:rsidRPr="00343A6B">
        <w:rPr>
          <w:rFonts w:ascii="Times New Roman" w:eastAsia="Times New Roman" w:hAnsi="Times New Roman" w:cs="Times New Roman"/>
          <w:sz w:val="28"/>
          <w:szCs w:val="28"/>
          <w:lang w:eastAsia="en-GB"/>
        </w:rPr>
        <w:t xml:space="preserve"> 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menţină documentaţia tehnică la dispoziţia autorităţii de supraveghere a pieţei,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4.</w:t>
      </w:r>
      <w:r w:rsidRPr="00343A6B">
        <w:rPr>
          <w:rFonts w:ascii="Times New Roman" w:eastAsia="Times New Roman" w:hAnsi="Times New Roman" w:cs="Times New Roman"/>
          <w:sz w:val="28"/>
          <w:szCs w:val="28"/>
          <w:lang w:eastAsia="en-GB"/>
        </w:rPr>
        <w:t xml:space="preserve"> Fabricaţia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utilizeze un sistem al calităţii aprobat pentru producţia, inspecţia produselor finite şi încercarea aparatelor în cauză, în conformitate cu pct. 5, şi trebuie să se supună supravegherii specificate la pct.18.</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5.</w:t>
      </w:r>
      <w:r w:rsidRPr="00343A6B">
        <w:rPr>
          <w:rFonts w:ascii="Times New Roman" w:eastAsia="Times New Roman" w:hAnsi="Times New Roman" w:cs="Times New Roman"/>
          <w:sz w:val="28"/>
          <w:szCs w:val="28"/>
          <w:lang w:eastAsia="en-GB"/>
        </w:rPr>
        <w:t xml:space="preserve"> Sistemul de calitate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depună la organismul notificat, ales de el, o cerere de evaluare a sistemului său de calitate pentru</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în cauză.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6. Cererea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cuprindă: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1) </w:t>
      </w:r>
      <w:proofErr w:type="gramStart"/>
      <w:r w:rsidRPr="00343A6B">
        <w:rPr>
          <w:rFonts w:ascii="Times New Roman" w:eastAsia="Times New Roman" w:hAnsi="Times New Roman" w:cs="Times New Roman"/>
          <w:sz w:val="28"/>
          <w:szCs w:val="28"/>
          <w:lang w:eastAsia="en-GB"/>
        </w:rPr>
        <w:t>denumirea</w:t>
      </w:r>
      <w:proofErr w:type="gramEnd"/>
      <w:r w:rsidRPr="00343A6B">
        <w:rPr>
          <w:rFonts w:ascii="Times New Roman" w:eastAsia="Times New Roman" w:hAnsi="Times New Roman" w:cs="Times New Roman"/>
          <w:sz w:val="28"/>
          <w:szCs w:val="28"/>
          <w:lang w:eastAsia="en-GB"/>
        </w:rPr>
        <w:t xml:space="preserve"> şi adresa producătorului şi, în cazul în care cererea este depusă de către reprezentantul autorizat, se precizează, de asemenea, numele şi adresa acestuia;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2) </w:t>
      </w:r>
      <w:proofErr w:type="gramStart"/>
      <w:r w:rsidRPr="00343A6B">
        <w:rPr>
          <w:rFonts w:ascii="Times New Roman" w:eastAsia="Times New Roman" w:hAnsi="Times New Roman" w:cs="Times New Roman"/>
          <w:sz w:val="28"/>
          <w:szCs w:val="28"/>
          <w:lang w:eastAsia="en-GB"/>
        </w:rPr>
        <w:t>o</w:t>
      </w:r>
      <w:proofErr w:type="gramEnd"/>
      <w:r w:rsidRPr="00343A6B">
        <w:rPr>
          <w:rFonts w:ascii="Times New Roman" w:eastAsia="Times New Roman" w:hAnsi="Times New Roman" w:cs="Times New Roman"/>
          <w:sz w:val="28"/>
          <w:szCs w:val="28"/>
          <w:lang w:eastAsia="en-GB"/>
        </w:rPr>
        <w:t xml:space="preserve"> declaraţie scrisă care atestă că aceeaşi cerere nu a mai fost înaintată către niciun alt organism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3) </w:t>
      </w:r>
      <w:proofErr w:type="gramStart"/>
      <w:r w:rsidRPr="00343A6B">
        <w:rPr>
          <w:rFonts w:ascii="Times New Roman" w:eastAsia="Times New Roman" w:hAnsi="Times New Roman" w:cs="Times New Roman"/>
          <w:sz w:val="28"/>
          <w:szCs w:val="28"/>
          <w:lang w:eastAsia="en-GB"/>
        </w:rPr>
        <w:t>toate</w:t>
      </w:r>
      <w:proofErr w:type="gramEnd"/>
      <w:r w:rsidRPr="00343A6B">
        <w:rPr>
          <w:rFonts w:ascii="Times New Roman" w:eastAsia="Times New Roman" w:hAnsi="Times New Roman" w:cs="Times New Roman"/>
          <w:sz w:val="28"/>
          <w:szCs w:val="28"/>
          <w:lang w:eastAsia="en-GB"/>
        </w:rPr>
        <w:t xml:space="preserve"> informaţiile relevante pentru categoria de aparate avută în vedere;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4) </w:t>
      </w:r>
      <w:proofErr w:type="gramStart"/>
      <w:r w:rsidRPr="00343A6B">
        <w:rPr>
          <w:rFonts w:ascii="Times New Roman" w:eastAsia="Times New Roman" w:hAnsi="Times New Roman" w:cs="Times New Roman"/>
          <w:sz w:val="28"/>
          <w:szCs w:val="28"/>
          <w:lang w:eastAsia="en-GB"/>
        </w:rPr>
        <w:t>documentaţia</w:t>
      </w:r>
      <w:proofErr w:type="gramEnd"/>
      <w:r w:rsidRPr="00343A6B">
        <w:rPr>
          <w:rFonts w:ascii="Times New Roman" w:eastAsia="Times New Roman" w:hAnsi="Times New Roman" w:cs="Times New Roman"/>
          <w:sz w:val="28"/>
          <w:szCs w:val="28"/>
          <w:lang w:eastAsia="en-GB"/>
        </w:rPr>
        <w:t xml:space="preserve"> referitoare la sistemul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5) </w:t>
      </w:r>
      <w:proofErr w:type="gramStart"/>
      <w:r w:rsidRPr="00343A6B">
        <w:rPr>
          <w:rFonts w:ascii="Times New Roman" w:eastAsia="Times New Roman" w:hAnsi="Times New Roman" w:cs="Times New Roman"/>
          <w:sz w:val="28"/>
          <w:szCs w:val="28"/>
          <w:lang w:eastAsia="en-GB"/>
        </w:rPr>
        <w:t>documentaţia</w:t>
      </w:r>
      <w:proofErr w:type="gramEnd"/>
      <w:r w:rsidRPr="00343A6B">
        <w:rPr>
          <w:rFonts w:ascii="Times New Roman" w:eastAsia="Times New Roman" w:hAnsi="Times New Roman" w:cs="Times New Roman"/>
          <w:sz w:val="28"/>
          <w:szCs w:val="28"/>
          <w:lang w:eastAsia="en-GB"/>
        </w:rPr>
        <w:t xml:space="preserve"> tehnică prevăzută la pct. 2.</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7.</w:t>
      </w:r>
      <w:r w:rsidRPr="00343A6B">
        <w:rPr>
          <w:rFonts w:ascii="Times New Roman" w:eastAsia="Times New Roman" w:hAnsi="Times New Roman" w:cs="Times New Roman"/>
          <w:sz w:val="28"/>
          <w:szCs w:val="28"/>
          <w:lang w:eastAsia="en-GB"/>
        </w:rPr>
        <w:t xml:space="preserve"> Sistemul calităţii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asigure faptul că</w:t>
      </w:r>
      <w:r w:rsidR="00406BF2" w:rsidRPr="00343A6B">
        <w:rPr>
          <w:rFonts w:ascii="Times New Roman" w:eastAsia="Times New Roman" w:hAnsi="Times New Roman" w:cs="Times New Roman"/>
          <w:sz w:val="28"/>
          <w:szCs w:val="28"/>
          <w:lang w:eastAsia="en-GB"/>
        </w:rPr>
        <w:t>aparatele de cîntărit neautomate</w:t>
      </w:r>
      <w:r w:rsidRPr="00343A6B">
        <w:rPr>
          <w:rFonts w:ascii="Times New Roman" w:eastAsia="Times New Roman" w:hAnsi="Times New Roman" w:cs="Times New Roman"/>
          <w:sz w:val="28"/>
          <w:szCs w:val="28"/>
          <w:lang w:eastAsia="en-GB"/>
        </w:rPr>
        <w:t xml:space="preserve"> sunt în conformitate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8.</w:t>
      </w:r>
      <w:r w:rsidRPr="00343A6B">
        <w:rPr>
          <w:rFonts w:ascii="Times New Roman" w:eastAsia="Times New Roman" w:hAnsi="Times New Roman" w:cs="Times New Roman"/>
          <w:sz w:val="28"/>
          <w:szCs w:val="28"/>
          <w:lang w:eastAsia="en-GB"/>
        </w:rPr>
        <w:t xml:space="preserve"> Toate elementele, cerinţele şi măsurile adoptate de producător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fie documentate sistematic şi ordonat, sub forma unor politici, proceduri şi instrucţiuni scrise. Documentaţia privind sistemul calităţii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permită o interpretare uniformă a programelor, planurilor, manualelor şi înregistrărilor din domeniul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9.</w:t>
      </w:r>
      <w:r w:rsidRPr="00343A6B">
        <w:rPr>
          <w:rFonts w:ascii="Times New Roman" w:eastAsia="Times New Roman" w:hAnsi="Times New Roman" w:cs="Times New Roman"/>
          <w:sz w:val="28"/>
          <w:szCs w:val="28"/>
          <w:lang w:eastAsia="en-GB"/>
        </w:rPr>
        <w:t xml:space="preserve"> Documentaţia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cuprindă în special o descriere adecvată 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1) </w:t>
      </w:r>
      <w:proofErr w:type="gramStart"/>
      <w:r w:rsidRPr="00343A6B">
        <w:rPr>
          <w:rFonts w:ascii="Times New Roman" w:eastAsia="Times New Roman" w:hAnsi="Times New Roman" w:cs="Times New Roman"/>
          <w:sz w:val="28"/>
          <w:szCs w:val="28"/>
          <w:lang w:eastAsia="en-GB"/>
        </w:rPr>
        <w:t>obiectivelor</w:t>
      </w:r>
      <w:proofErr w:type="gramEnd"/>
      <w:r w:rsidRPr="00343A6B">
        <w:rPr>
          <w:rFonts w:ascii="Times New Roman" w:eastAsia="Times New Roman" w:hAnsi="Times New Roman" w:cs="Times New Roman"/>
          <w:sz w:val="28"/>
          <w:szCs w:val="28"/>
          <w:lang w:eastAsia="en-GB"/>
        </w:rPr>
        <w:t xml:space="preserve"> din domeniul calităţii şi structurii organizatorice, precum şi responsabilităţilor şi atribuţiilor conducerii cu privire la calitatea produsului;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2) </w:t>
      </w:r>
      <w:proofErr w:type="gramStart"/>
      <w:r w:rsidRPr="00343A6B">
        <w:rPr>
          <w:rFonts w:ascii="Times New Roman" w:eastAsia="Times New Roman" w:hAnsi="Times New Roman" w:cs="Times New Roman"/>
          <w:sz w:val="28"/>
          <w:szCs w:val="28"/>
          <w:lang w:eastAsia="en-GB"/>
        </w:rPr>
        <w:t>tehnicilor</w:t>
      </w:r>
      <w:proofErr w:type="gramEnd"/>
      <w:r w:rsidRPr="00343A6B">
        <w:rPr>
          <w:rFonts w:ascii="Times New Roman" w:eastAsia="Times New Roman" w:hAnsi="Times New Roman" w:cs="Times New Roman"/>
          <w:sz w:val="28"/>
          <w:szCs w:val="28"/>
          <w:lang w:eastAsia="en-GB"/>
        </w:rPr>
        <w:t>, proceselor şi acţiunilor sistematice de fabricaţie, asigurare şi control al calităţii corespunzătoare care urmează să fie utilizate;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3) </w:t>
      </w:r>
      <w:proofErr w:type="gramStart"/>
      <w:r w:rsidRPr="00343A6B">
        <w:rPr>
          <w:rFonts w:ascii="Times New Roman" w:eastAsia="Times New Roman" w:hAnsi="Times New Roman" w:cs="Times New Roman"/>
          <w:sz w:val="28"/>
          <w:szCs w:val="28"/>
          <w:lang w:eastAsia="en-GB"/>
        </w:rPr>
        <w:t>examinărilor</w:t>
      </w:r>
      <w:proofErr w:type="gramEnd"/>
      <w:r w:rsidRPr="00343A6B">
        <w:rPr>
          <w:rFonts w:ascii="Times New Roman" w:eastAsia="Times New Roman" w:hAnsi="Times New Roman" w:cs="Times New Roman"/>
          <w:sz w:val="28"/>
          <w:szCs w:val="28"/>
          <w:lang w:eastAsia="en-GB"/>
        </w:rPr>
        <w:t xml:space="preserve"> şi încercărilor care vor fi efectuate înaintea, în timpul şi după fabricaţie, menţionând frecvenţa lor;</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4) </w:t>
      </w:r>
      <w:proofErr w:type="gramStart"/>
      <w:r w:rsidRPr="00343A6B">
        <w:rPr>
          <w:rFonts w:ascii="Times New Roman" w:eastAsia="Times New Roman" w:hAnsi="Times New Roman" w:cs="Times New Roman"/>
          <w:sz w:val="28"/>
          <w:szCs w:val="28"/>
          <w:lang w:eastAsia="en-GB"/>
        </w:rPr>
        <w:t>înregistrărilor</w:t>
      </w:r>
      <w:proofErr w:type="gramEnd"/>
      <w:r w:rsidRPr="00343A6B">
        <w:rPr>
          <w:rFonts w:ascii="Times New Roman" w:eastAsia="Times New Roman" w:hAnsi="Times New Roman" w:cs="Times New Roman"/>
          <w:sz w:val="28"/>
          <w:szCs w:val="28"/>
          <w:lang w:eastAsia="en-GB"/>
        </w:rPr>
        <w:t xml:space="preserve"> din domeniul calităţii, cum ar fi rapoartele de inspecţie şi datele privind încercarea şi etalonarea, rapoartele care dovedesc calificarea personalului implicat în aceste activităţi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lastRenderedPageBreak/>
        <w:t xml:space="preserve">5) </w:t>
      </w:r>
      <w:proofErr w:type="gramStart"/>
      <w:r w:rsidRPr="00343A6B">
        <w:rPr>
          <w:rFonts w:ascii="Times New Roman" w:eastAsia="Times New Roman" w:hAnsi="Times New Roman" w:cs="Times New Roman"/>
          <w:sz w:val="28"/>
          <w:szCs w:val="28"/>
          <w:lang w:eastAsia="en-GB"/>
        </w:rPr>
        <w:t>mijloacelor</w:t>
      </w:r>
      <w:proofErr w:type="gramEnd"/>
      <w:r w:rsidRPr="00343A6B">
        <w:rPr>
          <w:rFonts w:ascii="Times New Roman" w:eastAsia="Times New Roman" w:hAnsi="Times New Roman" w:cs="Times New Roman"/>
          <w:sz w:val="28"/>
          <w:szCs w:val="28"/>
          <w:lang w:eastAsia="en-GB"/>
        </w:rPr>
        <w:t xml:space="preserve"> de monitorizare a procesului de fabricaţie în scopul obţinerii nivelului de calitate cerut al produsului, precum şi funcţionării eficiente a sistemului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10.</w:t>
      </w:r>
      <w:r w:rsidRPr="00343A6B">
        <w:rPr>
          <w:rFonts w:ascii="Times New Roman" w:eastAsia="Times New Roman" w:hAnsi="Times New Roman" w:cs="Times New Roman"/>
          <w:sz w:val="28"/>
          <w:szCs w:val="28"/>
          <w:lang w:eastAsia="en-GB"/>
        </w:rPr>
        <w:t xml:space="preserve"> Organismul notificat trebuie să evalueze sistemul calităţii pentru a stabili dacă acesta îndeplineşte cerinţele prevăzute la pct. 7- 9.</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Acest organism prezumă conformitatea cu aceste cerinţe în ceea </w:t>
      </w:r>
      <w:proofErr w:type="gramStart"/>
      <w:r w:rsidRPr="00343A6B">
        <w:rPr>
          <w:rFonts w:ascii="Times New Roman" w:eastAsia="Times New Roman" w:hAnsi="Times New Roman" w:cs="Times New Roman"/>
          <w:sz w:val="28"/>
          <w:szCs w:val="28"/>
          <w:lang w:eastAsia="en-GB"/>
        </w:rPr>
        <w:t>ce</w:t>
      </w:r>
      <w:proofErr w:type="gramEnd"/>
      <w:r w:rsidRPr="00343A6B">
        <w:rPr>
          <w:rFonts w:ascii="Times New Roman" w:eastAsia="Times New Roman" w:hAnsi="Times New Roman" w:cs="Times New Roman"/>
          <w:sz w:val="28"/>
          <w:szCs w:val="28"/>
          <w:lang w:eastAsia="en-GB"/>
        </w:rPr>
        <w:t xml:space="preserve"> priveşte elementele sistemului calităţii care respectă specificaţiile corespunzătoare ale standardului armonizat relevant.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11.</w:t>
      </w:r>
      <w:r w:rsidRPr="00343A6B">
        <w:rPr>
          <w:rFonts w:ascii="Times New Roman" w:eastAsia="Times New Roman" w:hAnsi="Times New Roman" w:cs="Times New Roman"/>
          <w:sz w:val="28"/>
          <w:szCs w:val="28"/>
          <w:lang w:eastAsia="en-GB"/>
        </w:rPr>
        <w:t xml:space="preserve"> Pe lângă experienţa în sisteme de management al calităţii, echipa de audit trebuie să aibă în componenţă cel puţin un membru cu experienţă de evaluare în domeniul relevant al aparatelor şi al tehnologiei în domeniul respectiv, precum şi cunoştinţe ale cerinţelor aplicabile din prezenta Reglementare tehnică. Auditul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includă o vizită de evaluare la sediul producătorului.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12.</w:t>
      </w:r>
      <w:r w:rsidRPr="00343A6B">
        <w:rPr>
          <w:rFonts w:ascii="Times New Roman" w:eastAsia="Times New Roman" w:hAnsi="Times New Roman" w:cs="Times New Roman"/>
          <w:sz w:val="28"/>
          <w:szCs w:val="28"/>
          <w:lang w:eastAsia="en-GB"/>
        </w:rPr>
        <w:t xml:space="preserve"> Echipa de audit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analizeze documentaţia tehnică prevăzută la pct. 2, cu scopul de a verifica capabilitatea producătorului de a identifica cerinţele relevante din prezenta reglementare tehnică şi de a realiza examinările necesare cu scopul de a asigura conformitatea aparatului cu cerinţele respective.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13.</w:t>
      </w:r>
      <w:r w:rsidRPr="00343A6B">
        <w:rPr>
          <w:rFonts w:ascii="Times New Roman" w:eastAsia="Times New Roman" w:hAnsi="Times New Roman" w:cs="Times New Roman"/>
          <w:sz w:val="28"/>
          <w:szCs w:val="28"/>
          <w:lang w:eastAsia="en-GB"/>
        </w:rPr>
        <w:t xml:space="preserve"> 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comunice producătorului decizia sa.  Notificarea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conţină concluziile auditului şi decizia justificată a evaluării.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14.</w:t>
      </w:r>
      <w:r w:rsidRPr="00343A6B">
        <w:rPr>
          <w:rFonts w:ascii="Times New Roman" w:eastAsia="Times New Roman" w:hAnsi="Times New Roman" w:cs="Times New Roman"/>
          <w:sz w:val="28"/>
          <w:szCs w:val="28"/>
          <w:lang w:eastAsia="en-GB"/>
        </w:rPr>
        <w:t xml:space="preserve"> 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se angajeze să îndeplinească obligaţiile impuse de sistemul calităţii aprobat şi să îl menţină adecvat şi eficient.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15.</w:t>
      </w:r>
      <w:r w:rsidRPr="00343A6B">
        <w:rPr>
          <w:rFonts w:ascii="Times New Roman" w:eastAsia="Times New Roman" w:hAnsi="Times New Roman" w:cs="Times New Roman"/>
          <w:sz w:val="28"/>
          <w:szCs w:val="28"/>
          <w:lang w:eastAsia="en-GB"/>
        </w:rPr>
        <w:t xml:space="preserve"> 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informeze organismul notificat care a aprobat sistemul său de calitate cu privire la orice modificare preconizată a sistemului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16.</w:t>
      </w:r>
      <w:r w:rsidRPr="00343A6B">
        <w:rPr>
          <w:rFonts w:ascii="Times New Roman" w:eastAsia="Times New Roman" w:hAnsi="Times New Roman" w:cs="Times New Roman"/>
          <w:sz w:val="28"/>
          <w:szCs w:val="28"/>
          <w:lang w:eastAsia="en-GB"/>
        </w:rPr>
        <w:t xml:space="preserve"> 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evalueze modificările propuse şi să decidă dacă sistemul calităţii modificat va continua să îndeplinească cerinţele prevăzute la pct. 7-9 sau este necesară o reevaluare.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17.</w:t>
      </w:r>
      <w:r w:rsidRPr="00343A6B">
        <w:rPr>
          <w:rFonts w:ascii="Times New Roman" w:eastAsia="Times New Roman" w:hAnsi="Times New Roman" w:cs="Times New Roman"/>
          <w:sz w:val="28"/>
          <w:szCs w:val="28"/>
          <w:lang w:eastAsia="en-GB"/>
        </w:rPr>
        <w:t xml:space="preserve"> 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comunice producătorului decizia sa. Notificarea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conţină concluziile examinării şi decizia justificată a evaluării.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18.</w:t>
      </w:r>
      <w:r w:rsidRPr="00343A6B">
        <w:rPr>
          <w:rFonts w:ascii="Times New Roman" w:eastAsia="Times New Roman" w:hAnsi="Times New Roman" w:cs="Times New Roman"/>
          <w:sz w:val="28"/>
          <w:szCs w:val="28"/>
          <w:lang w:eastAsia="en-GB"/>
        </w:rPr>
        <w:t xml:space="preserve"> Supravegherea sub responsabilitatea organismului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w:t>
      </w:r>
      <w:r w:rsidRPr="00343A6B">
        <w:rPr>
          <w:rFonts w:ascii="Times New Roman" w:eastAsia="Times New Roman" w:hAnsi="Times New Roman" w:cs="Times New Roman"/>
          <w:sz w:val="28"/>
          <w:szCs w:val="28"/>
          <w:lang w:eastAsia="en-GB"/>
        </w:rPr>
        <w:t xml:space="preserve"> Supravegherea are rolul de a garanta că producătorul îndeplineşte întocmai obligaţiile care decurg din sistemul calităţii aprobat.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w:t>
      </w:r>
      <w:r w:rsidRPr="00343A6B">
        <w:rPr>
          <w:rFonts w:ascii="Times New Roman" w:eastAsia="Times New Roman" w:hAnsi="Times New Roman" w:cs="Times New Roman"/>
          <w:sz w:val="28"/>
          <w:szCs w:val="28"/>
          <w:lang w:eastAsia="en-GB"/>
        </w:rPr>
        <w:t xml:space="preserve"> 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permită, în scopul evaluării, accesul organismului notificat la locurile de fabricare, inspecţie, încercare şi depozitare, şi să furnizeze acestuia toate informaţiile necesare, în special:</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a) </w:t>
      </w:r>
      <w:proofErr w:type="gramStart"/>
      <w:r w:rsidRPr="00343A6B">
        <w:rPr>
          <w:rFonts w:ascii="Times New Roman" w:eastAsia="Times New Roman" w:hAnsi="Times New Roman" w:cs="Times New Roman"/>
          <w:sz w:val="28"/>
          <w:szCs w:val="28"/>
          <w:lang w:eastAsia="en-GB"/>
        </w:rPr>
        <w:t>documentaţia</w:t>
      </w:r>
      <w:proofErr w:type="gramEnd"/>
      <w:r w:rsidRPr="00343A6B">
        <w:rPr>
          <w:rFonts w:ascii="Times New Roman" w:eastAsia="Times New Roman" w:hAnsi="Times New Roman" w:cs="Times New Roman"/>
          <w:sz w:val="28"/>
          <w:szCs w:val="28"/>
          <w:lang w:eastAsia="en-GB"/>
        </w:rPr>
        <w:t xml:space="preserve"> privind sistemul calităţii;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b) </w:t>
      </w:r>
      <w:proofErr w:type="gramStart"/>
      <w:r w:rsidRPr="00343A6B">
        <w:rPr>
          <w:rFonts w:ascii="Times New Roman" w:eastAsia="Times New Roman" w:hAnsi="Times New Roman" w:cs="Times New Roman"/>
          <w:sz w:val="28"/>
          <w:szCs w:val="28"/>
          <w:lang w:eastAsia="en-GB"/>
        </w:rPr>
        <w:t>documentaţia</w:t>
      </w:r>
      <w:proofErr w:type="gramEnd"/>
      <w:r w:rsidRPr="00343A6B">
        <w:rPr>
          <w:rFonts w:ascii="Times New Roman" w:eastAsia="Times New Roman" w:hAnsi="Times New Roman" w:cs="Times New Roman"/>
          <w:sz w:val="28"/>
          <w:szCs w:val="28"/>
          <w:lang w:eastAsia="en-GB"/>
        </w:rPr>
        <w:t xml:space="preserve"> tehnică prevăzută la pct. 2;</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c) </w:t>
      </w:r>
      <w:proofErr w:type="gramStart"/>
      <w:r w:rsidRPr="00343A6B">
        <w:rPr>
          <w:rFonts w:ascii="Times New Roman" w:eastAsia="Times New Roman" w:hAnsi="Times New Roman" w:cs="Times New Roman"/>
          <w:sz w:val="28"/>
          <w:szCs w:val="28"/>
          <w:lang w:eastAsia="en-GB"/>
        </w:rPr>
        <w:t>înregistrările</w:t>
      </w:r>
      <w:proofErr w:type="gramEnd"/>
      <w:r w:rsidRPr="00343A6B">
        <w:rPr>
          <w:rFonts w:ascii="Times New Roman" w:eastAsia="Times New Roman" w:hAnsi="Times New Roman" w:cs="Times New Roman"/>
          <w:sz w:val="28"/>
          <w:szCs w:val="28"/>
          <w:lang w:eastAsia="en-GB"/>
        </w:rPr>
        <w:t xml:space="preserve"> din domeniul calităţii, cum ar fi rapoartele de inspecţie şi datele privind încercarea şi etalonarea, înregistrările care dovedesc calificarea personalului implicat în desfăşurarea acestor activităţi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3)</w:t>
      </w:r>
      <w:r w:rsidRPr="00343A6B">
        <w:rPr>
          <w:rFonts w:ascii="Times New Roman" w:eastAsia="Times New Roman" w:hAnsi="Times New Roman" w:cs="Times New Roman"/>
          <w:sz w:val="28"/>
          <w:szCs w:val="28"/>
          <w:lang w:eastAsia="en-GB"/>
        </w:rPr>
        <w:t xml:space="preserve"> 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efectueze audituri periodice, cu scopul de a se asigura că producătorul menţine şi aplică sistemul calităţii şi furnizează producătorului un raport de audit. De asemenea, organismul notificat poate efectua </w:t>
      </w:r>
      <w:r w:rsidRPr="00343A6B">
        <w:rPr>
          <w:rFonts w:ascii="Times New Roman" w:eastAsia="Times New Roman" w:hAnsi="Times New Roman" w:cs="Times New Roman"/>
          <w:sz w:val="28"/>
          <w:szCs w:val="28"/>
          <w:lang w:eastAsia="en-GB"/>
        </w:rPr>
        <w:lastRenderedPageBreak/>
        <w:t xml:space="preserve">vizite inopinate producătorului. Dacă </w:t>
      </w:r>
      <w:proofErr w:type="gramStart"/>
      <w:r w:rsidRPr="00343A6B">
        <w:rPr>
          <w:rFonts w:ascii="Times New Roman" w:eastAsia="Times New Roman" w:hAnsi="Times New Roman" w:cs="Times New Roman"/>
          <w:sz w:val="28"/>
          <w:szCs w:val="28"/>
          <w:lang w:eastAsia="en-GB"/>
        </w:rPr>
        <w:t>este</w:t>
      </w:r>
      <w:proofErr w:type="gramEnd"/>
      <w:r w:rsidRPr="00343A6B">
        <w:rPr>
          <w:rFonts w:ascii="Times New Roman" w:eastAsia="Times New Roman" w:hAnsi="Times New Roman" w:cs="Times New Roman"/>
          <w:sz w:val="28"/>
          <w:szCs w:val="28"/>
          <w:lang w:eastAsia="en-GB"/>
        </w:rPr>
        <w:t xml:space="preserve"> necesar, în cursul acestor vizite organismul notificat poate efectua sau poate dispune efectuarea unor încercări ale aparatelor, pentru a verifica dacă sistemul calităţii funcţionează corect.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Ca rezultat al acestei vizite, 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furnizeze producătorului un raport de audit şi, în cazul efectuării unor încercări, un raport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19.</w:t>
      </w:r>
      <w:r w:rsidRPr="00343A6B">
        <w:rPr>
          <w:rFonts w:ascii="Times New Roman" w:eastAsia="Times New Roman" w:hAnsi="Times New Roman" w:cs="Times New Roman"/>
          <w:sz w:val="28"/>
          <w:szCs w:val="28"/>
          <w:lang w:eastAsia="en-GB"/>
        </w:rPr>
        <w:t xml:space="preserve"> Marcajul de conformitate şi declaraţia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Producătorul trebuie să aplice marcajul CE şi marcajul metrologic suplimentar, prevăzute în hotărâre şi, sub responsabilitatea organismu</w:t>
      </w:r>
      <w:r w:rsidR="00A93BB9">
        <w:rPr>
          <w:rFonts w:ascii="Times New Roman" w:eastAsia="Times New Roman" w:hAnsi="Times New Roman" w:cs="Times New Roman"/>
          <w:sz w:val="28"/>
          <w:szCs w:val="28"/>
          <w:lang w:eastAsia="en-GB"/>
        </w:rPr>
        <w:t>lui notificat menţionat la pct.</w:t>
      </w:r>
      <w:r w:rsidRPr="00343A6B">
        <w:rPr>
          <w:rFonts w:ascii="Times New Roman" w:eastAsia="Times New Roman" w:hAnsi="Times New Roman" w:cs="Times New Roman"/>
          <w:sz w:val="28"/>
          <w:szCs w:val="28"/>
          <w:lang w:eastAsia="en-GB"/>
        </w:rPr>
        <w:t>5 și 6, numărul de identificare al acestuia din urmă pe fiecare aparat în parte care îndeplineşte cerinţele aplicabile din hotărâre.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2) Producătorul trebuie să întocmească o </w:t>
      </w:r>
      <w:proofErr w:type="gramStart"/>
      <w:r w:rsidRPr="00343A6B">
        <w:rPr>
          <w:rFonts w:ascii="Times New Roman" w:eastAsia="Times New Roman" w:hAnsi="Times New Roman" w:cs="Times New Roman"/>
          <w:sz w:val="28"/>
          <w:szCs w:val="28"/>
          <w:lang w:eastAsia="en-GB"/>
        </w:rPr>
        <w:t>declaraţie  de</w:t>
      </w:r>
      <w:proofErr w:type="gramEnd"/>
      <w:r w:rsidRPr="00343A6B">
        <w:rPr>
          <w:rFonts w:ascii="Times New Roman" w:eastAsia="Times New Roman" w:hAnsi="Times New Roman" w:cs="Times New Roman"/>
          <w:sz w:val="28"/>
          <w:szCs w:val="28"/>
          <w:lang w:eastAsia="en-GB"/>
        </w:rPr>
        <w:t xml:space="preserve"> conformitate scrisă pentru fiecare model de aparat şi trebuie să o păstreze la dispoziţia Agenției pentru Protecția Consumatorilor, pentru o perioadă de 10 ani după introducerea pe piaţă a aparatului. Declaraţia de conformitate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identifice modelul de aparat pentru care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 O copie a declaraţiei de conformitate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fie pusă la dispoziţia Agenției pentru Protecția Consumatorilor, la cerere.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20.</w:t>
      </w:r>
      <w:r w:rsidRPr="00343A6B">
        <w:rPr>
          <w:rFonts w:ascii="Times New Roman" w:eastAsia="Times New Roman" w:hAnsi="Times New Roman" w:cs="Times New Roman"/>
          <w:sz w:val="28"/>
          <w:szCs w:val="28"/>
          <w:lang w:eastAsia="en-GB"/>
        </w:rPr>
        <w:t xml:space="preserve"> Pentru o perioadă de 10 ani după introducerea pe piaţă </w:t>
      </w:r>
      <w:proofErr w:type="gramStart"/>
      <w:r w:rsidRPr="00343A6B">
        <w:rPr>
          <w:rFonts w:ascii="Times New Roman" w:eastAsia="Times New Roman" w:hAnsi="Times New Roman" w:cs="Times New Roman"/>
          <w:sz w:val="28"/>
          <w:szCs w:val="28"/>
          <w:lang w:eastAsia="en-GB"/>
        </w:rPr>
        <w:t>a</w:t>
      </w:r>
      <w:proofErr w:type="gramEnd"/>
      <w:r w:rsidRPr="00343A6B">
        <w:rPr>
          <w:rFonts w:ascii="Times New Roman" w:eastAsia="Times New Roman" w:hAnsi="Times New Roman" w:cs="Times New Roman"/>
          <w:sz w:val="28"/>
          <w:szCs w:val="28"/>
          <w:lang w:eastAsia="en-GB"/>
        </w:rPr>
        <w:t xml:space="preserve"> aparatului, producătorul trebuie să păstreze la dispoziţia Agenției pentru Protecția Consumatorilor:</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1) </w:t>
      </w:r>
      <w:proofErr w:type="gramStart"/>
      <w:r w:rsidRPr="00343A6B">
        <w:rPr>
          <w:rFonts w:ascii="Times New Roman" w:eastAsia="Times New Roman" w:hAnsi="Times New Roman" w:cs="Times New Roman"/>
          <w:sz w:val="28"/>
          <w:szCs w:val="28"/>
          <w:lang w:eastAsia="en-GB"/>
        </w:rPr>
        <w:t>documentaţia</w:t>
      </w:r>
      <w:proofErr w:type="gramEnd"/>
      <w:r w:rsidRPr="00343A6B">
        <w:rPr>
          <w:rFonts w:ascii="Times New Roman" w:eastAsia="Times New Roman" w:hAnsi="Times New Roman" w:cs="Times New Roman"/>
          <w:sz w:val="28"/>
          <w:szCs w:val="28"/>
          <w:lang w:eastAsia="en-GB"/>
        </w:rPr>
        <w:t xml:space="preserve"> prevăzută la pct. 7-9;</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2)</w:t>
      </w:r>
      <w:r w:rsidR="00A93BB9">
        <w:rPr>
          <w:rFonts w:ascii="Times New Roman" w:eastAsia="Times New Roman" w:hAnsi="Times New Roman" w:cs="Times New Roman"/>
          <w:sz w:val="28"/>
          <w:szCs w:val="28"/>
          <w:lang w:eastAsia="en-GB"/>
        </w:rPr>
        <w:t xml:space="preserve"> </w:t>
      </w:r>
      <w:proofErr w:type="gramStart"/>
      <w:r w:rsidR="00A93BB9">
        <w:rPr>
          <w:rFonts w:ascii="Times New Roman" w:eastAsia="Times New Roman" w:hAnsi="Times New Roman" w:cs="Times New Roman"/>
          <w:sz w:val="28"/>
          <w:szCs w:val="28"/>
          <w:lang w:eastAsia="en-GB"/>
        </w:rPr>
        <w:t>modificările</w:t>
      </w:r>
      <w:proofErr w:type="gramEnd"/>
      <w:r w:rsidR="00A93BB9">
        <w:rPr>
          <w:rFonts w:ascii="Times New Roman" w:eastAsia="Times New Roman" w:hAnsi="Times New Roman" w:cs="Times New Roman"/>
          <w:sz w:val="28"/>
          <w:szCs w:val="28"/>
          <w:lang w:eastAsia="en-GB"/>
        </w:rPr>
        <w:t xml:space="preserve"> prevăzute la pct.</w:t>
      </w:r>
      <w:r w:rsidRPr="00343A6B">
        <w:rPr>
          <w:rFonts w:ascii="Times New Roman" w:eastAsia="Times New Roman" w:hAnsi="Times New Roman" w:cs="Times New Roman"/>
          <w:sz w:val="28"/>
          <w:szCs w:val="28"/>
          <w:lang w:eastAsia="en-GB"/>
        </w:rPr>
        <w:t>15, în forma în care au fost aprobate;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3) </w:t>
      </w:r>
      <w:proofErr w:type="gramStart"/>
      <w:r w:rsidRPr="00343A6B">
        <w:rPr>
          <w:rFonts w:ascii="Times New Roman" w:eastAsia="Times New Roman" w:hAnsi="Times New Roman" w:cs="Times New Roman"/>
          <w:sz w:val="28"/>
          <w:szCs w:val="28"/>
          <w:lang w:eastAsia="en-GB"/>
        </w:rPr>
        <w:t>deciziile</w:t>
      </w:r>
      <w:proofErr w:type="gramEnd"/>
      <w:r w:rsidRPr="00343A6B">
        <w:rPr>
          <w:rFonts w:ascii="Times New Roman" w:eastAsia="Times New Roman" w:hAnsi="Times New Roman" w:cs="Times New Roman"/>
          <w:sz w:val="28"/>
          <w:szCs w:val="28"/>
          <w:lang w:eastAsia="en-GB"/>
        </w:rPr>
        <w:t xml:space="preserve"> şi rapoartele din partea organismului notificat prevăzute la pct. 15, 3.6.3 şi 3.6.4.</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21.</w:t>
      </w:r>
      <w:r w:rsidRPr="00343A6B">
        <w:rPr>
          <w:rFonts w:ascii="Times New Roman" w:eastAsia="Times New Roman" w:hAnsi="Times New Roman" w:cs="Times New Roman"/>
          <w:sz w:val="28"/>
          <w:szCs w:val="28"/>
          <w:lang w:eastAsia="en-GB"/>
        </w:rPr>
        <w:t xml:space="preserve"> Organism notificat trebuie să informeze Agențiaei pentru Protecția Consumatorilor în gătură cu aprobările sistemelor calităţii emise sau retrase şi, în mod periodic sau la cerere, să pună la dispoziţia Agenției pentru Protecția Consumatorilor lista aprobărilor sistemelor calităţii refuzate, suspendate sau restrinse în alt mod.</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22.</w:t>
      </w:r>
      <w:r w:rsidRPr="00343A6B">
        <w:rPr>
          <w:rFonts w:ascii="Times New Roman" w:eastAsia="Times New Roman" w:hAnsi="Times New Roman" w:cs="Times New Roman"/>
          <w:sz w:val="28"/>
          <w:szCs w:val="28"/>
          <w:lang w:eastAsia="en-GB"/>
        </w:rPr>
        <w:t xml:space="preserve"> Reprezentantul autorizat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Obligaţiile producătorului cuprinse la pct. 3.3, 18 subpunctul 3), 19 şi 20 pot fi îndeplinite de către reprezentantul său autorizat, în numele şi pe răspunderea acestuia, cu condiţia ca acestea să fie menţionate în mandat.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MODULUL F</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CONFORMITATEA CU TIPUL BAZATĂ PE VERIFICAREA PRODUSULUI</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1.</w:t>
      </w:r>
      <w:r w:rsidRPr="00343A6B">
        <w:rPr>
          <w:rFonts w:ascii="Times New Roman" w:eastAsia="Times New Roman" w:hAnsi="Times New Roman" w:cs="Times New Roman"/>
          <w:sz w:val="28"/>
          <w:szCs w:val="28"/>
          <w:lang w:val="ro-RO" w:eastAsia="en-GB"/>
        </w:rPr>
        <w:t xml:space="preserve"> Conformitatea cu tipul bazată pe verificarea produsului este acea parte din procedura de evaluare a conformităţii prin care producătorul îndeplineşte obligaţiile prevăzute la pct. 2 şi 9 şi asigură şi declară pe răspunderea sa exclusivă că</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în cauză, care au făcut obiectul prevederilor de la pct. 3, sunt </w:t>
      </w:r>
      <w:r w:rsidRPr="00343A6B">
        <w:rPr>
          <w:rFonts w:ascii="Times New Roman" w:eastAsia="Times New Roman" w:hAnsi="Times New Roman" w:cs="Times New Roman"/>
          <w:sz w:val="28"/>
          <w:szCs w:val="28"/>
          <w:lang w:val="ro-RO" w:eastAsia="en-GB"/>
        </w:rPr>
        <w:lastRenderedPageBreak/>
        <w:t>în conformitate cu tipul descris în certificatul de examinare CE de tip şi îndeplinesc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w:t>
      </w:r>
      <w:r w:rsidRPr="00343A6B">
        <w:rPr>
          <w:rFonts w:ascii="Times New Roman" w:eastAsia="Times New Roman" w:hAnsi="Times New Roman" w:cs="Times New Roman"/>
          <w:sz w:val="28"/>
          <w:szCs w:val="28"/>
          <w:lang w:eastAsia="en-GB"/>
        </w:rPr>
        <w:t xml:space="preserve"> Fabricaţia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ia toate măsurile necesare pentru ca procesul de fabricaţie şi monitorizarea acestuia să asigure conformitatea aparatelor fabricate cu tipul aprobat descris în certificatul de examinare CE de tip şi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3.</w:t>
      </w:r>
      <w:r w:rsidRPr="00343A6B">
        <w:rPr>
          <w:rFonts w:ascii="Times New Roman" w:eastAsia="Times New Roman" w:hAnsi="Times New Roman" w:cs="Times New Roman"/>
          <w:sz w:val="28"/>
          <w:szCs w:val="28"/>
          <w:lang w:eastAsia="en-GB"/>
        </w:rPr>
        <w:t xml:space="preserve"> Verificarea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Un organism notificat, ales de către producător, trebuie să efectueze examinările şi încercările corespunzătoare, pentru a verifica conformitatea aparatelor cu tipul aprobat descris în certificatul de examinare CE de tip şi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4.</w:t>
      </w:r>
      <w:r w:rsidRPr="00343A6B">
        <w:rPr>
          <w:rFonts w:ascii="Times New Roman" w:eastAsia="Times New Roman" w:hAnsi="Times New Roman" w:cs="Times New Roman"/>
          <w:sz w:val="28"/>
          <w:szCs w:val="28"/>
          <w:lang w:eastAsia="en-GB"/>
        </w:rPr>
        <w:t xml:space="preserve"> Examinările şi încercările pentru verificarea conformităţii aparatelor cu cerinţele corespunzătoare se efectuează prin examinarea şi încercarea fiecărui aparat, aşa cum se specifică la pct. 5.</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5.</w:t>
      </w:r>
      <w:r w:rsidRPr="00343A6B">
        <w:rPr>
          <w:rFonts w:ascii="Times New Roman" w:eastAsia="Times New Roman" w:hAnsi="Times New Roman" w:cs="Times New Roman"/>
          <w:sz w:val="28"/>
          <w:szCs w:val="28"/>
          <w:lang w:eastAsia="en-GB"/>
        </w:rPr>
        <w:t xml:space="preserve"> Verificarea conformităţii prin examinarea şi încercarea fiecărui aparat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 Toate</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 xml:space="preserve"> trebuie să fie examinate individual şi fac obiectul încercărilor adecvate definite în standardul (standardele) armonizat(e) relevant(e) sau al încercărilor echivalente în scopul verificării conformităţii cu tipul aprobat şi descris în certificatul de examinare CE de tip şi cu cerinţele corespunzătoare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6.</w:t>
      </w:r>
      <w:r w:rsidRPr="00343A6B">
        <w:rPr>
          <w:rFonts w:ascii="Times New Roman" w:eastAsia="Times New Roman" w:hAnsi="Times New Roman" w:cs="Times New Roman"/>
          <w:sz w:val="28"/>
          <w:szCs w:val="28"/>
          <w:lang w:eastAsia="en-GB"/>
        </w:rPr>
        <w:t xml:space="preserve"> În absenţa unui astfel de standard armonizat, organismul notificat în cauză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decidă cu privire la încercările corespunzătoare care vor fi efectuate.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7.</w:t>
      </w:r>
      <w:r w:rsidRPr="00343A6B">
        <w:rPr>
          <w:rFonts w:ascii="Times New Roman" w:eastAsia="Times New Roman" w:hAnsi="Times New Roman" w:cs="Times New Roman"/>
          <w:sz w:val="28"/>
          <w:szCs w:val="28"/>
          <w:lang w:eastAsia="en-GB"/>
        </w:rPr>
        <w:t xml:space="preserve"> 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elibereze un certificat de conformitate pe baza examinărilor şi încercărilor efectuate şi trebuie să aplice numărul său de identificare pe fiecare aparat aprobat sau să dispună aplicarea acestui număr pe răspunderea sa.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8.</w:t>
      </w:r>
      <w:r w:rsidRPr="00343A6B">
        <w:rPr>
          <w:rFonts w:ascii="Times New Roman" w:eastAsia="Times New Roman" w:hAnsi="Times New Roman" w:cs="Times New Roman"/>
          <w:sz w:val="28"/>
          <w:szCs w:val="28"/>
          <w:lang w:eastAsia="en-GB"/>
        </w:rPr>
        <w:t xml:space="preserve"> Producătorul trebuie să păstreze certificatele de conformitate la dispoziţia autorităţii de supraveghere a pieţei, în scopul inspecţiei de către acestea,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9.</w:t>
      </w:r>
      <w:r w:rsidRPr="00343A6B">
        <w:rPr>
          <w:rFonts w:ascii="Times New Roman" w:eastAsia="Times New Roman" w:hAnsi="Times New Roman" w:cs="Times New Roman"/>
          <w:sz w:val="28"/>
          <w:szCs w:val="28"/>
          <w:lang w:eastAsia="en-GB"/>
        </w:rPr>
        <w:t xml:space="preserve"> Marcajul de conformitate şi declaraţia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Producătorul trebuie să aplice marcajul CE şi marcajul metrologic suplimentar, prevăzute în prezenta Reglementare tehnică, şi, sub responsabilitatea organismului notificat menţionat la pct. 3, numărul de identificare al acestuia din urmă pe fiecare aparat în parte care este în conformitate cu tipul aprobat descris în certificatul de examinare CE de tip şi care îndeplineşte cerinţele aplicabile din hotărâre.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2) Producătorul trebuie să întocmească o declaraţie de conformitate scrisă pentru fiecare model de aparat şi trebuie să o păstreze la dispoziţia Agenției pentru Protecția Consumatorilor, pentru o perioadă de 10 ani, după introducerea/din momentul introducerii pe piaţă a aparatului. Declaraţia de conformitate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identifice modelul de aparat pentru care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lastRenderedPageBreak/>
        <w:t xml:space="preserve">O copie a declaraţiei de conformitate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fie pusă la dispoziţia Agenției pentru Protecția Consumatorilor, la cerere.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În cazul în care organismul notificat menţionat la pct. 3 </w:t>
      </w:r>
      <w:proofErr w:type="gramStart"/>
      <w:r w:rsidRPr="00343A6B">
        <w:rPr>
          <w:rFonts w:ascii="Times New Roman" w:eastAsia="Times New Roman" w:hAnsi="Times New Roman" w:cs="Times New Roman"/>
          <w:sz w:val="28"/>
          <w:szCs w:val="28"/>
          <w:lang w:eastAsia="en-GB"/>
        </w:rPr>
        <w:t>este</w:t>
      </w:r>
      <w:proofErr w:type="gramEnd"/>
      <w:r w:rsidRPr="00343A6B">
        <w:rPr>
          <w:rFonts w:ascii="Times New Roman" w:eastAsia="Times New Roman" w:hAnsi="Times New Roman" w:cs="Times New Roman"/>
          <w:sz w:val="28"/>
          <w:szCs w:val="28"/>
          <w:lang w:eastAsia="en-GB"/>
        </w:rPr>
        <w:t xml:space="preserve"> de acord şi sub responsabilitatea acestuia, producătorul poate aplica, de asemenea, pe aparate numărul de identificare al organismului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10.</w:t>
      </w:r>
      <w:r w:rsidRPr="00343A6B">
        <w:rPr>
          <w:rFonts w:ascii="Times New Roman" w:eastAsia="Times New Roman" w:hAnsi="Times New Roman" w:cs="Times New Roman"/>
          <w:sz w:val="28"/>
          <w:szCs w:val="28"/>
          <w:lang w:eastAsia="en-GB"/>
        </w:rPr>
        <w:t xml:space="preserve"> În cazul în care organismul notificat </w:t>
      </w:r>
      <w:proofErr w:type="gramStart"/>
      <w:r w:rsidRPr="00343A6B">
        <w:rPr>
          <w:rFonts w:ascii="Times New Roman" w:eastAsia="Times New Roman" w:hAnsi="Times New Roman" w:cs="Times New Roman"/>
          <w:sz w:val="28"/>
          <w:szCs w:val="28"/>
          <w:lang w:eastAsia="en-GB"/>
        </w:rPr>
        <w:t>este</w:t>
      </w:r>
      <w:proofErr w:type="gramEnd"/>
      <w:r w:rsidRPr="00343A6B">
        <w:rPr>
          <w:rFonts w:ascii="Times New Roman" w:eastAsia="Times New Roman" w:hAnsi="Times New Roman" w:cs="Times New Roman"/>
          <w:sz w:val="28"/>
          <w:szCs w:val="28"/>
          <w:lang w:eastAsia="en-GB"/>
        </w:rPr>
        <w:t xml:space="preserve"> de acord şi sub responsabilitatea acestuia, producătorul poate aplica pe aparate numărul de identificare al organismului notificat, în cursul procesului de fabricaţie.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11.</w:t>
      </w:r>
      <w:r w:rsidRPr="00343A6B">
        <w:rPr>
          <w:rFonts w:ascii="Times New Roman" w:eastAsia="Times New Roman" w:hAnsi="Times New Roman" w:cs="Times New Roman"/>
          <w:sz w:val="28"/>
          <w:szCs w:val="28"/>
          <w:lang w:eastAsia="en-GB"/>
        </w:rPr>
        <w:t xml:space="preserve"> Reprezentantul autorizat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Obligaţiile producătorului pot fi îndeplinite de către reprezentantul său autorizat, în numele său şi pe răspunderea </w:t>
      </w:r>
      <w:proofErr w:type="gramStart"/>
      <w:r w:rsidRPr="00343A6B">
        <w:rPr>
          <w:rFonts w:ascii="Times New Roman" w:eastAsia="Times New Roman" w:hAnsi="Times New Roman" w:cs="Times New Roman"/>
          <w:sz w:val="28"/>
          <w:szCs w:val="28"/>
          <w:lang w:eastAsia="en-GB"/>
        </w:rPr>
        <w:t>sa</w:t>
      </w:r>
      <w:proofErr w:type="gramEnd"/>
      <w:r w:rsidRPr="00343A6B">
        <w:rPr>
          <w:rFonts w:ascii="Times New Roman" w:eastAsia="Times New Roman" w:hAnsi="Times New Roman" w:cs="Times New Roman"/>
          <w:sz w:val="28"/>
          <w:szCs w:val="28"/>
          <w:lang w:eastAsia="en-GB"/>
        </w:rPr>
        <w:t xml:space="preserve">, cu condiţia ca acestea să fie menţionate în mandat. Reprezentantul autorizat nu poate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îndeplinească obligaţiile producătorului prevăzute la pct. 2.</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MODULUL F1</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eastAsia="en-GB"/>
        </w:rPr>
      </w:pPr>
      <w:r w:rsidRPr="00343A6B">
        <w:rPr>
          <w:rFonts w:ascii="Times New Roman" w:eastAsia="Times New Roman" w:hAnsi="Times New Roman" w:cs="Times New Roman"/>
          <w:b/>
          <w:sz w:val="28"/>
          <w:szCs w:val="28"/>
          <w:lang w:eastAsia="en-GB"/>
        </w:rPr>
        <w:t>CONFORMITATEA BAZATĂ PR VERIFICAREA PRODUSULUI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w:t>
      </w:r>
      <w:r w:rsidRPr="00343A6B">
        <w:rPr>
          <w:rFonts w:ascii="Times New Roman" w:eastAsia="Times New Roman" w:hAnsi="Times New Roman" w:cs="Times New Roman"/>
          <w:sz w:val="28"/>
          <w:szCs w:val="28"/>
          <w:lang w:eastAsia="en-GB"/>
        </w:rPr>
        <w:t xml:space="preserve"> Conformitatea bazată pe verificarea produsului este procedura de evaluare a conformităţii prin care producătorul îndeplineşte obligaţiile prevăzute la pct. 2, 3 şi 9 şi asigură şi declară pe răspunderea sa exclusivă că</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neautomate </w:t>
      </w:r>
      <w:r w:rsidRPr="00343A6B">
        <w:rPr>
          <w:rFonts w:ascii="Times New Roman" w:eastAsia="Times New Roman" w:hAnsi="Times New Roman" w:cs="Times New Roman"/>
          <w:sz w:val="28"/>
          <w:szCs w:val="28"/>
          <w:lang w:eastAsia="en-GB"/>
        </w:rPr>
        <w:t xml:space="preserve"> în cauză, care se supun dispoziţiilor de la pct. 5, sunt în conformitate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2</w:t>
      </w:r>
      <w:r w:rsidRPr="00343A6B">
        <w:rPr>
          <w:rFonts w:ascii="Times New Roman" w:eastAsia="Times New Roman" w:hAnsi="Times New Roman" w:cs="Times New Roman"/>
          <w:sz w:val="28"/>
          <w:szCs w:val="28"/>
          <w:lang w:eastAsia="en-GB"/>
        </w:rPr>
        <w:t>. Documentaţia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întocmească documentaţia tehnică. Aceasta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permită evaluarea conformităţii aparatului cu cerinţele relevante şi trebuie să includă o analiză adecvată şi o evaluare a riscului (riscurilor). Documentaţia tehnică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specifice cerinţele aplicabile şi să acopere, în măsura în care acest lucru este relevant pentru evaluare, proiectarea, fabricarea şi utilizarea aparatului. Documentaţia tehnică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cuprindă, unde este cazul, cel puţin următoarele elemente: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1) </w:t>
      </w:r>
      <w:proofErr w:type="gramStart"/>
      <w:r w:rsidRPr="00343A6B">
        <w:rPr>
          <w:rFonts w:ascii="Times New Roman" w:eastAsia="Times New Roman" w:hAnsi="Times New Roman" w:cs="Times New Roman"/>
          <w:sz w:val="28"/>
          <w:szCs w:val="28"/>
          <w:lang w:eastAsia="en-GB"/>
        </w:rPr>
        <w:t>o</w:t>
      </w:r>
      <w:proofErr w:type="gramEnd"/>
      <w:r w:rsidRPr="00343A6B">
        <w:rPr>
          <w:rFonts w:ascii="Times New Roman" w:eastAsia="Times New Roman" w:hAnsi="Times New Roman" w:cs="Times New Roman"/>
          <w:sz w:val="28"/>
          <w:szCs w:val="28"/>
          <w:lang w:eastAsia="en-GB"/>
        </w:rPr>
        <w:t xml:space="preserve"> descriere generală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2) </w:t>
      </w:r>
      <w:proofErr w:type="gramStart"/>
      <w:r w:rsidRPr="00343A6B">
        <w:rPr>
          <w:rFonts w:ascii="Times New Roman" w:eastAsia="Times New Roman" w:hAnsi="Times New Roman" w:cs="Times New Roman"/>
          <w:sz w:val="28"/>
          <w:szCs w:val="28"/>
          <w:lang w:eastAsia="en-GB"/>
        </w:rPr>
        <w:t>desenele</w:t>
      </w:r>
      <w:proofErr w:type="gramEnd"/>
      <w:r w:rsidRPr="00343A6B">
        <w:rPr>
          <w:rFonts w:ascii="Times New Roman" w:eastAsia="Times New Roman" w:hAnsi="Times New Roman" w:cs="Times New Roman"/>
          <w:sz w:val="28"/>
          <w:szCs w:val="28"/>
          <w:lang w:eastAsia="en-GB"/>
        </w:rPr>
        <w:t xml:space="preserve"> de proiectare şi de fabricare şi schemele componentelor, subansamblurilor, circuitelor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3) </w:t>
      </w:r>
      <w:proofErr w:type="gramStart"/>
      <w:r w:rsidRPr="00343A6B">
        <w:rPr>
          <w:rFonts w:ascii="Times New Roman" w:eastAsia="Times New Roman" w:hAnsi="Times New Roman" w:cs="Times New Roman"/>
          <w:sz w:val="28"/>
          <w:szCs w:val="28"/>
          <w:lang w:eastAsia="en-GB"/>
        </w:rPr>
        <w:t>descrieri</w:t>
      </w:r>
      <w:proofErr w:type="gramEnd"/>
      <w:r w:rsidRPr="00343A6B">
        <w:rPr>
          <w:rFonts w:ascii="Times New Roman" w:eastAsia="Times New Roman" w:hAnsi="Times New Roman" w:cs="Times New Roman"/>
          <w:sz w:val="28"/>
          <w:szCs w:val="28"/>
          <w:lang w:eastAsia="en-GB"/>
        </w:rPr>
        <w:t xml:space="preserve"> şi explicaţii necesare pentru înţelegerea desenelor şi schemelor respective şi a funcţionării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menţioneze acele părţi care au fost aplicate;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5) </w:t>
      </w:r>
      <w:proofErr w:type="gramStart"/>
      <w:r w:rsidRPr="00343A6B">
        <w:rPr>
          <w:rFonts w:ascii="Times New Roman" w:eastAsia="Times New Roman" w:hAnsi="Times New Roman" w:cs="Times New Roman"/>
          <w:sz w:val="28"/>
          <w:szCs w:val="28"/>
          <w:lang w:eastAsia="en-GB"/>
        </w:rPr>
        <w:t>rezultatele</w:t>
      </w:r>
      <w:proofErr w:type="gramEnd"/>
      <w:r w:rsidRPr="00343A6B">
        <w:rPr>
          <w:rFonts w:ascii="Times New Roman" w:eastAsia="Times New Roman" w:hAnsi="Times New Roman" w:cs="Times New Roman"/>
          <w:sz w:val="28"/>
          <w:szCs w:val="28"/>
          <w:lang w:eastAsia="en-GB"/>
        </w:rPr>
        <w:t xml:space="preserve"> calculelor de proiectare, ale examinărilor efectuate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lastRenderedPageBreak/>
        <w:t xml:space="preserve">6) </w:t>
      </w:r>
      <w:proofErr w:type="gramStart"/>
      <w:r w:rsidRPr="00343A6B">
        <w:rPr>
          <w:rFonts w:ascii="Times New Roman" w:eastAsia="Times New Roman" w:hAnsi="Times New Roman" w:cs="Times New Roman"/>
          <w:sz w:val="28"/>
          <w:szCs w:val="28"/>
          <w:lang w:eastAsia="en-GB"/>
        </w:rPr>
        <w:t>rapoartele</w:t>
      </w:r>
      <w:proofErr w:type="gramEnd"/>
      <w:r w:rsidRPr="00343A6B">
        <w:rPr>
          <w:rFonts w:ascii="Times New Roman" w:eastAsia="Times New Roman" w:hAnsi="Times New Roman" w:cs="Times New Roman"/>
          <w:sz w:val="28"/>
          <w:szCs w:val="28"/>
          <w:lang w:eastAsia="en-GB"/>
        </w:rPr>
        <w:t xml:space="preserve">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3.</w:t>
      </w:r>
      <w:r w:rsidRPr="00343A6B">
        <w:rPr>
          <w:rFonts w:ascii="Times New Roman" w:eastAsia="Times New Roman" w:hAnsi="Times New Roman" w:cs="Times New Roman"/>
          <w:sz w:val="28"/>
          <w:szCs w:val="28"/>
          <w:lang w:eastAsia="en-GB"/>
        </w:rPr>
        <w:t xml:space="preserve"> Producătorul trebuie să menţină documentaţia tehnică la dispoziţia autorităţii de supraveghere a pieţei,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4.</w:t>
      </w:r>
      <w:r w:rsidRPr="00343A6B">
        <w:rPr>
          <w:rFonts w:ascii="Times New Roman" w:eastAsia="Times New Roman" w:hAnsi="Times New Roman" w:cs="Times New Roman"/>
          <w:sz w:val="28"/>
          <w:szCs w:val="28"/>
          <w:lang w:eastAsia="en-GB"/>
        </w:rPr>
        <w:t xml:space="preserve"> Fabricaţia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ia toate măsurile necesare pentru ca procesul de fabricaţie şi monitorizarea acestuia să asigure conformitatea aparatelor fabricate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5.</w:t>
      </w:r>
      <w:r w:rsidRPr="00343A6B">
        <w:rPr>
          <w:rFonts w:ascii="Times New Roman" w:eastAsia="Times New Roman" w:hAnsi="Times New Roman" w:cs="Times New Roman"/>
          <w:sz w:val="28"/>
          <w:szCs w:val="28"/>
          <w:lang w:eastAsia="en-GB"/>
        </w:rPr>
        <w:t xml:space="preserve"> Verificarea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Organism notificat, ales de către producător,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efectueze examinările şi încercările corespunzătoare, cu scopul de a verifica conformitatea aparatelor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Examinările şi încercările pentru verificarea conformităţii cu cerinţele respective se efectuează prin examinarea şi încercarea fiecărui aparat, aşa cum se specifică la pct. 6.</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 xml:space="preserve"> 6.</w:t>
      </w:r>
      <w:r w:rsidRPr="00343A6B">
        <w:rPr>
          <w:rFonts w:ascii="Times New Roman" w:eastAsia="Times New Roman" w:hAnsi="Times New Roman" w:cs="Times New Roman"/>
          <w:sz w:val="28"/>
          <w:szCs w:val="28"/>
          <w:lang w:eastAsia="en-GB"/>
        </w:rPr>
        <w:t xml:space="preserve"> Verificarea conformităţii prin examinarea şi încercarea fiecărui aparat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Toate</w:t>
      </w:r>
      <w:r w:rsidR="00590173" w:rsidRPr="00343A6B">
        <w:rPr>
          <w:rFonts w:ascii="Times New Roman" w:eastAsia="Times New Roman" w:hAnsi="Times New Roman" w:cs="Times New Roman"/>
          <w:sz w:val="28"/>
          <w:szCs w:val="28"/>
          <w:lang w:eastAsia="en-GB"/>
        </w:rPr>
        <w:t xml:space="preserve"> </w:t>
      </w:r>
      <w:r w:rsidR="00406BF2" w:rsidRPr="00343A6B">
        <w:rPr>
          <w:rFonts w:ascii="Times New Roman" w:eastAsia="Times New Roman" w:hAnsi="Times New Roman" w:cs="Times New Roman"/>
          <w:sz w:val="28"/>
          <w:szCs w:val="28"/>
          <w:lang w:eastAsia="en-GB"/>
        </w:rPr>
        <w:t xml:space="preserve">aparatele de cîntărit </w:t>
      </w:r>
      <w:proofErr w:type="gramStart"/>
      <w:r w:rsidR="00406BF2" w:rsidRPr="00343A6B">
        <w:rPr>
          <w:rFonts w:ascii="Times New Roman" w:eastAsia="Times New Roman" w:hAnsi="Times New Roman" w:cs="Times New Roman"/>
          <w:sz w:val="28"/>
          <w:szCs w:val="28"/>
          <w:lang w:eastAsia="en-GB"/>
        </w:rPr>
        <w:t xml:space="preserve">neautomate </w:t>
      </w:r>
      <w:r w:rsidRPr="00343A6B">
        <w:rPr>
          <w:rFonts w:ascii="Times New Roman" w:eastAsia="Times New Roman" w:hAnsi="Times New Roman" w:cs="Times New Roman"/>
          <w:sz w:val="28"/>
          <w:szCs w:val="28"/>
          <w:lang w:eastAsia="en-GB"/>
        </w:rPr>
        <w:t xml:space="preserve"> trebuie</w:t>
      </w:r>
      <w:proofErr w:type="gramEnd"/>
      <w:r w:rsidRPr="00343A6B">
        <w:rPr>
          <w:rFonts w:ascii="Times New Roman" w:eastAsia="Times New Roman" w:hAnsi="Times New Roman" w:cs="Times New Roman"/>
          <w:sz w:val="28"/>
          <w:szCs w:val="28"/>
          <w:lang w:eastAsia="en-GB"/>
        </w:rPr>
        <w:t xml:space="preserve"> să fie examinate individual şi fac obiectul încercărilor adecvate definite în standardul (standardele) armonizat(e) relevant(e) sau al încercărilor echivalente în scopul verificării conformităţii cu cerinţele aplicabile. În absenţa unui astfel de standard armonizat, organismul notificat în cauză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decidă cu privire la încercările corespunzătoare care vor fi efectuate.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7.</w:t>
      </w:r>
      <w:r w:rsidRPr="00343A6B">
        <w:rPr>
          <w:rFonts w:ascii="Times New Roman" w:eastAsia="Times New Roman" w:hAnsi="Times New Roman" w:cs="Times New Roman"/>
          <w:sz w:val="28"/>
          <w:szCs w:val="28"/>
          <w:lang w:eastAsia="en-GB"/>
        </w:rPr>
        <w:t xml:space="preserve"> Organismul notificat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elibereze un certificat de conformitate pe baza examinărilor şi încercărilor efectuate şi trebuie să aplice numărul său de identificare pe fiecare aparat aprobat sau să dispună aplicarea acestui număr pe răspunderea sa.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8.</w:t>
      </w:r>
      <w:r w:rsidRPr="00343A6B">
        <w:rPr>
          <w:rFonts w:ascii="Times New Roman" w:eastAsia="Times New Roman" w:hAnsi="Times New Roman" w:cs="Times New Roman"/>
          <w:sz w:val="28"/>
          <w:szCs w:val="28"/>
          <w:lang w:eastAsia="en-GB"/>
        </w:rPr>
        <w:t xml:space="preserve"> 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păstreze certificatele de conformitate la dispoziţia Agenției pentru Protecția Consumatorilor,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9.</w:t>
      </w:r>
      <w:r w:rsidRPr="00343A6B">
        <w:rPr>
          <w:rFonts w:ascii="Times New Roman" w:eastAsia="Times New Roman" w:hAnsi="Times New Roman" w:cs="Times New Roman"/>
          <w:sz w:val="28"/>
          <w:szCs w:val="28"/>
          <w:lang w:eastAsia="en-GB"/>
        </w:rPr>
        <w:t xml:space="preserve"> Marcajul de conformitate şi declaraţia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1) Producătorul trebuie să aplice marcajul CE şi marcajul metrologic suplimentar, prevăzute în prezenta Reglementare tehnică, şi, sub responsabilitatea organismului notificat menţionat la pct. 5, numărul de identificare al acestuia din urmă pe fiecare aparat în parte care îndeplineşte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2) Producătorul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întocmească o declaraţie de conformitate scrisă pentru fiecare model de aparat şi trebuie să o păstreze la dispoziţia Agenției pentru Protecția Consumatorilor, pentru o perioadă de 10 ani după introducerea pe piaţă a aparatului. Declaraţia de conformitate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identifice modelul de aparat pentru care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O copie a declaraţiei de conformitate trebuie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fie pusă la dispoziţia autorităţii de supraveghere a pieţei, la cerere.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lastRenderedPageBreak/>
        <w:t xml:space="preserve">În cazul în care organismul notificat prevăzut la pct. 6 </w:t>
      </w:r>
      <w:proofErr w:type="gramStart"/>
      <w:r w:rsidRPr="00343A6B">
        <w:rPr>
          <w:rFonts w:ascii="Times New Roman" w:eastAsia="Times New Roman" w:hAnsi="Times New Roman" w:cs="Times New Roman"/>
          <w:sz w:val="28"/>
          <w:szCs w:val="28"/>
          <w:lang w:eastAsia="en-GB"/>
        </w:rPr>
        <w:t>este</w:t>
      </w:r>
      <w:proofErr w:type="gramEnd"/>
      <w:r w:rsidRPr="00343A6B">
        <w:rPr>
          <w:rFonts w:ascii="Times New Roman" w:eastAsia="Times New Roman" w:hAnsi="Times New Roman" w:cs="Times New Roman"/>
          <w:sz w:val="28"/>
          <w:szCs w:val="28"/>
          <w:lang w:eastAsia="en-GB"/>
        </w:rPr>
        <w:t xml:space="preserve"> de acord şi sub responsabilitatea acestuia, producătorul poate aplica, de asemenea, pe aparate numărul de identificare al organismului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10.</w:t>
      </w:r>
      <w:r w:rsidRPr="00343A6B">
        <w:rPr>
          <w:rFonts w:ascii="Times New Roman" w:eastAsia="Times New Roman" w:hAnsi="Times New Roman" w:cs="Times New Roman"/>
          <w:sz w:val="28"/>
          <w:szCs w:val="28"/>
          <w:lang w:eastAsia="en-GB"/>
        </w:rPr>
        <w:t xml:space="preserve"> În cazul în care organismul notificat </w:t>
      </w:r>
      <w:proofErr w:type="gramStart"/>
      <w:r w:rsidRPr="00343A6B">
        <w:rPr>
          <w:rFonts w:ascii="Times New Roman" w:eastAsia="Times New Roman" w:hAnsi="Times New Roman" w:cs="Times New Roman"/>
          <w:sz w:val="28"/>
          <w:szCs w:val="28"/>
          <w:lang w:eastAsia="en-GB"/>
        </w:rPr>
        <w:t>este</w:t>
      </w:r>
      <w:proofErr w:type="gramEnd"/>
      <w:r w:rsidRPr="00343A6B">
        <w:rPr>
          <w:rFonts w:ascii="Times New Roman" w:eastAsia="Times New Roman" w:hAnsi="Times New Roman" w:cs="Times New Roman"/>
          <w:sz w:val="28"/>
          <w:szCs w:val="28"/>
          <w:lang w:eastAsia="en-GB"/>
        </w:rPr>
        <w:t xml:space="preserve"> de acord şi sub responsabilitatea acestuia, producătorul poate aplica pe aparate numărul de identificare al organismului notificat, în cursul procesului de fabricaţie.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b/>
          <w:sz w:val="28"/>
          <w:szCs w:val="28"/>
          <w:lang w:eastAsia="en-GB"/>
        </w:rPr>
        <w:t>11.</w:t>
      </w:r>
      <w:r w:rsidRPr="00343A6B">
        <w:rPr>
          <w:rFonts w:ascii="Times New Roman" w:eastAsia="Times New Roman" w:hAnsi="Times New Roman" w:cs="Times New Roman"/>
          <w:sz w:val="28"/>
          <w:szCs w:val="28"/>
          <w:lang w:eastAsia="en-GB"/>
        </w:rPr>
        <w:t xml:space="preserve"> Reprezentantul autorizat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r w:rsidRPr="00343A6B">
        <w:rPr>
          <w:rFonts w:ascii="Times New Roman" w:eastAsia="Times New Roman" w:hAnsi="Times New Roman" w:cs="Times New Roman"/>
          <w:sz w:val="28"/>
          <w:szCs w:val="28"/>
          <w:lang w:eastAsia="en-GB"/>
        </w:rPr>
        <w:t xml:space="preserve">Obligaţiile producătorului pot fi îndeplinite de către reprezentantul său autorizat, în numele său şi pe răspunderea </w:t>
      </w:r>
      <w:proofErr w:type="gramStart"/>
      <w:r w:rsidRPr="00343A6B">
        <w:rPr>
          <w:rFonts w:ascii="Times New Roman" w:eastAsia="Times New Roman" w:hAnsi="Times New Roman" w:cs="Times New Roman"/>
          <w:sz w:val="28"/>
          <w:szCs w:val="28"/>
          <w:lang w:eastAsia="en-GB"/>
        </w:rPr>
        <w:t>sa</w:t>
      </w:r>
      <w:proofErr w:type="gramEnd"/>
      <w:r w:rsidRPr="00343A6B">
        <w:rPr>
          <w:rFonts w:ascii="Times New Roman" w:eastAsia="Times New Roman" w:hAnsi="Times New Roman" w:cs="Times New Roman"/>
          <w:sz w:val="28"/>
          <w:szCs w:val="28"/>
          <w:lang w:eastAsia="en-GB"/>
        </w:rPr>
        <w:t xml:space="preserve">, cu condiţia ca acestea să fie menţionate în mandat. Reprezentantul autorizat nu poate </w:t>
      </w:r>
      <w:proofErr w:type="gramStart"/>
      <w:r w:rsidRPr="00343A6B">
        <w:rPr>
          <w:rFonts w:ascii="Times New Roman" w:eastAsia="Times New Roman" w:hAnsi="Times New Roman" w:cs="Times New Roman"/>
          <w:sz w:val="28"/>
          <w:szCs w:val="28"/>
          <w:lang w:eastAsia="en-GB"/>
        </w:rPr>
        <w:t>să</w:t>
      </w:r>
      <w:proofErr w:type="gramEnd"/>
      <w:r w:rsidRPr="00343A6B">
        <w:rPr>
          <w:rFonts w:ascii="Times New Roman" w:eastAsia="Times New Roman" w:hAnsi="Times New Roman" w:cs="Times New Roman"/>
          <w:sz w:val="28"/>
          <w:szCs w:val="28"/>
          <w:lang w:eastAsia="en-GB"/>
        </w:rPr>
        <w:t xml:space="preserve"> îndeplinească obligaţiile producătorului prevăzute la pct. 2 şi 4.</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MODULUL G</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CONFORMITATEA BAZATĂ PE VERIFICAREA UNITĂȚII DE PRODUS</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1.</w:t>
      </w:r>
      <w:r w:rsidRPr="00343A6B">
        <w:rPr>
          <w:rFonts w:ascii="Times New Roman" w:eastAsia="Times New Roman" w:hAnsi="Times New Roman" w:cs="Times New Roman"/>
          <w:sz w:val="28"/>
          <w:szCs w:val="28"/>
          <w:lang w:val="ro-RO" w:eastAsia="en-GB"/>
        </w:rPr>
        <w:t xml:space="preserve"> Conformitatea bazată pe verificarea unităţii de produs este procedura de evaluare a conformităţii prin care producătorul îndeplineşte obligaţiile prevăzute la pct. 2, 4 şi 7 şi asigură şi declară pe răspunderea sa exclusivă că aparatul în cauză, care a făcut obiectul dispoziţiilor pct. 5, este în conformitate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2.</w:t>
      </w:r>
      <w:r w:rsidRPr="00343A6B">
        <w:rPr>
          <w:rFonts w:ascii="Times New Roman" w:eastAsia="Times New Roman" w:hAnsi="Times New Roman" w:cs="Times New Roman"/>
          <w:sz w:val="28"/>
          <w:szCs w:val="28"/>
          <w:lang w:val="ro-RO" w:eastAsia="en-GB"/>
        </w:rPr>
        <w:t xml:space="preserve"> Documentaţia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Producătorul trebuie să întocmească documentaţia tehnică şi trebuie să o pună la dispoziţia organismului notificat menţionat la pct. 5. Documentaţia tehnică trebuie să permită evaluarea conformităţii aparatului cu cerinţele relevante şi să includă o analiză adecvată şi o evaluare a riscului (riscurilor). Documentaţia tehnică trebuie să specifice cerinţele aplicabile şi să acopere, în măsura în care acest lucru este relevant pentru evaluare, proiectarea, fabricarea şi exploatarea aparatului. Documentaţia tehnică trebuie să cuprindă, unde este cazul, cel puţin următoarele elemente: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o descriere generală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desenele de proiectare şi de fabricare şi schemele componentelor, subansamblurilor, circuitelor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descrieri şi explicaţii necesare pentru înţelegerea desenelor şi schemelor respective şi a funcţionării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4) lista standardelor armonizate ale căror referinţe au fost publicate în Jurnalul Oficial al Uniunii Europene, adoptate în calitate de standarde moldovenești, aplicate integral sau parţial, și în cazurile în care aceste standarde armonizate nu au fost aplicate, o descriere a soluţiilor adoptate pentru îndeplinirea cerinţelor esenţiale din prezenta reglementare tehnică, inclusiv o listă a altor specificaţii tehnice relevante aplicate. În cazul unor standarde armonizate aplicate parţial, documentaţia tehnică trebuie să menţioneze acele părţi care au fost aplicate;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5) rezultatele calculelor de proiectare, ale examinărilor efectuate etc.;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lastRenderedPageBreak/>
        <w:t>6) rapoartele de încercări.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3.</w:t>
      </w:r>
      <w:r w:rsidRPr="00343A6B">
        <w:rPr>
          <w:rFonts w:ascii="Times New Roman" w:eastAsia="Times New Roman" w:hAnsi="Times New Roman" w:cs="Times New Roman"/>
          <w:sz w:val="28"/>
          <w:szCs w:val="28"/>
          <w:lang w:val="ro-RO" w:eastAsia="en-GB"/>
        </w:rPr>
        <w:t xml:space="preserve"> Producătorul trebuie să menţină documentaţia tehnică la dispoziţia autorităţii de supraveghere a pieţei,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4.</w:t>
      </w:r>
      <w:r w:rsidRPr="00343A6B">
        <w:rPr>
          <w:rFonts w:ascii="Times New Roman" w:eastAsia="Times New Roman" w:hAnsi="Times New Roman" w:cs="Times New Roman"/>
          <w:sz w:val="28"/>
          <w:szCs w:val="28"/>
          <w:lang w:val="ro-RO" w:eastAsia="en-GB"/>
        </w:rPr>
        <w:t xml:space="preserve"> Fabricaţia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Producătorul trebuie să ia toate măsurile necesare pentru ca procesul de fabricaţie şi monitorizarea acestuia să asigure conformitatea aparatelor fabricate cu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 </w:t>
      </w:r>
      <w:r w:rsidRPr="00343A6B">
        <w:rPr>
          <w:rFonts w:ascii="Times New Roman" w:eastAsia="Times New Roman" w:hAnsi="Times New Roman" w:cs="Times New Roman"/>
          <w:b/>
          <w:sz w:val="28"/>
          <w:szCs w:val="28"/>
          <w:lang w:val="ro-RO" w:eastAsia="en-GB"/>
        </w:rPr>
        <w:t>5.</w:t>
      </w:r>
      <w:r w:rsidRPr="00343A6B">
        <w:rPr>
          <w:rFonts w:ascii="Times New Roman" w:eastAsia="Times New Roman" w:hAnsi="Times New Roman" w:cs="Times New Roman"/>
          <w:sz w:val="28"/>
          <w:szCs w:val="28"/>
          <w:lang w:val="ro-RO" w:eastAsia="en-GB"/>
        </w:rPr>
        <w:t xml:space="preserve"> Verificarea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Un organism notificat, ales de către producător, trebuie să efectueze examinările şi încercările corespunzătoare, aşa cum se prevede în standardele relevante armonizate, şi/sau încercările echivalente prevăzute în alte specificaţii tehnice relevante, pentru a verifica conformitatea aparatului cu cerinţele aplicabile din hotărâre, sau să dispună efectuarea acestora. În absenţa unui astfel de standard armonizat, organismul notificat în cauză trebuie să decidă cu privire la încercările corespunzătoare care vor fi efectuate.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6.</w:t>
      </w:r>
      <w:r w:rsidRPr="00343A6B">
        <w:rPr>
          <w:rFonts w:ascii="Times New Roman" w:eastAsia="Times New Roman" w:hAnsi="Times New Roman" w:cs="Times New Roman"/>
          <w:sz w:val="28"/>
          <w:szCs w:val="28"/>
          <w:lang w:val="ro-RO" w:eastAsia="en-GB"/>
        </w:rPr>
        <w:t xml:space="preserve"> Organismul notificat trebuie să elibereze un certificat de conformitate pe baza examinărilor şi încercărilor efectuate şi trebuie să aplice numărul său de identificare pe aparatul aprobat sau să dispună aplicarea acestui număr pe răspunderea sa.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Producătorul trebuie să păstreze certificatele de conformitate la dispoziţia autorităţii de supraveghere a pieţei, pentru o perioadă de 10 ani după introducerea pe piaţă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7.</w:t>
      </w:r>
      <w:r w:rsidRPr="00343A6B">
        <w:rPr>
          <w:rFonts w:ascii="Times New Roman" w:eastAsia="Times New Roman" w:hAnsi="Times New Roman" w:cs="Times New Roman"/>
          <w:sz w:val="28"/>
          <w:szCs w:val="28"/>
          <w:lang w:val="ro-RO" w:eastAsia="en-GB"/>
        </w:rPr>
        <w:t xml:space="preserve"> Marcajul de conformitate şi declaraţia de conformitate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Producătorul trebuie să aplice marcajul CE şi marcajul metrologic suplimentar, prevăzute în prezenta Reglementare tehnică, şi, sub responsabilitatea organismului notificat menţionat la pct. 6.4, numărul de identificare al acestuia din urmă pe fiecare aparat în parte care îndeplineşte cerinţele aplicabile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Producătorul trebuie să întocmească o declaraţie de conformitate scrisă şi trebuie să o păstreze la dispoziţia Agenției pentru Protecția Consumatorilor, pentru o perioadă de 10 ani după introducerea pe piaţă a aparatului. Declaraţia UE de conformitate trebuie să identifice aparatul pentru care a fost întocmită.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O copie a declaraţiei UE de conformitate trebuie să fie pusă la dispoziţia Agenției pentru Protecția Consumatorilor, la cerere.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8.</w:t>
      </w:r>
      <w:r w:rsidRPr="00343A6B">
        <w:rPr>
          <w:rFonts w:ascii="Times New Roman" w:eastAsia="Times New Roman" w:hAnsi="Times New Roman" w:cs="Times New Roman"/>
          <w:sz w:val="28"/>
          <w:szCs w:val="28"/>
          <w:lang w:val="ro-RO" w:eastAsia="en-GB"/>
        </w:rPr>
        <w:t xml:space="preserve"> Reprezentantul autorizat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Obligaţiile producătorului stabilite la pct. 3 şi 7 pot fi îndeplinite de către reprezentantul său autorizat, în numele său şi pe răspunderea sa, cu condiţia ca acestea să fie menţionate în mandat.”;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20) Anexa nr.3 la Reglementarea tehnică privind</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de cîntărit neautomate va avea următorul cuprins:</w:t>
      </w:r>
    </w:p>
    <w:p w:rsidR="008C10F3" w:rsidRPr="00343A6B" w:rsidRDefault="008C10F3" w:rsidP="008C10F3">
      <w:pPr>
        <w:spacing w:after="0" w:line="240" w:lineRule="auto"/>
        <w:ind w:firstLine="567"/>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”Anexa nr.3</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lastRenderedPageBreak/>
        <w:t>la Reglementarea tehnică privind</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aparatele de cîntărit neautomate</w:t>
      </w:r>
    </w:p>
    <w:p w:rsidR="00FC0DC6" w:rsidRDefault="00FC0DC6" w:rsidP="008C10F3">
      <w:pPr>
        <w:spacing w:after="0" w:line="240" w:lineRule="auto"/>
        <w:ind w:firstLine="567"/>
        <w:jc w:val="center"/>
        <w:rPr>
          <w:rFonts w:ascii="Times New Roman" w:eastAsia="Times New Roman" w:hAnsi="Times New Roman" w:cs="Times New Roman"/>
          <w:b/>
          <w:sz w:val="28"/>
          <w:szCs w:val="28"/>
          <w:lang w:val="ro-RO" w:eastAsia="en-GB"/>
        </w:rPr>
      </w:pP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DISPOZIȚII COMUNE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1.</w:t>
      </w:r>
      <w:r w:rsidRPr="00343A6B">
        <w:rPr>
          <w:rFonts w:ascii="Times New Roman" w:eastAsia="Times New Roman" w:hAnsi="Times New Roman" w:cs="Times New Roman"/>
          <w:sz w:val="28"/>
          <w:szCs w:val="28"/>
          <w:lang w:val="ro-RO" w:eastAsia="en-GB"/>
        </w:rPr>
        <w:t xml:space="preserve"> Evaluarea conformităţii în conformitate cu modulele D, D1, F, F1 sau G poate fi efectuată la locul de producţie al producătorului sau în orice alt loc în cazul în care transportul la locul de utilizare nu necesită demontarea aparatului, în cazul în care punerea în funcţiune la locul de utilizare nu necesită asamblarea aparatului sau alte operaţiuni tehnice de instalare care pot afecta performanţele aparatului şi în cazul în care valoarea constantei gravitaţionale la locul punerii în funcţiune este luată în considerare sau în cazul în care performanţele aparatului nu sunt afectate de variaţiile gravitaţiei. În toate celelalte cazuri, evaluarea conformităţii trebuie făcută la locul de utilizare a aparatului.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2.</w:t>
      </w:r>
      <w:r w:rsidRPr="00343A6B">
        <w:rPr>
          <w:rFonts w:ascii="Times New Roman" w:eastAsia="Times New Roman" w:hAnsi="Times New Roman" w:cs="Times New Roman"/>
          <w:sz w:val="28"/>
          <w:szCs w:val="28"/>
          <w:lang w:val="ro-RO" w:eastAsia="en-GB"/>
        </w:rPr>
        <w:t xml:space="preserve"> În cazul în care performanţele aparatului sunt sensibile la variaţiile gravitaţiei, procedurile menţionate la pct. 1 pot fi efectuate în două etape, etapa a doua cuprinzând toate examinările şi încercările al căror rezultat depinde de gravitaţie, iar prima etapă - celelalte examinări şi încercări. Etapa a doua se desfăşoară la locul de utilizare a aparatului. Expresia "la locul de utilizare a aparatului" se interpretează ca "în zona de gravitaţie de utilizare a aparatului". O zonă de gravitaţie este definită de limitele sale geografice privind latitudinea şi altitudinea deasupra nivelului mării.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1) În cazul în care un producător a optat pentru efectuarea evaluării în două etape a uneia dintre procedurile menţionate la pct. 1 şi în cazul în care aceste două etape vor fi îndeplinite de organisme notificate diferite, un aparat care a fost supus primei etape a procedurii va purta numărul de identificare al organismului notificat care a fost implicat în această etapă.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2) Organismul notificat care a îndeplinit prima etapă a procedurii eliberează pentru fiecare aparat câte un certificat, care va cuprinde datele necesare pentru identificarea aparatului, menţionându-se examinările şi încercările care s-au efectuat.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3) Partea care îndeplineşte a doua etapă a procedurii va efectua acele examinări şi încercări care nu au fost efectuate încă.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Producătorul sau reprezentantul său autorizat asigură punerea la dispoziţie, la cerere, a certificatelor de conformitate emise de organismul notificat.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3.</w:t>
      </w:r>
      <w:r w:rsidRPr="00343A6B">
        <w:rPr>
          <w:rFonts w:ascii="Times New Roman" w:eastAsia="Times New Roman" w:hAnsi="Times New Roman" w:cs="Times New Roman"/>
          <w:sz w:val="28"/>
          <w:szCs w:val="28"/>
          <w:lang w:val="ro-RO" w:eastAsia="en-GB"/>
        </w:rPr>
        <w:t xml:space="preserve"> Producătorul care a ales în prima etapă modulul D sau D1 poate opta în etapa a doua pentru aceeaşi procedură sau poate decide să continue în etapa a doua cu modulul F sau F1, după caz.</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sz w:val="28"/>
          <w:szCs w:val="28"/>
          <w:lang w:val="ro-RO" w:eastAsia="en-GB"/>
        </w:rPr>
        <w:t>4.</w:t>
      </w:r>
      <w:r w:rsidRPr="00343A6B">
        <w:rPr>
          <w:rFonts w:ascii="Times New Roman" w:eastAsia="Times New Roman" w:hAnsi="Times New Roman" w:cs="Times New Roman"/>
          <w:sz w:val="28"/>
          <w:szCs w:val="28"/>
          <w:lang w:val="ro-RO" w:eastAsia="en-GB"/>
        </w:rPr>
        <w:t xml:space="preserve"> Marcajul CE şi marcajul metrologic suplimentar se aplică pe aparat după îndeplinirea celei de-a doua etape, odată cu numărul de identificare al organismului notificat care a participat la a doua etapă.”;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lastRenderedPageBreak/>
        <w:t>21) la Anexa nr. 4 la Reglementarea tehnică privind</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de cîntărit neautomate: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 la punctul 1 cuvintele ”care fac obiectul unei proceduri de evaluare a conformităţii conform anexei nr.2 la prezenta Reglementare tehnică” se substituie cu cuvintele ”</w:t>
      </w:r>
      <w:r w:rsidRPr="00343A6B">
        <w:rPr>
          <w:rFonts w:ascii="Times New Roman" w:hAnsi="Times New Roman" w:cs="Times New Roman"/>
          <w:sz w:val="28"/>
          <w:szCs w:val="28"/>
        </w:rPr>
        <w:t xml:space="preserve"> </w:t>
      </w:r>
      <w:r w:rsidRPr="00343A6B">
        <w:rPr>
          <w:rFonts w:ascii="Times New Roman" w:eastAsia="Times New Roman" w:hAnsi="Times New Roman" w:cs="Times New Roman"/>
          <w:sz w:val="28"/>
          <w:szCs w:val="28"/>
          <w:lang w:val="ro-RO" w:eastAsia="en-GB"/>
        </w:rPr>
        <w:t>destinate a fi utilizate în domeniile prevăzute de pct. 2 din prezenta Reglementare tehnică”;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b)  la punctul 1.1, sfîrșitul propoziției se completează cu cuvintele”</w:t>
      </w:r>
      <w:r w:rsidRPr="00343A6B">
        <w:rPr>
          <w:rFonts w:ascii="Times New Roman" w:hAnsi="Times New Roman" w:cs="Times New Roman"/>
          <w:sz w:val="28"/>
          <w:szCs w:val="28"/>
        </w:rPr>
        <w:t xml:space="preserve"> </w:t>
      </w:r>
      <w:r w:rsidRPr="00343A6B">
        <w:rPr>
          <w:rFonts w:ascii="Times New Roman" w:eastAsia="Times New Roman" w:hAnsi="Times New Roman" w:cs="Times New Roman"/>
          <w:sz w:val="28"/>
          <w:szCs w:val="28"/>
          <w:lang w:val="ro-RO" w:eastAsia="en-GB"/>
        </w:rPr>
        <w:t>în mod vizibil, lizibil și indelibil”, iar alineatele a) și b) se exclud;</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 aliniatul c) devine aliniatul a) și va avea următorul cuprins:</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”c) următoarele inscripţionări:</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numărul certificatului de examinare CE de tip, unde este cazul;</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sigla sau denumirea producătorului, denumira comercială sau marca înregistrată a acestuia;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clasa de exactitate, inclusă într-un oval sau între două linii paralele orizontale unite prin două jumătăţi de cerc;</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limita maximă de cîntărire sub forma Max...;</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limita minimă de cîntărire sub forma Min...;</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diviziunea de verificare sub forma e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 număr de tip, de lot sau </w:t>
      </w:r>
      <w:r w:rsidR="009C1FE2">
        <w:rPr>
          <w:rFonts w:ascii="Times New Roman" w:eastAsia="Times New Roman" w:hAnsi="Times New Roman" w:cs="Times New Roman"/>
          <w:sz w:val="28"/>
          <w:szCs w:val="28"/>
          <w:lang w:val="ro-RO" w:eastAsia="en-GB"/>
        </w:rPr>
        <w:t>de</w:t>
      </w:r>
      <w:r w:rsidRPr="00343A6B">
        <w:rPr>
          <w:rFonts w:ascii="Times New Roman" w:eastAsia="Times New Roman" w:hAnsi="Times New Roman" w:cs="Times New Roman"/>
          <w:sz w:val="28"/>
          <w:szCs w:val="28"/>
          <w:lang w:val="ro-RO" w:eastAsia="en-GB"/>
        </w:rPr>
        <w:t xml:space="preserve"> serie</w:t>
      </w:r>
      <w:r w:rsidR="009C1FE2">
        <w:rPr>
          <w:rFonts w:ascii="Times New Roman" w:eastAsia="Times New Roman" w:hAnsi="Times New Roman" w:cs="Times New Roman"/>
          <w:sz w:val="28"/>
          <w:szCs w:val="28"/>
          <w:lang w:val="ro-RO" w:eastAsia="en-GB"/>
        </w:rPr>
        <w:t>; și după caz</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pentru</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Pr="00343A6B">
        <w:rPr>
          <w:rFonts w:ascii="Times New Roman" w:eastAsia="Times New Roman" w:hAnsi="Times New Roman" w:cs="Times New Roman"/>
          <w:sz w:val="28"/>
          <w:szCs w:val="28"/>
          <w:lang w:val="ro-RO" w:eastAsia="en-GB"/>
        </w:rPr>
        <w:t xml:space="preserve"> construite din </w:t>
      </w:r>
      <w:r w:rsidR="009C1FE2">
        <w:rPr>
          <w:rFonts w:ascii="Times New Roman" w:eastAsia="Times New Roman" w:hAnsi="Times New Roman" w:cs="Times New Roman"/>
          <w:sz w:val="28"/>
          <w:szCs w:val="28"/>
          <w:lang w:val="ro-RO" w:eastAsia="en-GB"/>
        </w:rPr>
        <w:t>elemente</w:t>
      </w:r>
      <w:r w:rsidRPr="00343A6B">
        <w:rPr>
          <w:rFonts w:ascii="Times New Roman" w:eastAsia="Times New Roman" w:hAnsi="Times New Roman" w:cs="Times New Roman"/>
          <w:sz w:val="28"/>
          <w:szCs w:val="28"/>
          <w:lang w:val="ro-RO" w:eastAsia="en-GB"/>
        </w:rPr>
        <w:t xml:space="preserve"> separate care se asamblează, marca de identificare pe fiecare </w:t>
      </w:r>
      <w:r w:rsidR="009C1FE2">
        <w:rPr>
          <w:rFonts w:ascii="Times New Roman" w:eastAsia="Times New Roman" w:hAnsi="Times New Roman" w:cs="Times New Roman"/>
          <w:sz w:val="28"/>
          <w:szCs w:val="28"/>
          <w:lang w:val="ro-RO" w:eastAsia="en-GB"/>
        </w:rPr>
        <w:t>eliment</w:t>
      </w:r>
      <w:r w:rsidRPr="00343A6B">
        <w:rPr>
          <w:rFonts w:ascii="Times New Roman" w:eastAsia="Times New Roman" w:hAnsi="Times New Roman" w:cs="Times New Roman"/>
          <w:sz w:val="28"/>
          <w:szCs w:val="28"/>
          <w:lang w:val="ro-RO" w:eastAsia="en-GB"/>
        </w:rPr>
        <w:t>;</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diviziunea de verificare, dacă d este diferit de e, sub forma d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efectul maxim aditiv de tară, sub forma T =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efectul maxim substractiv de tară, dacă este diferit de Max, sub forma T =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diviziun</w:t>
      </w:r>
      <w:r w:rsidR="009C1FE2">
        <w:rPr>
          <w:rFonts w:ascii="Times New Roman" w:eastAsia="Times New Roman" w:hAnsi="Times New Roman" w:cs="Times New Roman"/>
          <w:sz w:val="28"/>
          <w:szCs w:val="28"/>
          <w:lang w:val="ro-RO" w:eastAsia="en-GB"/>
        </w:rPr>
        <w:t>ea</w:t>
      </w:r>
      <w:r w:rsidRPr="00343A6B">
        <w:rPr>
          <w:rFonts w:ascii="Times New Roman" w:eastAsia="Times New Roman" w:hAnsi="Times New Roman" w:cs="Times New Roman"/>
          <w:sz w:val="28"/>
          <w:szCs w:val="28"/>
          <w:lang w:val="ro-RO" w:eastAsia="en-GB"/>
        </w:rPr>
        <w:t xml:space="preserve"> tare</w:t>
      </w:r>
      <w:r w:rsidR="009C1FE2">
        <w:rPr>
          <w:rFonts w:ascii="Times New Roman" w:eastAsia="Times New Roman" w:hAnsi="Times New Roman" w:cs="Times New Roman"/>
          <w:sz w:val="28"/>
          <w:szCs w:val="28"/>
          <w:lang w:val="ro-RO" w:eastAsia="en-GB"/>
        </w:rPr>
        <w:t>lor</w:t>
      </w:r>
      <w:r w:rsidRPr="00343A6B">
        <w:rPr>
          <w:rFonts w:ascii="Times New Roman" w:eastAsia="Times New Roman" w:hAnsi="Times New Roman" w:cs="Times New Roman"/>
          <w:sz w:val="28"/>
          <w:szCs w:val="28"/>
          <w:lang w:val="ro-RO" w:eastAsia="en-GB"/>
        </w:rPr>
        <w:t>, dacă este diferită de d, sub forma d(T)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 sarcina limită </w:t>
      </w:r>
      <w:r w:rsidR="009C1FE2">
        <w:rPr>
          <w:rFonts w:ascii="Times New Roman" w:eastAsia="Times New Roman" w:hAnsi="Times New Roman" w:cs="Times New Roman"/>
          <w:sz w:val="28"/>
          <w:szCs w:val="28"/>
          <w:lang w:val="ro-RO" w:eastAsia="en-GB"/>
        </w:rPr>
        <w:t xml:space="preserve">, în cazul în care </w:t>
      </w:r>
      <w:r w:rsidRPr="00343A6B">
        <w:rPr>
          <w:rFonts w:ascii="Times New Roman" w:eastAsia="Times New Roman" w:hAnsi="Times New Roman" w:cs="Times New Roman"/>
          <w:sz w:val="28"/>
          <w:szCs w:val="28"/>
          <w:lang w:val="ro-RO" w:eastAsia="en-GB"/>
        </w:rPr>
        <w:t>e</w:t>
      </w:r>
      <w:r w:rsidR="009C1FE2">
        <w:rPr>
          <w:rFonts w:ascii="Times New Roman" w:eastAsia="Times New Roman" w:hAnsi="Times New Roman" w:cs="Times New Roman"/>
          <w:sz w:val="28"/>
          <w:szCs w:val="28"/>
          <w:lang w:val="ro-RO" w:eastAsia="en-GB"/>
        </w:rPr>
        <w:t>ste diferită de</w:t>
      </w:r>
      <w:r w:rsidRPr="00343A6B">
        <w:rPr>
          <w:rFonts w:ascii="Times New Roman" w:eastAsia="Times New Roman" w:hAnsi="Times New Roman" w:cs="Times New Roman"/>
          <w:sz w:val="28"/>
          <w:szCs w:val="28"/>
          <w:lang w:val="ro-RO" w:eastAsia="en-GB"/>
        </w:rPr>
        <w:t xml:space="preserve"> Max, sub forma Lim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 limitele </w:t>
      </w:r>
      <w:r w:rsidR="009C1FE2">
        <w:rPr>
          <w:rFonts w:ascii="Times New Roman" w:eastAsia="Times New Roman" w:hAnsi="Times New Roman" w:cs="Times New Roman"/>
          <w:sz w:val="28"/>
          <w:szCs w:val="28"/>
          <w:lang w:val="ro-RO" w:eastAsia="en-GB"/>
        </w:rPr>
        <w:t>speciale</w:t>
      </w:r>
      <w:r w:rsidRPr="00343A6B">
        <w:rPr>
          <w:rFonts w:ascii="Times New Roman" w:eastAsia="Times New Roman" w:hAnsi="Times New Roman" w:cs="Times New Roman"/>
          <w:sz w:val="28"/>
          <w:szCs w:val="28"/>
          <w:lang w:val="ro-RO" w:eastAsia="en-GB"/>
        </w:rPr>
        <w:t xml:space="preserve"> de temperatură, sub forma... °C/...°C;</w:t>
      </w:r>
    </w:p>
    <w:p w:rsidR="008C10F3" w:rsidRPr="00343A6B" w:rsidRDefault="009C1FE2" w:rsidP="008C10F3">
      <w:pPr>
        <w:spacing w:after="0" w:line="240" w:lineRule="auto"/>
        <w:ind w:firstLine="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 raportul dintre recepto</w:t>
      </w:r>
      <w:r w:rsidR="008C10F3" w:rsidRPr="00343A6B">
        <w:rPr>
          <w:rFonts w:ascii="Times New Roman" w:eastAsia="Times New Roman" w:hAnsi="Times New Roman" w:cs="Times New Roman"/>
          <w:sz w:val="28"/>
          <w:szCs w:val="28"/>
          <w:lang w:val="ro-RO" w:eastAsia="en-GB"/>
        </w:rPr>
        <w:t>r</w:t>
      </w:r>
      <w:r>
        <w:rPr>
          <w:rFonts w:ascii="Times New Roman" w:eastAsia="Times New Roman" w:hAnsi="Times New Roman" w:cs="Times New Roman"/>
          <w:sz w:val="28"/>
          <w:szCs w:val="28"/>
          <w:lang w:val="ro-RO" w:eastAsia="en-GB"/>
        </w:rPr>
        <w:t>u</w:t>
      </w:r>
      <w:r w:rsidR="008C10F3" w:rsidRPr="00343A6B">
        <w:rPr>
          <w:rFonts w:ascii="Times New Roman" w:eastAsia="Times New Roman" w:hAnsi="Times New Roman" w:cs="Times New Roman"/>
          <w:sz w:val="28"/>
          <w:szCs w:val="28"/>
          <w:lang w:val="ro-RO" w:eastAsia="en-GB"/>
        </w:rPr>
        <w:t>l de greut</w:t>
      </w:r>
      <w:r>
        <w:rPr>
          <w:rFonts w:ascii="Times New Roman" w:eastAsia="Times New Roman" w:hAnsi="Times New Roman" w:cs="Times New Roman"/>
          <w:sz w:val="28"/>
          <w:szCs w:val="28"/>
          <w:lang w:val="ro-RO" w:eastAsia="en-GB"/>
        </w:rPr>
        <w:t>ate</w:t>
      </w:r>
      <w:r w:rsidR="008C10F3" w:rsidRPr="00343A6B">
        <w:rPr>
          <w:rFonts w:ascii="Times New Roman" w:eastAsia="Times New Roman" w:hAnsi="Times New Roman" w:cs="Times New Roman"/>
          <w:sz w:val="28"/>
          <w:szCs w:val="28"/>
          <w:lang w:val="ro-RO" w:eastAsia="en-GB"/>
        </w:rPr>
        <w:t xml:space="preserve"> şi sarcină.”;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d) la punctul 1.2 cuvintele ”mărcii de conformitate SM și/sau</w:t>
      </w:r>
      <w:r w:rsidR="00AE5A71">
        <w:rPr>
          <w:rFonts w:ascii="Times New Roman" w:eastAsia="Times New Roman" w:hAnsi="Times New Roman" w:cs="Times New Roman"/>
          <w:sz w:val="28"/>
          <w:szCs w:val="28"/>
          <w:lang w:val="ro-RO" w:eastAsia="en-GB"/>
        </w:rPr>
        <w:t xml:space="preserve"> aplicării inscripționărilor</w:t>
      </w:r>
      <w:r w:rsidRPr="00343A6B">
        <w:rPr>
          <w:rFonts w:ascii="Times New Roman" w:eastAsia="Times New Roman" w:hAnsi="Times New Roman" w:cs="Times New Roman"/>
          <w:sz w:val="28"/>
          <w:szCs w:val="28"/>
          <w:lang w:val="ro-RO" w:eastAsia="en-GB"/>
        </w:rPr>
        <w:t>” se substituie cu cuvintele ”marcajului de conformitate și</w:t>
      </w:r>
      <w:r w:rsidR="00AE5A71">
        <w:rPr>
          <w:rFonts w:ascii="Times New Roman" w:eastAsia="Times New Roman" w:hAnsi="Times New Roman" w:cs="Times New Roman"/>
          <w:sz w:val="28"/>
          <w:szCs w:val="28"/>
          <w:lang w:val="ro-RO" w:eastAsia="en-GB"/>
        </w:rPr>
        <w:t xml:space="preserve"> a inscripțiilor</w:t>
      </w:r>
      <w:r w:rsidRPr="00343A6B">
        <w:rPr>
          <w:rFonts w:ascii="Times New Roman" w:eastAsia="Times New Roman" w:hAnsi="Times New Roman" w:cs="Times New Roman"/>
          <w:sz w:val="28"/>
          <w:szCs w:val="28"/>
          <w:lang w:val="ro-RO" w:eastAsia="en-GB"/>
        </w:rPr>
        <w:t>”, iar cuvîntul ”marca” se substituie cu cuvintul ”</w:t>
      </w:r>
      <w:r w:rsidRPr="00343A6B">
        <w:rPr>
          <w:rFonts w:ascii="Times New Roman" w:hAnsi="Times New Roman" w:cs="Times New Roman"/>
          <w:sz w:val="28"/>
          <w:szCs w:val="28"/>
        </w:rPr>
        <w:t xml:space="preserve"> </w:t>
      </w:r>
      <w:r w:rsidRPr="00343A6B">
        <w:rPr>
          <w:rFonts w:ascii="Times New Roman" w:eastAsia="Times New Roman" w:hAnsi="Times New Roman" w:cs="Times New Roman"/>
          <w:sz w:val="28"/>
          <w:szCs w:val="28"/>
          <w:lang w:val="ro-RO" w:eastAsia="en-GB"/>
        </w:rPr>
        <w:t>marcaj”;</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e) la punctul 1.3 cuvîntul ”metrologice” se substituie cu cuvintele ”de control”;</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f) punctul 1.6  se abrogă;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xml:space="preserve">h) punctul 2 va avea următorul cuprins: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w:t>
      </w:r>
      <w:r w:rsidRPr="00343A6B">
        <w:rPr>
          <w:rFonts w:ascii="Times New Roman" w:eastAsia="Times New Roman" w:hAnsi="Times New Roman" w:cs="Times New Roman"/>
          <w:b/>
          <w:bCs/>
          <w:sz w:val="28"/>
          <w:szCs w:val="28"/>
          <w:lang w:val="ro-RO" w:eastAsia="en-GB"/>
        </w:rPr>
        <w:t>2.</w:t>
      </w:r>
      <w:r w:rsidRPr="00343A6B">
        <w:rPr>
          <w:rFonts w:ascii="Times New Roman" w:eastAsia="Times New Roman" w:hAnsi="Times New Roman" w:cs="Times New Roman"/>
          <w:sz w:val="28"/>
          <w:szCs w:val="28"/>
          <w:lang w:val="ro-RO" w:eastAsia="en-GB"/>
        </w:rPr>
        <w:t xml:space="preserve"> Alte aparate de cîntărit neautomate</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Aparatele de cîntărit neautomate care nu sunt destinate pentru domeniile prevăzute la pct.2 al prezentei Reglementări tehnice trebuie să  poartă:</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denumirea producătorului, denumirea comercială înregistrată sau marca înregistrată a cestuia;</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 limita maximă de cîntărire, sub forma Max.... .</w:t>
      </w:r>
    </w:p>
    <w:p w:rsidR="008C10F3" w:rsidRPr="00343A6B" w:rsidRDefault="008C10F3" w:rsidP="008C10F3">
      <w:pPr>
        <w:spacing w:after="0" w:line="240" w:lineRule="auto"/>
        <w:ind w:firstLine="567"/>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lastRenderedPageBreak/>
        <w:t>Aceste aparate de cîntărit neautomate nu trebuie să poartă marcajul de confomitate.”;</w:t>
      </w:r>
    </w:p>
    <w:p w:rsidR="008C10F3" w:rsidRPr="00343A6B" w:rsidRDefault="008C10F3" w:rsidP="008C10F3">
      <w:pPr>
        <w:pStyle w:val="a6"/>
        <w:numPr>
          <w:ilvl w:val="0"/>
          <w:numId w:val="9"/>
        </w:numPr>
        <w:spacing w:after="0" w:line="240" w:lineRule="auto"/>
        <w:jc w:val="both"/>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la punctul 3 cifra ”13” se substituie cu cifra ”18”;</w:t>
      </w:r>
    </w:p>
    <w:p w:rsidR="008C10F3" w:rsidRPr="00343A6B" w:rsidRDefault="008C10F3" w:rsidP="008C10F3">
      <w:pPr>
        <w:spacing w:after="0" w:line="240" w:lineRule="auto"/>
        <w:ind w:left="567"/>
        <w:jc w:val="both"/>
        <w:rPr>
          <w:rFonts w:ascii="Times New Roman" w:eastAsia="Times New Roman" w:hAnsi="Times New Roman" w:cs="Times New Roman"/>
          <w:sz w:val="28"/>
          <w:szCs w:val="28"/>
          <w:lang w:val="ro-RO" w:eastAsia="en-GB"/>
        </w:rPr>
      </w:pPr>
    </w:p>
    <w:p w:rsidR="008C10F3" w:rsidRPr="00343A6B" w:rsidRDefault="00346E58" w:rsidP="008C10F3">
      <w:pPr>
        <w:spacing w:after="0" w:line="240" w:lineRule="auto"/>
        <w:ind w:left="567"/>
        <w:jc w:val="both"/>
        <w:rPr>
          <w:rFonts w:ascii="Times New Roman" w:eastAsia="Times New Roman" w:hAnsi="Times New Roman" w:cs="Times New Roman"/>
          <w:sz w:val="28"/>
          <w:szCs w:val="28"/>
          <w:lang w:val="ro-RO" w:eastAsia="en-GB"/>
        </w:rPr>
      </w:pPr>
      <w:r>
        <w:rPr>
          <w:rFonts w:ascii="Times New Roman" w:eastAsia="Times New Roman" w:hAnsi="Times New Roman" w:cs="Times New Roman"/>
          <w:sz w:val="28"/>
          <w:szCs w:val="28"/>
          <w:lang w:val="ro-RO" w:eastAsia="en-GB"/>
        </w:rPr>
        <w:t>22</w:t>
      </w:r>
      <w:r w:rsidR="008C10F3" w:rsidRPr="00343A6B">
        <w:rPr>
          <w:rFonts w:ascii="Times New Roman" w:eastAsia="Times New Roman" w:hAnsi="Times New Roman" w:cs="Times New Roman"/>
          <w:sz w:val="28"/>
          <w:szCs w:val="28"/>
          <w:lang w:val="ro-RO" w:eastAsia="en-GB"/>
        </w:rPr>
        <w:t>) Anexa nr.5 la Reglementarea tehnică privind</w:t>
      </w:r>
      <w:r w:rsidR="00590173" w:rsidRPr="00343A6B">
        <w:rPr>
          <w:rFonts w:ascii="Times New Roman" w:eastAsia="Times New Roman" w:hAnsi="Times New Roman" w:cs="Times New Roman"/>
          <w:sz w:val="28"/>
          <w:szCs w:val="28"/>
          <w:lang w:val="ro-RO" w:eastAsia="en-GB"/>
        </w:rPr>
        <w:t xml:space="preserve"> </w:t>
      </w:r>
      <w:r w:rsidR="00406BF2" w:rsidRPr="00343A6B">
        <w:rPr>
          <w:rFonts w:ascii="Times New Roman" w:eastAsia="Times New Roman" w:hAnsi="Times New Roman" w:cs="Times New Roman"/>
          <w:sz w:val="28"/>
          <w:szCs w:val="28"/>
          <w:lang w:val="ro-RO" w:eastAsia="en-GB"/>
        </w:rPr>
        <w:t xml:space="preserve">aparatele de cîntărit neautomate </w:t>
      </w:r>
      <w:r w:rsidR="008C10F3" w:rsidRPr="00343A6B">
        <w:rPr>
          <w:rFonts w:ascii="Times New Roman" w:eastAsia="Times New Roman" w:hAnsi="Times New Roman" w:cs="Times New Roman"/>
          <w:sz w:val="28"/>
          <w:szCs w:val="28"/>
          <w:lang w:val="ro-RO" w:eastAsia="en-GB"/>
        </w:rPr>
        <w:t xml:space="preserve"> de cîntărit neautomate va avea următorul cuprins:</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”Anexa nr.5</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la Reglementarea tehnică privind</w:t>
      </w:r>
    </w:p>
    <w:p w:rsidR="008C10F3" w:rsidRPr="00343A6B" w:rsidRDefault="008C10F3" w:rsidP="008C10F3">
      <w:pPr>
        <w:spacing w:after="0" w:line="240" w:lineRule="auto"/>
        <w:jc w:val="right"/>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sz w:val="28"/>
          <w:szCs w:val="28"/>
          <w:lang w:val="ro-RO" w:eastAsia="en-GB"/>
        </w:rPr>
        <w:t>aparatele de cîntărit neautomate</w:t>
      </w:r>
    </w:p>
    <w:p w:rsidR="00417F88" w:rsidRDefault="00417F88" w:rsidP="00417F88">
      <w:pPr>
        <w:spacing w:after="0" w:line="240" w:lineRule="auto"/>
        <w:ind w:firstLine="567"/>
        <w:jc w:val="center"/>
        <w:rPr>
          <w:rFonts w:ascii="Times New Roman" w:eastAsia="Times New Roman" w:hAnsi="Times New Roman" w:cs="Times New Roman"/>
          <w:sz w:val="28"/>
          <w:szCs w:val="28"/>
          <w:lang w:val="ro-RO" w:eastAsia="en-GB"/>
        </w:rPr>
      </w:pPr>
    </w:p>
    <w:p w:rsidR="008C10F3" w:rsidRPr="00343A6B" w:rsidRDefault="008C10F3" w:rsidP="00417F88">
      <w:pPr>
        <w:spacing w:after="0" w:line="240" w:lineRule="auto"/>
        <w:ind w:firstLine="567"/>
        <w:jc w:val="center"/>
        <w:rPr>
          <w:rFonts w:ascii="Times New Roman" w:eastAsia="Times New Roman" w:hAnsi="Times New Roman" w:cs="Times New Roman"/>
          <w:b/>
          <w:sz w:val="28"/>
          <w:szCs w:val="28"/>
          <w:lang w:val="ro-RO" w:eastAsia="en-GB"/>
        </w:rPr>
      </w:pPr>
      <w:r w:rsidRPr="00343A6B">
        <w:rPr>
          <w:rFonts w:ascii="Times New Roman" w:eastAsia="Times New Roman" w:hAnsi="Times New Roman" w:cs="Times New Roman"/>
          <w:b/>
          <w:sz w:val="28"/>
          <w:szCs w:val="28"/>
          <w:lang w:val="ro-RO" w:eastAsia="en-GB"/>
        </w:rPr>
        <w:t>DECLARAȚIA DE CONFORMITATE</w:t>
      </w:r>
    </w:p>
    <w:p w:rsidR="008C10F3" w:rsidRPr="00343A6B" w:rsidRDefault="008C10F3" w:rsidP="008C10F3">
      <w:pPr>
        <w:spacing w:after="0" w:line="240" w:lineRule="auto"/>
        <w:ind w:firstLine="567"/>
        <w:jc w:val="center"/>
        <w:rPr>
          <w:rFonts w:ascii="Times New Roman" w:eastAsia="Times New Roman" w:hAnsi="Times New Roman" w:cs="Times New Roman"/>
          <w:b/>
          <w:sz w:val="28"/>
          <w:szCs w:val="28"/>
          <w:lang w:val="ro-RO" w:eastAsia="en-GB"/>
        </w:rPr>
      </w:pP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1.</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Modelul aparatului/aparatul (numărul produsului, numărul de tip, numărul de lot sau numărul de serie):</w:t>
      </w:r>
    </w:p>
    <w:p w:rsidR="00AE5A71" w:rsidRPr="00AE5A71" w:rsidRDefault="00AE5A71" w:rsidP="00AE5A71">
      <w:pPr>
        <w:shd w:val="clear" w:color="auto" w:fill="FFFFFF"/>
        <w:spacing w:line="312" w:lineRule="atLeast"/>
        <w:textAlignment w:val="baseline"/>
        <w:rPr>
          <w:rFonts w:ascii="Times New Roman" w:eastAsia="Arial Unicode MS" w:hAnsi="Times New Roman" w:cs="Times New Roman"/>
          <w:sz w:val="28"/>
          <w:szCs w:val="28"/>
          <w:lang w:val="en-US" w:eastAsia="en-GB"/>
        </w:rPr>
      </w:pPr>
      <w:r>
        <w:rPr>
          <w:rFonts w:ascii="Times New Roman" w:eastAsia="Arial Unicode MS" w:hAnsi="Times New Roman" w:cs="Times New Roman"/>
          <w:sz w:val="28"/>
          <w:szCs w:val="28"/>
          <w:lang w:val="en-US" w:eastAsia="en-GB"/>
        </w:rPr>
        <w:t xml:space="preserve">  </w:t>
      </w:r>
      <w:r w:rsidRPr="00AE5A71">
        <w:rPr>
          <w:rFonts w:ascii="Times New Roman" w:eastAsia="Arial Unicode MS" w:hAnsi="Times New Roman" w:cs="Times New Roman"/>
          <w:sz w:val="28"/>
          <w:szCs w:val="28"/>
          <w:lang w:val="en-US" w:eastAsia="en-GB"/>
        </w:rPr>
        <w:t>2.</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Denumirea și adresa producătorului și, unde e cazul, a reprezentantului său autorizat:</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3.</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 xml:space="preserve">Prezenta declarație de conformitate </w:t>
      </w:r>
      <w:proofErr w:type="gramStart"/>
      <w:r w:rsidRPr="00AE5A71">
        <w:rPr>
          <w:rFonts w:ascii="Times New Roman" w:eastAsia="Arial Unicode MS" w:hAnsi="Times New Roman" w:cs="Times New Roman"/>
          <w:sz w:val="28"/>
          <w:szCs w:val="28"/>
          <w:lang w:val="en-US" w:eastAsia="en-GB"/>
        </w:rPr>
        <w:t>este</w:t>
      </w:r>
      <w:proofErr w:type="gramEnd"/>
      <w:r w:rsidRPr="00AE5A71">
        <w:rPr>
          <w:rFonts w:ascii="Times New Roman" w:eastAsia="Arial Unicode MS" w:hAnsi="Times New Roman" w:cs="Times New Roman"/>
          <w:sz w:val="28"/>
          <w:szCs w:val="28"/>
          <w:lang w:val="en-US" w:eastAsia="en-GB"/>
        </w:rPr>
        <w:t xml:space="preserve"> emisă pe răspunderea exclusivă a producătorului.</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4.</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 xml:space="preserve">Obiectul declarației (identificarea aparatului permițând trasabilitatea; dacă </w:t>
      </w:r>
      <w:proofErr w:type="gramStart"/>
      <w:r w:rsidRPr="00AE5A71">
        <w:rPr>
          <w:rFonts w:ascii="Times New Roman" w:eastAsia="Arial Unicode MS" w:hAnsi="Times New Roman" w:cs="Times New Roman"/>
          <w:sz w:val="28"/>
          <w:szCs w:val="28"/>
          <w:lang w:val="en-US" w:eastAsia="en-GB"/>
        </w:rPr>
        <w:t>este</w:t>
      </w:r>
      <w:proofErr w:type="gramEnd"/>
      <w:r w:rsidRPr="00AE5A71">
        <w:rPr>
          <w:rFonts w:ascii="Times New Roman" w:eastAsia="Arial Unicode MS" w:hAnsi="Times New Roman" w:cs="Times New Roman"/>
          <w:sz w:val="28"/>
          <w:szCs w:val="28"/>
          <w:lang w:val="en-US" w:eastAsia="en-GB"/>
        </w:rPr>
        <w:t xml:space="preserve"> necesar pentru identificarea aparatului, se poate adăuga o imagine):</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5.</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 xml:space="preserve">Obiectul declarației descris mai sus </w:t>
      </w:r>
      <w:proofErr w:type="gramStart"/>
      <w:r w:rsidRPr="00AE5A71">
        <w:rPr>
          <w:rFonts w:ascii="Times New Roman" w:eastAsia="Arial Unicode MS" w:hAnsi="Times New Roman" w:cs="Times New Roman"/>
          <w:sz w:val="28"/>
          <w:szCs w:val="28"/>
          <w:lang w:val="en-US" w:eastAsia="en-GB"/>
        </w:rPr>
        <w:t>este</w:t>
      </w:r>
      <w:proofErr w:type="gramEnd"/>
      <w:r w:rsidRPr="00AE5A71">
        <w:rPr>
          <w:rFonts w:ascii="Times New Roman" w:eastAsia="Arial Unicode MS" w:hAnsi="Times New Roman" w:cs="Times New Roman"/>
          <w:sz w:val="28"/>
          <w:szCs w:val="28"/>
          <w:lang w:val="en-US" w:eastAsia="en-GB"/>
        </w:rPr>
        <w:t xml:space="preserve"> în conformitate cu legislația relevantă de armonizare a Uniunii:</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6.</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Trimiterile la standardele armonizate relevante folosite sau trimiterile la alte specificații tehnice în legătură cu care se declară conformitatea:</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7.</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 xml:space="preserve">Organismul notificat … (denumire, număr) </w:t>
      </w:r>
      <w:proofErr w:type="gramStart"/>
      <w:r w:rsidRPr="00AE5A71">
        <w:rPr>
          <w:rFonts w:ascii="Times New Roman" w:eastAsia="Arial Unicode MS" w:hAnsi="Times New Roman" w:cs="Times New Roman"/>
          <w:sz w:val="28"/>
          <w:szCs w:val="28"/>
          <w:lang w:val="en-US" w:eastAsia="en-GB"/>
        </w:rPr>
        <w:t>a</w:t>
      </w:r>
      <w:proofErr w:type="gramEnd"/>
      <w:r w:rsidRPr="00AE5A71">
        <w:rPr>
          <w:rFonts w:ascii="Times New Roman" w:eastAsia="Arial Unicode MS" w:hAnsi="Times New Roman" w:cs="Times New Roman"/>
          <w:sz w:val="28"/>
          <w:szCs w:val="28"/>
          <w:lang w:val="en-US" w:eastAsia="en-GB"/>
        </w:rPr>
        <w:t xml:space="preserve"> efectuat … (descrierea intervenției) și a emis certificatul:</w:t>
      </w:r>
    </w:p>
    <w:p w:rsidR="00AE5A71" w:rsidRPr="00AE5A71" w:rsidRDefault="00AE5A71" w:rsidP="00AE5A71">
      <w:pPr>
        <w:shd w:val="clear" w:color="auto" w:fill="FFFFFF"/>
        <w:spacing w:line="312" w:lineRule="atLeast"/>
        <w:ind w:firstLine="169"/>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8.</w:t>
      </w:r>
      <w:r w:rsidRPr="00AE5A71">
        <w:rPr>
          <w:rFonts w:ascii="Times New Roman" w:eastAsia="Arial Unicode MS" w:hAnsi="Times New Roman" w:cs="Times New Roman"/>
          <w:sz w:val="28"/>
          <w:szCs w:val="28"/>
          <w:bdr w:val="none" w:sz="0" w:space="0" w:color="auto" w:frame="1"/>
          <w:lang w:val="en-US" w:eastAsia="en-GB"/>
        </w:rPr>
        <w:t> </w:t>
      </w:r>
      <w:r w:rsidRPr="00AE5A71">
        <w:rPr>
          <w:rFonts w:ascii="Times New Roman" w:eastAsia="Arial Unicode MS" w:hAnsi="Times New Roman" w:cs="Times New Roman"/>
          <w:sz w:val="28"/>
          <w:szCs w:val="28"/>
          <w:lang w:val="en-US" w:eastAsia="en-GB"/>
        </w:rPr>
        <w:t>Informații suplimentare:</w:t>
      </w:r>
    </w:p>
    <w:p w:rsidR="00AE5A71" w:rsidRPr="00AE5A71" w:rsidRDefault="00AE5A71" w:rsidP="00AE5A71">
      <w:pPr>
        <w:shd w:val="clear" w:color="auto" w:fill="FFFFFF"/>
        <w:spacing w:line="312" w:lineRule="atLeast"/>
        <w:ind w:left="720" w:hanging="480"/>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Semnat pentru și în numele:</w:t>
      </w:r>
    </w:p>
    <w:p w:rsidR="00AE5A71" w:rsidRPr="00AE5A71" w:rsidRDefault="00AE5A71" w:rsidP="00AE5A71">
      <w:pPr>
        <w:shd w:val="clear" w:color="auto" w:fill="FFFFFF"/>
        <w:spacing w:line="312" w:lineRule="atLeast"/>
        <w:ind w:left="720" w:hanging="480"/>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w:t>
      </w:r>
      <w:proofErr w:type="gramStart"/>
      <w:r w:rsidRPr="00AE5A71">
        <w:rPr>
          <w:rFonts w:ascii="Times New Roman" w:eastAsia="Arial Unicode MS" w:hAnsi="Times New Roman" w:cs="Times New Roman"/>
          <w:sz w:val="28"/>
          <w:szCs w:val="28"/>
          <w:lang w:val="en-US" w:eastAsia="en-GB"/>
        </w:rPr>
        <w:t>locul</w:t>
      </w:r>
      <w:proofErr w:type="gramEnd"/>
      <w:r w:rsidRPr="00AE5A71">
        <w:rPr>
          <w:rFonts w:ascii="Times New Roman" w:eastAsia="Arial Unicode MS" w:hAnsi="Times New Roman" w:cs="Times New Roman"/>
          <w:sz w:val="28"/>
          <w:szCs w:val="28"/>
          <w:lang w:val="en-US" w:eastAsia="en-GB"/>
        </w:rPr>
        <w:t xml:space="preserve"> și data emiterii):</w:t>
      </w:r>
    </w:p>
    <w:p w:rsidR="00AE5A71" w:rsidRPr="00AE5A71" w:rsidRDefault="00AE5A71" w:rsidP="00AE5A71">
      <w:pPr>
        <w:shd w:val="clear" w:color="auto" w:fill="FFFFFF"/>
        <w:spacing w:line="312" w:lineRule="atLeast"/>
        <w:ind w:left="720" w:hanging="480"/>
        <w:textAlignment w:val="baseline"/>
        <w:rPr>
          <w:rFonts w:ascii="Times New Roman" w:eastAsia="Arial Unicode MS" w:hAnsi="Times New Roman" w:cs="Times New Roman"/>
          <w:sz w:val="28"/>
          <w:szCs w:val="28"/>
          <w:lang w:val="en-US" w:eastAsia="en-GB"/>
        </w:rPr>
      </w:pPr>
      <w:r w:rsidRPr="00AE5A71">
        <w:rPr>
          <w:rFonts w:ascii="Times New Roman" w:eastAsia="Arial Unicode MS" w:hAnsi="Times New Roman" w:cs="Times New Roman"/>
          <w:sz w:val="28"/>
          <w:szCs w:val="28"/>
          <w:lang w:val="en-US" w:eastAsia="en-GB"/>
        </w:rPr>
        <w:t>(</w:t>
      </w:r>
      <w:proofErr w:type="gramStart"/>
      <w:r w:rsidRPr="00AE5A71">
        <w:rPr>
          <w:rFonts w:ascii="Times New Roman" w:eastAsia="Arial Unicode MS" w:hAnsi="Times New Roman" w:cs="Times New Roman"/>
          <w:sz w:val="28"/>
          <w:szCs w:val="28"/>
          <w:lang w:val="en-US" w:eastAsia="en-GB"/>
        </w:rPr>
        <w:t>numele</w:t>
      </w:r>
      <w:proofErr w:type="gramEnd"/>
      <w:r w:rsidRPr="00AE5A71">
        <w:rPr>
          <w:rFonts w:ascii="Times New Roman" w:eastAsia="Arial Unicode MS" w:hAnsi="Times New Roman" w:cs="Times New Roman"/>
          <w:sz w:val="28"/>
          <w:szCs w:val="28"/>
          <w:lang w:val="en-US" w:eastAsia="en-GB"/>
        </w:rPr>
        <w:t>, funcția) (</w:t>
      </w:r>
      <w:proofErr w:type="gramStart"/>
      <w:r w:rsidRPr="00AE5A71">
        <w:rPr>
          <w:rFonts w:ascii="Times New Roman" w:eastAsia="Arial Unicode MS" w:hAnsi="Times New Roman" w:cs="Times New Roman"/>
          <w:sz w:val="28"/>
          <w:szCs w:val="28"/>
          <w:lang w:val="en-US" w:eastAsia="en-GB"/>
        </w:rPr>
        <w:t>semnătura</w:t>
      </w:r>
      <w:proofErr w:type="gramEnd"/>
      <w:r w:rsidRPr="00AE5A71">
        <w:rPr>
          <w:rFonts w:ascii="Times New Roman" w:eastAsia="Arial Unicode MS" w:hAnsi="Times New Roman" w:cs="Times New Roman"/>
          <w:sz w:val="28"/>
          <w:szCs w:val="28"/>
          <w:lang w:val="en-US" w:eastAsia="en-GB"/>
        </w:rPr>
        <w:t>):</w:t>
      </w:r>
    </w:p>
    <w:p w:rsidR="00417F88" w:rsidRDefault="00417F88" w:rsidP="008C10F3">
      <w:pPr>
        <w:rPr>
          <w:rFonts w:ascii="Times New Roman" w:eastAsia="Times New Roman" w:hAnsi="Times New Roman" w:cs="Times New Roman"/>
          <w:b/>
          <w:i/>
          <w:sz w:val="28"/>
          <w:szCs w:val="28"/>
          <w:lang w:val="ro-RO" w:eastAsia="en-GB"/>
        </w:rPr>
      </w:pPr>
    </w:p>
    <w:p w:rsidR="008C10F3" w:rsidRPr="00343A6B" w:rsidRDefault="008C10F3" w:rsidP="008C10F3">
      <w:pPr>
        <w:rPr>
          <w:rFonts w:ascii="Times New Roman" w:eastAsia="Times New Roman" w:hAnsi="Times New Roman" w:cs="Times New Roman"/>
          <w:sz w:val="28"/>
          <w:szCs w:val="28"/>
          <w:lang w:val="ro-RO" w:eastAsia="en-GB"/>
        </w:rPr>
      </w:pPr>
      <w:r w:rsidRPr="00343A6B">
        <w:rPr>
          <w:rFonts w:ascii="Times New Roman" w:eastAsia="Times New Roman" w:hAnsi="Times New Roman" w:cs="Times New Roman"/>
          <w:b/>
          <w:i/>
          <w:sz w:val="28"/>
          <w:szCs w:val="28"/>
          <w:lang w:val="ro-RO" w:eastAsia="en-GB"/>
        </w:rPr>
        <w:t>Notă:</w:t>
      </w:r>
      <w:r w:rsidRPr="00343A6B">
        <w:rPr>
          <w:rFonts w:ascii="Times New Roman" w:eastAsia="Times New Roman" w:hAnsi="Times New Roman" w:cs="Times New Roman"/>
          <w:sz w:val="28"/>
          <w:szCs w:val="28"/>
          <w:lang w:val="ro-RO" w:eastAsia="en-GB"/>
        </w:rPr>
        <w:t xml:space="preserve"> Atribuirea sau nu a unui număr declaraţiei de conformitate rămîne la latitudinea producătorului.”</w:t>
      </w:r>
    </w:p>
    <w:p w:rsidR="008C10F3" w:rsidRPr="00343A6B" w:rsidRDefault="008C10F3" w:rsidP="008C10F3">
      <w:pPr>
        <w:rPr>
          <w:rFonts w:ascii="Times New Roman" w:eastAsia="Times New Roman" w:hAnsi="Times New Roman" w:cs="Times New Roman"/>
          <w:sz w:val="28"/>
          <w:szCs w:val="28"/>
          <w:lang w:val="ro-RO" w:eastAsia="en-GB"/>
        </w:rPr>
      </w:pPr>
    </w:p>
    <w:sectPr w:rsidR="008C10F3" w:rsidRPr="00343A6B" w:rsidSect="003B265A">
      <w:pgSz w:w="11906" w:h="16838"/>
      <w:pgMar w:top="1440" w:right="849" w:bottom="144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6657"/>
    <w:multiLevelType w:val="hybridMultilevel"/>
    <w:tmpl w:val="3A18FC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7A005F"/>
    <w:multiLevelType w:val="hybridMultilevel"/>
    <w:tmpl w:val="583C7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2A2C86"/>
    <w:multiLevelType w:val="hybridMultilevel"/>
    <w:tmpl w:val="332C823E"/>
    <w:lvl w:ilvl="0" w:tplc="5AD4CFA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4BC3FC3"/>
    <w:multiLevelType w:val="hybridMultilevel"/>
    <w:tmpl w:val="A61E4AAC"/>
    <w:lvl w:ilvl="0" w:tplc="EBA238A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4877384B"/>
    <w:multiLevelType w:val="hybridMultilevel"/>
    <w:tmpl w:val="C4AC8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B4B6462"/>
    <w:multiLevelType w:val="hybridMultilevel"/>
    <w:tmpl w:val="80E416FE"/>
    <w:lvl w:ilvl="0" w:tplc="4C0E3FA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6D9837A4"/>
    <w:multiLevelType w:val="hybridMultilevel"/>
    <w:tmpl w:val="E258008C"/>
    <w:lvl w:ilvl="0" w:tplc="862CA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7C2C6841"/>
    <w:multiLevelType w:val="hybridMultilevel"/>
    <w:tmpl w:val="AADAF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C4071A7"/>
    <w:multiLevelType w:val="hybridMultilevel"/>
    <w:tmpl w:val="14927F54"/>
    <w:lvl w:ilvl="0" w:tplc="376441E4">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4"/>
  </w:num>
  <w:num w:numId="2">
    <w:abstractNumId w:val="1"/>
  </w:num>
  <w:num w:numId="3">
    <w:abstractNumId w:val="6"/>
  </w:num>
  <w:num w:numId="4">
    <w:abstractNumId w:val="2"/>
  </w:num>
  <w:num w:numId="5">
    <w:abstractNumId w:val="7"/>
  </w:num>
  <w:num w:numId="6">
    <w:abstractNumId w:val="0"/>
  </w:num>
  <w:num w:numId="7">
    <w:abstractNumId w:val="8"/>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47B7F"/>
    <w:rsid w:val="000739BF"/>
    <w:rsid w:val="00112F4F"/>
    <w:rsid w:val="00147B7F"/>
    <w:rsid w:val="00183753"/>
    <w:rsid w:val="00187D38"/>
    <w:rsid w:val="00211DA2"/>
    <w:rsid w:val="002604DF"/>
    <w:rsid w:val="00283E6C"/>
    <w:rsid w:val="002932F7"/>
    <w:rsid w:val="002B367F"/>
    <w:rsid w:val="002F0F82"/>
    <w:rsid w:val="003122BE"/>
    <w:rsid w:val="00341F1E"/>
    <w:rsid w:val="00343A6B"/>
    <w:rsid w:val="00346E58"/>
    <w:rsid w:val="003A6FDF"/>
    <w:rsid w:val="003A7EFB"/>
    <w:rsid w:val="003B265A"/>
    <w:rsid w:val="00406BF2"/>
    <w:rsid w:val="00417F88"/>
    <w:rsid w:val="00472479"/>
    <w:rsid w:val="00515C73"/>
    <w:rsid w:val="00561DDE"/>
    <w:rsid w:val="00566045"/>
    <w:rsid w:val="005800AF"/>
    <w:rsid w:val="00590173"/>
    <w:rsid w:val="005E3FF7"/>
    <w:rsid w:val="006E3251"/>
    <w:rsid w:val="0076184E"/>
    <w:rsid w:val="00764405"/>
    <w:rsid w:val="007E3AB7"/>
    <w:rsid w:val="00836867"/>
    <w:rsid w:val="00837F5F"/>
    <w:rsid w:val="008536F6"/>
    <w:rsid w:val="00856A78"/>
    <w:rsid w:val="00865BF0"/>
    <w:rsid w:val="008A1ED2"/>
    <w:rsid w:val="008C10F3"/>
    <w:rsid w:val="008D07E9"/>
    <w:rsid w:val="008E3667"/>
    <w:rsid w:val="0091246E"/>
    <w:rsid w:val="00917FAF"/>
    <w:rsid w:val="009217E1"/>
    <w:rsid w:val="00933406"/>
    <w:rsid w:val="009456EF"/>
    <w:rsid w:val="0094677E"/>
    <w:rsid w:val="00955C0C"/>
    <w:rsid w:val="009661D9"/>
    <w:rsid w:val="009753AB"/>
    <w:rsid w:val="009C1FE2"/>
    <w:rsid w:val="009C7D6A"/>
    <w:rsid w:val="00A12798"/>
    <w:rsid w:val="00A20CCE"/>
    <w:rsid w:val="00A54395"/>
    <w:rsid w:val="00A93BB9"/>
    <w:rsid w:val="00AC523F"/>
    <w:rsid w:val="00AE5A71"/>
    <w:rsid w:val="00B83016"/>
    <w:rsid w:val="00BA133B"/>
    <w:rsid w:val="00BE082B"/>
    <w:rsid w:val="00BE3CC0"/>
    <w:rsid w:val="00C826FF"/>
    <w:rsid w:val="00CF1422"/>
    <w:rsid w:val="00D105A3"/>
    <w:rsid w:val="00D1759D"/>
    <w:rsid w:val="00D62C73"/>
    <w:rsid w:val="00D97CE8"/>
    <w:rsid w:val="00E03AFC"/>
    <w:rsid w:val="00E152FE"/>
    <w:rsid w:val="00E200EB"/>
    <w:rsid w:val="00E37DEE"/>
    <w:rsid w:val="00EF4F91"/>
    <w:rsid w:val="00F615A2"/>
    <w:rsid w:val="00FA1CFF"/>
    <w:rsid w:val="00FC0DC6"/>
    <w:rsid w:val="00FE5CDE"/>
    <w:rsid w:val="00FE7D12"/>
    <w:rsid w:val="00FF0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0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10F3"/>
    <w:rPr>
      <w:color w:val="0563C1" w:themeColor="hyperlink"/>
      <w:u w:val="single"/>
    </w:rPr>
  </w:style>
  <w:style w:type="paragraph" w:styleId="a4">
    <w:name w:val="Balloon Text"/>
    <w:basedOn w:val="a"/>
    <w:link w:val="a5"/>
    <w:uiPriority w:val="99"/>
    <w:semiHidden/>
    <w:unhideWhenUsed/>
    <w:rsid w:val="008C10F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C10F3"/>
    <w:rPr>
      <w:rFonts w:ascii="Segoe UI" w:hAnsi="Segoe UI" w:cs="Segoe UI"/>
      <w:sz w:val="18"/>
      <w:szCs w:val="18"/>
    </w:rPr>
  </w:style>
  <w:style w:type="paragraph" w:styleId="a6">
    <w:name w:val="List Paragraph"/>
    <w:basedOn w:val="a"/>
    <w:uiPriority w:val="34"/>
    <w:qFormat/>
    <w:rsid w:val="008C10F3"/>
    <w:pPr>
      <w:ind w:left="720"/>
      <w:contextualSpacing/>
    </w:pPr>
  </w:style>
  <w:style w:type="paragraph" w:customStyle="1" w:styleId="tt">
    <w:name w:val="tt"/>
    <w:basedOn w:val="a"/>
    <w:uiPriority w:val="99"/>
    <w:rsid w:val="00A54395"/>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n">
    <w:name w:val="cn"/>
    <w:basedOn w:val="a"/>
    <w:uiPriority w:val="99"/>
    <w:rsid w:val="00A54395"/>
    <w:pPr>
      <w:spacing w:after="0" w:line="240" w:lineRule="auto"/>
      <w:jc w:val="center"/>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13" Type="http://schemas.openxmlformats.org/officeDocument/2006/relationships/hyperlink" Target="http://lege5.ro/Gratuit/g43tomjwgi/hotararea-nr-710-2015-privind-stabilirea-conditiilor-pentru-punerea-la-dispozitie-pe-piata-a-aparatelor-de-cantarit-cu-functionare-neautomata?pid=82782087&amp;d=2016-03-31" TargetMode="External"/><Relationship Id="rId18" Type="http://schemas.openxmlformats.org/officeDocument/2006/relationships/hyperlink" Target="http://lege5.ro/Gratuit/g43tomjwgi/hotararea-nr-710-2015-privind-stabilirea-conditiilor-pentru-punerea-la-dispozitie-pe-piata-a-aparatelor-de-cantarit-cu-functionare-neautomata?pid=82782110&amp;d=2016-03-31"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lege5.ro/Gratuit/g43tomjwgi/hotararea-nr-710-2015-privind-stabilirea-conditiilor-pentru-punerea-la-dispozitie-pe-piata-a-aparatelor-de-cantarit-cu-functionare-neautomata?pid=82781922&amp;d=2016-03-14" TargetMode="External"/><Relationship Id="rId17" Type="http://schemas.openxmlformats.org/officeDocument/2006/relationships/hyperlink" Target="http://lege5.ro/Gratuit/g43tomjwgi/hotararea-nr-710-2015-privind-stabilirea-conditiilor-pentru-punerea-la-dispozitie-pe-piata-a-aparatelor-de-cantarit-cu-functionare-neautomata?pid=82782102&amp;d=2016-03-31" TargetMode="External"/><Relationship Id="rId2" Type="http://schemas.openxmlformats.org/officeDocument/2006/relationships/numbering" Target="numbering.xml"/><Relationship Id="rId16" Type="http://schemas.openxmlformats.org/officeDocument/2006/relationships/hyperlink" Target="http://lege5.ro/Gratuit/g43tomjwgi/hotararea-nr-710-2015-privind-stabilirea-conditiilor-pentru-punerea-la-dispozitie-pe-piata-a-aparatelor-de-cantarit-cu-functionare-neautomata?pid=82782102&amp;d=2016-03-3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5" Type="http://schemas.openxmlformats.org/officeDocument/2006/relationships/webSettings" Target="webSettings.xml"/><Relationship Id="rId15" Type="http://schemas.openxmlformats.org/officeDocument/2006/relationships/hyperlink" Target="http://lege5.ro/Gratuit/g43tomjwgi/hotararea-nr-710-2015-privind-stabilirea-conditiilor-pentru-punerea-la-dispozitie-pe-piata-a-aparatelor-de-cantarit-cu-functionare-neautomata?pid=82782087&amp;d=2016-03-31" TargetMode="External"/><Relationship Id="rId10" Type="http://schemas.openxmlformats.org/officeDocument/2006/relationships/hyperlink" Target="http://lege5.ro/Gratuit/g43tomjwgi/hotararea-nr-710-2015-privind-stabilirea-conditiilor-pentru-punerea-la-dispozitie-pe-piata-a-aparatelor-de-cantarit-cu-functionare-neautomata?pid=82781772&amp;d=2016-03-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ge5.ro/Gratuit/g43tomjwgi/hotararea-nr-710-2015-privind-stabilirea-conditiilor-pentru-punerea-la-dispozitie-pe-piata-a-aparatelor-de-cantarit-cu-functionare-neautomata?pid=82782035&amp;d=2016-03-14" TargetMode="External"/><Relationship Id="rId14" Type="http://schemas.openxmlformats.org/officeDocument/2006/relationships/hyperlink" Target="http://lege5.ro/Gratuit/g43tomjwgi/hotararea-nr-710-2015-privind-stabilirea-conditiilor-pentru-punerea-la-dispozitie-pe-piata-a-aparatelor-de-cantarit-cu-functionare-neautomata?pid=82782080&amp;d=2016-03-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CB0FD-B62B-4E36-B668-B5AB288C4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2404</TotalTime>
  <Pages>36</Pages>
  <Words>14997</Words>
  <Characters>85489</Characters>
  <Application>Microsoft Office Word</Application>
  <DocSecurity>0</DocSecurity>
  <Lines>712</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Roman</cp:lastModifiedBy>
  <cp:revision>23</cp:revision>
  <dcterms:created xsi:type="dcterms:W3CDTF">2016-04-05T16:10:00Z</dcterms:created>
  <dcterms:modified xsi:type="dcterms:W3CDTF">2016-05-15T11:19:00Z</dcterms:modified>
</cp:coreProperties>
</file>