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20" w:rsidRPr="00411C20" w:rsidRDefault="00411C20" w:rsidP="00411C20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411C20">
        <w:rPr>
          <w:rFonts w:ascii="Times New Roman" w:hAnsi="Times New Roman"/>
          <w:sz w:val="28"/>
          <w:szCs w:val="28"/>
          <w:lang w:val="ro-RO"/>
        </w:rPr>
        <w:t>Proiect</w:t>
      </w:r>
    </w:p>
    <w:p w:rsidR="00411C20" w:rsidRPr="00411C20" w:rsidRDefault="00411C20" w:rsidP="00411C20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411C20" w:rsidRPr="00411C20" w:rsidRDefault="00411C20" w:rsidP="00411C20">
      <w:pPr>
        <w:pStyle w:val="Heading1"/>
        <w:rPr>
          <w:b/>
          <w:szCs w:val="28"/>
        </w:rPr>
      </w:pPr>
      <w:r w:rsidRPr="00411C20">
        <w:rPr>
          <w:b/>
          <w:szCs w:val="28"/>
        </w:rPr>
        <w:t>GUVERNUL REPUBLICII MOLDOVA</w:t>
      </w:r>
    </w:p>
    <w:p w:rsidR="00411C20" w:rsidRPr="00411C20" w:rsidRDefault="00411C20" w:rsidP="00411C20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411C20" w:rsidRPr="00411C20" w:rsidRDefault="00411C20" w:rsidP="00411C20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411C20" w:rsidRPr="00411C20" w:rsidRDefault="00411C20" w:rsidP="00411C2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411C20">
        <w:rPr>
          <w:rFonts w:ascii="Times New Roman" w:hAnsi="Times New Roman"/>
          <w:sz w:val="28"/>
          <w:szCs w:val="28"/>
          <w:lang w:val="ro-RO"/>
        </w:rPr>
        <w:t>HOTĂRÎRE nr.____</w:t>
      </w:r>
    </w:p>
    <w:p w:rsidR="00411C20" w:rsidRPr="00411C20" w:rsidRDefault="00411C20" w:rsidP="00411C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411C20">
        <w:rPr>
          <w:rFonts w:ascii="Times New Roman" w:hAnsi="Times New Roman"/>
          <w:sz w:val="28"/>
          <w:szCs w:val="28"/>
          <w:lang w:val="ro-RO"/>
        </w:rPr>
        <w:t>din ______________</w:t>
      </w:r>
    </w:p>
    <w:p w:rsidR="00411C20" w:rsidRPr="00411C20" w:rsidRDefault="00411C20" w:rsidP="00411C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411C20">
        <w:rPr>
          <w:rFonts w:ascii="Times New Roman" w:hAnsi="Times New Roman"/>
          <w:sz w:val="28"/>
          <w:szCs w:val="28"/>
          <w:lang w:val="ro-RO"/>
        </w:rPr>
        <w:t>Chișinău</w:t>
      </w:r>
    </w:p>
    <w:p w:rsidR="00411C20" w:rsidRPr="00411C20" w:rsidRDefault="00411C20" w:rsidP="00411C20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411C20" w:rsidRPr="00411C20" w:rsidRDefault="00411C20" w:rsidP="00411C20">
      <w:pPr>
        <w:pBdr>
          <w:top w:val="outset" w:sz="6" w:space="0" w:color="FFFFFF"/>
          <w:left w:val="outset" w:sz="6" w:space="4" w:color="FFFFFF"/>
          <w:bottom w:val="inset" w:sz="6" w:space="1" w:color="FFFFFF"/>
          <w:right w:val="inset" w:sz="6" w:space="4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11C20">
        <w:rPr>
          <w:rFonts w:ascii="Times New Roman" w:hAnsi="Times New Roman"/>
          <w:b/>
          <w:sz w:val="28"/>
          <w:szCs w:val="28"/>
          <w:lang w:val="ro-RO"/>
        </w:rPr>
        <w:t>Privind aprobarea proiectului de lege</w:t>
      </w:r>
    </w:p>
    <w:p w:rsidR="00411C20" w:rsidRPr="00411C20" w:rsidRDefault="00411C20" w:rsidP="00411C20">
      <w:pPr>
        <w:tabs>
          <w:tab w:val="left" w:pos="7938"/>
        </w:tabs>
        <w:spacing w:after="0" w:line="240" w:lineRule="auto"/>
        <w:ind w:left="284" w:firstLine="283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411C20">
        <w:rPr>
          <w:rFonts w:ascii="Times New Roman" w:hAnsi="Times New Roman"/>
          <w:b/>
          <w:sz w:val="28"/>
          <w:szCs w:val="28"/>
          <w:lang w:val="ro-RO"/>
        </w:rPr>
        <w:t xml:space="preserve">pentru completarea Legii nr. 1530-XV din 12 decembrie 2002 privind </w:t>
      </w:r>
    </w:p>
    <w:p w:rsidR="00411C20" w:rsidRPr="00411C20" w:rsidRDefault="00411C20" w:rsidP="00411C20">
      <w:pPr>
        <w:tabs>
          <w:tab w:val="left" w:pos="7938"/>
        </w:tabs>
        <w:spacing w:after="0" w:line="240" w:lineRule="auto"/>
        <w:ind w:left="284" w:firstLine="283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411C20">
        <w:rPr>
          <w:rFonts w:ascii="Times New Roman" w:hAnsi="Times New Roman"/>
          <w:b/>
          <w:sz w:val="28"/>
          <w:szCs w:val="28"/>
          <w:lang w:val="ro-RO"/>
        </w:rPr>
        <w:t xml:space="preserve">indexarea depunerilor băneşti ale cetăţenilor în Banca de Economii </w:t>
      </w:r>
    </w:p>
    <w:p w:rsidR="00411C20" w:rsidRPr="00411C20" w:rsidRDefault="00411C20" w:rsidP="00411C20">
      <w:pPr>
        <w:pBdr>
          <w:top w:val="outset" w:sz="6" w:space="0" w:color="FFFFFF"/>
          <w:left w:val="outset" w:sz="6" w:space="4" w:color="FFFFFF"/>
          <w:bottom w:val="inset" w:sz="6" w:space="1" w:color="FFFFFF"/>
          <w:right w:val="inset" w:sz="6" w:space="4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ro-RO"/>
        </w:rPr>
      </w:pPr>
      <w:r w:rsidRPr="00411C20">
        <w:rPr>
          <w:rFonts w:ascii="Calibri" w:hAnsi="Calibri"/>
          <w:lang w:val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15pt;margin-top:12.7pt;width:450.7pt;height:2.05pt;flip:y;z-index:251658240" o:connectortype="straight" strokeweight="1.25pt">
            <v:shadow opacity=".5" offset="6pt,-6pt"/>
          </v:shape>
        </w:pict>
      </w:r>
    </w:p>
    <w:p w:rsidR="00411C20" w:rsidRPr="00411C20" w:rsidRDefault="00411C20" w:rsidP="00411C20">
      <w:pPr>
        <w:pBdr>
          <w:top w:val="outset" w:sz="6" w:space="0" w:color="FFFFFF"/>
          <w:left w:val="outset" w:sz="6" w:space="4" w:color="FFFFFF"/>
          <w:bottom w:val="inset" w:sz="6" w:space="1" w:color="FFFFFF"/>
          <w:right w:val="inset" w:sz="6" w:space="4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ro-RO"/>
        </w:rPr>
      </w:pPr>
    </w:p>
    <w:p w:rsidR="00411C20" w:rsidRPr="00411C20" w:rsidRDefault="00411C20" w:rsidP="00411C20">
      <w:pPr>
        <w:pStyle w:val="Heading2"/>
        <w:ind w:left="-1440" w:right="-720" w:firstLine="540"/>
        <w:jc w:val="left"/>
        <w:rPr>
          <w:szCs w:val="28"/>
        </w:rPr>
      </w:pPr>
      <w:r w:rsidRPr="00411C20">
        <w:rPr>
          <w:szCs w:val="28"/>
        </w:rPr>
        <w:t xml:space="preserve">                     </w:t>
      </w:r>
    </w:p>
    <w:p w:rsidR="00411C20" w:rsidRPr="00411C20" w:rsidRDefault="00411C20" w:rsidP="00411C20">
      <w:pPr>
        <w:pStyle w:val="Heading2"/>
        <w:ind w:right="-720" w:firstLine="567"/>
        <w:jc w:val="left"/>
        <w:rPr>
          <w:szCs w:val="28"/>
        </w:rPr>
      </w:pPr>
      <w:r w:rsidRPr="00411C20">
        <w:rPr>
          <w:szCs w:val="28"/>
        </w:rPr>
        <w:t>Guvernul HOTĂRĂŞTE :</w:t>
      </w:r>
    </w:p>
    <w:p w:rsidR="00411C20" w:rsidRPr="00411C20" w:rsidRDefault="00411C20" w:rsidP="00411C20">
      <w:pPr>
        <w:ind w:firstLine="567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411C20" w:rsidRPr="00411C20" w:rsidRDefault="00411C20" w:rsidP="00411C20">
      <w:pPr>
        <w:tabs>
          <w:tab w:val="left" w:pos="7938"/>
        </w:tabs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  <w:lang w:val="ro-RO"/>
        </w:rPr>
      </w:pPr>
      <w:r w:rsidRPr="00411C20">
        <w:rPr>
          <w:rFonts w:ascii="Times New Roman" w:hAnsi="Times New Roman"/>
          <w:sz w:val="28"/>
          <w:szCs w:val="28"/>
          <w:lang w:val="ro-RO"/>
        </w:rPr>
        <w:t xml:space="preserve">Se aprobă şi se prezintă spre examinare Parlamentului proiectul de lege </w:t>
      </w:r>
      <w:r w:rsidRPr="00411C20">
        <w:rPr>
          <w:rFonts w:ascii="Times New Roman" w:hAnsi="Times New Roman"/>
          <w:sz w:val="26"/>
          <w:szCs w:val="26"/>
          <w:lang w:val="ro-RO"/>
        </w:rPr>
        <w:t xml:space="preserve">pentru completarea Legii nr.1530-XV din 12 decembrie 2002 privind indexarea depunerilor băneşti ale cetăţenilor în Banca de Economii. </w:t>
      </w:r>
    </w:p>
    <w:p w:rsidR="00411C20" w:rsidRPr="00411C20" w:rsidRDefault="00411C20" w:rsidP="00411C20">
      <w:pPr>
        <w:pBdr>
          <w:top w:val="outset" w:sz="6" w:space="1" w:color="FFFFFF"/>
          <w:left w:val="outset" w:sz="6" w:space="4" w:color="FFFFFF"/>
          <w:bottom w:val="inset" w:sz="6" w:space="1" w:color="FFFFFF"/>
          <w:right w:val="inset" w:sz="6" w:space="4" w:color="FFFFFF"/>
        </w:pBd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11C20" w:rsidRPr="00411C20" w:rsidRDefault="00411C20" w:rsidP="00411C20">
      <w:pPr>
        <w:pBdr>
          <w:top w:val="outset" w:sz="6" w:space="1" w:color="FFFFFF"/>
          <w:left w:val="outset" w:sz="6" w:space="4" w:color="FFFFFF"/>
          <w:bottom w:val="inset" w:sz="6" w:space="1" w:color="FFFFFF"/>
          <w:right w:val="inset" w:sz="6" w:space="4" w:color="FFFFFF"/>
        </w:pBd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11C20" w:rsidRPr="00411C20" w:rsidRDefault="00411C20" w:rsidP="00411C20">
      <w:pPr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411C20">
        <w:rPr>
          <w:rFonts w:ascii="Times New Roman" w:hAnsi="Times New Roman"/>
          <w:b/>
          <w:sz w:val="28"/>
          <w:szCs w:val="28"/>
          <w:lang w:val="ro-RO"/>
        </w:rPr>
        <w:t xml:space="preserve">PRIM-MINISTRU                                                            Pavel FILIP             </w:t>
      </w:r>
    </w:p>
    <w:p w:rsidR="00411C20" w:rsidRPr="00411C20" w:rsidRDefault="00411C20" w:rsidP="00411C20">
      <w:pPr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411C2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</w:t>
      </w:r>
    </w:p>
    <w:p w:rsidR="00411C20" w:rsidRPr="00411C20" w:rsidRDefault="00411C20" w:rsidP="00411C20">
      <w:pP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411C20">
        <w:rPr>
          <w:rFonts w:ascii="Times New Roman" w:hAnsi="Times New Roman"/>
          <w:sz w:val="28"/>
          <w:szCs w:val="28"/>
          <w:lang w:val="ro-RO"/>
        </w:rPr>
        <w:t xml:space="preserve">Contrasemnează:  </w:t>
      </w:r>
    </w:p>
    <w:p w:rsidR="00411C20" w:rsidRPr="00411C20" w:rsidRDefault="00411C20" w:rsidP="00411C20">
      <w:pP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411C20">
        <w:rPr>
          <w:rFonts w:ascii="Times New Roman" w:hAnsi="Times New Roman"/>
          <w:sz w:val="28"/>
          <w:szCs w:val="28"/>
          <w:lang w:val="ro-RO"/>
        </w:rPr>
        <w:t xml:space="preserve">Ministrul finanțelor                                                    Octavian </w:t>
      </w:r>
      <w:proofErr w:type="spellStart"/>
      <w:r w:rsidRPr="00411C20">
        <w:rPr>
          <w:rFonts w:ascii="Times New Roman" w:hAnsi="Times New Roman"/>
          <w:sz w:val="28"/>
          <w:szCs w:val="28"/>
          <w:lang w:val="ro-RO"/>
        </w:rPr>
        <w:t>Armașu</w:t>
      </w:r>
      <w:proofErr w:type="spellEnd"/>
      <w:r w:rsidRPr="00411C20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411C20" w:rsidRPr="00411C20" w:rsidRDefault="00411C20" w:rsidP="00411C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11C20">
        <w:rPr>
          <w:rFonts w:ascii="Times New Roman" w:hAnsi="Times New Roman"/>
          <w:sz w:val="28"/>
          <w:szCs w:val="28"/>
          <w:lang w:val="ro-RO"/>
        </w:rPr>
        <w:t xml:space="preserve">       Ministrul tehnologiei informației și</w:t>
      </w:r>
      <w:r w:rsidRPr="00411C20">
        <w:rPr>
          <w:rFonts w:ascii="Times New Roman" w:hAnsi="Times New Roman"/>
          <w:sz w:val="28"/>
          <w:szCs w:val="28"/>
          <w:lang w:val="ro-RO"/>
        </w:rPr>
        <w:tab/>
      </w:r>
      <w:r w:rsidRPr="00411C20">
        <w:rPr>
          <w:rFonts w:ascii="Times New Roman" w:hAnsi="Times New Roman"/>
          <w:sz w:val="28"/>
          <w:szCs w:val="28"/>
          <w:lang w:val="ro-RO"/>
        </w:rPr>
        <w:tab/>
      </w:r>
      <w:r w:rsidRPr="00411C20">
        <w:rPr>
          <w:rFonts w:ascii="Times New Roman" w:hAnsi="Times New Roman"/>
          <w:sz w:val="28"/>
          <w:szCs w:val="28"/>
          <w:lang w:val="ro-RO"/>
        </w:rPr>
        <w:tab/>
        <w:t xml:space="preserve">    Vasile </w:t>
      </w:r>
      <w:proofErr w:type="spellStart"/>
      <w:r w:rsidRPr="00411C20">
        <w:rPr>
          <w:rFonts w:ascii="Times New Roman" w:hAnsi="Times New Roman"/>
          <w:sz w:val="28"/>
          <w:szCs w:val="28"/>
          <w:lang w:val="ro-RO"/>
        </w:rPr>
        <w:t>Botnari</w:t>
      </w:r>
      <w:proofErr w:type="spellEnd"/>
      <w:r w:rsidRPr="00411C20">
        <w:rPr>
          <w:rFonts w:ascii="Times New Roman" w:hAnsi="Times New Roman"/>
          <w:sz w:val="28"/>
          <w:szCs w:val="28"/>
          <w:lang w:val="ro-RO"/>
        </w:rPr>
        <w:tab/>
      </w:r>
    </w:p>
    <w:p w:rsidR="00411C20" w:rsidRPr="00411C20" w:rsidRDefault="00411C20" w:rsidP="00411C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11C20">
        <w:rPr>
          <w:rFonts w:ascii="Times New Roman" w:hAnsi="Times New Roman"/>
          <w:sz w:val="28"/>
          <w:szCs w:val="28"/>
          <w:lang w:val="ro-RO"/>
        </w:rPr>
        <w:t xml:space="preserve">       comunicațiilor</w:t>
      </w:r>
    </w:p>
    <w:p w:rsidR="00411C20" w:rsidRPr="00411C20" w:rsidRDefault="00411C20" w:rsidP="001448D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11C20" w:rsidRPr="00411C20" w:rsidRDefault="00411C20" w:rsidP="001448D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11C20" w:rsidRPr="00411C20" w:rsidRDefault="00411C20" w:rsidP="001448D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11C20" w:rsidRPr="00411C20" w:rsidRDefault="00411C20" w:rsidP="001448D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11C20" w:rsidRPr="00411C20" w:rsidRDefault="00411C20" w:rsidP="001448D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11C20" w:rsidRPr="00411C20" w:rsidRDefault="00411C20" w:rsidP="001448D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71F58" w:rsidRPr="00411C20" w:rsidRDefault="00871F58" w:rsidP="001448D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ab/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Proiect</w:t>
      </w:r>
    </w:p>
    <w:p w:rsidR="00871F58" w:rsidRPr="00411C20" w:rsidRDefault="00871F58" w:rsidP="001448D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E206B" w:rsidRPr="00411C20" w:rsidRDefault="009E206B" w:rsidP="009E206B">
      <w:pPr>
        <w:pStyle w:val="tt"/>
        <w:rPr>
          <w:sz w:val="28"/>
          <w:szCs w:val="28"/>
          <w:lang w:val="ro-RO"/>
        </w:rPr>
      </w:pPr>
      <w:r w:rsidRPr="00411C20">
        <w:rPr>
          <w:sz w:val="28"/>
          <w:szCs w:val="28"/>
          <w:lang w:val="ro-RO"/>
        </w:rPr>
        <w:t>PARLAMENTUL REPUBLICII MOLDOVA</w:t>
      </w:r>
    </w:p>
    <w:p w:rsidR="009E206B" w:rsidRPr="00411C20" w:rsidRDefault="009E206B" w:rsidP="009E206B">
      <w:pPr>
        <w:pStyle w:val="tt"/>
        <w:rPr>
          <w:sz w:val="28"/>
          <w:szCs w:val="28"/>
          <w:lang w:val="ro-RO"/>
        </w:rPr>
      </w:pPr>
    </w:p>
    <w:p w:rsidR="00F011E8" w:rsidRPr="00411C20" w:rsidRDefault="00F011E8" w:rsidP="009E206B">
      <w:pPr>
        <w:pStyle w:val="tt"/>
        <w:outlineLvl w:val="0"/>
        <w:rPr>
          <w:sz w:val="28"/>
          <w:szCs w:val="28"/>
          <w:lang w:val="ro-RO"/>
        </w:rPr>
      </w:pPr>
    </w:p>
    <w:p w:rsidR="00F011E8" w:rsidRPr="00411C20" w:rsidRDefault="00F011E8" w:rsidP="009E206B">
      <w:pPr>
        <w:pStyle w:val="tt"/>
        <w:outlineLvl w:val="0"/>
        <w:rPr>
          <w:sz w:val="28"/>
          <w:szCs w:val="28"/>
          <w:lang w:val="ro-RO"/>
        </w:rPr>
      </w:pPr>
    </w:p>
    <w:p w:rsidR="009E206B" w:rsidRPr="00411C20" w:rsidRDefault="009E206B" w:rsidP="009E206B">
      <w:pPr>
        <w:pStyle w:val="tt"/>
        <w:outlineLvl w:val="0"/>
        <w:rPr>
          <w:b w:val="0"/>
          <w:sz w:val="28"/>
          <w:szCs w:val="28"/>
          <w:lang w:val="ro-RO"/>
        </w:rPr>
      </w:pPr>
      <w:r w:rsidRPr="00411C20">
        <w:rPr>
          <w:b w:val="0"/>
          <w:sz w:val="28"/>
          <w:szCs w:val="28"/>
          <w:lang w:val="ro-RO"/>
        </w:rPr>
        <w:t xml:space="preserve">L E G E </w:t>
      </w:r>
    </w:p>
    <w:p w:rsidR="00287BD2" w:rsidRPr="00411C20" w:rsidRDefault="00287BD2" w:rsidP="00287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 completarea Legii nr.1530-XV din 12</w:t>
      </w:r>
      <w:r w:rsidR="00871F5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decembrie 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2002 </w:t>
      </w:r>
    </w:p>
    <w:p w:rsidR="00287BD2" w:rsidRPr="00411C20" w:rsidRDefault="00287BD2" w:rsidP="00287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privind indexarea depunerilor băneşti ale cetăţenilor </w:t>
      </w:r>
    </w:p>
    <w:p w:rsidR="00287BD2" w:rsidRPr="00411C20" w:rsidRDefault="00287BD2" w:rsidP="00287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Banca de Economii </w:t>
      </w:r>
    </w:p>
    <w:p w:rsidR="00287BD2" w:rsidRPr="00411C20" w:rsidRDefault="00287BD2" w:rsidP="0028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F011E8" w:rsidRPr="00411C20" w:rsidRDefault="00F011E8" w:rsidP="00287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011E8" w:rsidRPr="00411C20" w:rsidRDefault="00F011E8" w:rsidP="00287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87BD2" w:rsidRPr="00411C20" w:rsidRDefault="001448DE" w:rsidP="00287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Parlamentul adoptă prezenta lege </w:t>
      </w:r>
      <w:r w:rsidR="003A66B3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organică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31685E" w:rsidRPr="00411C20" w:rsidRDefault="0031685E" w:rsidP="00287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F5BD0" w:rsidRPr="00411C20" w:rsidRDefault="00DF5BD0" w:rsidP="00316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411C2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Art.I</w:t>
      </w:r>
      <w:proofErr w:type="spellEnd"/>
      <w:r w:rsidRPr="00411C2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31685E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871F5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Legea </w:t>
      </w:r>
      <w:r w:rsidR="0019158C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nr.1530-XV din 12</w:t>
      </w:r>
      <w:r w:rsidR="00871F5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decembrie </w:t>
      </w:r>
      <w:r w:rsidR="0019158C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2002 privind indexarea depunerilor băneşti ale cetăţenilor în Banca de Economii </w:t>
      </w:r>
      <w:r w:rsidR="00871F5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(Monitorul Oficial al Republicii Moldova,</w:t>
      </w:r>
      <w:r w:rsidR="00113E86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871F5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2002</w:t>
      </w:r>
      <w:r w:rsidR="00F011E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871F5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nr.174-176</w:t>
      </w:r>
      <w:r w:rsidR="00F011E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871F5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art.1337)</w:t>
      </w:r>
      <w:r w:rsidR="003A66B3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871F5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modificările ulterioare, se completează </w:t>
      </w:r>
      <w:r w:rsidR="00354BE0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articolul </w:t>
      </w:r>
      <w:r w:rsidR="009303FA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</w:t>
      </w:r>
      <w:r w:rsidR="0031685E" w:rsidRPr="00411C20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="00354BE0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următorul cuprins:</w:t>
      </w:r>
    </w:p>
    <w:p w:rsidR="003A66B3" w:rsidRPr="00411C20" w:rsidRDefault="0031685E" w:rsidP="00316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011E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„</w:t>
      </w:r>
      <w:r w:rsidRPr="00411C2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Articolul. </w:t>
      </w:r>
      <w:r w:rsidR="009303FA" w:rsidRPr="00411C2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9</w:t>
      </w:r>
      <w:r w:rsidRPr="00411C2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ro-RO" w:eastAsia="ru-RU"/>
        </w:rPr>
        <w:t>1</w:t>
      </w:r>
      <w:r w:rsidRPr="00411C2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</w:p>
    <w:p w:rsidR="00DF5BD0" w:rsidRPr="00411C20" w:rsidRDefault="0031685E" w:rsidP="009E2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DF5BD0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legătură cu retragerea licenţei de desfăşurare a activităţilor financiare a Băncii de Economii S.A. și inițierea procesului de lichidare silită a acesteia:</w:t>
      </w:r>
    </w:p>
    <w:p w:rsidR="00DF5BD0" w:rsidRPr="00411C20" w:rsidRDefault="00DF5BD0" w:rsidP="00F01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a) recepționarea cererilor </w:t>
      </w:r>
      <w:r w:rsidR="003A66B3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indexare și </w:t>
      </w:r>
      <w:r w:rsidR="004F0BA1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plata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sumelor indexate vor </w:t>
      </w:r>
      <w:r w:rsidR="003A66B3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fi 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efectua</w:t>
      </w:r>
      <w:r w:rsidR="003A66B3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prin intermediul ÎS</w:t>
      </w:r>
      <w:r w:rsidR="00F011E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“Poșta Moldovei</w:t>
      </w:r>
      <w:r w:rsidR="00424A91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DF5BD0" w:rsidRPr="00411C20" w:rsidRDefault="00DF5BD0" w:rsidP="0087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011E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b) cheltuielile aferente recepționării cererilor </w:t>
      </w:r>
      <w:r w:rsidR="003A66B3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indexare și </w:t>
      </w:r>
      <w:r w:rsidR="00B64EFB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pl</w:t>
      </w:r>
      <w:r w:rsidR="003A66B3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ată a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sumelor indexate </w:t>
      </w:r>
      <w:r w:rsidR="00871F5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vor fi suportate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</w:t>
      </w:r>
      <w:r w:rsidR="003A66B3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către </w:t>
      </w:r>
      <w:r w:rsidR="00EF4669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depunători</w:t>
      </w:r>
      <w:r w:rsidR="00F011E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424A91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</w:p>
    <w:p w:rsidR="00F011E8" w:rsidRPr="00411C20" w:rsidRDefault="00F011E8" w:rsidP="00316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71F58" w:rsidRPr="00411C20" w:rsidRDefault="00871F58" w:rsidP="00316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411C2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Art.II</w:t>
      </w:r>
      <w:proofErr w:type="spellEnd"/>
      <w:r w:rsidRPr="00411C2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  <w:r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</w:t>
      </w:r>
      <w:r w:rsidR="003A66B3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Guvernul, în termen de 2</w:t>
      </w:r>
      <w:r w:rsidR="0067284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</w:t>
      </w:r>
      <w:r w:rsidR="003A66B3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uni de la data </w:t>
      </w:r>
      <w:r w:rsidR="00F011E8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intrării</w:t>
      </w:r>
      <w:r w:rsidR="003A66B3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vigoare a prezentei legi, va aduce actele sale normative în concordanță </w:t>
      </w:r>
      <w:r w:rsidR="00424A91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</w:t>
      </w:r>
      <w:r w:rsidR="003A66B3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24A91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prezenta lege</w:t>
      </w:r>
      <w:r w:rsidR="003A66B3" w:rsidRPr="00411C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672848" w:rsidRPr="00411C20" w:rsidRDefault="00672848" w:rsidP="00316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72848" w:rsidRPr="00411C20" w:rsidRDefault="00672848" w:rsidP="00316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72848" w:rsidRPr="00411C20" w:rsidRDefault="00672848" w:rsidP="00316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E206B" w:rsidRPr="00411C20" w:rsidRDefault="009E206B" w:rsidP="00316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E206B" w:rsidRPr="00411C20" w:rsidRDefault="009E206B" w:rsidP="00316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E206B" w:rsidRPr="00411C20" w:rsidRDefault="009E206B" w:rsidP="00316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E206B" w:rsidRPr="00411C20" w:rsidRDefault="009E206B" w:rsidP="00316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72848" w:rsidRPr="00411C20" w:rsidRDefault="00672848" w:rsidP="00316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E206B" w:rsidRPr="00411C20" w:rsidRDefault="0047767B" w:rsidP="00F011E8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11C2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PREȘEDINTELE PARLAMENTULUI           </w:t>
      </w:r>
      <w:r w:rsidR="009E206B" w:rsidRPr="00411C20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</w:t>
      </w:r>
    </w:p>
    <w:p w:rsidR="00672848" w:rsidRPr="00411C20" w:rsidRDefault="00672848" w:rsidP="00316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sectPr w:rsidR="00672848" w:rsidRPr="00411C20" w:rsidSect="003A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5770D"/>
    <w:multiLevelType w:val="hybridMultilevel"/>
    <w:tmpl w:val="0E66C3B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1C76333"/>
    <w:multiLevelType w:val="hybridMultilevel"/>
    <w:tmpl w:val="B5F89EE8"/>
    <w:lvl w:ilvl="0" w:tplc="E6B07FBC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7BD2"/>
    <w:rsid w:val="000E0E41"/>
    <w:rsid w:val="00113E86"/>
    <w:rsid w:val="00125C97"/>
    <w:rsid w:val="001448DE"/>
    <w:rsid w:val="00172989"/>
    <w:rsid w:val="0019158C"/>
    <w:rsid w:val="00207AEF"/>
    <w:rsid w:val="00287BD2"/>
    <w:rsid w:val="002F3645"/>
    <w:rsid w:val="0031685E"/>
    <w:rsid w:val="00354BE0"/>
    <w:rsid w:val="00356E2B"/>
    <w:rsid w:val="003A07E3"/>
    <w:rsid w:val="003A66B3"/>
    <w:rsid w:val="00411C20"/>
    <w:rsid w:val="00424A91"/>
    <w:rsid w:val="0047767B"/>
    <w:rsid w:val="004F0BA1"/>
    <w:rsid w:val="00656254"/>
    <w:rsid w:val="00672848"/>
    <w:rsid w:val="00871F58"/>
    <w:rsid w:val="0089649E"/>
    <w:rsid w:val="009303FA"/>
    <w:rsid w:val="0096651E"/>
    <w:rsid w:val="009978F9"/>
    <w:rsid w:val="009E206B"/>
    <w:rsid w:val="00A82F81"/>
    <w:rsid w:val="00AE586A"/>
    <w:rsid w:val="00B32220"/>
    <w:rsid w:val="00B64EFB"/>
    <w:rsid w:val="00B9405D"/>
    <w:rsid w:val="00D16D7B"/>
    <w:rsid w:val="00DF5BD0"/>
    <w:rsid w:val="00E35A96"/>
    <w:rsid w:val="00EF4669"/>
    <w:rsid w:val="00F011E8"/>
    <w:rsid w:val="00FF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7E3"/>
  </w:style>
  <w:style w:type="paragraph" w:styleId="Heading1">
    <w:name w:val="heading 1"/>
    <w:basedOn w:val="Normal"/>
    <w:next w:val="Normal"/>
    <w:link w:val="Heading1Char"/>
    <w:qFormat/>
    <w:rsid w:val="00411C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1C20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287B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287BD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F5BD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F5B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5BD0"/>
    <w:pPr>
      <w:ind w:left="720"/>
      <w:contextualSpacing/>
    </w:pPr>
  </w:style>
  <w:style w:type="paragraph" w:customStyle="1" w:styleId="md">
    <w:name w:val="md"/>
    <w:basedOn w:val="Normal"/>
    <w:rsid w:val="00DF5BD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411C2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semiHidden/>
    <w:rsid w:val="00411C20"/>
    <w:rPr>
      <w:rFonts w:ascii="Times New Roman" w:eastAsia="Times New Roman" w:hAnsi="Times New Roman" w:cs="Times New Roman"/>
      <w:sz w:val="28"/>
      <w:szCs w:val="24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chirtocaal</dc:creator>
  <cp:lastModifiedBy>martinenco</cp:lastModifiedBy>
  <cp:revision>20</cp:revision>
  <cp:lastPrinted>2016-03-25T12:21:00Z</cp:lastPrinted>
  <dcterms:created xsi:type="dcterms:W3CDTF">2016-03-22T08:54:00Z</dcterms:created>
  <dcterms:modified xsi:type="dcterms:W3CDTF">2016-03-30T13:07:00Z</dcterms:modified>
</cp:coreProperties>
</file>