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1A" w:rsidRPr="00C1221A" w:rsidRDefault="00C1221A" w:rsidP="00C1221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1221A" w:rsidRPr="00C1221A" w:rsidRDefault="00C1221A" w:rsidP="00C1221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1221A" w:rsidRPr="00C1221A" w:rsidRDefault="00C1221A" w:rsidP="00C1221A">
      <w:pPr>
        <w:pStyle w:val="Heading1"/>
        <w:jc w:val="right"/>
        <w:rPr>
          <w:i/>
          <w:sz w:val="24"/>
          <w:szCs w:val="24"/>
        </w:rPr>
      </w:pPr>
      <w:r w:rsidRPr="00C1221A">
        <w:rPr>
          <w:i/>
          <w:sz w:val="24"/>
          <w:szCs w:val="24"/>
        </w:rPr>
        <w:t>Proiect</w:t>
      </w: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C1221A" w:rsidRDefault="00C1221A" w:rsidP="00C1221A">
      <w:pPr>
        <w:rPr>
          <w:rFonts w:ascii="Calibri" w:eastAsia="Calibri" w:hAnsi="Calibri" w:cs="Times New Roman"/>
          <w:b/>
          <w:sz w:val="28"/>
          <w:szCs w:val="20"/>
          <w:lang w:val="ro-RO"/>
        </w:rPr>
      </w:pPr>
    </w:p>
    <w:p w:rsidR="00C1221A" w:rsidRPr="000563AF" w:rsidRDefault="00C1221A" w:rsidP="00C1221A">
      <w:pPr>
        <w:pStyle w:val="Heading1"/>
        <w:ind w:firstLine="709"/>
        <w:jc w:val="center"/>
        <w:rPr>
          <w:szCs w:val="28"/>
        </w:rPr>
      </w:pPr>
      <w:r w:rsidRPr="000563AF">
        <w:rPr>
          <w:szCs w:val="28"/>
        </w:rPr>
        <w:t>Guvernul Republicii Moldova</w:t>
      </w:r>
    </w:p>
    <w:p w:rsidR="00C1221A" w:rsidRPr="000563AF" w:rsidRDefault="00C1221A" w:rsidP="00C122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C1221A" w:rsidRPr="000563AF" w:rsidRDefault="00C1221A" w:rsidP="00C122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HOTĂRÎRE </w:t>
      </w:r>
    </w:p>
    <w:p w:rsidR="00C1221A" w:rsidRPr="000563AF" w:rsidRDefault="00C1221A" w:rsidP="00C122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nr._____</w:t>
      </w:r>
    </w:p>
    <w:p w:rsidR="00C1221A" w:rsidRPr="000563AF" w:rsidRDefault="00C1221A" w:rsidP="00C122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“___”_________201_</w:t>
      </w:r>
    </w:p>
    <w:p w:rsidR="00C1221A" w:rsidRPr="000563AF" w:rsidRDefault="00C1221A" w:rsidP="00C1221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0563AF" w:rsidRDefault="00C1221A" w:rsidP="000563AF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cu privire la aprobarea proiectului de lege pentru </w:t>
      </w:r>
    </w:p>
    <w:p w:rsidR="00C1221A" w:rsidRPr="000563AF" w:rsidRDefault="00C1221A" w:rsidP="000563AF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modificarea și completarea</w:t>
      </w:r>
      <w:r w:rsid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E761D"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unor acte legislative</w:t>
      </w:r>
    </w:p>
    <w:p w:rsidR="00C1221A" w:rsidRPr="000563AF" w:rsidRDefault="00C1221A" w:rsidP="00C1221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 </w:t>
      </w:r>
    </w:p>
    <w:p w:rsidR="00C1221A" w:rsidRPr="000563AF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1221A" w:rsidRPr="000563AF" w:rsidRDefault="00CF1B29" w:rsidP="00CF1B29">
      <w:pPr>
        <w:shd w:val="clear" w:color="auto" w:fill="FFFFFF"/>
        <w:ind w:left="10" w:firstLine="557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</w:t>
      </w:r>
      <w:r w:rsidR="005E761D"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>implementării prevederilor titlului V capitolului 8 „Achiziții Publice” al Acordului de Asociere dintre Uniunea Europeană şi Comunitatea Europeană a Energiei Atomice şi statele sale membre, pe de o parte, şi Republica Moldova</w:t>
      </w:r>
      <w:r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:rsidR="00C1221A" w:rsidRPr="000563AF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1221A" w:rsidRPr="000563AF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Guvernul </w:t>
      </w:r>
      <w:r w:rsidRPr="000563A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C1221A" w:rsidRPr="000563AF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şi se prezintă Parlamentului proiectul de lege pentru modificarea și completarea </w:t>
      </w:r>
      <w:r w:rsidR="005E761D"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>unor acte legislative</w:t>
      </w:r>
      <w:r w:rsidRPr="000563A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C1221A" w:rsidRPr="00C1221A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1221A" w:rsidRPr="00C1221A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1221A" w:rsidRPr="00C1221A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1221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tbl>
      <w:tblPr>
        <w:tblW w:w="4296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7"/>
        <w:gridCol w:w="3321"/>
      </w:tblGrid>
      <w:tr w:rsidR="00C1221A" w:rsidRPr="00C1221A" w:rsidTr="00C1221A">
        <w:trPr>
          <w:tblCellSpacing w:w="15" w:type="dxa"/>
        </w:trPr>
        <w:tc>
          <w:tcPr>
            <w:tcW w:w="297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1221A" w:rsidRPr="00C1221A" w:rsidRDefault="00C1221A" w:rsidP="00C1221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761D" w:rsidRDefault="005E761D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Pavel</w:t>
            </w:r>
            <w:r w:rsidR="00C1221A"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FILIP</w:t>
            </w:r>
          </w:p>
          <w:p w:rsidR="00C1221A" w:rsidRPr="00C1221A" w:rsidRDefault="00C1221A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 </w:t>
            </w:r>
          </w:p>
        </w:tc>
      </w:tr>
      <w:tr w:rsidR="00C1221A" w:rsidRPr="00C1221A" w:rsidTr="00C1221A">
        <w:trPr>
          <w:tblCellSpacing w:w="15" w:type="dxa"/>
        </w:trPr>
        <w:tc>
          <w:tcPr>
            <w:tcW w:w="297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1221A" w:rsidRPr="00C1221A" w:rsidRDefault="00C1221A" w:rsidP="00C1221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0" w:type="auto"/>
            <w:vAlign w:val="center"/>
            <w:hideMark/>
          </w:tcPr>
          <w:p w:rsidR="00C1221A" w:rsidRPr="00C1221A" w:rsidRDefault="00C1221A" w:rsidP="00C1221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1221A" w:rsidRPr="00C1221A" w:rsidTr="00C1221A">
        <w:trPr>
          <w:tblCellSpacing w:w="15" w:type="dxa"/>
        </w:trPr>
        <w:tc>
          <w:tcPr>
            <w:tcW w:w="2972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E761D" w:rsidRDefault="00C1221A" w:rsidP="00C1221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finanţelor</w:t>
            </w:r>
          </w:p>
          <w:p w:rsidR="00C1221A" w:rsidRDefault="00C1221A" w:rsidP="005E761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5E761D" w:rsidRPr="005E761D" w:rsidRDefault="005E761D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5E7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Justiției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1221A" w:rsidRDefault="005E761D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Octavian</w:t>
            </w:r>
            <w:r w:rsidR="00C1221A" w:rsidRPr="00C12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Armașu</w:t>
            </w:r>
            <w:proofErr w:type="spellEnd"/>
          </w:p>
          <w:p w:rsidR="005E761D" w:rsidRDefault="005E761D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E761D" w:rsidRPr="00C1221A" w:rsidRDefault="005E761D" w:rsidP="005E761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E7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Vladimir Cebotari</w:t>
            </w:r>
          </w:p>
        </w:tc>
      </w:tr>
    </w:tbl>
    <w:p w:rsidR="00C1221A" w:rsidRPr="00C1221A" w:rsidRDefault="00C1221A" w:rsidP="00C1221A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1221A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2C11C9" w:rsidRPr="00C1221A" w:rsidRDefault="002C11C9" w:rsidP="00C1221A">
      <w:pPr>
        <w:ind w:firstLine="0"/>
        <w:rPr>
          <w:lang w:val="ro-RO"/>
        </w:rPr>
      </w:pPr>
    </w:p>
    <w:sectPr w:rsidR="002C11C9" w:rsidRPr="00C1221A" w:rsidSect="005E761D">
      <w:pgSz w:w="11906" w:h="16838"/>
      <w:pgMar w:top="576" w:right="849" w:bottom="576" w:left="1701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1221A"/>
    <w:rsid w:val="000563AF"/>
    <w:rsid w:val="00192941"/>
    <w:rsid w:val="0025206A"/>
    <w:rsid w:val="00287372"/>
    <w:rsid w:val="002C11C9"/>
    <w:rsid w:val="00372519"/>
    <w:rsid w:val="003A11E8"/>
    <w:rsid w:val="003E3CE7"/>
    <w:rsid w:val="00595E27"/>
    <w:rsid w:val="005E761D"/>
    <w:rsid w:val="006D407C"/>
    <w:rsid w:val="006F6D65"/>
    <w:rsid w:val="0089225F"/>
    <w:rsid w:val="00C1221A"/>
    <w:rsid w:val="00C37A3D"/>
    <w:rsid w:val="00CF1B29"/>
    <w:rsid w:val="00F1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C9"/>
  </w:style>
  <w:style w:type="paragraph" w:styleId="Heading1">
    <w:name w:val="heading 1"/>
    <w:basedOn w:val="Normal"/>
    <w:next w:val="Normal"/>
    <w:link w:val="Heading1Char"/>
    <w:qFormat/>
    <w:rsid w:val="00C1221A"/>
    <w:pPr>
      <w:keepNext/>
      <w:spacing w:line="240" w:lineRule="auto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221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C1221A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C1221A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C1221A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1221A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01CF-C637-4408-A24A-1C56CC4A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Ochinca</dc:creator>
  <cp:lastModifiedBy>ochincadum</cp:lastModifiedBy>
  <cp:revision>6</cp:revision>
  <cp:lastPrinted>2016-03-18T14:00:00Z</cp:lastPrinted>
  <dcterms:created xsi:type="dcterms:W3CDTF">2013-08-02T06:24:00Z</dcterms:created>
  <dcterms:modified xsi:type="dcterms:W3CDTF">2016-03-18T14:00:00Z</dcterms:modified>
</cp:coreProperties>
</file>