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6A" w:rsidRPr="0004306A" w:rsidRDefault="0004306A" w:rsidP="0004306A">
      <w:pPr>
        <w:jc w:val="center"/>
        <w:outlineLvl w:val="0"/>
        <w:rPr>
          <w:b/>
          <w:sz w:val="28"/>
          <w:szCs w:val="28"/>
          <w:lang w:val="ro-RO"/>
        </w:rPr>
      </w:pPr>
      <w:r w:rsidRPr="0004306A">
        <w:rPr>
          <w:b/>
          <w:sz w:val="28"/>
          <w:szCs w:val="28"/>
          <w:lang w:val="ro-RO"/>
        </w:rPr>
        <w:t>Notă informativă</w:t>
      </w:r>
    </w:p>
    <w:p w:rsidR="0004306A" w:rsidRPr="0004306A" w:rsidRDefault="00C741CB" w:rsidP="0004306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>la proiectul</w:t>
      </w:r>
      <w:r w:rsidR="0004306A" w:rsidRPr="0004306A">
        <w:rPr>
          <w:b/>
          <w:sz w:val="28"/>
          <w:szCs w:val="28"/>
          <w:lang w:val="ro-RO"/>
        </w:rPr>
        <w:t xml:space="preserve"> Hotărîrii Guvernului cu privire la aprobarea </w:t>
      </w:r>
      <w:proofErr w:type="spellStart"/>
      <w:r w:rsidR="0004306A">
        <w:rPr>
          <w:b/>
          <w:sz w:val="28"/>
          <w:szCs w:val="28"/>
          <w:lang w:val="en-US"/>
        </w:rPr>
        <w:t>Strategiei</w:t>
      </w:r>
      <w:proofErr w:type="spellEnd"/>
      <w:r w:rsidR="0004306A">
        <w:rPr>
          <w:b/>
          <w:sz w:val="28"/>
          <w:szCs w:val="28"/>
          <w:lang w:val="en-US"/>
        </w:rPr>
        <w:t xml:space="preserve"> </w:t>
      </w:r>
      <w:proofErr w:type="spellStart"/>
      <w:r w:rsidR="0004306A">
        <w:rPr>
          <w:b/>
          <w:sz w:val="28"/>
          <w:szCs w:val="28"/>
          <w:lang w:val="en-US"/>
        </w:rPr>
        <w:t>sectoriale</w:t>
      </w:r>
      <w:proofErr w:type="spellEnd"/>
      <w:r w:rsidR="0004306A" w:rsidRPr="0004306A">
        <w:rPr>
          <w:b/>
          <w:sz w:val="28"/>
          <w:szCs w:val="28"/>
          <w:lang w:val="en-US"/>
        </w:rPr>
        <w:t xml:space="preserve"> de </w:t>
      </w:r>
      <w:proofErr w:type="spellStart"/>
      <w:r w:rsidR="0004306A" w:rsidRPr="0004306A">
        <w:rPr>
          <w:b/>
          <w:sz w:val="28"/>
          <w:szCs w:val="28"/>
          <w:lang w:val="en-US"/>
        </w:rPr>
        <w:t>adaptare</w:t>
      </w:r>
      <w:proofErr w:type="spellEnd"/>
      <w:r w:rsidR="0004306A" w:rsidRPr="0004306A">
        <w:rPr>
          <w:b/>
          <w:sz w:val="28"/>
          <w:szCs w:val="28"/>
          <w:lang w:val="en-US"/>
        </w:rPr>
        <w:t xml:space="preserve"> a </w:t>
      </w:r>
      <w:proofErr w:type="spellStart"/>
      <w:r w:rsidR="0004306A" w:rsidRPr="0004306A">
        <w:rPr>
          <w:b/>
          <w:sz w:val="28"/>
          <w:szCs w:val="28"/>
          <w:lang w:val="en-US"/>
        </w:rPr>
        <w:t>Sistemului</w:t>
      </w:r>
      <w:proofErr w:type="spellEnd"/>
      <w:r w:rsidR="0004306A" w:rsidRPr="0004306A">
        <w:rPr>
          <w:b/>
          <w:sz w:val="28"/>
          <w:szCs w:val="28"/>
          <w:lang w:val="en-US"/>
        </w:rPr>
        <w:t xml:space="preserve"> de </w:t>
      </w:r>
      <w:proofErr w:type="spellStart"/>
      <w:r w:rsidR="0004306A" w:rsidRPr="0004306A">
        <w:rPr>
          <w:b/>
          <w:sz w:val="28"/>
          <w:szCs w:val="28"/>
          <w:lang w:val="en-US"/>
        </w:rPr>
        <w:t>sănătate</w:t>
      </w:r>
      <w:proofErr w:type="spellEnd"/>
      <w:r w:rsidR="0004306A" w:rsidRPr="0004306A">
        <w:rPr>
          <w:b/>
          <w:sz w:val="28"/>
          <w:szCs w:val="28"/>
          <w:lang w:val="en-US"/>
        </w:rPr>
        <w:t xml:space="preserve"> la </w:t>
      </w:r>
      <w:proofErr w:type="spellStart"/>
      <w:r w:rsidR="0004306A" w:rsidRPr="0004306A">
        <w:rPr>
          <w:b/>
          <w:sz w:val="28"/>
          <w:szCs w:val="28"/>
          <w:lang w:val="en-US"/>
        </w:rPr>
        <w:t>Schimbările</w:t>
      </w:r>
      <w:proofErr w:type="spellEnd"/>
      <w:r w:rsidR="0004306A" w:rsidRPr="0004306A">
        <w:rPr>
          <w:b/>
          <w:sz w:val="28"/>
          <w:szCs w:val="28"/>
          <w:lang w:val="en-US"/>
        </w:rPr>
        <w:t xml:space="preserve"> </w:t>
      </w:r>
      <w:proofErr w:type="spellStart"/>
      <w:r w:rsidR="0004306A" w:rsidRPr="0004306A">
        <w:rPr>
          <w:b/>
          <w:sz w:val="28"/>
          <w:szCs w:val="28"/>
          <w:lang w:val="en-US"/>
        </w:rPr>
        <w:t>climatice</w:t>
      </w:r>
      <w:proofErr w:type="spellEnd"/>
    </w:p>
    <w:p w:rsidR="0004306A" w:rsidRPr="0004306A" w:rsidRDefault="0004306A" w:rsidP="0004306A">
      <w:pPr>
        <w:jc w:val="center"/>
        <w:rPr>
          <w:sz w:val="28"/>
          <w:szCs w:val="28"/>
          <w:lang w:val="en-US"/>
        </w:rPr>
      </w:pPr>
    </w:p>
    <w:p w:rsidR="0004306A" w:rsidRDefault="0004306A" w:rsidP="0004306A">
      <w:pPr>
        <w:ind w:right="22" w:firstLine="708"/>
        <w:jc w:val="center"/>
        <w:outlineLvl w:val="0"/>
        <w:rPr>
          <w:b/>
          <w:sz w:val="28"/>
          <w:szCs w:val="28"/>
          <w:lang w:val="ro-RO"/>
        </w:rPr>
      </w:pPr>
      <w:r w:rsidRPr="00015875">
        <w:rPr>
          <w:b/>
          <w:sz w:val="28"/>
          <w:szCs w:val="28"/>
          <w:lang w:val="ro-RO"/>
        </w:rPr>
        <w:t>Con</w:t>
      </w:r>
      <w:r>
        <w:rPr>
          <w:b/>
          <w:sz w:val="28"/>
          <w:szCs w:val="28"/>
          <w:lang w:val="ro-RO"/>
        </w:rPr>
        <w:t xml:space="preserve">diţiile ce au impus elaborarea </w:t>
      </w:r>
    </w:p>
    <w:p w:rsidR="00D73145" w:rsidRDefault="00D73145" w:rsidP="0004306A">
      <w:pPr>
        <w:ind w:right="22" w:firstLine="708"/>
        <w:jc w:val="center"/>
        <w:outlineLvl w:val="0"/>
        <w:rPr>
          <w:b/>
          <w:sz w:val="28"/>
          <w:szCs w:val="28"/>
          <w:lang w:val="ro-RO"/>
        </w:rPr>
      </w:pPr>
    </w:p>
    <w:p w:rsidR="0004306A" w:rsidRDefault="0004306A" w:rsidP="0004306A">
      <w:pPr>
        <w:ind w:firstLine="708"/>
        <w:jc w:val="both"/>
        <w:rPr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2026B1">
        <w:rPr>
          <w:sz w:val="28"/>
          <w:szCs w:val="28"/>
          <w:lang w:val="ro-RO"/>
        </w:rPr>
        <w:t xml:space="preserve">Proiectul </w:t>
      </w:r>
      <w:r>
        <w:rPr>
          <w:sz w:val="28"/>
          <w:szCs w:val="28"/>
          <w:lang w:val="ro-RO"/>
        </w:rPr>
        <w:t>Hotărîrii Guvernului cu</w:t>
      </w:r>
      <w:r w:rsidRPr="002026B1">
        <w:rPr>
          <w:sz w:val="28"/>
          <w:szCs w:val="28"/>
          <w:lang w:val="ro-RO"/>
        </w:rPr>
        <w:t xml:space="preserve"> privi</w:t>
      </w:r>
      <w:r>
        <w:rPr>
          <w:sz w:val="28"/>
          <w:szCs w:val="28"/>
          <w:lang w:val="ro-RO"/>
        </w:rPr>
        <w:t>re</w:t>
      </w:r>
      <w:r w:rsidRPr="002026B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la aprobarea </w:t>
      </w:r>
      <w:proofErr w:type="spellStart"/>
      <w:r w:rsidRPr="0004306A">
        <w:rPr>
          <w:sz w:val="28"/>
          <w:szCs w:val="28"/>
          <w:lang w:val="en-US"/>
        </w:rPr>
        <w:t>Strategiei</w:t>
      </w:r>
      <w:proofErr w:type="spellEnd"/>
      <w:r w:rsidRPr="0004306A">
        <w:rPr>
          <w:sz w:val="28"/>
          <w:szCs w:val="28"/>
          <w:lang w:val="en-US"/>
        </w:rPr>
        <w:t xml:space="preserve"> </w:t>
      </w:r>
      <w:proofErr w:type="spellStart"/>
      <w:r w:rsidRPr="0004306A">
        <w:rPr>
          <w:sz w:val="28"/>
          <w:szCs w:val="28"/>
          <w:lang w:val="en-US"/>
        </w:rPr>
        <w:t>sectoriale</w:t>
      </w:r>
      <w:proofErr w:type="spellEnd"/>
      <w:r w:rsidRPr="0004306A">
        <w:rPr>
          <w:sz w:val="28"/>
          <w:szCs w:val="28"/>
          <w:lang w:val="en-US"/>
        </w:rPr>
        <w:t xml:space="preserve"> de </w:t>
      </w:r>
      <w:proofErr w:type="spellStart"/>
      <w:r w:rsidRPr="0004306A">
        <w:rPr>
          <w:sz w:val="28"/>
          <w:szCs w:val="28"/>
          <w:lang w:val="en-US"/>
        </w:rPr>
        <w:t>adaptare</w:t>
      </w:r>
      <w:proofErr w:type="spellEnd"/>
      <w:r w:rsidRPr="0004306A">
        <w:rPr>
          <w:sz w:val="28"/>
          <w:szCs w:val="28"/>
          <w:lang w:val="en-US"/>
        </w:rPr>
        <w:t xml:space="preserve"> a </w:t>
      </w:r>
      <w:proofErr w:type="spellStart"/>
      <w:r w:rsidRPr="0004306A">
        <w:rPr>
          <w:sz w:val="28"/>
          <w:szCs w:val="28"/>
          <w:lang w:val="en-US"/>
        </w:rPr>
        <w:t>Sistemului</w:t>
      </w:r>
      <w:proofErr w:type="spellEnd"/>
      <w:r w:rsidRPr="0004306A">
        <w:rPr>
          <w:sz w:val="28"/>
          <w:szCs w:val="28"/>
          <w:lang w:val="en-US"/>
        </w:rPr>
        <w:t xml:space="preserve"> de </w:t>
      </w:r>
      <w:proofErr w:type="spellStart"/>
      <w:r w:rsidRPr="0004306A">
        <w:rPr>
          <w:sz w:val="28"/>
          <w:szCs w:val="28"/>
          <w:lang w:val="en-US"/>
        </w:rPr>
        <w:t>sănătate</w:t>
      </w:r>
      <w:proofErr w:type="spellEnd"/>
      <w:r w:rsidRPr="0004306A">
        <w:rPr>
          <w:sz w:val="28"/>
          <w:szCs w:val="28"/>
          <w:lang w:val="en-US"/>
        </w:rPr>
        <w:t xml:space="preserve"> la </w:t>
      </w:r>
      <w:proofErr w:type="spellStart"/>
      <w:r w:rsidRPr="0004306A">
        <w:rPr>
          <w:sz w:val="28"/>
          <w:szCs w:val="28"/>
          <w:lang w:val="en-US"/>
        </w:rPr>
        <w:t>Schimbările</w:t>
      </w:r>
      <w:proofErr w:type="spellEnd"/>
      <w:r w:rsidRPr="0004306A">
        <w:rPr>
          <w:sz w:val="28"/>
          <w:szCs w:val="28"/>
          <w:lang w:val="en-US"/>
        </w:rPr>
        <w:t xml:space="preserve"> </w:t>
      </w:r>
      <w:proofErr w:type="spellStart"/>
      <w:r w:rsidRPr="0004306A">
        <w:rPr>
          <w:sz w:val="28"/>
          <w:szCs w:val="28"/>
          <w:lang w:val="en-US"/>
        </w:rPr>
        <w:t>climatice</w:t>
      </w:r>
      <w:proofErr w:type="spellEnd"/>
      <w:r>
        <w:rPr>
          <w:sz w:val="28"/>
          <w:szCs w:val="28"/>
          <w:lang w:val="ro-RO"/>
        </w:rPr>
        <w:t xml:space="preserve"> este elaborat în temeiul art.6 şi</w:t>
      </w:r>
      <w:r w:rsidRPr="0092224C">
        <w:rPr>
          <w:sz w:val="28"/>
          <w:szCs w:val="28"/>
          <w:lang w:val="ro-RO"/>
        </w:rPr>
        <w:t xml:space="preserve"> art.10 din Legea privind supravegherea de stat a sănătăţii publice </w:t>
      </w:r>
      <w:r>
        <w:rPr>
          <w:sz w:val="28"/>
          <w:szCs w:val="28"/>
          <w:lang w:val="ro-RO"/>
        </w:rPr>
        <w:t xml:space="preserve">                        </w:t>
      </w:r>
      <w:r w:rsidRPr="0092224C">
        <w:rPr>
          <w:sz w:val="28"/>
          <w:szCs w:val="28"/>
          <w:lang w:val="ro-RO"/>
        </w:rPr>
        <w:t xml:space="preserve">nr. 10-XVI din 03 februarie 2009 (Monitorul Oficial al Republicii Moldova, 2009, nr. 67, art. 183) </w:t>
      </w:r>
      <w:r>
        <w:rPr>
          <w:sz w:val="28"/>
          <w:szCs w:val="28"/>
          <w:lang w:val="ro-RO"/>
        </w:rPr>
        <w:t>cu modificările ulterioare</w:t>
      </w:r>
      <w:r w:rsidRPr="0092224C">
        <w:rPr>
          <w:sz w:val="28"/>
          <w:szCs w:val="28"/>
          <w:lang w:val="ro-RO"/>
        </w:rPr>
        <w:t>.</w:t>
      </w:r>
    </w:p>
    <w:p w:rsidR="0004306A" w:rsidRDefault="0004306A" w:rsidP="0004306A">
      <w:pPr>
        <w:pStyle w:val="a3"/>
        <w:ind w:right="22" w:firstLine="708"/>
        <w:rPr>
          <w:lang w:val="ro-RO"/>
        </w:rPr>
      </w:pPr>
      <w:r>
        <w:rPr>
          <w:szCs w:val="28"/>
          <w:lang w:val="ro-RO"/>
        </w:rPr>
        <w:t xml:space="preserve"> </w:t>
      </w:r>
      <w:proofErr w:type="spellStart"/>
      <w:r>
        <w:rPr>
          <w:szCs w:val="28"/>
          <w:lang w:val="en-US"/>
        </w:rPr>
        <w:t>Strategia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sectorială</w:t>
      </w:r>
      <w:proofErr w:type="spellEnd"/>
      <w:r w:rsidRPr="0004306A">
        <w:rPr>
          <w:szCs w:val="28"/>
          <w:lang w:val="en-US"/>
        </w:rPr>
        <w:t xml:space="preserve"> de </w:t>
      </w:r>
      <w:proofErr w:type="spellStart"/>
      <w:r w:rsidRPr="0004306A">
        <w:rPr>
          <w:szCs w:val="28"/>
          <w:lang w:val="en-US"/>
        </w:rPr>
        <w:t>adaptare</w:t>
      </w:r>
      <w:proofErr w:type="spellEnd"/>
      <w:r w:rsidRPr="0004306A">
        <w:rPr>
          <w:szCs w:val="28"/>
          <w:lang w:val="en-US"/>
        </w:rPr>
        <w:t xml:space="preserve"> a </w:t>
      </w:r>
      <w:proofErr w:type="spellStart"/>
      <w:r w:rsidRPr="0004306A">
        <w:rPr>
          <w:szCs w:val="28"/>
          <w:lang w:val="en-US"/>
        </w:rPr>
        <w:t>Sistemului</w:t>
      </w:r>
      <w:proofErr w:type="spellEnd"/>
      <w:r w:rsidRPr="0004306A">
        <w:rPr>
          <w:szCs w:val="28"/>
          <w:lang w:val="en-US"/>
        </w:rPr>
        <w:t xml:space="preserve"> de </w:t>
      </w:r>
      <w:proofErr w:type="spellStart"/>
      <w:r w:rsidRPr="0004306A">
        <w:rPr>
          <w:szCs w:val="28"/>
          <w:lang w:val="en-US"/>
        </w:rPr>
        <w:t>sănătate</w:t>
      </w:r>
      <w:proofErr w:type="spellEnd"/>
      <w:r w:rsidRPr="0004306A">
        <w:rPr>
          <w:szCs w:val="28"/>
          <w:lang w:val="en-US"/>
        </w:rPr>
        <w:t xml:space="preserve"> la </w:t>
      </w:r>
      <w:proofErr w:type="spellStart"/>
      <w:r w:rsidRPr="0004306A">
        <w:rPr>
          <w:szCs w:val="28"/>
          <w:lang w:val="en-US"/>
        </w:rPr>
        <w:t>Schimbările</w:t>
      </w:r>
      <w:proofErr w:type="spellEnd"/>
      <w:r w:rsidRPr="0004306A">
        <w:rPr>
          <w:szCs w:val="28"/>
          <w:lang w:val="en-US"/>
        </w:rPr>
        <w:t xml:space="preserve"> </w:t>
      </w:r>
      <w:proofErr w:type="spellStart"/>
      <w:r w:rsidRPr="0004306A">
        <w:rPr>
          <w:szCs w:val="28"/>
          <w:lang w:val="en-US"/>
        </w:rPr>
        <w:t>climatice</w:t>
      </w:r>
      <w:proofErr w:type="spellEnd"/>
      <w:r>
        <w:rPr>
          <w:szCs w:val="28"/>
          <w:lang w:val="ro-RO"/>
        </w:rPr>
        <w:t xml:space="preserve"> (</w:t>
      </w:r>
      <w:r>
        <w:rPr>
          <w:lang w:val="ro-RO"/>
        </w:rPr>
        <w:t xml:space="preserve">în continuare Strategia) </w:t>
      </w:r>
      <w:proofErr w:type="gramStart"/>
      <w:r w:rsidRPr="00015875">
        <w:rPr>
          <w:lang w:val="ro-RO"/>
        </w:rPr>
        <w:t>este</w:t>
      </w:r>
      <w:proofErr w:type="gramEnd"/>
      <w:r w:rsidRPr="00015875">
        <w:rPr>
          <w:lang w:val="ro-RO"/>
        </w:rPr>
        <w:t xml:space="preserve"> elaborat</w:t>
      </w:r>
      <w:r>
        <w:rPr>
          <w:lang w:val="ro-RO"/>
        </w:rPr>
        <w:t>ă</w:t>
      </w:r>
      <w:r w:rsidRPr="00015875">
        <w:rPr>
          <w:lang w:val="ro-RO"/>
        </w:rPr>
        <w:t xml:space="preserve"> în corespundere cu prevederile acte</w:t>
      </w:r>
      <w:r>
        <w:rPr>
          <w:lang w:val="ro-RO"/>
        </w:rPr>
        <w:t>lor</w:t>
      </w:r>
      <w:r w:rsidRPr="00015875">
        <w:rPr>
          <w:lang w:val="ro-RO"/>
        </w:rPr>
        <w:t xml:space="preserve"> normative în vigoare ale Republicii Moldova.</w:t>
      </w:r>
    </w:p>
    <w:p w:rsidR="0004306A" w:rsidRPr="004F6229" w:rsidRDefault="0004306A" w:rsidP="0004306A">
      <w:pPr>
        <w:autoSpaceDE w:val="0"/>
        <w:autoSpaceDN w:val="0"/>
        <w:adjustRightInd w:val="0"/>
        <w:ind w:firstLine="708"/>
        <w:jc w:val="both"/>
        <w:rPr>
          <w:rFonts w:eastAsia="MyriadPro-Regular"/>
          <w:sz w:val="28"/>
          <w:szCs w:val="28"/>
          <w:lang w:val="ro-RO"/>
        </w:rPr>
      </w:pPr>
      <w:r>
        <w:rPr>
          <w:rFonts w:eastAsia="MyriadPro-Regular"/>
          <w:sz w:val="28"/>
          <w:szCs w:val="28"/>
          <w:lang w:val="ro-RO"/>
        </w:rPr>
        <w:t xml:space="preserve"> Schimbarea climei este o provocare fără precedent căreia trebuie să-i facă faţă societatea modernă în mileniul 3. De aceea sunt necesare acţiuni de mitigare atât la nivel global cât şi internaţional, precum şi de susţinere a eforturilor tuturor ţărilor, să se adapteze la efectele schimbărilor climatice. </w:t>
      </w:r>
      <w:r w:rsidRPr="004F6229">
        <w:rPr>
          <w:rFonts w:eastAsia="MyriadPro-Regular"/>
          <w:sz w:val="28"/>
          <w:szCs w:val="28"/>
          <w:lang w:val="ro-RO"/>
        </w:rPr>
        <w:t>Republic</w:t>
      </w:r>
      <w:r>
        <w:rPr>
          <w:rFonts w:eastAsia="MyriadPro-Regular"/>
          <w:sz w:val="28"/>
          <w:szCs w:val="28"/>
          <w:lang w:val="ro-RO"/>
        </w:rPr>
        <w:t>a</w:t>
      </w:r>
      <w:r w:rsidRPr="004F6229">
        <w:rPr>
          <w:rFonts w:eastAsia="MyriadPro-Regular"/>
          <w:sz w:val="28"/>
          <w:szCs w:val="28"/>
          <w:lang w:val="ro-RO"/>
        </w:rPr>
        <w:t xml:space="preserve"> Moldova </w:t>
      </w:r>
      <w:r>
        <w:rPr>
          <w:rFonts w:eastAsia="MyriadPro-Regular"/>
          <w:sz w:val="28"/>
          <w:szCs w:val="28"/>
          <w:lang w:val="ro-RO"/>
        </w:rPr>
        <w:t xml:space="preserve">chiar dacă este o ţară mică şi cu o economie se confruntă cu aceleaşi probleme ca ţările mari şi dezvoltate deoarece capacităţile de adaptare sunt limitate din cauza constrângerilor financiare. Schimbările climatice prezintă un risc pentru dezvoltarea durabilă a ţării, de aceea acţiunile de mitigare şi adaptare trebuie să devină o prioritate în politicile naţionale. </w:t>
      </w:r>
      <w:r w:rsidRPr="004F6229">
        <w:rPr>
          <w:rFonts w:eastAsia="MyriadPro-Regular"/>
          <w:sz w:val="28"/>
          <w:szCs w:val="28"/>
          <w:lang w:val="ro-RO"/>
        </w:rPr>
        <w:t xml:space="preserve"> </w:t>
      </w:r>
    </w:p>
    <w:p w:rsidR="0004306A" w:rsidRDefault="0004306A" w:rsidP="0004306A">
      <w:pPr>
        <w:autoSpaceDE w:val="0"/>
        <w:autoSpaceDN w:val="0"/>
        <w:adjustRightInd w:val="0"/>
        <w:ind w:firstLine="708"/>
        <w:jc w:val="both"/>
        <w:rPr>
          <w:rFonts w:eastAsia="MyriadPro-Regular"/>
          <w:sz w:val="28"/>
          <w:szCs w:val="28"/>
          <w:lang w:val="ro-RO"/>
        </w:rPr>
      </w:pPr>
      <w:r>
        <w:rPr>
          <w:rFonts w:eastAsia="MyriadPro-Regular"/>
          <w:sz w:val="28"/>
          <w:szCs w:val="28"/>
          <w:lang w:val="ro-RO"/>
        </w:rPr>
        <w:t xml:space="preserve"> Un pas important în atingerea consensului şi elaborarea de acţiuni comune la nivel internaţional a fost I Conferinţă a OMS privind schimbarea climei şi sănătatea din august 2014, Geneva, la care unul din cele mai discutate subiecte a fost creşterea rezilienţei sistemelor de sănătate la schimbările climatice.</w:t>
      </w:r>
    </w:p>
    <w:p w:rsidR="0004306A" w:rsidRDefault="0004306A" w:rsidP="0004306A">
      <w:pPr>
        <w:autoSpaceDE w:val="0"/>
        <w:autoSpaceDN w:val="0"/>
        <w:adjustRightInd w:val="0"/>
        <w:ind w:firstLine="708"/>
        <w:jc w:val="both"/>
        <w:rPr>
          <w:rFonts w:eastAsia="MyriadPro-Regular"/>
          <w:sz w:val="28"/>
          <w:szCs w:val="28"/>
          <w:lang w:val="ro-RO"/>
        </w:rPr>
      </w:pPr>
      <w:r>
        <w:rPr>
          <w:rFonts w:eastAsia="MyriadPro-Regular"/>
          <w:sz w:val="28"/>
          <w:szCs w:val="28"/>
          <w:lang w:val="ro-RO"/>
        </w:rPr>
        <w:t xml:space="preserve"> O confirmare a conştientizării acestei probleme este şi adoptarea de către actualul Guvern </w:t>
      </w:r>
      <w:r w:rsidR="00C741CB">
        <w:rPr>
          <w:rFonts w:eastAsia="MyriadPro-Regular"/>
          <w:sz w:val="28"/>
          <w:szCs w:val="28"/>
          <w:lang w:val="ro-RO"/>
        </w:rPr>
        <w:t xml:space="preserve">a </w:t>
      </w:r>
      <w:r>
        <w:rPr>
          <w:rFonts w:eastAsia="MyriadPro-Regular"/>
          <w:sz w:val="28"/>
          <w:szCs w:val="28"/>
          <w:lang w:val="ro-RO"/>
        </w:rPr>
        <w:t>Strategiei Naţ</w:t>
      </w:r>
      <w:r w:rsidRPr="004F6229">
        <w:rPr>
          <w:rFonts w:eastAsia="MyriadPro-Regular"/>
          <w:sz w:val="28"/>
          <w:szCs w:val="28"/>
          <w:lang w:val="ro-RO"/>
        </w:rPr>
        <w:t>ional</w:t>
      </w:r>
      <w:r>
        <w:rPr>
          <w:rFonts w:eastAsia="MyriadPro-Regular"/>
          <w:sz w:val="28"/>
          <w:szCs w:val="28"/>
          <w:lang w:val="ro-RO"/>
        </w:rPr>
        <w:t xml:space="preserve">e de adaptare la schimbările climatice cu plan de acţiuni. În acest context şi în baza unor prevederi ale Strategiei naţionale, </w:t>
      </w:r>
      <w:r w:rsidRPr="004F6229">
        <w:rPr>
          <w:rFonts w:eastAsia="MyriadPro-Regular"/>
          <w:sz w:val="28"/>
          <w:szCs w:val="28"/>
          <w:lang w:val="ro-RO"/>
        </w:rPr>
        <w:t>Minist</w:t>
      </w:r>
      <w:r>
        <w:rPr>
          <w:rFonts w:eastAsia="MyriadPro-Regular"/>
          <w:sz w:val="28"/>
          <w:szCs w:val="28"/>
          <w:lang w:val="ro-RO"/>
        </w:rPr>
        <w:t>e</w:t>
      </w:r>
      <w:r w:rsidRPr="004F6229">
        <w:rPr>
          <w:rFonts w:eastAsia="MyriadPro-Regular"/>
          <w:sz w:val="28"/>
          <w:szCs w:val="28"/>
          <w:lang w:val="ro-RO"/>
        </w:rPr>
        <w:t>r</w:t>
      </w:r>
      <w:r>
        <w:rPr>
          <w:rFonts w:eastAsia="MyriadPro-Regular"/>
          <w:sz w:val="28"/>
          <w:szCs w:val="28"/>
          <w:lang w:val="ro-RO"/>
        </w:rPr>
        <w:t>ul Sănătăţii urmează să-şi elaboreze strategia sectorială de adaptare cu plan de acţiuni, care trebuie să includă măsuri adecvate măsurile de pregătire şi răspuns la riscurile pentru sănătate cauzate de schimbările climatice</w:t>
      </w:r>
      <w:r w:rsidRPr="004F6229">
        <w:rPr>
          <w:rFonts w:eastAsia="MyriadPro-Regular"/>
          <w:sz w:val="28"/>
          <w:szCs w:val="28"/>
          <w:lang w:val="ro-RO"/>
        </w:rPr>
        <w:t xml:space="preserve">. </w:t>
      </w:r>
    </w:p>
    <w:p w:rsidR="0004306A" w:rsidRDefault="0004306A" w:rsidP="0004306A">
      <w:pPr>
        <w:autoSpaceDE w:val="0"/>
        <w:autoSpaceDN w:val="0"/>
        <w:adjustRightInd w:val="0"/>
        <w:ind w:firstLine="708"/>
        <w:jc w:val="both"/>
        <w:rPr>
          <w:rFonts w:eastAsia="MyriadPro-Regular"/>
          <w:sz w:val="28"/>
          <w:szCs w:val="28"/>
          <w:lang w:val="ro-RO"/>
        </w:rPr>
      </w:pPr>
      <w:r>
        <w:rPr>
          <w:rFonts w:eastAsia="MyriadPro-Regular"/>
          <w:sz w:val="28"/>
          <w:szCs w:val="28"/>
          <w:lang w:val="ro-RO"/>
        </w:rPr>
        <w:t xml:space="preserve"> Ministerul Sănătăţii a abordat problema adaptării sectorului de sănătate şi a populaţiei la schimbările climatice în Strategia naţională de Sănătate Publică, adoptată în decembrie 2013, care prevede adoptarea unui plan sectorial de adaptare şi creştere a rezilienţei instituţiilor medicale, a unui ghid pentru personalul medical şi efectuarea instruirilor cadrelor medicale. </w:t>
      </w:r>
    </w:p>
    <w:p w:rsidR="0004306A" w:rsidRPr="00D73145" w:rsidRDefault="0004306A" w:rsidP="00D73145">
      <w:pPr>
        <w:ind w:firstLine="708"/>
        <w:jc w:val="both"/>
        <w:rPr>
          <w:sz w:val="28"/>
          <w:szCs w:val="28"/>
          <w:lang w:val="ro-RO"/>
        </w:rPr>
      </w:pPr>
      <w:r>
        <w:rPr>
          <w:rFonts w:eastAsia="MyriadPro-Regular"/>
          <w:sz w:val="28"/>
          <w:szCs w:val="28"/>
          <w:lang w:val="ro-RO"/>
        </w:rPr>
        <w:t xml:space="preserve"> </w:t>
      </w:r>
      <w:r w:rsidRPr="00D73145">
        <w:rPr>
          <w:sz w:val="28"/>
          <w:szCs w:val="28"/>
          <w:lang w:val="ro-RO"/>
        </w:rPr>
        <w:t>Republica Moldova, prin implementarea Strategiei va elimina amenin</w:t>
      </w:r>
      <w:r w:rsidR="00426D87" w:rsidRPr="00D73145">
        <w:rPr>
          <w:sz w:val="28"/>
          <w:szCs w:val="28"/>
          <w:lang w:val="ro-RO"/>
        </w:rPr>
        <w:t>ţ</w:t>
      </w:r>
      <w:r w:rsidRPr="00D73145">
        <w:rPr>
          <w:sz w:val="28"/>
          <w:szCs w:val="28"/>
          <w:lang w:val="ro-RO"/>
        </w:rPr>
        <w:t xml:space="preserve">area la drepturile omului, inclusiv: dreptul la viaţă, dreptul la cel mai înalt standard de sănătate fizică, dreptul la condiţiile de muncă sigure şi igienice. </w:t>
      </w:r>
    </w:p>
    <w:p w:rsidR="0004306A" w:rsidRPr="004B09D1" w:rsidRDefault="004B09D1" w:rsidP="0004306A">
      <w:pPr>
        <w:pStyle w:val="a3"/>
        <w:ind w:right="22" w:firstLine="708"/>
        <w:rPr>
          <w:szCs w:val="28"/>
          <w:lang w:val="ro-RO"/>
        </w:rPr>
      </w:pPr>
      <w:r w:rsidRPr="004B09D1">
        <w:rPr>
          <w:szCs w:val="28"/>
          <w:lang w:val="ro-RO"/>
        </w:rPr>
        <w:t>Prezenta Strategie prevede o abordare complexă a măsurilor, care au ca scop susţinerea interacţiunilor Guvernului şi societăţii în vederea îmbunătăţirii semnificative a sănătăţii şi bunăstării populaţiei, reducerii inechităţilor în domeniul sănătăţii, consolidării sănătăţii publice</w:t>
      </w:r>
      <w:r>
        <w:rPr>
          <w:szCs w:val="28"/>
          <w:lang w:val="ro-RO"/>
        </w:rPr>
        <w:t>.</w:t>
      </w:r>
    </w:p>
    <w:p w:rsidR="0004306A" w:rsidRDefault="0004306A" w:rsidP="0004306A">
      <w:pPr>
        <w:pStyle w:val="a3"/>
        <w:ind w:right="22" w:firstLine="708"/>
        <w:jc w:val="center"/>
        <w:rPr>
          <w:b/>
          <w:lang w:val="ro-RO"/>
        </w:rPr>
      </w:pPr>
      <w:r w:rsidRPr="002A4B75">
        <w:rPr>
          <w:b/>
          <w:lang w:val="ro-RO"/>
        </w:rPr>
        <w:lastRenderedPageBreak/>
        <w:t>Gradul de compatibilitate al proiectului de act normativ cu reglementările legislaţiei comunitare</w:t>
      </w:r>
    </w:p>
    <w:p w:rsidR="0004306A" w:rsidRDefault="0004306A" w:rsidP="0004306A">
      <w:pPr>
        <w:pStyle w:val="a3"/>
        <w:ind w:right="22" w:firstLine="708"/>
        <w:jc w:val="center"/>
        <w:rPr>
          <w:b/>
          <w:lang w:val="ro-RO"/>
        </w:rPr>
      </w:pPr>
    </w:p>
    <w:p w:rsidR="0004306A" w:rsidRPr="00426D87" w:rsidRDefault="00426D87" w:rsidP="00D73145">
      <w:pPr>
        <w:pStyle w:val="a3"/>
        <w:ind w:right="22" w:firstLine="708"/>
        <w:rPr>
          <w:lang w:val="ro-RO"/>
        </w:rPr>
      </w:pPr>
      <w:r w:rsidRPr="00426D87">
        <w:rPr>
          <w:lang w:val="ro-RO"/>
        </w:rPr>
        <w:t>Strategia nu transpune recomandări şi acte normative legislaţiei comunitare.</w:t>
      </w:r>
    </w:p>
    <w:p w:rsidR="00426D87" w:rsidRDefault="00426D87" w:rsidP="0004306A">
      <w:pPr>
        <w:pStyle w:val="a3"/>
        <w:ind w:right="22" w:firstLine="708"/>
        <w:jc w:val="center"/>
        <w:outlineLvl w:val="0"/>
        <w:rPr>
          <w:b/>
          <w:szCs w:val="28"/>
          <w:lang w:val="ro-RO"/>
        </w:rPr>
      </w:pPr>
    </w:p>
    <w:p w:rsidR="0004306A" w:rsidRDefault="0004306A" w:rsidP="0004306A">
      <w:pPr>
        <w:pStyle w:val="a3"/>
        <w:ind w:right="22" w:firstLine="708"/>
        <w:jc w:val="center"/>
        <w:outlineLvl w:val="0"/>
        <w:rPr>
          <w:b/>
          <w:szCs w:val="28"/>
          <w:lang w:val="ro-RO"/>
        </w:rPr>
      </w:pPr>
      <w:r w:rsidRPr="00015875">
        <w:rPr>
          <w:b/>
          <w:szCs w:val="28"/>
          <w:lang w:val="ro-RO"/>
        </w:rPr>
        <w:t xml:space="preserve">Principalele prevederi şi elemente noi </w:t>
      </w:r>
    </w:p>
    <w:p w:rsidR="00426D87" w:rsidRDefault="00426D87" w:rsidP="0004306A">
      <w:pPr>
        <w:pStyle w:val="a3"/>
        <w:ind w:right="22" w:firstLine="708"/>
        <w:jc w:val="center"/>
        <w:outlineLvl w:val="0"/>
        <w:rPr>
          <w:b/>
          <w:szCs w:val="28"/>
          <w:lang w:val="ro-RO"/>
        </w:rPr>
      </w:pPr>
    </w:p>
    <w:p w:rsidR="00426D87" w:rsidRDefault="00426D87" w:rsidP="00426D87">
      <w:pPr>
        <w:autoSpaceDE w:val="0"/>
        <w:autoSpaceDN w:val="0"/>
        <w:adjustRightInd w:val="0"/>
        <w:ind w:firstLine="708"/>
        <w:jc w:val="both"/>
        <w:rPr>
          <w:rFonts w:eastAsia="MyriadPro-Regular"/>
          <w:sz w:val="28"/>
          <w:szCs w:val="28"/>
          <w:lang w:val="ro-RO"/>
        </w:rPr>
      </w:pPr>
      <w:bookmarkStart w:id="0" w:name="OLE_LINK1"/>
      <w:bookmarkStart w:id="1" w:name="OLE_LINK2"/>
      <w:r>
        <w:rPr>
          <w:rFonts w:eastAsia="MyriadPro-Regular"/>
          <w:sz w:val="28"/>
          <w:szCs w:val="28"/>
          <w:lang w:val="ro-RO"/>
        </w:rPr>
        <w:t>Ministerul Sănătăţii a abordat problema adaptării sectorului de sănătate şi a populaţiei la schi</w:t>
      </w:r>
      <w:r w:rsidR="00C741CB">
        <w:rPr>
          <w:rFonts w:eastAsia="MyriadPro-Regular"/>
          <w:sz w:val="28"/>
          <w:szCs w:val="28"/>
          <w:lang w:val="ro-RO"/>
        </w:rPr>
        <w:t>mbările climatice în Strategia N</w:t>
      </w:r>
      <w:r>
        <w:rPr>
          <w:rFonts w:eastAsia="MyriadPro-Regular"/>
          <w:sz w:val="28"/>
          <w:szCs w:val="28"/>
          <w:lang w:val="ro-RO"/>
        </w:rPr>
        <w:t>aţională de Sănătate Publică, adoptată în decembrie 2013, care prevede adoptarea unui plan sectorial de adaptare şi creştere a r</w:t>
      </w:r>
      <w:r w:rsidR="00864712">
        <w:rPr>
          <w:rFonts w:eastAsia="MyriadPro-Regular"/>
          <w:sz w:val="28"/>
          <w:szCs w:val="28"/>
          <w:lang w:val="ro-RO"/>
        </w:rPr>
        <w:t>eziste</w:t>
      </w:r>
      <w:r>
        <w:rPr>
          <w:rFonts w:eastAsia="MyriadPro-Regular"/>
          <w:sz w:val="28"/>
          <w:szCs w:val="28"/>
          <w:lang w:val="ro-RO"/>
        </w:rPr>
        <w:t xml:space="preserve">nţei instituţiilor medicale, </w:t>
      </w:r>
      <w:r w:rsidR="00864712">
        <w:rPr>
          <w:rFonts w:eastAsia="MyriadPro-Regular"/>
          <w:sz w:val="28"/>
          <w:szCs w:val="28"/>
          <w:lang w:val="ro-RO"/>
        </w:rPr>
        <w:t>elaborarea a</w:t>
      </w:r>
      <w:r>
        <w:rPr>
          <w:rFonts w:eastAsia="MyriadPro-Regular"/>
          <w:sz w:val="28"/>
          <w:szCs w:val="28"/>
          <w:lang w:val="ro-RO"/>
        </w:rPr>
        <w:t xml:space="preserve"> unui ghid pentru personalul medical şi efectuarea instruirilor cadrelor medicale. </w:t>
      </w:r>
    </w:p>
    <w:p w:rsidR="00426D87" w:rsidRPr="00684825" w:rsidRDefault="00426D87" w:rsidP="00426D87">
      <w:pPr>
        <w:ind w:firstLine="708"/>
        <w:jc w:val="both"/>
        <w:rPr>
          <w:sz w:val="28"/>
          <w:szCs w:val="28"/>
          <w:lang w:val="ro-RO"/>
        </w:rPr>
      </w:pPr>
      <w:r>
        <w:rPr>
          <w:rFonts w:eastAsia="MyriadPro-Regular"/>
          <w:sz w:val="28"/>
          <w:szCs w:val="28"/>
          <w:lang w:val="ro-RO"/>
        </w:rPr>
        <w:t xml:space="preserve"> </w:t>
      </w:r>
      <w:r w:rsidRPr="00684825">
        <w:rPr>
          <w:rFonts w:eastAsia="MyriadPro-Regular"/>
          <w:sz w:val="28"/>
          <w:szCs w:val="28"/>
          <w:lang w:val="ro-RO"/>
        </w:rPr>
        <w:t>Alte activită</w:t>
      </w:r>
      <w:r>
        <w:rPr>
          <w:rFonts w:eastAsia="MyriadPro-Regular"/>
          <w:sz w:val="28"/>
          <w:szCs w:val="28"/>
          <w:lang w:val="ro-RO"/>
        </w:rPr>
        <w:t xml:space="preserve">ţi, incluse în Strategie, </w:t>
      </w:r>
      <w:r w:rsidRPr="00684825">
        <w:rPr>
          <w:rFonts w:eastAsia="MyriadPro-Regular"/>
          <w:sz w:val="28"/>
          <w:szCs w:val="28"/>
          <w:lang w:val="ro-RO"/>
        </w:rPr>
        <w:t>care ar putea fi men</w:t>
      </w:r>
      <w:r>
        <w:rPr>
          <w:rFonts w:eastAsia="MyriadPro-Regular"/>
          <w:sz w:val="28"/>
          <w:szCs w:val="28"/>
          <w:lang w:val="ro-RO"/>
        </w:rPr>
        <w:t>ţ</w:t>
      </w:r>
      <w:r w:rsidRPr="00684825">
        <w:rPr>
          <w:rFonts w:eastAsia="MyriadPro-Regular"/>
          <w:sz w:val="28"/>
          <w:szCs w:val="28"/>
          <w:lang w:val="ro-RO"/>
        </w:rPr>
        <w:t>ionate sunt extinderea asigurării cu asisten</w:t>
      </w:r>
      <w:r>
        <w:rPr>
          <w:rFonts w:eastAsia="MyriadPro-Regular"/>
          <w:sz w:val="28"/>
          <w:szCs w:val="28"/>
          <w:lang w:val="ro-RO"/>
        </w:rPr>
        <w:t>ţ</w:t>
      </w:r>
      <w:r w:rsidRPr="00684825">
        <w:rPr>
          <w:rFonts w:eastAsia="MyriadPro-Regular"/>
          <w:sz w:val="28"/>
          <w:szCs w:val="28"/>
          <w:lang w:val="ro-RO"/>
        </w:rPr>
        <w:t>ă medical</w:t>
      </w:r>
      <w:r>
        <w:rPr>
          <w:rFonts w:eastAsia="MyriadPro-Regular"/>
          <w:sz w:val="28"/>
          <w:szCs w:val="28"/>
          <w:lang w:val="ro-RO"/>
        </w:rPr>
        <w:t>ă</w:t>
      </w:r>
      <w:r w:rsidRPr="00684825">
        <w:rPr>
          <w:rFonts w:eastAsia="MyriadPro-Regular"/>
          <w:sz w:val="28"/>
          <w:szCs w:val="28"/>
          <w:lang w:val="ro-RO"/>
        </w:rPr>
        <w:t xml:space="preserve"> a popula</w:t>
      </w:r>
      <w:r>
        <w:rPr>
          <w:rFonts w:eastAsia="MyriadPro-Regular"/>
          <w:sz w:val="28"/>
          <w:szCs w:val="28"/>
          <w:lang w:val="ro-RO"/>
        </w:rPr>
        <w:t>ţ</w:t>
      </w:r>
      <w:r w:rsidRPr="00684825">
        <w:rPr>
          <w:rFonts w:eastAsia="MyriadPro-Regular"/>
          <w:sz w:val="28"/>
          <w:szCs w:val="28"/>
          <w:lang w:val="ro-RO"/>
        </w:rPr>
        <w:t xml:space="preserve">iei rurale </w:t>
      </w:r>
      <w:r>
        <w:rPr>
          <w:rFonts w:eastAsia="MyriadPro-Regular"/>
          <w:sz w:val="28"/>
          <w:szCs w:val="28"/>
          <w:lang w:val="ro-RO"/>
        </w:rPr>
        <w:t>ş</w:t>
      </w:r>
      <w:r w:rsidRPr="00684825">
        <w:rPr>
          <w:rFonts w:eastAsia="MyriadPro-Regular"/>
          <w:sz w:val="28"/>
          <w:szCs w:val="28"/>
          <w:lang w:val="ro-RO"/>
        </w:rPr>
        <w:t xml:space="preserve">i a categoriilor mai sărace, precum </w:t>
      </w:r>
      <w:r>
        <w:rPr>
          <w:rFonts w:eastAsia="MyriadPro-Regular"/>
          <w:sz w:val="28"/>
          <w:szCs w:val="28"/>
          <w:lang w:val="ro-RO"/>
        </w:rPr>
        <w:t>ş</w:t>
      </w:r>
      <w:r w:rsidR="00864712">
        <w:rPr>
          <w:rFonts w:eastAsia="MyriadPro-Regular"/>
          <w:sz w:val="28"/>
          <w:szCs w:val="28"/>
          <w:lang w:val="ro-RO"/>
        </w:rPr>
        <w:t xml:space="preserve">i implementarea unor proiecte </w:t>
      </w:r>
      <w:r w:rsidRPr="00684825">
        <w:rPr>
          <w:rFonts w:eastAsia="MyriadPro-Regular"/>
          <w:sz w:val="28"/>
          <w:szCs w:val="28"/>
          <w:lang w:val="ro-RO"/>
        </w:rPr>
        <w:t xml:space="preserve"> de tratare a apei potabile </w:t>
      </w:r>
      <w:r>
        <w:rPr>
          <w:rFonts w:eastAsia="MyriadPro-Regular"/>
          <w:sz w:val="28"/>
          <w:szCs w:val="28"/>
          <w:lang w:val="ro-RO"/>
        </w:rPr>
        <w:t>ş</w:t>
      </w:r>
      <w:r w:rsidRPr="00684825">
        <w:rPr>
          <w:rFonts w:eastAsia="MyriadPro-Regular"/>
          <w:sz w:val="28"/>
          <w:szCs w:val="28"/>
          <w:lang w:val="ro-RO"/>
        </w:rPr>
        <w:t>i epurare a apelor uzate pentru a cre</w:t>
      </w:r>
      <w:r>
        <w:rPr>
          <w:rFonts w:eastAsia="MyriadPro-Regular"/>
          <w:sz w:val="28"/>
          <w:szCs w:val="28"/>
          <w:lang w:val="ro-RO"/>
        </w:rPr>
        <w:t>ş</w:t>
      </w:r>
      <w:r w:rsidRPr="00684825">
        <w:rPr>
          <w:rFonts w:eastAsia="MyriadPro-Regular"/>
          <w:sz w:val="28"/>
          <w:szCs w:val="28"/>
          <w:lang w:val="ro-RO"/>
        </w:rPr>
        <w:t>te accesul popula</w:t>
      </w:r>
      <w:r>
        <w:rPr>
          <w:rFonts w:eastAsia="MyriadPro-Regular"/>
          <w:sz w:val="28"/>
          <w:szCs w:val="28"/>
          <w:lang w:val="ro-RO"/>
        </w:rPr>
        <w:t>ţ</w:t>
      </w:r>
      <w:r w:rsidRPr="00684825">
        <w:rPr>
          <w:rFonts w:eastAsia="MyriadPro-Regular"/>
          <w:sz w:val="28"/>
          <w:szCs w:val="28"/>
          <w:lang w:val="ro-RO"/>
        </w:rPr>
        <w:t>iei, institu</w:t>
      </w:r>
      <w:r>
        <w:rPr>
          <w:rFonts w:eastAsia="MyriadPro-Regular"/>
          <w:sz w:val="28"/>
          <w:szCs w:val="28"/>
          <w:lang w:val="ro-RO"/>
        </w:rPr>
        <w:t>ţ</w:t>
      </w:r>
      <w:r w:rsidRPr="00684825">
        <w:rPr>
          <w:rFonts w:eastAsia="MyriadPro-Regular"/>
          <w:sz w:val="28"/>
          <w:szCs w:val="28"/>
          <w:lang w:val="ro-RO"/>
        </w:rPr>
        <w:t xml:space="preserve">iilor medicale la apă potabilă sigură </w:t>
      </w:r>
      <w:r>
        <w:rPr>
          <w:rFonts w:eastAsia="MyriadPro-Regular"/>
          <w:sz w:val="28"/>
          <w:szCs w:val="28"/>
          <w:lang w:val="ro-RO"/>
        </w:rPr>
        <w:t>ş</w:t>
      </w:r>
      <w:r w:rsidRPr="00684825">
        <w:rPr>
          <w:rFonts w:eastAsia="MyriadPro-Regular"/>
          <w:sz w:val="28"/>
          <w:szCs w:val="28"/>
          <w:lang w:val="ro-RO"/>
        </w:rPr>
        <w:t>i sisteme de sanita</w:t>
      </w:r>
      <w:r>
        <w:rPr>
          <w:rFonts w:eastAsia="MyriadPro-Regular"/>
          <w:sz w:val="28"/>
          <w:szCs w:val="28"/>
          <w:lang w:val="ro-RO"/>
        </w:rPr>
        <w:t>ţ</w:t>
      </w:r>
      <w:r w:rsidRPr="00684825">
        <w:rPr>
          <w:rFonts w:eastAsia="MyriadPro-Regular"/>
          <w:sz w:val="28"/>
          <w:szCs w:val="28"/>
          <w:lang w:val="ro-RO"/>
        </w:rPr>
        <w:t>ie îmbunătă</w:t>
      </w:r>
      <w:r>
        <w:rPr>
          <w:rFonts w:eastAsia="MyriadPro-Regular"/>
          <w:sz w:val="28"/>
          <w:szCs w:val="28"/>
          <w:lang w:val="ro-RO"/>
        </w:rPr>
        <w:t>ţ</w:t>
      </w:r>
      <w:r w:rsidRPr="00684825">
        <w:rPr>
          <w:rFonts w:eastAsia="MyriadPro-Regular"/>
          <w:sz w:val="28"/>
          <w:szCs w:val="28"/>
          <w:lang w:val="ro-RO"/>
        </w:rPr>
        <w:t xml:space="preserve">ite. </w:t>
      </w:r>
      <w:r w:rsidR="00864712">
        <w:rPr>
          <w:rFonts w:eastAsia="MyriadPro-Regular"/>
          <w:sz w:val="28"/>
          <w:szCs w:val="28"/>
          <w:lang w:val="ro-RO"/>
        </w:rPr>
        <w:t>Î</w:t>
      </w:r>
      <w:r w:rsidRPr="00684825">
        <w:rPr>
          <w:rFonts w:eastAsia="MyriadPro-Regular"/>
          <w:sz w:val="28"/>
          <w:szCs w:val="28"/>
          <w:lang w:val="ro-RO"/>
        </w:rPr>
        <w:t>mbunătă</w:t>
      </w:r>
      <w:r>
        <w:rPr>
          <w:rFonts w:eastAsia="MyriadPro-Regular"/>
          <w:sz w:val="28"/>
          <w:szCs w:val="28"/>
          <w:lang w:val="ro-RO"/>
        </w:rPr>
        <w:t>ţ</w:t>
      </w:r>
      <w:r w:rsidR="00864712">
        <w:rPr>
          <w:rFonts w:eastAsia="MyriadPro-Regular"/>
          <w:sz w:val="28"/>
          <w:szCs w:val="28"/>
          <w:lang w:val="ro-RO"/>
        </w:rPr>
        <w:t>irea</w:t>
      </w:r>
      <w:r w:rsidRPr="00684825">
        <w:rPr>
          <w:rFonts w:eastAsia="MyriadPro-Regular"/>
          <w:sz w:val="28"/>
          <w:szCs w:val="28"/>
          <w:lang w:val="ro-RO"/>
        </w:rPr>
        <w:t xml:space="preserve"> esen</w:t>
      </w:r>
      <w:r>
        <w:rPr>
          <w:rFonts w:eastAsia="MyriadPro-Regular"/>
          <w:sz w:val="28"/>
          <w:szCs w:val="28"/>
          <w:lang w:val="ro-RO"/>
        </w:rPr>
        <w:t>ţ</w:t>
      </w:r>
      <w:r w:rsidR="00864712">
        <w:rPr>
          <w:rFonts w:eastAsia="MyriadPro-Regular"/>
          <w:sz w:val="28"/>
          <w:szCs w:val="28"/>
          <w:lang w:val="ro-RO"/>
        </w:rPr>
        <w:t>iala</w:t>
      </w:r>
      <w:r w:rsidRPr="00684825">
        <w:rPr>
          <w:rFonts w:eastAsia="MyriadPro-Regular"/>
          <w:sz w:val="28"/>
          <w:szCs w:val="28"/>
          <w:lang w:val="ro-RO"/>
        </w:rPr>
        <w:t xml:space="preserve"> în domeniul asisten</w:t>
      </w:r>
      <w:r>
        <w:rPr>
          <w:rFonts w:eastAsia="MyriadPro-Regular"/>
          <w:sz w:val="28"/>
          <w:szCs w:val="28"/>
          <w:lang w:val="ro-RO"/>
        </w:rPr>
        <w:t>ţ</w:t>
      </w:r>
      <w:r w:rsidRPr="00684825">
        <w:rPr>
          <w:rFonts w:eastAsia="MyriadPro-Regular"/>
          <w:sz w:val="28"/>
          <w:szCs w:val="28"/>
          <w:lang w:val="ro-RO"/>
        </w:rPr>
        <w:t xml:space="preserve">ei medicale primare </w:t>
      </w:r>
      <w:r>
        <w:rPr>
          <w:rFonts w:eastAsia="MyriadPro-Regular"/>
          <w:sz w:val="28"/>
          <w:szCs w:val="28"/>
          <w:lang w:val="ro-RO"/>
        </w:rPr>
        <w:t>ş</w:t>
      </w:r>
      <w:r w:rsidRPr="00684825">
        <w:rPr>
          <w:rFonts w:eastAsia="MyriadPro-Regular"/>
          <w:sz w:val="28"/>
          <w:szCs w:val="28"/>
          <w:lang w:val="ro-RO"/>
        </w:rPr>
        <w:t>i a cele spitalice</w:t>
      </w:r>
      <w:r>
        <w:rPr>
          <w:rFonts w:eastAsia="MyriadPro-Regular"/>
          <w:sz w:val="28"/>
          <w:szCs w:val="28"/>
          <w:lang w:val="ro-RO"/>
        </w:rPr>
        <w:t>ş</w:t>
      </w:r>
      <w:r w:rsidRPr="00684825">
        <w:rPr>
          <w:rFonts w:eastAsia="MyriadPro-Regular"/>
          <w:sz w:val="28"/>
          <w:szCs w:val="28"/>
          <w:lang w:val="ro-RO"/>
        </w:rPr>
        <w:t>ti, fiin</w:t>
      </w:r>
      <w:r>
        <w:rPr>
          <w:rFonts w:eastAsia="MyriadPro-Regular"/>
          <w:sz w:val="28"/>
          <w:szCs w:val="28"/>
          <w:lang w:val="ro-RO"/>
        </w:rPr>
        <w:t>d</w:t>
      </w:r>
      <w:r w:rsidRPr="00684825">
        <w:rPr>
          <w:rFonts w:eastAsia="MyriadPro-Regular"/>
          <w:sz w:val="28"/>
          <w:szCs w:val="28"/>
          <w:lang w:val="ro-RO"/>
        </w:rPr>
        <w:t xml:space="preserve"> renovate peste 50 institu</w:t>
      </w:r>
      <w:r>
        <w:rPr>
          <w:rFonts w:eastAsia="MyriadPro-Regular"/>
          <w:sz w:val="28"/>
          <w:szCs w:val="28"/>
          <w:lang w:val="ro-RO"/>
        </w:rPr>
        <w:t>ţ</w:t>
      </w:r>
      <w:r w:rsidRPr="00684825">
        <w:rPr>
          <w:rFonts w:eastAsia="MyriadPro-Regular"/>
          <w:sz w:val="28"/>
          <w:szCs w:val="28"/>
          <w:lang w:val="ro-RO"/>
        </w:rPr>
        <w:t>ii medicale</w:t>
      </w:r>
      <w:r w:rsidRPr="00684825">
        <w:rPr>
          <w:sz w:val="28"/>
          <w:szCs w:val="28"/>
          <w:lang w:val="ro-RO"/>
        </w:rPr>
        <w:t xml:space="preserve">. </w:t>
      </w:r>
    </w:p>
    <w:p w:rsidR="00426D87" w:rsidRDefault="00426D87" w:rsidP="00426D87">
      <w:pPr>
        <w:autoSpaceDE w:val="0"/>
        <w:autoSpaceDN w:val="0"/>
        <w:adjustRightInd w:val="0"/>
        <w:ind w:firstLine="426"/>
        <w:jc w:val="both"/>
        <w:rPr>
          <w:rFonts w:eastAsia="MyriadPro-Regular"/>
          <w:sz w:val="28"/>
          <w:szCs w:val="28"/>
          <w:lang w:val="ro-RO"/>
        </w:rPr>
      </w:pPr>
      <w:r>
        <w:rPr>
          <w:rFonts w:eastAsia="MyriadPro-Regular"/>
          <w:sz w:val="28"/>
          <w:szCs w:val="28"/>
          <w:lang w:val="ro-RO"/>
        </w:rPr>
        <w:t xml:space="preserve">   </w:t>
      </w:r>
      <w:r w:rsidR="00864712">
        <w:rPr>
          <w:rFonts w:eastAsia="MyriadPro-Regular"/>
          <w:sz w:val="28"/>
          <w:szCs w:val="28"/>
          <w:lang w:val="ro-RO"/>
        </w:rPr>
        <w:t xml:space="preserve">Lansarea </w:t>
      </w:r>
      <w:r w:rsidRPr="004B7BB0">
        <w:rPr>
          <w:rFonts w:eastAsia="MyriadPro-Regular"/>
          <w:sz w:val="28"/>
          <w:szCs w:val="28"/>
          <w:lang w:val="ro-RO"/>
        </w:rPr>
        <w:t>Sistemul</w:t>
      </w:r>
      <w:r w:rsidR="00864712">
        <w:rPr>
          <w:rFonts w:eastAsia="MyriadPro-Regular"/>
          <w:sz w:val="28"/>
          <w:szCs w:val="28"/>
          <w:lang w:val="ro-RO"/>
        </w:rPr>
        <w:t>ui</w:t>
      </w:r>
      <w:r w:rsidRPr="004B7BB0">
        <w:rPr>
          <w:rFonts w:eastAsia="MyriadPro-Regular"/>
          <w:sz w:val="28"/>
          <w:szCs w:val="28"/>
          <w:lang w:val="ro-RO"/>
        </w:rPr>
        <w:t xml:space="preserve"> informa</w:t>
      </w:r>
      <w:r>
        <w:rPr>
          <w:rFonts w:eastAsia="MyriadPro-Regular"/>
          <w:sz w:val="28"/>
          <w:szCs w:val="28"/>
          <w:lang w:val="ro-RO"/>
        </w:rPr>
        <w:t>ţ</w:t>
      </w:r>
      <w:r w:rsidRPr="004B7BB0">
        <w:rPr>
          <w:rFonts w:eastAsia="MyriadPro-Regular"/>
          <w:sz w:val="28"/>
          <w:szCs w:val="28"/>
          <w:lang w:val="ro-RO"/>
        </w:rPr>
        <w:t>ional automatizat în AMP, cu registrul electronic al pacien</w:t>
      </w:r>
      <w:r>
        <w:rPr>
          <w:rFonts w:eastAsia="MyriadPro-Regular"/>
          <w:sz w:val="28"/>
          <w:szCs w:val="28"/>
          <w:lang w:val="ro-RO"/>
        </w:rPr>
        <w:t>ţ</w:t>
      </w:r>
      <w:r w:rsidRPr="004B7BB0">
        <w:rPr>
          <w:rFonts w:eastAsia="MyriadPro-Regular"/>
          <w:sz w:val="28"/>
          <w:szCs w:val="28"/>
          <w:lang w:val="ro-RO"/>
        </w:rPr>
        <w:t>ilor, care va îmbunătă</w:t>
      </w:r>
      <w:r>
        <w:rPr>
          <w:rFonts w:eastAsia="MyriadPro-Regular"/>
          <w:sz w:val="28"/>
          <w:szCs w:val="28"/>
          <w:lang w:val="ro-RO"/>
        </w:rPr>
        <w:t>ţ</w:t>
      </w:r>
      <w:r w:rsidRPr="004B7BB0">
        <w:rPr>
          <w:rFonts w:eastAsia="MyriadPro-Regular"/>
          <w:sz w:val="28"/>
          <w:szCs w:val="28"/>
          <w:lang w:val="ro-RO"/>
        </w:rPr>
        <w:t xml:space="preserve">i sisteme existente de supraveghere </w:t>
      </w:r>
      <w:r>
        <w:rPr>
          <w:rFonts w:eastAsia="MyriadPro-Regular"/>
          <w:sz w:val="28"/>
          <w:szCs w:val="28"/>
          <w:lang w:val="ro-RO"/>
        </w:rPr>
        <w:t>şi colectarea datelor, inclusiv</w:t>
      </w:r>
      <w:r w:rsidRPr="004B7BB0">
        <w:rPr>
          <w:rFonts w:eastAsia="MyriadPro-Regular"/>
          <w:sz w:val="28"/>
          <w:szCs w:val="28"/>
          <w:lang w:val="ro-RO"/>
        </w:rPr>
        <w:t xml:space="preserve"> privind supravegherea nutri</w:t>
      </w:r>
      <w:r>
        <w:rPr>
          <w:rFonts w:eastAsia="MyriadPro-Regular"/>
          <w:sz w:val="28"/>
          <w:szCs w:val="28"/>
          <w:lang w:val="ro-RO"/>
        </w:rPr>
        <w:t>ţ</w:t>
      </w:r>
      <w:r w:rsidRPr="004B7BB0">
        <w:rPr>
          <w:rFonts w:eastAsia="MyriadPro-Regular"/>
          <w:sz w:val="28"/>
          <w:szCs w:val="28"/>
          <w:lang w:val="ro-RO"/>
        </w:rPr>
        <w:t xml:space="preserve">ională </w:t>
      </w:r>
      <w:r>
        <w:rPr>
          <w:rFonts w:eastAsia="MyriadPro-Regular"/>
          <w:sz w:val="28"/>
          <w:szCs w:val="28"/>
          <w:lang w:val="ro-RO"/>
        </w:rPr>
        <w:t>ş</w:t>
      </w:r>
      <w:r w:rsidRPr="004B7BB0">
        <w:rPr>
          <w:rFonts w:eastAsia="MyriadPro-Regular"/>
          <w:sz w:val="28"/>
          <w:szCs w:val="28"/>
          <w:lang w:val="ro-RO"/>
        </w:rPr>
        <w:t xml:space="preserve">i a bolilor netransmisibile. </w:t>
      </w:r>
      <w:r w:rsidR="00864712">
        <w:rPr>
          <w:rFonts w:eastAsia="MyriadPro-Regular"/>
          <w:sz w:val="28"/>
          <w:szCs w:val="28"/>
          <w:lang w:val="ro-RO"/>
        </w:rPr>
        <w:t>D</w:t>
      </w:r>
      <w:r w:rsidRPr="004B7BB0">
        <w:rPr>
          <w:rFonts w:eastAsia="MyriadPro-Regular"/>
          <w:sz w:val="28"/>
          <w:szCs w:val="28"/>
          <w:lang w:val="ro-RO"/>
        </w:rPr>
        <w:t>ezv</w:t>
      </w:r>
      <w:r>
        <w:rPr>
          <w:rFonts w:eastAsia="MyriadPro-Regular"/>
          <w:sz w:val="28"/>
          <w:szCs w:val="28"/>
          <w:lang w:val="ro-RO"/>
        </w:rPr>
        <w:t>o</w:t>
      </w:r>
      <w:r w:rsidRPr="004B7BB0">
        <w:rPr>
          <w:rFonts w:eastAsia="MyriadPro-Regular"/>
          <w:sz w:val="28"/>
          <w:szCs w:val="28"/>
          <w:lang w:val="ro-RO"/>
        </w:rPr>
        <w:t>ltarea unui s</w:t>
      </w:r>
      <w:r>
        <w:rPr>
          <w:rFonts w:eastAsia="MyriadPro-Regular"/>
          <w:sz w:val="28"/>
          <w:szCs w:val="28"/>
          <w:lang w:val="ro-RO"/>
        </w:rPr>
        <w:t>i</w:t>
      </w:r>
      <w:r w:rsidRPr="004B7BB0">
        <w:rPr>
          <w:rFonts w:eastAsia="MyriadPro-Regular"/>
          <w:sz w:val="28"/>
          <w:szCs w:val="28"/>
          <w:lang w:val="ro-RO"/>
        </w:rPr>
        <w:t>stem de supraveghere a admiterilor în spitale în rela</w:t>
      </w:r>
      <w:r>
        <w:rPr>
          <w:rFonts w:eastAsia="MyriadPro-Regular"/>
          <w:sz w:val="28"/>
          <w:szCs w:val="28"/>
          <w:lang w:val="ro-RO"/>
        </w:rPr>
        <w:t>ţ</w:t>
      </w:r>
      <w:r w:rsidRPr="004B7BB0">
        <w:rPr>
          <w:rFonts w:eastAsia="MyriadPro-Regular"/>
          <w:sz w:val="28"/>
          <w:szCs w:val="28"/>
          <w:lang w:val="ro-RO"/>
        </w:rPr>
        <w:t xml:space="preserve">ie cu valurile de căldură </w:t>
      </w:r>
      <w:r>
        <w:rPr>
          <w:rFonts w:eastAsia="MyriadPro-Regular"/>
          <w:sz w:val="28"/>
          <w:szCs w:val="28"/>
          <w:lang w:val="ro-RO"/>
        </w:rPr>
        <w:t>ş</w:t>
      </w:r>
      <w:r w:rsidRPr="004B7BB0">
        <w:rPr>
          <w:rFonts w:eastAsia="MyriadPro-Regular"/>
          <w:sz w:val="28"/>
          <w:szCs w:val="28"/>
          <w:lang w:val="ro-RO"/>
        </w:rPr>
        <w:t>i poluarea aerului.</w:t>
      </w:r>
    </w:p>
    <w:p w:rsidR="00864712" w:rsidRPr="004B7BB0" w:rsidRDefault="00864712" w:rsidP="00426D87">
      <w:pPr>
        <w:autoSpaceDE w:val="0"/>
        <w:autoSpaceDN w:val="0"/>
        <w:adjustRightInd w:val="0"/>
        <w:ind w:firstLine="426"/>
        <w:jc w:val="both"/>
        <w:rPr>
          <w:rFonts w:eastAsia="MyriadPro-Regular"/>
          <w:sz w:val="28"/>
          <w:szCs w:val="28"/>
          <w:lang w:val="ro-RO"/>
        </w:rPr>
      </w:pPr>
    </w:p>
    <w:bookmarkEnd w:id="0"/>
    <w:bookmarkEnd w:id="1"/>
    <w:p w:rsidR="0004306A" w:rsidRDefault="0004306A" w:rsidP="0004306A">
      <w:pPr>
        <w:pStyle w:val="a3"/>
        <w:ind w:right="22" w:firstLine="708"/>
        <w:jc w:val="center"/>
        <w:outlineLvl w:val="0"/>
        <w:rPr>
          <w:b/>
          <w:szCs w:val="28"/>
          <w:lang w:val="ro-RO"/>
        </w:rPr>
      </w:pPr>
      <w:r w:rsidRPr="00015875">
        <w:rPr>
          <w:b/>
          <w:szCs w:val="28"/>
          <w:lang w:val="ro-RO"/>
        </w:rPr>
        <w:t>Fundamentarea economico-financiară</w:t>
      </w:r>
    </w:p>
    <w:p w:rsidR="0004306A" w:rsidRPr="00015875" w:rsidRDefault="0004306A" w:rsidP="0004306A">
      <w:pPr>
        <w:pStyle w:val="a3"/>
        <w:ind w:right="22" w:firstLine="708"/>
        <w:jc w:val="center"/>
        <w:rPr>
          <w:b/>
          <w:szCs w:val="28"/>
          <w:lang w:val="ro-RO"/>
        </w:rPr>
      </w:pPr>
    </w:p>
    <w:p w:rsidR="0004306A" w:rsidRPr="00E85F7E" w:rsidRDefault="0004306A" w:rsidP="0004306A">
      <w:pPr>
        <w:pStyle w:val="a3"/>
        <w:ind w:right="22" w:firstLine="708"/>
        <w:rPr>
          <w:b/>
          <w:bCs/>
          <w:szCs w:val="28"/>
          <w:lang w:val="ro-RO" w:eastAsia="en-US"/>
        </w:rPr>
      </w:pPr>
      <w:r w:rsidRPr="0058333A">
        <w:rPr>
          <w:szCs w:val="28"/>
          <w:lang w:val="ro-RO"/>
        </w:rPr>
        <w:t xml:space="preserve">Realizarea </w:t>
      </w:r>
      <w:r w:rsidR="00426D87">
        <w:rPr>
          <w:szCs w:val="28"/>
          <w:lang w:val="ro-RO"/>
        </w:rPr>
        <w:t xml:space="preserve">Strategiei </w:t>
      </w:r>
      <w:r>
        <w:rPr>
          <w:szCs w:val="28"/>
          <w:lang w:val="ro-RO"/>
        </w:rPr>
        <w:t xml:space="preserve">cu intervenţii axate </w:t>
      </w:r>
      <w:r w:rsidR="00426D87">
        <w:rPr>
          <w:szCs w:val="28"/>
          <w:lang w:val="ro-RO"/>
        </w:rPr>
        <w:t xml:space="preserve">la </w:t>
      </w:r>
      <w:r w:rsidR="00426D87">
        <w:rPr>
          <w:rFonts w:eastAsia="MyriadPro-Regular"/>
          <w:szCs w:val="28"/>
          <w:lang w:val="ro-RO"/>
        </w:rPr>
        <w:t>adaptarea şi creşterea rezilienţei instituţiilor medicale</w:t>
      </w:r>
      <w:r w:rsidR="00426D87">
        <w:rPr>
          <w:szCs w:val="28"/>
          <w:lang w:val="ro-RO"/>
        </w:rPr>
        <w:t xml:space="preserve"> </w:t>
      </w:r>
      <w:r w:rsidR="00426D87">
        <w:rPr>
          <w:rFonts w:eastAsia="MyriadPro-Regular"/>
          <w:szCs w:val="28"/>
          <w:lang w:val="ro-RO"/>
        </w:rPr>
        <w:t xml:space="preserve">şi a populaţiei la schimbările climatice </w:t>
      </w:r>
      <w:r>
        <w:rPr>
          <w:szCs w:val="28"/>
          <w:lang w:val="ro-RO"/>
        </w:rPr>
        <w:t xml:space="preserve">va </w:t>
      </w:r>
      <w:r w:rsidRPr="0058333A">
        <w:rPr>
          <w:szCs w:val="28"/>
          <w:lang w:val="ro-RO"/>
        </w:rPr>
        <w:t xml:space="preserve">contribui la </w:t>
      </w:r>
      <w:r>
        <w:rPr>
          <w:bCs/>
          <w:szCs w:val="28"/>
          <w:lang w:val="ro-RO"/>
        </w:rPr>
        <w:t xml:space="preserve">eliminarea </w:t>
      </w:r>
      <w:r w:rsidRPr="001246F8">
        <w:rPr>
          <w:lang w:val="vi-VN" w:eastAsia="en-US"/>
        </w:rPr>
        <w:t>amenint</w:t>
      </w:r>
      <w:r>
        <w:rPr>
          <w:lang w:val="ro-RO" w:eastAsia="en-US"/>
        </w:rPr>
        <w:t>ării</w:t>
      </w:r>
      <w:r w:rsidRPr="001246F8">
        <w:rPr>
          <w:lang w:val="vi-VN" w:eastAsia="en-US"/>
        </w:rPr>
        <w:t xml:space="preserve"> </w:t>
      </w:r>
      <w:r w:rsidRPr="001246F8">
        <w:rPr>
          <w:lang w:val="ro-RO" w:eastAsia="en-US"/>
        </w:rPr>
        <w:t xml:space="preserve">la </w:t>
      </w:r>
      <w:r w:rsidRPr="001246F8">
        <w:rPr>
          <w:lang w:val="vi-VN" w:eastAsia="en-US"/>
        </w:rPr>
        <w:t>drepturi</w:t>
      </w:r>
      <w:r w:rsidRPr="001246F8">
        <w:rPr>
          <w:lang w:val="ro-RO" w:eastAsia="en-US"/>
        </w:rPr>
        <w:t xml:space="preserve">le </w:t>
      </w:r>
      <w:r w:rsidRPr="001246F8">
        <w:rPr>
          <w:lang w:val="vi-VN" w:eastAsia="en-US"/>
        </w:rPr>
        <w:t>omului, inclusiv</w:t>
      </w:r>
      <w:r w:rsidRPr="001246F8">
        <w:rPr>
          <w:lang w:val="ro-RO" w:eastAsia="en-US"/>
        </w:rPr>
        <w:t>:</w:t>
      </w:r>
      <w:r w:rsidRPr="001246F8">
        <w:rPr>
          <w:lang w:val="vi-VN" w:eastAsia="en-US"/>
        </w:rPr>
        <w:t xml:space="preserve"> dreptul la viaţă,</w:t>
      </w:r>
      <w:r w:rsidRPr="001246F8">
        <w:rPr>
          <w:lang w:val="ro-RO" w:eastAsia="en-US"/>
        </w:rPr>
        <w:t xml:space="preserve"> </w:t>
      </w:r>
      <w:r w:rsidRPr="001246F8">
        <w:rPr>
          <w:lang w:val="vi-VN" w:eastAsia="en-US"/>
        </w:rPr>
        <w:t>dreptul la cel mai înalt standard</w:t>
      </w:r>
      <w:r>
        <w:rPr>
          <w:lang w:val="vi-VN" w:eastAsia="en-US"/>
        </w:rPr>
        <w:t xml:space="preserve"> de sănătate fizică,</w:t>
      </w:r>
      <w:r>
        <w:rPr>
          <w:lang w:val="ro-RO" w:eastAsia="en-US"/>
        </w:rPr>
        <w:t xml:space="preserve"> </w:t>
      </w:r>
      <w:r w:rsidRPr="001246F8">
        <w:rPr>
          <w:lang w:val="ro-RO" w:eastAsia="en-US"/>
        </w:rPr>
        <w:t>dreptul la condiţi</w:t>
      </w:r>
      <w:r w:rsidR="00426D87">
        <w:rPr>
          <w:lang w:val="ro-RO" w:eastAsia="en-US"/>
        </w:rPr>
        <w:t>ile de muncă sigure şi igienice</w:t>
      </w:r>
      <w:r w:rsidRPr="001246F8">
        <w:rPr>
          <w:lang w:val="ro-RO" w:eastAsia="en-US"/>
        </w:rPr>
        <w:t>.</w:t>
      </w:r>
    </w:p>
    <w:p w:rsidR="0004306A" w:rsidRPr="004B09D1" w:rsidRDefault="0004306A" w:rsidP="0004306A">
      <w:p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ab/>
      </w:r>
      <w:r w:rsidRPr="00D73145">
        <w:rPr>
          <w:sz w:val="28"/>
          <w:szCs w:val="28"/>
          <w:lang w:val="ro-RO"/>
        </w:rPr>
        <w:t xml:space="preserve">Realizarea </w:t>
      </w:r>
      <w:r w:rsidR="00426D87" w:rsidRPr="00D73145">
        <w:rPr>
          <w:sz w:val="28"/>
          <w:szCs w:val="28"/>
          <w:lang w:val="ro-RO"/>
        </w:rPr>
        <w:t xml:space="preserve">Strategiei </w:t>
      </w:r>
      <w:r w:rsidRPr="00D73145">
        <w:rPr>
          <w:rFonts w:ascii="TimesNewRomanPSMT" w:hAnsi="TimesNewRomanPSMT" w:cs="TimesNewRomanPSMT"/>
          <w:sz w:val="28"/>
          <w:szCs w:val="28"/>
          <w:lang w:val="ro-RO"/>
        </w:rPr>
        <w:t>va necesita cheltuieli suplimentare pentru asigurarea IMS cu</w:t>
      </w:r>
      <w:r w:rsidR="00D73145" w:rsidRPr="00D73145">
        <w:rPr>
          <w:b/>
          <w:sz w:val="28"/>
          <w:szCs w:val="28"/>
          <w:lang w:val="ro-RO"/>
        </w:rPr>
        <w:t xml:space="preserve"> </w:t>
      </w:r>
      <w:r w:rsidR="00D73145" w:rsidRPr="00D73145">
        <w:rPr>
          <w:sz w:val="28"/>
          <w:szCs w:val="28"/>
          <w:lang w:val="ro-RO"/>
        </w:rPr>
        <w:t>mecanisme eficiente pentru prevenirea, avertizarea timpurie, gestionarea şi depăşirea efectelor fenomenelor meteo extreme</w:t>
      </w:r>
      <w:r w:rsidR="00D73145">
        <w:rPr>
          <w:sz w:val="28"/>
          <w:szCs w:val="28"/>
          <w:lang w:val="ro-RO"/>
        </w:rPr>
        <w:t xml:space="preserve">, </w:t>
      </w:r>
      <w:r w:rsidR="00D73145" w:rsidRPr="00D73145">
        <w:rPr>
          <w:sz w:val="28"/>
          <w:szCs w:val="28"/>
          <w:lang w:val="ro-RO"/>
        </w:rPr>
        <w:t>fortificarea sistemului de prevenire şi control a bolilor infecţioase influenţate de schimbările climatice</w:t>
      </w:r>
      <w:r w:rsidR="00D73145">
        <w:rPr>
          <w:bCs/>
          <w:sz w:val="28"/>
          <w:szCs w:val="28"/>
          <w:lang w:val="ro-RO"/>
        </w:rPr>
        <w:t xml:space="preserve">, </w:t>
      </w:r>
      <w:r w:rsidR="00D73145" w:rsidRPr="00D73145">
        <w:rPr>
          <w:sz w:val="28"/>
          <w:szCs w:val="28"/>
          <w:lang w:val="ro-RO"/>
        </w:rPr>
        <w:t>creşterea rezilienţei instituţiilor medicale la schimbările climatice şi dezvoltarea serviciilor medicale ”verzi”</w:t>
      </w:r>
      <w:r w:rsidRPr="00D73145">
        <w:rPr>
          <w:bCs/>
          <w:sz w:val="28"/>
          <w:szCs w:val="28"/>
          <w:lang w:val="ro-RO"/>
        </w:rPr>
        <w:t>.</w:t>
      </w:r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Resursele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financiare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şi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umane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necesare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implementării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Strategiei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sînt</w:t>
      </w:r>
      <w:proofErr w:type="spellEnd"/>
      <w:r w:rsidR="004B09D1" w:rsidRPr="004B09D1">
        <w:rPr>
          <w:sz w:val="28"/>
          <w:szCs w:val="28"/>
          <w:lang w:val="en-US"/>
        </w:rPr>
        <w:t xml:space="preserve"> estimate </w:t>
      </w:r>
      <w:proofErr w:type="spellStart"/>
      <w:r w:rsidR="004B09D1" w:rsidRPr="004B09D1">
        <w:rPr>
          <w:sz w:val="28"/>
          <w:szCs w:val="28"/>
          <w:lang w:val="en-US"/>
        </w:rPr>
        <w:t>şi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detaliate</w:t>
      </w:r>
      <w:proofErr w:type="spellEnd"/>
      <w:r w:rsidR="004B09D1" w:rsidRPr="004B09D1">
        <w:rPr>
          <w:sz w:val="28"/>
          <w:szCs w:val="28"/>
          <w:lang w:val="en-US"/>
        </w:rPr>
        <w:t xml:space="preserve">, </w:t>
      </w:r>
      <w:proofErr w:type="spellStart"/>
      <w:r w:rsidR="004B09D1" w:rsidRPr="004B09D1">
        <w:rPr>
          <w:sz w:val="28"/>
          <w:szCs w:val="28"/>
          <w:lang w:val="en-US"/>
        </w:rPr>
        <w:t>pentru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fiecare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4B09D1" w:rsidRPr="004B09D1">
        <w:rPr>
          <w:sz w:val="28"/>
          <w:szCs w:val="28"/>
          <w:lang w:val="en-US"/>
        </w:rPr>
        <w:t>măsură</w:t>
      </w:r>
      <w:proofErr w:type="spellEnd"/>
      <w:r w:rsidR="004B09D1" w:rsidRPr="004B09D1">
        <w:rPr>
          <w:sz w:val="28"/>
          <w:szCs w:val="28"/>
          <w:lang w:val="en-US"/>
        </w:rPr>
        <w:t xml:space="preserve"> ,</w:t>
      </w:r>
      <w:proofErr w:type="gram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în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Planul</w:t>
      </w:r>
      <w:proofErr w:type="spellEnd"/>
      <w:r w:rsidR="004B09D1" w:rsidRPr="004B09D1">
        <w:rPr>
          <w:sz w:val="28"/>
          <w:szCs w:val="28"/>
          <w:lang w:val="en-US"/>
        </w:rPr>
        <w:t xml:space="preserve"> de </w:t>
      </w:r>
      <w:proofErr w:type="spellStart"/>
      <w:r w:rsidR="004B09D1" w:rsidRPr="004B09D1">
        <w:rPr>
          <w:sz w:val="28"/>
          <w:szCs w:val="28"/>
          <w:lang w:val="en-US"/>
        </w:rPr>
        <w:t>acţiuni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privind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implementarea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Strategiei</w:t>
      </w:r>
      <w:proofErr w:type="spellEnd"/>
      <w:r w:rsidR="004B09D1">
        <w:rPr>
          <w:sz w:val="28"/>
          <w:szCs w:val="28"/>
          <w:lang w:val="en-US"/>
        </w:rPr>
        <w:t xml:space="preserve">. </w:t>
      </w:r>
      <w:proofErr w:type="spellStart"/>
      <w:r w:rsidR="004B09D1" w:rsidRPr="004B09D1">
        <w:rPr>
          <w:sz w:val="28"/>
          <w:szCs w:val="28"/>
          <w:lang w:val="en-US"/>
        </w:rPr>
        <w:t>Pentru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realizarea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Strategiei</w:t>
      </w:r>
      <w:proofErr w:type="spellEnd"/>
      <w:r w:rsidR="004B09D1" w:rsidRPr="004B09D1">
        <w:rPr>
          <w:sz w:val="28"/>
          <w:szCs w:val="28"/>
          <w:lang w:val="en-US"/>
        </w:rPr>
        <w:t xml:space="preserve">, </w:t>
      </w:r>
      <w:proofErr w:type="spellStart"/>
      <w:r w:rsidR="004B09D1" w:rsidRPr="004B09D1">
        <w:rPr>
          <w:sz w:val="28"/>
          <w:szCs w:val="28"/>
          <w:lang w:val="en-US"/>
        </w:rPr>
        <w:t>fiecare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autoritate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responsabilă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4B09D1" w:rsidRPr="004B09D1">
        <w:rPr>
          <w:sz w:val="28"/>
          <w:szCs w:val="28"/>
          <w:lang w:val="en-US"/>
        </w:rPr>
        <w:t>va</w:t>
      </w:r>
      <w:proofErr w:type="spellEnd"/>
      <w:proofErr w:type="gram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prevedea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resurse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financiare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în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limitele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alocaţiilor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aprobate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anual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pentru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bugetele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proprii</w:t>
      </w:r>
      <w:proofErr w:type="spellEnd"/>
      <w:r w:rsidR="004B09D1" w:rsidRPr="004B09D1">
        <w:rPr>
          <w:sz w:val="28"/>
          <w:szCs w:val="28"/>
          <w:lang w:val="en-US"/>
        </w:rPr>
        <w:t xml:space="preserve">. </w:t>
      </w:r>
      <w:proofErr w:type="spellStart"/>
      <w:r w:rsidR="004B09D1" w:rsidRPr="004B09D1">
        <w:rPr>
          <w:sz w:val="28"/>
          <w:szCs w:val="28"/>
          <w:lang w:val="en-US"/>
        </w:rPr>
        <w:t>Totodată</w:t>
      </w:r>
      <w:proofErr w:type="spellEnd"/>
      <w:r w:rsidR="004B09D1" w:rsidRPr="004B09D1">
        <w:rPr>
          <w:sz w:val="28"/>
          <w:szCs w:val="28"/>
          <w:lang w:val="en-US"/>
        </w:rPr>
        <w:t xml:space="preserve">, </w:t>
      </w:r>
      <w:proofErr w:type="spellStart"/>
      <w:r w:rsidR="004B09D1" w:rsidRPr="004B09D1">
        <w:rPr>
          <w:sz w:val="28"/>
          <w:szCs w:val="28"/>
          <w:lang w:val="en-US"/>
        </w:rPr>
        <w:t>Ministerul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Sănătăţii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4B09D1" w:rsidRPr="004B09D1">
        <w:rPr>
          <w:sz w:val="28"/>
          <w:szCs w:val="28"/>
          <w:lang w:val="en-US"/>
        </w:rPr>
        <w:t>va</w:t>
      </w:r>
      <w:proofErr w:type="spellEnd"/>
      <w:proofErr w:type="gram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participa</w:t>
      </w:r>
      <w:proofErr w:type="spellEnd"/>
      <w:r w:rsidR="004B09D1" w:rsidRPr="004B09D1">
        <w:rPr>
          <w:sz w:val="28"/>
          <w:szCs w:val="28"/>
          <w:lang w:val="en-US"/>
        </w:rPr>
        <w:t xml:space="preserve"> la </w:t>
      </w:r>
      <w:proofErr w:type="spellStart"/>
      <w:r w:rsidR="004B09D1" w:rsidRPr="004B09D1">
        <w:rPr>
          <w:sz w:val="28"/>
          <w:szCs w:val="28"/>
          <w:lang w:val="en-US"/>
        </w:rPr>
        <w:t>realizarea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Strategiei</w:t>
      </w:r>
      <w:proofErr w:type="spellEnd"/>
      <w:r w:rsidR="004B09D1" w:rsidRPr="004B09D1">
        <w:rPr>
          <w:sz w:val="28"/>
          <w:szCs w:val="28"/>
          <w:lang w:val="en-US"/>
        </w:rPr>
        <w:t xml:space="preserve"> ca organ </w:t>
      </w:r>
      <w:proofErr w:type="spellStart"/>
      <w:r w:rsidR="004B09D1" w:rsidRPr="004B09D1">
        <w:rPr>
          <w:sz w:val="28"/>
          <w:szCs w:val="28"/>
          <w:lang w:val="en-US"/>
        </w:rPr>
        <w:t>coordonator</w:t>
      </w:r>
      <w:proofErr w:type="spellEnd"/>
      <w:r w:rsidR="004B09D1" w:rsidRPr="004B09D1">
        <w:rPr>
          <w:sz w:val="28"/>
          <w:szCs w:val="28"/>
          <w:lang w:val="en-US"/>
        </w:rPr>
        <w:t xml:space="preserve">, </w:t>
      </w:r>
      <w:proofErr w:type="spellStart"/>
      <w:r w:rsidR="004B09D1" w:rsidRPr="004B09D1">
        <w:rPr>
          <w:sz w:val="28"/>
          <w:szCs w:val="28"/>
          <w:lang w:val="en-US"/>
        </w:rPr>
        <w:t>executiv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şi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consultativ</w:t>
      </w:r>
      <w:proofErr w:type="spellEnd"/>
      <w:r w:rsidR="004B09D1" w:rsidRPr="004B09D1">
        <w:rPr>
          <w:sz w:val="28"/>
          <w:szCs w:val="28"/>
          <w:lang w:val="en-US"/>
        </w:rPr>
        <w:t xml:space="preserve">, </w:t>
      </w:r>
      <w:proofErr w:type="spellStart"/>
      <w:r w:rsidR="004B09D1" w:rsidRPr="004B09D1">
        <w:rPr>
          <w:sz w:val="28"/>
          <w:szCs w:val="28"/>
          <w:lang w:val="en-US"/>
        </w:rPr>
        <w:t>va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elabora</w:t>
      </w:r>
      <w:proofErr w:type="spellEnd"/>
      <w:r w:rsidR="004B09D1" w:rsidRPr="004B09D1">
        <w:rPr>
          <w:sz w:val="28"/>
          <w:szCs w:val="28"/>
          <w:lang w:val="en-US"/>
        </w:rPr>
        <w:t xml:space="preserve">, </w:t>
      </w:r>
      <w:proofErr w:type="spellStart"/>
      <w:r w:rsidR="004B09D1" w:rsidRPr="004B09D1">
        <w:rPr>
          <w:sz w:val="28"/>
          <w:szCs w:val="28"/>
          <w:lang w:val="en-US"/>
        </w:rPr>
        <w:t>inclusiv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în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comun</w:t>
      </w:r>
      <w:proofErr w:type="spellEnd"/>
      <w:r w:rsidR="004B09D1" w:rsidRPr="004B09D1">
        <w:rPr>
          <w:sz w:val="28"/>
          <w:szCs w:val="28"/>
          <w:lang w:val="en-US"/>
        </w:rPr>
        <w:t xml:space="preserve"> cu </w:t>
      </w:r>
      <w:proofErr w:type="spellStart"/>
      <w:r w:rsidR="004B09D1" w:rsidRPr="004B09D1">
        <w:rPr>
          <w:sz w:val="28"/>
          <w:szCs w:val="28"/>
          <w:lang w:val="en-US"/>
        </w:rPr>
        <w:t>alte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autorităţi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propuneri</w:t>
      </w:r>
      <w:proofErr w:type="spellEnd"/>
      <w:r w:rsidR="004B09D1" w:rsidRPr="004B09D1">
        <w:rPr>
          <w:sz w:val="28"/>
          <w:szCs w:val="28"/>
          <w:lang w:val="en-US"/>
        </w:rPr>
        <w:t xml:space="preserve"> de </w:t>
      </w:r>
      <w:proofErr w:type="spellStart"/>
      <w:r w:rsidR="004B09D1" w:rsidRPr="004B09D1">
        <w:rPr>
          <w:sz w:val="28"/>
          <w:szCs w:val="28"/>
          <w:lang w:val="en-US"/>
        </w:rPr>
        <w:t>proiecte</w:t>
      </w:r>
      <w:proofErr w:type="spellEnd"/>
      <w:r w:rsidR="004B09D1" w:rsidRPr="004B09D1">
        <w:rPr>
          <w:sz w:val="28"/>
          <w:szCs w:val="28"/>
          <w:lang w:val="en-US"/>
        </w:rPr>
        <w:t xml:space="preserve"> concrete </w:t>
      </w:r>
      <w:proofErr w:type="spellStart"/>
      <w:r w:rsidR="004B09D1" w:rsidRPr="004B09D1">
        <w:rPr>
          <w:sz w:val="28"/>
          <w:szCs w:val="28"/>
          <w:lang w:val="en-US"/>
        </w:rPr>
        <w:t>pentru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implementare</w:t>
      </w:r>
      <w:proofErr w:type="spellEnd"/>
      <w:r w:rsidR="004B09D1" w:rsidRPr="004B09D1">
        <w:rPr>
          <w:sz w:val="28"/>
          <w:szCs w:val="28"/>
          <w:lang w:val="en-US"/>
        </w:rPr>
        <w:t xml:space="preserve"> cu </w:t>
      </w:r>
      <w:proofErr w:type="spellStart"/>
      <w:r w:rsidR="004B09D1" w:rsidRPr="004B09D1">
        <w:rPr>
          <w:sz w:val="28"/>
          <w:szCs w:val="28"/>
          <w:lang w:val="en-US"/>
        </w:rPr>
        <w:t>suportul</w:t>
      </w:r>
      <w:proofErr w:type="spellEnd"/>
      <w:r w:rsidR="004B09D1" w:rsidRPr="004B09D1">
        <w:rPr>
          <w:sz w:val="28"/>
          <w:szCs w:val="28"/>
          <w:lang w:val="en-US"/>
        </w:rPr>
        <w:t xml:space="preserve"> </w:t>
      </w:r>
      <w:proofErr w:type="spellStart"/>
      <w:r w:rsidR="004B09D1" w:rsidRPr="004B09D1">
        <w:rPr>
          <w:sz w:val="28"/>
          <w:szCs w:val="28"/>
          <w:lang w:val="en-US"/>
        </w:rPr>
        <w:t>partenerilor</w:t>
      </w:r>
      <w:proofErr w:type="spellEnd"/>
      <w:r w:rsidR="004B09D1" w:rsidRPr="004B09D1">
        <w:rPr>
          <w:sz w:val="28"/>
          <w:szCs w:val="28"/>
          <w:lang w:val="en-US"/>
        </w:rPr>
        <w:t xml:space="preserve"> de </w:t>
      </w:r>
      <w:proofErr w:type="spellStart"/>
      <w:r w:rsidR="004B09D1" w:rsidRPr="004B09D1">
        <w:rPr>
          <w:sz w:val="28"/>
          <w:szCs w:val="28"/>
          <w:lang w:val="en-US"/>
        </w:rPr>
        <w:t>dezvoltare</w:t>
      </w:r>
      <w:proofErr w:type="spellEnd"/>
      <w:r w:rsidR="004B09D1">
        <w:rPr>
          <w:sz w:val="28"/>
          <w:szCs w:val="28"/>
          <w:lang w:val="en-US"/>
        </w:rPr>
        <w:t>.</w:t>
      </w:r>
    </w:p>
    <w:p w:rsidR="0004306A" w:rsidRDefault="0004306A" w:rsidP="0004306A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</w:t>
      </w:r>
    </w:p>
    <w:p w:rsidR="0004306A" w:rsidRDefault="0004306A" w:rsidP="0004306A">
      <w:pPr>
        <w:pStyle w:val="a3"/>
        <w:ind w:right="22" w:firstLine="708"/>
        <w:jc w:val="center"/>
        <w:outlineLvl w:val="0"/>
        <w:rPr>
          <w:b/>
          <w:szCs w:val="28"/>
          <w:lang w:val="ro-RO"/>
        </w:rPr>
      </w:pPr>
      <w:r w:rsidRPr="00015875">
        <w:rPr>
          <w:b/>
          <w:szCs w:val="28"/>
          <w:lang w:val="ro-RO"/>
        </w:rPr>
        <w:t xml:space="preserve">Elaboratorii </w:t>
      </w:r>
      <w:r w:rsidR="00D73145">
        <w:rPr>
          <w:b/>
          <w:szCs w:val="28"/>
          <w:lang w:val="ro-RO"/>
        </w:rPr>
        <w:t>strategiei</w:t>
      </w:r>
    </w:p>
    <w:p w:rsidR="0004306A" w:rsidRPr="00015875" w:rsidRDefault="0004306A" w:rsidP="0004306A">
      <w:pPr>
        <w:pStyle w:val="a3"/>
        <w:ind w:right="22" w:firstLine="708"/>
        <w:jc w:val="center"/>
        <w:rPr>
          <w:b/>
          <w:szCs w:val="28"/>
          <w:lang w:val="ro-RO"/>
        </w:rPr>
      </w:pPr>
    </w:p>
    <w:p w:rsidR="0004306A" w:rsidRPr="00015875" w:rsidRDefault="00D73145" w:rsidP="0004306A">
      <w:pPr>
        <w:pStyle w:val="a3"/>
        <w:ind w:right="22" w:firstLine="708"/>
        <w:rPr>
          <w:szCs w:val="28"/>
          <w:lang w:val="ro-RO"/>
        </w:rPr>
      </w:pPr>
      <w:r>
        <w:rPr>
          <w:szCs w:val="28"/>
          <w:lang w:val="ro-RO"/>
        </w:rPr>
        <w:t xml:space="preserve">Strategia </w:t>
      </w:r>
      <w:r w:rsidR="0004306A">
        <w:rPr>
          <w:szCs w:val="28"/>
          <w:lang w:val="ro-RO"/>
        </w:rPr>
        <w:t>a</w:t>
      </w:r>
      <w:r w:rsidR="0004306A" w:rsidRPr="00015875">
        <w:rPr>
          <w:szCs w:val="28"/>
          <w:lang w:val="ro-RO"/>
        </w:rPr>
        <w:t xml:space="preserve"> fost elaborat</w:t>
      </w:r>
      <w:r>
        <w:rPr>
          <w:szCs w:val="28"/>
          <w:lang w:val="ro-RO"/>
        </w:rPr>
        <w:t>ă</w:t>
      </w:r>
      <w:r w:rsidR="0004306A" w:rsidRPr="00015875">
        <w:rPr>
          <w:szCs w:val="28"/>
          <w:lang w:val="ro-RO"/>
        </w:rPr>
        <w:t xml:space="preserve"> de Ministerul Sănătăţii şi </w:t>
      </w:r>
      <w:r w:rsidR="0004306A">
        <w:rPr>
          <w:szCs w:val="28"/>
          <w:lang w:val="ro-RO"/>
        </w:rPr>
        <w:t>va fi remis</w:t>
      </w:r>
      <w:r>
        <w:rPr>
          <w:szCs w:val="28"/>
          <w:lang w:val="ro-RO"/>
        </w:rPr>
        <w:t>ă</w:t>
      </w:r>
      <w:r w:rsidR="0004306A">
        <w:rPr>
          <w:szCs w:val="28"/>
          <w:lang w:val="ro-RO"/>
        </w:rPr>
        <w:t xml:space="preserve"> spre</w:t>
      </w:r>
      <w:r w:rsidR="0004306A" w:rsidRPr="00015875">
        <w:rPr>
          <w:szCs w:val="28"/>
          <w:lang w:val="ro-RO"/>
        </w:rPr>
        <w:t xml:space="preserve"> aviza</w:t>
      </w:r>
      <w:r w:rsidR="0004306A">
        <w:rPr>
          <w:szCs w:val="28"/>
          <w:lang w:val="ro-RO"/>
        </w:rPr>
        <w:t>re</w:t>
      </w:r>
      <w:r w:rsidR="0004306A" w:rsidRPr="00015875">
        <w:rPr>
          <w:szCs w:val="28"/>
          <w:lang w:val="ro-RO"/>
        </w:rPr>
        <w:t xml:space="preserve"> organel</w:t>
      </w:r>
      <w:r w:rsidR="0004306A">
        <w:rPr>
          <w:szCs w:val="28"/>
          <w:lang w:val="ro-RO"/>
        </w:rPr>
        <w:t>or</w:t>
      </w:r>
      <w:r w:rsidR="0004306A" w:rsidRPr="00015875">
        <w:rPr>
          <w:szCs w:val="28"/>
          <w:lang w:val="ro-RO"/>
        </w:rPr>
        <w:t xml:space="preserve"> centrale de specialitate ale administraţiei publice centrale</w:t>
      </w:r>
      <w:r w:rsidR="0004306A">
        <w:rPr>
          <w:szCs w:val="28"/>
          <w:lang w:val="ro-RO"/>
        </w:rPr>
        <w:t>, sindicate</w:t>
      </w:r>
      <w:r>
        <w:rPr>
          <w:szCs w:val="28"/>
          <w:lang w:val="ro-RO"/>
        </w:rPr>
        <w:t>lor</w:t>
      </w:r>
      <w:r w:rsidR="0004306A">
        <w:rPr>
          <w:szCs w:val="28"/>
          <w:lang w:val="ro-RO"/>
        </w:rPr>
        <w:t>, patronate</w:t>
      </w:r>
      <w:r>
        <w:rPr>
          <w:szCs w:val="28"/>
          <w:lang w:val="ro-RO"/>
        </w:rPr>
        <w:t>lor, Companiei Naţ</w:t>
      </w:r>
      <w:r w:rsidR="0004306A" w:rsidRPr="001D182C">
        <w:rPr>
          <w:szCs w:val="28"/>
          <w:lang w:val="ro-RO"/>
        </w:rPr>
        <w:t>ională de Asigurări în Medicină</w:t>
      </w:r>
      <w:r w:rsidR="0004306A">
        <w:rPr>
          <w:szCs w:val="28"/>
          <w:lang w:val="ro-RO"/>
        </w:rPr>
        <w:t xml:space="preserve"> şi Oficiului</w:t>
      </w:r>
      <w:r w:rsidR="0004306A" w:rsidRPr="001D182C">
        <w:rPr>
          <w:noProof/>
          <w:sz w:val="26"/>
          <w:szCs w:val="26"/>
          <w:lang w:val="ro-RO"/>
        </w:rPr>
        <w:t xml:space="preserve"> ţării din Republica Moldova </w:t>
      </w:r>
      <w:r w:rsidR="0004306A">
        <w:rPr>
          <w:szCs w:val="28"/>
          <w:lang w:val="ro-RO"/>
        </w:rPr>
        <w:t>al OMS</w:t>
      </w:r>
      <w:r w:rsidR="0004306A" w:rsidRPr="00015875">
        <w:rPr>
          <w:szCs w:val="28"/>
          <w:lang w:val="ro-RO"/>
        </w:rPr>
        <w:t>.</w:t>
      </w:r>
    </w:p>
    <w:p w:rsidR="0004306A" w:rsidRDefault="0004306A" w:rsidP="0004306A">
      <w:pPr>
        <w:pStyle w:val="a3"/>
        <w:ind w:right="22" w:firstLine="708"/>
        <w:rPr>
          <w:szCs w:val="28"/>
          <w:lang w:val="ro-RO"/>
        </w:rPr>
      </w:pPr>
      <w:r w:rsidRPr="00015875">
        <w:rPr>
          <w:szCs w:val="28"/>
          <w:lang w:val="ro-RO"/>
        </w:rPr>
        <w:t xml:space="preserve">Ministerul Sănătăţii va fi responsabil de monitorizare şi evaluare. Pe parcursul implementării vor fi luate măsurile necesare în vederea consultării periodice a reprezentanţilor grupurilor de interese în vederea identificării eventualelor probleme aferente implementării şi ajustării corespunzătoare </w:t>
      </w:r>
      <w:r w:rsidR="00D73145">
        <w:rPr>
          <w:szCs w:val="28"/>
          <w:lang w:val="ro-RO"/>
        </w:rPr>
        <w:t>strategiei.</w:t>
      </w:r>
    </w:p>
    <w:p w:rsidR="0004306A" w:rsidRDefault="0004306A" w:rsidP="0004306A">
      <w:pPr>
        <w:pStyle w:val="a3"/>
        <w:ind w:right="22" w:firstLine="708"/>
        <w:rPr>
          <w:szCs w:val="28"/>
          <w:lang w:val="ro-RO"/>
        </w:rPr>
      </w:pPr>
    </w:p>
    <w:p w:rsidR="00D73145" w:rsidRDefault="00D73145" w:rsidP="0004306A">
      <w:pPr>
        <w:pStyle w:val="a3"/>
        <w:ind w:right="22" w:firstLine="708"/>
        <w:rPr>
          <w:szCs w:val="28"/>
          <w:lang w:val="ro-RO"/>
        </w:rPr>
      </w:pPr>
    </w:p>
    <w:p w:rsidR="00D73145" w:rsidRDefault="00D73145" w:rsidP="0004306A">
      <w:pPr>
        <w:pStyle w:val="a3"/>
        <w:ind w:right="22" w:firstLine="708"/>
        <w:rPr>
          <w:szCs w:val="28"/>
          <w:lang w:val="ro-RO"/>
        </w:rPr>
      </w:pPr>
    </w:p>
    <w:p w:rsidR="0004306A" w:rsidRPr="00D73145" w:rsidRDefault="0004306A" w:rsidP="0004306A">
      <w:pPr>
        <w:pStyle w:val="a3"/>
        <w:ind w:right="22" w:firstLine="708"/>
        <w:rPr>
          <w:b/>
          <w:szCs w:val="28"/>
          <w:lang w:val="ro-RO"/>
        </w:rPr>
      </w:pPr>
      <w:r w:rsidRPr="00D73145">
        <w:rPr>
          <w:b/>
          <w:szCs w:val="28"/>
          <w:lang w:val="ro-RO"/>
        </w:rPr>
        <w:t>Viceministru</w:t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="00D73145" w:rsidRPr="00D73145">
        <w:rPr>
          <w:b/>
          <w:szCs w:val="28"/>
          <w:lang w:val="ro-RO"/>
        </w:rPr>
        <w:t>Aliona SERBULENCO</w:t>
      </w:r>
    </w:p>
    <w:p w:rsidR="0004306A" w:rsidRDefault="0004306A" w:rsidP="0004306A">
      <w:pPr>
        <w:pStyle w:val="a3"/>
        <w:ind w:right="22" w:firstLine="708"/>
        <w:rPr>
          <w:szCs w:val="28"/>
          <w:lang w:val="ro-RO"/>
        </w:rPr>
      </w:pP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>
        <w:rPr>
          <w:szCs w:val="28"/>
          <w:lang w:val="ro-RO"/>
        </w:rPr>
        <w:tab/>
      </w:r>
    </w:p>
    <w:p w:rsidR="0004306A" w:rsidRDefault="0004306A" w:rsidP="0004306A">
      <w:pPr>
        <w:tabs>
          <w:tab w:val="left" w:pos="0"/>
          <w:tab w:val="left" w:pos="540"/>
        </w:tabs>
        <w:ind w:left="5664" w:firstLine="708"/>
        <w:jc w:val="center"/>
        <w:rPr>
          <w:lang w:val="ro-RO"/>
        </w:rPr>
      </w:pPr>
      <w:r w:rsidRPr="00BF70F3">
        <w:rPr>
          <w:lang w:val="ro-RO"/>
        </w:rPr>
        <w:tab/>
      </w:r>
    </w:p>
    <w:p w:rsidR="0004306A" w:rsidRDefault="0004306A" w:rsidP="0004306A">
      <w:pPr>
        <w:tabs>
          <w:tab w:val="left" w:pos="0"/>
          <w:tab w:val="left" w:pos="540"/>
        </w:tabs>
        <w:ind w:left="5664" w:firstLine="708"/>
        <w:jc w:val="center"/>
        <w:rPr>
          <w:lang w:val="ro-RO"/>
        </w:rPr>
      </w:pPr>
    </w:p>
    <w:p w:rsidR="0004306A" w:rsidRDefault="0004306A" w:rsidP="0004306A">
      <w:pPr>
        <w:tabs>
          <w:tab w:val="left" w:pos="0"/>
          <w:tab w:val="left" w:pos="540"/>
        </w:tabs>
        <w:ind w:left="5664" w:firstLine="708"/>
        <w:jc w:val="center"/>
        <w:outlineLvl w:val="0"/>
        <w:rPr>
          <w:lang w:val="ro-RO"/>
        </w:rPr>
      </w:pPr>
    </w:p>
    <w:p w:rsidR="0004306A" w:rsidRDefault="0004306A" w:rsidP="0004306A">
      <w:pPr>
        <w:tabs>
          <w:tab w:val="left" w:pos="0"/>
          <w:tab w:val="left" w:pos="540"/>
        </w:tabs>
        <w:ind w:left="5664" w:firstLine="708"/>
        <w:jc w:val="center"/>
        <w:outlineLvl w:val="0"/>
        <w:rPr>
          <w:lang w:val="ro-RO"/>
        </w:rPr>
      </w:pPr>
    </w:p>
    <w:p w:rsidR="0009475E" w:rsidRDefault="0009475E"/>
    <w:sectPr w:rsidR="0009475E" w:rsidSect="0009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06A"/>
    <w:rsid w:val="0004306A"/>
    <w:rsid w:val="00066D2F"/>
    <w:rsid w:val="0009475E"/>
    <w:rsid w:val="000A3F49"/>
    <w:rsid w:val="001D5DB1"/>
    <w:rsid w:val="00426D87"/>
    <w:rsid w:val="004B09D1"/>
    <w:rsid w:val="00864712"/>
    <w:rsid w:val="00B30687"/>
    <w:rsid w:val="00C741CB"/>
    <w:rsid w:val="00C82D7C"/>
    <w:rsid w:val="00D73145"/>
    <w:rsid w:val="00E3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06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30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0430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3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vgoncear</dc:creator>
  <cp:keywords/>
  <dc:description/>
  <cp:lastModifiedBy>abucur</cp:lastModifiedBy>
  <cp:revision>2</cp:revision>
  <dcterms:created xsi:type="dcterms:W3CDTF">2015-12-30T06:25:00Z</dcterms:created>
  <dcterms:modified xsi:type="dcterms:W3CDTF">2015-12-30T06:25:00Z</dcterms:modified>
</cp:coreProperties>
</file>