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68" w:rsidRDefault="0006778E" w:rsidP="00A81CFA">
      <w:pPr>
        <w:jc w:val="right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</w:t>
      </w:r>
      <w:r w:rsidR="00A81CFA" w:rsidRPr="00641AF4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</w:t>
      </w:r>
    </w:p>
    <w:p w:rsidR="00A81CFA" w:rsidRPr="00641AF4" w:rsidRDefault="00A81CFA" w:rsidP="00A81CFA">
      <w:pPr>
        <w:jc w:val="right"/>
        <w:rPr>
          <w:rFonts w:ascii="Times New Roman" w:hAnsi="Times New Roman"/>
          <w:sz w:val="24"/>
          <w:szCs w:val="24"/>
          <w:lang w:val="ro-RO"/>
        </w:rPr>
      </w:pPr>
      <w:r w:rsidRPr="00641AF4">
        <w:rPr>
          <w:rFonts w:ascii="Times New Roman" w:hAnsi="Times New Roman"/>
          <w:lang w:val="ro-RO"/>
        </w:rPr>
        <w:t xml:space="preserve">    </w:t>
      </w:r>
      <w:r w:rsidRPr="00641AF4">
        <w:rPr>
          <w:rFonts w:ascii="Times New Roman" w:hAnsi="Times New Roman"/>
          <w:sz w:val="24"/>
          <w:szCs w:val="24"/>
          <w:lang w:val="ro-RO"/>
        </w:rPr>
        <w:t>Proiect</w:t>
      </w:r>
    </w:p>
    <w:p w:rsidR="00A81CFA" w:rsidRPr="00641AF4" w:rsidRDefault="00A81CFA" w:rsidP="00A81CFA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AF4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A81CFA" w:rsidRPr="00641AF4" w:rsidRDefault="00A81CFA" w:rsidP="00A81CFA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81CFA" w:rsidRPr="00641AF4" w:rsidRDefault="00A81CFA" w:rsidP="00A81CFA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AF4">
        <w:rPr>
          <w:rFonts w:ascii="Times New Roman" w:hAnsi="Times New Roman"/>
          <w:b/>
          <w:sz w:val="28"/>
          <w:szCs w:val="28"/>
          <w:lang w:val="ro-RO"/>
        </w:rPr>
        <w:t>HOTĂRÎRE nr. _____</w:t>
      </w:r>
    </w:p>
    <w:p w:rsidR="00A81CFA" w:rsidRPr="00641AF4" w:rsidRDefault="00A81CFA" w:rsidP="00A81CFA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AF4">
        <w:rPr>
          <w:rFonts w:ascii="Times New Roman" w:hAnsi="Times New Roman"/>
          <w:b/>
          <w:sz w:val="28"/>
          <w:szCs w:val="28"/>
          <w:lang w:val="ro-RO"/>
        </w:rPr>
        <w:t>din______________________201</w:t>
      </w:r>
      <w:r w:rsidR="007E0374">
        <w:rPr>
          <w:rFonts w:ascii="Times New Roman" w:hAnsi="Times New Roman"/>
          <w:b/>
          <w:sz w:val="28"/>
          <w:szCs w:val="28"/>
          <w:lang w:val="ro-RO"/>
        </w:rPr>
        <w:t>5</w:t>
      </w:r>
    </w:p>
    <w:p w:rsidR="00A81CFA" w:rsidRPr="00641AF4" w:rsidRDefault="00A81CFA" w:rsidP="00A81CFA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AF4">
        <w:rPr>
          <w:rFonts w:ascii="Times New Roman" w:hAnsi="Times New Roman"/>
          <w:b/>
          <w:sz w:val="28"/>
          <w:szCs w:val="28"/>
          <w:lang w:val="ro-RO"/>
        </w:rPr>
        <w:t>Chişinău</w:t>
      </w:r>
    </w:p>
    <w:p w:rsidR="00881C83" w:rsidRPr="009C77C4" w:rsidRDefault="00A81CFA" w:rsidP="00881C83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9C77C4">
        <w:rPr>
          <w:rFonts w:ascii="Times New Roman" w:hAnsi="Times New Roman"/>
          <w:b/>
          <w:sz w:val="28"/>
          <w:szCs w:val="28"/>
          <w:lang w:val="ro-RO"/>
        </w:rPr>
        <w:t>privind certificarea</w:t>
      </w:r>
      <w:r w:rsidR="00A51FD5" w:rsidRPr="009C77C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9C77C4">
        <w:rPr>
          <w:rFonts w:ascii="Times New Roman" w:hAnsi="Times New Roman"/>
          <w:b/>
          <w:sz w:val="28"/>
          <w:szCs w:val="28"/>
          <w:lang w:val="ro-RO"/>
        </w:rPr>
        <w:t xml:space="preserve">sistemelor informaţionale </w:t>
      </w:r>
      <w:r w:rsidR="00397268" w:rsidRPr="009C77C4">
        <w:rPr>
          <w:rFonts w:ascii="Times New Roman" w:hAnsi="Times New Roman"/>
          <w:b/>
          <w:iCs/>
          <w:sz w:val="28"/>
          <w:szCs w:val="28"/>
          <w:lang w:val="ro-RO"/>
        </w:rPr>
        <w:t>computerizate</w:t>
      </w:r>
    </w:p>
    <w:p w:rsidR="00A81CFA" w:rsidRPr="009C77C4" w:rsidRDefault="00881C83" w:rsidP="00881C83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C77C4">
        <w:rPr>
          <w:rFonts w:ascii="Times New Roman" w:hAnsi="Times New Roman"/>
          <w:b/>
          <w:iCs/>
          <w:sz w:val="28"/>
          <w:szCs w:val="28"/>
          <w:lang w:val="ro-RO"/>
        </w:rPr>
        <w:t xml:space="preserve">şi a </w:t>
      </w:r>
      <w:r w:rsidR="00A51FD5" w:rsidRPr="009C77C4">
        <w:rPr>
          <w:rFonts w:ascii="Times New Roman" w:hAnsi="Times New Roman"/>
          <w:b/>
          <w:iCs/>
          <w:sz w:val="28"/>
          <w:szCs w:val="28"/>
          <w:lang w:val="ro-RO"/>
        </w:rPr>
        <w:t>softurilor pentru maşinile de casă şi control</w:t>
      </w:r>
    </w:p>
    <w:p w:rsidR="00A81CFA" w:rsidRDefault="00A81CFA" w:rsidP="0068561A">
      <w:pPr>
        <w:spacing w:line="276" w:lineRule="auto"/>
        <w:rPr>
          <w:b/>
          <w:sz w:val="28"/>
          <w:szCs w:val="28"/>
          <w:lang w:val="ro-RO"/>
        </w:rPr>
      </w:pPr>
    </w:p>
    <w:p w:rsidR="00A81CFA" w:rsidRPr="00F915C8" w:rsidRDefault="00A81CFA" w:rsidP="003423F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În </w:t>
      </w:r>
      <w:r w:rsidR="00397268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scopul asigurării executării </w:t>
      </w:r>
      <w:r w:rsidR="004D0807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prevederilor </w:t>
      </w:r>
      <w:r w:rsidRPr="00F915C8">
        <w:rPr>
          <w:rFonts w:ascii="Times New Roman" w:hAnsi="Times New Roman"/>
          <w:color w:val="000000"/>
          <w:sz w:val="28"/>
          <w:szCs w:val="28"/>
          <w:lang w:val="ro-RO"/>
        </w:rPr>
        <w:t>art.5 pct.43)</w:t>
      </w:r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>art.8 alin.(2) lit.c</w:t>
      </w:r>
      <w:r w:rsidR="00AD2A96" w:rsidRPr="00F915C8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), art.134 alin.(1) </w:t>
      </w:r>
      <w:proofErr w:type="spellStart"/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>lit.b</w:t>
      </w:r>
      <w:proofErr w:type="spellEnd"/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) şi </w:t>
      </w:r>
      <w:proofErr w:type="spellStart"/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>lit.e</w:t>
      </w:r>
      <w:proofErr w:type="spellEnd"/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>) și art.257 alin.(5</w:t>
      </w:r>
      <w:r w:rsidR="00AD2A96" w:rsidRPr="00F915C8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) din Codul fiscal </w:t>
      </w:r>
      <w:r w:rsidR="00AD2A96" w:rsidRPr="00F915C8">
        <w:rPr>
          <w:rFonts w:ascii="Times New Roman" w:hAnsi="Times New Roman"/>
          <w:sz w:val="28"/>
          <w:szCs w:val="28"/>
          <w:lang w:val="ro-RO"/>
        </w:rPr>
        <w:t>nr.1163-XIII din 24.04.1997 (republicată în Monitorul Oficial al Republicii Moldova, ediţie specială din 8 februarie 2007)</w:t>
      </w:r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, art.4 alin.(24) din Legea pentru punerea în aplicare a titlului V al Codului fiscal </w:t>
      </w:r>
      <w:r w:rsidR="00AD2A96" w:rsidRPr="00AD2A96">
        <w:rPr>
          <w:rFonts w:ascii="Times New Roman" w:hAnsi="Times New Roman"/>
          <w:bCs/>
          <w:sz w:val="28"/>
          <w:szCs w:val="28"/>
          <w:lang w:val="ro-RO" w:eastAsia="ru-RU"/>
        </w:rPr>
        <w:t xml:space="preserve">nr. 408-XV din  26.07.2001 </w:t>
      </w:r>
      <w:r w:rsidR="00AD2A96" w:rsidRPr="00F915C8">
        <w:rPr>
          <w:rFonts w:ascii="Times New Roman" w:hAnsi="Times New Roman"/>
          <w:sz w:val="28"/>
          <w:szCs w:val="28"/>
          <w:lang w:val="ro-RO"/>
        </w:rPr>
        <w:t>(republicată în Monitorul Oficial al Republicii Moldova, ediţie specială din 8 februarie 2007)</w:t>
      </w:r>
      <w:r w:rsidR="00AD2A96" w:rsidRPr="00F915C8">
        <w:rPr>
          <w:rFonts w:ascii="Times New Roman" w:hAnsi="Times New Roman"/>
          <w:color w:val="000000"/>
          <w:sz w:val="28"/>
          <w:szCs w:val="28"/>
          <w:lang w:val="ro-RO"/>
        </w:rPr>
        <w:t xml:space="preserve"> și art.295 alin.(10) din Codul contravențional nr.</w:t>
      </w:r>
      <w:r w:rsidR="00AD2A96" w:rsidRPr="00AD2A96">
        <w:rPr>
          <w:rFonts w:ascii="Times New Roman" w:hAnsi="Times New Roman"/>
          <w:sz w:val="28"/>
          <w:szCs w:val="28"/>
          <w:lang w:val="ro-RO" w:eastAsia="ru-RU"/>
        </w:rPr>
        <w:t>218-XVI din 24.10.2008</w:t>
      </w:r>
      <w:r w:rsidR="00AD2A96" w:rsidRPr="00F915C8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AD2A96" w:rsidRPr="00F915C8">
        <w:rPr>
          <w:rFonts w:ascii="Times New Roman" w:hAnsi="Times New Roman"/>
          <w:sz w:val="28"/>
          <w:szCs w:val="28"/>
          <w:lang w:val="ro-RO"/>
        </w:rPr>
        <w:t>(Monitorul Oficial al Republicii Moldova, nr.3-6/15 din 1 ianuarie 2009)</w:t>
      </w:r>
      <w:r w:rsidRPr="00F915C8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F915C8">
        <w:rPr>
          <w:rFonts w:ascii="Times New Roman" w:hAnsi="Times New Roman"/>
          <w:color w:val="000000"/>
          <w:sz w:val="28"/>
          <w:szCs w:val="28"/>
          <w:lang w:val="ro-RO"/>
        </w:rPr>
        <w:t>cu modificările şi completările  ulterioare, Guvernul HOTĂRĂŞTE:</w:t>
      </w:r>
    </w:p>
    <w:p w:rsidR="00232403" w:rsidRPr="00232403" w:rsidRDefault="00232403" w:rsidP="003423F7">
      <w:pPr>
        <w:pStyle w:val="a3"/>
        <w:ind w:left="0" w:firstLine="708"/>
        <w:jc w:val="both"/>
        <w:rPr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RO"/>
        </w:rPr>
        <w:t>1.</w:t>
      </w:r>
      <w:r w:rsidR="00211C68">
        <w:rPr>
          <w:color w:val="000000"/>
          <w:sz w:val="28"/>
          <w:szCs w:val="28"/>
          <w:lang w:val="ro-RO"/>
        </w:rPr>
        <w:t xml:space="preserve"> </w:t>
      </w:r>
      <w:r w:rsidR="003905DC">
        <w:rPr>
          <w:color w:val="000000"/>
          <w:sz w:val="28"/>
          <w:szCs w:val="28"/>
          <w:lang w:val="ro-RO"/>
        </w:rPr>
        <w:t>Î</w:t>
      </w:r>
      <w:r w:rsidRPr="00232403">
        <w:rPr>
          <w:sz w:val="28"/>
          <w:szCs w:val="28"/>
          <w:lang w:val="ro-MO"/>
        </w:rPr>
        <w:t xml:space="preserve">n cadrul desfăşurării activităţii de întreprinzător, </w:t>
      </w:r>
      <w:r w:rsidR="003905DC">
        <w:rPr>
          <w:color w:val="000000"/>
          <w:sz w:val="28"/>
          <w:szCs w:val="28"/>
          <w:lang w:val="ro-RO"/>
        </w:rPr>
        <w:t xml:space="preserve">agenţii economici </w:t>
      </w:r>
      <w:r w:rsidR="003905DC" w:rsidRPr="00232403">
        <w:rPr>
          <w:sz w:val="28"/>
          <w:szCs w:val="28"/>
          <w:lang w:val="ro-MO"/>
        </w:rPr>
        <w:t>utili</w:t>
      </w:r>
      <w:r w:rsidR="003905DC">
        <w:rPr>
          <w:sz w:val="28"/>
          <w:szCs w:val="28"/>
          <w:lang w:val="ro-MO"/>
        </w:rPr>
        <w:t>z</w:t>
      </w:r>
      <w:r w:rsidR="003905DC" w:rsidRPr="00232403">
        <w:rPr>
          <w:sz w:val="28"/>
          <w:szCs w:val="28"/>
          <w:lang w:val="ro-MO"/>
        </w:rPr>
        <w:t>e</w:t>
      </w:r>
      <w:r w:rsidR="003905DC">
        <w:rPr>
          <w:sz w:val="28"/>
          <w:szCs w:val="28"/>
          <w:lang w:val="ro-MO"/>
        </w:rPr>
        <w:t>ază</w:t>
      </w:r>
      <w:r w:rsidRPr="00232403">
        <w:rPr>
          <w:sz w:val="28"/>
          <w:szCs w:val="28"/>
          <w:lang w:val="ro-MO"/>
        </w:rPr>
        <w:t xml:space="preserve"> </w:t>
      </w:r>
      <w:r w:rsidR="00555E4A">
        <w:rPr>
          <w:sz w:val="28"/>
          <w:szCs w:val="28"/>
          <w:lang w:val="ro-MO"/>
        </w:rPr>
        <w:t xml:space="preserve">pentru </w:t>
      </w:r>
      <w:r w:rsidR="00A57DD1">
        <w:rPr>
          <w:sz w:val="28"/>
          <w:szCs w:val="28"/>
          <w:lang w:val="ro-MO"/>
        </w:rPr>
        <w:t xml:space="preserve">ţinerea contabilităţii </w:t>
      </w:r>
      <w:r w:rsidR="00555E4A">
        <w:rPr>
          <w:sz w:val="28"/>
          <w:szCs w:val="28"/>
          <w:lang w:val="ro-MO"/>
        </w:rPr>
        <w:t xml:space="preserve">şi </w:t>
      </w:r>
      <w:r w:rsidR="00A57DD1">
        <w:rPr>
          <w:sz w:val="28"/>
          <w:szCs w:val="28"/>
          <w:lang w:val="ro-MO"/>
        </w:rPr>
        <w:t xml:space="preserve">evidenţei </w:t>
      </w:r>
      <w:r w:rsidRPr="00232403">
        <w:rPr>
          <w:sz w:val="28"/>
          <w:szCs w:val="28"/>
          <w:lang w:val="ro-MO"/>
        </w:rPr>
        <w:t>fiscale automatizate numai siste</w:t>
      </w:r>
      <w:r w:rsidR="00211C68">
        <w:rPr>
          <w:sz w:val="28"/>
          <w:szCs w:val="28"/>
          <w:lang w:val="ro-MO"/>
        </w:rPr>
        <w:t>me informaţionale computerizate şi</w:t>
      </w:r>
      <w:r w:rsidRPr="00232403">
        <w:rPr>
          <w:sz w:val="28"/>
          <w:szCs w:val="28"/>
          <w:lang w:val="ro-MO"/>
        </w:rPr>
        <w:t xml:space="preserve"> softuri pentru maşin</w:t>
      </w:r>
      <w:r w:rsidR="00211C68">
        <w:rPr>
          <w:sz w:val="28"/>
          <w:szCs w:val="28"/>
          <w:lang w:val="ro-MO"/>
        </w:rPr>
        <w:t>i</w:t>
      </w:r>
      <w:r w:rsidRPr="00232403">
        <w:rPr>
          <w:sz w:val="28"/>
          <w:szCs w:val="28"/>
          <w:lang w:val="ro-MO"/>
        </w:rPr>
        <w:t xml:space="preserve"> de casă şi control </w:t>
      </w:r>
      <w:r w:rsidR="00211C68">
        <w:rPr>
          <w:sz w:val="28"/>
          <w:szCs w:val="28"/>
          <w:lang w:val="ro-MO"/>
        </w:rPr>
        <w:t xml:space="preserve">care </w:t>
      </w:r>
      <w:proofErr w:type="spellStart"/>
      <w:r w:rsidR="00211C68">
        <w:rPr>
          <w:sz w:val="28"/>
          <w:szCs w:val="28"/>
          <w:lang w:val="ro-MO"/>
        </w:rPr>
        <w:t>sînt</w:t>
      </w:r>
      <w:proofErr w:type="spellEnd"/>
      <w:r w:rsidR="00211C68">
        <w:rPr>
          <w:sz w:val="28"/>
          <w:szCs w:val="28"/>
          <w:lang w:val="ro-MO"/>
        </w:rPr>
        <w:t xml:space="preserve"> </w:t>
      </w:r>
      <w:r w:rsidRPr="00232403">
        <w:rPr>
          <w:sz w:val="28"/>
          <w:szCs w:val="28"/>
          <w:lang w:val="ro-MO"/>
        </w:rPr>
        <w:t xml:space="preserve">certificate de către Comisia de certificare </w:t>
      </w:r>
      <w:r w:rsidR="0068561A" w:rsidRPr="0068561A">
        <w:rPr>
          <w:sz w:val="28"/>
          <w:szCs w:val="28"/>
          <w:lang w:val="ro-RO"/>
        </w:rPr>
        <w:t xml:space="preserve">a sistemelor informaţionale </w:t>
      </w:r>
      <w:r w:rsidR="0068561A" w:rsidRPr="0068561A">
        <w:rPr>
          <w:iCs/>
          <w:sz w:val="28"/>
          <w:szCs w:val="28"/>
          <w:lang w:val="ro-RO"/>
        </w:rPr>
        <w:t>computerizate</w:t>
      </w:r>
      <w:r w:rsidR="00211C68" w:rsidRPr="00211C68">
        <w:rPr>
          <w:sz w:val="28"/>
          <w:szCs w:val="28"/>
          <w:lang w:val="ro-MO"/>
        </w:rPr>
        <w:t xml:space="preserve"> </w:t>
      </w:r>
      <w:r w:rsidR="00211C68">
        <w:rPr>
          <w:sz w:val="28"/>
          <w:szCs w:val="28"/>
          <w:lang w:val="ro-MO"/>
        </w:rPr>
        <w:t>şi</w:t>
      </w:r>
      <w:r w:rsidR="00211C68" w:rsidRPr="00232403">
        <w:rPr>
          <w:sz w:val="28"/>
          <w:szCs w:val="28"/>
          <w:lang w:val="ro-MO"/>
        </w:rPr>
        <w:t xml:space="preserve"> </w:t>
      </w:r>
      <w:r w:rsidR="00211C68">
        <w:rPr>
          <w:sz w:val="28"/>
          <w:szCs w:val="28"/>
          <w:lang w:val="ro-MO"/>
        </w:rPr>
        <w:t xml:space="preserve">a </w:t>
      </w:r>
      <w:r w:rsidR="00211C68" w:rsidRPr="00232403">
        <w:rPr>
          <w:sz w:val="28"/>
          <w:szCs w:val="28"/>
          <w:lang w:val="ro-MO"/>
        </w:rPr>
        <w:t>softuri</w:t>
      </w:r>
      <w:r w:rsidR="00211C68">
        <w:rPr>
          <w:sz w:val="28"/>
          <w:szCs w:val="28"/>
          <w:lang w:val="ro-MO"/>
        </w:rPr>
        <w:t>lor</w:t>
      </w:r>
      <w:r w:rsidR="00211C68" w:rsidRPr="00232403">
        <w:rPr>
          <w:sz w:val="28"/>
          <w:szCs w:val="28"/>
          <w:lang w:val="ro-MO"/>
        </w:rPr>
        <w:t xml:space="preserve"> pentru maşin</w:t>
      </w:r>
      <w:r w:rsidR="00211C68">
        <w:rPr>
          <w:sz w:val="28"/>
          <w:szCs w:val="28"/>
          <w:lang w:val="ro-MO"/>
        </w:rPr>
        <w:t>ile</w:t>
      </w:r>
      <w:r w:rsidR="00211C68" w:rsidRPr="00232403">
        <w:rPr>
          <w:sz w:val="28"/>
          <w:szCs w:val="28"/>
          <w:lang w:val="ro-MO"/>
        </w:rPr>
        <w:t xml:space="preserve"> de casă şi control</w:t>
      </w:r>
      <w:r w:rsidR="0068561A" w:rsidRPr="00232403">
        <w:rPr>
          <w:sz w:val="28"/>
          <w:szCs w:val="28"/>
          <w:lang w:val="ro-MO"/>
        </w:rPr>
        <w:t xml:space="preserve"> </w:t>
      </w:r>
      <w:r w:rsidRPr="00232403">
        <w:rPr>
          <w:sz w:val="28"/>
          <w:szCs w:val="28"/>
          <w:lang w:val="ro-MO"/>
        </w:rPr>
        <w:t>a Ministerului Finanțelor</w:t>
      </w:r>
      <w:r w:rsidR="009413E4">
        <w:rPr>
          <w:sz w:val="28"/>
          <w:szCs w:val="28"/>
          <w:lang w:val="ro-MO"/>
        </w:rPr>
        <w:t xml:space="preserve">. </w:t>
      </w:r>
    </w:p>
    <w:p w:rsidR="004D0807" w:rsidRDefault="00232403" w:rsidP="003423F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ab/>
      </w:r>
      <w:r w:rsidRPr="00232403">
        <w:rPr>
          <w:rFonts w:ascii="Times New Roman" w:hAnsi="Times New Roman"/>
          <w:bCs/>
          <w:color w:val="000000"/>
          <w:sz w:val="28"/>
          <w:szCs w:val="28"/>
          <w:lang w:val="ro-RO"/>
        </w:rPr>
        <w:t>2. Se aprobă:</w:t>
      </w:r>
    </w:p>
    <w:p w:rsidR="00232403" w:rsidRPr="00211C68" w:rsidRDefault="00A51FD5" w:rsidP="003423F7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232403" w:rsidRPr="00211C68">
        <w:rPr>
          <w:rFonts w:ascii="Times New Roman" w:hAnsi="Times New Roman"/>
          <w:sz w:val="28"/>
          <w:szCs w:val="28"/>
          <w:lang w:val="ro-RO"/>
        </w:rPr>
        <w:t xml:space="preserve">Regulamentul privind Comisia de certificare </w:t>
      </w:r>
      <w:r w:rsidR="00F524B7" w:rsidRPr="00211C68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232403" w:rsidRPr="00211C68">
        <w:rPr>
          <w:rFonts w:ascii="Times New Roman" w:hAnsi="Times New Roman"/>
          <w:sz w:val="28"/>
          <w:szCs w:val="28"/>
          <w:lang w:val="ro-RO"/>
        </w:rPr>
        <w:t xml:space="preserve">sistemelor informaţionale </w:t>
      </w:r>
      <w:r w:rsidR="00232403" w:rsidRPr="00211C68">
        <w:rPr>
          <w:rFonts w:ascii="Times New Roman" w:hAnsi="Times New Roman"/>
          <w:iCs/>
          <w:sz w:val="28"/>
          <w:szCs w:val="28"/>
          <w:lang w:val="ro-RO"/>
        </w:rPr>
        <w:t>computerizate</w:t>
      </w:r>
      <w:r w:rsidR="00211C68" w:rsidRPr="00211C68">
        <w:rPr>
          <w:rFonts w:ascii="Times New Roman" w:hAnsi="Times New Roman"/>
          <w:iCs/>
          <w:sz w:val="28"/>
          <w:szCs w:val="28"/>
          <w:lang w:val="ro-RO"/>
        </w:rPr>
        <w:t xml:space="preserve"> şi a</w:t>
      </w:r>
      <w:r w:rsidRPr="00211C68">
        <w:rPr>
          <w:rFonts w:ascii="Times New Roman" w:hAnsi="Times New Roman"/>
          <w:iCs/>
          <w:sz w:val="28"/>
          <w:szCs w:val="28"/>
          <w:lang w:val="ro-RO"/>
        </w:rPr>
        <w:t xml:space="preserve"> softurilor pentru maşinile de casă şi control </w:t>
      </w:r>
      <w:r w:rsidR="00F524B7" w:rsidRPr="00211C68">
        <w:rPr>
          <w:rFonts w:ascii="Times New Roman" w:hAnsi="Times New Roman"/>
          <w:iCs/>
          <w:sz w:val="28"/>
          <w:szCs w:val="28"/>
          <w:lang w:val="ro-RO"/>
        </w:rPr>
        <w:t>(anexa nr.1</w:t>
      </w:r>
      <w:r w:rsidR="005D4D6B" w:rsidRPr="00211C68">
        <w:rPr>
          <w:rFonts w:ascii="Times New Roman" w:hAnsi="Times New Roman"/>
          <w:iCs/>
          <w:sz w:val="28"/>
          <w:szCs w:val="28"/>
          <w:lang w:val="ro-RO"/>
        </w:rPr>
        <w:t>)</w:t>
      </w:r>
      <w:r w:rsidRPr="00211C68">
        <w:rPr>
          <w:rFonts w:ascii="Times New Roman" w:hAnsi="Times New Roman"/>
          <w:iCs/>
          <w:sz w:val="28"/>
          <w:szCs w:val="28"/>
          <w:lang w:val="ro-RO"/>
        </w:rPr>
        <w:t>.</w:t>
      </w:r>
    </w:p>
    <w:p w:rsidR="00211C68" w:rsidRPr="00232403" w:rsidRDefault="00211C68" w:rsidP="003423F7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iCs/>
          <w:sz w:val="28"/>
          <w:szCs w:val="28"/>
          <w:lang w:val="ro-RO"/>
        </w:rPr>
        <w:tab/>
        <w:t xml:space="preserve">Componenţa nominală a </w:t>
      </w:r>
      <w:r>
        <w:rPr>
          <w:rFonts w:ascii="Times New Roman" w:hAnsi="Times New Roman"/>
          <w:sz w:val="28"/>
          <w:szCs w:val="28"/>
          <w:lang w:val="ro-RO"/>
        </w:rPr>
        <w:t xml:space="preserve">Comisiei de certificare a sistemelor informaţionale </w:t>
      </w:r>
      <w:r w:rsidRPr="00397268">
        <w:rPr>
          <w:rFonts w:ascii="Times New Roman" w:hAnsi="Times New Roman"/>
          <w:iCs/>
          <w:sz w:val="28"/>
          <w:szCs w:val="28"/>
          <w:lang w:val="ro-RO"/>
        </w:rPr>
        <w:t>computerizat</w:t>
      </w:r>
      <w:r>
        <w:rPr>
          <w:rFonts w:ascii="Times New Roman" w:hAnsi="Times New Roman"/>
          <w:iCs/>
          <w:sz w:val="28"/>
          <w:szCs w:val="28"/>
          <w:lang w:val="ro-RO"/>
        </w:rPr>
        <w:t>e şi a</w:t>
      </w:r>
      <w:r w:rsidRPr="00A51FD5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softurilor pentru maşinile de casă şi control </w:t>
      </w:r>
      <w:r w:rsidRPr="00211C68">
        <w:rPr>
          <w:rFonts w:ascii="Times New Roman" w:hAnsi="Times New Roman"/>
          <w:iCs/>
          <w:sz w:val="28"/>
          <w:szCs w:val="28"/>
          <w:lang w:val="ro-RO"/>
        </w:rPr>
        <w:t xml:space="preserve">a </w:t>
      </w:r>
      <w:r w:rsidRPr="00211C68">
        <w:rPr>
          <w:rFonts w:ascii="Times New Roman" w:hAnsi="Times New Roman"/>
          <w:sz w:val="28"/>
          <w:szCs w:val="28"/>
          <w:lang w:val="ro-MO"/>
        </w:rPr>
        <w:t>Ministerului Finanțelor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(anexa nr.2).</w:t>
      </w:r>
    </w:p>
    <w:p w:rsidR="00A81CFA" w:rsidRPr="00641AF4" w:rsidRDefault="00F524B7" w:rsidP="003423F7">
      <w:pPr>
        <w:tabs>
          <w:tab w:val="left" w:pos="720"/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A81CFA" w:rsidRPr="00641AF4">
        <w:rPr>
          <w:rFonts w:ascii="Times New Roman" w:hAnsi="Times New Roman"/>
          <w:sz w:val="28"/>
          <w:szCs w:val="28"/>
          <w:lang w:val="ro-RO"/>
        </w:rPr>
        <w:t xml:space="preserve">Regulamentul privind </w:t>
      </w:r>
      <w:r w:rsidR="00397268">
        <w:rPr>
          <w:rFonts w:ascii="Times New Roman" w:hAnsi="Times New Roman"/>
          <w:sz w:val="28"/>
          <w:szCs w:val="28"/>
          <w:lang w:val="ro-RO"/>
        </w:rPr>
        <w:t xml:space="preserve">certificarea sistemelor informaţionale </w:t>
      </w:r>
      <w:r w:rsidR="00397268" w:rsidRPr="00397268">
        <w:rPr>
          <w:rFonts w:ascii="Times New Roman" w:hAnsi="Times New Roman"/>
          <w:iCs/>
          <w:sz w:val="28"/>
          <w:szCs w:val="28"/>
          <w:lang w:val="ro-RO"/>
        </w:rPr>
        <w:t>computerizat</w:t>
      </w:r>
      <w:r w:rsidR="00397268">
        <w:rPr>
          <w:rFonts w:ascii="Times New Roman" w:hAnsi="Times New Roman"/>
          <w:iCs/>
          <w:sz w:val="28"/>
          <w:szCs w:val="28"/>
          <w:lang w:val="ro-RO"/>
        </w:rPr>
        <w:t>e</w:t>
      </w:r>
      <w:r w:rsidR="00211C68">
        <w:rPr>
          <w:rFonts w:ascii="Times New Roman" w:hAnsi="Times New Roman"/>
          <w:iCs/>
          <w:sz w:val="28"/>
          <w:szCs w:val="28"/>
          <w:lang w:val="ro-RO"/>
        </w:rPr>
        <w:t xml:space="preserve"> şi a</w:t>
      </w:r>
      <w:r w:rsidR="00A51FD5">
        <w:rPr>
          <w:rFonts w:ascii="Times New Roman" w:hAnsi="Times New Roman"/>
          <w:iCs/>
          <w:sz w:val="28"/>
          <w:szCs w:val="28"/>
          <w:lang w:val="ro-RO"/>
        </w:rPr>
        <w:t xml:space="preserve"> softurilor pentru maşinile de casă şi control </w:t>
      </w:r>
      <w:r>
        <w:rPr>
          <w:rFonts w:ascii="Times New Roman" w:hAnsi="Times New Roman"/>
          <w:sz w:val="28"/>
          <w:szCs w:val="28"/>
          <w:lang w:val="ro-RO"/>
        </w:rPr>
        <w:t>(</w:t>
      </w:r>
      <w:r w:rsidR="00A81CFA">
        <w:rPr>
          <w:rFonts w:ascii="Times New Roman" w:hAnsi="Times New Roman"/>
          <w:sz w:val="28"/>
          <w:szCs w:val="28"/>
          <w:lang w:val="ro-RO"/>
        </w:rPr>
        <w:t>anex</w:t>
      </w:r>
      <w:r>
        <w:rPr>
          <w:rFonts w:ascii="Times New Roman" w:hAnsi="Times New Roman"/>
          <w:sz w:val="28"/>
          <w:szCs w:val="28"/>
          <w:lang w:val="ro-RO"/>
        </w:rPr>
        <w:t>a nr.</w:t>
      </w:r>
      <w:r w:rsidR="00211C68">
        <w:rPr>
          <w:rFonts w:ascii="Times New Roman" w:hAnsi="Times New Roman"/>
          <w:sz w:val="28"/>
          <w:szCs w:val="28"/>
          <w:lang w:val="ro-RO"/>
        </w:rPr>
        <w:t>3</w:t>
      </w:r>
      <w:r w:rsidR="00A81CFA">
        <w:rPr>
          <w:rFonts w:ascii="Times New Roman" w:hAnsi="Times New Roman"/>
          <w:sz w:val="28"/>
          <w:szCs w:val="28"/>
          <w:lang w:val="ro-RO"/>
        </w:rPr>
        <w:t>).</w:t>
      </w:r>
    </w:p>
    <w:p w:rsidR="00A81CFA" w:rsidRPr="00937F1A" w:rsidRDefault="00E3734D" w:rsidP="003423F7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F524B7">
        <w:rPr>
          <w:rFonts w:ascii="Times New Roman" w:hAnsi="Times New Roman"/>
          <w:color w:val="000000"/>
          <w:sz w:val="28"/>
          <w:szCs w:val="28"/>
          <w:lang w:val="it-IT"/>
        </w:rPr>
        <w:t>3</w:t>
      </w:r>
      <w:r w:rsidR="00A81CFA" w:rsidRPr="00937F1A">
        <w:rPr>
          <w:rFonts w:ascii="Times New Roman" w:hAnsi="Times New Roman"/>
          <w:color w:val="000000"/>
          <w:sz w:val="28"/>
          <w:szCs w:val="28"/>
          <w:lang w:val="it-IT"/>
        </w:rPr>
        <w:t xml:space="preserve">. </w:t>
      </w:r>
      <w:r w:rsidR="00F524B7" w:rsidRPr="00211C68">
        <w:rPr>
          <w:rFonts w:ascii="Times New Roman" w:hAnsi="Times New Roman"/>
          <w:color w:val="000000"/>
          <w:sz w:val="28"/>
          <w:szCs w:val="28"/>
          <w:lang w:val="it-IT"/>
        </w:rPr>
        <w:t xml:space="preserve">Comisia </w:t>
      </w:r>
      <w:r w:rsidR="00F524B7" w:rsidRPr="00211C68">
        <w:rPr>
          <w:rFonts w:ascii="Times New Roman" w:hAnsi="Times New Roman"/>
          <w:sz w:val="28"/>
          <w:szCs w:val="28"/>
          <w:lang w:val="ro-RO"/>
        </w:rPr>
        <w:t xml:space="preserve">de certificare a sistemelor informaţionale </w:t>
      </w:r>
      <w:r w:rsidR="00F524B7" w:rsidRPr="00211C68">
        <w:rPr>
          <w:rFonts w:ascii="Times New Roman" w:hAnsi="Times New Roman"/>
          <w:iCs/>
          <w:sz w:val="28"/>
          <w:szCs w:val="28"/>
          <w:lang w:val="ro-RO"/>
        </w:rPr>
        <w:t>computerizate</w:t>
      </w:r>
      <w:r w:rsidR="00A2109A">
        <w:rPr>
          <w:rFonts w:ascii="Times New Roman" w:hAnsi="Times New Roman"/>
          <w:iCs/>
          <w:sz w:val="28"/>
          <w:szCs w:val="28"/>
          <w:lang w:val="ro-RO"/>
        </w:rPr>
        <w:t xml:space="preserve"> şi a</w:t>
      </w:r>
      <w:r w:rsidRPr="00211C68">
        <w:rPr>
          <w:rFonts w:ascii="Times New Roman" w:hAnsi="Times New Roman"/>
          <w:iCs/>
          <w:sz w:val="28"/>
          <w:szCs w:val="28"/>
          <w:lang w:val="ro-RO"/>
        </w:rPr>
        <w:t xml:space="preserve"> softurilor pentru maşinile de casă şi control </w:t>
      </w:r>
      <w:r w:rsidR="00211C68" w:rsidRPr="00211C68">
        <w:rPr>
          <w:rFonts w:ascii="Times New Roman" w:hAnsi="Times New Roman"/>
          <w:iCs/>
          <w:sz w:val="28"/>
          <w:szCs w:val="28"/>
          <w:lang w:val="ro-RO"/>
        </w:rPr>
        <w:t xml:space="preserve">a </w:t>
      </w:r>
      <w:r w:rsidR="00211C68" w:rsidRPr="00211C68">
        <w:rPr>
          <w:rFonts w:ascii="Times New Roman" w:hAnsi="Times New Roman"/>
          <w:sz w:val="28"/>
          <w:szCs w:val="28"/>
          <w:lang w:val="ro-MO"/>
        </w:rPr>
        <w:t>Ministerului Finanțelor</w:t>
      </w:r>
      <w:r w:rsidR="00211C68" w:rsidRPr="00211C68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="00F524B7" w:rsidRPr="00211C68">
        <w:rPr>
          <w:rFonts w:ascii="Times New Roman" w:hAnsi="Times New Roman"/>
          <w:iCs/>
          <w:sz w:val="28"/>
          <w:szCs w:val="28"/>
          <w:lang w:val="ro-RO"/>
        </w:rPr>
        <w:t>v</w:t>
      </w:r>
      <w:r w:rsidR="003905DC" w:rsidRPr="00211C68">
        <w:rPr>
          <w:rFonts w:ascii="Times New Roman" w:hAnsi="Times New Roman"/>
          <w:iCs/>
          <w:sz w:val="28"/>
          <w:szCs w:val="28"/>
          <w:lang w:val="ro-RO"/>
        </w:rPr>
        <w:t>a</w:t>
      </w:r>
      <w:r w:rsidR="00F524B7" w:rsidRPr="00211C68">
        <w:rPr>
          <w:rFonts w:ascii="Times New Roman" w:hAnsi="Times New Roman"/>
          <w:iCs/>
          <w:sz w:val="28"/>
          <w:szCs w:val="28"/>
          <w:lang w:val="ro-RO"/>
        </w:rPr>
        <w:t xml:space="preserve"> întreprinde măsurile necesare pentru asigurarea</w:t>
      </w:r>
      <w:r w:rsidRPr="00211C68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="00F524B7" w:rsidRPr="00211C68">
        <w:rPr>
          <w:rFonts w:ascii="Times New Roman" w:hAnsi="Times New Roman"/>
          <w:iCs/>
          <w:sz w:val="28"/>
          <w:szCs w:val="28"/>
          <w:lang w:val="ro-RO"/>
        </w:rPr>
        <w:t xml:space="preserve">executării prezentei </w:t>
      </w:r>
      <w:proofErr w:type="spellStart"/>
      <w:r w:rsidR="00F524B7" w:rsidRPr="00211C68">
        <w:rPr>
          <w:rFonts w:ascii="Times New Roman" w:hAnsi="Times New Roman"/>
          <w:iCs/>
          <w:sz w:val="28"/>
          <w:szCs w:val="28"/>
          <w:lang w:val="ro-RO"/>
        </w:rPr>
        <w:t>hotărîri</w:t>
      </w:r>
      <w:proofErr w:type="spellEnd"/>
      <w:r w:rsidR="00A81CFA" w:rsidRPr="00211C68">
        <w:rPr>
          <w:rFonts w:ascii="Times New Roman" w:hAnsi="Times New Roman"/>
          <w:color w:val="000000"/>
          <w:sz w:val="28"/>
          <w:szCs w:val="28"/>
          <w:lang w:val="it-IT"/>
        </w:rPr>
        <w:t>.</w:t>
      </w:r>
      <w:r w:rsidR="00A81CFA" w:rsidRPr="00937F1A">
        <w:rPr>
          <w:rFonts w:ascii="Times New Roman" w:hAnsi="Times New Roman"/>
          <w:color w:val="000000"/>
          <w:sz w:val="28"/>
          <w:szCs w:val="28"/>
          <w:lang w:val="it-IT"/>
        </w:rPr>
        <w:t xml:space="preserve">    </w:t>
      </w:r>
    </w:p>
    <w:p w:rsidR="00397268" w:rsidRPr="00937F1A" w:rsidRDefault="00397268" w:rsidP="003423F7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A81CFA" w:rsidRDefault="00A81CFA" w:rsidP="00A81CFA">
      <w:pPr>
        <w:jc w:val="both"/>
        <w:rPr>
          <w:rFonts w:ascii="Times New Roman" w:hAnsi="Times New Roman"/>
          <w:b/>
          <w:bCs/>
          <w:color w:val="000000"/>
          <w:lang w:val="pt-BR"/>
        </w:rPr>
      </w:pPr>
      <w:r w:rsidRPr="005A0E66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PRIM-MINISTRU</w:t>
      </w:r>
      <w:r w:rsidR="00E66EF6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INTERIMAR</w:t>
      </w:r>
      <w:r w:rsidRPr="005A0E66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                                       </w:t>
      </w:r>
      <w:r w:rsidR="00E66EF6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Gheorghe BREGA</w:t>
      </w:r>
      <w:r w:rsidRPr="005A0E66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641AF4">
        <w:rPr>
          <w:rFonts w:ascii="Times New Roman" w:hAnsi="Times New Roman"/>
          <w:b/>
          <w:bCs/>
          <w:color w:val="000000"/>
          <w:lang w:val="pt-BR"/>
        </w:rPr>
        <w:br/>
      </w:r>
    </w:p>
    <w:p w:rsidR="00A81CFA" w:rsidRDefault="00A81CFA" w:rsidP="00A81CFA">
      <w:pPr>
        <w:jc w:val="both"/>
        <w:rPr>
          <w:rFonts w:ascii="Times New Roman" w:hAnsi="Times New Roman"/>
          <w:b/>
          <w:bCs/>
          <w:color w:val="000000"/>
          <w:lang w:val="pt-BR"/>
        </w:rPr>
      </w:pPr>
      <w:r w:rsidRPr="00DA6CFF">
        <w:rPr>
          <w:rFonts w:ascii="Times New Roman" w:hAnsi="Times New Roman"/>
          <w:b/>
          <w:bCs/>
          <w:color w:val="000000"/>
          <w:lang w:val="pt-BR"/>
        </w:rPr>
        <w:t>Contrasemnează:</w:t>
      </w:r>
    </w:p>
    <w:p w:rsidR="00F524B7" w:rsidRDefault="00A81CFA" w:rsidP="00A81CFA">
      <w:pPr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A6CFF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Ministrul finanţelor                         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DA6CFF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                                             Anatol ARAPU</w:t>
      </w:r>
      <w:r w:rsidRPr="00641AF4">
        <w:rPr>
          <w:rFonts w:ascii="Times New Roman" w:hAnsi="Times New Roman"/>
          <w:color w:val="000000"/>
          <w:sz w:val="24"/>
          <w:szCs w:val="24"/>
          <w:lang w:val="pt-BR"/>
        </w:rPr>
        <w:t xml:space="preserve">   </w:t>
      </w:r>
    </w:p>
    <w:p w:rsidR="003423F7" w:rsidRDefault="00A81CFA" w:rsidP="00DA5536">
      <w:pPr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641AF4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</w:t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B93BC3">
        <w:rPr>
          <w:rFonts w:ascii="Times New Roman" w:hAnsi="Times New Roman"/>
          <w:color w:val="000000"/>
          <w:sz w:val="24"/>
          <w:szCs w:val="24"/>
          <w:lang w:val="pt-BR"/>
        </w:rPr>
        <w:tab/>
        <w:t xml:space="preserve">        </w:t>
      </w:r>
    </w:p>
    <w:p w:rsidR="00001353" w:rsidRDefault="00001353" w:rsidP="00881C8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97268" w:rsidRPr="00010D36" w:rsidRDefault="00397268" w:rsidP="00881C8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Anexa nr.1</w:t>
      </w:r>
    </w:p>
    <w:p w:rsidR="00397268" w:rsidRPr="00010D36" w:rsidRDefault="00397268" w:rsidP="00881C8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Aprobat</w:t>
      </w: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br/>
        <w:t xml:space="preserve">prin </w:t>
      </w:r>
      <w:proofErr w:type="spellStart"/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Hotărîrea</w:t>
      </w:r>
      <w:proofErr w:type="spellEnd"/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 xml:space="preserve"> Guvernului nr.</w:t>
      </w:r>
    </w:p>
    <w:p w:rsidR="00397268" w:rsidRPr="00010D36" w:rsidRDefault="00397268" w:rsidP="00881C8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</w: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din _________________201</w:t>
      </w:r>
      <w:r w:rsidR="00F524B7" w:rsidRPr="00010D36">
        <w:rPr>
          <w:rFonts w:ascii="Times New Roman" w:hAnsi="Times New Roman"/>
          <w:color w:val="000000"/>
          <w:sz w:val="24"/>
          <w:szCs w:val="24"/>
          <w:lang w:val="ro-RO"/>
        </w:rPr>
        <w:t>5</w:t>
      </w:r>
    </w:p>
    <w:p w:rsidR="00397268" w:rsidRPr="00010D36" w:rsidRDefault="00397268" w:rsidP="00397268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397268" w:rsidRPr="00010D36" w:rsidRDefault="00397268" w:rsidP="00397268">
      <w:pPr>
        <w:tabs>
          <w:tab w:val="left" w:pos="720"/>
          <w:tab w:val="left" w:pos="126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0D36">
        <w:rPr>
          <w:rFonts w:ascii="Times New Roman" w:hAnsi="Times New Roman"/>
          <w:b/>
          <w:sz w:val="28"/>
          <w:szCs w:val="28"/>
          <w:lang w:val="ro-RO"/>
        </w:rPr>
        <w:t>Regulament</w:t>
      </w:r>
    </w:p>
    <w:p w:rsidR="00F9294B" w:rsidRDefault="003423F7" w:rsidP="0039726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3423F7">
        <w:rPr>
          <w:rFonts w:ascii="Times New Roman" w:hAnsi="Times New Roman"/>
          <w:b/>
          <w:sz w:val="28"/>
          <w:szCs w:val="28"/>
          <w:lang w:val="ro-RO"/>
        </w:rPr>
        <w:t xml:space="preserve">privind Comisia de certificare a sistemelor informaţionale </w:t>
      </w:r>
      <w:r w:rsidRPr="003423F7">
        <w:rPr>
          <w:rFonts w:ascii="Times New Roman" w:hAnsi="Times New Roman"/>
          <w:b/>
          <w:iCs/>
          <w:sz w:val="28"/>
          <w:szCs w:val="28"/>
          <w:lang w:val="ro-RO"/>
        </w:rPr>
        <w:t>computerizate</w:t>
      </w:r>
    </w:p>
    <w:p w:rsidR="00F524B7" w:rsidRDefault="003423F7" w:rsidP="00397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3423F7">
        <w:rPr>
          <w:rFonts w:ascii="Times New Roman" w:hAnsi="Times New Roman"/>
          <w:b/>
          <w:iCs/>
          <w:sz w:val="28"/>
          <w:szCs w:val="28"/>
          <w:lang w:val="ro-RO"/>
        </w:rPr>
        <w:t xml:space="preserve">şi a softurilor pentru maşinile de casă şi control </w:t>
      </w:r>
    </w:p>
    <w:p w:rsidR="003423F7" w:rsidRPr="003423F7" w:rsidRDefault="003423F7" w:rsidP="0039726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:rsidR="009413E4" w:rsidRPr="00C54CBB" w:rsidRDefault="009413E4" w:rsidP="00C54CBB">
      <w:pPr>
        <w:pStyle w:val="a3"/>
        <w:numPr>
          <w:ilvl w:val="0"/>
          <w:numId w:val="11"/>
        </w:numPr>
        <w:tabs>
          <w:tab w:val="left" w:pos="0"/>
          <w:tab w:val="left" w:pos="720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C54CBB">
        <w:rPr>
          <w:sz w:val="28"/>
          <w:szCs w:val="28"/>
          <w:lang w:val="ro-RO"/>
        </w:rPr>
        <w:t xml:space="preserve">Comisia de certificare a sistemelor informaţionale </w:t>
      </w:r>
      <w:r w:rsidRPr="00C54CBB">
        <w:rPr>
          <w:iCs/>
          <w:sz w:val="28"/>
          <w:szCs w:val="28"/>
          <w:lang w:val="ro-RO"/>
        </w:rPr>
        <w:t>computerizate</w:t>
      </w:r>
      <w:r w:rsidR="003423F7">
        <w:rPr>
          <w:iCs/>
          <w:sz w:val="28"/>
          <w:szCs w:val="28"/>
          <w:lang w:val="ro-RO"/>
        </w:rPr>
        <w:t xml:space="preserve"> şi a</w:t>
      </w:r>
      <w:r w:rsidR="00C54CBB" w:rsidRPr="00C54CBB">
        <w:rPr>
          <w:iCs/>
          <w:sz w:val="28"/>
          <w:szCs w:val="28"/>
          <w:lang w:val="ro-RO"/>
        </w:rPr>
        <w:t xml:space="preserve"> softurilor pentru maşinile de casă şi control </w:t>
      </w:r>
      <w:r w:rsidR="003423F7" w:rsidRPr="003423F7">
        <w:rPr>
          <w:iCs/>
          <w:sz w:val="28"/>
          <w:szCs w:val="28"/>
          <w:lang w:val="ro-RO"/>
        </w:rPr>
        <w:t xml:space="preserve">a </w:t>
      </w:r>
      <w:r w:rsidR="003423F7" w:rsidRPr="003423F7">
        <w:rPr>
          <w:sz w:val="28"/>
          <w:szCs w:val="28"/>
          <w:lang w:val="ro-MO"/>
        </w:rPr>
        <w:t>Ministerului Finanțelor</w:t>
      </w:r>
      <w:r w:rsidR="003423F7" w:rsidRPr="00C54CBB">
        <w:rPr>
          <w:iCs/>
          <w:sz w:val="28"/>
          <w:szCs w:val="28"/>
          <w:lang w:val="ro-RO"/>
        </w:rPr>
        <w:t xml:space="preserve"> </w:t>
      </w:r>
      <w:r w:rsidR="009F6702" w:rsidRPr="00C54CBB">
        <w:rPr>
          <w:iCs/>
          <w:sz w:val="28"/>
          <w:szCs w:val="28"/>
          <w:lang w:val="ro-RO"/>
        </w:rPr>
        <w:t>(în continuare – Comisi</w:t>
      </w:r>
      <w:r w:rsidR="00382BF7" w:rsidRPr="00C54CBB">
        <w:rPr>
          <w:iCs/>
          <w:sz w:val="28"/>
          <w:szCs w:val="28"/>
          <w:lang w:val="ro-RO"/>
        </w:rPr>
        <w:t>e</w:t>
      </w:r>
      <w:r w:rsidR="009F6702" w:rsidRPr="00C54CBB">
        <w:rPr>
          <w:iCs/>
          <w:sz w:val="28"/>
          <w:szCs w:val="28"/>
          <w:lang w:val="ro-RO"/>
        </w:rPr>
        <w:t>)</w:t>
      </w:r>
      <w:r w:rsidRPr="00C54CBB">
        <w:rPr>
          <w:iCs/>
          <w:sz w:val="28"/>
          <w:szCs w:val="28"/>
          <w:lang w:val="ro-RO"/>
        </w:rPr>
        <w:t xml:space="preserve"> se instituie în scopul </w:t>
      </w:r>
      <w:r w:rsidR="009F6702" w:rsidRPr="00C54CBB">
        <w:rPr>
          <w:iCs/>
          <w:sz w:val="28"/>
          <w:szCs w:val="28"/>
          <w:lang w:val="ro-RO"/>
        </w:rPr>
        <w:t xml:space="preserve">certificării </w:t>
      </w:r>
      <w:r w:rsidR="003B0D40" w:rsidRPr="00C54CBB">
        <w:rPr>
          <w:sz w:val="28"/>
          <w:szCs w:val="28"/>
          <w:lang w:val="ro-RO"/>
        </w:rPr>
        <w:t>numai a sistemelor informaţionale computerizate</w:t>
      </w:r>
      <w:r w:rsidR="003423F7">
        <w:rPr>
          <w:sz w:val="28"/>
          <w:szCs w:val="28"/>
          <w:lang w:val="ro-RO"/>
        </w:rPr>
        <w:t xml:space="preserve"> şi a</w:t>
      </w:r>
      <w:r w:rsidR="003B0D40" w:rsidRPr="00C54CBB">
        <w:rPr>
          <w:sz w:val="28"/>
          <w:szCs w:val="28"/>
          <w:lang w:val="ro-RO"/>
        </w:rPr>
        <w:t xml:space="preserve"> softurilor pentru maşini de casă şi control</w:t>
      </w:r>
      <w:r w:rsidR="008F4B65">
        <w:rPr>
          <w:sz w:val="28"/>
          <w:szCs w:val="28"/>
          <w:lang w:val="ro-RO"/>
        </w:rPr>
        <w:t xml:space="preserve"> (în continuare – sisteme informaţionale)</w:t>
      </w:r>
      <w:r w:rsidR="003B0D40" w:rsidRPr="00C54CBB">
        <w:rPr>
          <w:sz w:val="28"/>
          <w:szCs w:val="28"/>
          <w:lang w:val="ro-RO"/>
        </w:rPr>
        <w:t xml:space="preserve"> </w:t>
      </w:r>
      <w:r w:rsidR="009F6702" w:rsidRPr="00C54CBB">
        <w:rPr>
          <w:sz w:val="28"/>
          <w:szCs w:val="28"/>
          <w:lang w:val="ro-RO"/>
        </w:rPr>
        <w:t>utilizate</w:t>
      </w:r>
      <w:r w:rsidR="003B0D40" w:rsidRPr="00C54CBB">
        <w:rPr>
          <w:sz w:val="28"/>
          <w:szCs w:val="28"/>
          <w:lang w:val="ro-RO"/>
        </w:rPr>
        <w:t xml:space="preserve"> de către </w:t>
      </w:r>
      <w:r w:rsidR="002552F4" w:rsidRPr="00C54CBB">
        <w:rPr>
          <w:color w:val="000000"/>
          <w:sz w:val="28"/>
          <w:szCs w:val="28"/>
          <w:lang w:val="ro-RO"/>
        </w:rPr>
        <w:t>agenţii economici</w:t>
      </w:r>
      <w:r w:rsidR="009F6702" w:rsidRPr="00C54CBB">
        <w:rPr>
          <w:sz w:val="28"/>
          <w:szCs w:val="28"/>
          <w:lang w:val="ro-RO"/>
        </w:rPr>
        <w:t xml:space="preserve"> </w:t>
      </w:r>
      <w:r w:rsidR="00F57414">
        <w:rPr>
          <w:sz w:val="28"/>
          <w:szCs w:val="28"/>
          <w:lang w:val="ro-RO"/>
        </w:rPr>
        <w:t xml:space="preserve">pentru </w:t>
      </w:r>
      <w:r w:rsidR="00A57DD1">
        <w:rPr>
          <w:sz w:val="28"/>
          <w:szCs w:val="28"/>
          <w:lang w:val="ro-RO"/>
        </w:rPr>
        <w:t xml:space="preserve">ţinerea contabilităţii şi </w:t>
      </w:r>
      <w:r w:rsidR="00F57414">
        <w:rPr>
          <w:sz w:val="28"/>
          <w:szCs w:val="28"/>
          <w:lang w:val="ro-RO"/>
        </w:rPr>
        <w:t xml:space="preserve">evidenței </w:t>
      </w:r>
      <w:r w:rsidRPr="00C54CBB">
        <w:rPr>
          <w:sz w:val="28"/>
          <w:szCs w:val="28"/>
          <w:lang w:val="ro-RO"/>
        </w:rPr>
        <w:t>fiscale automatizate</w:t>
      </w:r>
      <w:r w:rsidR="003423F7">
        <w:rPr>
          <w:sz w:val="28"/>
          <w:szCs w:val="28"/>
          <w:lang w:val="ro-RO"/>
        </w:rPr>
        <w:t xml:space="preserve"> din toate domeniile de activitate ale economiei naţionale</w:t>
      </w:r>
      <w:r w:rsidRPr="00C54CBB">
        <w:rPr>
          <w:sz w:val="28"/>
          <w:szCs w:val="28"/>
          <w:lang w:val="ro-RO"/>
        </w:rPr>
        <w:t xml:space="preserve">. </w:t>
      </w:r>
    </w:p>
    <w:p w:rsidR="009413E4" w:rsidRPr="00010D36" w:rsidRDefault="003B0D40" w:rsidP="00A1792C">
      <w:pPr>
        <w:pStyle w:val="a3"/>
        <w:numPr>
          <w:ilvl w:val="0"/>
          <w:numId w:val="11"/>
        </w:numPr>
        <w:tabs>
          <w:tab w:val="left" w:pos="0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Î</w:t>
      </w:r>
      <w:r w:rsidR="009413E4" w:rsidRPr="00010D36">
        <w:rPr>
          <w:sz w:val="28"/>
          <w:szCs w:val="28"/>
          <w:lang w:val="ro-RO"/>
        </w:rPr>
        <w:t>n activitatea sa</w:t>
      </w:r>
      <w:r w:rsidR="009C77C4">
        <w:rPr>
          <w:sz w:val="28"/>
          <w:szCs w:val="28"/>
          <w:lang w:val="ro-RO"/>
        </w:rPr>
        <w:t>,</w:t>
      </w:r>
      <w:r w:rsidR="009413E4" w:rsidRPr="00010D36">
        <w:rPr>
          <w:sz w:val="28"/>
          <w:szCs w:val="28"/>
          <w:lang w:val="ro-RO"/>
        </w:rPr>
        <w:t xml:space="preserve"> Comisia</w:t>
      </w:r>
      <w:r w:rsidRPr="00010D36">
        <w:rPr>
          <w:sz w:val="28"/>
          <w:szCs w:val="28"/>
          <w:lang w:val="ro-RO"/>
        </w:rPr>
        <w:t xml:space="preserve"> </w:t>
      </w:r>
      <w:r w:rsidRPr="00010D36">
        <w:rPr>
          <w:iCs/>
          <w:sz w:val="28"/>
          <w:szCs w:val="28"/>
          <w:lang w:val="ro-RO"/>
        </w:rPr>
        <w:t xml:space="preserve">se conduce de Constituţia Republicii Moldova, legile Republicii Moldova, </w:t>
      </w:r>
      <w:proofErr w:type="spellStart"/>
      <w:r w:rsidRPr="00010D36">
        <w:rPr>
          <w:iCs/>
          <w:sz w:val="28"/>
          <w:szCs w:val="28"/>
          <w:lang w:val="ro-RO"/>
        </w:rPr>
        <w:t>hotărîrile</w:t>
      </w:r>
      <w:proofErr w:type="spellEnd"/>
      <w:r w:rsidRPr="00010D36">
        <w:rPr>
          <w:iCs/>
          <w:sz w:val="28"/>
          <w:szCs w:val="28"/>
          <w:lang w:val="ro-RO"/>
        </w:rPr>
        <w:t xml:space="preserve"> Parlamentului, </w:t>
      </w:r>
      <w:proofErr w:type="spellStart"/>
      <w:r w:rsidRPr="00010D36">
        <w:rPr>
          <w:iCs/>
          <w:sz w:val="28"/>
          <w:szCs w:val="28"/>
          <w:lang w:val="ro-RO"/>
        </w:rPr>
        <w:t>hotărîrile</w:t>
      </w:r>
      <w:proofErr w:type="spellEnd"/>
      <w:r w:rsidRPr="00010D36">
        <w:rPr>
          <w:iCs/>
          <w:sz w:val="28"/>
          <w:szCs w:val="28"/>
          <w:lang w:val="ro-RO"/>
        </w:rPr>
        <w:t xml:space="preserve"> şi dispoziţiile Guvernului şi prezentul Regulament.</w:t>
      </w:r>
    </w:p>
    <w:p w:rsidR="003B0D40" w:rsidRPr="00010D36" w:rsidRDefault="003B0D40" w:rsidP="00A1792C">
      <w:pPr>
        <w:pStyle w:val="a3"/>
        <w:numPr>
          <w:ilvl w:val="0"/>
          <w:numId w:val="11"/>
        </w:numPr>
        <w:tabs>
          <w:tab w:val="left" w:pos="0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iCs/>
          <w:sz w:val="28"/>
          <w:szCs w:val="28"/>
          <w:lang w:val="ro-RO"/>
        </w:rPr>
        <w:t xml:space="preserve">Sarcinile principale ale </w:t>
      </w:r>
      <w:r w:rsidRPr="00010D36">
        <w:rPr>
          <w:sz w:val="28"/>
          <w:szCs w:val="28"/>
          <w:lang w:val="ro-RO"/>
        </w:rPr>
        <w:t xml:space="preserve">Comisiei </w:t>
      </w:r>
      <w:r w:rsidRPr="00010D36">
        <w:rPr>
          <w:iCs/>
          <w:sz w:val="28"/>
          <w:szCs w:val="28"/>
          <w:lang w:val="ro-RO"/>
        </w:rPr>
        <w:t>sunt:</w:t>
      </w:r>
    </w:p>
    <w:p w:rsidR="001172A2" w:rsidRPr="00AF38A5" w:rsidRDefault="001172A2" w:rsidP="00AF38A5">
      <w:pPr>
        <w:pStyle w:val="a3"/>
        <w:numPr>
          <w:ilvl w:val="0"/>
          <w:numId w:val="12"/>
        </w:numPr>
        <w:tabs>
          <w:tab w:val="left" w:pos="810"/>
        </w:tabs>
        <w:spacing w:line="276" w:lineRule="auto"/>
        <w:ind w:left="0" w:firstLine="540"/>
        <w:jc w:val="both"/>
        <w:rPr>
          <w:iCs/>
          <w:sz w:val="28"/>
          <w:szCs w:val="28"/>
          <w:lang w:val="ro-RO"/>
        </w:rPr>
      </w:pPr>
      <w:r w:rsidRPr="00AF38A5">
        <w:rPr>
          <w:sz w:val="28"/>
          <w:szCs w:val="28"/>
          <w:lang w:val="ro-RO"/>
        </w:rPr>
        <w:t>examin</w:t>
      </w:r>
      <w:r w:rsidR="000B5264" w:rsidRPr="00AF38A5">
        <w:rPr>
          <w:sz w:val="28"/>
          <w:szCs w:val="28"/>
          <w:lang w:val="ro-RO"/>
        </w:rPr>
        <w:t>area</w:t>
      </w:r>
      <w:r w:rsidRPr="00AF38A5">
        <w:rPr>
          <w:sz w:val="28"/>
          <w:szCs w:val="28"/>
          <w:lang w:val="ro-RO"/>
        </w:rPr>
        <w:t xml:space="preserve"> adresăril</w:t>
      </w:r>
      <w:r w:rsidR="000B5264" w:rsidRPr="00AF38A5">
        <w:rPr>
          <w:sz w:val="28"/>
          <w:szCs w:val="28"/>
          <w:lang w:val="ro-RO"/>
        </w:rPr>
        <w:t>or</w:t>
      </w:r>
      <w:r w:rsidRPr="00AF38A5">
        <w:rPr>
          <w:sz w:val="28"/>
          <w:szCs w:val="28"/>
          <w:lang w:val="ro-RO"/>
        </w:rPr>
        <w:t xml:space="preserve"> </w:t>
      </w:r>
      <w:r w:rsidR="002552F4" w:rsidRPr="00AF38A5">
        <w:rPr>
          <w:color w:val="000000"/>
          <w:sz w:val="28"/>
          <w:szCs w:val="28"/>
          <w:lang w:val="ro-RO"/>
        </w:rPr>
        <w:t>agenţilor economici</w:t>
      </w:r>
      <w:r w:rsidR="00881C83" w:rsidRPr="00AF38A5">
        <w:rPr>
          <w:color w:val="000000"/>
          <w:sz w:val="28"/>
          <w:szCs w:val="28"/>
          <w:lang w:val="ro-RO"/>
        </w:rPr>
        <w:t>, care elaborează şi/sau livrează sistemele informaţionale</w:t>
      </w:r>
      <w:r w:rsidRPr="00AF38A5">
        <w:rPr>
          <w:sz w:val="28"/>
          <w:szCs w:val="28"/>
          <w:lang w:val="ro-RO"/>
        </w:rPr>
        <w:t xml:space="preserve"> </w:t>
      </w:r>
      <w:r w:rsidR="00881C83" w:rsidRPr="00AF38A5">
        <w:rPr>
          <w:sz w:val="28"/>
          <w:szCs w:val="28"/>
          <w:lang w:val="ro-RO"/>
        </w:rPr>
        <w:t xml:space="preserve">computerizate şi a softurilor pentru maşini de casă şi control, </w:t>
      </w:r>
      <w:r w:rsidRPr="00AF38A5">
        <w:rPr>
          <w:sz w:val="28"/>
          <w:szCs w:val="28"/>
          <w:lang w:val="ro-RO"/>
        </w:rPr>
        <w:t>cu privire la certificarea sistemelor informaţionale</w:t>
      </w:r>
      <w:r w:rsidRPr="00AF38A5">
        <w:rPr>
          <w:iCs/>
          <w:sz w:val="28"/>
          <w:szCs w:val="28"/>
          <w:lang w:val="ro-RO"/>
        </w:rPr>
        <w:t>;</w:t>
      </w:r>
    </w:p>
    <w:p w:rsidR="003B0D40" w:rsidRPr="00010D36" w:rsidRDefault="001172A2" w:rsidP="00A1792C">
      <w:pPr>
        <w:pStyle w:val="a3"/>
        <w:numPr>
          <w:ilvl w:val="0"/>
          <w:numId w:val="12"/>
        </w:numPr>
        <w:tabs>
          <w:tab w:val="left" w:pos="0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iCs/>
          <w:sz w:val="28"/>
          <w:szCs w:val="28"/>
          <w:lang w:val="ro-RO"/>
        </w:rPr>
        <w:t>s</w:t>
      </w:r>
      <w:r w:rsidR="003B0D40" w:rsidRPr="00010D36">
        <w:rPr>
          <w:iCs/>
          <w:sz w:val="28"/>
          <w:szCs w:val="28"/>
          <w:lang w:val="ro-RO"/>
        </w:rPr>
        <w:t>tabil</w:t>
      </w:r>
      <w:r w:rsidR="000B5264" w:rsidRPr="00010D36">
        <w:rPr>
          <w:iCs/>
          <w:sz w:val="28"/>
          <w:szCs w:val="28"/>
          <w:lang w:val="ro-RO"/>
        </w:rPr>
        <w:t>irea</w:t>
      </w:r>
      <w:r w:rsidR="003B0D40" w:rsidRPr="00010D36">
        <w:rPr>
          <w:iCs/>
          <w:sz w:val="28"/>
          <w:szCs w:val="28"/>
          <w:lang w:val="ro-RO"/>
        </w:rPr>
        <w:t xml:space="preserve"> </w:t>
      </w:r>
      <w:r w:rsidR="003B0D40" w:rsidRPr="00010D36">
        <w:rPr>
          <w:sz w:val="28"/>
          <w:szCs w:val="28"/>
          <w:lang w:val="ro-RO"/>
        </w:rPr>
        <w:t>categoriil</w:t>
      </w:r>
      <w:r w:rsidR="000B5264" w:rsidRPr="00010D36">
        <w:rPr>
          <w:sz w:val="28"/>
          <w:szCs w:val="28"/>
          <w:lang w:val="ro-RO"/>
        </w:rPr>
        <w:t>or</w:t>
      </w:r>
      <w:r w:rsidR="00BA53AC" w:rsidRPr="00010D36">
        <w:rPr>
          <w:sz w:val="28"/>
          <w:szCs w:val="28"/>
          <w:lang w:val="ro-RO"/>
        </w:rPr>
        <w:t xml:space="preserve"> (modelel</w:t>
      </w:r>
      <w:r w:rsidR="000B5264" w:rsidRPr="00010D36">
        <w:rPr>
          <w:sz w:val="28"/>
          <w:szCs w:val="28"/>
          <w:lang w:val="ro-RO"/>
        </w:rPr>
        <w:t>or</w:t>
      </w:r>
      <w:r w:rsidR="00BA53AC" w:rsidRPr="00010D36">
        <w:rPr>
          <w:sz w:val="28"/>
          <w:szCs w:val="28"/>
          <w:lang w:val="ro-RO"/>
        </w:rPr>
        <w:t>)</w:t>
      </w:r>
      <w:r w:rsidR="003B0D40" w:rsidRPr="00010D36">
        <w:rPr>
          <w:sz w:val="28"/>
          <w:szCs w:val="28"/>
          <w:lang w:val="ro-RO"/>
        </w:rPr>
        <w:t xml:space="preserve"> de sisteme informaționale admise pentru </w:t>
      </w:r>
      <w:r w:rsidR="00382BF7">
        <w:rPr>
          <w:sz w:val="28"/>
          <w:szCs w:val="28"/>
          <w:lang w:val="ro-RO"/>
        </w:rPr>
        <w:t xml:space="preserve">certificare şi </w:t>
      </w:r>
      <w:r w:rsidR="003B0D40" w:rsidRPr="00010D36">
        <w:rPr>
          <w:sz w:val="28"/>
          <w:szCs w:val="28"/>
          <w:lang w:val="ro-RO"/>
        </w:rPr>
        <w:t xml:space="preserve">utilizare </w:t>
      </w:r>
      <w:r w:rsidR="00382BF7">
        <w:rPr>
          <w:sz w:val="28"/>
          <w:szCs w:val="28"/>
          <w:lang w:val="ro-RO"/>
        </w:rPr>
        <w:t>în</w:t>
      </w:r>
      <w:r w:rsidR="00F57414">
        <w:rPr>
          <w:sz w:val="28"/>
          <w:szCs w:val="28"/>
          <w:lang w:val="ro-RO"/>
        </w:rPr>
        <w:t xml:space="preserve"> </w:t>
      </w:r>
      <w:r w:rsidR="00A57DD1">
        <w:rPr>
          <w:sz w:val="28"/>
          <w:szCs w:val="28"/>
          <w:lang w:val="ro-RO"/>
        </w:rPr>
        <w:t xml:space="preserve">ţinerea contabilităţii şi </w:t>
      </w:r>
      <w:r w:rsidR="00F57414">
        <w:rPr>
          <w:sz w:val="28"/>
          <w:szCs w:val="28"/>
          <w:lang w:val="ro-RO"/>
        </w:rPr>
        <w:t>evidenţ</w:t>
      </w:r>
      <w:r w:rsidR="00A57DD1">
        <w:rPr>
          <w:sz w:val="28"/>
          <w:szCs w:val="28"/>
          <w:lang w:val="ro-RO"/>
        </w:rPr>
        <w:t>ei</w:t>
      </w:r>
      <w:r w:rsidR="00F57414">
        <w:rPr>
          <w:sz w:val="28"/>
          <w:szCs w:val="28"/>
          <w:lang w:val="ro-RO"/>
        </w:rPr>
        <w:t xml:space="preserve"> </w:t>
      </w:r>
      <w:r w:rsidR="003B0D40" w:rsidRPr="00010D36">
        <w:rPr>
          <w:sz w:val="28"/>
          <w:szCs w:val="28"/>
          <w:lang w:val="ro-RO"/>
        </w:rPr>
        <w:t>fiscal</w:t>
      </w:r>
      <w:r w:rsidR="00A57DD1">
        <w:rPr>
          <w:sz w:val="28"/>
          <w:szCs w:val="28"/>
          <w:lang w:val="ro-RO"/>
        </w:rPr>
        <w:t>e</w:t>
      </w:r>
      <w:r w:rsidR="003423F7">
        <w:rPr>
          <w:sz w:val="28"/>
          <w:szCs w:val="28"/>
          <w:lang w:val="ro-RO"/>
        </w:rPr>
        <w:t xml:space="preserve"> automatizat</w:t>
      </w:r>
      <w:r w:rsidR="00A57DD1">
        <w:rPr>
          <w:sz w:val="28"/>
          <w:szCs w:val="28"/>
          <w:lang w:val="ro-RO"/>
        </w:rPr>
        <w:t>e</w:t>
      </w:r>
      <w:r w:rsidRPr="00010D36">
        <w:rPr>
          <w:sz w:val="28"/>
          <w:szCs w:val="28"/>
          <w:lang w:val="ro-RO"/>
        </w:rPr>
        <w:t>;</w:t>
      </w:r>
    </w:p>
    <w:p w:rsidR="00BA53AC" w:rsidRPr="00010D36" w:rsidRDefault="00BA53AC" w:rsidP="00A1792C">
      <w:pPr>
        <w:pStyle w:val="a3"/>
        <w:numPr>
          <w:ilvl w:val="0"/>
          <w:numId w:val="12"/>
        </w:numPr>
        <w:tabs>
          <w:tab w:val="left" w:pos="0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adopt</w:t>
      </w:r>
      <w:r w:rsidR="000B5264" w:rsidRPr="00010D36">
        <w:rPr>
          <w:sz w:val="28"/>
          <w:szCs w:val="28"/>
          <w:lang w:val="ro-RO"/>
        </w:rPr>
        <w:t>area</w:t>
      </w:r>
      <w:r w:rsidRPr="00010D36">
        <w:rPr>
          <w:sz w:val="28"/>
          <w:szCs w:val="28"/>
          <w:lang w:val="ro-RO"/>
        </w:rPr>
        <w:t xml:space="preserve"> decizii</w:t>
      </w:r>
      <w:r w:rsidR="000B5264" w:rsidRPr="00010D36">
        <w:rPr>
          <w:sz w:val="28"/>
          <w:szCs w:val="28"/>
          <w:lang w:val="ro-RO"/>
        </w:rPr>
        <w:t>lor</w:t>
      </w:r>
      <w:r w:rsidRPr="00010D36">
        <w:rPr>
          <w:sz w:val="28"/>
          <w:szCs w:val="28"/>
          <w:lang w:val="ro-RO"/>
        </w:rPr>
        <w:t xml:space="preserve"> privind permiterea, interzicerea, stabilirea termenelor de exploatare a categoriilor (modelelor) de sisteme informaționale; </w:t>
      </w:r>
    </w:p>
    <w:p w:rsidR="000B5264" w:rsidRPr="00010D36" w:rsidRDefault="000B5264" w:rsidP="00AF38A5">
      <w:pPr>
        <w:pStyle w:val="a3"/>
        <w:numPr>
          <w:ilvl w:val="0"/>
          <w:numId w:val="12"/>
        </w:numPr>
        <w:tabs>
          <w:tab w:val="left" w:pos="176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certificarea sistemelor informaţionale în cazul externalizării ţinerii contabilităţii;</w:t>
      </w:r>
    </w:p>
    <w:p w:rsidR="000B5264" w:rsidRPr="00010D36" w:rsidRDefault="000B5264" w:rsidP="00AF38A5">
      <w:pPr>
        <w:pStyle w:val="a3"/>
        <w:numPr>
          <w:ilvl w:val="0"/>
          <w:numId w:val="12"/>
        </w:numPr>
        <w:tabs>
          <w:tab w:val="left" w:pos="176"/>
          <w:tab w:val="left" w:pos="720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 xml:space="preserve">certificarea în cazul modernizării </w:t>
      </w:r>
      <w:r w:rsidR="008F4B65">
        <w:rPr>
          <w:sz w:val="28"/>
          <w:szCs w:val="28"/>
          <w:lang w:val="ro-RO"/>
        </w:rPr>
        <w:t xml:space="preserve">integrale a </w:t>
      </w:r>
      <w:r w:rsidRPr="00010D36">
        <w:rPr>
          <w:sz w:val="28"/>
          <w:szCs w:val="28"/>
          <w:lang w:val="ro-RO"/>
        </w:rPr>
        <w:t>sistemelor informaţionale utilizate;</w:t>
      </w:r>
    </w:p>
    <w:p w:rsidR="000B5264" w:rsidRPr="00010D36" w:rsidRDefault="000B5264" w:rsidP="00AF38A5">
      <w:pPr>
        <w:pStyle w:val="a3"/>
        <w:numPr>
          <w:ilvl w:val="0"/>
          <w:numId w:val="12"/>
        </w:numPr>
        <w:tabs>
          <w:tab w:val="left" w:pos="176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certificarea sistemelor informaţionale specifice/individualizate;</w:t>
      </w:r>
    </w:p>
    <w:p w:rsidR="000B5264" w:rsidRPr="00010D36" w:rsidRDefault="000B5264" w:rsidP="00AF38A5">
      <w:pPr>
        <w:pStyle w:val="a3"/>
        <w:numPr>
          <w:ilvl w:val="0"/>
          <w:numId w:val="12"/>
        </w:numPr>
        <w:tabs>
          <w:tab w:val="left" w:pos="0"/>
          <w:tab w:val="left" w:pos="176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certific</w:t>
      </w:r>
      <w:r w:rsidR="008F4B65">
        <w:rPr>
          <w:sz w:val="28"/>
          <w:szCs w:val="28"/>
          <w:lang w:val="ro-RO"/>
        </w:rPr>
        <w:t>area sistemelor informaţionale</w:t>
      </w:r>
      <w:r w:rsidRPr="00010D36">
        <w:rPr>
          <w:sz w:val="28"/>
          <w:szCs w:val="28"/>
          <w:lang w:val="ro-RO"/>
        </w:rPr>
        <w:t xml:space="preserve"> specializate internaţionale;</w:t>
      </w:r>
    </w:p>
    <w:p w:rsidR="000B5264" w:rsidRPr="005B36EC" w:rsidRDefault="000B5264" w:rsidP="00AF38A5">
      <w:pPr>
        <w:pStyle w:val="a3"/>
        <w:numPr>
          <w:ilvl w:val="0"/>
          <w:numId w:val="12"/>
        </w:numPr>
        <w:tabs>
          <w:tab w:val="left" w:pos="176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5B36EC">
        <w:rPr>
          <w:sz w:val="28"/>
          <w:szCs w:val="28"/>
          <w:lang w:val="ro-RO"/>
        </w:rPr>
        <w:t>certific</w:t>
      </w:r>
      <w:r w:rsidR="008F4B65">
        <w:rPr>
          <w:sz w:val="28"/>
          <w:szCs w:val="28"/>
          <w:lang w:val="ro-RO"/>
        </w:rPr>
        <w:t xml:space="preserve">area sistemelor informaţionale </w:t>
      </w:r>
      <w:r w:rsidR="007D0641" w:rsidRPr="005B36EC">
        <w:rPr>
          <w:sz w:val="28"/>
          <w:szCs w:val="28"/>
          <w:lang w:val="ro-RO"/>
        </w:rPr>
        <w:t>nou-procurate sau nou-create.</w:t>
      </w:r>
    </w:p>
    <w:p w:rsidR="001172A2" w:rsidRPr="00010D36" w:rsidRDefault="00BA53AC" w:rsidP="00BA53AC">
      <w:pPr>
        <w:pStyle w:val="a3"/>
        <w:tabs>
          <w:tab w:val="left" w:pos="0"/>
          <w:tab w:val="left" w:pos="720"/>
          <w:tab w:val="left" w:pos="810"/>
          <w:tab w:val="left" w:pos="1260"/>
        </w:tabs>
        <w:spacing w:line="276" w:lineRule="auto"/>
        <w:ind w:left="54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4.</w:t>
      </w:r>
      <w:r w:rsidR="004D1DEF" w:rsidRPr="00010D36">
        <w:rPr>
          <w:sz w:val="28"/>
          <w:szCs w:val="28"/>
          <w:lang w:val="ro-RO"/>
        </w:rPr>
        <w:t xml:space="preserve"> </w:t>
      </w:r>
      <w:r w:rsidRPr="00010D36">
        <w:rPr>
          <w:sz w:val="28"/>
          <w:szCs w:val="28"/>
          <w:lang w:val="ro-RO"/>
        </w:rPr>
        <w:t xml:space="preserve">Comisiei i se </w:t>
      </w:r>
      <w:r w:rsidR="009C77C4">
        <w:rPr>
          <w:sz w:val="28"/>
          <w:szCs w:val="28"/>
          <w:lang w:val="ro-RO"/>
        </w:rPr>
        <w:t>acordă</w:t>
      </w:r>
      <w:r w:rsidRPr="00010D36">
        <w:rPr>
          <w:sz w:val="28"/>
          <w:szCs w:val="28"/>
          <w:lang w:val="ro-RO"/>
        </w:rPr>
        <w:t xml:space="preserve"> dreptul:</w:t>
      </w:r>
    </w:p>
    <w:p w:rsidR="009413E4" w:rsidRPr="005B36EC" w:rsidRDefault="00AF38A5" w:rsidP="00C7083C">
      <w:pPr>
        <w:pStyle w:val="a3"/>
        <w:tabs>
          <w:tab w:val="left" w:pos="0"/>
          <w:tab w:val="left" w:pos="720"/>
          <w:tab w:val="left" w:pos="810"/>
          <w:tab w:val="left" w:pos="126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a)</w:t>
      </w:r>
      <w:r w:rsidR="00BA53AC" w:rsidRPr="00010D36">
        <w:rPr>
          <w:sz w:val="28"/>
          <w:szCs w:val="28"/>
          <w:lang w:val="ro-RO"/>
        </w:rPr>
        <w:t xml:space="preserve"> </w:t>
      </w:r>
      <w:r w:rsidR="00BA53AC" w:rsidRPr="00001353">
        <w:rPr>
          <w:sz w:val="28"/>
          <w:szCs w:val="28"/>
          <w:lang w:val="ro-RO"/>
        </w:rPr>
        <w:t>să ceară coordonare</w:t>
      </w:r>
      <w:r w:rsidR="0039577A" w:rsidRPr="00001353">
        <w:rPr>
          <w:sz w:val="28"/>
          <w:szCs w:val="28"/>
          <w:lang w:val="ro-RO"/>
        </w:rPr>
        <w:t>a cu Comisia a</w:t>
      </w:r>
      <w:r w:rsidR="00BA53AC" w:rsidRPr="00001353">
        <w:rPr>
          <w:sz w:val="28"/>
          <w:szCs w:val="28"/>
          <w:lang w:val="ro-RO"/>
        </w:rPr>
        <w:t xml:space="preserve"> actel</w:t>
      </w:r>
      <w:r w:rsidR="00F57414" w:rsidRPr="00001353">
        <w:rPr>
          <w:sz w:val="28"/>
          <w:szCs w:val="28"/>
          <w:lang w:val="ro-RO"/>
        </w:rPr>
        <w:t>or</w:t>
      </w:r>
      <w:r w:rsidR="00BA53AC" w:rsidRPr="00001353">
        <w:rPr>
          <w:sz w:val="28"/>
          <w:szCs w:val="28"/>
          <w:lang w:val="ro-RO"/>
        </w:rPr>
        <w:t xml:space="preserve"> normative</w:t>
      </w:r>
      <w:r w:rsidR="00881C83" w:rsidRPr="00001353">
        <w:rPr>
          <w:sz w:val="28"/>
          <w:szCs w:val="28"/>
          <w:lang w:val="ro-RO"/>
        </w:rPr>
        <w:t xml:space="preserve"> </w:t>
      </w:r>
      <w:r w:rsidR="0039577A" w:rsidRPr="00001353">
        <w:rPr>
          <w:sz w:val="28"/>
          <w:szCs w:val="28"/>
          <w:lang w:val="ro-RO"/>
        </w:rPr>
        <w:t>elaborate de autorităţile administraţiei publice centrale şi locale în probleme ce ţin de competenţa ei</w:t>
      </w:r>
      <w:r w:rsidR="00C7085D" w:rsidRPr="00001353">
        <w:rPr>
          <w:sz w:val="28"/>
          <w:szCs w:val="28"/>
          <w:lang w:val="ro-RO"/>
        </w:rPr>
        <w:t>;</w:t>
      </w:r>
    </w:p>
    <w:p w:rsidR="00C7085D" w:rsidRPr="005B36EC" w:rsidRDefault="00AF38A5" w:rsidP="00AF38A5">
      <w:pPr>
        <w:pStyle w:val="a3"/>
        <w:numPr>
          <w:ilvl w:val="0"/>
          <w:numId w:val="33"/>
        </w:numPr>
        <w:tabs>
          <w:tab w:val="left" w:pos="0"/>
          <w:tab w:val="left" w:pos="720"/>
          <w:tab w:val="left" w:pos="810"/>
          <w:tab w:val="left" w:pos="126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C7085D" w:rsidRPr="005B36EC">
        <w:rPr>
          <w:sz w:val="28"/>
          <w:szCs w:val="28"/>
          <w:lang w:val="ro-RO"/>
        </w:rPr>
        <w:t>să verifice conformitatea sistemelor informaţionale cu normele de securizare a informaţiei prelucrate sau arhivate;</w:t>
      </w:r>
    </w:p>
    <w:p w:rsidR="00C7085D" w:rsidRPr="005B36EC" w:rsidRDefault="005E1790" w:rsidP="00AF38A5">
      <w:pPr>
        <w:pStyle w:val="a3"/>
        <w:numPr>
          <w:ilvl w:val="0"/>
          <w:numId w:val="33"/>
        </w:numPr>
        <w:tabs>
          <w:tab w:val="left" w:pos="0"/>
          <w:tab w:val="left" w:pos="720"/>
          <w:tab w:val="left" w:pos="810"/>
          <w:tab w:val="left" w:pos="1260"/>
        </w:tabs>
        <w:spacing w:line="276" w:lineRule="auto"/>
        <w:jc w:val="both"/>
        <w:rPr>
          <w:sz w:val="28"/>
          <w:szCs w:val="28"/>
          <w:lang w:val="ro-RO"/>
        </w:rPr>
      </w:pPr>
      <w:r w:rsidRPr="005B36EC">
        <w:rPr>
          <w:sz w:val="28"/>
          <w:szCs w:val="28"/>
          <w:lang w:val="ro-RO"/>
        </w:rPr>
        <w:t>s</w:t>
      </w:r>
      <w:r w:rsidR="00C7085D" w:rsidRPr="005B36EC">
        <w:rPr>
          <w:sz w:val="28"/>
          <w:szCs w:val="28"/>
          <w:lang w:val="ro-RO"/>
        </w:rPr>
        <w:t xml:space="preserve">ă emită </w:t>
      </w:r>
      <w:r w:rsidRPr="005B36EC">
        <w:rPr>
          <w:sz w:val="28"/>
          <w:szCs w:val="28"/>
          <w:lang w:val="ro-RO"/>
        </w:rPr>
        <w:t xml:space="preserve">Actul de </w:t>
      </w:r>
      <w:r w:rsidR="00C7085D" w:rsidRPr="005B36EC">
        <w:rPr>
          <w:sz w:val="28"/>
          <w:szCs w:val="28"/>
          <w:lang w:val="ro-RO"/>
        </w:rPr>
        <w:t>certifica</w:t>
      </w:r>
      <w:r w:rsidRPr="005B36EC">
        <w:rPr>
          <w:sz w:val="28"/>
          <w:szCs w:val="28"/>
          <w:lang w:val="ro-RO"/>
        </w:rPr>
        <w:t>re</w:t>
      </w:r>
      <w:r w:rsidR="00C7085D" w:rsidRPr="005B36EC">
        <w:rPr>
          <w:sz w:val="28"/>
          <w:szCs w:val="28"/>
          <w:lang w:val="ro-RO"/>
        </w:rPr>
        <w:t xml:space="preserve"> </w:t>
      </w:r>
      <w:r w:rsidRPr="005B36EC">
        <w:rPr>
          <w:sz w:val="28"/>
          <w:szCs w:val="28"/>
          <w:lang w:val="ro-RO"/>
        </w:rPr>
        <w:t>a sistemelor informaţionale.</w:t>
      </w:r>
      <w:r w:rsidR="00C7085D" w:rsidRPr="005B36EC">
        <w:rPr>
          <w:sz w:val="28"/>
          <w:szCs w:val="28"/>
          <w:lang w:val="ro-RO"/>
        </w:rPr>
        <w:t xml:space="preserve"> </w:t>
      </w:r>
    </w:p>
    <w:p w:rsidR="004D1DEF" w:rsidRPr="00010D36" w:rsidRDefault="004D1DEF" w:rsidP="00881C83">
      <w:pPr>
        <w:pStyle w:val="a3"/>
        <w:numPr>
          <w:ilvl w:val="0"/>
          <w:numId w:val="14"/>
        </w:numPr>
        <w:tabs>
          <w:tab w:val="left" w:pos="0"/>
          <w:tab w:val="left" w:pos="540"/>
          <w:tab w:val="left" w:pos="810"/>
          <w:tab w:val="left" w:pos="1260"/>
          <w:tab w:val="left" w:pos="7110"/>
          <w:tab w:val="left" w:pos="7290"/>
          <w:tab w:val="left" w:pos="7380"/>
        </w:tabs>
        <w:spacing w:line="276" w:lineRule="auto"/>
        <w:ind w:left="0" w:firstLine="547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lastRenderedPageBreak/>
        <w:t xml:space="preserve">În componenţa Comisiei </w:t>
      </w:r>
      <w:r w:rsidRPr="00010D36">
        <w:rPr>
          <w:iCs/>
          <w:sz w:val="28"/>
          <w:szCs w:val="28"/>
          <w:lang w:val="ro-RO"/>
        </w:rPr>
        <w:t xml:space="preserve">intră reprezentanţi ai Ministerului Finanţelor, </w:t>
      </w:r>
      <w:r w:rsidR="00382BF7">
        <w:rPr>
          <w:iCs/>
          <w:sz w:val="28"/>
          <w:szCs w:val="28"/>
          <w:lang w:val="ro-RO"/>
        </w:rPr>
        <w:t xml:space="preserve">Ministerului Tehnologiei Informaţiei şi Comunicaţiilor, </w:t>
      </w:r>
      <w:r w:rsidRPr="00010D36">
        <w:rPr>
          <w:iCs/>
          <w:sz w:val="28"/>
          <w:szCs w:val="28"/>
          <w:lang w:val="ro-RO"/>
        </w:rPr>
        <w:t>Î.S.</w:t>
      </w:r>
      <w:r w:rsidR="003423F7">
        <w:rPr>
          <w:iCs/>
          <w:sz w:val="28"/>
          <w:szCs w:val="28"/>
          <w:lang w:val="ro-RO"/>
        </w:rPr>
        <w:t xml:space="preserve"> </w:t>
      </w:r>
      <w:r w:rsidRPr="00010D36">
        <w:rPr>
          <w:iCs/>
          <w:sz w:val="28"/>
          <w:szCs w:val="28"/>
          <w:lang w:val="ro-RO"/>
        </w:rPr>
        <w:t>”</w:t>
      </w:r>
      <w:proofErr w:type="spellStart"/>
      <w:r w:rsidRPr="00010D36">
        <w:rPr>
          <w:iCs/>
          <w:sz w:val="28"/>
          <w:szCs w:val="28"/>
          <w:lang w:val="ro-RO"/>
        </w:rPr>
        <w:t>Fintehinform</w:t>
      </w:r>
      <w:proofErr w:type="spellEnd"/>
      <w:r w:rsidRPr="00010D36">
        <w:rPr>
          <w:iCs/>
          <w:sz w:val="28"/>
          <w:szCs w:val="28"/>
          <w:lang w:val="ro-RO"/>
        </w:rPr>
        <w:t>”,</w:t>
      </w:r>
      <w:r w:rsidR="008F4B65">
        <w:rPr>
          <w:iCs/>
          <w:sz w:val="28"/>
          <w:szCs w:val="28"/>
          <w:lang w:val="ro-RO"/>
        </w:rPr>
        <w:t xml:space="preserve"> </w:t>
      </w:r>
      <w:r w:rsidR="009C77C4">
        <w:rPr>
          <w:iCs/>
          <w:sz w:val="28"/>
          <w:szCs w:val="28"/>
          <w:lang w:val="ro-RO"/>
        </w:rPr>
        <w:t xml:space="preserve">        </w:t>
      </w:r>
      <w:r w:rsidR="008F4B65">
        <w:rPr>
          <w:iCs/>
          <w:sz w:val="28"/>
          <w:szCs w:val="28"/>
          <w:lang w:val="ro-RO"/>
        </w:rPr>
        <w:t>Î.S. „</w:t>
      </w:r>
      <w:proofErr w:type="spellStart"/>
      <w:r w:rsidR="008F4B65">
        <w:rPr>
          <w:iCs/>
          <w:sz w:val="28"/>
          <w:szCs w:val="28"/>
          <w:lang w:val="ro-RO"/>
        </w:rPr>
        <w:t>Fiscservinform</w:t>
      </w:r>
      <w:proofErr w:type="spellEnd"/>
      <w:r w:rsidR="008F4B65">
        <w:rPr>
          <w:iCs/>
          <w:sz w:val="28"/>
          <w:szCs w:val="28"/>
          <w:lang w:val="ro-RO"/>
        </w:rPr>
        <w:t xml:space="preserve">”, </w:t>
      </w:r>
      <w:r w:rsidRPr="00010D36">
        <w:rPr>
          <w:iCs/>
          <w:sz w:val="28"/>
          <w:szCs w:val="28"/>
          <w:lang w:val="ro-RO"/>
        </w:rPr>
        <w:t>Inspectoratul</w:t>
      </w:r>
      <w:r w:rsidR="00B56078">
        <w:rPr>
          <w:iCs/>
          <w:sz w:val="28"/>
          <w:szCs w:val="28"/>
          <w:lang w:val="ro-RO"/>
        </w:rPr>
        <w:t>ui</w:t>
      </w:r>
      <w:r w:rsidRPr="00010D36">
        <w:rPr>
          <w:iCs/>
          <w:sz w:val="28"/>
          <w:szCs w:val="28"/>
          <w:lang w:val="ro-RO"/>
        </w:rPr>
        <w:t xml:space="preserve"> Fiscal Principal de Stat.</w:t>
      </w:r>
    </w:p>
    <w:p w:rsidR="004D1DEF" w:rsidRPr="00010D36" w:rsidRDefault="004D1DEF" w:rsidP="00FE00E9">
      <w:pPr>
        <w:pStyle w:val="a3"/>
        <w:numPr>
          <w:ilvl w:val="0"/>
          <w:numId w:val="14"/>
        </w:numPr>
        <w:tabs>
          <w:tab w:val="left" w:pos="0"/>
          <w:tab w:val="left" w:pos="540"/>
          <w:tab w:val="left" w:pos="810"/>
          <w:tab w:val="left" w:pos="1260"/>
        </w:tabs>
        <w:spacing w:line="276" w:lineRule="auto"/>
        <w:ind w:left="0" w:firstLine="540"/>
        <w:jc w:val="both"/>
        <w:rPr>
          <w:sz w:val="28"/>
          <w:szCs w:val="28"/>
          <w:lang w:val="ro-RO"/>
        </w:rPr>
      </w:pPr>
      <w:r w:rsidRPr="00010D36">
        <w:rPr>
          <w:iCs/>
          <w:sz w:val="28"/>
          <w:szCs w:val="28"/>
          <w:lang w:val="ro-RO"/>
        </w:rPr>
        <w:t>Componenţa Comisiei se aprobă de către Ministrul Finanţelor.</w:t>
      </w:r>
    </w:p>
    <w:p w:rsidR="004D1DEF" w:rsidRPr="00010D36" w:rsidRDefault="004D1DEF" w:rsidP="00D36FB7">
      <w:pPr>
        <w:pStyle w:val="a3"/>
        <w:numPr>
          <w:ilvl w:val="0"/>
          <w:numId w:val="14"/>
        </w:numPr>
        <w:tabs>
          <w:tab w:val="left" w:pos="0"/>
          <w:tab w:val="left" w:pos="540"/>
          <w:tab w:val="left" w:pos="810"/>
          <w:tab w:val="left" w:pos="1260"/>
        </w:tabs>
        <w:spacing w:line="276" w:lineRule="auto"/>
        <w:ind w:left="0" w:firstLine="540"/>
        <w:jc w:val="both"/>
        <w:rPr>
          <w:b/>
          <w:bCs/>
          <w:color w:val="000000"/>
          <w:sz w:val="28"/>
          <w:szCs w:val="28"/>
          <w:lang w:val="ro-RO"/>
        </w:rPr>
      </w:pPr>
      <w:r w:rsidRPr="00010D36">
        <w:rPr>
          <w:iCs/>
          <w:sz w:val="28"/>
          <w:szCs w:val="28"/>
          <w:lang w:val="ro-RO"/>
        </w:rPr>
        <w:t>În caz</w:t>
      </w:r>
      <w:r w:rsidRPr="00010D36">
        <w:rPr>
          <w:sz w:val="28"/>
          <w:szCs w:val="28"/>
          <w:lang w:val="ro-RO" w:eastAsia="ru-RU"/>
        </w:rPr>
        <w:t xml:space="preserve"> de eliberare a membrilor Comisiei din funcţiile deţinute, atribuţiile lor în cadrul Comisiei vor fi exercitate de persoanele </w:t>
      </w:r>
      <w:r w:rsidR="000B5264" w:rsidRPr="00010D36">
        <w:rPr>
          <w:sz w:val="28"/>
          <w:szCs w:val="28"/>
          <w:lang w:val="ro-RO" w:eastAsia="ru-RU"/>
        </w:rPr>
        <w:t>nou-desemnate în aceste funcţii.</w:t>
      </w:r>
      <w:r w:rsidRPr="00010D36">
        <w:rPr>
          <w:sz w:val="28"/>
          <w:szCs w:val="28"/>
          <w:lang w:val="ro-RO" w:eastAsia="ru-RU"/>
        </w:rPr>
        <w:t xml:space="preserve"> </w:t>
      </w:r>
    </w:p>
    <w:p w:rsidR="00A05A89" w:rsidRPr="00010D36" w:rsidRDefault="00D36FB7" w:rsidP="00725760">
      <w:pPr>
        <w:pStyle w:val="a5"/>
        <w:numPr>
          <w:ilvl w:val="0"/>
          <w:numId w:val="14"/>
        </w:numPr>
        <w:tabs>
          <w:tab w:val="left" w:pos="720"/>
          <w:tab w:val="left" w:pos="810"/>
        </w:tabs>
        <w:spacing w:line="276" w:lineRule="auto"/>
        <w:ind w:left="0" w:firstLine="540"/>
        <w:rPr>
          <w:lang w:val="ro-RO"/>
        </w:rPr>
      </w:pPr>
      <w:r w:rsidRPr="00010D36">
        <w:rPr>
          <w:bCs/>
          <w:lang w:val="ro-RO"/>
        </w:rPr>
        <w:t xml:space="preserve"> </w:t>
      </w:r>
      <w:r w:rsidR="00A05A89" w:rsidRPr="00010D36">
        <w:rPr>
          <w:sz w:val="28"/>
          <w:szCs w:val="28"/>
          <w:lang w:val="ro-RO"/>
        </w:rPr>
        <w:t>Activitatea Comisiei</w:t>
      </w:r>
      <w:r w:rsidR="00A05A89" w:rsidRPr="00010D36">
        <w:rPr>
          <w:lang w:val="ro-RO"/>
        </w:rPr>
        <w:t xml:space="preserve">: </w:t>
      </w:r>
    </w:p>
    <w:p w:rsidR="00A05A89" w:rsidRPr="00010D36" w:rsidRDefault="00A05A89" w:rsidP="00AF38A5">
      <w:pPr>
        <w:pStyle w:val="a5"/>
        <w:numPr>
          <w:ilvl w:val="0"/>
          <w:numId w:val="13"/>
        </w:numPr>
        <w:spacing w:line="276" w:lineRule="auto"/>
        <w:ind w:left="900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 xml:space="preserve">şedinţele Comisiei au loc, </w:t>
      </w:r>
      <w:r w:rsidR="00B46BDB">
        <w:rPr>
          <w:sz w:val="28"/>
          <w:szCs w:val="28"/>
          <w:lang w:val="ro-RO"/>
        </w:rPr>
        <w:t>după</w:t>
      </w:r>
      <w:r w:rsidRPr="00010D36">
        <w:rPr>
          <w:sz w:val="28"/>
          <w:szCs w:val="28"/>
          <w:lang w:val="ro-RO"/>
        </w:rPr>
        <w:t xml:space="preserve"> necesitate; </w:t>
      </w:r>
    </w:p>
    <w:p w:rsidR="00A05A89" w:rsidRPr="00010D36" w:rsidRDefault="00A05A89" w:rsidP="00AF38A5">
      <w:pPr>
        <w:pStyle w:val="a5"/>
        <w:numPr>
          <w:ilvl w:val="0"/>
          <w:numId w:val="13"/>
        </w:numPr>
        <w:tabs>
          <w:tab w:val="left" w:pos="900"/>
        </w:tabs>
        <w:spacing w:line="276" w:lineRule="auto"/>
        <w:ind w:left="0" w:firstLine="540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şedinţele Comisiei</w:t>
      </w:r>
      <w:r w:rsidR="00CE49C8" w:rsidRPr="00010D36">
        <w:rPr>
          <w:sz w:val="28"/>
          <w:szCs w:val="28"/>
          <w:lang w:val="ro-RO"/>
        </w:rPr>
        <w:t xml:space="preserve"> </w:t>
      </w:r>
      <w:proofErr w:type="spellStart"/>
      <w:r w:rsidRPr="00010D36">
        <w:rPr>
          <w:sz w:val="28"/>
          <w:szCs w:val="28"/>
          <w:lang w:val="ro-RO"/>
        </w:rPr>
        <w:t>sînt</w:t>
      </w:r>
      <w:proofErr w:type="spellEnd"/>
      <w:r w:rsidRPr="00010D36">
        <w:rPr>
          <w:sz w:val="28"/>
          <w:szCs w:val="28"/>
          <w:lang w:val="ro-RO"/>
        </w:rPr>
        <w:t xml:space="preserve"> conduse de preşedintele acesteia, iar în absenţa lui</w:t>
      </w:r>
      <w:r w:rsidR="00B46BDB">
        <w:rPr>
          <w:sz w:val="28"/>
          <w:szCs w:val="28"/>
          <w:lang w:val="ro-RO"/>
        </w:rPr>
        <w:t>,</w:t>
      </w:r>
      <w:r w:rsidRPr="00010D36">
        <w:rPr>
          <w:sz w:val="28"/>
          <w:szCs w:val="28"/>
          <w:lang w:val="ro-RO"/>
        </w:rPr>
        <w:t xml:space="preserve"> de vicepreşedintele Comisiei; </w:t>
      </w:r>
    </w:p>
    <w:p w:rsidR="00A05A89" w:rsidRPr="00010D36" w:rsidRDefault="00A05A89" w:rsidP="00AF38A5">
      <w:pPr>
        <w:pStyle w:val="a5"/>
        <w:numPr>
          <w:ilvl w:val="0"/>
          <w:numId w:val="13"/>
        </w:numPr>
        <w:tabs>
          <w:tab w:val="left" w:pos="900"/>
        </w:tabs>
        <w:spacing w:line="276" w:lineRule="auto"/>
        <w:ind w:left="0" w:firstLine="540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 xml:space="preserve">şedinţele Comisiei se consideră deliberative, dacă la ele participă </w:t>
      </w:r>
      <w:r w:rsidR="00B46BDB">
        <w:rPr>
          <w:sz w:val="28"/>
          <w:szCs w:val="28"/>
          <w:lang w:val="ro-RO"/>
        </w:rPr>
        <w:t>m</w:t>
      </w:r>
      <w:r w:rsidRPr="00010D36">
        <w:rPr>
          <w:sz w:val="28"/>
          <w:szCs w:val="28"/>
          <w:lang w:val="ro-RO"/>
        </w:rPr>
        <w:t xml:space="preserve">ajoritatea membrilor Comisiei; </w:t>
      </w:r>
    </w:p>
    <w:p w:rsidR="00A05A89" w:rsidRPr="00010D36" w:rsidRDefault="00A05A89" w:rsidP="002140EA">
      <w:pPr>
        <w:pStyle w:val="a5"/>
        <w:numPr>
          <w:ilvl w:val="0"/>
          <w:numId w:val="13"/>
        </w:numPr>
        <w:tabs>
          <w:tab w:val="left" w:pos="900"/>
        </w:tabs>
        <w:spacing w:line="276" w:lineRule="auto"/>
        <w:ind w:left="0" w:firstLine="540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 xml:space="preserve">deciziile Comisiei se consideră adoptate, dacă pentru ele au votat majoritatea membrilor Comisiei, care au participat la şedinţă. În caz de paritate de voturi, votul decisiv îi aparţine persoanei care a prezidat şedinţa; </w:t>
      </w:r>
    </w:p>
    <w:p w:rsidR="00A05A89" w:rsidRPr="00010D36" w:rsidRDefault="003423F7" w:rsidP="002140EA">
      <w:pPr>
        <w:pStyle w:val="a5"/>
        <w:numPr>
          <w:ilvl w:val="0"/>
          <w:numId w:val="13"/>
        </w:numPr>
        <w:tabs>
          <w:tab w:val="left" w:pos="900"/>
        </w:tabs>
        <w:spacing w:line="276" w:lineRule="auto"/>
        <w:ind w:left="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deciziile Comisiei</w:t>
      </w:r>
      <w:r w:rsidR="00A05A89" w:rsidRPr="00010D36">
        <w:rPr>
          <w:sz w:val="28"/>
          <w:szCs w:val="28"/>
          <w:lang w:val="ro-RO"/>
        </w:rPr>
        <w:t xml:space="preserve"> se semnează de către persoana care a prezidat şedinţa; </w:t>
      </w:r>
    </w:p>
    <w:p w:rsidR="00A05A89" w:rsidRDefault="00A05A89" w:rsidP="002140EA">
      <w:pPr>
        <w:pStyle w:val="a5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ind w:left="0" w:firstLine="540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deciziile Comisiei</w:t>
      </w:r>
      <w:r w:rsidR="008A162F" w:rsidRPr="00010D36">
        <w:rPr>
          <w:sz w:val="28"/>
          <w:szCs w:val="28"/>
          <w:lang w:val="ro-RO"/>
        </w:rPr>
        <w:t xml:space="preserve"> </w:t>
      </w:r>
      <w:r w:rsidRPr="00010D36">
        <w:rPr>
          <w:sz w:val="28"/>
          <w:szCs w:val="28"/>
          <w:lang w:val="ro-RO"/>
        </w:rPr>
        <w:t>se aduc la cunoştinţa membrilor Comisiei şi altor persoane interesate prin expedierea materialelor, în termen de zece zile din ziua în care a avut loc şedinţa Comisiei</w:t>
      </w:r>
      <w:r w:rsidR="00D36FB7" w:rsidRPr="00010D36">
        <w:rPr>
          <w:sz w:val="28"/>
          <w:szCs w:val="28"/>
          <w:lang w:val="ro-RO"/>
        </w:rPr>
        <w:t>.</w:t>
      </w:r>
      <w:r w:rsidRPr="00010D36">
        <w:rPr>
          <w:sz w:val="28"/>
          <w:szCs w:val="28"/>
          <w:lang w:val="ro-RO"/>
        </w:rPr>
        <w:t xml:space="preserve"> </w:t>
      </w:r>
    </w:p>
    <w:p w:rsidR="00EB1221" w:rsidRPr="00133209" w:rsidRDefault="00EB1221" w:rsidP="00EB1221">
      <w:pPr>
        <w:pStyle w:val="a5"/>
        <w:ind w:left="990" w:hanging="450"/>
        <w:rPr>
          <w:sz w:val="28"/>
          <w:szCs w:val="28"/>
          <w:lang w:val="ro-RO"/>
        </w:rPr>
      </w:pPr>
      <w:r w:rsidRPr="00133209">
        <w:rPr>
          <w:bCs/>
          <w:sz w:val="28"/>
          <w:szCs w:val="28"/>
          <w:lang w:val="ro-RO"/>
        </w:rPr>
        <w:t>9.</w:t>
      </w:r>
      <w:r w:rsidRPr="00133209">
        <w:rPr>
          <w:sz w:val="28"/>
          <w:szCs w:val="28"/>
          <w:lang w:val="ro-RO"/>
        </w:rPr>
        <w:t xml:space="preserve"> Preşedintele Comisiei: </w:t>
      </w:r>
    </w:p>
    <w:p w:rsidR="00EB1221" w:rsidRPr="00133209" w:rsidRDefault="00EB1221" w:rsidP="00EB1221">
      <w:pPr>
        <w:pStyle w:val="a5"/>
        <w:tabs>
          <w:tab w:val="left" w:pos="810"/>
        </w:tabs>
        <w:ind w:firstLine="540"/>
        <w:rPr>
          <w:sz w:val="28"/>
          <w:szCs w:val="28"/>
          <w:lang w:val="ro-RO"/>
        </w:rPr>
      </w:pPr>
      <w:r w:rsidRPr="00133209">
        <w:rPr>
          <w:sz w:val="28"/>
          <w:szCs w:val="28"/>
          <w:lang w:val="ro-RO"/>
        </w:rPr>
        <w:t xml:space="preserve">a) organizează activitatea şi poartă răspundere pentru îndeplinirea sarcinilor şi funcţiilor încredinţate Comisiei; </w:t>
      </w:r>
    </w:p>
    <w:p w:rsidR="00EB1221" w:rsidRPr="00133209" w:rsidRDefault="00EB1221" w:rsidP="00133209">
      <w:pPr>
        <w:pStyle w:val="a5"/>
        <w:ind w:firstLine="540"/>
        <w:rPr>
          <w:sz w:val="28"/>
          <w:szCs w:val="28"/>
          <w:lang w:val="ro-RO"/>
        </w:rPr>
      </w:pPr>
      <w:r w:rsidRPr="00133209">
        <w:rPr>
          <w:sz w:val="28"/>
          <w:szCs w:val="28"/>
          <w:lang w:val="ro-RO"/>
        </w:rPr>
        <w:t xml:space="preserve">b) prezintă Ministerului Finanţelor dări de seamă cu privire la activitatea Comisiei; </w:t>
      </w:r>
    </w:p>
    <w:p w:rsidR="00EB1221" w:rsidRPr="00133209" w:rsidRDefault="00EB1221" w:rsidP="00EB1221">
      <w:pPr>
        <w:pStyle w:val="a5"/>
        <w:ind w:firstLine="540"/>
        <w:rPr>
          <w:sz w:val="28"/>
          <w:szCs w:val="28"/>
          <w:lang w:val="ro-RO"/>
        </w:rPr>
      </w:pPr>
      <w:r w:rsidRPr="00133209">
        <w:rPr>
          <w:sz w:val="28"/>
          <w:szCs w:val="28"/>
          <w:lang w:val="ro-RO"/>
        </w:rPr>
        <w:t xml:space="preserve">c) semnează în numele Comisiei documentele emise de aceasta. </w:t>
      </w:r>
    </w:p>
    <w:p w:rsidR="00EB1221" w:rsidRPr="00133209" w:rsidRDefault="00EB1221" w:rsidP="00EB1221">
      <w:pPr>
        <w:pStyle w:val="a5"/>
        <w:ind w:left="990" w:hanging="450"/>
        <w:rPr>
          <w:sz w:val="28"/>
          <w:szCs w:val="28"/>
          <w:lang w:val="ro-RO"/>
        </w:rPr>
      </w:pPr>
      <w:r w:rsidRPr="00133209">
        <w:rPr>
          <w:bCs/>
          <w:sz w:val="28"/>
          <w:szCs w:val="28"/>
          <w:lang w:val="ro-RO"/>
        </w:rPr>
        <w:t>10.</w:t>
      </w:r>
      <w:r w:rsidRPr="00133209">
        <w:rPr>
          <w:b/>
          <w:bCs/>
          <w:sz w:val="28"/>
          <w:szCs w:val="28"/>
          <w:lang w:val="ro-RO"/>
        </w:rPr>
        <w:t xml:space="preserve"> </w:t>
      </w:r>
      <w:r w:rsidRPr="00133209">
        <w:rPr>
          <w:sz w:val="28"/>
          <w:szCs w:val="28"/>
          <w:lang w:val="ro-RO"/>
        </w:rPr>
        <w:t xml:space="preserve">Secretarul responsabil al Comisiei: </w:t>
      </w:r>
    </w:p>
    <w:p w:rsidR="00EB1221" w:rsidRPr="00133209" w:rsidRDefault="00133209" w:rsidP="00133209">
      <w:pPr>
        <w:pStyle w:val="a5"/>
        <w:ind w:left="540" w:firstLine="0"/>
        <w:rPr>
          <w:sz w:val="28"/>
          <w:szCs w:val="28"/>
          <w:lang w:val="ro-RO"/>
        </w:rPr>
      </w:pPr>
      <w:r w:rsidRPr="00133209">
        <w:rPr>
          <w:sz w:val="28"/>
          <w:szCs w:val="28"/>
          <w:lang w:val="ro-RO"/>
        </w:rPr>
        <w:t xml:space="preserve">a) </w:t>
      </w:r>
      <w:r w:rsidR="00EB1221" w:rsidRPr="00133209">
        <w:rPr>
          <w:sz w:val="28"/>
          <w:szCs w:val="28"/>
          <w:lang w:val="ro-RO"/>
        </w:rPr>
        <w:t xml:space="preserve">răspunde pentru asigurarea tehnico-organizatorică a activităţii Comisiei; </w:t>
      </w:r>
    </w:p>
    <w:p w:rsidR="00EB1221" w:rsidRPr="00133209" w:rsidRDefault="00133209" w:rsidP="00133209">
      <w:pPr>
        <w:pStyle w:val="a5"/>
        <w:ind w:left="990" w:hanging="450"/>
        <w:rPr>
          <w:sz w:val="28"/>
          <w:szCs w:val="28"/>
          <w:lang w:val="ro-RO"/>
        </w:rPr>
      </w:pPr>
      <w:r w:rsidRPr="00133209">
        <w:rPr>
          <w:sz w:val="28"/>
          <w:szCs w:val="28"/>
          <w:lang w:val="ro-RO"/>
        </w:rPr>
        <w:t xml:space="preserve">b) </w:t>
      </w:r>
      <w:r w:rsidR="00EB1221" w:rsidRPr="00133209">
        <w:rPr>
          <w:sz w:val="28"/>
          <w:szCs w:val="28"/>
          <w:lang w:val="ro-RO"/>
        </w:rPr>
        <w:t xml:space="preserve">soluţionează chestiunile operative ale Comisiei; </w:t>
      </w:r>
    </w:p>
    <w:p w:rsidR="00EB1221" w:rsidRPr="00133209" w:rsidRDefault="00133209" w:rsidP="00133209">
      <w:pPr>
        <w:pStyle w:val="a5"/>
        <w:tabs>
          <w:tab w:val="left" w:pos="0"/>
        </w:tabs>
        <w:ind w:firstLine="540"/>
        <w:rPr>
          <w:sz w:val="28"/>
          <w:szCs w:val="28"/>
          <w:lang w:val="ro-RO"/>
        </w:rPr>
      </w:pPr>
      <w:r w:rsidRPr="00133209">
        <w:rPr>
          <w:sz w:val="28"/>
          <w:szCs w:val="28"/>
          <w:lang w:val="ro-RO"/>
        </w:rPr>
        <w:t xml:space="preserve">c) </w:t>
      </w:r>
      <w:r w:rsidR="00EB1221" w:rsidRPr="00133209">
        <w:rPr>
          <w:sz w:val="28"/>
          <w:szCs w:val="28"/>
          <w:lang w:val="ro-RO"/>
        </w:rPr>
        <w:t xml:space="preserve">semnează în numele Comisiei scrisori, avize, cereri şi alte documente cu caracter informativ. </w:t>
      </w:r>
    </w:p>
    <w:p w:rsidR="00D36FB7" w:rsidRDefault="00133209" w:rsidP="00CE49C8">
      <w:pPr>
        <w:pStyle w:val="a5"/>
        <w:spacing w:line="276" w:lineRule="auto"/>
        <w:ind w:firstLine="540"/>
        <w:rPr>
          <w:sz w:val="28"/>
          <w:szCs w:val="28"/>
          <w:lang w:val="ro-RO"/>
        </w:rPr>
      </w:pPr>
      <w:r w:rsidRPr="00133209">
        <w:rPr>
          <w:bCs/>
          <w:sz w:val="28"/>
          <w:szCs w:val="28"/>
          <w:lang w:val="ro-RO"/>
        </w:rPr>
        <w:t>11</w:t>
      </w:r>
      <w:r w:rsidR="00D36FB7" w:rsidRPr="00133209">
        <w:rPr>
          <w:bCs/>
          <w:sz w:val="28"/>
          <w:szCs w:val="28"/>
          <w:lang w:val="ro-RO"/>
        </w:rPr>
        <w:t>.</w:t>
      </w:r>
      <w:r w:rsidR="00D36FB7" w:rsidRPr="00010D36">
        <w:rPr>
          <w:sz w:val="28"/>
          <w:szCs w:val="28"/>
          <w:lang w:val="ro-RO"/>
        </w:rPr>
        <w:t xml:space="preserve"> Deciziile adoptate </w:t>
      </w:r>
      <w:r w:rsidR="00AF38A5">
        <w:rPr>
          <w:sz w:val="28"/>
          <w:szCs w:val="28"/>
          <w:lang w:val="ro-RO"/>
        </w:rPr>
        <w:t xml:space="preserve">de către Comisie </w:t>
      </w:r>
      <w:proofErr w:type="spellStart"/>
      <w:r w:rsidR="00D36FB7" w:rsidRPr="00010D36">
        <w:rPr>
          <w:sz w:val="28"/>
          <w:szCs w:val="28"/>
          <w:lang w:val="ro-RO"/>
        </w:rPr>
        <w:t>sînt</w:t>
      </w:r>
      <w:proofErr w:type="spellEnd"/>
      <w:r w:rsidR="00D36FB7" w:rsidRPr="00010D36">
        <w:rPr>
          <w:sz w:val="28"/>
          <w:szCs w:val="28"/>
          <w:lang w:val="ro-RO"/>
        </w:rPr>
        <w:t xml:space="preserve"> executorii pentru </w:t>
      </w:r>
      <w:r w:rsidR="00B56078" w:rsidRPr="004A1ADA">
        <w:rPr>
          <w:color w:val="000000"/>
          <w:sz w:val="28"/>
          <w:szCs w:val="28"/>
          <w:lang w:val="ro-RO"/>
        </w:rPr>
        <w:t>agenţii economici</w:t>
      </w:r>
      <w:r w:rsidR="004A1ADA">
        <w:rPr>
          <w:color w:val="000000"/>
          <w:sz w:val="28"/>
          <w:szCs w:val="28"/>
          <w:lang w:val="ro-RO"/>
        </w:rPr>
        <w:t>, care elaborează şi/sau livrează sistemele informaţionale</w:t>
      </w:r>
      <w:r w:rsidR="004A1ADA" w:rsidRPr="00010D36">
        <w:rPr>
          <w:sz w:val="28"/>
          <w:szCs w:val="28"/>
          <w:lang w:val="ro-RO"/>
        </w:rPr>
        <w:t xml:space="preserve"> </w:t>
      </w:r>
      <w:r w:rsidR="004A1ADA" w:rsidRPr="00C54CBB">
        <w:rPr>
          <w:sz w:val="28"/>
          <w:szCs w:val="28"/>
          <w:lang w:val="ro-RO"/>
        </w:rPr>
        <w:t>computerizate</w:t>
      </w:r>
      <w:r w:rsidR="004A1ADA">
        <w:rPr>
          <w:sz w:val="28"/>
          <w:szCs w:val="28"/>
          <w:lang w:val="ro-RO"/>
        </w:rPr>
        <w:t xml:space="preserve"> şi a</w:t>
      </w:r>
      <w:r w:rsidR="004A1ADA" w:rsidRPr="00C54CBB">
        <w:rPr>
          <w:sz w:val="28"/>
          <w:szCs w:val="28"/>
          <w:lang w:val="ro-RO"/>
        </w:rPr>
        <w:t xml:space="preserve"> softurilor pentru maşini de casă şi control</w:t>
      </w:r>
      <w:r w:rsidR="004A1ADA">
        <w:rPr>
          <w:sz w:val="28"/>
          <w:szCs w:val="28"/>
          <w:lang w:val="ro-RO"/>
        </w:rPr>
        <w:t xml:space="preserve"> pentru </w:t>
      </w:r>
      <w:r w:rsidR="004A1ADA" w:rsidRPr="00010D36">
        <w:rPr>
          <w:sz w:val="28"/>
          <w:szCs w:val="28"/>
          <w:lang w:val="ro-RO"/>
        </w:rPr>
        <w:t>certificare</w:t>
      </w:r>
      <w:r w:rsidR="004A1ADA">
        <w:rPr>
          <w:sz w:val="28"/>
          <w:szCs w:val="28"/>
          <w:lang w:val="ro-RO"/>
        </w:rPr>
        <w:t>.</w:t>
      </w:r>
    </w:p>
    <w:p w:rsidR="00D115CF" w:rsidRDefault="00D115CF" w:rsidP="003423F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423F7" w:rsidRPr="00010D36" w:rsidRDefault="003423F7" w:rsidP="003423F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Anexa nr.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2</w:t>
      </w:r>
    </w:p>
    <w:p w:rsidR="003423F7" w:rsidRPr="00010D36" w:rsidRDefault="003423F7" w:rsidP="003423F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Aprobat</w:t>
      </w: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br/>
        <w:t xml:space="preserve">prin </w:t>
      </w:r>
      <w:proofErr w:type="spellStart"/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Hotărîrea</w:t>
      </w:r>
      <w:proofErr w:type="spellEnd"/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 xml:space="preserve"> Guvernului nr.</w:t>
      </w:r>
    </w:p>
    <w:p w:rsidR="003423F7" w:rsidRDefault="003423F7" w:rsidP="003423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</w: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din _________________2015</w:t>
      </w:r>
    </w:p>
    <w:p w:rsidR="003423F7" w:rsidRPr="00010D36" w:rsidRDefault="003423F7" w:rsidP="003423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9294B" w:rsidRDefault="003423F7" w:rsidP="003423F7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423F7">
        <w:rPr>
          <w:rFonts w:ascii="Times New Roman" w:hAnsi="Times New Roman"/>
          <w:b/>
          <w:iCs/>
          <w:sz w:val="28"/>
          <w:szCs w:val="28"/>
          <w:lang w:val="ro-RO"/>
        </w:rPr>
        <w:t xml:space="preserve">Componenţa nominală a </w:t>
      </w:r>
      <w:r w:rsidRPr="003423F7">
        <w:rPr>
          <w:rFonts w:ascii="Times New Roman" w:hAnsi="Times New Roman"/>
          <w:b/>
          <w:sz w:val="28"/>
          <w:szCs w:val="28"/>
          <w:lang w:val="ro-RO"/>
        </w:rPr>
        <w:t xml:space="preserve">Comisiei de certificare </w:t>
      </w:r>
    </w:p>
    <w:p w:rsidR="00F9294B" w:rsidRDefault="003423F7" w:rsidP="003423F7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3423F7">
        <w:rPr>
          <w:rFonts w:ascii="Times New Roman" w:hAnsi="Times New Roman"/>
          <w:b/>
          <w:sz w:val="28"/>
          <w:szCs w:val="28"/>
          <w:lang w:val="ro-RO"/>
        </w:rPr>
        <w:t xml:space="preserve">a sistemelor informaţionale </w:t>
      </w:r>
      <w:r w:rsidRPr="003423F7">
        <w:rPr>
          <w:rFonts w:ascii="Times New Roman" w:hAnsi="Times New Roman"/>
          <w:b/>
          <w:iCs/>
          <w:sz w:val="28"/>
          <w:szCs w:val="28"/>
          <w:lang w:val="ro-RO"/>
        </w:rPr>
        <w:t xml:space="preserve">computerizate şi a softurilor </w:t>
      </w:r>
    </w:p>
    <w:p w:rsidR="003423F7" w:rsidRDefault="003423F7" w:rsidP="003423F7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3423F7">
        <w:rPr>
          <w:rFonts w:ascii="Times New Roman" w:hAnsi="Times New Roman"/>
          <w:b/>
          <w:iCs/>
          <w:sz w:val="28"/>
          <w:szCs w:val="28"/>
          <w:lang w:val="ro-RO"/>
        </w:rPr>
        <w:t xml:space="preserve">pentru maşinile de casă şi control a </w:t>
      </w:r>
      <w:r w:rsidRPr="003423F7">
        <w:rPr>
          <w:rFonts w:ascii="Times New Roman" w:hAnsi="Times New Roman"/>
          <w:b/>
          <w:sz w:val="28"/>
          <w:szCs w:val="28"/>
          <w:lang w:val="ro-MO"/>
        </w:rPr>
        <w:t>Ministerului Finanțelor</w:t>
      </w:r>
    </w:p>
    <w:p w:rsidR="00F9294B" w:rsidRDefault="00F9294B" w:rsidP="00F9294B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b/>
          <w:sz w:val="28"/>
          <w:szCs w:val="28"/>
          <w:lang w:val="ro-MO"/>
        </w:rPr>
      </w:pPr>
    </w:p>
    <w:p w:rsidR="00F9294B" w:rsidRPr="00F9294B" w:rsidRDefault="00D115CF" w:rsidP="00F9294B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sz w:val="28"/>
          <w:szCs w:val="28"/>
          <w:lang w:val="ro-MO"/>
        </w:rPr>
      </w:pPr>
      <w:r w:rsidRPr="00C7083C">
        <w:rPr>
          <w:rFonts w:ascii="Times New Roman" w:hAnsi="Times New Roman"/>
          <w:sz w:val="28"/>
          <w:szCs w:val="28"/>
          <w:lang w:val="ro-MO"/>
        </w:rPr>
        <w:t xml:space="preserve">____    -  </w:t>
      </w:r>
      <w:r w:rsidR="004A1ADA" w:rsidRPr="00C7083C">
        <w:rPr>
          <w:rFonts w:ascii="Times New Roman" w:hAnsi="Times New Roman"/>
          <w:sz w:val="28"/>
          <w:szCs w:val="28"/>
          <w:lang w:val="ro-MO"/>
        </w:rPr>
        <w:t>preşedintele Comisiei, reprezentantul Ministerului Finanţelor</w:t>
      </w:r>
    </w:p>
    <w:p w:rsidR="00F9294B" w:rsidRPr="00F9294B" w:rsidRDefault="00D115CF" w:rsidP="00F9294B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lastRenderedPageBreak/>
        <w:t>____    -  vicepreşedintele Comisiei, reprezentantul Ministerului Finanţelor (sau IFPS)</w:t>
      </w:r>
    </w:p>
    <w:p w:rsidR="00F9294B" w:rsidRDefault="00D115CF" w:rsidP="00F9294B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____    -  secretar responsabil al Comisiei</w:t>
      </w:r>
    </w:p>
    <w:p w:rsidR="00D115CF" w:rsidRDefault="00D115CF" w:rsidP="00F9294B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____    -  responsabil Ministerul Finanţelor</w:t>
      </w:r>
    </w:p>
    <w:p w:rsidR="00D115CF" w:rsidRDefault="00D115CF" w:rsidP="00F9294B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____    -  responsabil Inspectoratul Fiscal Principal de Stat</w:t>
      </w:r>
    </w:p>
    <w:p w:rsidR="00D115CF" w:rsidRPr="009C77C4" w:rsidRDefault="00D115CF" w:rsidP="00F9294B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i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____    </w:t>
      </w:r>
      <w:r w:rsidRPr="009C77C4">
        <w:rPr>
          <w:rFonts w:ascii="Times New Roman" w:hAnsi="Times New Roman"/>
          <w:i/>
          <w:sz w:val="28"/>
          <w:szCs w:val="28"/>
          <w:highlight w:val="yellow"/>
          <w:lang w:val="ro-MO"/>
        </w:rPr>
        <w:t>-     etc.</w:t>
      </w:r>
      <w:r w:rsidR="00F57414" w:rsidRPr="009C77C4">
        <w:rPr>
          <w:rFonts w:ascii="Times New Roman" w:hAnsi="Times New Roman"/>
          <w:i/>
          <w:sz w:val="28"/>
          <w:szCs w:val="28"/>
          <w:highlight w:val="yellow"/>
          <w:lang w:val="ro-MO"/>
        </w:rPr>
        <w:t xml:space="preserve"> (urmează a fi propuşi şi alţi responsabili)</w:t>
      </w:r>
    </w:p>
    <w:p w:rsidR="00001353" w:rsidRDefault="00D115CF" w:rsidP="00133209">
      <w:pPr>
        <w:tabs>
          <w:tab w:val="left" w:pos="720"/>
          <w:tab w:val="left" w:pos="1260"/>
        </w:tabs>
        <w:spacing w:after="0" w:line="276" w:lineRule="auto"/>
        <w:ind w:left="-36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          </w:t>
      </w:r>
    </w:p>
    <w:p w:rsidR="00633DFB" w:rsidRPr="00010D36" w:rsidRDefault="00633DFB" w:rsidP="00633DF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Anexa nr.</w:t>
      </w:r>
      <w:r w:rsidR="003423F7">
        <w:rPr>
          <w:rFonts w:ascii="Times New Roman" w:hAnsi="Times New Roman"/>
          <w:color w:val="000000"/>
          <w:sz w:val="24"/>
          <w:szCs w:val="24"/>
          <w:lang w:val="ro-RO"/>
        </w:rPr>
        <w:t>3</w:t>
      </w:r>
    </w:p>
    <w:p w:rsidR="00633DFB" w:rsidRPr="00010D36" w:rsidRDefault="00633DFB" w:rsidP="00633DF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Aprobat</w:t>
      </w: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br/>
        <w:t xml:space="preserve">prin </w:t>
      </w:r>
      <w:proofErr w:type="spellStart"/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>Hotărîrea</w:t>
      </w:r>
      <w:proofErr w:type="spellEnd"/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 xml:space="preserve"> Guvernului nr.</w:t>
      </w:r>
    </w:p>
    <w:p w:rsidR="00633DFB" w:rsidRPr="00010D36" w:rsidRDefault="00633DFB" w:rsidP="00633D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10D36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</w:r>
      <w:r w:rsidRPr="00010D36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din _________________2015</w:t>
      </w:r>
    </w:p>
    <w:p w:rsidR="00633DFB" w:rsidRPr="00010D36" w:rsidRDefault="00633DFB" w:rsidP="00633DFB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376B0" w:rsidRPr="00010D36" w:rsidRDefault="008376B0" w:rsidP="00633DFB">
      <w:pPr>
        <w:tabs>
          <w:tab w:val="left" w:pos="720"/>
          <w:tab w:val="left" w:pos="126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33DFB" w:rsidRPr="008F4B65" w:rsidRDefault="00633DFB" w:rsidP="00633DFB">
      <w:pPr>
        <w:tabs>
          <w:tab w:val="left" w:pos="720"/>
          <w:tab w:val="left" w:pos="126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F4B65">
        <w:rPr>
          <w:rFonts w:ascii="Times New Roman" w:hAnsi="Times New Roman"/>
          <w:b/>
          <w:sz w:val="28"/>
          <w:szCs w:val="28"/>
          <w:lang w:val="ro-RO"/>
        </w:rPr>
        <w:t>Regulament</w:t>
      </w:r>
    </w:p>
    <w:p w:rsidR="008F4B65" w:rsidRPr="008F4B65" w:rsidRDefault="00633DFB" w:rsidP="008F4B65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8F4B65">
        <w:rPr>
          <w:rFonts w:ascii="Times New Roman" w:hAnsi="Times New Roman"/>
          <w:b/>
          <w:sz w:val="28"/>
          <w:szCs w:val="28"/>
          <w:lang w:val="ro-RO"/>
        </w:rPr>
        <w:t xml:space="preserve">privind certificarea sistemelor informaţionale </w:t>
      </w:r>
      <w:r w:rsidRPr="008F4B65">
        <w:rPr>
          <w:rFonts w:ascii="Times New Roman" w:hAnsi="Times New Roman"/>
          <w:b/>
          <w:iCs/>
          <w:sz w:val="28"/>
          <w:szCs w:val="28"/>
          <w:lang w:val="ro-RO"/>
        </w:rPr>
        <w:t>computerizate</w:t>
      </w:r>
      <w:r w:rsidR="00F9294B">
        <w:rPr>
          <w:rFonts w:ascii="Times New Roman" w:hAnsi="Times New Roman"/>
          <w:b/>
          <w:iCs/>
          <w:sz w:val="28"/>
          <w:szCs w:val="28"/>
          <w:lang w:val="ro-RO"/>
        </w:rPr>
        <w:t xml:space="preserve"> şi a</w:t>
      </w:r>
      <w:r w:rsidR="008F4B65" w:rsidRPr="008F4B65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</w:p>
    <w:p w:rsidR="008F4B65" w:rsidRPr="008F4B65" w:rsidRDefault="008F4B65" w:rsidP="008F4B65">
      <w:pPr>
        <w:tabs>
          <w:tab w:val="left" w:pos="720"/>
          <w:tab w:val="left" w:pos="1260"/>
        </w:tabs>
        <w:spacing w:after="0" w:line="276" w:lineRule="auto"/>
        <w:ind w:left="-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F4B65">
        <w:rPr>
          <w:rFonts w:ascii="Times New Roman" w:hAnsi="Times New Roman"/>
          <w:b/>
          <w:iCs/>
          <w:sz w:val="28"/>
          <w:szCs w:val="28"/>
          <w:lang w:val="ro-RO"/>
        </w:rPr>
        <w:t>softurilor pentru maşinile de casă şi control</w:t>
      </w:r>
    </w:p>
    <w:p w:rsidR="00397268" w:rsidRPr="008F4B65" w:rsidRDefault="00397268" w:rsidP="00633DFB">
      <w:pPr>
        <w:pStyle w:val="a5"/>
        <w:tabs>
          <w:tab w:val="left" w:pos="0"/>
        </w:tabs>
        <w:spacing w:line="276" w:lineRule="auto"/>
        <w:ind w:firstLine="0"/>
        <w:jc w:val="center"/>
        <w:rPr>
          <w:b/>
          <w:iCs/>
          <w:sz w:val="28"/>
          <w:szCs w:val="28"/>
          <w:lang w:val="ro-RO"/>
        </w:rPr>
      </w:pPr>
    </w:p>
    <w:p w:rsidR="00107AEC" w:rsidRPr="00010D36" w:rsidRDefault="00107AEC" w:rsidP="00157987">
      <w:pPr>
        <w:pStyle w:val="a5"/>
        <w:numPr>
          <w:ilvl w:val="0"/>
          <w:numId w:val="16"/>
        </w:numPr>
        <w:tabs>
          <w:tab w:val="left" w:pos="0"/>
        </w:tabs>
        <w:spacing w:line="276" w:lineRule="auto"/>
        <w:jc w:val="left"/>
        <w:rPr>
          <w:b/>
          <w:iCs/>
          <w:sz w:val="28"/>
          <w:szCs w:val="28"/>
          <w:lang w:val="ro-RO"/>
        </w:rPr>
      </w:pPr>
      <w:r w:rsidRPr="00010D36">
        <w:rPr>
          <w:b/>
          <w:iCs/>
          <w:sz w:val="28"/>
          <w:szCs w:val="28"/>
          <w:lang w:val="ro-RO"/>
        </w:rPr>
        <w:t>Dispoziţii generale</w:t>
      </w:r>
      <w:r w:rsidR="00B46BDB">
        <w:rPr>
          <w:b/>
          <w:iCs/>
          <w:sz w:val="28"/>
          <w:szCs w:val="28"/>
          <w:lang w:val="ro-RO"/>
        </w:rPr>
        <w:t>.</w:t>
      </w:r>
    </w:p>
    <w:p w:rsidR="00206EED" w:rsidRPr="007A2349" w:rsidRDefault="00667C16" w:rsidP="007A2349">
      <w:pPr>
        <w:tabs>
          <w:tab w:val="left" w:pos="720"/>
          <w:tab w:val="left" w:pos="1260"/>
        </w:tabs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ro-RO"/>
        </w:rPr>
      </w:pPr>
      <w:r w:rsidRPr="00010D36">
        <w:rPr>
          <w:iCs/>
          <w:sz w:val="28"/>
          <w:szCs w:val="28"/>
          <w:lang w:val="ro-RO"/>
        </w:rPr>
        <w:tab/>
      </w:r>
      <w:r w:rsidR="00917C03" w:rsidRPr="007A2349">
        <w:rPr>
          <w:rFonts w:ascii="Times New Roman" w:hAnsi="Times New Roman"/>
          <w:iCs/>
          <w:sz w:val="28"/>
          <w:szCs w:val="28"/>
          <w:lang w:val="ro-RO"/>
        </w:rPr>
        <w:t xml:space="preserve">1. </w:t>
      </w:r>
      <w:r w:rsidR="008376B0" w:rsidRPr="007A2349">
        <w:rPr>
          <w:rFonts w:ascii="Times New Roman" w:hAnsi="Times New Roman"/>
          <w:iCs/>
          <w:sz w:val="28"/>
          <w:szCs w:val="28"/>
          <w:lang w:val="ro-RO"/>
        </w:rPr>
        <w:t xml:space="preserve">Sistemele </w:t>
      </w:r>
      <w:r w:rsidR="008376B0" w:rsidRPr="007A2349">
        <w:rPr>
          <w:rFonts w:ascii="Times New Roman" w:hAnsi="Times New Roman"/>
          <w:sz w:val="28"/>
          <w:szCs w:val="28"/>
          <w:lang w:val="ro-RO"/>
        </w:rPr>
        <w:t xml:space="preserve">informaţionale </w:t>
      </w:r>
      <w:r w:rsidR="008376B0" w:rsidRPr="007A2349">
        <w:rPr>
          <w:rFonts w:ascii="Times New Roman" w:hAnsi="Times New Roman"/>
          <w:iCs/>
          <w:sz w:val="28"/>
          <w:szCs w:val="28"/>
          <w:lang w:val="ro-RO"/>
        </w:rPr>
        <w:t>computerizate</w:t>
      </w:r>
      <w:r w:rsidR="00F9294B">
        <w:rPr>
          <w:rFonts w:ascii="Times New Roman" w:hAnsi="Times New Roman"/>
          <w:iCs/>
          <w:sz w:val="28"/>
          <w:szCs w:val="28"/>
          <w:lang w:val="ro-RO"/>
        </w:rPr>
        <w:t xml:space="preserve"> şi </w:t>
      </w:r>
      <w:r w:rsidR="007A2349" w:rsidRPr="007A2349">
        <w:rPr>
          <w:rFonts w:ascii="Times New Roman" w:hAnsi="Times New Roman"/>
          <w:iCs/>
          <w:sz w:val="28"/>
          <w:szCs w:val="28"/>
          <w:lang w:val="ro-RO"/>
        </w:rPr>
        <w:t>softuril</w:t>
      </w:r>
      <w:r w:rsidR="00F9294B">
        <w:rPr>
          <w:rFonts w:ascii="Times New Roman" w:hAnsi="Times New Roman"/>
          <w:iCs/>
          <w:sz w:val="28"/>
          <w:szCs w:val="28"/>
          <w:lang w:val="ro-RO"/>
        </w:rPr>
        <w:t>e</w:t>
      </w:r>
      <w:r w:rsidR="007A2349" w:rsidRPr="007A2349">
        <w:rPr>
          <w:rFonts w:ascii="Times New Roman" w:hAnsi="Times New Roman"/>
          <w:iCs/>
          <w:sz w:val="28"/>
          <w:szCs w:val="28"/>
          <w:lang w:val="ro-RO"/>
        </w:rPr>
        <w:t xml:space="preserve"> pentru maşinile de casă şi control </w:t>
      </w:r>
      <w:r w:rsidR="007A2349">
        <w:rPr>
          <w:rFonts w:ascii="Times New Roman" w:hAnsi="Times New Roman"/>
          <w:iCs/>
          <w:sz w:val="28"/>
          <w:szCs w:val="28"/>
          <w:lang w:val="ro-RO"/>
        </w:rPr>
        <w:t xml:space="preserve">(în continuare – sisteme informaţionale) </w:t>
      </w:r>
      <w:r w:rsidR="008376B0" w:rsidRPr="007A2349">
        <w:rPr>
          <w:rFonts w:ascii="Times New Roman" w:hAnsi="Times New Roman"/>
          <w:iCs/>
          <w:sz w:val="28"/>
          <w:szCs w:val="28"/>
          <w:lang w:val="ro-RO"/>
        </w:rPr>
        <w:t xml:space="preserve">destinate </w:t>
      </w:r>
      <w:r w:rsidR="008F22F8">
        <w:rPr>
          <w:rFonts w:ascii="Times New Roman" w:hAnsi="Times New Roman"/>
          <w:iCs/>
          <w:sz w:val="28"/>
          <w:szCs w:val="28"/>
          <w:lang w:val="ro-RO"/>
        </w:rPr>
        <w:t xml:space="preserve">ţinerii contabilităţii şi </w:t>
      </w:r>
      <w:r w:rsidR="008376B0" w:rsidRPr="007A2349">
        <w:rPr>
          <w:rFonts w:ascii="Times New Roman" w:hAnsi="Times New Roman"/>
          <w:sz w:val="28"/>
          <w:szCs w:val="28"/>
          <w:lang w:val="ro-RO"/>
        </w:rPr>
        <w:t>evidenţ</w:t>
      </w:r>
      <w:r w:rsidR="00B46BDB" w:rsidRPr="007A2349">
        <w:rPr>
          <w:rFonts w:ascii="Times New Roman" w:hAnsi="Times New Roman"/>
          <w:sz w:val="28"/>
          <w:szCs w:val="28"/>
          <w:lang w:val="ro-RO"/>
        </w:rPr>
        <w:t>ei</w:t>
      </w:r>
      <w:r w:rsidR="008376B0" w:rsidRPr="007A2349">
        <w:rPr>
          <w:rFonts w:ascii="Times New Roman" w:hAnsi="Times New Roman"/>
          <w:sz w:val="28"/>
          <w:szCs w:val="28"/>
          <w:lang w:val="ro-RO"/>
        </w:rPr>
        <w:t xml:space="preserve"> fiscal</w:t>
      </w:r>
      <w:r w:rsidR="00B46BDB" w:rsidRPr="007A2349">
        <w:rPr>
          <w:rFonts w:ascii="Times New Roman" w:hAnsi="Times New Roman"/>
          <w:sz w:val="28"/>
          <w:szCs w:val="28"/>
          <w:lang w:val="ro-RO"/>
        </w:rPr>
        <w:t>e</w:t>
      </w:r>
      <w:r w:rsidR="00C7085D" w:rsidRPr="007A234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9294B">
        <w:rPr>
          <w:rFonts w:ascii="Times New Roman" w:hAnsi="Times New Roman"/>
          <w:sz w:val="28"/>
          <w:szCs w:val="28"/>
          <w:lang w:val="ro-RO"/>
        </w:rPr>
        <w:t xml:space="preserve">automatizate </w:t>
      </w:r>
      <w:r w:rsidR="00C7085D" w:rsidRPr="007A2349">
        <w:rPr>
          <w:rFonts w:ascii="Times New Roman" w:hAnsi="Times New Roman"/>
          <w:sz w:val="28"/>
          <w:szCs w:val="28"/>
          <w:lang w:val="ro-RO"/>
        </w:rPr>
        <w:t>pot fi utilizate numai dacă sunt certificate în prealabil de către Comisi</w:t>
      </w:r>
      <w:r w:rsidR="00B46BDB" w:rsidRPr="007A2349">
        <w:rPr>
          <w:rFonts w:ascii="Times New Roman" w:hAnsi="Times New Roman"/>
          <w:sz w:val="28"/>
          <w:szCs w:val="28"/>
          <w:lang w:val="ro-RO"/>
        </w:rPr>
        <w:t>a</w:t>
      </w:r>
      <w:r w:rsidR="00C7085D" w:rsidRPr="007A234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A2349">
        <w:rPr>
          <w:rFonts w:ascii="Times New Roman" w:hAnsi="Times New Roman"/>
          <w:sz w:val="28"/>
          <w:szCs w:val="28"/>
          <w:lang w:val="ro-RO"/>
        </w:rPr>
        <w:t>de certificare</w:t>
      </w:r>
      <w:r w:rsidR="00C7085D" w:rsidRPr="007A2349">
        <w:rPr>
          <w:rFonts w:ascii="Times New Roman" w:hAnsi="Times New Roman"/>
          <w:iCs/>
          <w:sz w:val="28"/>
          <w:szCs w:val="28"/>
          <w:lang w:val="ro-RO"/>
        </w:rPr>
        <w:t>.</w:t>
      </w:r>
      <w:r w:rsidR="00206EED" w:rsidRPr="007A2349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</w:p>
    <w:p w:rsidR="00206EED" w:rsidRPr="00010D36" w:rsidRDefault="00917C03" w:rsidP="00157987">
      <w:pPr>
        <w:pStyle w:val="a5"/>
        <w:tabs>
          <w:tab w:val="left" w:pos="0"/>
          <w:tab w:val="left" w:pos="270"/>
          <w:tab w:val="left" w:pos="990"/>
        </w:tabs>
        <w:spacing w:line="276" w:lineRule="auto"/>
        <w:ind w:firstLine="720"/>
        <w:rPr>
          <w:iCs/>
          <w:sz w:val="28"/>
          <w:szCs w:val="28"/>
          <w:lang w:val="ro-RO"/>
        </w:rPr>
      </w:pPr>
      <w:r w:rsidRPr="00010D36">
        <w:rPr>
          <w:iCs/>
          <w:sz w:val="28"/>
          <w:szCs w:val="28"/>
          <w:lang w:val="ro-RO"/>
        </w:rPr>
        <w:t xml:space="preserve">2. </w:t>
      </w:r>
      <w:r w:rsidR="00206EED" w:rsidRPr="00010D36">
        <w:rPr>
          <w:iCs/>
          <w:sz w:val="28"/>
          <w:szCs w:val="28"/>
          <w:lang w:val="ro-RO"/>
        </w:rPr>
        <w:t xml:space="preserve">În urma îndeplinirii </w:t>
      </w:r>
      <w:r w:rsidR="00206EED" w:rsidRPr="00A4054B">
        <w:rPr>
          <w:iCs/>
          <w:sz w:val="28"/>
          <w:szCs w:val="28"/>
          <w:lang w:val="ro-RO"/>
        </w:rPr>
        <w:t>procedurii de verificare a sistemului informaţional</w:t>
      </w:r>
      <w:r w:rsidR="00206EED" w:rsidRPr="00010D36">
        <w:rPr>
          <w:iCs/>
          <w:sz w:val="28"/>
          <w:szCs w:val="28"/>
          <w:lang w:val="ro-RO"/>
        </w:rPr>
        <w:t xml:space="preserve">, </w:t>
      </w:r>
      <w:r w:rsidR="00206EED" w:rsidRPr="00010D36">
        <w:rPr>
          <w:sz w:val="28"/>
          <w:szCs w:val="28"/>
          <w:lang w:val="ro-RO"/>
        </w:rPr>
        <w:t>Comisia emite şi eliberează Actul de certificare a sistemului informaţional.</w:t>
      </w:r>
    </w:p>
    <w:p w:rsidR="008376B0" w:rsidRPr="00010D36" w:rsidRDefault="00206EED" w:rsidP="00157987">
      <w:pPr>
        <w:pStyle w:val="a5"/>
        <w:tabs>
          <w:tab w:val="left" w:pos="0"/>
          <w:tab w:val="left" w:pos="270"/>
          <w:tab w:val="left" w:pos="990"/>
        </w:tabs>
        <w:spacing w:line="276" w:lineRule="auto"/>
        <w:ind w:firstLine="720"/>
        <w:rPr>
          <w:iCs/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 xml:space="preserve"> </w:t>
      </w:r>
      <w:r w:rsidR="00917C03" w:rsidRPr="00010D36">
        <w:rPr>
          <w:sz w:val="28"/>
          <w:szCs w:val="28"/>
          <w:lang w:val="ro-RO"/>
        </w:rPr>
        <w:t xml:space="preserve">3. </w:t>
      </w:r>
      <w:r w:rsidRPr="00010D36">
        <w:rPr>
          <w:sz w:val="28"/>
          <w:szCs w:val="28"/>
          <w:lang w:val="ro-RO"/>
        </w:rPr>
        <w:t xml:space="preserve">Actul de certificare a sistemului informaţional poate fi retras în cazul în care Comisia constată că sistemul informațional nu mai îndeplineşte criteriile prevăzute </w:t>
      </w:r>
      <w:r w:rsidR="00CF406A">
        <w:rPr>
          <w:sz w:val="28"/>
          <w:szCs w:val="28"/>
          <w:lang w:val="ro-RO"/>
        </w:rPr>
        <w:t xml:space="preserve">în </w:t>
      </w:r>
      <w:proofErr w:type="spellStart"/>
      <w:r w:rsidR="00CF406A">
        <w:rPr>
          <w:sz w:val="28"/>
          <w:szCs w:val="28"/>
          <w:lang w:val="ro-RO"/>
        </w:rPr>
        <w:t>pct.II</w:t>
      </w:r>
      <w:proofErr w:type="spellEnd"/>
      <w:r w:rsidR="00CF406A">
        <w:rPr>
          <w:sz w:val="28"/>
          <w:szCs w:val="28"/>
          <w:lang w:val="ro-RO"/>
        </w:rPr>
        <w:t xml:space="preserve"> din prezentul Regulament. </w:t>
      </w:r>
    </w:p>
    <w:p w:rsidR="00667C16" w:rsidRDefault="00667C16" w:rsidP="00157987">
      <w:pPr>
        <w:pStyle w:val="a5"/>
        <w:tabs>
          <w:tab w:val="left" w:pos="0"/>
          <w:tab w:val="left" w:pos="270"/>
          <w:tab w:val="left" w:pos="990"/>
        </w:tabs>
        <w:spacing w:line="276" w:lineRule="auto"/>
        <w:ind w:firstLine="720"/>
        <w:rPr>
          <w:b/>
          <w:sz w:val="28"/>
          <w:szCs w:val="28"/>
          <w:lang w:val="ro-RO"/>
        </w:rPr>
      </w:pPr>
      <w:r w:rsidRPr="00010D36">
        <w:rPr>
          <w:b/>
          <w:sz w:val="28"/>
          <w:szCs w:val="28"/>
          <w:lang w:val="ro-RO"/>
        </w:rPr>
        <w:t>II.</w:t>
      </w:r>
      <w:r w:rsidR="00620140" w:rsidRPr="00010D36">
        <w:rPr>
          <w:b/>
          <w:sz w:val="28"/>
          <w:szCs w:val="28"/>
          <w:lang w:val="ro-RO"/>
        </w:rPr>
        <w:t xml:space="preserve"> </w:t>
      </w:r>
      <w:r w:rsidRPr="00010D36">
        <w:rPr>
          <w:b/>
          <w:sz w:val="28"/>
          <w:szCs w:val="28"/>
          <w:lang w:val="ro-RO"/>
        </w:rPr>
        <w:t xml:space="preserve">Criteriile </w:t>
      </w:r>
      <w:r w:rsidR="00F9294B">
        <w:rPr>
          <w:b/>
          <w:sz w:val="28"/>
          <w:szCs w:val="28"/>
          <w:lang w:val="ro-RO"/>
        </w:rPr>
        <w:t xml:space="preserve">utilizate pentru </w:t>
      </w:r>
      <w:r w:rsidRPr="00010D36">
        <w:rPr>
          <w:b/>
          <w:sz w:val="28"/>
          <w:szCs w:val="28"/>
          <w:lang w:val="ro-RO"/>
        </w:rPr>
        <w:t>certificarea sistemelor informaţionale</w:t>
      </w:r>
      <w:r w:rsidR="00CF406A">
        <w:rPr>
          <w:b/>
          <w:sz w:val="28"/>
          <w:szCs w:val="28"/>
          <w:lang w:val="ro-RO"/>
        </w:rPr>
        <w:t>.</w:t>
      </w:r>
    </w:p>
    <w:p w:rsidR="00F9294B" w:rsidRPr="00F9294B" w:rsidRDefault="00F9294B" w:rsidP="00157987">
      <w:pPr>
        <w:pStyle w:val="a5"/>
        <w:tabs>
          <w:tab w:val="left" w:pos="0"/>
          <w:tab w:val="left" w:pos="270"/>
          <w:tab w:val="left" w:pos="990"/>
        </w:tabs>
        <w:spacing w:line="276" w:lineRule="auto"/>
        <w:ind w:firstLine="720"/>
        <w:rPr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Pr="00F9294B">
        <w:rPr>
          <w:sz w:val="28"/>
          <w:szCs w:val="28"/>
          <w:lang w:val="ro-RO"/>
        </w:rPr>
        <w:t>ertificarea sistemelor informaţionale</w:t>
      </w:r>
      <w:r>
        <w:rPr>
          <w:sz w:val="28"/>
          <w:szCs w:val="28"/>
          <w:lang w:val="ro-RO"/>
        </w:rPr>
        <w:t xml:space="preserve"> se va efectua în baza următoarelor criterii:</w:t>
      </w:r>
    </w:p>
    <w:p w:rsidR="00EC30A1" w:rsidRPr="003B4BCF" w:rsidRDefault="00EC30A1" w:rsidP="00EC30A1">
      <w:pPr>
        <w:pStyle w:val="a5"/>
        <w:numPr>
          <w:ilvl w:val="0"/>
          <w:numId w:val="19"/>
        </w:numPr>
        <w:tabs>
          <w:tab w:val="left" w:pos="1080"/>
        </w:tabs>
        <w:ind w:left="0" w:firstLine="720"/>
        <w:rPr>
          <w:sz w:val="28"/>
          <w:szCs w:val="28"/>
          <w:lang w:val="ro-RO"/>
        </w:rPr>
      </w:pPr>
      <w:r w:rsidRPr="003B4BCF">
        <w:rPr>
          <w:sz w:val="28"/>
          <w:szCs w:val="28"/>
          <w:lang w:val="ro-RO"/>
        </w:rPr>
        <w:t xml:space="preserve">să asigure prelucrarea datelor înregistrate în contabilitate şi în evidenţa fiscală în conformitate cu mecanismul de reglementare </w:t>
      </w:r>
      <w:r w:rsidR="009C77C4" w:rsidRPr="003B4BCF">
        <w:rPr>
          <w:sz w:val="28"/>
          <w:szCs w:val="28"/>
          <w:lang w:val="ro-RO"/>
        </w:rPr>
        <w:t>fiscal</w:t>
      </w:r>
      <w:r w:rsidR="009C77C4">
        <w:rPr>
          <w:sz w:val="28"/>
          <w:szCs w:val="28"/>
          <w:lang w:val="ro-RO"/>
        </w:rPr>
        <w:t>ă</w:t>
      </w:r>
      <w:r w:rsidR="009C77C4" w:rsidRPr="003B4BCF">
        <w:rPr>
          <w:sz w:val="28"/>
          <w:szCs w:val="28"/>
          <w:lang w:val="ro-RO"/>
        </w:rPr>
        <w:t xml:space="preserve"> şi </w:t>
      </w:r>
      <w:r w:rsidRPr="003B4BCF">
        <w:rPr>
          <w:sz w:val="28"/>
          <w:szCs w:val="28"/>
          <w:lang w:val="ro-RO"/>
        </w:rPr>
        <w:t xml:space="preserve">a contabilităţii; </w:t>
      </w:r>
    </w:p>
    <w:p w:rsidR="00107AEC" w:rsidRPr="00010D36" w:rsidRDefault="00620140" w:rsidP="00157987">
      <w:pPr>
        <w:pStyle w:val="a3"/>
        <w:numPr>
          <w:ilvl w:val="0"/>
          <w:numId w:val="19"/>
        </w:numPr>
        <w:tabs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010D36">
        <w:rPr>
          <w:sz w:val="28"/>
          <w:szCs w:val="28"/>
          <w:lang w:val="ro-RO"/>
        </w:rPr>
        <w:t>să asigure</w:t>
      </w:r>
      <w:r w:rsidR="00107AEC" w:rsidRPr="00010D36">
        <w:rPr>
          <w:sz w:val="28"/>
          <w:szCs w:val="28"/>
          <w:lang w:val="ro-RO"/>
        </w:rPr>
        <w:t xml:space="preserve"> controlul şi păstrarea </w:t>
      </w:r>
      <w:r w:rsidRPr="00010D36">
        <w:rPr>
          <w:sz w:val="28"/>
          <w:szCs w:val="28"/>
          <w:lang w:val="ro-RO"/>
        </w:rPr>
        <w:t xml:space="preserve">datelor înregistrate în </w:t>
      </w:r>
      <w:r w:rsidR="003B4BCF">
        <w:rPr>
          <w:sz w:val="28"/>
          <w:szCs w:val="28"/>
          <w:lang w:val="ro-RO"/>
        </w:rPr>
        <w:t xml:space="preserve">contabilitate şi în </w:t>
      </w:r>
      <w:r w:rsidR="00925F5C">
        <w:rPr>
          <w:sz w:val="28"/>
          <w:szCs w:val="28"/>
          <w:lang w:val="ro-RO"/>
        </w:rPr>
        <w:t xml:space="preserve">evidenţa </w:t>
      </w:r>
      <w:r w:rsidR="00D931A0">
        <w:rPr>
          <w:sz w:val="28"/>
          <w:szCs w:val="28"/>
          <w:lang w:val="ro-RO"/>
        </w:rPr>
        <w:t>fiscală</w:t>
      </w:r>
      <w:r w:rsidRPr="00010D36">
        <w:rPr>
          <w:sz w:val="28"/>
          <w:szCs w:val="28"/>
          <w:lang w:val="ro-RO"/>
        </w:rPr>
        <w:t xml:space="preserve"> pe suporturi tehnice;</w:t>
      </w:r>
    </w:p>
    <w:p w:rsidR="00FD39F4" w:rsidRPr="00EA3A0E" w:rsidRDefault="00620140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 xml:space="preserve">să </w:t>
      </w:r>
      <w:r w:rsidR="00107AEC" w:rsidRPr="00EA3A0E">
        <w:rPr>
          <w:sz w:val="28"/>
          <w:szCs w:val="28"/>
          <w:lang w:val="ro-RO"/>
        </w:rPr>
        <w:t>c</w:t>
      </w:r>
      <w:r w:rsidR="00FD39F4" w:rsidRPr="00EA3A0E">
        <w:rPr>
          <w:sz w:val="28"/>
          <w:szCs w:val="28"/>
          <w:lang w:val="ro-RO"/>
        </w:rPr>
        <w:t>uprind</w:t>
      </w:r>
      <w:r w:rsidRPr="00EA3A0E">
        <w:rPr>
          <w:sz w:val="28"/>
          <w:szCs w:val="28"/>
          <w:lang w:val="ro-RO"/>
        </w:rPr>
        <w:t>ă</w:t>
      </w:r>
      <w:r w:rsidR="00FD39F4" w:rsidRPr="00EA3A0E">
        <w:rPr>
          <w:sz w:val="28"/>
          <w:szCs w:val="28"/>
          <w:lang w:val="ro-RO"/>
        </w:rPr>
        <w:t xml:space="preserve"> în procesul de prelucrare a reglementărilor</w:t>
      </w:r>
      <w:r w:rsidR="00107AEC" w:rsidRPr="00EA3A0E">
        <w:rPr>
          <w:sz w:val="28"/>
          <w:szCs w:val="28"/>
          <w:lang w:val="ro-RO"/>
        </w:rPr>
        <w:t xml:space="preserve"> în vigoare a posibilităţilor de actualizare a acestor proceduri, în funcţie de modificările intervenite în legislaţie;</w:t>
      </w:r>
    </w:p>
    <w:p w:rsidR="00D2257C" w:rsidRPr="00EA3A0E" w:rsidRDefault="00D2257C" w:rsidP="002140EA">
      <w:pPr>
        <w:pStyle w:val="a3"/>
        <w:numPr>
          <w:ilvl w:val="0"/>
          <w:numId w:val="19"/>
        </w:numPr>
        <w:tabs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 xml:space="preserve">verificarea totală a </w:t>
      </w:r>
      <w:r w:rsidR="003B4BCF">
        <w:rPr>
          <w:sz w:val="28"/>
          <w:szCs w:val="28"/>
          <w:lang w:val="ro-RO"/>
        </w:rPr>
        <w:t xml:space="preserve">contabilităţii şi </w:t>
      </w:r>
      <w:r w:rsidR="00BB7E85">
        <w:rPr>
          <w:sz w:val="28"/>
          <w:szCs w:val="28"/>
          <w:lang w:val="ro-RO"/>
        </w:rPr>
        <w:t>evidenţei fiscale</w:t>
      </w:r>
      <w:r w:rsidR="00BB7E85" w:rsidRPr="00EA3A0E">
        <w:rPr>
          <w:sz w:val="28"/>
          <w:szCs w:val="28"/>
          <w:lang w:val="ro-RO"/>
        </w:rPr>
        <w:t xml:space="preserve"> </w:t>
      </w:r>
      <w:r w:rsidRPr="00EA3A0E">
        <w:rPr>
          <w:sz w:val="28"/>
          <w:szCs w:val="28"/>
          <w:lang w:val="ro-RO"/>
        </w:rPr>
        <w:t xml:space="preserve">înregistrate, </w:t>
      </w:r>
      <w:proofErr w:type="spellStart"/>
      <w:r w:rsidRPr="00EA3A0E">
        <w:rPr>
          <w:sz w:val="28"/>
          <w:szCs w:val="28"/>
          <w:lang w:val="ro-RO"/>
        </w:rPr>
        <w:t>încît</w:t>
      </w:r>
      <w:proofErr w:type="spellEnd"/>
      <w:r w:rsidRPr="00EA3A0E">
        <w:rPr>
          <w:sz w:val="28"/>
          <w:szCs w:val="28"/>
          <w:lang w:val="ro-RO"/>
        </w:rPr>
        <w:t xml:space="preserve"> acestea să fie efectuate în concordanţă strict</w:t>
      </w:r>
      <w:r w:rsidR="00925F5C">
        <w:rPr>
          <w:sz w:val="28"/>
          <w:szCs w:val="28"/>
          <w:lang w:val="ro-RO"/>
        </w:rPr>
        <w:t>ă</w:t>
      </w:r>
      <w:r w:rsidRPr="00EA3A0E">
        <w:rPr>
          <w:sz w:val="28"/>
          <w:szCs w:val="28"/>
          <w:lang w:val="ro-RO"/>
        </w:rPr>
        <w:t xml:space="preserve"> cu prevederile actelor normative care le reglementează;</w:t>
      </w:r>
    </w:p>
    <w:p w:rsidR="00D2257C" w:rsidRPr="00EA3A0E" w:rsidRDefault="00D2257C" w:rsidP="002140EA">
      <w:pPr>
        <w:pStyle w:val="a3"/>
        <w:numPr>
          <w:ilvl w:val="0"/>
          <w:numId w:val="19"/>
        </w:numPr>
        <w:tabs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>verificarea prin teste de control a programului informatic</w:t>
      </w:r>
      <w:r w:rsidR="00D931A0">
        <w:rPr>
          <w:sz w:val="28"/>
          <w:szCs w:val="28"/>
          <w:lang w:val="ro-RO"/>
        </w:rPr>
        <w:t xml:space="preserve"> (produs software)</w:t>
      </w:r>
      <w:r w:rsidRPr="00EA3A0E">
        <w:rPr>
          <w:sz w:val="28"/>
          <w:szCs w:val="28"/>
          <w:lang w:val="ro-RO"/>
        </w:rPr>
        <w:t xml:space="preserve"> utilizat;</w:t>
      </w:r>
    </w:p>
    <w:p w:rsidR="00F96728" w:rsidRPr="00EA3A0E" w:rsidRDefault="00F96728" w:rsidP="002140EA">
      <w:pPr>
        <w:pStyle w:val="a3"/>
        <w:numPr>
          <w:ilvl w:val="0"/>
          <w:numId w:val="19"/>
        </w:numPr>
        <w:tabs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>să asigure concordanţa strict</w:t>
      </w:r>
      <w:r w:rsidR="00925F5C">
        <w:rPr>
          <w:sz w:val="28"/>
          <w:szCs w:val="28"/>
          <w:lang w:val="ro-RO"/>
        </w:rPr>
        <w:t>ă</w:t>
      </w:r>
      <w:r w:rsidRPr="00EA3A0E">
        <w:rPr>
          <w:sz w:val="28"/>
          <w:szCs w:val="28"/>
          <w:lang w:val="ro-RO"/>
        </w:rPr>
        <w:t xml:space="preserve"> a rezultatului prelucrărilor informatice cu prevederile actelor normative care le reglementează;</w:t>
      </w:r>
    </w:p>
    <w:p w:rsidR="00F96728" w:rsidRPr="00EA3A0E" w:rsidRDefault="00F96728" w:rsidP="002140EA">
      <w:pPr>
        <w:pStyle w:val="a3"/>
        <w:numPr>
          <w:ilvl w:val="0"/>
          <w:numId w:val="19"/>
        </w:numPr>
        <w:tabs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lastRenderedPageBreak/>
        <w:t xml:space="preserve">să precizeze tipul de suport care asigură prelucrarea datelor în condiţii de siguranţă; </w:t>
      </w:r>
    </w:p>
    <w:p w:rsidR="00F96728" w:rsidRPr="00EA3A0E" w:rsidRDefault="00F96728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-90" w:firstLine="81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 xml:space="preserve">fiecare dată înregistrată în </w:t>
      </w:r>
      <w:r w:rsidR="003B4BCF">
        <w:rPr>
          <w:sz w:val="28"/>
          <w:szCs w:val="28"/>
          <w:lang w:val="ro-RO"/>
        </w:rPr>
        <w:t xml:space="preserve">contabilitate şi în </w:t>
      </w:r>
      <w:r w:rsidR="00BB7E85">
        <w:rPr>
          <w:sz w:val="28"/>
          <w:szCs w:val="28"/>
          <w:lang w:val="ro-RO"/>
        </w:rPr>
        <w:t>evidenţa fiscală</w:t>
      </w:r>
      <w:r w:rsidRPr="00EA3A0E">
        <w:rPr>
          <w:sz w:val="28"/>
          <w:szCs w:val="28"/>
          <w:lang w:val="ro-RO"/>
        </w:rPr>
        <w:t xml:space="preserve"> trebuie să se regăsească în conţinutul unui document, la care să poată avea acces </w:t>
      </w:r>
      <w:proofErr w:type="spellStart"/>
      <w:r w:rsidRPr="00EA3A0E">
        <w:rPr>
          <w:sz w:val="28"/>
          <w:szCs w:val="28"/>
          <w:lang w:val="ro-RO"/>
        </w:rPr>
        <w:t>atît</w:t>
      </w:r>
      <w:proofErr w:type="spellEnd"/>
      <w:r w:rsidRPr="00EA3A0E">
        <w:rPr>
          <w:sz w:val="28"/>
          <w:szCs w:val="28"/>
          <w:lang w:val="ro-RO"/>
        </w:rPr>
        <w:t xml:space="preserve"> beneficiarul, </w:t>
      </w:r>
      <w:proofErr w:type="spellStart"/>
      <w:r w:rsidRPr="00EA3A0E">
        <w:rPr>
          <w:sz w:val="28"/>
          <w:szCs w:val="28"/>
          <w:lang w:val="ro-RO"/>
        </w:rPr>
        <w:t>cît</w:t>
      </w:r>
      <w:proofErr w:type="spellEnd"/>
      <w:r w:rsidRPr="00EA3A0E">
        <w:rPr>
          <w:sz w:val="28"/>
          <w:szCs w:val="28"/>
          <w:lang w:val="ro-RO"/>
        </w:rPr>
        <w:t xml:space="preserve"> </w:t>
      </w:r>
      <w:r w:rsidR="007A2349">
        <w:rPr>
          <w:sz w:val="28"/>
          <w:szCs w:val="28"/>
          <w:lang w:val="ro-RO"/>
        </w:rPr>
        <w:t>ş</w:t>
      </w:r>
      <w:r w:rsidRPr="00EA3A0E">
        <w:rPr>
          <w:sz w:val="28"/>
          <w:szCs w:val="28"/>
          <w:lang w:val="ro-RO"/>
        </w:rPr>
        <w:t xml:space="preserve">i organele de control; </w:t>
      </w:r>
    </w:p>
    <w:p w:rsidR="00CC3E47" w:rsidRPr="00EA3A0E" w:rsidRDefault="00CC3E47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 xml:space="preserve">să asigure listele </w:t>
      </w:r>
      <w:r w:rsidRPr="00813C26">
        <w:rPr>
          <w:sz w:val="28"/>
          <w:szCs w:val="28"/>
          <w:lang w:val="ro-RO"/>
        </w:rPr>
        <w:t xml:space="preserve">operaţiunilor efectuate </w:t>
      </w:r>
      <w:r w:rsidR="00813C26" w:rsidRPr="00010D36">
        <w:rPr>
          <w:sz w:val="28"/>
          <w:szCs w:val="28"/>
          <w:lang w:val="ro-RO"/>
        </w:rPr>
        <w:t xml:space="preserve">în </w:t>
      </w:r>
      <w:proofErr w:type="spellStart"/>
      <w:r w:rsidR="003B4BCF">
        <w:rPr>
          <w:sz w:val="28"/>
          <w:szCs w:val="28"/>
          <w:lang w:val="ro-RO"/>
        </w:rPr>
        <w:t>contabilit</w:t>
      </w:r>
      <w:r w:rsidR="009C77C4">
        <w:rPr>
          <w:sz w:val="28"/>
          <w:szCs w:val="28"/>
          <w:lang w:val="ro-RO"/>
        </w:rPr>
        <w:t>a</w:t>
      </w:r>
      <w:r w:rsidR="003B4BCF">
        <w:rPr>
          <w:sz w:val="28"/>
          <w:szCs w:val="28"/>
          <w:lang w:val="ro-RO"/>
        </w:rPr>
        <w:t>ţ</w:t>
      </w:r>
      <w:r w:rsidR="009C77C4">
        <w:rPr>
          <w:sz w:val="28"/>
          <w:szCs w:val="28"/>
          <w:lang w:val="ro-RO"/>
        </w:rPr>
        <w:t>e</w:t>
      </w:r>
      <w:proofErr w:type="spellEnd"/>
      <w:r w:rsidR="003B4BCF">
        <w:rPr>
          <w:sz w:val="28"/>
          <w:szCs w:val="28"/>
          <w:lang w:val="ro-RO"/>
        </w:rPr>
        <w:t xml:space="preserve"> şi </w:t>
      </w:r>
      <w:r w:rsidR="009C77C4">
        <w:rPr>
          <w:sz w:val="28"/>
          <w:szCs w:val="28"/>
          <w:lang w:val="ro-RO"/>
        </w:rPr>
        <w:t>în evidenţa</w:t>
      </w:r>
      <w:r w:rsidR="00813C26">
        <w:rPr>
          <w:sz w:val="28"/>
          <w:szCs w:val="28"/>
          <w:lang w:val="ro-RO"/>
        </w:rPr>
        <w:t xml:space="preserve"> fiscal</w:t>
      </w:r>
      <w:r w:rsidR="009C77C4">
        <w:rPr>
          <w:sz w:val="28"/>
          <w:szCs w:val="28"/>
          <w:lang w:val="ro-RO"/>
        </w:rPr>
        <w:t>ă</w:t>
      </w:r>
      <w:r w:rsidR="00813C26" w:rsidRPr="00EA3A0E">
        <w:rPr>
          <w:sz w:val="28"/>
          <w:szCs w:val="28"/>
          <w:lang w:val="ro-RO"/>
        </w:rPr>
        <w:t xml:space="preserve"> </w:t>
      </w:r>
      <w:r w:rsidRPr="00EA3A0E">
        <w:rPr>
          <w:sz w:val="28"/>
          <w:szCs w:val="28"/>
          <w:lang w:val="ro-RO"/>
        </w:rPr>
        <w:t xml:space="preserve">pe bază de documente justificative, care să fie numerotate în ordine cronologică, </w:t>
      </w:r>
      <w:proofErr w:type="spellStart"/>
      <w:r w:rsidR="00641160" w:rsidRPr="00EA3A0E">
        <w:rPr>
          <w:sz w:val="28"/>
          <w:szCs w:val="28"/>
          <w:lang w:val="ro-RO"/>
        </w:rPr>
        <w:t>interzicîndu-se</w:t>
      </w:r>
      <w:proofErr w:type="spellEnd"/>
      <w:r w:rsidR="00641160" w:rsidRPr="00EA3A0E">
        <w:rPr>
          <w:sz w:val="28"/>
          <w:szCs w:val="28"/>
          <w:lang w:val="ro-RO"/>
        </w:rPr>
        <w:t xml:space="preserve"> înserări, intercalări, precum şi orice </w:t>
      </w:r>
      <w:r w:rsidR="007A2349">
        <w:rPr>
          <w:sz w:val="28"/>
          <w:szCs w:val="28"/>
          <w:lang w:val="ro-RO"/>
        </w:rPr>
        <w:t>elimin</w:t>
      </w:r>
      <w:r w:rsidR="00641160" w:rsidRPr="00EA3A0E">
        <w:rPr>
          <w:sz w:val="28"/>
          <w:szCs w:val="28"/>
          <w:lang w:val="ro-RO"/>
        </w:rPr>
        <w:t>ări sau adăugări ulterioare;</w:t>
      </w:r>
    </w:p>
    <w:p w:rsidR="00641160" w:rsidRPr="00EA3A0E" w:rsidRDefault="00641160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>să asigure reluarea automată în calcul a soldurilor conturilor obţinute anterior;</w:t>
      </w:r>
    </w:p>
    <w:p w:rsidR="00641160" w:rsidRPr="00EA3A0E" w:rsidRDefault="00641160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>să asigure conservarea datelor pe o perioadă de timp care să respecte prevederile Legii contabilităţii nr.113</w:t>
      </w:r>
      <w:r w:rsidR="00D931A0">
        <w:rPr>
          <w:sz w:val="28"/>
          <w:szCs w:val="28"/>
          <w:lang w:val="ro-RO"/>
        </w:rPr>
        <w:t>-XVI</w:t>
      </w:r>
      <w:r w:rsidR="00167937">
        <w:rPr>
          <w:sz w:val="28"/>
          <w:szCs w:val="28"/>
          <w:lang w:val="ro-RO"/>
        </w:rPr>
        <w:t xml:space="preserve"> din 27.04.2007;</w:t>
      </w:r>
    </w:p>
    <w:p w:rsidR="00641160" w:rsidRPr="00EA3A0E" w:rsidRDefault="00641160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>să nu permită inserări, modificări sau elim</w:t>
      </w:r>
      <w:r w:rsidR="007A2349">
        <w:rPr>
          <w:sz w:val="28"/>
          <w:szCs w:val="28"/>
          <w:lang w:val="ro-RO"/>
        </w:rPr>
        <w:t>i</w:t>
      </w:r>
      <w:r w:rsidRPr="00EA3A0E">
        <w:rPr>
          <w:sz w:val="28"/>
          <w:szCs w:val="28"/>
          <w:lang w:val="ro-RO"/>
        </w:rPr>
        <w:t>nări de date</w:t>
      </w:r>
      <w:r w:rsidR="00813C26">
        <w:rPr>
          <w:sz w:val="28"/>
          <w:szCs w:val="28"/>
          <w:lang w:val="ro-RO"/>
        </w:rPr>
        <w:t xml:space="preserve"> </w:t>
      </w:r>
      <w:r w:rsidR="00167937">
        <w:rPr>
          <w:sz w:val="28"/>
          <w:szCs w:val="28"/>
          <w:lang w:val="ro-RO"/>
        </w:rPr>
        <w:t>pentru o perioadă închisă</w:t>
      </w:r>
      <w:r w:rsidRPr="00EA3A0E">
        <w:rPr>
          <w:sz w:val="28"/>
          <w:szCs w:val="28"/>
          <w:lang w:val="ro-RO"/>
        </w:rPr>
        <w:t>;</w:t>
      </w:r>
    </w:p>
    <w:p w:rsidR="00641160" w:rsidRDefault="00641160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EA3A0E">
        <w:rPr>
          <w:sz w:val="28"/>
          <w:szCs w:val="28"/>
          <w:lang w:val="ro-RO"/>
        </w:rPr>
        <w:t xml:space="preserve">să asigure confidenţialitatea şi protecţia informaţiilor şi a programelor prin parole, cod de identificare pentru accesul la informaţii, copii de siguranţă pentru programe şi informaţii; </w:t>
      </w:r>
    </w:p>
    <w:p w:rsidR="00AE54D4" w:rsidRDefault="00AE54D4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hanging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să nu permită:</w:t>
      </w:r>
    </w:p>
    <w:p w:rsidR="00AE54D4" w:rsidRDefault="00AE54D4" w:rsidP="00157987">
      <w:pPr>
        <w:pStyle w:val="a3"/>
        <w:numPr>
          <w:ilvl w:val="0"/>
          <w:numId w:val="23"/>
        </w:numPr>
        <w:tabs>
          <w:tab w:val="left" w:pos="0"/>
          <w:tab w:val="left" w:pos="176"/>
          <w:tab w:val="left" w:pos="108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deschiderea a două conturi cu acelaşi simbol;</w:t>
      </w:r>
    </w:p>
    <w:p w:rsidR="00AE54D4" w:rsidRDefault="00AE54D4" w:rsidP="00157987">
      <w:pPr>
        <w:pStyle w:val="a3"/>
        <w:numPr>
          <w:ilvl w:val="0"/>
          <w:numId w:val="23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modificarea simbolului de cont în cazul în care au fost înregistrate date în acel cont</w:t>
      </w:r>
      <w:r w:rsidR="00F278FF">
        <w:rPr>
          <w:sz w:val="28"/>
          <w:szCs w:val="28"/>
          <w:lang w:val="ro-RO"/>
        </w:rPr>
        <w:t xml:space="preserve"> curent</w:t>
      </w:r>
      <w:r>
        <w:rPr>
          <w:sz w:val="28"/>
          <w:szCs w:val="28"/>
          <w:lang w:val="ro-RO"/>
        </w:rPr>
        <w:t>;</w:t>
      </w:r>
    </w:p>
    <w:p w:rsidR="00AE54D4" w:rsidRDefault="00AE54D4" w:rsidP="00357AF1">
      <w:pPr>
        <w:pStyle w:val="a3"/>
        <w:numPr>
          <w:ilvl w:val="0"/>
          <w:numId w:val="23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suprimarea unui cont</w:t>
      </w:r>
      <w:r w:rsidR="00F278FF">
        <w:rPr>
          <w:sz w:val="28"/>
          <w:szCs w:val="28"/>
          <w:lang w:val="ro-RO"/>
        </w:rPr>
        <w:t xml:space="preserve"> curent</w:t>
      </w:r>
      <w:r>
        <w:rPr>
          <w:sz w:val="28"/>
          <w:szCs w:val="28"/>
          <w:lang w:val="ro-RO"/>
        </w:rPr>
        <w:t xml:space="preserve"> în </w:t>
      </w:r>
      <w:r w:rsidR="00F278FF">
        <w:rPr>
          <w:sz w:val="28"/>
          <w:szCs w:val="28"/>
          <w:lang w:val="ro-RO"/>
        </w:rPr>
        <w:t xml:space="preserve">perioada de gestiune </w:t>
      </w:r>
      <w:r>
        <w:rPr>
          <w:sz w:val="28"/>
          <w:szCs w:val="28"/>
          <w:lang w:val="ro-RO"/>
        </w:rPr>
        <w:t>sau aferent</w:t>
      </w:r>
      <w:r w:rsidRPr="00AE54D4">
        <w:rPr>
          <w:sz w:val="28"/>
          <w:szCs w:val="28"/>
          <w:lang w:val="ro-RO"/>
        </w:rPr>
        <w:t xml:space="preserve"> </w:t>
      </w:r>
      <w:r w:rsidR="00F278FF">
        <w:rPr>
          <w:sz w:val="28"/>
          <w:szCs w:val="28"/>
          <w:lang w:val="ro-RO"/>
        </w:rPr>
        <w:t xml:space="preserve">perioadei de gestiune </w:t>
      </w:r>
      <w:r w:rsidR="00451CD0">
        <w:rPr>
          <w:sz w:val="28"/>
          <w:szCs w:val="28"/>
          <w:lang w:val="ro-RO"/>
        </w:rPr>
        <w:t>precedent</w:t>
      </w:r>
      <w:r w:rsidR="00F278FF">
        <w:rPr>
          <w:sz w:val="28"/>
          <w:szCs w:val="28"/>
          <w:lang w:val="ro-RO"/>
        </w:rPr>
        <w:t>e</w:t>
      </w:r>
      <w:r w:rsidR="00451CD0">
        <w:rPr>
          <w:sz w:val="28"/>
          <w:szCs w:val="28"/>
          <w:lang w:val="ro-RO"/>
        </w:rPr>
        <w:t>, dacă acesta conţine înregistrări sau sold;</w:t>
      </w:r>
    </w:p>
    <w:p w:rsidR="00451CD0" w:rsidRDefault="00451CD0" w:rsidP="00357AF1">
      <w:pPr>
        <w:pStyle w:val="a3"/>
        <w:numPr>
          <w:ilvl w:val="0"/>
          <w:numId w:val="23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editarea a două sau a mai multor documente de acelaşi tip, cu acelaşi număr şi conţinut diferit de informaţii;</w:t>
      </w:r>
    </w:p>
    <w:p w:rsidR="00451CD0" w:rsidRDefault="00451CD0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să permită culegerea unui număr nelimitat de înregistrări pentru </w:t>
      </w:r>
      <w:r w:rsidR="00F278FF">
        <w:rPr>
          <w:sz w:val="28"/>
          <w:szCs w:val="28"/>
          <w:lang w:val="ro-RO"/>
        </w:rPr>
        <w:t xml:space="preserve">ţinerea contabilităţii şi </w:t>
      </w:r>
      <w:r w:rsidR="00D931A0">
        <w:rPr>
          <w:sz w:val="28"/>
          <w:szCs w:val="28"/>
          <w:lang w:val="ro-RO"/>
        </w:rPr>
        <w:t>evidenţ</w:t>
      </w:r>
      <w:r w:rsidR="00F278FF">
        <w:rPr>
          <w:sz w:val="28"/>
          <w:szCs w:val="28"/>
          <w:lang w:val="ro-RO"/>
        </w:rPr>
        <w:t>ei</w:t>
      </w:r>
      <w:r w:rsidR="00D931A0">
        <w:rPr>
          <w:sz w:val="28"/>
          <w:szCs w:val="28"/>
          <w:lang w:val="ro-RO"/>
        </w:rPr>
        <w:t xml:space="preserve"> fiscal</w:t>
      </w:r>
      <w:r w:rsidR="00F278FF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;</w:t>
      </w:r>
    </w:p>
    <w:p w:rsidR="00451CD0" w:rsidRPr="00EA3A0E" w:rsidRDefault="00451CD0" w:rsidP="002140EA">
      <w:pPr>
        <w:pStyle w:val="a3"/>
        <w:numPr>
          <w:ilvl w:val="0"/>
          <w:numId w:val="19"/>
        </w:numPr>
        <w:tabs>
          <w:tab w:val="left" w:pos="0"/>
          <w:tab w:val="left" w:pos="176"/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să posede documentaţia tehnică de utilizare a </w:t>
      </w:r>
      <w:r w:rsidR="007A2349">
        <w:rPr>
          <w:sz w:val="28"/>
          <w:szCs w:val="28"/>
          <w:lang w:val="ro-RO"/>
        </w:rPr>
        <w:t xml:space="preserve">sistemelor </w:t>
      </w:r>
      <w:r>
        <w:rPr>
          <w:sz w:val="28"/>
          <w:szCs w:val="28"/>
          <w:lang w:val="ro-RO"/>
        </w:rPr>
        <w:t>informa</w:t>
      </w:r>
      <w:r w:rsidR="007A2349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</w:t>
      </w:r>
      <w:r w:rsidR="007A2349">
        <w:rPr>
          <w:sz w:val="28"/>
          <w:szCs w:val="28"/>
          <w:lang w:val="ro-RO"/>
        </w:rPr>
        <w:t>onale</w:t>
      </w:r>
      <w:r>
        <w:rPr>
          <w:sz w:val="28"/>
          <w:szCs w:val="28"/>
          <w:lang w:val="ro-RO"/>
        </w:rPr>
        <w:t xml:space="preserve"> necesară exploatării optime a acestora</w:t>
      </w:r>
      <w:r w:rsidR="007A2349">
        <w:rPr>
          <w:sz w:val="28"/>
          <w:szCs w:val="28"/>
          <w:lang w:val="ro-RO"/>
        </w:rPr>
        <w:t>.</w:t>
      </w:r>
    </w:p>
    <w:p w:rsidR="00157987" w:rsidRPr="00DD414D" w:rsidRDefault="00157987" w:rsidP="00357AF1">
      <w:pPr>
        <w:spacing w:after="0" w:line="276" w:lineRule="auto"/>
        <w:ind w:firstLine="562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157987">
        <w:rPr>
          <w:rFonts w:ascii="Times New Roman" w:hAnsi="Times New Roman"/>
          <w:b/>
          <w:iCs/>
          <w:sz w:val="28"/>
          <w:szCs w:val="28"/>
          <w:lang w:val="ro-RO"/>
        </w:rPr>
        <w:t xml:space="preserve">III. </w:t>
      </w:r>
      <w:r w:rsidR="00167937">
        <w:rPr>
          <w:rFonts w:ascii="Times New Roman" w:hAnsi="Times New Roman"/>
          <w:b/>
          <w:iCs/>
          <w:sz w:val="28"/>
          <w:szCs w:val="28"/>
          <w:lang w:val="ro-RO"/>
        </w:rPr>
        <w:t>Procedura de verificare</w:t>
      </w:r>
      <w:r w:rsidR="00F20372">
        <w:rPr>
          <w:rFonts w:ascii="Times New Roman" w:hAnsi="Times New Roman"/>
          <w:b/>
          <w:iCs/>
          <w:sz w:val="28"/>
          <w:szCs w:val="28"/>
          <w:lang w:val="ro-RO"/>
        </w:rPr>
        <w:t xml:space="preserve"> şi certificare</w:t>
      </w:r>
      <w:r w:rsidR="00343289">
        <w:rPr>
          <w:rFonts w:ascii="Times New Roman" w:hAnsi="Times New Roman"/>
          <w:b/>
          <w:iCs/>
          <w:sz w:val="28"/>
          <w:szCs w:val="28"/>
          <w:lang w:val="ro-RO"/>
        </w:rPr>
        <w:t xml:space="preserve"> a</w:t>
      </w:r>
      <w:r w:rsidR="00167937">
        <w:rPr>
          <w:rFonts w:ascii="Times New Roman" w:hAnsi="Times New Roman"/>
          <w:b/>
          <w:iCs/>
          <w:sz w:val="28"/>
          <w:szCs w:val="28"/>
          <w:lang w:val="ro-RO"/>
        </w:rPr>
        <w:t xml:space="preserve"> sistemelor </w:t>
      </w:r>
      <w:r w:rsidRPr="00DD414D">
        <w:rPr>
          <w:rFonts w:ascii="Times New Roman" w:hAnsi="Times New Roman"/>
          <w:b/>
          <w:sz w:val="28"/>
          <w:szCs w:val="28"/>
          <w:lang w:val="ro-RO"/>
        </w:rPr>
        <w:t xml:space="preserve">informaţionale </w:t>
      </w:r>
    </w:p>
    <w:p w:rsidR="00DD414D" w:rsidRDefault="00DB54FC" w:rsidP="00357AF1">
      <w:pPr>
        <w:pStyle w:val="a3"/>
        <w:numPr>
          <w:ilvl w:val="0"/>
          <w:numId w:val="26"/>
        </w:numPr>
        <w:tabs>
          <w:tab w:val="left" w:pos="810"/>
          <w:tab w:val="left" w:pos="900"/>
        </w:tabs>
        <w:spacing w:line="276" w:lineRule="auto"/>
        <w:ind w:left="0" w:firstLine="562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="00DD414D" w:rsidRPr="00D43445">
        <w:rPr>
          <w:color w:val="000000"/>
          <w:sz w:val="28"/>
          <w:szCs w:val="28"/>
          <w:lang w:val="ro-RO"/>
        </w:rPr>
        <w:t xml:space="preserve">Pentru a obţine </w:t>
      </w:r>
      <w:r w:rsidR="00D43445" w:rsidRPr="00D43445">
        <w:rPr>
          <w:iCs/>
          <w:sz w:val="28"/>
          <w:szCs w:val="28"/>
          <w:lang w:val="ro-RO"/>
        </w:rPr>
        <w:t xml:space="preserve">Actul de certificare </w:t>
      </w:r>
      <w:r w:rsidR="00D43445" w:rsidRPr="00D43445">
        <w:rPr>
          <w:sz w:val="28"/>
          <w:szCs w:val="28"/>
          <w:lang w:val="ro-RO"/>
        </w:rPr>
        <w:t>a sistemelor informaţionale</w:t>
      </w:r>
      <w:r w:rsidR="00DD414D" w:rsidRPr="00D43445">
        <w:rPr>
          <w:color w:val="000000"/>
          <w:sz w:val="28"/>
          <w:szCs w:val="28"/>
          <w:lang w:val="ro-RO"/>
        </w:rPr>
        <w:t xml:space="preserve">, </w:t>
      </w:r>
      <w:r w:rsidR="00B56078" w:rsidRPr="004C0AD5">
        <w:rPr>
          <w:color w:val="000000"/>
          <w:sz w:val="28"/>
          <w:szCs w:val="28"/>
          <w:lang w:val="ro-RO"/>
        </w:rPr>
        <w:t>agenţii economici</w:t>
      </w:r>
      <w:r w:rsidR="004C0AD5">
        <w:rPr>
          <w:color w:val="000000"/>
          <w:sz w:val="28"/>
          <w:szCs w:val="28"/>
          <w:lang w:val="ro-RO"/>
        </w:rPr>
        <w:t>, care elaborează şi/sau livrează sistemele informaţionale</w:t>
      </w:r>
      <w:r w:rsidR="004C0AD5" w:rsidRPr="00010D36">
        <w:rPr>
          <w:sz w:val="28"/>
          <w:szCs w:val="28"/>
          <w:lang w:val="ro-RO"/>
        </w:rPr>
        <w:t xml:space="preserve"> </w:t>
      </w:r>
      <w:r w:rsidR="004C0AD5" w:rsidRPr="00C54CBB">
        <w:rPr>
          <w:sz w:val="28"/>
          <w:szCs w:val="28"/>
          <w:lang w:val="ro-RO"/>
        </w:rPr>
        <w:t>computerizate</w:t>
      </w:r>
      <w:r w:rsidR="004C0AD5">
        <w:rPr>
          <w:sz w:val="28"/>
          <w:szCs w:val="28"/>
          <w:lang w:val="ro-RO"/>
        </w:rPr>
        <w:t xml:space="preserve"> şi a</w:t>
      </w:r>
      <w:r w:rsidR="004C0AD5" w:rsidRPr="00C54CBB">
        <w:rPr>
          <w:sz w:val="28"/>
          <w:szCs w:val="28"/>
          <w:lang w:val="ro-RO"/>
        </w:rPr>
        <w:t xml:space="preserve"> softurilor pentru maşini de casă şi control</w:t>
      </w:r>
      <w:r w:rsidR="004C0AD5">
        <w:rPr>
          <w:sz w:val="28"/>
          <w:szCs w:val="28"/>
          <w:lang w:val="ro-RO"/>
        </w:rPr>
        <w:t>,</w:t>
      </w:r>
      <w:r w:rsidR="00D43445" w:rsidRPr="00D43445">
        <w:rPr>
          <w:color w:val="000000"/>
          <w:sz w:val="28"/>
          <w:szCs w:val="28"/>
          <w:lang w:val="ro-RO"/>
        </w:rPr>
        <w:t xml:space="preserve"> </w:t>
      </w:r>
      <w:r w:rsidR="00DD414D" w:rsidRPr="00D43445">
        <w:rPr>
          <w:color w:val="000000"/>
          <w:sz w:val="28"/>
          <w:szCs w:val="28"/>
          <w:lang w:val="ro-RO"/>
        </w:rPr>
        <w:t xml:space="preserve">depun o cerere de solicitare la </w:t>
      </w:r>
      <w:r w:rsidR="00D43445">
        <w:rPr>
          <w:color w:val="000000"/>
          <w:sz w:val="28"/>
          <w:szCs w:val="28"/>
          <w:lang w:val="ro-RO"/>
        </w:rPr>
        <w:t>Comisie</w:t>
      </w:r>
      <w:r w:rsidR="00DD414D" w:rsidRPr="00D43445">
        <w:rPr>
          <w:color w:val="000000"/>
          <w:sz w:val="28"/>
          <w:szCs w:val="28"/>
          <w:lang w:val="ro-RO"/>
        </w:rPr>
        <w:t xml:space="preserve">.  </w:t>
      </w:r>
    </w:p>
    <w:p w:rsidR="00F20372" w:rsidRPr="0039577A" w:rsidRDefault="00DB54FC" w:rsidP="00357AF1">
      <w:pPr>
        <w:pStyle w:val="a3"/>
        <w:numPr>
          <w:ilvl w:val="0"/>
          <w:numId w:val="26"/>
        </w:numPr>
        <w:tabs>
          <w:tab w:val="left" w:pos="810"/>
          <w:tab w:val="left" w:pos="900"/>
        </w:tabs>
        <w:spacing w:line="276" w:lineRule="auto"/>
        <w:ind w:left="0" w:firstLine="562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="002552F4">
        <w:rPr>
          <w:color w:val="000000"/>
          <w:sz w:val="28"/>
          <w:szCs w:val="28"/>
          <w:lang w:val="it-IT"/>
        </w:rPr>
        <w:t>L</w:t>
      </w:r>
      <w:r w:rsidR="002552F4" w:rsidRPr="00CF7874">
        <w:rPr>
          <w:color w:val="000000"/>
          <w:sz w:val="28"/>
          <w:szCs w:val="28"/>
          <w:lang w:val="it-IT"/>
        </w:rPr>
        <w:t>a depunerea cererii</w:t>
      </w:r>
      <w:r w:rsidR="009C77C4">
        <w:rPr>
          <w:color w:val="000000"/>
          <w:sz w:val="28"/>
          <w:szCs w:val="28"/>
          <w:lang w:val="it-IT"/>
        </w:rPr>
        <w:t>,</w:t>
      </w:r>
      <w:r w:rsidR="002552F4" w:rsidRPr="00CF7874">
        <w:rPr>
          <w:color w:val="000000"/>
          <w:sz w:val="28"/>
          <w:szCs w:val="28"/>
          <w:lang w:val="it-IT"/>
        </w:rPr>
        <w:t xml:space="preserve"> </w:t>
      </w:r>
      <w:r>
        <w:rPr>
          <w:color w:val="000000"/>
          <w:sz w:val="28"/>
          <w:szCs w:val="28"/>
          <w:lang w:val="it-IT"/>
        </w:rPr>
        <w:t xml:space="preserve">agentul economic </w:t>
      </w:r>
      <w:r w:rsidR="002552F4" w:rsidRPr="00CF7874">
        <w:rPr>
          <w:color w:val="000000"/>
          <w:sz w:val="28"/>
          <w:szCs w:val="28"/>
          <w:lang w:val="it-IT"/>
        </w:rPr>
        <w:t>urmează să prezinte</w:t>
      </w:r>
      <w:r w:rsidR="00F20372">
        <w:rPr>
          <w:color w:val="000000"/>
          <w:sz w:val="28"/>
          <w:szCs w:val="28"/>
          <w:lang w:val="it-IT"/>
        </w:rPr>
        <w:t>:</w:t>
      </w:r>
    </w:p>
    <w:p w:rsidR="0039577A" w:rsidRPr="00D42A19" w:rsidRDefault="0039577A" w:rsidP="0039577A">
      <w:pPr>
        <w:pStyle w:val="a3"/>
        <w:numPr>
          <w:ilvl w:val="0"/>
          <w:numId w:val="32"/>
        </w:numPr>
        <w:tabs>
          <w:tab w:val="left" w:pos="810"/>
          <w:tab w:val="left" w:pos="900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D42A19">
        <w:rPr>
          <w:color w:val="000000"/>
          <w:sz w:val="28"/>
          <w:szCs w:val="28"/>
          <w:lang w:val="ro-RO"/>
        </w:rPr>
        <w:t>copia Certificatului de înregistrare a întreprinderii;</w:t>
      </w:r>
    </w:p>
    <w:p w:rsidR="0039577A" w:rsidRPr="00D42A19" w:rsidRDefault="0039577A" w:rsidP="0039577A">
      <w:pPr>
        <w:pStyle w:val="a3"/>
        <w:numPr>
          <w:ilvl w:val="0"/>
          <w:numId w:val="32"/>
        </w:numPr>
        <w:tabs>
          <w:tab w:val="left" w:pos="810"/>
          <w:tab w:val="left" w:pos="900"/>
        </w:tabs>
        <w:spacing w:line="276" w:lineRule="auto"/>
        <w:ind w:left="0" w:firstLine="990"/>
        <w:jc w:val="both"/>
        <w:rPr>
          <w:color w:val="000000"/>
          <w:sz w:val="28"/>
          <w:szCs w:val="28"/>
          <w:lang w:val="ro-RO"/>
        </w:rPr>
      </w:pPr>
      <w:r w:rsidRPr="00D42A19">
        <w:rPr>
          <w:color w:val="000000"/>
          <w:sz w:val="28"/>
          <w:szCs w:val="28"/>
          <w:lang w:val="ro-RO"/>
        </w:rPr>
        <w:t>copia documentului ce confirmă dreptul de a comercializa produsul pe teritoriul Republicii Moldova (în cazul mărcilor comerciale străine);</w:t>
      </w:r>
    </w:p>
    <w:p w:rsidR="006D0A76" w:rsidRPr="00D42A19" w:rsidRDefault="0039577A" w:rsidP="006D0A76">
      <w:pPr>
        <w:pStyle w:val="a3"/>
        <w:numPr>
          <w:ilvl w:val="0"/>
          <w:numId w:val="32"/>
        </w:numPr>
        <w:tabs>
          <w:tab w:val="left" w:pos="810"/>
          <w:tab w:val="left" w:pos="900"/>
          <w:tab w:val="left" w:pos="1350"/>
        </w:tabs>
        <w:spacing w:line="276" w:lineRule="auto"/>
        <w:ind w:left="0" w:firstLine="990"/>
        <w:jc w:val="both"/>
        <w:rPr>
          <w:color w:val="000000"/>
          <w:sz w:val="28"/>
          <w:szCs w:val="28"/>
          <w:lang w:val="ro-RO"/>
        </w:rPr>
      </w:pPr>
      <w:r w:rsidRPr="00D42A19">
        <w:rPr>
          <w:color w:val="000000"/>
          <w:sz w:val="28"/>
          <w:szCs w:val="28"/>
          <w:lang w:val="ro-RO"/>
        </w:rPr>
        <w:t xml:space="preserve">copia </w:t>
      </w:r>
      <w:r w:rsidR="006D0A76" w:rsidRPr="00D42A19">
        <w:rPr>
          <w:color w:val="000000"/>
          <w:sz w:val="28"/>
          <w:szCs w:val="28"/>
          <w:lang w:val="it-IT"/>
        </w:rPr>
        <w:t>licenţ</w:t>
      </w:r>
      <w:r w:rsidRPr="00D42A19">
        <w:rPr>
          <w:color w:val="000000"/>
          <w:sz w:val="28"/>
          <w:szCs w:val="28"/>
          <w:lang w:val="it-IT"/>
        </w:rPr>
        <w:t>ei</w:t>
      </w:r>
      <w:r w:rsidR="006D0A76" w:rsidRPr="00D42A19">
        <w:rPr>
          <w:color w:val="000000"/>
          <w:sz w:val="28"/>
          <w:szCs w:val="28"/>
          <w:lang w:val="it-IT"/>
        </w:rPr>
        <w:t xml:space="preserve">, ce atestă dreptul titularului de licenţă de a desfăsura activitatea respectivă; </w:t>
      </w:r>
    </w:p>
    <w:p w:rsidR="00F20372" w:rsidRPr="00D42A19" w:rsidRDefault="002552F4" w:rsidP="002140EA">
      <w:pPr>
        <w:pStyle w:val="a3"/>
        <w:numPr>
          <w:ilvl w:val="0"/>
          <w:numId w:val="32"/>
        </w:numPr>
        <w:tabs>
          <w:tab w:val="left" w:pos="810"/>
          <w:tab w:val="left" w:pos="900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D42A19">
        <w:rPr>
          <w:color w:val="000000"/>
          <w:sz w:val="28"/>
          <w:szCs w:val="28"/>
          <w:lang w:val="it-IT"/>
        </w:rPr>
        <w:t>cerinţele tehnice a sistemului informaţional</w:t>
      </w:r>
      <w:r w:rsidR="00F20372" w:rsidRPr="00D42A19">
        <w:rPr>
          <w:color w:val="000000"/>
          <w:sz w:val="28"/>
          <w:szCs w:val="28"/>
          <w:lang w:val="it-IT"/>
        </w:rPr>
        <w:t>;</w:t>
      </w:r>
    </w:p>
    <w:p w:rsidR="00F20372" w:rsidRPr="00D42A19" w:rsidRDefault="00302F66" w:rsidP="00F20372">
      <w:pPr>
        <w:pStyle w:val="a3"/>
        <w:numPr>
          <w:ilvl w:val="0"/>
          <w:numId w:val="32"/>
        </w:numPr>
        <w:tabs>
          <w:tab w:val="left" w:pos="810"/>
          <w:tab w:val="left" w:pos="900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D42A19">
        <w:rPr>
          <w:sz w:val="28"/>
          <w:szCs w:val="28"/>
          <w:lang w:val="ro-RO"/>
        </w:rPr>
        <w:lastRenderedPageBreak/>
        <w:t>normele de securizare a informaţiei prelucrate sau arhivate</w:t>
      </w:r>
      <w:r w:rsidR="0039577A" w:rsidRPr="00D42A19">
        <w:rPr>
          <w:color w:val="000000"/>
          <w:sz w:val="28"/>
          <w:szCs w:val="28"/>
          <w:lang w:val="it-IT"/>
        </w:rPr>
        <w:t>;</w:t>
      </w:r>
    </w:p>
    <w:p w:rsidR="0039577A" w:rsidRPr="00D42A19" w:rsidRDefault="0039577A" w:rsidP="00F20372">
      <w:pPr>
        <w:pStyle w:val="a3"/>
        <w:numPr>
          <w:ilvl w:val="0"/>
          <w:numId w:val="32"/>
        </w:numPr>
        <w:tabs>
          <w:tab w:val="left" w:pos="810"/>
          <w:tab w:val="left" w:pos="900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D42A19">
        <w:rPr>
          <w:sz w:val="28"/>
          <w:szCs w:val="28"/>
          <w:lang w:val="ro-RO"/>
        </w:rPr>
        <w:t>ghidul de utilizare;</w:t>
      </w:r>
    </w:p>
    <w:p w:rsidR="0039577A" w:rsidRPr="00F20372" w:rsidRDefault="0039577A" w:rsidP="00C7083C">
      <w:pPr>
        <w:pStyle w:val="a3"/>
        <w:numPr>
          <w:ilvl w:val="0"/>
          <w:numId w:val="32"/>
        </w:numPr>
        <w:tabs>
          <w:tab w:val="left" w:pos="810"/>
          <w:tab w:val="left" w:pos="900"/>
        </w:tabs>
        <w:spacing w:line="276" w:lineRule="auto"/>
        <w:ind w:left="0" w:firstLine="990"/>
        <w:jc w:val="both"/>
        <w:rPr>
          <w:color w:val="000000"/>
          <w:sz w:val="28"/>
          <w:szCs w:val="28"/>
          <w:lang w:val="ro-RO"/>
        </w:rPr>
      </w:pPr>
      <w:r w:rsidRPr="00D42A19">
        <w:rPr>
          <w:sz w:val="28"/>
          <w:szCs w:val="28"/>
          <w:lang w:val="ro-RO"/>
        </w:rPr>
        <w:t>garanţia de acordare a asistenţei tehnice după livrarea sistemelor informaţionale</w:t>
      </w:r>
      <w:r>
        <w:rPr>
          <w:sz w:val="28"/>
          <w:szCs w:val="28"/>
          <w:lang w:val="ro-RO"/>
        </w:rPr>
        <w:t>.</w:t>
      </w:r>
    </w:p>
    <w:p w:rsidR="001562BC" w:rsidRDefault="001562BC" w:rsidP="001562BC">
      <w:pPr>
        <w:tabs>
          <w:tab w:val="left" w:pos="810"/>
          <w:tab w:val="left" w:pos="900"/>
        </w:tabs>
        <w:spacing w:after="0" w:line="276" w:lineRule="auto"/>
        <w:ind w:firstLine="547"/>
        <w:jc w:val="both"/>
        <w:rPr>
          <w:rFonts w:ascii="Times New Roman" w:hAnsi="Times New Roman"/>
          <w:iCs/>
          <w:sz w:val="28"/>
          <w:szCs w:val="28"/>
          <w:lang w:val="ro-RO"/>
        </w:rPr>
      </w:pPr>
      <w:r w:rsidRPr="001562BC">
        <w:rPr>
          <w:rFonts w:ascii="Times New Roman" w:hAnsi="Times New Roman"/>
          <w:iCs/>
          <w:sz w:val="28"/>
          <w:szCs w:val="28"/>
          <w:lang w:val="ro-RO"/>
        </w:rPr>
        <w:t>3.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="00157987" w:rsidRPr="001562BC">
        <w:rPr>
          <w:rFonts w:ascii="Times New Roman" w:hAnsi="Times New Roman"/>
          <w:iCs/>
          <w:sz w:val="28"/>
          <w:szCs w:val="28"/>
          <w:lang w:val="ro-RO"/>
        </w:rPr>
        <w:t xml:space="preserve">Termenul de examinare pentru emiterea Actului de certificare </w:t>
      </w:r>
      <w:r w:rsidR="00157987" w:rsidRPr="001562BC">
        <w:rPr>
          <w:rFonts w:ascii="Times New Roman" w:hAnsi="Times New Roman"/>
          <w:sz w:val="28"/>
          <w:szCs w:val="28"/>
          <w:lang w:val="ro-RO"/>
        </w:rPr>
        <w:t xml:space="preserve">a sistemelor informaţionale </w:t>
      </w:r>
      <w:r w:rsidR="00157987" w:rsidRPr="001562BC">
        <w:rPr>
          <w:rFonts w:ascii="Times New Roman" w:hAnsi="Times New Roman"/>
          <w:iCs/>
          <w:sz w:val="28"/>
          <w:szCs w:val="28"/>
          <w:lang w:val="ro-RO"/>
        </w:rPr>
        <w:t xml:space="preserve">curge din momentul în care Comisia dispune </w:t>
      </w:r>
      <w:r w:rsidR="006D0A76">
        <w:rPr>
          <w:rFonts w:ascii="Times New Roman" w:hAnsi="Times New Roman"/>
          <w:iCs/>
          <w:sz w:val="28"/>
          <w:szCs w:val="28"/>
          <w:lang w:val="ro-RO"/>
        </w:rPr>
        <w:t xml:space="preserve">de </w:t>
      </w:r>
      <w:r w:rsidR="003C393D" w:rsidRPr="00D42A19">
        <w:rPr>
          <w:rFonts w:ascii="Times New Roman" w:hAnsi="Times New Roman"/>
          <w:iCs/>
          <w:sz w:val="28"/>
          <w:szCs w:val="28"/>
          <w:lang w:val="ro-RO"/>
        </w:rPr>
        <w:t>informaţia necesară</w:t>
      </w:r>
      <w:r w:rsidR="009B3BC1" w:rsidRPr="00D42A19">
        <w:rPr>
          <w:rFonts w:ascii="Times New Roman" w:hAnsi="Times New Roman"/>
          <w:iCs/>
          <w:sz w:val="28"/>
          <w:szCs w:val="28"/>
          <w:lang w:val="ro-RO"/>
        </w:rPr>
        <w:t>, precum</w:t>
      </w:r>
      <w:r w:rsidR="003C393D" w:rsidRPr="00D42A19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="00302F66" w:rsidRPr="00D42A19">
        <w:rPr>
          <w:rFonts w:ascii="Times New Roman" w:hAnsi="Times New Roman"/>
          <w:sz w:val="28"/>
          <w:szCs w:val="28"/>
          <w:lang w:val="ro-RO"/>
        </w:rPr>
        <w:t>norme de securizare a informaţiei prelucrate sau arhivate</w:t>
      </w:r>
      <w:r w:rsidR="009B3BC1" w:rsidRPr="00D42A19">
        <w:rPr>
          <w:rFonts w:ascii="Times New Roman" w:hAnsi="Times New Roman"/>
          <w:sz w:val="28"/>
          <w:szCs w:val="28"/>
          <w:lang w:val="ro-RO"/>
        </w:rPr>
        <w:t>, norme tehnice,</w:t>
      </w:r>
      <w:r w:rsidR="00302F66" w:rsidRPr="00D42A1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57987" w:rsidRPr="001562BC">
        <w:rPr>
          <w:rFonts w:ascii="Times New Roman" w:hAnsi="Times New Roman"/>
          <w:iCs/>
          <w:sz w:val="28"/>
          <w:szCs w:val="28"/>
          <w:lang w:val="ro-RO"/>
        </w:rPr>
        <w:t>pentru luarea unei decizii.</w:t>
      </w:r>
    </w:p>
    <w:p w:rsidR="00157987" w:rsidRDefault="00E747EC" w:rsidP="001562BC">
      <w:pPr>
        <w:tabs>
          <w:tab w:val="left" w:pos="810"/>
          <w:tab w:val="left" w:pos="900"/>
        </w:tabs>
        <w:spacing w:after="0" w:line="276" w:lineRule="auto"/>
        <w:ind w:firstLine="547"/>
        <w:jc w:val="both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/>
          <w:iCs/>
          <w:sz w:val="28"/>
          <w:szCs w:val="28"/>
          <w:lang w:val="ro-RO"/>
        </w:rPr>
        <w:t>4</w:t>
      </w:r>
      <w:r w:rsidR="00157987">
        <w:rPr>
          <w:rFonts w:ascii="Times New Roman" w:hAnsi="Times New Roman"/>
          <w:iCs/>
          <w:sz w:val="28"/>
          <w:szCs w:val="28"/>
          <w:lang w:val="ro-RO"/>
        </w:rPr>
        <w:t xml:space="preserve">. </w:t>
      </w:r>
      <w:r w:rsidR="00157987" w:rsidRPr="00157987">
        <w:rPr>
          <w:rFonts w:ascii="Times New Roman" w:hAnsi="Times New Roman"/>
          <w:iCs/>
          <w:sz w:val="28"/>
          <w:szCs w:val="28"/>
          <w:lang w:val="ro-RO"/>
        </w:rPr>
        <w:t xml:space="preserve">Comisia, în termen de 3 zile lucrătoare de la data recepţionării ultimei informaţii solicitate, aduce la cunoştinţa </w:t>
      </w:r>
      <w:r w:rsidR="00DB54FC">
        <w:rPr>
          <w:rFonts w:ascii="Times New Roman" w:hAnsi="Times New Roman"/>
          <w:iCs/>
          <w:sz w:val="28"/>
          <w:szCs w:val="28"/>
          <w:lang w:val="ro-RO"/>
        </w:rPr>
        <w:t xml:space="preserve">agentului economic </w:t>
      </w:r>
      <w:r w:rsidR="00157987" w:rsidRPr="00157987">
        <w:rPr>
          <w:rFonts w:ascii="Times New Roman" w:hAnsi="Times New Roman"/>
          <w:iCs/>
          <w:sz w:val="28"/>
          <w:szCs w:val="28"/>
          <w:lang w:val="ro-RO"/>
        </w:rPr>
        <w:t>faptul că</w:t>
      </w:r>
      <w:r w:rsidR="007A2349">
        <w:rPr>
          <w:rFonts w:ascii="Times New Roman" w:hAnsi="Times New Roman"/>
          <w:iCs/>
          <w:sz w:val="28"/>
          <w:szCs w:val="28"/>
          <w:lang w:val="ro-RO"/>
        </w:rPr>
        <w:t>,</w:t>
      </w:r>
      <w:r w:rsidR="00157987" w:rsidRPr="00157987">
        <w:rPr>
          <w:rFonts w:ascii="Times New Roman" w:hAnsi="Times New Roman"/>
          <w:iCs/>
          <w:sz w:val="28"/>
          <w:szCs w:val="28"/>
          <w:lang w:val="ro-RO"/>
        </w:rPr>
        <w:t xml:space="preserve"> informaţia a fost recepţionată şi comunică în scris data de la care curge termen</w:t>
      </w:r>
      <w:r w:rsidR="007A2349">
        <w:rPr>
          <w:rFonts w:ascii="Times New Roman" w:hAnsi="Times New Roman"/>
          <w:iCs/>
          <w:sz w:val="28"/>
          <w:szCs w:val="28"/>
          <w:lang w:val="ro-RO"/>
        </w:rPr>
        <w:t>ul de luare a deciziei</w:t>
      </w:r>
      <w:r w:rsidR="00157987" w:rsidRPr="00157987">
        <w:rPr>
          <w:rFonts w:ascii="Times New Roman" w:hAnsi="Times New Roman"/>
          <w:iCs/>
          <w:sz w:val="28"/>
          <w:szCs w:val="28"/>
          <w:lang w:val="ro-RO"/>
        </w:rPr>
        <w:t>.</w:t>
      </w:r>
    </w:p>
    <w:p w:rsidR="00DD414D" w:rsidRDefault="00DD414D" w:rsidP="00A443EB">
      <w:pPr>
        <w:tabs>
          <w:tab w:val="left" w:pos="540"/>
          <w:tab w:val="left" w:pos="720"/>
          <w:tab w:val="left" w:pos="1260"/>
        </w:tabs>
        <w:spacing w:after="0" w:line="276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it-IT"/>
        </w:rPr>
        <w:tab/>
      </w:r>
      <w:r w:rsidR="00E747EC">
        <w:rPr>
          <w:rFonts w:ascii="Times New Roman" w:hAnsi="Times New Roman"/>
          <w:color w:val="000000"/>
          <w:sz w:val="28"/>
          <w:szCs w:val="28"/>
          <w:lang w:val="it-IT"/>
        </w:rPr>
        <w:t>5</w:t>
      </w:r>
      <w:r w:rsidRPr="005B663D">
        <w:rPr>
          <w:rFonts w:ascii="Times New Roman" w:hAnsi="Times New Roman"/>
          <w:color w:val="000000"/>
          <w:sz w:val="28"/>
          <w:szCs w:val="28"/>
          <w:lang w:val="pt-BR"/>
        </w:rPr>
        <w:t xml:space="preserve">. Cererea şi documentele aferente acesteia se examinează de către </w:t>
      </w:r>
      <w:r w:rsidR="002552F4">
        <w:rPr>
          <w:rFonts w:ascii="Times New Roman" w:hAnsi="Times New Roman"/>
          <w:color w:val="000000"/>
          <w:sz w:val="28"/>
          <w:szCs w:val="28"/>
          <w:lang w:val="pt-BR"/>
        </w:rPr>
        <w:t xml:space="preserve">Comisie </w:t>
      </w:r>
      <w:r w:rsidRPr="005B663D">
        <w:rPr>
          <w:rFonts w:ascii="Times New Roman" w:hAnsi="Times New Roman"/>
          <w:color w:val="000000"/>
          <w:sz w:val="28"/>
          <w:szCs w:val="28"/>
          <w:lang w:val="pt-BR"/>
        </w:rPr>
        <w:t xml:space="preserve">în termen de </w:t>
      </w:r>
      <w:r w:rsidR="00D42A19">
        <w:rPr>
          <w:rFonts w:ascii="Times New Roman" w:hAnsi="Times New Roman"/>
          <w:color w:val="000000"/>
          <w:sz w:val="28"/>
          <w:szCs w:val="28"/>
          <w:lang w:val="pt-BR"/>
        </w:rPr>
        <w:t>_____</w:t>
      </w:r>
      <w:r w:rsidRPr="005B663D">
        <w:rPr>
          <w:rFonts w:ascii="Times New Roman" w:hAnsi="Times New Roman"/>
          <w:color w:val="000000"/>
          <w:sz w:val="28"/>
          <w:szCs w:val="28"/>
          <w:lang w:val="pt-BR"/>
        </w:rPr>
        <w:t xml:space="preserve"> zile lucrătoare</w:t>
      </w:r>
      <w:r w:rsidR="00897FB9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D42A19" w:rsidRPr="009C77C4">
        <w:rPr>
          <w:rFonts w:ascii="Times New Roman" w:hAnsi="Times New Roman"/>
          <w:i/>
          <w:color w:val="000000"/>
          <w:sz w:val="28"/>
          <w:szCs w:val="28"/>
          <w:highlight w:val="yellow"/>
          <w:lang w:val="pt-BR"/>
        </w:rPr>
        <w:t>(urmează a fi propus termenul de examinare</w:t>
      </w:r>
      <w:r w:rsidR="00897FB9">
        <w:rPr>
          <w:rFonts w:ascii="Times New Roman" w:hAnsi="Times New Roman"/>
          <w:sz w:val="28"/>
          <w:szCs w:val="28"/>
          <w:lang w:val="ro-RO"/>
        </w:rPr>
        <w:t>).</w:t>
      </w:r>
    </w:p>
    <w:p w:rsidR="00E747EC" w:rsidRPr="00EF54CC" w:rsidRDefault="00E747EC" w:rsidP="00E747EC">
      <w:pPr>
        <w:pStyle w:val="a3"/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i/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it-IT"/>
        </w:rPr>
        <w:t>6. Comisia verifică</w:t>
      </w:r>
      <w:r w:rsidR="009D7117">
        <w:rPr>
          <w:color w:val="000000"/>
          <w:sz w:val="28"/>
          <w:szCs w:val="28"/>
          <w:lang w:val="it-IT"/>
        </w:rPr>
        <w:t xml:space="preserve"> </w:t>
      </w:r>
      <w:r w:rsidR="009C77C4">
        <w:rPr>
          <w:color w:val="000000"/>
          <w:sz w:val="28"/>
          <w:szCs w:val="28"/>
          <w:lang w:val="it-IT"/>
        </w:rPr>
        <w:t xml:space="preserve">prin teste de control programul informatic </w:t>
      </w:r>
      <w:r w:rsidR="009C77C4" w:rsidRPr="00EF54CC">
        <w:rPr>
          <w:i/>
          <w:color w:val="000000"/>
          <w:sz w:val="28"/>
          <w:szCs w:val="28"/>
          <w:lang w:val="it-IT"/>
        </w:rPr>
        <w:t>(</w:t>
      </w:r>
      <w:r w:rsidR="009C77C4" w:rsidRPr="00EF54CC">
        <w:rPr>
          <w:i/>
          <w:color w:val="000000"/>
          <w:sz w:val="28"/>
          <w:szCs w:val="28"/>
          <w:highlight w:val="yellow"/>
          <w:lang w:val="it-IT"/>
        </w:rPr>
        <w:t>urmează a fi propuse procedurile de verificare a sistemului informativ</w:t>
      </w:r>
      <w:r w:rsidR="009C77C4" w:rsidRPr="00EF54CC">
        <w:rPr>
          <w:i/>
          <w:color w:val="000000"/>
          <w:sz w:val="28"/>
          <w:szCs w:val="28"/>
          <w:lang w:val="it-IT"/>
        </w:rPr>
        <w:t>).</w:t>
      </w:r>
    </w:p>
    <w:p w:rsidR="00DD414D" w:rsidRPr="005B663D" w:rsidRDefault="00E747EC" w:rsidP="00AE6C94">
      <w:pPr>
        <w:tabs>
          <w:tab w:val="left" w:pos="-360"/>
        </w:tabs>
        <w:spacing w:after="0" w:line="276" w:lineRule="auto"/>
        <w:ind w:hanging="360"/>
        <w:jc w:val="both"/>
        <w:rPr>
          <w:rFonts w:ascii="Times New Roman" w:hAnsi="Times New Roman"/>
          <w:sz w:val="28"/>
          <w:szCs w:val="28"/>
          <w:lang w:val="it-IT" w:eastAsia="ru-RU"/>
        </w:rPr>
      </w:pPr>
      <w:r>
        <w:rPr>
          <w:rFonts w:ascii="Times New Roman" w:hAnsi="Times New Roman"/>
          <w:sz w:val="28"/>
          <w:szCs w:val="28"/>
          <w:lang w:val="pt-BR" w:eastAsia="ru-RU"/>
        </w:rPr>
        <w:t xml:space="preserve"> </w:t>
      </w:r>
      <w:r w:rsidR="00DD414D" w:rsidRPr="002356B4">
        <w:rPr>
          <w:rFonts w:ascii="Times New Roman" w:hAnsi="Times New Roman"/>
          <w:sz w:val="28"/>
          <w:szCs w:val="28"/>
          <w:lang w:val="pt-BR" w:eastAsia="ru-RU"/>
        </w:rPr>
        <w:tab/>
        <w:t xml:space="preserve">        </w:t>
      </w:r>
      <w:r w:rsidR="00F20372">
        <w:rPr>
          <w:rFonts w:ascii="Times New Roman" w:hAnsi="Times New Roman"/>
          <w:sz w:val="28"/>
          <w:szCs w:val="28"/>
          <w:lang w:val="pt-BR" w:eastAsia="ru-RU"/>
        </w:rPr>
        <w:t>7</w:t>
      </w:r>
      <w:r w:rsidR="00DD414D" w:rsidRPr="005B663D">
        <w:rPr>
          <w:rFonts w:ascii="Times New Roman" w:hAnsi="Times New Roman"/>
          <w:sz w:val="28"/>
          <w:szCs w:val="28"/>
          <w:lang w:val="it-IT" w:eastAsia="ru-RU"/>
        </w:rPr>
        <w:t>. Agenţii economici poartă răspundere deplină pentru corectitudinea datelor prezentate, conform legislaţiei în vigoare.</w:t>
      </w:r>
    </w:p>
    <w:p w:rsidR="00DD414D" w:rsidRPr="00E6697D" w:rsidRDefault="00F20372" w:rsidP="00A443EB">
      <w:pPr>
        <w:spacing w:after="0" w:line="276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8</w:t>
      </w:r>
      <w:r w:rsidR="00DD414D">
        <w:rPr>
          <w:rFonts w:ascii="Times New Roman" w:hAnsi="Times New Roman"/>
          <w:color w:val="000000"/>
          <w:sz w:val="28"/>
          <w:szCs w:val="28"/>
          <w:lang w:val="ro-RO"/>
        </w:rPr>
        <w:t xml:space="preserve">. </w:t>
      </w:r>
      <w:r w:rsidR="00B56078" w:rsidRPr="00157987">
        <w:rPr>
          <w:rFonts w:ascii="Times New Roman" w:hAnsi="Times New Roman"/>
          <w:iCs/>
          <w:sz w:val="28"/>
          <w:szCs w:val="28"/>
          <w:lang w:val="ro-RO"/>
        </w:rPr>
        <w:t xml:space="preserve">Actul de certificare </w:t>
      </w:r>
      <w:r w:rsidR="00B56078" w:rsidRPr="00157987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4529B8">
        <w:rPr>
          <w:rFonts w:ascii="Times New Roman" w:hAnsi="Times New Roman"/>
          <w:sz w:val="28"/>
          <w:szCs w:val="28"/>
          <w:lang w:val="ro-RO"/>
        </w:rPr>
        <w:t>sistem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4529B8">
        <w:rPr>
          <w:rFonts w:ascii="Times New Roman" w:hAnsi="Times New Roman"/>
          <w:sz w:val="28"/>
          <w:szCs w:val="28"/>
          <w:lang w:val="ro-RO"/>
        </w:rPr>
        <w:t>l</w:t>
      </w:r>
      <w:r w:rsidR="00343289">
        <w:rPr>
          <w:rFonts w:ascii="Times New Roman" w:hAnsi="Times New Roman"/>
          <w:sz w:val="28"/>
          <w:szCs w:val="28"/>
          <w:lang w:val="ro-RO"/>
        </w:rPr>
        <w:t>or</w:t>
      </w:r>
      <w:r w:rsidR="004529B8">
        <w:rPr>
          <w:rFonts w:ascii="Times New Roman" w:hAnsi="Times New Roman"/>
          <w:sz w:val="28"/>
          <w:szCs w:val="28"/>
          <w:lang w:val="ro-RO"/>
        </w:rPr>
        <w:t xml:space="preserve"> informaţional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4529B8">
        <w:rPr>
          <w:rFonts w:ascii="Times New Roman" w:hAnsi="Times New Roman"/>
          <w:sz w:val="28"/>
          <w:szCs w:val="28"/>
          <w:lang w:val="ro-RO"/>
        </w:rPr>
        <w:t xml:space="preserve"> se</w:t>
      </w:r>
      <w:r w:rsidR="00DD414D" w:rsidRPr="00E6697D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emite în 2 exemplare:</w:t>
      </w:r>
    </w:p>
    <w:p w:rsidR="00DD414D" w:rsidRPr="004C0AD5" w:rsidRDefault="002140EA" w:rsidP="004C0AD5">
      <w:pPr>
        <w:spacing w:after="0" w:line="276" w:lineRule="auto"/>
        <w:ind w:firstLine="990"/>
        <w:jc w:val="both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bCs/>
          <w:color w:val="000000"/>
          <w:sz w:val="28"/>
          <w:szCs w:val="28"/>
          <w:lang w:val="it-IT"/>
        </w:rPr>
        <w:t>a</w:t>
      </w:r>
      <w:r w:rsidR="00DD414D" w:rsidRPr="004C0AD5">
        <w:rPr>
          <w:rFonts w:ascii="Times New Roman" w:hAnsi="Times New Roman"/>
          <w:bCs/>
          <w:color w:val="000000"/>
          <w:sz w:val="28"/>
          <w:szCs w:val="28"/>
          <w:lang w:val="it-IT"/>
        </w:rPr>
        <w:t>) primul exemplar se păstrează la</w:t>
      </w:r>
      <w:r w:rsidR="00B56078" w:rsidRPr="004C0AD5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a</w:t>
      </w:r>
      <w:r w:rsidR="00B56078" w:rsidRPr="004C0AD5">
        <w:rPr>
          <w:rFonts w:ascii="Times New Roman" w:hAnsi="Times New Roman"/>
          <w:sz w:val="28"/>
          <w:szCs w:val="28"/>
          <w:lang w:val="it-IT" w:eastAsia="ru-RU"/>
        </w:rPr>
        <w:t>gentul economic</w:t>
      </w:r>
      <w:r w:rsidR="004C0AD5" w:rsidRPr="004C0AD5">
        <w:rPr>
          <w:rFonts w:ascii="Times New Roman" w:hAnsi="Times New Roman"/>
          <w:sz w:val="28"/>
          <w:szCs w:val="28"/>
          <w:lang w:val="it-IT" w:eastAsia="ru-RU"/>
        </w:rPr>
        <w:t xml:space="preserve">,  </w:t>
      </w:r>
      <w:r w:rsidR="004C0AD5" w:rsidRPr="004C0AD5">
        <w:rPr>
          <w:rFonts w:ascii="Times New Roman" w:hAnsi="Times New Roman"/>
          <w:color w:val="000000"/>
          <w:sz w:val="28"/>
          <w:szCs w:val="28"/>
          <w:lang w:val="ro-RO"/>
        </w:rPr>
        <w:t>care elaborează şi/sau livrează sistemele informaţionale</w:t>
      </w:r>
      <w:r w:rsidR="004C0AD5" w:rsidRPr="004C0AD5">
        <w:rPr>
          <w:rFonts w:ascii="Times New Roman" w:hAnsi="Times New Roman"/>
          <w:sz w:val="28"/>
          <w:szCs w:val="28"/>
          <w:lang w:val="ro-RO"/>
        </w:rPr>
        <w:t xml:space="preserve"> computerizate şi a softurilor pentru maşini de casă şi control</w:t>
      </w:r>
      <w:r w:rsidR="00DD414D" w:rsidRPr="004C0AD5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; </w:t>
      </w:r>
    </w:p>
    <w:p w:rsidR="00DD414D" w:rsidRDefault="002140EA" w:rsidP="00AE6C94">
      <w:pPr>
        <w:tabs>
          <w:tab w:val="left" w:pos="993"/>
          <w:tab w:val="left" w:pos="1170"/>
        </w:tabs>
        <w:spacing w:after="0" w:line="276" w:lineRule="auto"/>
        <w:ind w:left="990"/>
        <w:jc w:val="both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bCs/>
          <w:color w:val="000000"/>
          <w:sz w:val="28"/>
          <w:szCs w:val="28"/>
          <w:lang w:val="it-IT"/>
        </w:rPr>
        <w:t>b</w:t>
      </w:r>
      <w:r w:rsidR="00DD414D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) </w:t>
      </w:r>
      <w:r w:rsidR="00DD414D" w:rsidRPr="00D616B5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al doilea exemplar se păstrează la </w:t>
      </w:r>
      <w:r w:rsidR="00B56078">
        <w:rPr>
          <w:rFonts w:ascii="Times New Roman" w:hAnsi="Times New Roman"/>
          <w:bCs/>
          <w:color w:val="000000"/>
          <w:sz w:val="28"/>
          <w:szCs w:val="28"/>
          <w:lang w:val="it-IT"/>
        </w:rPr>
        <w:t>Comisie</w:t>
      </w:r>
      <w:r w:rsidR="00DD414D" w:rsidRPr="00D616B5">
        <w:rPr>
          <w:rFonts w:ascii="Times New Roman" w:hAnsi="Times New Roman"/>
          <w:bCs/>
          <w:color w:val="000000"/>
          <w:sz w:val="28"/>
          <w:szCs w:val="28"/>
          <w:lang w:val="it-IT"/>
        </w:rPr>
        <w:t>.</w:t>
      </w:r>
    </w:p>
    <w:p w:rsidR="00267787" w:rsidRDefault="00F20372" w:rsidP="00A443EB">
      <w:pPr>
        <w:spacing w:after="0" w:line="276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Cs/>
          <w:color w:val="000000"/>
          <w:sz w:val="28"/>
          <w:szCs w:val="28"/>
          <w:lang w:val="it-IT"/>
        </w:rPr>
        <w:t>9</w:t>
      </w:r>
      <w:r w:rsidR="00DD414D" w:rsidRPr="00343289">
        <w:rPr>
          <w:rFonts w:ascii="Times New Roman" w:hAnsi="Times New Roman"/>
          <w:bCs/>
          <w:color w:val="000000"/>
          <w:sz w:val="28"/>
          <w:szCs w:val="28"/>
          <w:lang w:val="it-IT"/>
        </w:rPr>
        <w:t>.</w:t>
      </w:r>
      <w:r w:rsidR="00DD414D" w:rsidRPr="00F9707D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</w:t>
      </w:r>
      <w:r w:rsidR="00DD414D" w:rsidRPr="00267787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În cazul în care </w:t>
      </w:r>
      <w:r w:rsidR="00B56078" w:rsidRPr="00267787">
        <w:rPr>
          <w:rFonts w:ascii="Times New Roman" w:hAnsi="Times New Roman"/>
          <w:sz w:val="28"/>
          <w:szCs w:val="28"/>
          <w:lang w:val="ro-RO"/>
        </w:rPr>
        <w:t>Comisia constată că</w:t>
      </w:r>
      <w:r w:rsidR="00DB54FC">
        <w:rPr>
          <w:rFonts w:ascii="Times New Roman" w:hAnsi="Times New Roman"/>
          <w:sz w:val="28"/>
          <w:szCs w:val="28"/>
          <w:lang w:val="ro-RO"/>
        </w:rPr>
        <w:t>,</w:t>
      </w:r>
      <w:r w:rsidR="00B56078" w:rsidRPr="00267787">
        <w:rPr>
          <w:rFonts w:ascii="Times New Roman" w:hAnsi="Times New Roman"/>
          <w:sz w:val="28"/>
          <w:szCs w:val="28"/>
          <w:lang w:val="ro-RO"/>
        </w:rPr>
        <w:t xml:space="preserve"> sistem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B56078" w:rsidRPr="00267787">
        <w:rPr>
          <w:rFonts w:ascii="Times New Roman" w:hAnsi="Times New Roman"/>
          <w:sz w:val="28"/>
          <w:szCs w:val="28"/>
          <w:lang w:val="ro-RO"/>
        </w:rPr>
        <w:t>l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B56078" w:rsidRPr="00267787">
        <w:rPr>
          <w:rFonts w:ascii="Times New Roman" w:hAnsi="Times New Roman"/>
          <w:sz w:val="28"/>
          <w:szCs w:val="28"/>
          <w:lang w:val="ro-RO"/>
        </w:rPr>
        <w:t xml:space="preserve"> informațional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B56078" w:rsidRPr="00267787">
        <w:rPr>
          <w:rFonts w:ascii="Times New Roman" w:hAnsi="Times New Roman"/>
          <w:sz w:val="28"/>
          <w:szCs w:val="28"/>
          <w:lang w:val="ro-RO"/>
        </w:rPr>
        <w:t xml:space="preserve"> nu îndepline</w:t>
      </w:r>
      <w:r w:rsidR="00343289">
        <w:rPr>
          <w:rFonts w:ascii="Times New Roman" w:hAnsi="Times New Roman"/>
          <w:sz w:val="28"/>
          <w:szCs w:val="28"/>
          <w:lang w:val="ro-RO"/>
        </w:rPr>
        <w:t>sc</w:t>
      </w:r>
      <w:r w:rsidR="00B56078" w:rsidRPr="00267787">
        <w:rPr>
          <w:rFonts w:ascii="Times New Roman" w:hAnsi="Times New Roman"/>
          <w:sz w:val="28"/>
          <w:szCs w:val="28"/>
          <w:lang w:val="ro-RO"/>
        </w:rPr>
        <w:t xml:space="preserve"> criteriile prevăzute în </w:t>
      </w:r>
      <w:proofErr w:type="spellStart"/>
      <w:r w:rsidR="00B56078" w:rsidRPr="00267787">
        <w:rPr>
          <w:rFonts w:ascii="Times New Roman" w:hAnsi="Times New Roman"/>
          <w:sz w:val="28"/>
          <w:szCs w:val="28"/>
          <w:lang w:val="ro-RO"/>
        </w:rPr>
        <w:t>pct.II</w:t>
      </w:r>
      <w:proofErr w:type="spellEnd"/>
      <w:r w:rsidR="00B56078" w:rsidRPr="00267787">
        <w:rPr>
          <w:rFonts w:ascii="Times New Roman" w:hAnsi="Times New Roman"/>
          <w:sz w:val="28"/>
          <w:szCs w:val="28"/>
          <w:lang w:val="ro-RO"/>
        </w:rPr>
        <w:t xml:space="preserve"> din prezentul Regulament,</w:t>
      </w:r>
      <w:r w:rsidR="00267787" w:rsidRPr="00267787">
        <w:rPr>
          <w:rFonts w:ascii="Times New Roman" w:hAnsi="Times New Roman"/>
          <w:sz w:val="28"/>
          <w:szCs w:val="28"/>
          <w:lang w:val="ro-RO"/>
        </w:rPr>
        <w:t xml:space="preserve"> agentul economic este informat printr-o scrisoare despre refuzul eliberării Actului </w:t>
      </w:r>
      <w:r w:rsidR="00267787" w:rsidRPr="00267787">
        <w:rPr>
          <w:rFonts w:ascii="Times New Roman" w:hAnsi="Times New Roman"/>
          <w:iCs/>
          <w:sz w:val="28"/>
          <w:szCs w:val="28"/>
          <w:lang w:val="ro-RO"/>
        </w:rPr>
        <w:t xml:space="preserve">de certificare </w:t>
      </w:r>
      <w:r w:rsidR="00267787" w:rsidRPr="00267787">
        <w:rPr>
          <w:rFonts w:ascii="Times New Roman" w:hAnsi="Times New Roman"/>
          <w:sz w:val="28"/>
          <w:szCs w:val="28"/>
          <w:lang w:val="ro-RO"/>
        </w:rPr>
        <w:t>a sistem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267787" w:rsidRPr="00267787">
        <w:rPr>
          <w:rFonts w:ascii="Times New Roman" w:hAnsi="Times New Roman"/>
          <w:sz w:val="28"/>
          <w:szCs w:val="28"/>
          <w:lang w:val="ro-RO"/>
        </w:rPr>
        <w:t>l</w:t>
      </w:r>
      <w:r w:rsidR="00343289">
        <w:rPr>
          <w:rFonts w:ascii="Times New Roman" w:hAnsi="Times New Roman"/>
          <w:sz w:val="28"/>
          <w:szCs w:val="28"/>
          <w:lang w:val="ro-RO"/>
        </w:rPr>
        <w:t>or</w:t>
      </w:r>
      <w:r w:rsidR="00267787" w:rsidRPr="00267787">
        <w:rPr>
          <w:rFonts w:ascii="Times New Roman" w:hAnsi="Times New Roman"/>
          <w:sz w:val="28"/>
          <w:szCs w:val="28"/>
          <w:lang w:val="ro-RO"/>
        </w:rPr>
        <w:t xml:space="preserve"> informaţional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267787" w:rsidRPr="0026778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267787" w:rsidRPr="00267787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cu indicarea motivului. </w:t>
      </w:r>
    </w:p>
    <w:p w:rsidR="00DF23EC" w:rsidRDefault="00F20372" w:rsidP="00A443EB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>10</w:t>
      </w:r>
      <w:r w:rsidR="00A169A1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. </w:t>
      </w:r>
      <w:r w:rsidR="00A169A1" w:rsidRPr="00157987">
        <w:rPr>
          <w:rFonts w:ascii="Times New Roman" w:hAnsi="Times New Roman"/>
          <w:iCs/>
          <w:sz w:val="28"/>
          <w:szCs w:val="28"/>
          <w:lang w:val="ro-RO"/>
        </w:rPr>
        <w:t xml:space="preserve">Actul de certificare </w:t>
      </w:r>
      <w:r w:rsidR="00A169A1" w:rsidRPr="00157987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A169A1">
        <w:rPr>
          <w:rFonts w:ascii="Times New Roman" w:hAnsi="Times New Roman"/>
          <w:sz w:val="28"/>
          <w:szCs w:val="28"/>
          <w:lang w:val="ro-RO"/>
        </w:rPr>
        <w:t>sistem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A169A1">
        <w:rPr>
          <w:rFonts w:ascii="Times New Roman" w:hAnsi="Times New Roman"/>
          <w:sz w:val="28"/>
          <w:szCs w:val="28"/>
          <w:lang w:val="ro-RO"/>
        </w:rPr>
        <w:t>l</w:t>
      </w:r>
      <w:r w:rsidR="00343289">
        <w:rPr>
          <w:rFonts w:ascii="Times New Roman" w:hAnsi="Times New Roman"/>
          <w:sz w:val="28"/>
          <w:szCs w:val="28"/>
          <w:lang w:val="ro-RO"/>
        </w:rPr>
        <w:t>or</w:t>
      </w:r>
      <w:r w:rsidR="00A169A1">
        <w:rPr>
          <w:rFonts w:ascii="Times New Roman" w:hAnsi="Times New Roman"/>
          <w:sz w:val="28"/>
          <w:szCs w:val="28"/>
          <w:lang w:val="ro-RO"/>
        </w:rPr>
        <w:t xml:space="preserve"> informaţional</w:t>
      </w:r>
      <w:r w:rsidR="00343289">
        <w:rPr>
          <w:rFonts w:ascii="Times New Roman" w:hAnsi="Times New Roman"/>
          <w:sz w:val="28"/>
          <w:szCs w:val="28"/>
          <w:lang w:val="ro-RO"/>
        </w:rPr>
        <w:t>e</w:t>
      </w:r>
      <w:r w:rsidR="00DF23EC">
        <w:rPr>
          <w:rFonts w:ascii="Times New Roman" w:hAnsi="Times New Roman"/>
          <w:sz w:val="28"/>
          <w:szCs w:val="28"/>
          <w:lang w:val="ro-RO"/>
        </w:rPr>
        <w:t>:</w:t>
      </w:r>
    </w:p>
    <w:p w:rsidR="00A169A1" w:rsidRPr="00EF54CC" w:rsidRDefault="00DF23EC" w:rsidP="002140EA">
      <w:pPr>
        <w:pStyle w:val="a3"/>
        <w:numPr>
          <w:ilvl w:val="0"/>
          <w:numId w:val="28"/>
        </w:numPr>
        <w:spacing w:line="276" w:lineRule="auto"/>
        <w:jc w:val="both"/>
        <w:rPr>
          <w:bCs/>
          <w:i/>
          <w:color w:val="000000"/>
          <w:sz w:val="28"/>
          <w:szCs w:val="28"/>
          <w:highlight w:val="yellow"/>
          <w:lang w:val="ro-RO"/>
        </w:rPr>
      </w:pPr>
      <w:r w:rsidRPr="00EF54CC">
        <w:rPr>
          <w:i/>
          <w:sz w:val="28"/>
          <w:szCs w:val="28"/>
          <w:highlight w:val="yellow"/>
          <w:lang w:val="ro-RO"/>
        </w:rPr>
        <w:t>este un act permisiv ?</w:t>
      </w:r>
      <w:r w:rsidR="00897FB9" w:rsidRPr="00EF54CC">
        <w:rPr>
          <w:i/>
          <w:sz w:val="28"/>
          <w:szCs w:val="28"/>
          <w:highlight w:val="yellow"/>
          <w:lang w:val="ro-RO"/>
        </w:rPr>
        <w:t xml:space="preserve"> </w:t>
      </w:r>
    </w:p>
    <w:p w:rsidR="00DF23EC" w:rsidRPr="00EF54CC" w:rsidRDefault="00DF23EC" w:rsidP="00DF23EC">
      <w:pPr>
        <w:pStyle w:val="a3"/>
        <w:numPr>
          <w:ilvl w:val="0"/>
          <w:numId w:val="28"/>
        </w:numPr>
        <w:spacing w:line="276" w:lineRule="auto"/>
        <w:jc w:val="both"/>
        <w:rPr>
          <w:bCs/>
          <w:i/>
          <w:color w:val="000000"/>
          <w:sz w:val="28"/>
          <w:szCs w:val="28"/>
          <w:highlight w:val="yellow"/>
          <w:lang w:val="ro-RO"/>
        </w:rPr>
      </w:pPr>
      <w:r w:rsidRPr="00EF54CC">
        <w:rPr>
          <w:i/>
          <w:sz w:val="28"/>
          <w:szCs w:val="28"/>
          <w:highlight w:val="yellow"/>
          <w:lang w:val="ro-RO"/>
        </w:rPr>
        <w:t>se eliberează contra plată sau gratis ?</w:t>
      </w:r>
    </w:p>
    <w:p w:rsidR="00897FB9" w:rsidRPr="00EF54CC" w:rsidRDefault="00DF23EC" w:rsidP="00DF23EC">
      <w:pPr>
        <w:pStyle w:val="a3"/>
        <w:numPr>
          <w:ilvl w:val="0"/>
          <w:numId w:val="28"/>
        </w:numPr>
        <w:spacing w:line="276" w:lineRule="auto"/>
        <w:jc w:val="both"/>
        <w:rPr>
          <w:bCs/>
          <w:i/>
          <w:color w:val="000000"/>
          <w:sz w:val="28"/>
          <w:szCs w:val="28"/>
          <w:highlight w:val="yellow"/>
          <w:lang w:val="ro-RO"/>
        </w:rPr>
      </w:pPr>
      <w:r w:rsidRPr="00EF54CC">
        <w:rPr>
          <w:i/>
          <w:sz w:val="28"/>
          <w:szCs w:val="28"/>
          <w:highlight w:val="yellow"/>
          <w:lang w:val="ro-RO"/>
        </w:rPr>
        <w:t>va avea grade de protecţie ?</w:t>
      </w:r>
      <w:r w:rsidR="00897FB9" w:rsidRPr="00EF54CC">
        <w:rPr>
          <w:i/>
          <w:sz w:val="28"/>
          <w:szCs w:val="28"/>
          <w:highlight w:val="yellow"/>
          <w:lang w:val="ro-RO"/>
        </w:rPr>
        <w:t xml:space="preserve"> </w:t>
      </w:r>
    </w:p>
    <w:p w:rsidR="00DF23EC" w:rsidRPr="00EF54CC" w:rsidRDefault="00897FB9" w:rsidP="00897FB9">
      <w:pPr>
        <w:pStyle w:val="a3"/>
        <w:spacing w:line="276" w:lineRule="auto"/>
        <w:ind w:left="0" w:firstLine="990"/>
        <w:jc w:val="both"/>
        <w:rPr>
          <w:bCs/>
          <w:i/>
          <w:color w:val="000000"/>
          <w:sz w:val="28"/>
          <w:szCs w:val="28"/>
          <w:lang w:val="ro-RO"/>
        </w:rPr>
      </w:pPr>
      <w:r w:rsidRPr="00EF54CC">
        <w:rPr>
          <w:i/>
          <w:sz w:val="28"/>
          <w:szCs w:val="28"/>
          <w:highlight w:val="yellow"/>
          <w:lang w:val="ro-RO"/>
        </w:rPr>
        <w:t xml:space="preserve">(urmează de specificat </w:t>
      </w:r>
      <w:r w:rsidR="0032475F" w:rsidRPr="00EF54CC">
        <w:rPr>
          <w:i/>
          <w:sz w:val="28"/>
          <w:szCs w:val="28"/>
          <w:highlight w:val="yellow"/>
          <w:lang w:val="ro-RO"/>
        </w:rPr>
        <w:t xml:space="preserve">dacă actul </w:t>
      </w:r>
      <w:r w:rsidRPr="00EF54CC">
        <w:rPr>
          <w:i/>
          <w:sz w:val="28"/>
          <w:szCs w:val="28"/>
          <w:highlight w:val="yellow"/>
          <w:lang w:val="ro-RO"/>
        </w:rPr>
        <w:t>reprezintă</w:t>
      </w:r>
      <w:r w:rsidR="0032475F" w:rsidRPr="00EF54CC">
        <w:rPr>
          <w:i/>
          <w:sz w:val="28"/>
          <w:szCs w:val="28"/>
          <w:highlight w:val="yellow"/>
          <w:lang w:val="ro-RO"/>
        </w:rPr>
        <w:t xml:space="preserve"> un </w:t>
      </w:r>
      <w:r w:rsidRPr="00EF54CC">
        <w:rPr>
          <w:i/>
          <w:sz w:val="28"/>
          <w:szCs w:val="28"/>
          <w:highlight w:val="yellow"/>
          <w:lang w:val="ro-RO"/>
        </w:rPr>
        <w:t>act</w:t>
      </w:r>
      <w:r w:rsidR="0032475F" w:rsidRPr="00EF54CC">
        <w:rPr>
          <w:i/>
          <w:sz w:val="28"/>
          <w:szCs w:val="28"/>
          <w:highlight w:val="yellow"/>
          <w:lang w:val="ro-RO"/>
        </w:rPr>
        <w:t xml:space="preserve"> permisiv cu </w:t>
      </w:r>
      <w:r w:rsidRPr="00EF54CC">
        <w:rPr>
          <w:i/>
          <w:sz w:val="28"/>
          <w:szCs w:val="28"/>
          <w:highlight w:val="yellow"/>
          <w:lang w:val="ro-RO"/>
        </w:rPr>
        <w:t>grad</w:t>
      </w:r>
      <w:r w:rsidR="0032475F" w:rsidRPr="00EF54CC">
        <w:rPr>
          <w:i/>
          <w:sz w:val="28"/>
          <w:szCs w:val="28"/>
          <w:highlight w:val="yellow"/>
          <w:lang w:val="ro-RO"/>
        </w:rPr>
        <w:t xml:space="preserve"> de protecţie şi care va fi</w:t>
      </w:r>
      <w:r w:rsidRPr="00EF54CC">
        <w:rPr>
          <w:i/>
          <w:sz w:val="28"/>
          <w:szCs w:val="28"/>
          <w:highlight w:val="yellow"/>
          <w:lang w:val="ro-RO"/>
        </w:rPr>
        <w:t xml:space="preserve"> costul acestuia).</w:t>
      </w:r>
    </w:p>
    <w:p w:rsidR="004529B8" w:rsidRDefault="00A443EB" w:rsidP="00AE6C94">
      <w:pPr>
        <w:spacing w:after="0" w:line="276" w:lineRule="auto"/>
        <w:ind w:firstLine="562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A443EB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IV.</w:t>
      </w:r>
      <w:r w:rsidR="00015EFE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A443EB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Periodicitatea certificării s</w:t>
      </w:r>
      <w:r w:rsidRPr="00A443EB">
        <w:rPr>
          <w:rFonts w:ascii="Times New Roman" w:hAnsi="Times New Roman"/>
          <w:b/>
          <w:sz w:val="28"/>
          <w:szCs w:val="28"/>
          <w:lang w:val="ro-RO"/>
        </w:rPr>
        <w:t xml:space="preserve">istemelor informaționale </w:t>
      </w:r>
    </w:p>
    <w:p w:rsidR="00D41DC4" w:rsidRPr="004529B8" w:rsidRDefault="00A443EB" w:rsidP="004529B8">
      <w:pPr>
        <w:pStyle w:val="a3"/>
        <w:numPr>
          <w:ilvl w:val="0"/>
          <w:numId w:val="27"/>
        </w:numPr>
        <w:tabs>
          <w:tab w:val="left" w:pos="900"/>
        </w:tabs>
        <w:spacing w:line="276" w:lineRule="auto"/>
        <w:ind w:left="0" w:firstLine="562"/>
        <w:jc w:val="both"/>
        <w:rPr>
          <w:bCs/>
          <w:color w:val="000000"/>
          <w:sz w:val="28"/>
          <w:szCs w:val="28"/>
          <w:lang w:val="ro-RO"/>
        </w:rPr>
      </w:pPr>
      <w:r w:rsidRPr="004529B8">
        <w:rPr>
          <w:bCs/>
          <w:color w:val="000000"/>
          <w:sz w:val="28"/>
          <w:szCs w:val="28"/>
          <w:lang w:val="ro-RO"/>
        </w:rPr>
        <w:t>Periodicitatea certificării s</w:t>
      </w:r>
      <w:r w:rsidRPr="004529B8">
        <w:rPr>
          <w:sz w:val="28"/>
          <w:szCs w:val="28"/>
          <w:lang w:val="ro-RO"/>
        </w:rPr>
        <w:t xml:space="preserve">istemelor informaționale </w:t>
      </w:r>
      <w:r w:rsidRPr="004529B8">
        <w:rPr>
          <w:bCs/>
          <w:color w:val="000000"/>
          <w:sz w:val="28"/>
          <w:szCs w:val="28"/>
          <w:lang w:val="ro-RO"/>
        </w:rPr>
        <w:t xml:space="preserve">apare doar </w:t>
      </w:r>
      <w:r w:rsidR="004529B8" w:rsidRPr="004529B8">
        <w:rPr>
          <w:bCs/>
          <w:color w:val="000000"/>
          <w:sz w:val="28"/>
          <w:szCs w:val="28"/>
          <w:lang w:val="ro-RO"/>
        </w:rPr>
        <w:t xml:space="preserve">în cazul în care nu mai corespunde criteriilor expuse în </w:t>
      </w:r>
      <w:proofErr w:type="spellStart"/>
      <w:r w:rsidR="004529B8" w:rsidRPr="004529B8">
        <w:rPr>
          <w:bCs/>
          <w:color w:val="000000"/>
          <w:sz w:val="28"/>
          <w:szCs w:val="28"/>
          <w:lang w:val="ro-RO"/>
        </w:rPr>
        <w:t>pct.II</w:t>
      </w:r>
      <w:proofErr w:type="spellEnd"/>
      <w:r w:rsidR="004529B8" w:rsidRPr="004529B8">
        <w:rPr>
          <w:bCs/>
          <w:color w:val="000000"/>
          <w:sz w:val="28"/>
          <w:szCs w:val="28"/>
          <w:lang w:val="ro-RO"/>
        </w:rPr>
        <w:t>.</w:t>
      </w:r>
    </w:p>
    <w:p w:rsidR="00B06E6D" w:rsidRDefault="004529B8" w:rsidP="00B06E6D">
      <w:pPr>
        <w:pStyle w:val="a3"/>
        <w:numPr>
          <w:ilvl w:val="0"/>
          <w:numId w:val="27"/>
        </w:numPr>
        <w:tabs>
          <w:tab w:val="left" w:pos="0"/>
          <w:tab w:val="left" w:pos="720"/>
          <w:tab w:val="left" w:pos="900"/>
        </w:tabs>
        <w:spacing w:line="276" w:lineRule="auto"/>
        <w:ind w:left="0" w:firstLine="540"/>
        <w:jc w:val="both"/>
        <w:rPr>
          <w:sz w:val="28"/>
          <w:szCs w:val="28"/>
          <w:lang w:val="ro-RO" w:eastAsia="ru-RU"/>
        </w:rPr>
      </w:pPr>
      <w:r w:rsidRPr="00B06E6D">
        <w:rPr>
          <w:sz w:val="28"/>
          <w:szCs w:val="28"/>
          <w:lang w:val="ro-RO"/>
        </w:rPr>
        <w:t>Pentru sistemele informaţionale care sunt certificate internaţional nu este obligatori</w:t>
      </w:r>
      <w:r w:rsidR="00075117" w:rsidRPr="00B06E6D">
        <w:rPr>
          <w:sz w:val="28"/>
          <w:szCs w:val="28"/>
          <w:lang w:val="ro-RO"/>
        </w:rPr>
        <w:t>e certificarea de către Comisie, în conformitate cu Regulamentul în cauză.</w:t>
      </w:r>
      <w:r w:rsidR="004C0AD5" w:rsidRPr="00B06E6D">
        <w:rPr>
          <w:sz w:val="28"/>
          <w:szCs w:val="28"/>
          <w:lang w:val="ro-RO"/>
        </w:rPr>
        <w:t xml:space="preserve"> </w:t>
      </w:r>
      <w:r w:rsidR="00B06E6D" w:rsidRPr="00B06E6D">
        <w:rPr>
          <w:sz w:val="28"/>
          <w:szCs w:val="28"/>
          <w:lang w:val="ro-RO"/>
        </w:rPr>
        <w:t>Pentru confirmare Comisiei</w:t>
      </w:r>
      <w:r w:rsidR="00343289">
        <w:rPr>
          <w:sz w:val="28"/>
          <w:szCs w:val="28"/>
          <w:lang w:val="ro-RO"/>
        </w:rPr>
        <w:t xml:space="preserve"> i </w:t>
      </w:r>
      <w:r w:rsidR="00B06E6D" w:rsidRPr="00B06E6D">
        <w:rPr>
          <w:sz w:val="28"/>
          <w:szCs w:val="28"/>
          <w:lang w:val="ro-RO"/>
        </w:rPr>
        <w:t>se prezintă copia c</w:t>
      </w:r>
      <w:r w:rsidR="004C0AD5" w:rsidRPr="00B06E6D">
        <w:rPr>
          <w:sz w:val="28"/>
          <w:szCs w:val="28"/>
          <w:lang w:val="ro-RO"/>
        </w:rPr>
        <w:t>ertificat</w:t>
      </w:r>
      <w:r w:rsidR="00B06E6D" w:rsidRPr="00B06E6D">
        <w:rPr>
          <w:sz w:val="28"/>
          <w:szCs w:val="28"/>
          <w:lang w:val="ro-RO"/>
        </w:rPr>
        <w:t>u</w:t>
      </w:r>
      <w:r w:rsidR="004C0AD5" w:rsidRPr="00B06E6D">
        <w:rPr>
          <w:sz w:val="28"/>
          <w:szCs w:val="28"/>
          <w:lang w:val="ro-RO"/>
        </w:rPr>
        <w:t>l</w:t>
      </w:r>
      <w:r w:rsidR="00B06E6D" w:rsidRPr="00B06E6D">
        <w:rPr>
          <w:sz w:val="28"/>
          <w:szCs w:val="28"/>
          <w:lang w:val="ro-RO"/>
        </w:rPr>
        <w:t>ui</w:t>
      </w:r>
      <w:r w:rsidR="004C0AD5" w:rsidRPr="00B06E6D">
        <w:rPr>
          <w:sz w:val="28"/>
          <w:szCs w:val="28"/>
          <w:lang w:val="ro-RO"/>
        </w:rPr>
        <w:t xml:space="preserve"> internaţional</w:t>
      </w:r>
      <w:r w:rsidR="00B06E6D" w:rsidRPr="00B06E6D">
        <w:rPr>
          <w:sz w:val="28"/>
          <w:szCs w:val="28"/>
          <w:lang w:val="ro-RO" w:eastAsia="ru-RU"/>
        </w:rPr>
        <w:t>, tradusă în limba de stat şi legalizată în condiţiile legislaţiei în vigoare.</w:t>
      </w:r>
    </w:p>
    <w:p w:rsidR="00343289" w:rsidRDefault="00A03D59" w:rsidP="00001353">
      <w:pPr>
        <w:pStyle w:val="a3"/>
        <w:tabs>
          <w:tab w:val="left" w:pos="0"/>
          <w:tab w:val="left" w:pos="720"/>
          <w:tab w:val="left" w:pos="810"/>
          <w:tab w:val="left" w:pos="900"/>
          <w:tab w:val="left" w:pos="990"/>
        </w:tabs>
        <w:spacing w:line="276" w:lineRule="auto"/>
        <w:ind w:left="0"/>
        <w:rPr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      </w:t>
      </w:r>
      <w:r w:rsidR="00343289" w:rsidRPr="00343289">
        <w:rPr>
          <w:b/>
          <w:sz w:val="28"/>
          <w:szCs w:val="28"/>
          <w:lang w:val="ro-RO" w:eastAsia="ru-RU"/>
        </w:rPr>
        <w:t>V.</w:t>
      </w:r>
      <w:r w:rsidR="00897FB9">
        <w:rPr>
          <w:b/>
          <w:sz w:val="28"/>
          <w:szCs w:val="28"/>
          <w:lang w:val="ro-RO" w:eastAsia="ru-RU"/>
        </w:rPr>
        <w:t xml:space="preserve"> </w:t>
      </w:r>
      <w:r w:rsidR="00001353" w:rsidRPr="00001353">
        <w:rPr>
          <w:b/>
          <w:sz w:val="28"/>
          <w:szCs w:val="28"/>
          <w:lang w:val="ro-RO" w:eastAsia="ru-RU"/>
        </w:rPr>
        <w:t>Agenţii economici care elaborează şi/sau livrează sisteme informaţionale</w:t>
      </w:r>
    </w:p>
    <w:p w:rsidR="00343289" w:rsidRDefault="00237871" w:rsidP="00237871">
      <w:pPr>
        <w:pStyle w:val="a3"/>
        <w:tabs>
          <w:tab w:val="left" w:pos="0"/>
          <w:tab w:val="left" w:pos="540"/>
          <w:tab w:val="left" w:pos="900"/>
        </w:tabs>
        <w:spacing w:line="276" w:lineRule="auto"/>
        <w:ind w:left="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lastRenderedPageBreak/>
        <w:tab/>
      </w:r>
      <w:r w:rsidR="00343289" w:rsidRPr="00343289">
        <w:rPr>
          <w:sz w:val="28"/>
          <w:szCs w:val="28"/>
          <w:lang w:val="ro-RO" w:eastAsia="ru-RU"/>
        </w:rPr>
        <w:t>1</w:t>
      </w:r>
      <w:r w:rsidR="00343289" w:rsidRPr="00897FB9">
        <w:rPr>
          <w:sz w:val="28"/>
          <w:szCs w:val="28"/>
          <w:lang w:val="ro-RO" w:eastAsia="ru-RU"/>
        </w:rPr>
        <w:t xml:space="preserve">. </w:t>
      </w:r>
      <w:r w:rsidR="00897FB9" w:rsidRPr="00897FB9">
        <w:rPr>
          <w:sz w:val="28"/>
          <w:szCs w:val="28"/>
          <w:lang w:val="ro-RO" w:eastAsia="ru-RU"/>
        </w:rPr>
        <w:t>Agenţii economici care elaborează</w:t>
      </w:r>
      <w:r w:rsidR="00897FB9">
        <w:rPr>
          <w:b/>
          <w:sz w:val="28"/>
          <w:szCs w:val="28"/>
          <w:lang w:val="ro-RO" w:eastAsia="ru-RU"/>
        </w:rPr>
        <w:t xml:space="preserve"> </w:t>
      </w:r>
      <w:r w:rsidR="00343289">
        <w:rPr>
          <w:sz w:val="28"/>
          <w:szCs w:val="28"/>
          <w:lang w:val="ro-RO" w:eastAsia="ru-RU"/>
        </w:rPr>
        <w:t>sisteme informaţionale au obligaţia de a prevedea prin contracte de livrare a sistemelor informaţionale :</w:t>
      </w:r>
    </w:p>
    <w:p w:rsidR="00343289" w:rsidRDefault="00343289" w:rsidP="00237871">
      <w:pPr>
        <w:pStyle w:val="a3"/>
        <w:numPr>
          <w:ilvl w:val="0"/>
          <w:numId w:val="29"/>
        </w:numPr>
        <w:tabs>
          <w:tab w:val="left" w:pos="-90"/>
          <w:tab w:val="left" w:pos="0"/>
          <w:tab w:val="left" w:pos="720"/>
          <w:tab w:val="left" w:pos="900"/>
        </w:tabs>
        <w:spacing w:line="276" w:lineRule="auto"/>
        <w:ind w:hanging="72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clauze privind întreţinerea şi adaptarea </w:t>
      </w:r>
      <w:r w:rsidR="009D7117">
        <w:rPr>
          <w:sz w:val="28"/>
          <w:szCs w:val="28"/>
          <w:lang w:val="ro-RO" w:eastAsia="ru-RU"/>
        </w:rPr>
        <w:t>sistemelor informaţionale</w:t>
      </w:r>
      <w:r>
        <w:rPr>
          <w:sz w:val="28"/>
          <w:szCs w:val="28"/>
          <w:lang w:val="ro-RO" w:eastAsia="ru-RU"/>
        </w:rPr>
        <w:t xml:space="preserve"> livrate;</w:t>
      </w:r>
    </w:p>
    <w:p w:rsidR="0032475F" w:rsidRDefault="00343289" w:rsidP="00237871">
      <w:pPr>
        <w:pStyle w:val="a3"/>
        <w:numPr>
          <w:ilvl w:val="0"/>
          <w:numId w:val="29"/>
        </w:numPr>
        <w:tabs>
          <w:tab w:val="left" w:pos="0"/>
          <w:tab w:val="left" w:pos="720"/>
          <w:tab w:val="left" w:pos="900"/>
          <w:tab w:val="left" w:pos="1260"/>
        </w:tabs>
        <w:spacing w:line="276" w:lineRule="auto"/>
        <w:ind w:left="0" w:firstLine="54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clauze p</w:t>
      </w:r>
      <w:r w:rsidR="00CD2DBD">
        <w:rPr>
          <w:sz w:val="28"/>
          <w:szCs w:val="28"/>
          <w:lang w:val="ro-RO" w:eastAsia="ru-RU"/>
        </w:rPr>
        <w:t>rivind eliminarea posibilităţil</w:t>
      </w:r>
      <w:r>
        <w:rPr>
          <w:sz w:val="28"/>
          <w:szCs w:val="28"/>
          <w:lang w:val="ro-RO" w:eastAsia="ru-RU"/>
        </w:rPr>
        <w:t>or de modificare a</w:t>
      </w:r>
      <w:r w:rsidR="00CD2DBD">
        <w:rPr>
          <w:sz w:val="28"/>
          <w:szCs w:val="28"/>
          <w:lang w:val="ro-RO" w:eastAsia="ru-RU"/>
        </w:rPr>
        <w:t xml:space="preserve"> procedurilor de prelucrare automată a datelor de către utilizatori.</w:t>
      </w:r>
      <w:r w:rsidR="0032475F" w:rsidRPr="0032475F">
        <w:rPr>
          <w:sz w:val="28"/>
          <w:szCs w:val="28"/>
          <w:lang w:val="ro-RO" w:eastAsia="ru-RU"/>
        </w:rPr>
        <w:t xml:space="preserve"> </w:t>
      </w:r>
    </w:p>
    <w:p w:rsidR="00343289" w:rsidRPr="00EF54CC" w:rsidRDefault="0032475F" w:rsidP="0032475F">
      <w:pPr>
        <w:pStyle w:val="a3"/>
        <w:tabs>
          <w:tab w:val="left" w:pos="0"/>
          <w:tab w:val="left" w:pos="720"/>
          <w:tab w:val="left" w:pos="900"/>
          <w:tab w:val="left" w:pos="1260"/>
        </w:tabs>
        <w:spacing w:line="276" w:lineRule="auto"/>
        <w:ind w:left="0" w:firstLine="540"/>
        <w:jc w:val="both"/>
        <w:rPr>
          <w:i/>
          <w:sz w:val="28"/>
          <w:szCs w:val="28"/>
          <w:highlight w:val="yellow"/>
          <w:lang w:val="ro-RO" w:eastAsia="ru-RU"/>
        </w:rPr>
      </w:pPr>
      <w:r w:rsidRPr="00EF54CC">
        <w:rPr>
          <w:i/>
          <w:sz w:val="28"/>
          <w:szCs w:val="28"/>
          <w:highlight w:val="yellow"/>
          <w:lang w:val="ro-RO" w:eastAsia="ru-RU"/>
        </w:rPr>
        <w:t>(Urmează a fi specificate clauze suplimentare la livrarea sistemelor informaţionale.</w:t>
      </w:r>
    </w:p>
    <w:p w:rsidR="003B1C8D" w:rsidRPr="00EF54CC" w:rsidRDefault="003B1C8D" w:rsidP="009D7117">
      <w:pPr>
        <w:pStyle w:val="a3"/>
        <w:tabs>
          <w:tab w:val="left" w:pos="0"/>
          <w:tab w:val="left" w:pos="540"/>
          <w:tab w:val="left" w:pos="720"/>
          <w:tab w:val="left" w:pos="1260"/>
        </w:tabs>
        <w:spacing w:line="276" w:lineRule="auto"/>
        <w:ind w:left="0" w:firstLine="540"/>
        <w:jc w:val="both"/>
        <w:rPr>
          <w:i/>
          <w:sz w:val="28"/>
          <w:szCs w:val="28"/>
          <w:highlight w:val="yellow"/>
          <w:lang w:val="ro-RO" w:eastAsia="ru-RU"/>
        </w:rPr>
      </w:pPr>
      <w:r w:rsidRPr="00EF54CC">
        <w:rPr>
          <w:i/>
          <w:sz w:val="28"/>
          <w:szCs w:val="28"/>
          <w:highlight w:val="yellow"/>
          <w:lang w:val="ro-RO" w:eastAsia="ru-RU"/>
        </w:rPr>
        <w:t>2…………………….</w:t>
      </w:r>
    </w:p>
    <w:p w:rsidR="00F20372" w:rsidRPr="00EF54CC" w:rsidRDefault="00F20372" w:rsidP="003B1C8D">
      <w:pPr>
        <w:pStyle w:val="a3"/>
        <w:tabs>
          <w:tab w:val="left" w:pos="0"/>
          <w:tab w:val="left" w:pos="540"/>
          <w:tab w:val="left" w:pos="720"/>
          <w:tab w:val="left" w:pos="1260"/>
        </w:tabs>
        <w:spacing w:line="276" w:lineRule="auto"/>
        <w:ind w:left="0"/>
        <w:jc w:val="both"/>
        <w:rPr>
          <w:i/>
          <w:sz w:val="28"/>
          <w:szCs w:val="28"/>
          <w:lang w:val="ro-RO" w:eastAsia="ru-RU"/>
        </w:rPr>
      </w:pPr>
      <w:r w:rsidRPr="00EF54CC">
        <w:rPr>
          <w:i/>
          <w:sz w:val="28"/>
          <w:szCs w:val="28"/>
          <w:highlight w:val="yellow"/>
          <w:lang w:val="ro-RO" w:eastAsia="ru-RU"/>
        </w:rPr>
        <w:tab/>
        <w:t>3…………………….</w:t>
      </w:r>
      <w:r w:rsidR="0032475F" w:rsidRPr="00EF54CC">
        <w:rPr>
          <w:i/>
          <w:sz w:val="28"/>
          <w:szCs w:val="28"/>
          <w:highlight w:val="yellow"/>
          <w:lang w:val="ro-RO" w:eastAsia="ru-RU"/>
        </w:rPr>
        <w:t>)</w:t>
      </w:r>
    </w:p>
    <w:p w:rsidR="00343289" w:rsidRDefault="00343289" w:rsidP="00343289">
      <w:pPr>
        <w:pStyle w:val="a3"/>
        <w:tabs>
          <w:tab w:val="left" w:pos="0"/>
          <w:tab w:val="left" w:pos="720"/>
          <w:tab w:val="left" w:pos="900"/>
        </w:tabs>
        <w:spacing w:line="276" w:lineRule="auto"/>
        <w:ind w:left="540"/>
        <w:jc w:val="both"/>
        <w:rPr>
          <w:b/>
          <w:sz w:val="28"/>
          <w:szCs w:val="28"/>
          <w:lang w:val="ro-RO" w:eastAsia="ru-RU"/>
        </w:rPr>
      </w:pPr>
      <w:r w:rsidRPr="003B1C8D">
        <w:rPr>
          <w:b/>
          <w:sz w:val="28"/>
          <w:szCs w:val="28"/>
          <w:lang w:val="ro-RO" w:eastAsia="ru-RU"/>
        </w:rPr>
        <w:t xml:space="preserve">VI. </w:t>
      </w:r>
      <w:r w:rsidR="00A03D59">
        <w:rPr>
          <w:b/>
          <w:sz w:val="28"/>
          <w:szCs w:val="28"/>
          <w:lang w:val="ro-RO" w:eastAsia="ru-RU"/>
        </w:rPr>
        <w:t>Agenţii economici care</w:t>
      </w:r>
      <w:r w:rsidR="00A03D59" w:rsidRPr="003B1C8D">
        <w:rPr>
          <w:b/>
          <w:sz w:val="28"/>
          <w:szCs w:val="28"/>
          <w:lang w:val="ro-RO" w:eastAsia="ru-RU"/>
        </w:rPr>
        <w:t xml:space="preserve"> </w:t>
      </w:r>
      <w:r w:rsidR="00A03D59">
        <w:rPr>
          <w:b/>
          <w:sz w:val="28"/>
          <w:szCs w:val="28"/>
          <w:lang w:val="ro-RO" w:eastAsia="ru-RU"/>
        </w:rPr>
        <w:t>u</w:t>
      </w:r>
      <w:r w:rsidRPr="003B1C8D">
        <w:rPr>
          <w:b/>
          <w:sz w:val="28"/>
          <w:szCs w:val="28"/>
          <w:lang w:val="ro-RO" w:eastAsia="ru-RU"/>
        </w:rPr>
        <w:t>tiliz</w:t>
      </w:r>
      <w:r w:rsidR="00A03D59">
        <w:rPr>
          <w:b/>
          <w:sz w:val="28"/>
          <w:szCs w:val="28"/>
          <w:lang w:val="ro-RO" w:eastAsia="ru-RU"/>
        </w:rPr>
        <w:t>ează</w:t>
      </w:r>
      <w:r w:rsidRPr="003B1C8D">
        <w:rPr>
          <w:b/>
          <w:sz w:val="28"/>
          <w:szCs w:val="28"/>
          <w:lang w:val="ro-RO" w:eastAsia="ru-RU"/>
        </w:rPr>
        <w:t xml:space="preserve"> sisteme informaţionale</w:t>
      </w:r>
    </w:p>
    <w:p w:rsidR="003B1C8D" w:rsidRDefault="00001353" w:rsidP="00A12D84">
      <w:pPr>
        <w:pStyle w:val="a3"/>
        <w:numPr>
          <w:ilvl w:val="0"/>
          <w:numId w:val="31"/>
        </w:numPr>
        <w:tabs>
          <w:tab w:val="left" w:pos="0"/>
          <w:tab w:val="left" w:pos="720"/>
          <w:tab w:val="left" w:pos="900"/>
        </w:tabs>
        <w:spacing w:line="276" w:lineRule="auto"/>
        <w:jc w:val="both"/>
        <w:rPr>
          <w:sz w:val="28"/>
          <w:szCs w:val="28"/>
          <w:lang w:val="ro-RO" w:eastAsia="ru-RU"/>
        </w:rPr>
      </w:pPr>
      <w:r w:rsidRPr="00001353">
        <w:rPr>
          <w:sz w:val="28"/>
          <w:szCs w:val="28"/>
          <w:lang w:val="ro-RO" w:eastAsia="ru-RU"/>
        </w:rPr>
        <w:t>Agenţii economici care utilizează sisteme informaţionale</w:t>
      </w:r>
      <w:r>
        <w:rPr>
          <w:sz w:val="28"/>
          <w:szCs w:val="28"/>
          <w:lang w:val="ro-RO" w:eastAsia="ru-RU"/>
        </w:rPr>
        <w:t xml:space="preserve"> </w:t>
      </w:r>
      <w:r w:rsidR="003B1C8D">
        <w:rPr>
          <w:sz w:val="28"/>
          <w:szCs w:val="28"/>
          <w:lang w:val="ro-RO" w:eastAsia="ru-RU"/>
        </w:rPr>
        <w:t>trebuie:</w:t>
      </w:r>
    </w:p>
    <w:p w:rsidR="003B1C8D" w:rsidRDefault="00001353" w:rsidP="00001353">
      <w:pPr>
        <w:pStyle w:val="a3"/>
        <w:numPr>
          <w:ilvl w:val="0"/>
          <w:numId w:val="30"/>
        </w:numPr>
        <w:tabs>
          <w:tab w:val="left" w:pos="0"/>
          <w:tab w:val="left" w:pos="720"/>
          <w:tab w:val="left" w:pos="900"/>
          <w:tab w:val="left" w:pos="1170"/>
        </w:tabs>
        <w:spacing w:line="276" w:lineRule="auto"/>
        <w:ind w:left="0" w:firstLine="90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</w:t>
      </w:r>
      <w:r w:rsidR="00D94269">
        <w:rPr>
          <w:sz w:val="28"/>
          <w:szCs w:val="28"/>
          <w:lang w:val="ro-RO" w:eastAsia="ru-RU"/>
        </w:rPr>
        <w:t xml:space="preserve">să </w:t>
      </w:r>
      <w:r w:rsidR="003B1C8D">
        <w:rPr>
          <w:sz w:val="28"/>
          <w:szCs w:val="28"/>
          <w:lang w:val="ro-RO" w:eastAsia="ru-RU"/>
        </w:rPr>
        <w:t>se asigure de perenitatea documentaţiei, a diferitelor versiuni ale sistemului informaţional;</w:t>
      </w:r>
    </w:p>
    <w:p w:rsidR="005E5266" w:rsidRDefault="003B1C8D" w:rsidP="003B1C8D">
      <w:pPr>
        <w:pStyle w:val="a3"/>
        <w:numPr>
          <w:ilvl w:val="0"/>
          <w:numId w:val="30"/>
        </w:numPr>
        <w:tabs>
          <w:tab w:val="left" w:pos="0"/>
          <w:tab w:val="left" w:pos="720"/>
          <w:tab w:val="left" w:pos="900"/>
          <w:tab w:val="left" w:pos="1260"/>
        </w:tabs>
        <w:spacing w:line="276" w:lineRule="auto"/>
        <w:ind w:left="0" w:firstLine="90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să organizeze arhivarea datelor, </w:t>
      </w:r>
      <w:r w:rsidR="005E5266">
        <w:rPr>
          <w:sz w:val="28"/>
          <w:szCs w:val="28"/>
          <w:lang w:val="ro-RO" w:eastAsia="ru-RU"/>
        </w:rPr>
        <w:t xml:space="preserve">sistemelor </w:t>
      </w:r>
      <w:r w:rsidR="009D7117">
        <w:rPr>
          <w:sz w:val="28"/>
          <w:szCs w:val="28"/>
          <w:lang w:val="ro-RO" w:eastAsia="ru-RU"/>
        </w:rPr>
        <w:t xml:space="preserve">informaţionale </w:t>
      </w:r>
      <w:r w:rsidR="005E5266">
        <w:rPr>
          <w:sz w:val="28"/>
          <w:szCs w:val="28"/>
          <w:lang w:val="ro-RO" w:eastAsia="ru-RU"/>
        </w:rPr>
        <w:t xml:space="preserve">astfel </w:t>
      </w:r>
      <w:proofErr w:type="spellStart"/>
      <w:r w:rsidR="005E5266">
        <w:rPr>
          <w:sz w:val="28"/>
          <w:szCs w:val="28"/>
          <w:lang w:val="ro-RO" w:eastAsia="ru-RU"/>
        </w:rPr>
        <w:t>încît</w:t>
      </w:r>
      <w:proofErr w:type="spellEnd"/>
      <w:r w:rsidR="005E5266">
        <w:rPr>
          <w:sz w:val="28"/>
          <w:szCs w:val="28"/>
          <w:lang w:val="ro-RO" w:eastAsia="ru-RU"/>
        </w:rPr>
        <w:t xml:space="preserve"> informaţia să poată fi reprocesată;</w:t>
      </w:r>
    </w:p>
    <w:p w:rsidR="00A12D84" w:rsidRDefault="005E5266" w:rsidP="003B1C8D">
      <w:pPr>
        <w:pStyle w:val="a3"/>
        <w:numPr>
          <w:ilvl w:val="0"/>
          <w:numId w:val="30"/>
        </w:numPr>
        <w:tabs>
          <w:tab w:val="left" w:pos="0"/>
          <w:tab w:val="left" w:pos="720"/>
          <w:tab w:val="left" w:pos="900"/>
          <w:tab w:val="left" w:pos="1260"/>
        </w:tabs>
        <w:spacing w:line="276" w:lineRule="auto"/>
        <w:ind w:left="0" w:firstLine="90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să deţină la sediul său, pe perioadă neprescrisă, manualul de utilizare complet şi actualizat al fiecărui sistem </w:t>
      </w:r>
      <w:r w:rsidR="009D7117">
        <w:rPr>
          <w:sz w:val="28"/>
          <w:szCs w:val="28"/>
          <w:lang w:val="ro-RO" w:eastAsia="ru-RU"/>
        </w:rPr>
        <w:t xml:space="preserve">informaţional </w:t>
      </w:r>
      <w:r>
        <w:rPr>
          <w:sz w:val="28"/>
          <w:szCs w:val="28"/>
          <w:lang w:val="ro-RO" w:eastAsia="ru-RU"/>
        </w:rPr>
        <w:t>utilizat.</w:t>
      </w:r>
    </w:p>
    <w:p w:rsidR="003B1C8D" w:rsidRDefault="00A12D84" w:rsidP="00A12D84">
      <w:pPr>
        <w:pStyle w:val="a3"/>
        <w:numPr>
          <w:ilvl w:val="0"/>
          <w:numId w:val="31"/>
        </w:numPr>
        <w:tabs>
          <w:tab w:val="left" w:pos="0"/>
          <w:tab w:val="left" w:pos="720"/>
          <w:tab w:val="left" w:pos="900"/>
        </w:tabs>
        <w:spacing w:line="276" w:lineRule="auto"/>
        <w:ind w:left="0" w:firstLine="54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Pe perioada neprescrisă se va organiza o gestiune a versiunilor, modificărilor, corecturilor şi schimbărilor de sistem informaţional</w:t>
      </w:r>
      <w:r w:rsidR="009D7117">
        <w:rPr>
          <w:sz w:val="28"/>
          <w:szCs w:val="28"/>
          <w:lang w:val="ro-RO" w:eastAsia="ru-RU"/>
        </w:rPr>
        <w:t>.</w:t>
      </w:r>
    </w:p>
    <w:p w:rsidR="00450522" w:rsidRDefault="00450522" w:rsidP="00A12D84">
      <w:pPr>
        <w:pStyle w:val="a3"/>
        <w:numPr>
          <w:ilvl w:val="0"/>
          <w:numId w:val="31"/>
        </w:numPr>
        <w:tabs>
          <w:tab w:val="left" w:pos="0"/>
          <w:tab w:val="left" w:pos="720"/>
          <w:tab w:val="left" w:pos="900"/>
        </w:tabs>
        <w:spacing w:line="276" w:lineRule="auto"/>
        <w:ind w:left="0" w:firstLine="54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Dacă utilizatorul, în cursul acestei perioade, a schimbat sistemul</w:t>
      </w:r>
      <w:r w:rsidR="009D7117">
        <w:rPr>
          <w:sz w:val="28"/>
          <w:szCs w:val="28"/>
          <w:lang w:val="ro-RO" w:eastAsia="ru-RU"/>
        </w:rPr>
        <w:t xml:space="preserve"> informaţional</w:t>
      </w:r>
      <w:r>
        <w:rPr>
          <w:sz w:val="28"/>
          <w:szCs w:val="28"/>
          <w:lang w:val="ro-RO" w:eastAsia="ru-RU"/>
        </w:rPr>
        <w:t xml:space="preserve">, trebuie să se efectueze o reconciliere între datele arhivate şi versiunile noi ale </w:t>
      </w:r>
      <w:r w:rsidR="00B30468">
        <w:rPr>
          <w:sz w:val="28"/>
          <w:szCs w:val="28"/>
          <w:lang w:val="ro-RO" w:eastAsia="ru-RU"/>
        </w:rPr>
        <w:t>sistemului</w:t>
      </w:r>
      <w:r w:rsidR="009D7117">
        <w:rPr>
          <w:sz w:val="28"/>
          <w:szCs w:val="28"/>
          <w:lang w:val="ro-RO" w:eastAsia="ru-RU"/>
        </w:rPr>
        <w:t xml:space="preserve"> informaţional</w:t>
      </w:r>
      <w:r w:rsidR="00B30468">
        <w:rPr>
          <w:sz w:val="28"/>
          <w:szCs w:val="28"/>
          <w:lang w:val="ro-RO" w:eastAsia="ru-RU"/>
        </w:rPr>
        <w:t>.</w:t>
      </w:r>
    </w:p>
    <w:p w:rsidR="00B30468" w:rsidRDefault="00B30468" w:rsidP="00A12D84">
      <w:pPr>
        <w:pStyle w:val="a3"/>
        <w:numPr>
          <w:ilvl w:val="0"/>
          <w:numId w:val="31"/>
        </w:numPr>
        <w:tabs>
          <w:tab w:val="left" w:pos="0"/>
          <w:tab w:val="left" w:pos="720"/>
          <w:tab w:val="left" w:pos="900"/>
        </w:tabs>
        <w:spacing w:line="276" w:lineRule="auto"/>
        <w:ind w:left="0" w:firstLine="54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Arhivele pe suport </w:t>
      </w:r>
      <w:r w:rsidR="00C7083C">
        <w:rPr>
          <w:sz w:val="28"/>
          <w:szCs w:val="28"/>
          <w:lang w:val="ro-RO" w:eastAsia="ru-RU"/>
        </w:rPr>
        <w:t xml:space="preserve">fizic </w:t>
      </w:r>
      <w:r>
        <w:rPr>
          <w:sz w:val="28"/>
          <w:szCs w:val="28"/>
          <w:lang w:val="ro-RO" w:eastAsia="ru-RU"/>
        </w:rPr>
        <w:t>trebuie „împrospătate” periodic pentru a asigura accesibilitatea datelor.</w:t>
      </w:r>
    </w:p>
    <w:p w:rsidR="00B30468" w:rsidRDefault="00B30468" w:rsidP="00A12D84">
      <w:pPr>
        <w:pStyle w:val="a3"/>
        <w:numPr>
          <w:ilvl w:val="0"/>
          <w:numId w:val="31"/>
        </w:numPr>
        <w:tabs>
          <w:tab w:val="left" w:pos="0"/>
          <w:tab w:val="left" w:pos="720"/>
          <w:tab w:val="left" w:pos="900"/>
        </w:tabs>
        <w:spacing w:line="276" w:lineRule="auto"/>
        <w:ind w:left="0" w:firstLine="540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Responsabilităţile ce revin personalului cu privire la utilizarea sistemelor informaţionale se stabilesc prin regulamente interne.</w:t>
      </w:r>
    </w:p>
    <w:sectPr w:rsidR="00B30468" w:rsidSect="0008366D">
      <w:pgSz w:w="11906" w:h="16838"/>
      <w:pgMar w:top="720" w:right="656" w:bottom="63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0AC"/>
    <w:multiLevelType w:val="hybridMultilevel"/>
    <w:tmpl w:val="2B1A0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C2A"/>
    <w:multiLevelType w:val="hybridMultilevel"/>
    <w:tmpl w:val="D324C35E"/>
    <w:lvl w:ilvl="0" w:tplc="71DA2104">
      <w:start w:val="5"/>
      <w:numFmt w:val="decimal"/>
      <w:lvlText w:val="%1."/>
      <w:lvlJc w:val="left"/>
      <w:pPr>
        <w:ind w:left="90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5550D"/>
    <w:multiLevelType w:val="hybridMultilevel"/>
    <w:tmpl w:val="45E2742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F112F46"/>
    <w:multiLevelType w:val="hybridMultilevel"/>
    <w:tmpl w:val="48C062BC"/>
    <w:lvl w:ilvl="0" w:tplc="415851B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0D399E"/>
    <w:multiLevelType w:val="hybridMultilevel"/>
    <w:tmpl w:val="4FB08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43BC"/>
    <w:multiLevelType w:val="hybridMultilevel"/>
    <w:tmpl w:val="13B8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044C"/>
    <w:multiLevelType w:val="hybridMultilevel"/>
    <w:tmpl w:val="D66EC0C0"/>
    <w:lvl w:ilvl="0" w:tplc="116A74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2C75E20"/>
    <w:multiLevelType w:val="hybridMultilevel"/>
    <w:tmpl w:val="503A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A680E"/>
    <w:multiLevelType w:val="hybridMultilevel"/>
    <w:tmpl w:val="21F2CDC6"/>
    <w:lvl w:ilvl="0" w:tplc="7F7A140A">
      <w:start w:val="1"/>
      <w:numFmt w:val="decimal"/>
      <w:lvlText w:val="%1."/>
      <w:lvlJc w:val="left"/>
      <w:pPr>
        <w:ind w:left="92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>
    <w:nsid w:val="290C639A"/>
    <w:multiLevelType w:val="hybridMultilevel"/>
    <w:tmpl w:val="0C58EC50"/>
    <w:lvl w:ilvl="0" w:tplc="3708B3BE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F43D40"/>
    <w:multiLevelType w:val="hybridMultilevel"/>
    <w:tmpl w:val="257A25CC"/>
    <w:lvl w:ilvl="0" w:tplc="A80085E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BD0F3C"/>
    <w:multiLevelType w:val="hybridMultilevel"/>
    <w:tmpl w:val="AF3895EE"/>
    <w:lvl w:ilvl="0" w:tplc="ADDE8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91A"/>
    <w:multiLevelType w:val="hybridMultilevel"/>
    <w:tmpl w:val="7C08CF08"/>
    <w:lvl w:ilvl="0" w:tplc="B8EA58B4">
      <w:start w:val="1"/>
      <w:numFmt w:val="decimal"/>
      <w:lvlText w:val="%1."/>
      <w:lvlJc w:val="left"/>
      <w:pPr>
        <w:ind w:left="138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>
    <w:nsid w:val="325E01D6"/>
    <w:multiLevelType w:val="hybridMultilevel"/>
    <w:tmpl w:val="0B143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736D29"/>
    <w:multiLevelType w:val="hybridMultilevel"/>
    <w:tmpl w:val="9E6E6BD4"/>
    <w:lvl w:ilvl="0" w:tplc="0B32F74E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98C711C"/>
    <w:multiLevelType w:val="hybridMultilevel"/>
    <w:tmpl w:val="121E8CC4"/>
    <w:lvl w:ilvl="0" w:tplc="61E871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A047FD"/>
    <w:multiLevelType w:val="hybridMultilevel"/>
    <w:tmpl w:val="C88C21A0"/>
    <w:lvl w:ilvl="0" w:tplc="5F522984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45B900B1"/>
    <w:multiLevelType w:val="hybridMultilevel"/>
    <w:tmpl w:val="13CE1582"/>
    <w:lvl w:ilvl="0" w:tplc="7114A15E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8">
    <w:nsid w:val="49A62023"/>
    <w:multiLevelType w:val="hybridMultilevel"/>
    <w:tmpl w:val="3426F318"/>
    <w:lvl w:ilvl="0" w:tplc="77709F62">
      <w:start w:val="1"/>
      <w:numFmt w:val="lowerLetter"/>
      <w:lvlText w:val="%1)"/>
      <w:lvlJc w:val="left"/>
      <w:pPr>
        <w:ind w:left="133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49B32B47"/>
    <w:multiLevelType w:val="hybridMultilevel"/>
    <w:tmpl w:val="6B5AB42A"/>
    <w:lvl w:ilvl="0" w:tplc="66BE0D98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710275"/>
    <w:multiLevelType w:val="hybridMultilevel"/>
    <w:tmpl w:val="BE4ACB12"/>
    <w:lvl w:ilvl="0" w:tplc="4E081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B24AEC"/>
    <w:multiLevelType w:val="hybridMultilevel"/>
    <w:tmpl w:val="DD4AEA76"/>
    <w:lvl w:ilvl="0" w:tplc="432C6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BAB336D"/>
    <w:multiLevelType w:val="hybridMultilevel"/>
    <w:tmpl w:val="36A6C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DD1FD1"/>
    <w:multiLevelType w:val="hybridMultilevel"/>
    <w:tmpl w:val="35AA3B22"/>
    <w:lvl w:ilvl="0" w:tplc="2998F70C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7D072C"/>
    <w:multiLevelType w:val="hybridMultilevel"/>
    <w:tmpl w:val="DB141B5C"/>
    <w:lvl w:ilvl="0" w:tplc="A73E6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175382A"/>
    <w:multiLevelType w:val="hybridMultilevel"/>
    <w:tmpl w:val="67E08F44"/>
    <w:lvl w:ilvl="0" w:tplc="984299E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E911A20"/>
    <w:multiLevelType w:val="hybridMultilevel"/>
    <w:tmpl w:val="29D2C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97147"/>
    <w:multiLevelType w:val="hybridMultilevel"/>
    <w:tmpl w:val="265CD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F7419"/>
    <w:multiLevelType w:val="hybridMultilevel"/>
    <w:tmpl w:val="14DEEAB4"/>
    <w:lvl w:ilvl="0" w:tplc="77F094AA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7F91A1B"/>
    <w:multiLevelType w:val="hybridMultilevel"/>
    <w:tmpl w:val="51AE19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F1A02EC"/>
    <w:multiLevelType w:val="hybridMultilevel"/>
    <w:tmpl w:val="7478ADC6"/>
    <w:lvl w:ilvl="0" w:tplc="1D26A37E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0177C08"/>
    <w:multiLevelType w:val="hybridMultilevel"/>
    <w:tmpl w:val="50B832E8"/>
    <w:lvl w:ilvl="0" w:tplc="43F6A54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2">
    <w:nsid w:val="72794B35"/>
    <w:multiLevelType w:val="hybridMultilevel"/>
    <w:tmpl w:val="6D642C3C"/>
    <w:lvl w:ilvl="0" w:tplc="56C8B41C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6"/>
  </w:num>
  <w:num w:numId="4">
    <w:abstractNumId w:val="10"/>
  </w:num>
  <w:num w:numId="5">
    <w:abstractNumId w:val="20"/>
  </w:num>
  <w:num w:numId="6">
    <w:abstractNumId w:val="16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25"/>
  </w:num>
  <w:num w:numId="12">
    <w:abstractNumId w:val="30"/>
  </w:num>
  <w:num w:numId="13">
    <w:abstractNumId w:val="9"/>
  </w:num>
  <w:num w:numId="14">
    <w:abstractNumId w:val="1"/>
  </w:num>
  <w:num w:numId="15">
    <w:abstractNumId w:val="5"/>
  </w:num>
  <w:num w:numId="16">
    <w:abstractNumId w:val="19"/>
  </w:num>
  <w:num w:numId="17">
    <w:abstractNumId w:val="27"/>
  </w:num>
  <w:num w:numId="18">
    <w:abstractNumId w:val="22"/>
  </w:num>
  <w:num w:numId="19">
    <w:abstractNumId w:val="3"/>
  </w:num>
  <w:num w:numId="20">
    <w:abstractNumId w:val="11"/>
  </w:num>
  <w:num w:numId="21">
    <w:abstractNumId w:val="13"/>
  </w:num>
  <w:num w:numId="22">
    <w:abstractNumId w:val="29"/>
  </w:num>
  <w:num w:numId="23">
    <w:abstractNumId w:val="15"/>
  </w:num>
  <w:num w:numId="24">
    <w:abstractNumId w:val="24"/>
  </w:num>
  <w:num w:numId="25">
    <w:abstractNumId w:val="31"/>
  </w:num>
  <w:num w:numId="26">
    <w:abstractNumId w:val="8"/>
  </w:num>
  <w:num w:numId="27">
    <w:abstractNumId w:val="12"/>
  </w:num>
  <w:num w:numId="28">
    <w:abstractNumId w:val="18"/>
  </w:num>
  <w:num w:numId="29">
    <w:abstractNumId w:val="14"/>
  </w:num>
  <w:num w:numId="30">
    <w:abstractNumId w:val="28"/>
  </w:num>
  <w:num w:numId="31">
    <w:abstractNumId w:val="21"/>
  </w:num>
  <w:num w:numId="32">
    <w:abstractNumId w:val="3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CFA"/>
    <w:rsid w:val="00001353"/>
    <w:rsid w:val="00010D36"/>
    <w:rsid w:val="00015EFE"/>
    <w:rsid w:val="0006778E"/>
    <w:rsid w:val="00067AAB"/>
    <w:rsid w:val="00075117"/>
    <w:rsid w:val="0008366D"/>
    <w:rsid w:val="000B5264"/>
    <w:rsid w:val="000C1656"/>
    <w:rsid w:val="000F0FBF"/>
    <w:rsid w:val="00104FD3"/>
    <w:rsid w:val="00107AEC"/>
    <w:rsid w:val="001172A2"/>
    <w:rsid w:val="00124122"/>
    <w:rsid w:val="00133209"/>
    <w:rsid w:val="001562BC"/>
    <w:rsid w:val="00157987"/>
    <w:rsid w:val="00167937"/>
    <w:rsid w:val="00206EED"/>
    <w:rsid w:val="00211C68"/>
    <w:rsid w:val="002140EA"/>
    <w:rsid w:val="00232403"/>
    <w:rsid w:val="00237871"/>
    <w:rsid w:val="002552F4"/>
    <w:rsid w:val="002624A5"/>
    <w:rsid w:val="00267787"/>
    <w:rsid w:val="002F6468"/>
    <w:rsid w:val="00302F66"/>
    <w:rsid w:val="0032475F"/>
    <w:rsid w:val="003423F7"/>
    <w:rsid w:val="00343289"/>
    <w:rsid w:val="00357AF1"/>
    <w:rsid w:val="003645E3"/>
    <w:rsid w:val="00382BF7"/>
    <w:rsid w:val="003905DC"/>
    <w:rsid w:val="0039577A"/>
    <w:rsid w:val="00397268"/>
    <w:rsid w:val="003B0D40"/>
    <w:rsid w:val="003B1C8D"/>
    <w:rsid w:val="003B4BCF"/>
    <w:rsid w:val="003C393D"/>
    <w:rsid w:val="00450522"/>
    <w:rsid w:val="00451CD0"/>
    <w:rsid w:val="004529B8"/>
    <w:rsid w:val="004A1ADA"/>
    <w:rsid w:val="004C0AD5"/>
    <w:rsid w:val="004D0807"/>
    <w:rsid w:val="004D1DEF"/>
    <w:rsid w:val="004F4469"/>
    <w:rsid w:val="00555E4A"/>
    <w:rsid w:val="005B2F43"/>
    <w:rsid w:val="005B36EC"/>
    <w:rsid w:val="005D4D6B"/>
    <w:rsid w:val="005E1790"/>
    <w:rsid w:val="005E5266"/>
    <w:rsid w:val="00620140"/>
    <w:rsid w:val="00633DFB"/>
    <w:rsid w:val="00641160"/>
    <w:rsid w:val="00667C16"/>
    <w:rsid w:val="00682420"/>
    <w:rsid w:val="0068561A"/>
    <w:rsid w:val="006D0A76"/>
    <w:rsid w:val="006F0EC5"/>
    <w:rsid w:val="0070535F"/>
    <w:rsid w:val="00725760"/>
    <w:rsid w:val="0077649E"/>
    <w:rsid w:val="00782E5B"/>
    <w:rsid w:val="00787ED2"/>
    <w:rsid w:val="007A2349"/>
    <w:rsid w:val="007D0641"/>
    <w:rsid w:val="007E0374"/>
    <w:rsid w:val="0080643E"/>
    <w:rsid w:val="008069E8"/>
    <w:rsid w:val="00813C26"/>
    <w:rsid w:val="008376B0"/>
    <w:rsid w:val="0087592B"/>
    <w:rsid w:val="00881C83"/>
    <w:rsid w:val="00897FB9"/>
    <w:rsid w:val="008A162F"/>
    <w:rsid w:val="008F22F8"/>
    <w:rsid w:val="008F4B65"/>
    <w:rsid w:val="00917C03"/>
    <w:rsid w:val="00922CA6"/>
    <w:rsid w:val="00925F5C"/>
    <w:rsid w:val="009413E4"/>
    <w:rsid w:val="00947F1B"/>
    <w:rsid w:val="00993E1B"/>
    <w:rsid w:val="009B3BC1"/>
    <w:rsid w:val="009C77C4"/>
    <w:rsid w:val="009D7117"/>
    <w:rsid w:val="009F6702"/>
    <w:rsid w:val="00A03D59"/>
    <w:rsid w:val="00A05A89"/>
    <w:rsid w:val="00A12D84"/>
    <w:rsid w:val="00A169A1"/>
    <w:rsid w:val="00A169B4"/>
    <w:rsid w:val="00A1792C"/>
    <w:rsid w:val="00A2109A"/>
    <w:rsid w:val="00A4054B"/>
    <w:rsid w:val="00A443EB"/>
    <w:rsid w:val="00A51FD5"/>
    <w:rsid w:val="00A57DD1"/>
    <w:rsid w:val="00A81CFA"/>
    <w:rsid w:val="00AD2A96"/>
    <w:rsid w:val="00AE54D4"/>
    <w:rsid w:val="00AE6C94"/>
    <w:rsid w:val="00AF38A5"/>
    <w:rsid w:val="00B06E6D"/>
    <w:rsid w:val="00B30468"/>
    <w:rsid w:val="00B46BDB"/>
    <w:rsid w:val="00B56078"/>
    <w:rsid w:val="00B60697"/>
    <w:rsid w:val="00B93BC3"/>
    <w:rsid w:val="00BA16EF"/>
    <w:rsid w:val="00BA53AC"/>
    <w:rsid w:val="00BB7E85"/>
    <w:rsid w:val="00C21EC6"/>
    <w:rsid w:val="00C54CBB"/>
    <w:rsid w:val="00C7083C"/>
    <w:rsid w:val="00C7085D"/>
    <w:rsid w:val="00C9327B"/>
    <w:rsid w:val="00CA17DE"/>
    <w:rsid w:val="00CC08AA"/>
    <w:rsid w:val="00CC3E47"/>
    <w:rsid w:val="00CD2DBD"/>
    <w:rsid w:val="00CE49C8"/>
    <w:rsid w:val="00CF406A"/>
    <w:rsid w:val="00D022CB"/>
    <w:rsid w:val="00D115CF"/>
    <w:rsid w:val="00D2257C"/>
    <w:rsid w:val="00D36FB7"/>
    <w:rsid w:val="00D41510"/>
    <w:rsid w:val="00D41DC4"/>
    <w:rsid w:val="00D42A19"/>
    <w:rsid w:val="00D43445"/>
    <w:rsid w:val="00D931A0"/>
    <w:rsid w:val="00D94269"/>
    <w:rsid w:val="00D9789F"/>
    <w:rsid w:val="00DA5536"/>
    <w:rsid w:val="00DB54FC"/>
    <w:rsid w:val="00DD414D"/>
    <w:rsid w:val="00DF2196"/>
    <w:rsid w:val="00DF2218"/>
    <w:rsid w:val="00DF23EC"/>
    <w:rsid w:val="00E3734D"/>
    <w:rsid w:val="00E56F5B"/>
    <w:rsid w:val="00E66EF6"/>
    <w:rsid w:val="00E747EC"/>
    <w:rsid w:val="00E87D4B"/>
    <w:rsid w:val="00EA38D9"/>
    <w:rsid w:val="00EA3A0E"/>
    <w:rsid w:val="00EB1221"/>
    <w:rsid w:val="00EB2C54"/>
    <w:rsid w:val="00EC30A1"/>
    <w:rsid w:val="00EC6EE6"/>
    <w:rsid w:val="00EF54CC"/>
    <w:rsid w:val="00F20372"/>
    <w:rsid w:val="00F278FF"/>
    <w:rsid w:val="00F524B7"/>
    <w:rsid w:val="00F57414"/>
    <w:rsid w:val="00F915C8"/>
    <w:rsid w:val="00F9294B"/>
    <w:rsid w:val="00F96728"/>
    <w:rsid w:val="00FD39F4"/>
    <w:rsid w:val="00FE00E9"/>
    <w:rsid w:val="00FF32EB"/>
    <w:rsid w:val="00FF43D0"/>
    <w:rsid w:val="00FF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FA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1CF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A81C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rsid w:val="00397268"/>
    <w:pPr>
      <w:ind w:left="720"/>
    </w:pPr>
  </w:style>
  <w:style w:type="paragraph" w:styleId="a5">
    <w:name w:val="Normal (Web)"/>
    <w:basedOn w:val="a"/>
    <w:uiPriority w:val="99"/>
    <w:unhideWhenUsed/>
    <w:rsid w:val="0039726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Абзац списка Знак1"/>
    <w:basedOn w:val="a0"/>
    <w:uiPriority w:val="34"/>
    <w:locked/>
    <w:rsid w:val="00FD39F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t">
    <w:name w:val="tt"/>
    <w:basedOn w:val="a"/>
    <w:rsid w:val="00AD2A9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a"/>
    <w:rsid w:val="00AD2A96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  <w:lang w:val="ru-RU" w:eastAsia="ru-RU"/>
    </w:rPr>
  </w:style>
  <w:style w:type="paragraph" w:customStyle="1" w:styleId="cp">
    <w:name w:val="cp"/>
    <w:basedOn w:val="a"/>
    <w:rsid w:val="00AD2A9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D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A96"/>
    <w:rPr>
      <w:rFonts w:ascii="Tahoma" w:eastAsia="Times New Roman" w:hAnsi="Tahoma" w:cs="Tahoma"/>
      <w:sz w:val="16"/>
      <w:szCs w:val="16"/>
      <w:lang w:val="en-US"/>
    </w:rPr>
  </w:style>
  <w:style w:type="paragraph" w:customStyle="1" w:styleId="cn">
    <w:name w:val="cn"/>
    <w:basedOn w:val="a"/>
    <w:rsid w:val="00AD2A96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08B8-8E13-4312-B7B8-F8591B1C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7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69</cp:revision>
  <cp:lastPrinted>2015-12-10T08:23:00Z</cp:lastPrinted>
  <dcterms:created xsi:type="dcterms:W3CDTF">2015-07-13T07:22:00Z</dcterms:created>
  <dcterms:modified xsi:type="dcterms:W3CDTF">2015-12-10T09:10:00Z</dcterms:modified>
</cp:coreProperties>
</file>