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5"/>
      </w:tblGrid>
      <w:tr w:rsidR="00EF274C" w:rsidRPr="0012434D" w:rsidTr="00EF274C">
        <w:tc>
          <w:tcPr>
            <w:tcW w:w="2375" w:type="dxa"/>
          </w:tcPr>
          <w:p w:rsidR="00EF274C" w:rsidRDefault="00EF274C" w:rsidP="00EF274C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Anexa nr.3</w:t>
            </w:r>
          </w:p>
          <w:p w:rsidR="00EF274C" w:rsidRPr="00EC68A5" w:rsidRDefault="00EF274C" w:rsidP="00EF274C">
            <w:pPr>
              <w:contextualSpacing/>
              <w:jc w:val="right"/>
              <w:rPr>
                <w:lang w:val="ro-MO"/>
              </w:rPr>
            </w:pPr>
            <w:r w:rsidRPr="00EC68A5">
              <w:rPr>
                <w:lang w:val="ro-MO"/>
              </w:rPr>
              <w:t xml:space="preserve">la </w:t>
            </w:r>
            <w:proofErr w:type="spellStart"/>
            <w:r w:rsidRPr="00EC68A5">
              <w:rPr>
                <w:lang w:val="ro-MO"/>
              </w:rPr>
              <w:t>Hotărîrea</w:t>
            </w:r>
            <w:proofErr w:type="spellEnd"/>
            <w:r w:rsidRPr="00EC68A5">
              <w:rPr>
                <w:lang w:val="ro-MO"/>
              </w:rPr>
              <w:t xml:space="preserve"> Guvernului</w:t>
            </w:r>
          </w:p>
          <w:p w:rsidR="00EF274C" w:rsidRDefault="00EF274C" w:rsidP="00EF274C">
            <w:pPr>
              <w:jc w:val="right"/>
              <w:rPr>
                <w:lang w:val="ro-RO"/>
              </w:rPr>
            </w:pPr>
            <w:r w:rsidRPr="00EC68A5">
              <w:rPr>
                <w:lang w:val="ro-MO"/>
              </w:rPr>
              <w:t xml:space="preserve">nr.____ din_____ 2015  </w:t>
            </w:r>
          </w:p>
        </w:tc>
      </w:tr>
    </w:tbl>
    <w:p w:rsidR="00EF274C" w:rsidRDefault="00EF274C" w:rsidP="005361C3">
      <w:pPr>
        <w:spacing w:after="0" w:line="240" w:lineRule="auto"/>
        <w:jc w:val="right"/>
        <w:rPr>
          <w:lang w:val="ro-RO"/>
        </w:rPr>
      </w:pPr>
    </w:p>
    <w:p w:rsidR="00EF274C" w:rsidRPr="007C5E8C" w:rsidRDefault="00EF274C" w:rsidP="005361C3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3B0181" w:rsidRPr="007C5E8C" w:rsidRDefault="00FF3F3E" w:rsidP="005361C3">
      <w:pPr>
        <w:jc w:val="center"/>
        <w:rPr>
          <w:b/>
          <w:sz w:val="28"/>
          <w:szCs w:val="28"/>
          <w:lang w:val="ro-RO"/>
        </w:rPr>
      </w:pPr>
      <w:r w:rsidRPr="007C5E8C">
        <w:rPr>
          <w:b/>
          <w:sz w:val="28"/>
          <w:szCs w:val="28"/>
          <w:lang w:val="ro-RO"/>
        </w:rPr>
        <w:t>Plan</w:t>
      </w:r>
      <w:bookmarkStart w:id="0" w:name="_GoBack"/>
      <w:bookmarkEnd w:id="0"/>
      <w:r w:rsidRPr="007C5E8C">
        <w:rPr>
          <w:b/>
          <w:sz w:val="28"/>
          <w:szCs w:val="28"/>
          <w:lang w:val="ro-RO"/>
        </w:rPr>
        <w:t xml:space="preserve"> na</w:t>
      </w:r>
      <w:r w:rsidR="000D595D">
        <w:rPr>
          <w:b/>
          <w:sz w:val="28"/>
          <w:szCs w:val="28"/>
          <w:lang w:val="ro-RO"/>
        </w:rPr>
        <w:t>ţ</w:t>
      </w:r>
      <w:r w:rsidRPr="007C5E8C">
        <w:rPr>
          <w:b/>
          <w:sz w:val="28"/>
          <w:szCs w:val="28"/>
          <w:lang w:val="ro-RO"/>
        </w:rPr>
        <w:t xml:space="preserve">ional de monitorizare </w:t>
      </w:r>
      <w:r w:rsidR="000D595D">
        <w:rPr>
          <w:b/>
          <w:sz w:val="28"/>
          <w:szCs w:val="28"/>
          <w:lang w:val="ro-RO"/>
        </w:rPr>
        <w:t>ş</w:t>
      </w:r>
      <w:r w:rsidRPr="007C5E8C">
        <w:rPr>
          <w:b/>
          <w:sz w:val="28"/>
          <w:szCs w:val="28"/>
          <w:lang w:val="ro-RO"/>
        </w:rPr>
        <w:t xml:space="preserve">i evaluare privind implementarea </w:t>
      </w:r>
      <w:r w:rsidR="000D595D">
        <w:rPr>
          <w:b/>
          <w:sz w:val="28"/>
          <w:szCs w:val="28"/>
          <w:lang w:val="ro-RO"/>
        </w:rPr>
        <w:t>ş</w:t>
      </w:r>
      <w:r w:rsidRPr="007C5E8C">
        <w:rPr>
          <w:b/>
          <w:sz w:val="28"/>
          <w:szCs w:val="28"/>
          <w:lang w:val="ro-RO"/>
        </w:rPr>
        <w:t>i realizarea Programului Na</w:t>
      </w:r>
      <w:r w:rsidR="000D595D">
        <w:rPr>
          <w:b/>
          <w:sz w:val="28"/>
          <w:szCs w:val="28"/>
          <w:lang w:val="ro-RO"/>
        </w:rPr>
        <w:t>ţ</w:t>
      </w:r>
      <w:r w:rsidRPr="007C5E8C">
        <w:rPr>
          <w:b/>
          <w:sz w:val="28"/>
          <w:szCs w:val="28"/>
          <w:lang w:val="ro-RO"/>
        </w:rPr>
        <w:t>ional de Control al Tuberculozei pentru anii 2016-2020</w:t>
      </w:r>
    </w:p>
    <w:p w:rsidR="00FF3F3E" w:rsidRPr="007C5E8C" w:rsidRDefault="00FF3F3E" w:rsidP="007C5E8C">
      <w:pPr>
        <w:pStyle w:val="a3"/>
        <w:numPr>
          <w:ilvl w:val="0"/>
          <w:numId w:val="4"/>
        </w:numPr>
        <w:spacing w:before="240" w:after="0"/>
        <w:ind w:left="357" w:hanging="357"/>
        <w:contextualSpacing w:val="0"/>
        <w:jc w:val="center"/>
        <w:rPr>
          <w:b/>
          <w:sz w:val="28"/>
          <w:szCs w:val="28"/>
          <w:lang w:val="ro-RO"/>
        </w:rPr>
      </w:pPr>
      <w:r w:rsidRPr="007C5E8C">
        <w:rPr>
          <w:b/>
          <w:sz w:val="28"/>
          <w:szCs w:val="28"/>
          <w:lang w:val="ro-RO"/>
        </w:rPr>
        <w:t>Dispozi</w:t>
      </w:r>
      <w:r w:rsidR="000D595D">
        <w:rPr>
          <w:b/>
          <w:sz w:val="28"/>
          <w:szCs w:val="28"/>
          <w:lang w:val="ro-RO"/>
        </w:rPr>
        <w:t>ţ</w:t>
      </w:r>
      <w:r w:rsidRPr="007C5E8C">
        <w:rPr>
          <w:b/>
          <w:sz w:val="28"/>
          <w:szCs w:val="28"/>
          <w:lang w:val="ro-RO"/>
        </w:rPr>
        <w:t>ii generale</w:t>
      </w:r>
    </w:p>
    <w:p w:rsidR="00BD10CE" w:rsidRPr="007C5E8C" w:rsidRDefault="00FF3F3E" w:rsidP="005361C3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Planul na</w:t>
      </w:r>
      <w:r w:rsidR="000D595D">
        <w:rPr>
          <w:sz w:val="28"/>
          <w:szCs w:val="28"/>
          <w:lang w:val="ro-RO"/>
        </w:rPr>
        <w:t>ţ</w:t>
      </w:r>
      <w:r w:rsidRPr="007C5E8C">
        <w:rPr>
          <w:sz w:val="28"/>
          <w:szCs w:val="28"/>
          <w:lang w:val="ro-RO"/>
        </w:rPr>
        <w:t>io</w:t>
      </w:r>
      <w:r w:rsidR="003D698D" w:rsidRPr="007C5E8C">
        <w:rPr>
          <w:sz w:val="28"/>
          <w:szCs w:val="28"/>
          <w:lang w:val="ro-RO"/>
        </w:rPr>
        <w:t xml:space="preserve">nal de monitorizare </w:t>
      </w:r>
      <w:r w:rsidR="000D595D">
        <w:rPr>
          <w:sz w:val="28"/>
          <w:szCs w:val="28"/>
          <w:lang w:val="ro-RO"/>
        </w:rPr>
        <w:t>ş</w:t>
      </w:r>
      <w:r w:rsidR="003D698D" w:rsidRPr="007C5E8C">
        <w:rPr>
          <w:sz w:val="28"/>
          <w:szCs w:val="28"/>
          <w:lang w:val="ro-RO"/>
        </w:rPr>
        <w:t>i evaluare</w:t>
      </w:r>
      <w:r w:rsidRPr="007C5E8C">
        <w:rPr>
          <w:sz w:val="28"/>
          <w:szCs w:val="28"/>
          <w:lang w:val="ro-RO"/>
        </w:rPr>
        <w:t xml:space="preserve"> priv</w:t>
      </w:r>
      <w:r w:rsidR="007D03F0" w:rsidRPr="007C5E8C">
        <w:rPr>
          <w:sz w:val="28"/>
          <w:szCs w:val="28"/>
          <w:lang w:val="ro-RO"/>
        </w:rPr>
        <w:t xml:space="preserve">ind implementarea </w:t>
      </w:r>
      <w:r w:rsidR="000D595D">
        <w:rPr>
          <w:sz w:val="28"/>
          <w:szCs w:val="28"/>
          <w:lang w:val="ro-RO"/>
        </w:rPr>
        <w:t>ş</w:t>
      </w:r>
      <w:r w:rsidR="007D03F0" w:rsidRPr="007C5E8C">
        <w:rPr>
          <w:sz w:val="28"/>
          <w:szCs w:val="28"/>
          <w:lang w:val="ro-RO"/>
        </w:rPr>
        <w:t xml:space="preserve">i realizarea Programul naţional de control al tuberculozei pentru anii 2016-2020 (în continuare – Planul M&amp;E) </w:t>
      </w:r>
      <w:r w:rsidR="005C3A46" w:rsidRPr="007C5E8C">
        <w:rPr>
          <w:sz w:val="28"/>
          <w:szCs w:val="28"/>
          <w:lang w:val="ro-RO"/>
        </w:rPr>
        <w:t xml:space="preserve">constituie </w:t>
      </w:r>
      <w:r w:rsidR="00F25137" w:rsidRPr="007C5E8C">
        <w:rPr>
          <w:sz w:val="28"/>
          <w:szCs w:val="28"/>
          <w:lang w:val="ro-RO"/>
        </w:rPr>
        <w:t>instrument</w:t>
      </w:r>
      <w:r w:rsidR="005C3A46" w:rsidRPr="007C5E8C">
        <w:rPr>
          <w:sz w:val="28"/>
          <w:szCs w:val="28"/>
          <w:lang w:val="ro-RO"/>
        </w:rPr>
        <w:t>ul</w:t>
      </w:r>
      <w:r w:rsidR="00F25137" w:rsidRPr="007C5E8C">
        <w:rPr>
          <w:sz w:val="28"/>
          <w:szCs w:val="28"/>
          <w:lang w:val="ro-RO"/>
        </w:rPr>
        <w:t xml:space="preserve"> de bază </w:t>
      </w:r>
      <w:r w:rsidR="005C3A46" w:rsidRPr="007C5E8C">
        <w:rPr>
          <w:sz w:val="28"/>
          <w:szCs w:val="28"/>
          <w:lang w:val="ro-RO"/>
        </w:rPr>
        <w:t>privind</w:t>
      </w:r>
      <w:r w:rsidR="00F25137" w:rsidRPr="007C5E8C">
        <w:rPr>
          <w:sz w:val="28"/>
          <w:szCs w:val="28"/>
          <w:lang w:val="ro-RO"/>
        </w:rPr>
        <w:t xml:space="preserve"> planificarea </w:t>
      </w:r>
      <w:r w:rsidR="000D595D">
        <w:rPr>
          <w:sz w:val="28"/>
          <w:szCs w:val="28"/>
          <w:lang w:val="ro-RO"/>
        </w:rPr>
        <w:t>ş</w:t>
      </w:r>
      <w:r w:rsidR="00F25137" w:rsidRPr="007C5E8C">
        <w:rPr>
          <w:sz w:val="28"/>
          <w:szCs w:val="28"/>
          <w:lang w:val="ro-RO"/>
        </w:rPr>
        <w:t>i gestionare</w:t>
      </w:r>
      <w:r w:rsidR="00BD10CE" w:rsidRPr="007C5E8C">
        <w:rPr>
          <w:sz w:val="28"/>
          <w:szCs w:val="28"/>
          <w:lang w:val="ro-RO"/>
        </w:rPr>
        <w:t xml:space="preserve">a proceselor de monitorizare, </w:t>
      </w:r>
      <w:r w:rsidR="00F25137" w:rsidRPr="007C5E8C">
        <w:rPr>
          <w:sz w:val="28"/>
          <w:szCs w:val="28"/>
          <w:lang w:val="ro-RO"/>
        </w:rPr>
        <w:t xml:space="preserve">evaluare </w:t>
      </w:r>
      <w:r w:rsidR="000D595D">
        <w:rPr>
          <w:sz w:val="28"/>
          <w:szCs w:val="28"/>
          <w:lang w:val="ro-RO"/>
        </w:rPr>
        <w:t>ş</w:t>
      </w:r>
      <w:r w:rsidR="00BD10CE" w:rsidRPr="007C5E8C">
        <w:rPr>
          <w:sz w:val="28"/>
          <w:szCs w:val="28"/>
          <w:lang w:val="ro-RO"/>
        </w:rPr>
        <w:t>i raportare a progreselor ob</w:t>
      </w:r>
      <w:r w:rsidR="000D595D">
        <w:rPr>
          <w:sz w:val="28"/>
          <w:szCs w:val="28"/>
          <w:lang w:val="ro-RO"/>
        </w:rPr>
        <w:t>ţ</w:t>
      </w:r>
      <w:r w:rsidR="00BD10CE" w:rsidRPr="007C5E8C">
        <w:rPr>
          <w:sz w:val="28"/>
          <w:szCs w:val="28"/>
          <w:lang w:val="ro-RO"/>
        </w:rPr>
        <w:t>inute spre atingerea obiectivelor</w:t>
      </w:r>
      <w:r w:rsidR="003D698D" w:rsidRPr="007C5E8C">
        <w:rPr>
          <w:sz w:val="28"/>
          <w:szCs w:val="28"/>
          <w:lang w:val="ro-RO"/>
        </w:rPr>
        <w:t xml:space="preserve"> Programului.</w:t>
      </w:r>
      <w:r w:rsidR="00BD10CE" w:rsidRPr="007C5E8C">
        <w:rPr>
          <w:sz w:val="28"/>
          <w:szCs w:val="28"/>
          <w:lang w:val="ro-RO"/>
        </w:rPr>
        <w:t xml:space="preserve"> </w:t>
      </w:r>
    </w:p>
    <w:p w:rsidR="00F25137" w:rsidRPr="007C5E8C" w:rsidRDefault="00BD10CE" w:rsidP="005361C3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Planul M&amp;E</w:t>
      </w:r>
      <w:r w:rsidR="002B2919" w:rsidRPr="007C5E8C">
        <w:rPr>
          <w:sz w:val="28"/>
          <w:szCs w:val="28"/>
          <w:lang w:val="ro-RO"/>
        </w:rPr>
        <w:t xml:space="preserve"> determină</w:t>
      </w:r>
      <w:r w:rsidR="002C1445" w:rsidRPr="007C5E8C">
        <w:rPr>
          <w:sz w:val="28"/>
          <w:szCs w:val="28"/>
          <w:lang w:val="ro-RO"/>
        </w:rPr>
        <w:t xml:space="preserve"> sursele de date, produsele informa</w:t>
      </w:r>
      <w:r w:rsidR="000D595D">
        <w:rPr>
          <w:sz w:val="28"/>
          <w:szCs w:val="28"/>
          <w:lang w:val="ro-RO"/>
        </w:rPr>
        <w:t>ţ</w:t>
      </w:r>
      <w:r w:rsidR="002C1445" w:rsidRPr="007C5E8C">
        <w:rPr>
          <w:sz w:val="28"/>
          <w:szCs w:val="28"/>
          <w:lang w:val="ro-RO"/>
        </w:rPr>
        <w:t>ionale, indicatorii de bază</w:t>
      </w:r>
      <w:r w:rsidR="002B2919" w:rsidRPr="007C5E8C">
        <w:rPr>
          <w:sz w:val="28"/>
          <w:szCs w:val="28"/>
          <w:lang w:val="ro-RO"/>
        </w:rPr>
        <w:t xml:space="preserve">, </w:t>
      </w:r>
      <w:r w:rsidR="002C1445" w:rsidRPr="007C5E8C">
        <w:rPr>
          <w:sz w:val="28"/>
          <w:szCs w:val="28"/>
          <w:lang w:val="ro-RO"/>
        </w:rPr>
        <w:t>responsabilită</w:t>
      </w:r>
      <w:r w:rsidR="000D595D">
        <w:rPr>
          <w:sz w:val="28"/>
          <w:szCs w:val="28"/>
          <w:lang w:val="ro-RO"/>
        </w:rPr>
        <w:t>ţ</w:t>
      </w:r>
      <w:r w:rsidR="002C1445" w:rsidRPr="007C5E8C">
        <w:rPr>
          <w:sz w:val="28"/>
          <w:szCs w:val="28"/>
          <w:lang w:val="ro-RO"/>
        </w:rPr>
        <w:t>ile institu</w:t>
      </w:r>
      <w:r w:rsidR="000D595D">
        <w:rPr>
          <w:sz w:val="28"/>
          <w:szCs w:val="28"/>
          <w:lang w:val="ro-RO"/>
        </w:rPr>
        <w:t>ţ</w:t>
      </w:r>
      <w:r w:rsidR="002C1445" w:rsidRPr="007C5E8C">
        <w:rPr>
          <w:sz w:val="28"/>
          <w:szCs w:val="28"/>
          <w:lang w:val="ro-RO"/>
        </w:rPr>
        <w:t>ionale</w:t>
      </w:r>
      <w:r w:rsidR="002B2919" w:rsidRPr="007C5E8C">
        <w:rPr>
          <w:sz w:val="28"/>
          <w:szCs w:val="28"/>
          <w:lang w:val="ro-RO"/>
        </w:rPr>
        <w:t xml:space="preserve"> </w:t>
      </w:r>
      <w:r w:rsidR="000D595D">
        <w:rPr>
          <w:sz w:val="28"/>
          <w:szCs w:val="28"/>
          <w:lang w:val="ro-RO"/>
        </w:rPr>
        <w:t>ş</w:t>
      </w:r>
      <w:r w:rsidR="002B2919" w:rsidRPr="007C5E8C">
        <w:rPr>
          <w:sz w:val="28"/>
          <w:szCs w:val="28"/>
          <w:lang w:val="ro-RO"/>
        </w:rPr>
        <w:t xml:space="preserve">i este </w:t>
      </w:r>
      <w:r w:rsidRPr="007C5E8C">
        <w:rPr>
          <w:sz w:val="28"/>
          <w:szCs w:val="28"/>
          <w:lang w:val="ro-RO"/>
        </w:rPr>
        <w:t>axat pe</w:t>
      </w:r>
      <w:r w:rsidR="003D698D" w:rsidRPr="007C5E8C">
        <w:rPr>
          <w:sz w:val="28"/>
          <w:szCs w:val="28"/>
          <w:lang w:val="ro-RO"/>
        </w:rPr>
        <w:t xml:space="preserve"> procesele care</w:t>
      </w:r>
      <w:r w:rsidRPr="007C5E8C">
        <w:rPr>
          <w:sz w:val="28"/>
          <w:szCs w:val="28"/>
          <w:lang w:val="ro-RO"/>
        </w:rPr>
        <w:t xml:space="preserve"> asigura colectarea,</w:t>
      </w:r>
      <w:r w:rsidR="00322AC3" w:rsidRPr="007C5E8C">
        <w:rPr>
          <w:sz w:val="28"/>
          <w:szCs w:val="28"/>
          <w:lang w:val="ro-RO"/>
        </w:rPr>
        <w:t xml:space="preserve"> compilarea, analiza, aplicarea </w:t>
      </w:r>
      <w:r w:rsidR="000D595D">
        <w:rPr>
          <w:sz w:val="28"/>
          <w:szCs w:val="28"/>
          <w:lang w:val="ro-RO"/>
        </w:rPr>
        <w:t>ş</w:t>
      </w:r>
      <w:r w:rsidR="00322AC3" w:rsidRPr="007C5E8C">
        <w:rPr>
          <w:sz w:val="28"/>
          <w:szCs w:val="28"/>
          <w:lang w:val="ro-RO"/>
        </w:rPr>
        <w:t xml:space="preserve">i diseminarea datelor </w:t>
      </w:r>
      <w:r w:rsidR="003D698D" w:rsidRPr="007C5E8C">
        <w:rPr>
          <w:sz w:val="28"/>
          <w:szCs w:val="28"/>
          <w:lang w:val="ro-RO"/>
        </w:rPr>
        <w:t>referitoare la performan</w:t>
      </w:r>
      <w:r w:rsidR="000D595D">
        <w:rPr>
          <w:sz w:val="28"/>
          <w:szCs w:val="28"/>
          <w:lang w:val="ro-RO"/>
        </w:rPr>
        <w:t>ţ</w:t>
      </w:r>
      <w:r w:rsidR="003D698D" w:rsidRPr="007C5E8C">
        <w:rPr>
          <w:sz w:val="28"/>
          <w:szCs w:val="28"/>
          <w:lang w:val="ro-RO"/>
        </w:rPr>
        <w:t xml:space="preserve">a procesului de implementare </w:t>
      </w:r>
      <w:r w:rsidR="000D595D">
        <w:rPr>
          <w:sz w:val="28"/>
          <w:szCs w:val="28"/>
          <w:lang w:val="ro-RO"/>
        </w:rPr>
        <w:t>ş</w:t>
      </w:r>
      <w:r w:rsidR="003D698D" w:rsidRPr="007C5E8C">
        <w:rPr>
          <w:sz w:val="28"/>
          <w:szCs w:val="28"/>
          <w:lang w:val="ro-RO"/>
        </w:rPr>
        <w:t>i realizare a Planului de ac</w:t>
      </w:r>
      <w:r w:rsidR="000D595D">
        <w:rPr>
          <w:sz w:val="28"/>
          <w:szCs w:val="28"/>
          <w:lang w:val="ro-RO"/>
        </w:rPr>
        <w:t>ţ</w:t>
      </w:r>
      <w:r w:rsidR="003D698D" w:rsidRPr="007C5E8C">
        <w:rPr>
          <w:sz w:val="28"/>
          <w:szCs w:val="28"/>
          <w:lang w:val="ro-RO"/>
        </w:rPr>
        <w:t>iuni al prezentului Program.</w:t>
      </w:r>
    </w:p>
    <w:p w:rsidR="002B2919" w:rsidRPr="007C5E8C" w:rsidRDefault="002B2919" w:rsidP="007C5E8C">
      <w:pPr>
        <w:pStyle w:val="a3"/>
        <w:numPr>
          <w:ilvl w:val="0"/>
          <w:numId w:val="4"/>
        </w:numPr>
        <w:spacing w:before="240" w:after="0"/>
        <w:ind w:left="357" w:hanging="357"/>
        <w:contextualSpacing w:val="0"/>
        <w:jc w:val="center"/>
        <w:rPr>
          <w:b/>
          <w:sz w:val="28"/>
          <w:szCs w:val="28"/>
          <w:lang w:val="ro-RO"/>
        </w:rPr>
      </w:pPr>
      <w:r w:rsidRPr="007C5E8C">
        <w:rPr>
          <w:b/>
          <w:sz w:val="28"/>
          <w:szCs w:val="28"/>
          <w:lang w:val="ro-RO"/>
        </w:rPr>
        <w:t>Context</w:t>
      </w:r>
    </w:p>
    <w:p w:rsidR="00FF3F3E" w:rsidRPr="007C5E8C" w:rsidRDefault="00C95736" w:rsidP="005361C3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 xml:space="preserve">Prin intermediul </w:t>
      </w:r>
      <w:r w:rsidR="007F6336" w:rsidRPr="007C5E8C">
        <w:rPr>
          <w:sz w:val="28"/>
          <w:szCs w:val="28"/>
          <w:lang w:val="ro-RO"/>
        </w:rPr>
        <w:t>Planul</w:t>
      </w:r>
      <w:r w:rsidRPr="007C5E8C">
        <w:rPr>
          <w:sz w:val="28"/>
          <w:szCs w:val="28"/>
          <w:lang w:val="ro-RO"/>
        </w:rPr>
        <w:t>ui</w:t>
      </w:r>
      <w:r w:rsidR="007F6336" w:rsidRPr="007C5E8C">
        <w:rPr>
          <w:sz w:val="28"/>
          <w:szCs w:val="28"/>
          <w:lang w:val="ro-RO"/>
        </w:rPr>
        <w:t xml:space="preserve"> M&amp;E, constituit în bază de model logic, </w:t>
      </w:r>
      <w:r w:rsidRPr="007C5E8C">
        <w:rPr>
          <w:sz w:val="28"/>
          <w:szCs w:val="28"/>
          <w:lang w:val="ro-RO"/>
        </w:rPr>
        <w:t xml:space="preserve">se </w:t>
      </w:r>
      <w:r w:rsidR="007F6336" w:rsidRPr="007C5E8C">
        <w:rPr>
          <w:sz w:val="28"/>
          <w:szCs w:val="28"/>
          <w:lang w:val="ro-RO"/>
        </w:rPr>
        <w:t>va asigura u</w:t>
      </w:r>
      <w:r w:rsidR="00F11268" w:rsidRPr="007C5E8C">
        <w:rPr>
          <w:sz w:val="28"/>
          <w:szCs w:val="28"/>
          <w:lang w:val="ro-RO"/>
        </w:rPr>
        <w:t>n sistem na</w:t>
      </w:r>
      <w:r w:rsidR="000D595D">
        <w:rPr>
          <w:sz w:val="28"/>
          <w:szCs w:val="28"/>
          <w:lang w:val="ro-RO"/>
        </w:rPr>
        <w:t>ţ</w:t>
      </w:r>
      <w:r w:rsidR="00F11268" w:rsidRPr="007C5E8C">
        <w:rPr>
          <w:sz w:val="28"/>
          <w:szCs w:val="28"/>
          <w:lang w:val="ro-RO"/>
        </w:rPr>
        <w:t xml:space="preserve">ional de monitorizare </w:t>
      </w:r>
      <w:r w:rsidR="000D595D">
        <w:rPr>
          <w:sz w:val="28"/>
          <w:szCs w:val="28"/>
          <w:lang w:val="ro-RO"/>
        </w:rPr>
        <w:t>ş</w:t>
      </w:r>
      <w:r w:rsidR="00F11268" w:rsidRPr="007C5E8C">
        <w:rPr>
          <w:sz w:val="28"/>
          <w:szCs w:val="28"/>
          <w:lang w:val="ro-RO"/>
        </w:rPr>
        <w:t xml:space="preserve">i evaluare compresiv </w:t>
      </w:r>
      <w:r w:rsidR="000D595D">
        <w:rPr>
          <w:sz w:val="28"/>
          <w:szCs w:val="28"/>
          <w:lang w:val="ro-RO"/>
        </w:rPr>
        <w:t>ş</w:t>
      </w:r>
      <w:r w:rsidR="00F11268" w:rsidRPr="007C5E8C">
        <w:rPr>
          <w:sz w:val="28"/>
          <w:szCs w:val="28"/>
          <w:lang w:val="ro-RO"/>
        </w:rPr>
        <w:t xml:space="preserve">i coerent </w:t>
      </w:r>
      <w:r w:rsidR="007877D5" w:rsidRPr="007C5E8C">
        <w:rPr>
          <w:sz w:val="28"/>
          <w:szCs w:val="28"/>
          <w:lang w:val="ro-RO"/>
        </w:rPr>
        <w:t xml:space="preserve">(inclusiv intersectoriale) </w:t>
      </w:r>
      <w:r w:rsidR="007F6336" w:rsidRPr="007C5E8C">
        <w:rPr>
          <w:sz w:val="28"/>
          <w:szCs w:val="28"/>
          <w:lang w:val="ro-RO"/>
        </w:rPr>
        <w:t xml:space="preserve">în conformitate cu </w:t>
      </w:r>
      <w:r w:rsidR="00F11268" w:rsidRPr="007C5E8C">
        <w:rPr>
          <w:sz w:val="28"/>
          <w:szCs w:val="28"/>
          <w:lang w:val="ro-RO"/>
        </w:rPr>
        <w:t>cadru</w:t>
      </w:r>
      <w:r w:rsidR="007F6336" w:rsidRPr="007C5E8C">
        <w:rPr>
          <w:sz w:val="28"/>
          <w:szCs w:val="28"/>
          <w:lang w:val="ro-RO"/>
        </w:rPr>
        <w:t xml:space="preserve">l </w:t>
      </w:r>
      <w:r w:rsidR="00F11268" w:rsidRPr="007C5E8C">
        <w:rPr>
          <w:sz w:val="28"/>
          <w:szCs w:val="28"/>
          <w:lang w:val="ro-RO"/>
        </w:rPr>
        <w:t>strategic</w:t>
      </w:r>
      <w:r w:rsidR="007F6336" w:rsidRPr="007C5E8C">
        <w:rPr>
          <w:sz w:val="28"/>
          <w:szCs w:val="28"/>
          <w:lang w:val="ro-RO"/>
        </w:rPr>
        <w:t xml:space="preserve"> </w:t>
      </w:r>
      <w:r w:rsidR="000D595D">
        <w:rPr>
          <w:sz w:val="28"/>
          <w:szCs w:val="28"/>
          <w:lang w:val="ro-RO"/>
        </w:rPr>
        <w:t>ş</w:t>
      </w:r>
      <w:r w:rsidR="005361C3" w:rsidRPr="007C5E8C">
        <w:rPr>
          <w:sz w:val="28"/>
          <w:szCs w:val="28"/>
          <w:lang w:val="ro-RO"/>
        </w:rPr>
        <w:t>i</w:t>
      </w:r>
      <w:r w:rsidR="00F11268" w:rsidRPr="007C5E8C">
        <w:rPr>
          <w:sz w:val="28"/>
          <w:szCs w:val="28"/>
          <w:lang w:val="ro-RO"/>
        </w:rPr>
        <w:t xml:space="preserve"> mecanism</w:t>
      </w:r>
      <w:r w:rsidR="005361C3" w:rsidRPr="007C5E8C">
        <w:rPr>
          <w:sz w:val="28"/>
          <w:szCs w:val="28"/>
          <w:lang w:val="ro-RO"/>
        </w:rPr>
        <w:t>ul</w:t>
      </w:r>
      <w:r w:rsidR="00F11268" w:rsidRPr="007C5E8C">
        <w:rPr>
          <w:sz w:val="28"/>
          <w:szCs w:val="28"/>
          <w:lang w:val="ro-RO"/>
        </w:rPr>
        <w:t xml:space="preserve"> de coordonare </w:t>
      </w:r>
      <w:r w:rsidR="005361C3" w:rsidRPr="007C5E8C">
        <w:rPr>
          <w:sz w:val="28"/>
          <w:szCs w:val="28"/>
          <w:lang w:val="ro-RO"/>
        </w:rPr>
        <w:t>pentru</w:t>
      </w:r>
      <w:r w:rsidR="00F11268" w:rsidRPr="007C5E8C">
        <w:rPr>
          <w:sz w:val="28"/>
          <w:szCs w:val="28"/>
          <w:lang w:val="ro-RO"/>
        </w:rPr>
        <w:t xml:space="preserve"> activ</w:t>
      </w:r>
      <w:r w:rsidR="005361C3" w:rsidRPr="007C5E8C">
        <w:rPr>
          <w:sz w:val="28"/>
          <w:szCs w:val="28"/>
          <w:lang w:val="ro-RO"/>
        </w:rPr>
        <w:t>ită</w:t>
      </w:r>
      <w:r w:rsidR="000D595D">
        <w:rPr>
          <w:sz w:val="28"/>
          <w:szCs w:val="28"/>
          <w:lang w:val="ro-RO"/>
        </w:rPr>
        <w:t>ţ</w:t>
      </w:r>
      <w:r w:rsidR="005361C3" w:rsidRPr="007C5E8C">
        <w:rPr>
          <w:sz w:val="28"/>
          <w:szCs w:val="28"/>
          <w:lang w:val="ro-RO"/>
        </w:rPr>
        <w:t>ile</w:t>
      </w:r>
      <w:r w:rsidR="00F11268" w:rsidRPr="007C5E8C">
        <w:rPr>
          <w:sz w:val="28"/>
          <w:szCs w:val="28"/>
          <w:lang w:val="ro-RO"/>
        </w:rPr>
        <w:t xml:space="preserve"> de control </w:t>
      </w:r>
      <w:r w:rsidR="005361C3" w:rsidRPr="007C5E8C">
        <w:rPr>
          <w:sz w:val="28"/>
          <w:szCs w:val="28"/>
          <w:lang w:val="ro-RO"/>
        </w:rPr>
        <w:t>ale tuberculozei</w:t>
      </w:r>
      <w:r w:rsidRPr="007C5E8C">
        <w:rPr>
          <w:sz w:val="28"/>
          <w:szCs w:val="28"/>
          <w:lang w:val="ro-RO"/>
        </w:rPr>
        <w:t xml:space="preserve">, contribuind la </w:t>
      </w:r>
      <w:r w:rsidR="007F6336" w:rsidRPr="007C5E8C">
        <w:rPr>
          <w:sz w:val="28"/>
          <w:szCs w:val="28"/>
          <w:lang w:val="ro-RO"/>
        </w:rPr>
        <w:t xml:space="preserve">utilizarea mai eficientă a datelor </w:t>
      </w:r>
      <w:r w:rsidR="000D595D">
        <w:rPr>
          <w:sz w:val="28"/>
          <w:szCs w:val="28"/>
          <w:lang w:val="ro-RO"/>
        </w:rPr>
        <w:t>ş</w:t>
      </w:r>
      <w:r w:rsidR="007F6336" w:rsidRPr="007C5E8C">
        <w:rPr>
          <w:sz w:val="28"/>
          <w:szCs w:val="28"/>
          <w:lang w:val="ro-RO"/>
        </w:rPr>
        <w:t>i resurselor, la identifica</w:t>
      </w:r>
      <w:r w:rsidRPr="007C5E8C">
        <w:rPr>
          <w:sz w:val="28"/>
          <w:szCs w:val="28"/>
          <w:lang w:val="ro-RO"/>
        </w:rPr>
        <w:t xml:space="preserve">rea ariei de probleme existente, obstacolelor </w:t>
      </w:r>
      <w:r w:rsidR="000D595D">
        <w:rPr>
          <w:sz w:val="28"/>
          <w:szCs w:val="28"/>
          <w:lang w:val="ro-RO"/>
        </w:rPr>
        <w:t>ş</w:t>
      </w:r>
      <w:r w:rsidRPr="007C5E8C">
        <w:rPr>
          <w:sz w:val="28"/>
          <w:szCs w:val="28"/>
          <w:lang w:val="ro-RO"/>
        </w:rPr>
        <w:t>i solu</w:t>
      </w:r>
      <w:r w:rsidR="000D595D">
        <w:rPr>
          <w:sz w:val="28"/>
          <w:szCs w:val="28"/>
          <w:lang w:val="ro-RO"/>
        </w:rPr>
        <w:t>ţ</w:t>
      </w:r>
      <w:r w:rsidRPr="007C5E8C">
        <w:rPr>
          <w:sz w:val="28"/>
          <w:szCs w:val="28"/>
          <w:lang w:val="ro-RO"/>
        </w:rPr>
        <w:t xml:space="preserve">iilor </w:t>
      </w:r>
      <w:r w:rsidR="007F6336" w:rsidRPr="007C5E8C">
        <w:rPr>
          <w:sz w:val="28"/>
          <w:szCs w:val="28"/>
          <w:lang w:val="ro-RO"/>
        </w:rPr>
        <w:t>pentru ob</w:t>
      </w:r>
      <w:r w:rsidR="000D595D">
        <w:rPr>
          <w:sz w:val="28"/>
          <w:szCs w:val="28"/>
          <w:lang w:val="ro-RO"/>
        </w:rPr>
        <w:t>ţ</w:t>
      </w:r>
      <w:r w:rsidR="007F6336" w:rsidRPr="007C5E8C">
        <w:rPr>
          <w:sz w:val="28"/>
          <w:szCs w:val="28"/>
          <w:lang w:val="ro-RO"/>
        </w:rPr>
        <w:t>inerea performan</w:t>
      </w:r>
      <w:r w:rsidR="000D595D">
        <w:rPr>
          <w:sz w:val="28"/>
          <w:szCs w:val="28"/>
          <w:lang w:val="ro-RO"/>
        </w:rPr>
        <w:t>ţ</w:t>
      </w:r>
      <w:r w:rsidR="007F6336" w:rsidRPr="007C5E8C">
        <w:rPr>
          <w:sz w:val="28"/>
          <w:szCs w:val="28"/>
          <w:lang w:val="ro-RO"/>
        </w:rPr>
        <w:t xml:space="preserve">elor preconizate. </w:t>
      </w:r>
    </w:p>
    <w:p w:rsidR="00DD1AED" w:rsidRPr="007C5E8C" w:rsidRDefault="00E753C9" w:rsidP="007C5E8C">
      <w:pPr>
        <w:pStyle w:val="a3"/>
        <w:numPr>
          <w:ilvl w:val="0"/>
          <w:numId w:val="4"/>
        </w:numPr>
        <w:spacing w:before="240" w:after="0"/>
        <w:ind w:left="357" w:hanging="357"/>
        <w:contextualSpacing w:val="0"/>
        <w:jc w:val="center"/>
        <w:rPr>
          <w:b/>
          <w:sz w:val="28"/>
          <w:szCs w:val="28"/>
          <w:lang w:val="ro-RO"/>
        </w:rPr>
      </w:pPr>
      <w:r w:rsidRPr="007C5E8C">
        <w:rPr>
          <w:b/>
          <w:sz w:val="28"/>
          <w:szCs w:val="28"/>
          <w:lang w:val="ro-RO"/>
        </w:rPr>
        <w:t xml:space="preserve">Scopul, </w:t>
      </w:r>
      <w:r w:rsidR="002C3F03" w:rsidRPr="007C5E8C">
        <w:rPr>
          <w:b/>
          <w:sz w:val="28"/>
          <w:szCs w:val="28"/>
          <w:lang w:val="ro-RO"/>
        </w:rPr>
        <w:t xml:space="preserve">obiectivele </w:t>
      </w:r>
      <w:r w:rsidR="000D595D">
        <w:rPr>
          <w:b/>
          <w:sz w:val="28"/>
          <w:szCs w:val="28"/>
          <w:lang w:val="ro-RO"/>
        </w:rPr>
        <w:t>ş</w:t>
      </w:r>
      <w:r w:rsidR="002C3F03" w:rsidRPr="007C5E8C">
        <w:rPr>
          <w:b/>
          <w:sz w:val="28"/>
          <w:szCs w:val="28"/>
          <w:lang w:val="ro-RO"/>
        </w:rPr>
        <w:t xml:space="preserve">i elementele </w:t>
      </w:r>
      <w:r w:rsidRPr="007C5E8C">
        <w:rPr>
          <w:b/>
          <w:sz w:val="28"/>
          <w:szCs w:val="28"/>
          <w:lang w:val="ro-RO"/>
        </w:rPr>
        <w:t>Planului M&amp;E</w:t>
      </w:r>
    </w:p>
    <w:p w:rsidR="00296DAD" w:rsidRPr="007C5E8C" w:rsidRDefault="002C3F03" w:rsidP="005361C3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 xml:space="preserve">Scopul </w:t>
      </w:r>
      <w:r w:rsidR="00E753C9" w:rsidRPr="007C5E8C">
        <w:rPr>
          <w:sz w:val="28"/>
          <w:szCs w:val="28"/>
          <w:lang w:val="ro-RO"/>
        </w:rPr>
        <w:t>Planului M&amp;E</w:t>
      </w:r>
      <w:r w:rsidRPr="007C5E8C">
        <w:rPr>
          <w:sz w:val="28"/>
          <w:szCs w:val="28"/>
          <w:lang w:val="ro-RO"/>
        </w:rPr>
        <w:t xml:space="preserve"> </w:t>
      </w:r>
      <w:r w:rsidR="005361C3" w:rsidRPr="007C5E8C">
        <w:rPr>
          <w:sz w:val="28"/>
          <w:szCs w:val="28"/>
          <w:lang w:val="ro-RO"/>
        </w:rPr>
        <w:t>reprezintă aplicarea unor</w:t>
      </w:r>
      <w:r w:rsidR="007454CA" w:rsidRPr="007C5E8C">
        <w:rPr>
          <w:sz w:val="28"/>
          <w:szCs w:val="28"/>
          <w:lang w:val="ro-RO"/>
        </w:rPr>
        <w:t xml:space="preserve"> serii de instrumente </w:t>
      </w:r>
      <w:r w:rsidR="000D595D">
        <w:rPr>
          <w:sz w:val="28"/>
          <w:szCs w:val="28"/>
          <w:lang w:val="ro-RO"/>
        </w:rPr>
        <w:t>ş</w:t>
      </w:r>
      <w:r w:rsidR="007454CA" w:rsidRPr="007C5E8C">
        <w:rPr>
          <w:sz w:val="28"/>
          <w:szCs w:val="28"/>
          <w:lang w:val="ro-RO"/>
        </w:rPr>
        <w:t>i metode</w:t>
      </w:r>
      <w:r w:rsidR="00296DAD" w:rsidRPr="007C5E8C">
        <w:rPr>
          <w:sz w:val="28"/>
          <w:szCs w:val="28"/>
          <w:lang w:val="ro-RO"/>
        </w:rPr>
        <w:t xml:space="preserve"> eficiente pentru colectarea, agregarea</w:t>
      </w:r>
      <w:r w:rsidR="007454CA" w:rsidRPr="007C5E8C">
        <w:rPr>
          <w:sz w:val="28"/>
          <w:szCs w:val="28"/>
          <w:lang w:val="ro-RO"/>
        </w:rPr>
        <w:t xml:space="preserve">, </w:t>
      </w:r>
      <w:r w:rsidR="00296DAD" w:rsidRPr="007C5E8C">
        <w:rPr>
          <w:sz w:val="28"/>
          <w:szCs w:val="28"/>
          <w:lang w:val="ro-RO"/>
        </w:rPr>
        <w:t>utilizarea</w:t>
      </w:r>
      <w:r w:rsidR="007454CA" w:rsidRPr="007C5E8C">
        <w:rPr>
          <w:sz w:val="28"/>
          <w:szCs w:val="28"/>
          <w:lang w:val="ro-RO"/>
        </w:rPr>
        <w:t xml:space="preserve"> de date</w:t>
      </w:r>
      <w:r w:rsidR="00296DAD" w:rsidRPr="007C5E8C">
        <w:rPr>
          <w:sz w:val="28"/>
          <w:szCs w:val="28"/>
          <w:lang w:val="ro-RO"/>
        </w:rPr>
        <w:t xml:space="preserve"> </w:t>
      </w:r>
      <w:r w:rsidR="005361C3" w:rsidRPr="007C5E8C">
        <w:rPr>
          <w:sz w:val="28"/>
          <w:szCs w:val="28"/>
          <w:lang w:val="ro-RO"/>
        </w:rPr>
        <w:t>necesare consolidării</w:t>
      </w:r>
      <w:r w:rsidR="00296DAD" w:rsidRPr="007C5E8C">
        <w:rPr>
          <w:sz w:val="28"/>
          <w:szCs w:val="28"/>
          <w:lang w:val="ro-RO"/>
        </w:rPr>
        <w:t xml:space="preserve"> procesului de luare a deciziilor</w:t>
      </w:r>
      <w:r w:rsidR="00840CF2" w:rsidRPr="007C5E8C">
        <w:rPr>
          <w:sz w:val="28"/>
          <w:szCs w:val="28"/>
          <w:lang w:val="ro-RO"/>
        </w:rPr>
        <w:t>,</w:t>
      </w:r>
      <w:r w:rsidR="00296DAD" w:rsidRPr="007C5E8C">
        <w:rPr>
          <w:sz w:val="28"/>
          <w:szCs w:val="28"/>
          <w:lang w:val="ro-RO"/>
        </w:rPr>
        <w:t xml:space="preserve"> precum </w:t>
      </w:r>
      <w:r w:rsidR="000D595D">
        <w:rPr>
          <w:sz w:val="28"/>
          <w:szCs w:val="28"/>
          <w:lang w:val="ro-RO"/>
        </w:rPr>
        <w:t>ş</w:t>
      </w:r>
      <w:r w:rsidR="00296DAD" w:rsidRPr="007C5E8C">
        <w:rPr>
          <w:sz w:val="28"/>
          <w:szCs w:val="28"/>
          <w:lang w:val="ro-RO"/>
        </w:rPr>
        <w:t>i</w:t>
      </w:r>
      <w:r w:rsidR="00840CF2" w:rsidRPr="007C5E8C">
        <w:rPr>
          <w:sz w:val="28"/>
          <w:szCs w:val="28"/>
          <w:lang w:val="ro-RO"/>
        </w:rPr>
        <w:t xml:space="preserve"> </w:t>
      </w:r>
      <w:r w:rsidR="007454CA" w:rsidRPr="007C5E8C">
        <w:rPr>
          <w:sz w:val="28"/>
          <w:szCs w:val="28"/>
          <w:lang w:val="ro-RO"/>
        </w:rPr>
        <w:t>examinarea multilaterală a impactului</w:t>
      </w:r>
      <w:r w:rsidR="00840CF2" w:rsidRPr="007C5E8C">
        <w:rPr>
          <w:sz w:val="28"/>
          <w:szCs w:val="28"/>
          <w:lang w:val="ro-RO"/>
        </w:rPr>
        <w:t xml:space="preserve"> realizării ac</w:t>
      </w:r>
      <w:r w:rsidR="000D595D">
        <w:rPr>
          <w:sz w:val="28"/>
          <w:szCs w:val="28"/>
          <w:lang w:val="ro-RO"/>
        </w:rPr>
        <w:t>ţ</w:t>
      </w:r>
      <w:r w:rsidR="00840CF2" w:rsidRPr="007C5E8C">
        <w:rPr>
          <w:sz w:val="28"/>
          <w:szCs w:val="28"/>
          <w:lang w:val="ro-RO"/>
        </w:rPr>
        <w:t>iunilor Programului.</w:t>
      </w:r>
    </w:p>
    <w:p w:rsidR="00E753C9" w:rsidRPr="007C5E8C" w:rsidRDefault="00E753C9" w:rsidP="005361C3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 xml:space="preserve">Obiectivele </w:t>
      </w:r>
      <w:r w:rsidR="00296DAD" w:rsidRPr="007C5E8C">
        <w:rPr>
          <w:sz w:val="28"/>
          <w:szCs w:val="28"/>
          <w:lang w:val="ro-RO"/>
        </w:rPr>
        <w:t>Planului M&amp;E</w:t>
      </w:r>
      <w:r w:rsidR="001049B9" w:rsidRPr="007C5E8C">
        <w:rPr>
          <w:sz w:val="28"/>
          <w:szCs w:val="28"/>
          <w:lang w:val="ro-RO"/>
        </w:rPr>
        <w:t xml:space="preserve"> </w:t>
      </w:r>
      <w:r w:rsidR="008244F2" w:rsidRPr="007C5E8C">
        <w:rPr>
          <w:sz w:val="28"/>
          <w:szCs w:val="28"/>
          <w:lang w:val="ro-RO"/>
        </w:rPr>
        <w:t>definesc</w:t>
      </w:r>
      <w:r w:rsidRPr="007C5E8C">
        <w:rPr>
          <w:sz w:val="28"/>
          <w:szCs w:val="28"/>
          <w:lang w:val="ro-RO"/>
        </w:rPr>
        <w:t>:</w:t>
      </w:r>
    </w:p>
    <w:p w:rsidR="00BB2B47" w:rsidRPr="007C5E8C" w:rsidRDefault="008244F2" w:rsidP="007C5E8C">
      <w:pPr>
        <w:pStyle w:val="a3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Setul de</w:t>
      </w:r>
      <w:r w:rsidR="00A15859" w:rsidRPr="007C5E8C">
        <w:rPr>
          <w:sz w:val="28"/>
          <w:szCs w:val="28"/>
          <w:lang w:val="ro-RO"/>
        </w:rPr>
        <w:t xml:space="preserve"> indicatori </w:t>
      </w:r>
      <w:r w:rsidRPr="007C5E8C">
        <w:rPr>
          <w:sz w:val="28"/>
          <w:szCs w:val="28"/>
          <w:lang w:val="ro-RO"/>
        </w:rPr>
        <w:t>fundamentali</w:t>
      </w:r>
      <w:r w:rsidR="00A15859" w:rsidRPr="007C5E8C">
        <w:rPr>
          <w:sz w:val="28"/>
          <w:szCs w:val="28"/>
          <w:lang w:val="ro-RO"/>
        </w:rPr>
        <w:t xml:space="preserve"> </w:t>
      </w:r>
      <w:r w:rsidR="00BB2B47" w:rsidRPr="007C5E8C">
        <w:rPr>
          <w:sz w:val="28"/>
          <w:szCs w:val="28"/>
          <w:lang w:val="ro-RO"/>
        </w:rPr>
        <w:t>care vor permite</w:t>
      </w:r>
      <w:r w:rsidR="00A15859" w:rsidRPr="007C5E8C">
        <w:rPr>
          <w:sz w:val="28"/>
          <w:szCs w:val="28"/>
          <w:lang w:val="ro-RO"/>
        </w:rPr>
        <w:t xml:space="preserve"> revizuirea </w:t>
      </w:r>
      <w:r w:rsidR="000D595D">
        <w:rPr>
          <w:sz w:val="28"/>
          <w:szCs w:val="28"/>
          <w:lang w:val="ro-RO"/>
        </w:rPr>
        <w:t>ş</w:t>
      </w:r>
      <w:r w:rsidR="00A15859" w:rsidRPr="007C5E8C">
        <w:rPr>
          <w:sz w:val="28"/>
          <w:szCs w:val="28"/>
          <w:lang w:val="ro-RO"/>
        </w:rPr>
        <w:t>i estimarea continuă a performan</w:t>
      </w:r>
      <w:r w:rsidR="000D595D">
        <w:rPr>
          <w:sz w:val="28"/>
          <w:szCs w:val="28"/>
          <w:lang w:val="ro-RO"/>
        </w:rPr>
        <w:t>ţ</w:t>
      </w:r>
      <w:r w:rsidR="00A15859" w:rsidRPr="007C5E8C">
        <w:rPr>
          <w:sz w:val="28"/>
          <w:szCs w:val="28"/>
          <w:lang w:val="ro-RO"/>
        </w:rPr>
        <w:t xml:space="preserve">ei </w:t>
      </w:r>
      <w:r w:rsidR="000D595D">
        <w:rPr>
          <w:sz w:val="28"/>
          <w:szCs w:val="28"/>
          <w:lang w:val="ro-RO"/>
        </w:rPr>
        <w:t>ş</w:t>
      </w:r>
      <w:r w:rsidR="00BB2B47" w:rsidRPr="007C5E8C">
        <w:rPr>
          <w:sz w:val="28"/>
          <w:szCs w:val="28"/>
          <w:lang w:val="ro-RO"/>
        </w:rPr>
        <w:t xml:space="preserve">i/sau </w:t>
      </w:r>
      <w:r w:rsidR="00A15859" w:rsidRPr="007C5E8C">
        <w:rPr>
          <w:sz w:val="28"/>
          <w:szCs w:val="28"/>
          <w:lang w:val="ro-RO"/>
        </w:rPr>
        <w:t xml:space="preserve">progreselor </w:t>
      </w:r>
      <w:r w:rsidR="00BB2B47" w:rsidRPr="007C5E8C">
        <w:rPr>
          <w:sz w:val="28"/>
          <w:szCs w:val="28"/>
          <w:lang w:val="ro-RO"/>
        </w:rPr>
        <w:t>în raport cu</w:t>
      </w:r>
      <w:r w:rsidR="00A15859" w:rsidRPr="007C5E8C">
        <w:rPr>
          <w:sz w:val="28"/>
          <w:szCs w:val="28"/>
          <w:lang w:val="ro-RO"/>
        </w:rPr>
        <w:t xml:space="preserve"> </w:t>
      </w:r>
      <w:r w:rsidR="00BB2B47" w:rsidRPr="007C5E8C">
        <w:rPr>
          <w:sz w:val="28"/>
          <w:szCs w:val="28"/>
          <w:lang w:val="ro-RO"/>
        </w:rPr>
        <w:t>obiectivele</w:t>
      </w:r>
      <w:r w:rsidR="00A15859" w:rsidRPr="007C5E8C">
        <w:rPr>
          <w:sz w:val="28"/>
          <w:szCs w:val="28"/>
          <w:lang w:val="ro-RO"/>
        </w:rPr>
        <w:t xml:space="preserve"> Programului</w:t>
      </w:r>
      <w:r w:rsidR="00BB2B47" w:rsidRPr="007C5E8C">
        <w:rPr>
          <w:sz w:val="28"/>
          <w:szCs w:val="28"/>
          <w:lang w:val="ro-RO"/>
        </w:rPr>
        <w:t>;</w:t>
      </w:r>
    </w:p>
    <w:p w:rsidR="00E753C9" w:rsidRPr="007C5E8C" w:rsidRDefault="008244F2" w:rsidP="007C5E8C">
      <w:pPr>
        <w:pStyle w:val="a3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Principalele</w:t>
      </w:r>
      <w:r w:rsidR="00BB2B47" w:rsidRPr="007C5E8C">
        <w:rPr>
          <w:sz w:val="28"/>
          <w:szCs w:val="28"/>
          <w:lang w:val="ro-RO"/>
        </w:rPr>
        <w:t xml:space="preserve"> </w:t>
      </w:r>
      <w:r w:rsidR="00D13A95" w:rsidRPr="007C5E8C">
        <w:rPr>
          <w:sz w:val="28"/>
          <w:szCs w:val="28"/>
          <w:lang w:val="ro-RO"/>
        </w:rPr>
        <w:t>surse</w:t>
      </w:r>
      <w:r w:rsidR="0099014A" w:rsidRPr="007C5E8C">
        <w:rPr>
          <w:sz w:val="28"/>
          <w:szCs w:val="28"/>
          <w:lang w:val="ro-RO"/>
        </w:rPr>
        <w:t xml:space="preserve"> de date </w:t>
      </w:r>
      <w:r w:rsidR="007877D5" w:rsidRPr="007C5E8C">
        <w:rPr>
          <w:sz w:val="28"/>
          <w:szCs w:val="28"/>
          <w:lang w:val="ro-RO"/>
        </w:rPr>
        <w:t>pentru colectarea informa</w:t>
      </w:r>
      <w:r w:rsidR="000D595D">
        <w:rPr>
          <w:sz w:val="28"/>
          <w:szCs w:val="28"/>
          <w:lang w:val="ro-RO"/>
        </w:rPr>
        <w:t>ţ</w:t>
      </w:r>
      <w:r w:rsidR="007877D5" w:rsidRPr="007C5E8C">
        <w:rPr>
          <w:sz w:val="28"/>
          <w:szCs w:val="28"/>
          <w:lang w:val="ro-RO"/>
        </w:rPr>
        <w:t>iei</w:t>
      </w:r>
      <w:r w:rsidR="0099014A" w:rsidRPr="007C5E8C">
        <w:rPr>
          <w:sz w:val="28"/>
          <w:szCs w:val="28"/>
          <w:lang w:val="ro-RO"/>
        </w:rPr>
        <w:t>;</w:t>
      </w:r>
    </w:p>
    <w:p w:rsidR="00D13A95" w:rsidRPr="007C5E8C" w:rsidRDefault="008244F2" w:rsidP="007C5E8C">
      <w:pPr>
        <w:pStyle w:val="a3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P</w:t>
      </w:r>
      <w:r w:rsidR="00D13A95" w:rsidRPr="007C5E8C">
        <w:rPr>
          <w:sz w:val="28"/>
          <w:szCs w:val="28"/>
          <w:lang w:val="ro-RO"/>
        </w:rPr>
        <w:t>roduse</w:t>
      </w:r>
      <w:r w:rsidR="005361C3" w:rsidRPr="007C5E8C">
        <w:rPr>
          <w:sz w:val="28"/>
          <w:szCs w:val="28"/>
          <w:lang w:val="ro-RO"/>
        </w:rPr>
        <w:t>le</w:t>
      </w:r>
      <w:r w:rsidR="00D13A95" w:rsidRPr="007C5E8C">
        <w:rPr>
          <w:sz w:val="28"/>
          <w:szCs w:val="28"/>
          <w:lang w:val="ro-RO"/>
        </w:rPr>
        <w:t xml:space="preserve"> </w:t>
      </w:r>
      <w:r w:rsidRPr="007C5E8C">
        <w:rPr>
          <w:sz w:val="28"/>
          <w:szCs w:val="28"/>
          <w:lang w:val="ro-RO"/>
        </w:rPr>
        <w:t xml:space="preserve">de bază </w:t>
      </w:r>
      <w:r w:rsidR="001049B9" w:rsidRPr="007C5E8C">
        <w:rPr>
          <w:sz w:val="28"/>
          <w:szCs w:val="28"/>
          <w:lang w:val="ro-RO"/>
        </w:rPr>
        <w:t>care urmează să fie diseminate</w:t>
      </w:r>
      <w:r w:rsidRPr="007C5E8C">
        <w:rPr>
          <w:sz w:val="28"/>
          <w:szCs w:val="28"/>
          <w:lang w:val="ro-RO"/>
        </w:rPr>
        <w:t>;</w:t>
      </w:r>
      <w:r w:rsidR="001049B9" w:rsidRPr="007C5E8C">
        <w:rPr>
          <w:sz w:val="28"/>
          <w:szCs w:val="28"/>
          <w:lang w:val="ro-RO"/>
        </w:rPr>
        <w:t xml:space="preserve"> </w:t>
      </w:r>
    </w:p>
    <w:p w:rsidR="00D13A95" w:rsidRPr="007C5E8C" w:rsidRDefault="008244F2" w:rsidP="007C5E8C">
      <w:pPr>
        <w:pStyle w:val="a3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Mecanisme</w:t>
      </w:r>
      <w:r w:rsidR="005361C3" w:rsidRPr="007C5E8C">
        <w:rPr>
          <w:sz w:val="28"/>
          <w:szCs w:val="28"/>
          <w:lang w:val="ro-RO"/>
        </w:rPr>
        <w:t>le</w:t>
      </w:r>
      <w:r w:rsidR="00CE36FD" w:rsidRPr="007C5E8C">
        <w:rPr>
          <w:sz w:val="28"/>
          <w:szCs w:val="28"/>
          <w:lang w:val="ro-RO"/>
        </w:rPr>
        <w:t xml:space="preserve"> </w:t>
      </w:r>
      <w:r w:rsidR="001049B9" w:rsidRPr="007C5E8C">
        <w:rPr>
          <w:sz w:val="28"/>
          <w:szCs w:val="28"/>
          <w:lang w:val="ro-RO"/>
        </w:rPr>
        <w:t xml:space="preserve">de distribuire </w:t>
      </w:r>
      <w:r w:rsidRPr="007C5E8C">
        <w:rPr>
          <w:sz w:val="28"/>
          <w:szCs w:val="28"/>
          <w:lang w:val="ro-RO"/>
        </w:rPr>
        <w:t>pentru</w:t>
      </w:r>
      <w:r w:rsidR="001049B9" w:rsidRPr="007C5E8C">
        <w:rPr>
          <w:sz w:val="28"/>
          <w:szCs w:val="28"/>
          <w:lang w:val="ro-RO"/>
        </w:rPr>
        <w:t xml:space="preserve"> </w:t>
      </w:r>
      <w:r w:rsidRPr="007C5E8C">
        <w:rPr>
          <w:sz w:val="28"/>
          <w:szCs w:val="28"/>
          <w:lang w:val="ro-RO"/>
        </w:rPr>
        <w:t>produse</w:t>
      </w:r>
      <w:r w:rsidR="001049B9" w:rsidRPr="007C5E8C">
        <w:rPr>
          <w:sz w:val="28"/>
          <w:szCs w:val="28"/>
          <w:lang w:val="ro-RO"/>
        </w:rPr>
        <w:t xml:space="preserve"> </w:t>
      </w:r>
      <w:r w:rsidR="000D595D">
        <w:rPr>
          <w:sz w:val="28"/>
          <w:szCs w:val="28"/>
          <w:lang w:val="ro-RO"/>
        </w:rPr>
        <w:t>ş</w:t>
      </w:r>
      <w:r w:rsidR="001049B9" w:rsidRPr="007C5E8C">
        <w:rPr>
          <w:sz w:val="28"/>
          <w:szCs w:val="28"/>
          <w:lang w:val="ro-RO"/>
        </w:rPr>
        <w:t>i asigurarea transparen</w:t>
      </w:r>
      <w:r w:rsidR="000D595D">
        <w:rPr>
          <w:sz w:val="28"/>
          <w:szCs w:val="28"/>
          <w:lang w:val="ro-RO"/>
        </w:rPr>
        <w:t>ţ</w:t>
      </w:r>
      <w:r w:rsidR="001049B9" w:rsidRPr="007C5E8C">
        <w:rPr>
          <w:sz w:val="28"/>
          <w:szCs w:val="28"/>
          <w:lang w:val="ro-RO"/>
        </w:rPr>
        <w:t xml:space="preserve">ei </w:t>
      </w:r>
      <w:r w:rsidR="00CE36FD" w:rsidRPr="007C5E8C">
        <w:rPr>
          <w:sz w:val="28"/>
          <w:szCs w:val="28"/>
          <w:lang w:val="ro-RO"/>
        </w:rPr>
        <w:t>diseminării informa</w:t>
      </w:r>
      <w:r w:rsidR="000D595D">
        <w:rPr>
          <w:sz w:val="28"/>
          <w:szCs w:val="28"/>
          <w:lang w:val="ro-RO"/>
        </w:rPr>
        <w:t>ţ</w:t>
      </w:r>
      <w:r w:rsidR="00CE36FD" w:rsidRPr="007C5E8C">
        <w:rPr>
          <w:sz w:val="28"/>
          <w:szCs w:val="28"/>
          <w:lang w:val="ro-RO"/>
        </w:rPr>
        <w:t>iei.</w:t>
      </w:r>
    </w:p>
    <w:p w:rsidR="001049B9" w:rsidRPr="007C5E8C" w:rsidRDefault="008244F2" w:rsidP="005361C3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Elementele primordiale ale Planului M&amp;E</w:t>
      </w:r>
      <w:r w:rsidR="007D2914" w:rsidRPr="007C5E8C">
        <w:rPr>
          <w:sz w:val="28"/>
          <w:szCs w:val="28"/>
          <w:lang w:val="ro-RO"/>
        </w:rPr>
        <w:t>:</w:t>
      </w:r>
    </w:p>
    <w:p w:rsidR="00F30874" w:rsidRPr="007C5E8C" w:rsidRDefault="004D64FD" w:rsidP="007C5E8C">
      <w:pPr>
        <w:pStyle w:val="a3"/>
        <w:numPr>
          <w:ilvl w:val="1"/>
          <w:numId w:val="9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lastRenderedPageBreak/>
        <w:t xml:space="preserve">Colectarea datelor </w:t>
      </w:r>
      <w:r w:rsidR="00F30874" w:rsidRPr="007C5E8C">
        <w:rPr>
          <w:sz w:val="28"/>
          <w:szCs w:val="28"/>
          <w:lang w:val="ro-RO"/>
        </w:rPr>
        <w:t xml:space="preserve">în timpi utili </w:t>
      </w:r>
      <w:r w:rsidR="000D595D">
        <w:rPr>
          <w:sz w:val="28"/>
          <w:szCs w:val="28"/>
          <w:lang w:val="ro-RO"/>
        </w:rPr>
        <w:t>ş</w:t>
      </w:r>
      <w:r w:rsidR="00F30874" w:rsidRPr="007C5E8C">
        <w:rPr>
          <w:sz w:val="28"/>
          <w:szCs w:val="28"/>
          <w:lang w:val="ro-RO"/>
        </w:rPr>
        <w:t>i de calitate din toate sectoarele implicate în implementarea Programului;</w:t>
      </w:r>
    </w:p>
    <w:p w:rsidR="005361C3" w:rsidRPr="007C5E8C" w:rsidRDefault="005361C3" w:rsidP="007C5E8C">
      <w:pPr>
        <w:pStyle w:val="a3"/>
        <w:numPr>
          <w:ilvl w:val="1"/>
          <w:numId w:val="9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Standardizarea indicatorilor;</w:t>
      </w:r>
    </w:p>
    <w:p w:rsidR="004D64FD" w:rsidRPr="007C5E8C" w:rsidRDefault="004D64FD" w:rsidP="007C5E8C">
      <w:pPr>
        <w:pStyle w:val="a3"/>
        <w:numPr>
          <w:ilvl w:val="1"/>
          <w:numId w:val="9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 xml:space="preserve">Gestionarea depozitarului unic </w:t>
      </w:r>
      <w:r w:rsidR="007877D5" w:rsidRPr="007C5E8C">
        <w:rPr>
          <w:sz w:val="28"/>
          <w:szCs w:val="28"/>
          <w:lang w:val="ro-RO"/>
        </w:rPr>
        <w:t>de date, prin evitarea dublărilor</w:t>
      </w:r>
      <w:r w:rsidR="005F637E" w:rsidRPr="007C5E8C">
        <w:rPr>
          <w:sz w:val="28"/>
          <w:szCs w:val="28"/>
          <w:lang w:val="ro-RO"/>
        </w:rPr>
        <w:t>;</w:t>
      </w:r>
    </w:p>
    <w:p w:rsidR="004D64FD" w:rsidRPr="007C5E8C" w:rsidRDefault="004D64FD" w:rsidP="007C5E8C">
      <w:pPr>
        <w:pStyle w:val="a3"/>
        <w:numPr>
          <w:ilvl w:val="1"/>
          <w:numId w:val="9"/>
        </w:numPr>
        <w:spacing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Consolidarea capacită</w:t>
      </w:r>
      <w:r w:rsidR="000D595D">
        <w:rPr>
          <w:sz w:val="28"/>
          <w:szCs w:val="28"/>
          <w:lang w:val="ro-RO"/>
        </w:rPr>
        <w:t>ţ</w:t>
      </w:r>
      <w:r w:rsidRPr="007C5E8C">
        <w:rPr>
          <w:sz w:val="28"/>
          <w:szCs w:val="28"/>
          <w:lang w:val="ro-RO"/>
        </w:rPr>
        <w:t xml:space="preserve">ilor </w:t>
      </w:r>
      <w:r w:rsidR="005F637E" w:rsidRPr="007C5E8C">
        <w:rPr>
          <w:sz w:val="28"/>
          <w:szCs w:val="28"/>
          <w:lang w:val="ro-RO"/>
        </w:rPr>
        <w:t>na</w:t>
      </w:r>
      <w:r w:rsidR="000D595D">
        <w:rPr>
          <w:sz w:val="28"/>
          <w:szCs w:val="28"/>
          <w:lang w:val="ro-RO"/>
        </w:rPr>
        <w:t>ţ</w:t>
      </w:r>
      <w:r w:rsidR="005F637E" w:rsidRPr="007C5E8C">
        <w:rPr>
          <w:sz w:val="28"/>
          <w:szCs w:val="28"/>
          <w:lang w:val="ro-RO"/>
        </w:rPr>
        <w:t xml:space="preserve">ionale </w:t>
      </w:r>
      <w:r w:rsidRPr="007C5E8C">
        <w:rPr>
          <w:sz w:val="28"/>
          <w:szCs w:val="28"/>
          <w:lang w:val="ro-RO"/>
        </w:rPr>
        <w:t xml:space="preserve">de planificare strategică, analiză, monitorizare </w:t>
      </w:r>
      <w:r w:rsidR="000D595D">
        <w:rPr>
          <w:sz w:val="28"/>
          <w:szCs w:val="28"/>
          <w:lang w:val="ro-RO"/>
        </w:rPr>
        <w:t>ş</w:t>
      </w:r>
      <w:r w:rsidRPr="007C5E8C">
        <w:rPr>
          <w:sz w:val="28"/>
          <w:szCs w:val="28"/>
          <w:lang w:val="ro-RO"/>
        </w:rPr>
        <w:t>i evaluare</w:t>
      </w:r>
      <w:r w:rsidR="005F637E" w:rsidRPr="007C5E8C">
        <w:rPr>
          <w:sz w:val="28"/>
          <w:szCs w:val="28"/>
          <w:lang w:val="ro-RO"/>
        </w:rPr>
        <w:t>.</w:t>
      </w:r>
    </w:p>
    <w:p w:rsidR="005C4C54" w:rsidRPr="007C5E8C" w:rsidRDefault="005C4C54" w:rsidP="005361C3">
      <w:pPr>
        <w:pStyle w:val="a3"/>
        <w:numPr>
          <w:ilvl w:val="0"/>
          <w:numId w:val="3"/>
        </w:numPr>
        <w:spacing w:after="0" w:line="276" w:lineRule="auto"/>
        <w:contextualSpacing w:val="0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 xml:space="preserve">Setul </w:t>
      </w:r>
      <w:r w:rsidR="005F637E" w:rsidRPr="007C5E8C">
        <w:rPr>
          <w:sz w:val="28"/>
          <w:szCs w:val="28"/>
          <w:lang w:val="ro-RO"/>
        </w:rPr>
        <w:t xml:space="preserve">format </w:t>
      </w:r>
      <w:r w:rsidRPr="007C5E8C">
        <w:rPr>
          <w:sz w:val="28"/>
          <w:szCs w:val="28"/>
          <w:lang w:val="ro-RO"/>
        </w:rPr>
        <w:t xml:space="preserve">de indicatori </w:t>
      </w:r>
      <w:r w:rsidR="006E7866" w:rsidRPr="007C5E8C">
        <w:rPr>
          <w:sz w:val="28"/>
          <w:szCs w:val="28"/>
          <w:lang w:val="ro-RO"/>
        </w:rPr>
        <w:t>c</w:t>
      </w:r>
      <w:r w:rsidR="00763681" w:rsidRPr="007C5E8C">
        <w:rPr>
          <w:sz w:val="28"/>
          <w:szCs w:val="28"/>
          <w:lang w:val="ro-RO"/>
        </w:rPr>
        <w:t>uprinde</w:t>
      </w:r>
      <w:r w:rsidR="005F637E" w:rsidRPr="007C5E8C">
        <w:rPr>
          <w:sz w:val="28"/>
          <w:szCs w:val="28"/>
          <w:lang w:val="ro-RO"/>
        </w:rPr>
        <w:t>:</w:t>
      </w:r>
      <w:r w:rsidR="00763681" w:rsidRPr="007C5E8C">
        <w:rPr>
          <w:sz w:val="28"/>
          <w:szCs w:val="28"/>
          <w:lang w:val="ro-RO"/>
        </w:rPr>
        <w:t xml:space="preserve"> indicatori de impact, </w:t>
      </w:r>
      <w:r w:rsidR="006E7866" w:rsidRPr="007C5E8C">
        <w:rPr>
          <w:sz w:val="28"/>
          <w:szCs w:val="28"/>
          <w:lang w:val="ro-RO"/>
        </w:rPr>
        <w:t xml:space="preserve">rezultat </w:t>
      </w:r>
      <w:r w:rsidR="000D595D">
        <w:rPr>
          <w:sz w:val="28"/>
          <w:szCs w:val="28"/>
          <w:lang w:val="ro-RO"/>
        </w:rPr>
        <w:t>ş</w:t>
      </w:r>
      <w:r w:rsidR="00763681" w:rsidRPr="007C5E8C">
        <w:rPr>
          <w:sz w:val="28"/>
          <w:szCs w:val="28"/>
          <w:lang w:val="ro-RO"/>
        </w:rPr>
        <w:t xml:space="preserve">i </w:t>
      </w:r>
      <w:r w:rsidR="006E7866" w:rsidRPr="007C5E8C">
        <w:rPr>
          <w:sz w:val="28"/>
          <w:szCs w:val="28"/>
          <w:lang w:val="ro-RO"/>
        </w:rPr>
        <w:t xml:space="preserve">de proces </w:t>
      </w:r>
      <w:r w:rsidR="00763681" w:rsidRPr="007C5E8C">
        <w:rPr>
          <w:sz w:val="28"/>
          <w:szCs w:val="28"/>
          <w:lang w:val="ro-RO"/>
        </w:rPr>
        <w:t>stabili</w:t>
      </w:r>
      <w:r w:rsidR="000D595D">
        <w:rPr>
          <w:sz w:val="28"/>
          <w:szCs w:val="28"/>
          <w:lang w:val="ro-RO"/>
        </w:rPr>
        <w:t>ţ</w:t>
      </w:r>
      <w:r w:rsidR="00763681" w:rsidRPr="007C5E8C">
        <w:rPr>
          <w:sz w:val="28"/>
          <w:szCs w:val="28"/>
          <w:lang w:val="ro-RO"/>
        </w:rPr>
        <w:t>i în concordan</w:t>
      </w:r>
      <w:r w:rsidR="000D595D">
        <w:rPr>
          <w:sz w:val="28"/>
          <w:szCs w:val="28"/>
          <w:lang w:val="ro-RO"/>
        </w:rPr>
        <w:t>ţ</w:t>
      </w:r>
      <w:r w:rsidR="00763681" w:rsidRPr="007C5E8C">
        <w:rPr>
          <w:sz w:val="28"/>
          <w:szCs w:val="28"/>
          <w:lang w:val="ro-RO"/>
        </w:rPr>
        <w:t>ă</w:t>
      </w:r>
      <w:r w:rsidR="006E7866" w:rsidRPr="007C5E8C">
        <w:rPr>
          <w:sz w:val="28"/>
          <w:szCs w:val="28"/>
          <w:lang w:val="ro-RO"/>
        </w:rPr>
        <w:t xml:space="preserve"> cu </w:t>
      </w:r>
      <w:r w:rsidR="00763681" w:rsidRPr="007C5E8C">
        <w:rPr>
          <w:sz w:val="28"/>
          <w:szCs w:val="28"/>
          <w:lang w:val="ro-RO"/>
        </w:rPr>
        <w:t xml:space="preserve">scopul, obiectivele </w:t>
      </w:r>
      <w:r w:rsidR="000D595D">
        <w:rPr>
          <w:sz w:val="28"/>
          <w:szCs w:val="28"/>
          <w:lang w:val="ro-RO"/>
        </w:rPr>
        <w:t>ş</w:t>
      </w:r>
      <w:r w:rsidR="00763681" w:rsidRPr="007C5E8C">
        <w:rPr>
          <w:sz w:val="28"/>
          <w:szCs w:val="28"/>
          <w:lang w:val="ro-RO"/>
        </w:rPr>
        <w:t xml:space="preserve">i </w:t>
      </w:r>
      <w:r w:rsidR="005F637E" w:rsidRPr="007C5E8C">
        <w:rPr>
          <w:sz w:val="28"/>
          <w:szCs w:val="28"/>
          <w:lang w:val="ro-RO"/>
        </w:rPr>
        <w:t>direc</w:t>
      </w:r>
      <w:r w:rsidR="000D595D">
        <w:rPr>
          <w:sz w:val="28"/>
          <w:szCs w:val="28"/>
          <w:lang w:val="ro-RO"/>
        </w:rPr>
        <w:t>ţ</w:t>
      </w:r>
      <w:r w:rsidR="005F637E" w:rsidRPr="007C5E8C">
        <w:rPr>
          <w:sz w:val="28"/>
          <w:szCs w:val="28"/>
          <w:lang w:val="ro-RO"/>
        </w:rPr>
        <w:t>iile de ac</w:t>
      </w:r>
      <w:r w:rsidR="000D595D">
        <w:rPr>
          <w:sz w:val="28"/>
          <w:szCs w:val="28"/>
          <w:lang w:val="ro-RO"/>
        </w:rPr>
        <w:t>ţ</w:t>
      </w:r>
      <w:r w:rsidR="005F637E" w:rsidRPr="007C5E8C">
        <w:rPr>
          <w:sz w:val="28"/>
          <w:szCs w:val="28"/>
          <w:lang w:val="ro-RO"/>
        </w:rPr>
        <w:t>iuni ale</w:t>
      </w:r>
      <w:r w:rsidR="005361C3" w:rsidRPr="007C5E8C">
        <w:rPr>
          <w:sz w:val="28"/>
          <w:szCs w:val="28"/>
          <w:lang w:val="ro-RO"/>
        </w:rPr>
        <w:t xml:space="preserve"> prezentului Program.</w:t>
      </w:r>
    </w:p>
    <w:p w:rsidR="006E7866" w:rsidRPr="007C5E8C" w:rsidRDefault="006E7866" w:rsidP="005361C3">
      <w:pPr>
        <w:pStyle w:val="a3"/>
        <w:numPr>
          <w:ilvl w:val="0"/>
          <w:numId w:val="3"/>
        </w:numPr>
        <w:spacing w:after="0" w:line="276" w:lineRule="auto"/>
        <w:contextualSpacing w:val="0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Sursele de date: Sistemul informa</w:t>
      </w:r>
      <w:r w:rsidR="000D595D">
        <w:rPr>
          <w:sz w:val="28"/>
          <w:szCs w:val="28"/>
          <w:lang w:val="ro-RO"/>
        </w:rPr>
        <w:t>ţ</w:t>
      </w:r>
      <w:r w:rsidRPr="007C5E8C">
        <w:rPr>
          <w:sz w:val="28"/>
          <w:szCs w:val="28"/>
          <w:lang w:val="ro-RO"/>
        </w:rPr>
        <w:t xml:space="preserve">ional automatizat SIME TB, </w:t>
      </w:r>
      <w:r w:rsidR="005F637E" w:rsidRPr="007C5E8C">
        <w:rPr>
          <w:sz w:val="28"/>
          <w:szCs w:val="28"/>
          <w:lang w:val="ro-RO"/>
        </w:rPr>
        <w:t>statistica administrativă</w:t>
      </w:r>
      <w:r w:rsidRPr="007C5E8C">
        <w:rPr>
          <w:sz w:val="28"/>
          <w:szCs w:val="28"/>
          <w:lang w:val="ro-RO"/>
        </w:rPr>
        <w:t>, studii opera</w:t>
      </w:r>
      <w:r w:rsidR="000D595D">
        <w:rPr>
          <w:sz w:val="28"/>
          <w:szCs w:val="28"/>
          <w:lang w:val="ro-RO"/>
        </w:rPr>
        <w:t>ţ</w:t>
      </w:r>
      <w:r w:rsidRPr="007C5E8C">
        <w:rPr>
          <w:sz w:val="28"/>
          <w:szCs w:val="28"/>
          <w:lang w:val="ro-RO"/>
        </w:rPr>
        <w:t>ionale, date estimative pentru anumi</w:t>
      </w:r>
      <w:r w:rsidR="000D595D">
        <w:rPr>
          <w:sz w:val="28"/>
          <w:szCs w:val="28"/>
          <w:lang w:val="ro-RO"/>
        </w:rPr>
        <w:t>ţ</w:t>
      </w:r>
      <w:r w:rsidRPr="007C5E8C">
        <w:rPr>
          <w:sz w:val="28"/>
          <w:szCs w:val="28"/>
          <w:lang w:val="ro-RO"/>
        </w:rPr>
        <w:t>i indicatori</w:t>
      </w:r>
      <w:r w:rsidR="00F77C3B" w:rsidRPr="007C5E8C">
        <w:rPr>
          <w:sz w:val="28"/>
          <w:szCs w:val="28"/>
          <w:lang w:val="ro-RO"/>
        </w:rPr>
        <w:t>.</w:t>
      </w:r>
      <w:r w:rsidR="005361C3" w:rsidRPr="007C5E8C">
        <w:rPr>
          <w:sz w:val="28"/>
          <w:szCs w:val="28"/>
          <w:lang w:val="ro-RO"/>
        </w:rPr>
        <w:t xml:space="preserve"> </w:t>
      </w:r>
    </w:p>
    <w:p w:rsidR="00F77C3B" w:rsidRPr="007C5E8C" w:rsidRDefault="00F77C3B" w:rsidP="005361C3">
      <w:pPr>
        <w:pStyle w:val="a3"/>
        <w:numPr>
          <w:ilvl w:val="0"/>
          <w:numId w:val="3"/>
        </w:numPr>
        <w:spacing w:after="0" w:line="276" w:lineRule="auto"/>
        <w:contextualSpacing w:val="0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 xml:space="preserve">Calitatea datelor va fi asigurată prin mecanisme interne </w:t>
      </w:r>
      <w:r w:rsidR="000D595D">
        <w:rPr>
          <w:sz w:val="28"/>
          <w:szCs w:val="28"/>
          <w:lang w:val="ro-RO"/>
        </w:rPr>
        <w:t>ş</w:t>
      </w:r>
      <w:r w:rsidRPr="007C5E8C">
        <w:rPr>
          <w:sz w:val="28"/>
          <w:szCs w:val="28"/>
          <w:lang w:val="ro-RO"/>
        </w:rPr>
        <w:t xml:space="preserve">i externe, </w:t>
      </w:r>
      <w:proofErr w:type="spellStart"/>
      <w:r w:rsidRPr="007C5E8C">
        <w:rPr>
          <w:sz w:val="28"/>
          <w:szCs w:val="28"/>
          <w:lang w:val="ro-RO"/>
        </w:rPr>
        <w:t>aplicînd</w:t>
      </w:r>
      <w:proofErr w:type="spellEnd"/>
      <w:r w:rsidRPr="007C5E8C">
        <w:rPr>
          <w:sz w:val="28"/>
          <w:szCs w:val="28"/>
          <w:lang w:val="ro-RO"/>
        </w:rPr>
        <w:t xml:space="preserve"> criterii</w:t>
      </w:r>
      <w:r w:rsidR="005F637E" w:rsidRPr="007C5E8C">
        <w:rPr>
          <w:sz w:val="28"/>
          <w:szCs w:val="28"/>
          <w:lang w:val="ro-RO"/>
        </w:rPr>
        <w:t>le</w:t>
      </w:r>
      <w:r w:rsidRPr="007C5E8C">
        <w:rPr>
          <w:sz w:val="28"/>
          <w:szCs w:val="28"/>
          <w:lang w:val="ro-RO"/>
        </w:rPr>
        <w:t xml:space="preserve"> de validare, </w:t>
      </w:r>
      <w:r w:rsidR="005F637E" w:rsidRPr="007C5E8C">
        <w:rPr>
          <w:sz w:val="28"/>
          <w:szCs w:val="28"/>
          <w:lang w:val="ro-RO"/>
        </w:rPr>
        <w:t xml:space="preserve">de </w:t>
      </w:r>
      <w:r w:rsidRPr="007C5E8C">
        <w:rPr>
          <w:sz w:val="28"/>
          <w:szCs w:val="28"/>
          <w:lang w:val="ro-RO"/>
        </w:rPr>
        <w:t xml:space="preserve">actualitate </w:t>
      </w:r>
      <w:r w:rsidR="000D595D">
        <w:rPr>
          <w:sz w:val="28"/>
          <w:szCs w:val="28"/>
          <w:lang w:val="ro-RO"/>
        </w:rPr>
        <w:t>ş</w:t>
      </w:r>
      <w:r w:rsidRPr="007C5E8C">
        <w:rPr>
          <w:sz w:val="28"/>
          <w:szCs w:val="28"/>
          <w:lang w:val="ro-RO"/>
        </w:rPr>
        <w:t xml:space="preserve">i </w:t>
      </w:r>
      <w:r w:rsidR="005F637E" w:rsidRPr="007C5E8C">
        <w:rPr>
          <w:sz w:val="28"/>
          <w:szCs w:val="28"/>
          <w:lang w:val="ro-RO"/>
        </w:rPr>
        <w:t xml:space="preserve">de </w:t>
      </w:r>
      <w:r w:rsidRPr="007C5E8C">
        <w:rPr>
          <w:sz w:val="28"/>
          <w:szCs w:val="28"/>
          <w:lang w:val="ro-RO"/>
        </w:rPr>
        <w:t>veridicitate.</w:t>
      </w:r>
    </w:p>
    <w:p w:rsidR="00F77C3B" w:rsidRPr="007C5E8C" w:rsidRDefault="007877D5" w:rsidP="007C5E8C">
      <w:pPr>
        <w:pStyle w:val="a3"/>
        <w:numPr>
          <w:ilvl w:val="0"/>
          <w:numId w:val="4"/>
        </w:numPr>
        <w:spacing w:before="240" w:after="0"/>
        <w:ind w:left="357" w:hanging="357"/>
        <w:contextualSpacing w:val="0"/>
        <w:jc w:val="center"/>
        <w:rPr>
          <w:b/>
          <w:sz w:val="28"/>
          <w:szCs w:val="28"/>
          <w:lang w:val="ro-RO"/>
        </w:rPr>
      </w:pPr>
      <w:r w:rsidRPr="007C5E8C">
        <w:rPr>
          <w:b/>
          <w:sz w:val="28"/>
          <w:szCs w:val="28"/>
          <w:lang w:val="ro-RO"/>
        </w:rPr>
        <w:t>Produse de bază</w:t>
      </w:r>
      <w:r w:rsidR="00F77C3B" w:rsidRPr="007C5E8C">
        <w:rPr>
          <w:b/>
          <w:sz w:val="28"/>
          <w:szCs w:val="28"/>
          <w:lang w:val="ro-RO"/>
        </w:rPr>
        <w:t xml:space="preserve"> </w:t>
      </w:r>
      <w:r w:rsidR="005F637E" w:rsidRPr="007C5E8C">
        <w:rPr>
          <w:b/>
          <w:sz w:val="28"/>
          <w:szCs w:val="28"/>
          <w:lang w:val="ro-RO"/>
        </w:rPr>
        <w:t>elaborate în baza Planului M&amp;E</w:t>
      </w:r>
      <w:r w:rsidR="00F77C3B" w:rsidRPr="007C5E8C">
        <w:rPr>
          <w:b/>
          <w:sz w:val="28"/>
          <w:szCs w:val="28"/>
          <w:lang w:val="ro-RO"/>
        </w:rPr>
        <w:t>:</w:t>
      </w:r>
    </w:p>
    <w:p w:rsidR="005F637E" w:rsidRPr="007C5E8C" w:rsidRDefault="005F637E" w:rsidP="005361C3">
      <w:pPr>
        <w:pStyle w:val="a3"/>
        <w:numPr>
          <w:ilvl w:val="0"/>
          <w:numId w:val="3"/>
        </w:numPr>
        <w:spacing w:before="240" w:after="0"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Rapoarte de progres privind implementarea Programului pentru Ministerul Sănătăţii;</w:t>
      </w:r>
    </w:p>
    <w:p w:rsidR="005C4C54" w:rsidRPr="007C5E8C" w:rsidRDefault="005F637E" w:rsidP="005361C3">
      <w:pPr>
        <w:pStyle w:val="a3"/>
        <w:numPr>
          <w:ilvl w:val="0"/>
          <w:numId w:val="3"/>
        </w:numPr>
        <w:spacing w:before="240" w:after="0"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Rapoarte</w:t>
      </w:r>
      <w:r w:rsidR="00F77C3B" w:rsidRPr="007C5E8C">
        <w:rPr>
          <w:sz w:val="28"/>
          <w:szCs w:val="28"/>
          <w:lang w:val="ro-RO"/>
        </w:rPr>
        <w:t xml:space="preserve"> anual</w:t>
      </w:r>
      <w:r w:rsidRPr="007C5E8C">
        <w:rPr>
          <w:sz w:val="28"/>
          <w:szCs w:val="28"/>
          <w:lang w:val="ro-RO"/>
        </w:rPr>
        <w:t>e</w:t>
      </w:r>
      <w:r w:rsidR="00F77C3B" w:rsidRPr="007C5E8C">
        <w:rPr>
          <w:sz w:val="28"/>
          <w:szCs w:val="28"/>
          <w:lang w:val="ro-RO"/>
        </w:rPr>
        <w:t xml:space="preserve"> </w:t>
      </w:r>
      <w:r w:rsidRPr="007C5E8C">
        <w:rPr>
          <w:sz w:val="28"/>
          <w:szCs w:val="28"/>
          <w:lang w:val="ro-RO"/>
        </w:rPr>
        <w:t xml:space="preserve">privind realizarea </w:t>
      </w:r>
      <w:r w:rsidR="00F77C3B" w:rsidRPr="007C5E8C">
        <w:rPr>
          <w:sz w:val="28"/>
          <w:szCs w:val="28"/>
          <w:lang w:val="ro-RO"/>
        </w:rPr>
        <w:t>Programului</w:t>
      </w:r>
      <w:r w:rsidRPr="007C5E8C">
        <w:rPr>
          <w:sz w:val="28"/>
          <w:szCs w:val="28"/>
          <w:lang w:val="ro-RO"/>
        </w:rPr>
        <w:t xml:space="preserve"> pentru Ministerul Sănătăţii </w:t>
      </w:r>
      <w:r w:rsidR="000D595D">
        <w:rPr>
          <w:sz w:val="28"/>
          <w:szCs w:val="28"/>
          <w:lang w:val="ro-RO"/>
        </w:rPr>
        <w:t>ş</w:t>
      </w:r>
      <w:r w:rsidRPr="007C5E8C">
        <w:rPr>
          <w:sz w:val="28"/>
          <w:szCs w:val="28"/>
          <w:lang w:val="ro-RO"/>
        </w:rPr>
        <w:t>i Guvern;</w:t>
      </w:r>
    </w:p>
    <w:p w:rsidR="005F637E" w:rsidRPr="007C5E8C" w:rsidRDefault="005F637E" w:rsidP="005F637E">
      <w:pPr>
        <w:pStyle w:val="a3"/>
        <w:numPr>
          <w:ilvl w:val="0"/>
          <w:numId w:val="3"/>
        </w:numPr>
        <w:spacing w:before="240" w:after="0"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Raportul anual pentru Organiza</w:t>
      </w:r>
      <w:r w:rsidR="000D595D">
        <w:rPr>
          <w:sz w:val="28"/>
          <w:szCs w:val="28"/>
          <w:lang w:val="ro-RO"/>
        </w:rPr>
        <w:t>ţ</w:t>
      </w:r>
      <w:r w:rsidRPr="007C5E8C">
        <w:rPr>
          <w:sz w:val="28"/>
          <w:szCs w:val="28"/>
          <w:lang w:val="ro-RO"/>
        </w:rPr>
        <w:t>ia Mondială a Sănătă</w:t>
      </w:r>
      <w:r w:rsidR="000D595D">
        <w:rPr>
          <w:sz w:val="28"/>
          <w:szCs w:val="28"/>
          <w:lang w:val="ro-RO"/>
        </w:rPr>
        <w:t>ţ</w:t>
      </w:r>
      <w:r w:rsidRPr="007C5E8C">
        <w:rPr>
          <w:sz w:val="28"/>
          <w:szCs w:val="28"/>
          <w:lang w:val="ro-RO"/>
        </w:rPr>
        <w:t>ii, Regiunea Europeană;</w:t>
      </w:r>
    </w:p>
    <w:p w:rsidR="005F637E" w:rsidRPr="007C5E8C" w:rsidRDefault="005F637E" w:rsidP="005F637E">
      <w:pPr>
        <w:pStyle w:val="a3"/>
        <w:numPr>
          <w:ilvl w:val="0"/>
          <w:numId w:val="3"/>
        </w:numPr>
        <w:spacing w:before="240" w:after="0"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>Raportul intermediar de evaluare a implementării Programului;</w:t>
      </w:r>
    </w:p>
    <w:p w:rsidR="005F637E" w:rsidRPr="007C5E8C" w:rsidRDefault="005F637E" w:rsidP="005F637E">
      <w:pPr>
        <w:pStyle w:val="a3"/>
        <w:numPr>
          <w:ilvl w:val="0"/>
          <w:numId w:val="3"/>
        </w:numPr>
        <w:spacing w:before="240" w:after="0"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 xml:space="preserve">Raportul final de evaluare a implementării Programului; </w:t>
      </w:r>
    </w:p>
    <w:p w:rsidR="00F77C3B" w:rsidRPr="007C5E8C" w:rsidRDefault="005F637E" w:rsidP="005361C3">
      <w:pPr>
        <w:pStyle w:val="a3"/>
        <w:numPr>
          <w:ilvl w:val="0"/>
          <w:numId w:val="3"/>
        </w:numPr>
        <w:spacing w:before="240" w:after="0" w:line="276" w:lineRule="auto"/>
        <w:jc w:val="both"/>
        <w:rPr>
          <w:sz w:val="28"/>
          <w:szCs w:val="28"/>
          <w:lang w:val="ro-RO"/>
        </w:rPr>
      </w:pPr>
      <w:r w:rsidRPr="007C5E8C">
        <w:rPr>
          <w:sz w:val="28"/>
          <w:szCs w:val="28"/>
          <w:lang w:val="ro-RO"/>
        </w:rPr>
        <w:t xml:space="preserve">Rapoarte periodice </w:t>
      </w:r>
      <w:r w:rsidR="007877D5" w:rsidRPr="007C5E8C">
        <w:rPr>
          <w:sz w:val="28"/>
          <w:szCs w:val="28"/>
          <w:lang w:val="ro-RO"/>
        </w:rPr>
        <w:t>pentru donatori externi</w:t>
      </w:r>
      <w:r w:rsidRPr="007C5E8C">
        <w:rPr>
          <w:sz w:val="28"/>
          <w:szCs w:val="28"/>
          <w:lang w:val="ro-RO"/>
        </w:rPr>
        <w:t>.</w:t>
      </w:r>
    </w:p>
    <w:p w:rsidR="00C36A3B" w:rsidRDefault="00C36A3B" w:rsidP="00C36A3B">
      <w:pPr>
        <w:pStyle w:val="a3"/>
        <w:spacing w:before="240" w:after="0" w:line="276" w:lineRule="auto"/>
        <w:ind w:left="360"/>
        <w:jc w:val="both"/>
        <w:rPr>
          <w:lang w:val="ro-RO"/>
        </w:rPr>
      </w:pPr>
    </w:p>
    <w:p w:rsidR="00530B09" w:rsidRDefault="00530B09" w:rsidP="005361C3">
      <w:pPr>
        <w:spacing w:before="240" w:after="0"/>
        <w:jc w:val="both"/>
        <w:rPr>
          <w:lang w:val="ro-RO"/>
        </w:rPr>
      </w:pPr>
    </w:p>
    <w:p w:rsidR="00C36A3B" w:rsidRDefault="00C36A3B">
      <w:pPr>
        <w:rPr>
          <w:lang w:val="ro-RO"/>
        </w:rPr>
      </w:pPr>
    </w:p>
    <w:p w:rsidR="00C36A3B" w:rsidRDefault="00C36A3B">
      <w:pPr>
        <w:rPr>
          <w:lang w:val="ro-RO"/>
        </w:rPr>
      </w:pPr>
    </w:p>
    <w:p w:rsidR="00C36A3B" w:rsidRDefault="00C36A3B">
      <w:pPr>
        <w:rPr>
          <w:lang w:val="ro-RO"/>
        </w:rPr>
      </w:pPr>
    </w:p>
    <w:p w:rsidR="00C36A3B" w:rsidRDefault="00C36A3B">
      <w:pPr>
        <w:rPr>
          <w:lang w:val="ro-RO"/>
        </w:rPr>
      </w:pPr>
    </w:p>
    <w:p w:rsidR="00C36A3B" w:rsidRDefault="00C36A3B">
      <w:pPr>
        <w:rPr>
          <w:lang w:val="ro-RO"/>
        </w:rPr>
      </w:pPr>
    </w:p>
    <w:p w:rsidR="00C36A3B" w:rsidRDefault="00C36A3B">
      <w:pPr>
        <w:rPr>
          <w:lang w:val="ro-RO"/>
        </w:rPr>
      </w:pPr>
    </w:p>
    <w:p w:rsidR="00C36A3B" w:rsidRDefault="00C36A3B">
      <w:pPr>
        <w:rPr>
          <w:lang w:val="ro-RO"/>
        </w:rPr>
      </w:pPr>
    </w:p>
    <w:p w:rsidR="00C36A3B" w:rsidRDefault="00C36A3B">
      <w:pPr>
        <w:rPr>
          <w:lang w:val="ro-RO"/>
        </w:rPr>
      </w:pPr>
    </w:p>
    <w:p w:rsidR="00640983" w:rsidRDefault="00640983">
      <w:pPr>
        <w:rPr>
          <w:lang w:val="ro-RO"/>
        </w:rPr>
      </w:pPr>
      <w:r>
        <w:rPr>
          <w:lang w:val="ro-RO"/>
        </w:rPr>
        <w:br w:type="page"/>
      </w:r>
    </w:p>
    <w:p w:rsidR="00640983" w:rsidRDefault="00640983" w:rsidP="005361C3">
      <w:pPr>
        <w:spacing w:before="240" w:after="0"/>
        <w:jc w:val="both"/>
        <w:rPr>
          <w:lang w:val="ro-RO"/>
        </w:rPr>
        <w:sectPr w:rsidR="0064098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page" w:horzAnchor="margin" w:tblpXSpec="center" w:tblpY="508"/>
        <w:tblW w:w="14709" w:type="dxa"/>
        <w:tblLayout w:type="fixed"/>
        <w:tblLook w:val="04A0"/>
      </w:tblPr>
      <w:tblGrid>
        <w:gridCol w:w="1242"/>
        <w:gridCol w:w="1276"/>
        <w:gridCol w:w="1134"/>
        <w:gridCol w:w="992"/>
        <w:gridCol w:w="993"/>
        <w:gridCol w:w="850"/>
        <w:gridCol w:w="709"/>
        <w:gridCol w:w="668"/>
        <w:gridCol w:w="1984"/>
        <w:gridCol w:w="1276"/>
        <w:gridCol w:w="597"/>
        <w:gridCol w:w="598"/>
        <w:gridCol w:w="597"/>
        <w:gridCol w:w="598"/>
        <w:gridCol w:w="597"/>
        <w:gridCol w:w="598"/>
      </w:tblGrid>
      <w:tr w:rsidR="00C36A3B" w:rsidRPr="0012434D" w:rsidTr="007B312E">
        <w:tc>
          <w:tcPr>
            <w:tcW w:w="1470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A3B" w:rsidRPr="00A545BB" w:rsidRDefault="00C36A3B" w:rsidP="006D247C">
            <w:pPr>
              <w:pStyle w:val="a3"/>
              <w:numPr>
                <w:ilvl w:val="0"/>
                <w:numId w:val="6"/>
              </w:numPr>
              <w:rPr>
                <w:b/>
                <w:szCs w:val="17"/>
                <w:lang w:val="ro-RO"/>
              </w:rPr>
            </w:pPr>
            <w:r w:rsidRPr="00A545BB">
              <w:rPr>
                <w:b/>
                <w:szCs w:val="17"/>
                <w:lang w:val="ro-RO"/>
              </w:rPr>
              <w:lastRenderedPageBreak/>
              <w:t xml:space="preserve">Indicatori de impact </w:t>
            </w:r>
            <w:r w:rsidR="000D595D">
              <w:rPr>
                <w:b/>
                <w:szCs w:val="17"/>
                <w:lang w:val="ro-RO"/>
              </w:rPr>
              <w:t>ş</w:t>
            </w:r>
            <w:r w:rsidRPr="00A545BB">
              <w:rPr>
                <w:b/>
                <w:szCs w:val="17"/>
                <w:lang w:val="ro-RO"/>
              </w:rPr>
              <w:t>i de rezultat</w:t>
            </w:r>
          </w:p>
          <w:p w:rsidR="00C36A3B" w:rsidRPr="00C36A3B" w:rsidRDefault="00C36A3B" w:rsidP="006D247C">
            <w:pPr>
              <w:rPr>
                <w:b/>
                <w:szCs w:val="17"/>
                <w:lang w:val="ro-RO"/>
              </w:rPr>
            </w:pPr>
          </w:p>
        </w:tc>
      </w:tr>
      <w:tr w:rsidR="007B312E" w:rsidRPr="006B4E2F" w:rsidTr="007B312E">
        <w:tc>
          <w:tcPr>
            <w:tcW w:w="124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7B312E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7B312E">
              <w:rPr>
                <w:b/>
                <w:sz w:val="17"/>
                <w:szCs w:val="17"/>
                <w:lang w:val="ro-RO"/>
              </w:rPr>
              <w:t xml:space="preserve">Denumire </w:t>
            </w:r>
          </w:p>
          <w:p w:rsidR="00B17022" w:rsidRPr="007B312E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7B312E">
              <w:rPr>
                <w:b/>
                <w:sz w:val="17"/>
                <w:szCs w:val="17"/>
                <w:lang w:val="ro-RO"/>
              </w:rPr>
              <w:t>indicator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7B312E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7B312E">
              <w:rPr>
                <w:b/>
                <w:sz w:val="17"/>
                <w:szCs w:val="17"/>
                <w:lang w:val="ro-RO"/>
              </w:rPr>
              <w:t>Numărător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7B312E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7B312E">
              <w:rPr>
                <w:b/>
                <w:sz w:val="17"/>
                <w:szCs w:val="17"/>
                <w:lang w:val="ro-RO"/>
              </w:rPr>
              <w:t>Numitor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7B312E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7B312E">
              <w:rPr>
                <w:b/>
                <w:sz w:val="17"/>
                <w:szCs w:val="17"/>
                <w:lang w:val="ro-RO"/>
              </w:rPr>
              <w:t>Dezagregare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7B312E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7B312E">
              <w:rPr>
                <w:b/>
                <w:sz w:val="17"/>
                <w:szCs w:val="17"/>
                <w:lang w:val="ro-RO"/>
              </w:rPr>
              <w:t>Instrument / sursa de colect</w:t>
            </w:r>
            <w:r w:rsidR="007B312E">
              <w:rPr>
                <w:b/>
                <w:sz w:val="17"/>
                <w:szCs w:val="17"/>
                <w:lang w:val="ro-RO"/>
              </w:rPr>
              <w:t>are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7B312E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7B312E">
              <w:rPr>
                <w:b/>
                <w:sz w:val="17"/>
                <w:szCs w:val="17"/>
                <w:lang w:val="ro-RO"/>
              </w:rPr>
              <w:t>Frecven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7B312E">
              <w:rPr>
                <w:b/>
                <w:sz w:val="17"/>
                <w:szCs w:val="17"/>
                <w:lang w:val="ro-RO"/>
              </w:rPr>
              <w:t>a raportării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7B312E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7B312E">
              <w:rPr>
                <w:b/>
                <w:sz w:val="17"/>
                <w:szCs w:val="17"/>
                <w:lang w:val="ro-RO"/>
              </w:rPr>
              <w:t>Responsabil pentru colectare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7B312E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7B312E">
              <w:rPr>
                <w:b/>
                <w:sz w:val="17"/>
                <w:szCs w:val="17"/>
                <w:lang w:val="ro-RO"/>
              </w:rPr>
              <w:t>Parteneri implica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7B312E">
              <w:rPr>
                <w:b/>
                <w:sz w:val="17"/>
                <w:szCs w:val="17"/>
                <w:lang w:val="ro-RO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7B312E" w:rsidRDefault="003F1580" w:rsidP="006D247C">
            <w:pPr>
              <w:rPr>
                <w:b/>
                <w:sz w:val="17"/>
                <w:szCs w:val="17"/>
                <w:lang w:val="ro-RO"/>
              </w:rPr>
            </w:pPr>
            <w:r w:rsidRPr="007B312E">
              <w:rPr>
                <w:b/>
                <w:sz w:val="17"/>
                <w:szCs w:val="17"/>
                <w:lang w:val="ro-RO"/>
              </w:rPr>
              <w:t>Interpretare</w:t>
            </w:r>
            <w:r w:rsidR="00B17022" w:rsidRPr="007B312E">
              <w:rPr>
                <w:b/>
                <w:sz w:val="17"/>
                <w:szCs w:val="17"/>
                <w:lang w:val="ro-R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7B312E" w:rsidRDefault="006B4E2F" w:rsidP="006D247C">
            <w:pPr>
              <w:rPr>
                <w:b/>
                <w:sz w:val="17"/>
                <w:szCs w:val="17"/>
                <w:lang w:val="ro-RO"/>
              </w:rPr>
            </w:pPr>
            <w:r w:rsidRPr="007B312E">
              <w:rPr>
                <w:b/>
                <w:sz w:val="17"/>
                <w:szCs w:val="17"/>
                <w:lang w:val="ro-RO"/>
              </w:rPr>
              <w:t>A</w:t>
            </w:r>
            <w:r w:rsidR="003F1580" w:rsidRPr="007B312E">
              <w:rPr>
                <w:b/>
                <w:sz w:val="17"/>
                <w:szCs w:val="17"/>
                <w:lang w:val="ro-RO"/>
              </w:rPr>
              <w:t>plicabilitate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6B4E2F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Valoarea de bază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6B4E2F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2016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6B4E2F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2017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6B4E2F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2018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6B4E2F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2019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7022" w:rsidRPr="006B4E2F" w:rsidRDefault="00B17022" w:rsidP="006D247C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2020</w:t>
            </w:r>
          </w:p>
        </w:tc>
      </w:tr>
      <w:tr w:rsidR="007B312E" w:rsidRPr="00B17022" w:rsidTr="007B312E">
        <w:tc>
          <w:tcPr>
            <w:tcW w:w="1242" w:type="dxa"/>
          </w:tcPr>
          <w:p w:rsidR="00B17022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Inciden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a globală a tuberculozei (100 mii pop.)</w:t>
            </w:r>
          </w:p>
        </w:tc>
        <w:tc>
          <w:tcPr>
            <w:tcW w:w="1276" w:type="dxa"/>
          </w:tcPr>
          <w:p w:rsidR="00B17022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Nr. total de cazuri noi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i recidive TB notificate în perioada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 * 100 000</w:t>
            </w:r>
          </w:p>
        </w:tc>
        <w:tc>
          <w:tcPr>
            <w:tcW w:w="1134" w:type="dxa"/>
          </w:tcPr>
          <w:p w:rsidR="00B17022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 mediu al popula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iei în perioada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</w:t>
            </w:r>
          </w:p>
        </w:tc>
        <w:tc>
          <w:tcPr>
            <w:tcW w:w="992" w:type="dxa"/>
          </w:tcPr>
          <w:p w:rsidR="00B17022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</w:t>
            </w:r>
            <w:r w:rsidR="006B4E2F" w:rsidRPr="007B312E">
              <w:rPr>
                <w:sz w:val="17"/>
                <w:szCs w:val="17"/>
                <w:lang w:val="ro-RO"/>
              </w:rPr>
              <w:t>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="006B4E2F" w:rsidRPr="007B312E">
              <w:rPr>
                <w:sz w:val="17"/>
                <w:szCs w:val="17"/>
                <w:lang w:val="ro-RO"/>
              </w:rPr>
              <w:t>ional, teritorial, mediu re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="006B4E2F" w:rsidRPr="007B312E">
              <w:rPr>
                <w:sz w:val="17"/>
                <w:szCs w:val="17"/>
                <w:lang w:val="ro-RO"/>
              </w:rPr>
              <w:t>edin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="006B4E2F" w:rsidRPr="007B312E">
              <w:rPr>
                <w:sz w:val="17"/>
                <w:szCs w:val="17"/>
                <w:lang w:val="ro-RO"/>
              </w:rPr>
              <w:t>ă, sex, grup de vârstă</w:t>
            </w:r>
          </w:p>
        </w:tc>
        <w:tc>
          <w:tcPr>
            <w:tcW w:w="993" w:type="dxa"/>
          </w:tcPr>
          <w:p w:rsidR="00B17022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SIME TB</w:t>
            </w:r>
          </w:p>
        </w:tc>
        <w:tc>
          <w:tcPr>
            <w:tcW w:w="850" w:type="dxa"/>
          </w:tcPr>
          <w:p w:rsidR="00B17022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Anual</w:t>
            </w:r>
          </w:p>
        </w:tc>
        <w:tc>
          <w:tcPr>
            <w:tcW w:w="709" w:type="dxa"/>
          </w:tcPr>
          <w:p w:rsidR="00B17022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MS </w:t>
            </w:r>
          </w:p>
        </w:tc>
        <w:tc>
          <w:tcPr>
            <w:tcW w:w="668" w:type="dxa"/>
          </w:tcPr>
          <w:p w:rsidR="00B17022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-</w:t>
            </w:r>
          </w:p>
        </w:tc>
        <w:tc>
          <w:tcPr>
            <w:tcW w:w="1984" w:type="dxa"/>
          </w:tcPr>
          <w:p w:rsidR="00B17022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Va indica </w:t>
            </w:r>
            <w:r w:rsidR="006D247C" w:rsidRPr="007B312E">
              <w:rPr>
                <w:sz w:val="17"/>
                <w:szCs w:val="17"/>
                <w:lang w:val="ro-RO"/>
              </w:rPr>
              <w:t xml:space="preserve"> povara tuberculozei în 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="006D247C" w:rsidRPr="007B312E">
              <w:rPr>
                <w:sz w:val="17"/>
                <w:szCs w:val="17"/>
                <w:lang w:val="ro-RO"/>
              </w:rPr>
              <w:t xml:space="preserve">ară </w:t>
            </w:r>
          </w:p>
        </w:tc>
        <w:tc>
          <w:tcPr>
            <w:tcW w:w="1276" w:type="dxa"/>
          </w:tcPr>
          <w:p w:rsidR="00B17022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Utilizat la nivel interna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ional, asigură comparabilitatea cu alte 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ări</w:t>
            </w:r>
          </w:p>
        </w:tc>
        <w:tc>
          <w:tcPr>
            <w:tcW w:w="597" w:type="dxa"/>
          </w:tcPr>
          <w:p w:rsidR="00B17022" w:rsidRPr="00B17022" w:rsidRDefault="006B4E2F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114</w:t>
            </w:r>
          </w:p>
        </w:tc>
        <w:tc>
          <w:tcPr>
            <w:tcW w:w="598" w:type="dxa"/>
          </w:tcPr>
          <w:p w:rsidR="00B17022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108</w:t>
            </w:r>
          </w:p>
        </w:tc>
        <w:tc>
          <w:tcPr>
            <w:tcW w:w="597" w:type="dxa"/>
          </w:tcPr>
          <w:p w:rsidR="00B17022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103</w:t>
            </w:r>
          </w:p>
        </w:tc>
        <w:tc>
          <w:tcPr>
            <w:tcW w:w="598" w:type="dxa"/>
          </w:tcPr>
          <w:p w:rsidR="00B17022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98</w:t>
            </w:r>
          </w:p>
        </w:tc>
        <w:tc>
          <w:tcPr>
            <w:tcW w:w="597" w:type="dxa"/>
          </w:tcPr>
          <w:p w:rsidR="00B17022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93</w:t>
            </w:r>
          </w:p>
        </w:tc>
        <w:tc>
          <w:tcPr>
            <w:tcW w:w="598" w:type="dxa"/>
          </w:tcPr>
          <w:p w:rsidR="00B17022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88</w:t>
            </w:r>
          </w:p>
        </w:tc>
      </w:tr>
      <w:tr w:rsidR="007B312E" w:rsidRPr="00EF274C" w:rsidTr="007B312E">
        <w:tc>
          <w:tcPr>
            <w:tcW w:w="1242" w:type="dxa"/>
          </w:tcPr>
          <w:p w:rsidR="006B4E2F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Mortalitatea prin tuberculoză (100 mii pop.)</w:t>
            </w:r>
          </w:p>
        </w:tc>
        <w:tc>
          <w:tcPr>
            <w:tcW w:w="1276" w:type="dxa"/>
          </w:tcPr>
          <w:p w:rsidR="006B4E2F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de cazuri decedate din cauza progresării TB în perioada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 * 100 000</w:t>
            </w:r>
          </w:p>
        </w:tc>
        <w:tc>
          <w:tcPr>
            <w:tcW w:w="1134" w:type="dxa"/>
          </w:tcPr>
          <w:p w:rsidR="006B4E2F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 mediu al popula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iei în perioada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</w:t>
            </w:r>
          </w:p>
        </w:tc>
        <w:tc>
          <w:tcPr>
            <w:tcW w:w="992" w:type="dxa"/>
          </w:tcPr>
          <w:p w:rsidR="006B4E2F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</w:t>
            </w:r>
            <w:r w:rsidR="006B4E2F" w:rsidRPr="007B312E">
              <w:rPr>
                <w:sz w:val="17"/>
                <w:szCs w:val="17"/>
                <w:lang w:val="ro-RO"/>
              </w:rPr>
              <w:t>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="006B4E2F" w:rsidRPr="007B312E">
              <w:rPr>
                <w:sz w:val="17"/>
                <w:szCs w:val="17"/>
                <w:lang w:val="ro-RO"/>
              </w:rPr>
              <w:t>ional, teritorial, mediu re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="006B4E2F" w:rsidRPr="007B312E">
              <w:rPr>
                <w:sz w:val="17"/>
                <w:szCs w:val="17"/>
                <w:lang w:val="ro-RO"/>
              </w:rPr>
              <w:t>edin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="006B4E2F" w:rsidRPr="007B312E">
              <w:rPr>
                <w:sz w:val="17"/>
                <w:szCs w:val="17"/>
                <w:lang w:val="ro-RO"/>
              </w:rPr>
              <w:t>ă, sex, grup de vârstă</w:t>
            </w:r>
          </w:p>
        </w:tc>
        <w:tc>
          <w:tcPr>
            <w:tcW w:w="993" w:type="dxa"/>
          </w:tcPr>
          <w:p w:rsidR="006B4E2F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SIME TB</w:t>
            </w:r>
          </w:p>
        </w:tc>
        <w:tc>
          <w:tcPr>
            <w:tcW w:w="850" w:type="dxa"/>
          </w:tcPr>
          <w:p w:rsidR="006B4E2F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Anual</w:t>
            </w:r>
          </w:p>
        </w:tc>
        <w:tc>
          <w:tcPr>
            <w:tcW w:w="709" w:type="dxa"/>
          </w:tcPr>
          <w:p w:rsidR="006B4E2F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MS </w:t>
            </w:r>
          </w:p>
        </w:tc>
        <w:tc>
          <w:tcPr>
            <w:tcW w:w="668" w:type="dxa"/>
          </w:tcPr>
          <w:p w:rsidR="006B4E2F" w:rsidRPr="007B312E" w:rsidRDefault="00A800D9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BNS</w:t>
            </w:r>
          </w:p>
        </w:tc>
        <w:tc>
          <w:tcPr>
            <w:tcW w:w="1984" w:type="dxa"/>
          </w:tcPr>
          <w:p w:rsidR="006B4E2F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Va indica accesul la diagnostic, servicii medicale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i tratament . Valoarea înaltă determină depistarea tardivă, calitatea joasă a se</w:t>
            </w:r>
            <w:r w:rsidR="00A800D9" w:rsidRPr="007B312E">
              <w:rPr>
                <w:sz w:val="17"/>
                <w:szCs w:val="17"/>
                <w:lang w:val="ro-RO"/>
              </w:rPr>
              <w:t>rviciilor medicale</w:t>
            </w:r>
            <w:r w:rsidRPr="007B312E">
              <w:rPr>
                <w:sz w:val="17"/>
                <w:szCs w:val="17"/>
                <w:lang w:val="ro-RO"/>
              </w:rPr>
              <w:t xml:space="preserve">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i a eficacită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ii tratamentului antituberculos</w:t>
            </w:r>
          </w:p>
        </w:tc>
        <w:tc>
          <w:tcPr>
            <w:tcW w:w="1276" w:type="dxa"/>
          </w:tcPr>
          <w:p w:rsidR="006B4E2F" w:rsidRPr="007B312E" w:rsidRDefault="006B4E2F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Utilizat la nivel interna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ional, asigură comparabilitatea cu alte 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ări</w:t>
            </w:r>
          </w:p>
        </w:tc>
        <w:tc>
          <w:tcPr>
            <w:tcW w:w="597" w:type="dxa"/>
          </w:tcPr>
          <w:p w:rsidR="006B4E2F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</w:t>
            </w:r>
          </w:p>
        </w:tc>
        <w:tc>
          <w:tcPr>
            <w:tcW w:w="598" w:type="dxa"/>
          </w:tcPr>
          <w:p w:rsidR="006B4E2F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11</w:t>
            </w:r>
          </w:p>
        </w:tc>
        <w:tc>
          <w:tcPr>
            <w:tcW w:w="597" w:type="dxa"/>
          </w:tcPr>
          <w:p w:rsidR="006B4E2F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11</w:t>
            </w:r>
          </w:p>
        </w:tc>
        <w:tc>
          <w:tcPr>
            <w:tcW w:w="598" w:type="dxa"/>
          </w:tcPr>
          <w:p w:rsidR="006B4E2F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</w:t>
            </w:r>
          </w:p>
        </w:tc>
        <w:tc>
          <w:tcPr>
            <w:tcW w:w="597" w:type="dxa"/>
          </w:tcPr>
          <w:p w:rsidR="006B4E2F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</w:t>
            </w:r>
          </w:p>
        </w:tc>
        <w:tc>
          <w:tcPr>
            <w:tcW w:w="598" w:type="dxa"/>
          </w:tcPr>
          <w:p w:rsidR="006B4E2F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</w:t>
            </w:r>
          </w:p>
        </w:tc>
      </w:tr>
      <w:tr w:rsidR="007B312E" w:rsidRPr="00EF274C" w:rsidTr="007B312E">
        <w:tc>
          <w:tcPr>
            <w:tcW w:w="1242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Rata de depistare a cazurilor RR/MDR TB (%)</w:t>
            </w:r>
          </w:p>
        </w:tc>
        <w:tc>
          <w:tcPr>
            <w:tcW w:w="1276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 total cazuri cu RR/MDR TB  diagnosticate pe parcursul perioadei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 * 100</w:t>
            </w:r>
          </w:p>
        </w:tc>
        <w:tc>
          <w:tcPr>
            <w:tcW w:w="1134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cazuri  cu RR/MDR TB  estimate conform OMS pentru anul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a</w:t>
            </w:r>
          </w:p>
        </w:tc>
        <w:tc>
          <w:tcPr>
            <w:tcW w:w="992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ional</w:t>
            </w:r>
          </w:p>
        </w:tc>
        <w:tc>
          <w:tcPr>
            <w:tcW w:w="993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OMS</w:t>
            </w:r>
          </w:p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SIME TB</w:t>
            </w:r>
          </w:p>
        </w:tc>
        <w:tc>
          <w:tcPr>
            <w:tcW w:w="850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Anual</w:t>
            </w:r>
          </w:p>
        </w:tc>
        <w:tc>
          <w:tcPr>
            <w:tcW w:w="709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MS</w:t>
            </w:r>
          </w:p>
        </w:tc>
        <w:tc>
          <w:tcPr>
            <w:tcW w:w="668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Birou de 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ară OMS</w:t>
            </w:r>
          </w:p>
        </w:tc>
        <w:tc>
          <w:tcPr>
            <w:tcW w:w="1984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Va indica asigurarea accesului universal la diagnosticul precoce TB</w:t>
            </w:r>
            <w:r w:rsidR="00A800D9" w:rsidRPr="007B312E">
              <w:rPr>
                <w:sz w:val="17"/>
                <w:szCs w:val="17"/>
                <w:lang w:val="ro-RO"/>
              </w:rPr>
              <w:t xml:space="preserve">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="00A800D9" w:rsidRPr="007B312E">
              <w:rPr>
                <w:sz w:val="17"/>
                <w:szCs w:val="17"/>
                <w:lang w:val="ro-RO"/>
              </w:rPr>
              <w:t>i  aplicabilitatea metodelor rapide de diagnostic de laborator</w:t>
            </w:r>
          </w:p>
        </w:tc>
        <w:tc>
          <w:tcPr>
            <w:tcW w:w="1276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Utilizat la nivel interna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ional, asigură comparabilitatea cu alte 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ări</w:t>
            </w:r>
          </w:p>
        </w:tc>
        <w:tc>
          <w:tcPr>
            <w:tcW w:w="597" w:type="dxa"/>
          </w:tcPr>
          <w:p w:rsidR="003F1580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62</w:t>
            </w:r>
          </w:p>
        </w:tc>
        <w:tc>
          <w:tcPr>
            <w:tcW w:w="598" w:type="dxa"/>
          </w:tcPr>
          <w:p w:rsidR="003F1580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68</w:t>
            </w:r>
          </w:p>
        </w:tc>
        <w:tc>
          <w:tcPr>
            <w:tcW w:w="597" w:type="dxa"/>
          </w:tcPr>
          <w:p w:rsidR="003F1580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73</w:t>
            </w:r>
          </w:p>
        </w:tc>
        <w:tc>
          <w:tcPr>
            <w:tcW w:w="598" w:type="dxa"/>
          </w:tcPr>
          <w:p w:rsidR="003F1580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78</w:t>
            </w:r>
          </w:p>
        </w:tc>
        <w:tc>
          <w:tcPr>
            <w:tcW w:w="597" w:type="dxa"/>
          </w:tcPr>
          <w:p w:rsidR="003F1580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83</w:t>
            </w:r>
          </w:p>
        </w:tc>
        <w:tc>
          <w:tcPr>
            <w:tcW w:w="598" w:type="dxa"/>
          </w:tcPr>
          <w:p w:rsidR="003F1580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85</w:t>
            </w:r>
          </w:p>
        </w:tc>
      </w:tr>
      <w:tr w:rsidR="007B312E" w:rsidRPr="00EF274C" w:rsidTr="007B312E">
        <w:tc>
          <w:tcPr>
            <w:tcW w:w="1242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Ponderea cazurilor cu RR/MDR TB printre cazurile noi</w:t>
            </w:r>
            <w:r w:rsidR="0078728E" w:rsidRPr="007B312E">
              <w:rPr>
                <w:sz w:val="17"/>
                <w:szCs w:val="17"/>
                <w:lang w:val="ro-RO"/>
              </w:rPr>
              <w:t xml:space="preserve"> (%)</w:t>
            </w:r>
          </w:p>
        </w:tc>
        <w:tc>
          <w:tcPr>
            <w:tcW w:w="1276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cazuri noi diagnosticate cu RR/MDR TB pe parcursul perioadei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 * 100</w:t>
            </w:r>
          </w:p>
        </w:tc>
        <w:tc>
          <w:tcPr>
            <w:tcW w:w="1134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Nr.  total cazuri noi </w:t>
            </w:r>
            <w:r w:rsidR="00A545BB" w:rsidRPr="007B312E">
              <w:rPr>
                <w:sz w:val="17"/>
                <w:szCs w:val="17"/>
                <w:lang w:val="ro-RO"/>
              </w:rPr>
              <w:t xml:space="preserve">TB </w:t>
            </w:r>
            <w:r w:rsidRPr="007B312E">
              <w:rPr>
                <w:sz w:val="17"/>
                <w:szCs w:val="17"/>
                <w:lang w:val="ro-RO"/>
              </w:rPr>
              <w:t xml:space="preserve">cu cultură pozitivă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i cu rezultate TSM, linia I notificate pe parcursul perioadei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</w:t>
            </w:r>
          </w:p>
        </w:tc>
        <w:tc>
          <w:tcPr>
            <w:tcW w:w="992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ional, teritorial, mediu re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edin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ă, sex, grup de vârstă</w:t>
            </w:r>
          </w:p>
        </w:tc>
        <w:tc>
          <w:tcPr>
            <w:tcW w:w="993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SIME TB</w:t>
            </w:r>
          </w:p>
        </w:tc>
        <w:tc>
          <w:tcPr>
            <w:tcW w:w="850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Anual</w:t>
            </w:r>
          </w:p>
        </w:tc>
        <w:tc>
          <w:tcPr>
            <w:tcW w:w="709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MS </w:t>
            </w:r>
          </w:p>
        </w:tc>
        <w:tc>
          <w:tcPr>
            <w:tcW w:w="668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-</w:t>
            </w:r>
          </w:p>
        </w:tc>
        <w:tc>
          <w:tcPr>
            <w:tcW w:w="1984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Va indica gradul de respectare a controlului infec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iei, aplicabilitatea metodelor </w:t>
            </w:r>
            <w:r w:rsidR="00A800D9" w:rsidRPr="007B312E">
              <w:rPr>
                <w:sz w:val="17"/>
                <w:szCs w:val="17"/>
                <w:lang w:val="ro-RO"/>
              </w:rPr>
              <w:t xml:space="preserve">rapide </w:t>
            </w:r>
            <w:r w:rsidRPr="007B312E">
              <w:rPr>
                <w:sz w:val="17"/>
                <w:szCs w:val="17"/>
                <w:lang w:val="ro-RO"/>
              </w:rPr>
              <w:t xml:space="preserve">de diagnostic de laborator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i indirect rata de succes la tratament pentru tuberculoza sensibilă</w:t>
            </w:r>
          </w:p>
        </w:tc>
        <w:tc>
          <w:tcPr>
            <w:tcW w:w="1276" w:type="dxa"/>
          </w:tcPr>
          <w:p w:rsidR="003F1580" w:rsidRPr="007B312E" w:rsidRDefault="003F15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Utilizat la nivel interna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ional, asigură comparabilitatea cu alte 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ări</w:t>
            </w:r>
          </w:p>
        </w:tc>
        <w:tc>
          <w:tcPr>
            <w:tcW w:w="597" w:type="dxa"/>
          </w:tcPr>
          <w:p w:rsidR="003F1580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</w:t>
            </w:r>
          </w:p>
        </w:tc>
        <w:tc>
          <w:tcPr>
            <w:tcW w:w="598" w:type="dxa"/>
          </w:tcPr>
          <w:p w:rsidR="003F1580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  <w:tc>
          <w:tcPr>
            <w:tcW w:w="597" w:type="dxa"/>
          </w:tcPr>
          <w:p w:rsidR="003F1580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</w:t>
            </w:r>
          </w:p>
        </w:tc>
        <w:tc>
          <w:tcPr>
            <w:tcW w:w="598" w:type="dxa"/>
          </w:tcPr>
          <w:p w:rsidR="003F1580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</w:t>
            </w:r>
          </w:p>
        </w:tc>
        <w:tc>
          <w:tcPr>
            <w:tcW w:w="597" w:type="dxa"/>
          </w:tcPr>
          <w:p w:rsidR="003F1580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16</w:t>
            </w:r>
          </w:p>
        </w:tc>
        <w:tc>
          <w:tcPr>
            <w:tcW w:w="598" w:type="dxa"/>
          </w:tcPr>
          <w:p w:rsidR="003F1580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</w:t>
            </w:r>
          </w:p>
        </w:tc>
      </w:tr>
      <w:tr w:rsidR="007B312E" w:rsidRPr="00EF274C" w:rsidTr="007B312E">
        <w:tc>
          <w:tcPr>
            <w:tcW w:w="1242" w:type="dxa"/>
          </w:tcPr>
          <w:p w:rsidR="0078728E" w:rsidRPr="007B312E" w:rsidRDefault="0078728E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Ponderea cazurilor cu RR/MDR TB printre </w:t>
            </w:r>
            <w:r w:rsidRPr="007B312E">
              <w:rPr>
                <w:sz w:val="17"/>
                <w:szCs w:val="17"/>
                <w:lang w:val="ro-RO"/>
              </w:rPr>
              <w:lastRenderedPageBreak/>
              <w:t>cazurile anterior tratate (%)</w:t>
            </w:r>
          </w:p>
        </w:tc>
        <w:tc>
          <w:tcPr>
            <w:tcW w:w="1276" w:type="dxa"/>
          </w:tcPr>
          <w:p w:rsidR="0078728E" w:rsidRPr="007B312E" w:rsidRDefault="0078728E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lastRenderedPageBreak/>
              <w:t xml:space="preserve">Nr. total cazuri de re-tratament diagnosticate cu RR/MDR </w:t>
            </w:r>
            <w:r w:rsidRPr="007B312E">
              <w:rPr>
                <w:sz w:val="17"/>
                <w:szCs w:val="17"/>
                <w:lang w:val="ro-RO"/>
              </w:rPr>
              <w:lastRenderedPageBreak/>
              <w:t>TB pe parcursul perioadei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 * 100</w:t>
            </w:r>
          </w:p>
        </w:tc>
        <w:tc>
          <w:tcPr>
            <w:tcW w:w="1134" w:type="dxa"/>
          </w:tcPr>
          <w:p w:rsidR="0078728E" w:rsidRPr="007B312E" w:rsidRDefault="0078728E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lastRenderedPageBreak/>
              <w:t xml:space="preserve">Nr. total cazuri de re-tratament cu cultură </w:t>
            </w:r>
            <w:r w:rsidRPr="007B312E">
              <w:rPr>
                <w:sz w:val="17"/>
                <w:szCs w:val="17"/>
                <w:lang w:val="ro-RO"/>
              </w:rPr>
              <w:lastRenderedPageBreak/>
              <w:t xml:space="preserve">pozitivă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i cu rezultate TSM, linia I notificate pe parcursul perioadei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</w:t>
            </w:r>
          </w:p>
        </w:tc>
        <w:tc>
          <w:tcPr>
            <w:tcW w:w="992" w:type="dxa"/>
          </w:tcPr>
          <w:p w:rsidR="0078728E" w:rsidRPr="007B312E" w:rsidRDefault="0078728E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lastRenderedPageBreak/>
              <w:t>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ional, teritorial, mediu re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edin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ă, </w:t>
            </w:r>
            <w:r w:rsidRPr="007B312E">
              <w:rPr>
                <w:sz w:val="17"/>
                <w:szCs w:val="17"/>
                <w:lang w:val="ro-RO"/>
              </w:rPr>
              <w:lastRenderedPageBreak/>
              <w:t>sex, grup de vârstă</w:t>
            </w:r>
          </w:p>
        </w:tc>
        <w:tc>
          <w:tcPr>
            <w:tcW w:w="993" w:type="dxa"/>
          </w:tcPr>
          <w:p w:rsidR="0078728E" w:rsidRPr="007B312E" w:rsidRDefault="0078728E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lastRenderedPageBreak/>
              <w:t>SIME TB</w:t>
            </w:r>
          </w:p>
        </w:tc>
        <w:tc>
          <w:tcPr>
            <w:tcW w:w="850" w:type="dxa"/>
          </w:tcPr>
          <w:p w:rsidR="0078728E" w:rsidRPr="007B312E" w:rsidRDefault="0078728E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Anual</w:t>
            </w:r>
          </w:p>
        </w:tc>
        <w:tc>
          <w:tcPr>
            <w:tcW w:w="709" w:type="dxa"/>
          </w:tcPr>
          <w:p w:rsidR="0078728E" w:rsidRPr="007B312E" w:rsidRDefault="0078728E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MS </w:t>
            </w:r>
          </w:p>
        </w:tc>
        <w:tc>
          <w:tcPr>
            <w:tcW w:w="668" w:type="dxa"/>
          </w:tcPr>
          <w:p w:rsidR="0078728E" w:rsidRPr="007B312E" w:rsidRDefault="0078728E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-</w:t>
            </w:r>
          </w:p>
        </w:tc>
        <w:tc>
          <w:tcPr>
            <w:tcW w:w="1984" w:type="dxa"/>
          </w:tcPr>
          <w:p w:rsidR="0078728E" w:rsidRPr="007B312E" w:rsidRDefault="0078728E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Va indica gradul de respectare a controlului infec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iei, aplicabilitatea metodelor de diagnostic </w:t>
            </w:r>
            <w:r w:rsidRPr="007B312E">
              <w:rPr>
                <w:sz w:val="17"/>
                <w:szCs w:val="17"/>
                <w:lang w:val="ro-RO"/>
              </w:rPr>
              <w:lastRenderedPageBreak/>
              <w:t xml:space="preserve">de laborator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i indirect rata de succes la tratament pentru tuberculoza sensibilă</w:t>
            </w:r>
          </w:p>
        </w:tc>
        <w:tc>
          <w:tcPr>
            <w:tcW w:w="1276" w:type="dxa"/>
          </w:tcPr>
          <w:p w:rsidR="0078728E" w:rsidRPr="007B312E" w:rsidRDefault="0078728E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lastRenderedPageBreak/>
              <w:t>Utilizat la nivel interna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ional, asigură comparabilitate</w:t>
            </w:r>
            <w:r w:rsidRPr="007B312E">
              <w:rPr>
                <w:sz w:val="17"/>
                <w:szCs w:val="17"/>
                <w:lang w:val="ro-RO"/>
              </w:rPr>
              <w:lastRenderedPageBreak/>
              <w:t xml:space="preserve">a cu alte 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ări</w:t>
            </w:r>
          </w:p>
        </w:tc>
        <w:tc>
          <w:tcPr>
            <w:tcW w:w="597" w:type="dxa"/>
          </w:tcPr>
          <w:p w:rsidR="0078728E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62</w:t>
            </w:r>
          </w:p>
        </w:tc>
        <w:tc>
          <w:tcPr>
            <w:tcW w:w="598" w:type="dxa"/>
          </w:tcPr>
          <w:p w:rsidR="0078728E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58</w:t>
            </w:r>
          </w:p>
        </w:tc>
        <w:tc>
          <w:tcPr>
            <w:tcW w:w="597" w:type="dxa"/>
          </w:tcPr>
          <w:p w:rsidR="0078728E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55</w:t>
            </w:r>
          </w:p>
        </w:tc>
        <w:tc>
          <w:tcPr>
            <w:tcW w:w="598" w:type="dxa"/>
          </w:tcPr>
          <w:p w:rsidR="0078728E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53</w:t>
            </w:r>
          </w:p>
        </w:tc>
        <w:tc>
          <w:tcPr>
            <w:tcW w:w="597" w:type="dxa"/>
          </w:tcPr>
          <w:p w:rsidR="0078728E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</w:t>
            </w:r>
          </w:p>
        </w:tc>
        <w:tc>
          <w:tcPr>
            <w:tcW w:w="598" w:type="dxa"/>
          </w:tcPr>
          <w:p w:rsidR="0078728E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48</w:t>
            </w:r>
          </w:p>
        </w:tc>
      </w:tr>
      <w:tr w:rsidR="007B312E" w:rsidRPr="00EF274C" w:rsidTr="007B312E">
        <w:tc>
          <w:tcPr>
            <w:tcW w:w="1242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lastRenderedPageBreak/>
              <w:t>Rata de succes a tratamentului cazurilor noi cu tuberculoză pulmonară confirmate bacteriologic (%)</w:t>
            </w:r>
          </w:p>
        </w:tc>
        <w:tc>
          <w:tcPr>
            <w:tcW w:w="1276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caz nou cu TB pulmonară, sensibilă, cu confirmare bacteriologică la debutul tratamentului notifica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 cu 12-15 luni în urmă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i care au finisat tratamentul antituberculos cu succes * 100</w:t>
            </w:r>
          </w:p>
        </w:tc>
        <w:tc>
          <w:tcPr>
            <w:tcW w:w="1134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caz nou cu TB pulmonară, sensibilă, cu confirmare bacteriologică la debutul tratamentului, înregistra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cu 12-15 luni în urmă</w:t>
            </w:r>
          </w:p>
        </w:tc>
        <w:tc>
          <w:tcPr>
            <w:tcW w:w="992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ional, teritorial, mediu re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edin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ă, sex, grup de vârstă</w:t>
            </w:r>
          </w:p>
        </w:tc>
        <w:tc>
          <w:tcPr>
            <w:tcW w:w="993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SIME TB</w:t>
            </w:r>
          </w:p>
        </w:tc>
        <w:tc>
          <w:tcPr>
            <w:tcW w:w="850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Anual</w:t>
            </w:r>
          </w:p>
        </w:tc>
        <w:tc>
          <w:tcPr>
            <w:tcW w:w="709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MS </w:t>
            </w:r>
          </w:p>
        </w:tc>
        <w:tc>
          <w:tcPr>
            <w:tcW w:w="668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-</w:t>
            </w:r>
          </w:p>
        </w:tc>
        <w:tc>
          <w:tcPr>
            <w:tcW w:w="1984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Va indica accesul la tratament. Va evalua calitatea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 xml:space="preserve">i eficacitatea PNCT în realizarea tratamentului antituberculos. Va evalua indirect povara tuberculozei în 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ară. </w:t>
            </w:r>
            <w:r w:rsidR="00A800D9" w:rsidRPr="007B312E">
              <w:rPr>
                <w:sz w:val="17"/>
                <w:szCs w:val="17"/>
                <w:lang w:val="ro-RO"/>
              </w:rPr>
              <w:t>Va evalua indirect cost-eficien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="00A800D9" w:rsidRPr="007B312E">
              <w:rPr>
                <w:sz w:val="17"/>
                <w:szCs w:val="17"/>
                <w:lang w:val="ro-RO"/>
              </w:rPr>
              <w:t>a interven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="00A800D9" w:rsidRPr="007B312E">
              <w:rPr>
                <w:sz w:val="17"/>
                <w:szCs w:val="17"/>
                <w:lang w:val="ro-RO"/>
              </w:rPr>
              <w:t xml:space="preserve">iilor. </w:t>
            </w:r>
            <w:r w:rsidRPr="007B312E">
              <w:rPr>
                <w:sz w:val="17"/>
                <w:szCs w:val="17"/>
                <w:lang w:val="ro-RO"/>
              </w:rPr>
              <w:t>Tendin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a de a ob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ine nivelul de 85% recomandată de OMS</w:t>
            </w:r>
          </w:p>
        </w:tc>
        <w:tc>
          <w:tcPr>
            <w:tcW w:w="1276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Utilizat la nivel interna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ional, asigură comparabilitatea cu alte 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ări</w:t>
            </w:r>
          </w:p>
        </w:tc>
        <w:tc>
          <w:tcPr>
            <w:tcW w:w="597" w:type="dxa"/>
          </w:tcPr>
          <w:p w:rsidR="00261155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76</w:t>
            </w:r>
          </w:p>
        </w:tc>
        <w:tc>
          <w:tcPr>
            <w:tcW w:w="598" w:type="dxa"/>
          </w:tcPr>
          <w:p w:rsidR="00261155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78</w:t>
            </w:r>
          </w:p>
        </w:tc>
        <w:tc>
          <w:tcPr>
            <w:tcW w:w="597" w:type="dxa"/>
          </w:tcPr>
          <w:p w:rsidR="00261155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80</w:t>
            </w:r>
          </w:p>
        </w:tc>
        <w:tc>
          <w:tcPr>
            <w:tcW w:w="598" w:type="dxa"/>
          </w:tcPr>
          <w:p w:rsidR="00261155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82</w:t>
            </w:r>
          </w:p>
        </w:tc>
        <w:tc>
          <w:tcPr>
            <w:tcW w:w="597" w:type="dxa"/>
          </w:tcPr>
          <w:p w:rsidR="00261155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84</w:t>
            </w:r>
          </w:p>
        </w:tc>
        <w:tc>
          <w:tcPr>
            <w:tcW w:w="598" w:type="dxa"/>
          </w:tcPr>
          <w:p w:rsidR="00261155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85</w:t>
            </w:r>
          </w:p>
        </w:tc>
      </w:tr>
      <w:tr w:rsidR="007B312E" w:rsidRPr="00EF274C" w:rsidTr="007B312E">
        <w:tc>
          <w:tcPr>
            <w:tcW w:w="1242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Rata de succes a tratamentului cazurilor cu RR/MDR TB (%)</w:t>
            </w:r>
          </w:p>
        </w:tc>
        <w:tc>
          <w:tcPr>
            <w:tcW w:w="1276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cu RR/MDR TB care au ini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iat  tratamentul pentru MDR TB cu 21-24 luni în urmă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i care au l-au finisat cu succes * 100</w:t>
            </w:r>
          </w:p>
        </w:tc>
        <w:tc>
          <w:tcPr>
            <w:tcW w:w="1134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cu RR/MDR TB care au ini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iat tratamentul pentru MDR TB cu 21-24 luni în urmă.</w:t>
            </w:r>
          </w:p>
        </w:tc>
        <w:tc>
          <w:tcPr>
            <w:tcW w:w="992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ional, teritorial, mediu re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edin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ă, sex, grup de vârstă</w:t>
            </w:r>
          </w:p>
        </w:tc>
        <w:tc>
          <w:tcPr>
            <w:tcW w:w="993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SIME TB</w:t>
            </w:r>
          </w:p>
        </w:tc>
        <w:tc>
          <w:tcPr>
            <w:tcW w:w="850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Anual</w:t>
            </w:r>
          </w:p>
        </w:tc>
        <w:tc>
          <w:tcPr>
            <w:tcW w:w="709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MS </w:t>
            </w:r>
          </w:p>
        </w:tc>
        <w:tc>
          <w:tcPr>
            <w:tcW w:w="668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-</w:t>
            </w:r>
          </w:p>
        </w:tc>
        <w:tc>
          <w:tcPr>
            <w:tcW w:w="1984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Va indica accesul la tratament. Va evalua calitatea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 xml:space="preserve">i eficacitatea PNCT în realizarea tratamentului antituberculos. Va evalua indirect povara tuberculozei în 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ară.</w:t>
            </w:r>
            <w:r w:rsidR="00A800D9" w:rsidRPr="007B312E">
              <w:rPr>
                <w:sz w:val="17"/>
                <w:szCs w:val="17"/>
                <w:lang w:val="ro-RO"/>
              </w:rPr>
              <w:t xml:space="preserve">  Va evalua indirect cost-eficien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="00A800D9" w:rsidRPr="007B312E">
              <w:rPr>
                <w:sz w:val="17"/>
                <w:szCs w:val="17"/>
                <w:lang w:val="ro-RO"/>
              </w:rPr>
              <w:t>a interven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="00A800D9" w:rsidRPr="007B312E">
              <w:rPr>
                <w:sz w:val="17"/>
                <w:szCs w:val="17"/>
                <w:lang w:val="ro-RO"/>
              </w:rPr>
              <w:t xml:space="preserve">iilor. </w:t>
            </w:r>
            <w:r w:rsidRPr="007B312E">
              <w:rPr>
                <w:sz w:val="17"/>
                <w:szCs w:val="17"/>
                <w:lang w:val="ro-RO"/>
              </w:rPr>
              <w:t xml:space="preserve"> Tendin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a de a ob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ine nivelul de 75% recomandată de OMS</w:t>
            </w:r>
          </w:p>
        </w:tc>
        <w:tc>
          <w:tcPr>
            <w:tcW w:w="1276" w:type="dxa"/>
          </w:tcPr>
          <w:p w:rsidR="00261155" w:rsidRPr="007B312E" w:rsidRDefault="00261155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Utilizat la nivel interna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ional, asigură comparabilitatea cu alte 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ări</w:t>
            </w:r>
          </w:p>
        </w:tc>
        <w:tc>
          <w:tcPr>
            <w:tcW w:w="597" w:type="dxa"/>
          </w:tcPr>
          <w:p w:rsidR="00261155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60</w:t>
            </w:r>
          </w:p>
        </w:tc>
        <w:tc>
          <w:tcPr>
            <w:tcW w:w="598" w:type="dxa"/>
          </w:tcPr>
          <w:p w:rsidR="00261155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63</w:t>
            </w:r>
          </w:p>
        </w:tc>
        <w:tc>
          <w:tcPr>
            <w:tcW w:w="597" w:type="dxa"/>
          </w:tcPr>
          <w:p w:rsidR="00261155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66</w:t>
            </w:r>
          </w:p>
        </w:tc>
        <w:tc>
          <w:tcPr>
            <w:tcW w:w="598" w:type="dxa"/>
          </w:tcPr>
          <w:p w:rsidR="00261155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69</w:t>
            </w:r>
          </w:p>
        </w:tc>
        <w:tc>
          <w:tcPr>
            <w:tcW w:w="597" w:type="dxa"/>
          </w:tcPr>
          <w:p w:rsidR="00261155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72</w:t>
            </w:r>
          </w:p>
        </w:tc>
        <w:tc>
          <w:tcPr>
            <w:tcW w:w="598" w:type="dxa"/>
          </w:tcPr>
          <w:p w:rsidR="00261155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75</w:t>
            </w:r>
          </w:p>
        </w:tc>
      </w:tr>
      <w:tr w:rsidR="007B312E" w:rsidRPr="00B17022" w:rsidTr="007B312E">
        <w:tc>
          <w:tcPr>
            <w:tcW w:w="1242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Ponderea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ilor cu tuberculoză testa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la marcherii HIV (%)</w:t>
            </w:r>
          </w:p>
        </w:tc>
        <w:tc>
          <w:tcPr>
            <w:tcW w:w="1276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de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 cu TB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i testa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la HIV notifica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pe parcursul perioadei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a * 100</w:t>
            </w:r>
          </w:p>
        </w:tc>
        <w:tc>
          <w:tcPr>
            <w:tcW w:w="1134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de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cu TB notifica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pe parcursul perioadei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</w:t>
            </w:r>
          </w:p>
        </w:tc>
        <w:tc>
          <w:tcPr>
            <w:tcW w:w="992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ional, teritorial, mediu re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edin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ă, sex, grup de vârstă</w:t>
            </w:r>
          </w:p>
        </w:tc>
        <w:tc>
          <w:tcPr>
            <w:tcW w:w="993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SIME TB</w:t>
            </w:r>
          </w:p>
        </w:tc>
        <w:tc>
          <w:tcPr>
            <w:tcW w:w="850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Anual</w:t>
            </w:r>
          </w:p>
        </w:tc>
        <w:tc>
          <w:tcPr>
            <w:tcW w:w="709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MS </w:t>
            </w:r>
          </w:p>
        </w:tc>
        <w:tc>
          <w:tcPr>
            <w:tcW w:w="668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-</w:t>
            </w:r>
          </w:p>
        </w:tc>
        <w:tc>
          <w:tcPr>
            <w:tcW w:w="1984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Va indica accesul la servicii. Indicatorul va monitoriza numărul cazurilor de co-infecţie HIV/TB printre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notifica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cu tuberculoză</w:t>
            </w:r>
            <w:r w:rsidR="00C73A97" w:rsidRPr="007B312E">
              <w:rPr>
                <w:sz w:val="17"/>
                <w:szCs w:val="17"/>
                <w:lang w:val="ro-RO"/>
              </w:rPr>
              <w:t>. Va indica indirect realizarea activită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="00C73A97" w:rsidRPr="007B312E">
              <w:rPr>
                <w:sz w:val="17"/>
                <w:szCs w:val="17"/>
                <w:lang w:val="ro-RO"/>
              </w:rPr>
              <w:t>ilor sinergice privind controlul co-infec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="00C73A97" w:rsidRPr="007B312E">
              <w:rPr>
                <w:sz w:val="17"/>
                <w:szCs w:val="17"/>
                <w:lang w:val="ro-RO"/>
              </w:rPr>
              <w:t xml:space="preserve">iei </w:t>
            </w:r>
            <w:r w:rsidR="00C73A97" w:rsidRPr="007B312E">
              <w:rPr>
                <w:sz w:val="17"/>
                <w:szCs w:val="17"/>
                <w:lang w:val="ro-RO"/>
              </w:rPr>
              <w:lastRenderedPageBreak/>
              <w:t>TB/HIV.</w:t>
            </w:r>
          </w:p>
        </w:tc>
        <w:tc>
          <w:tcPr>
            <w:tcW w:w="1276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lastRenderedPageBreak/>
              <w:t>Utilizat la nivel interna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ional, asigură comparabilitatea cu alte 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ări</w:t>
            </w:r>
          </w:p>
        </w:tc>
        <w:tc>
          <w:tcPr>
            <w:tcW w:w="597" w:type="dxa"/>
          </w:tcPr>
          <w:p w:rsidR="00B75880" w:rsidRPr="00B75880" w:rsidRDefault="00B75880" w:rsidP="006D247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8" w:type="dxa"/>
          </w:tcPr>
          <w:p w:rsidR="00B75880" w:rsidRPr="00B75880" w:rsidRDefault="00B75880" w:rsidP="006D247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7" w:type="dxa"/>
          </w:tcPr>
          <w:p w:rsidR="00B75880" w:rsidRPr="00B75880" w:rsidRDefault="00B75880" w:rsidP="006D247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8" w:type="dxa"/>
          </w:tcPr>
          <w:p w:rsidR="00B75880" w:rsidRPr="00B75880" w:rsidRDefault="00B75880" w:rsidP="006D247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7" w:type="dxa"/>
          </w:tcPr>
          <w:p w:rsidR="00B75880" w:rsidRPr="00B75880" w:rsidRDefault="00B75880" w:rsidP="006D247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8" w:type="dxa"/>
          </w:tcPr>
          <w:p w:rsidR="00B75880" w:rsidRPr="00B75880" w:rsidRDefault="00B75880" w:rsidP="006D247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7B312E" w:rsidRPr="00B17022" w:rsidTr="007B312E">
        <w:tc>
          <w:tcPr>
            <w:tcW w:w="1242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lastRenderedPageBreak/>
              <w:t>Ponderea co-infecţiei TB/HIV printre cazurile de tuberculoză (%)</w:t>
            </w:r>
          </w:p>
        </w:tc>
        <w:tc>
          <w:tcPr>
            <w:tcW w:w="1276" w:type="dxa"/>
          </w:tcPr>
          <w:p w:rsidR="00B75880" w:rsidRPr="007B312E" w:rsidRDefault="00CF2599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cu TB/HIV notifica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pe parcursul perioadei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 * 100</w:t>
            </w:r>
          </w:p>
        </w:tc>
        <w:tc>
          <w:tcPr>
            <w:tcW w:w="1134" w:type="dxa"/>
          </w:tcPr>
          <w:p w:rsidR="00B75880" w:rsidRPr="007B312E" w:rsidRDefault="00CF2599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cu tuberculoză notifica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pe parcursul perioadei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</w:t>
            </w:r>
          </w:p>
        </w:tc>
        <w:tc>
          <w:tcPr>
            <w:tcW w:w="992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ional, teritorial, mediu re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edin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ă, sex, grup de vârstă</w:t>
            </w:r>
          </w:p>
        </w:tc>
        <w:tc>
          <w:tcPr>
            <w:tcW w:w="993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SIME TB</w:t>
            </w:r>
          </w:p>
        </w:tc>
        <w:tc>
          <w:tcPr>
            <w:tcW w:w="850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Anual</w:t>
            </w:r>
          </w:p>
        </w:tc>
        <w:tc>
          <w:tcPr>
            <w:tcW w:w="709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MS </w:t>
            </w:r>
          </w:p>
        </w:tc>
        <w:tc>
          <w:tcPr>
            <w:tcW w:w="668" w:type="dxa"/>
          </w:tcPr>
          <w:p w:rsidR="00B75880" w:rsidRPr="007B312E" w:rsidRDefault="00B75880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-</w:t>
            </w:r>
          </w:p>
        </w:tc>
        <w:tc>
          <w:tcPr>
            <w:tcW w:w="1984" w:type="dxa"/>
          </w:tcPr>
          <w:p w:rsidR="00B75880" w:rsidRPr="007B312E" w:rsidRDefault="00B75880" w:rsidP="00C73A97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 xml:space="preserve">Va indica </w:t>
            </w:r>
            <w:r w:rsidR="00C73A97" w:rsidRPr="007B312E">
              <w:rPr>
                <w:sz w:val="17"/>
                <w:szCs w:val="17"/>
                <w:lang w:val="ro-RO"/>
              </w:rPr>
              <w:t>asupra</w:t>
            </w:r>
            <w:r w:rsidRPr="007B312E">
              <w:rPr>
                <w:sz w:val="17"/>
                <w:szCs w:val="17"/>
                <w:lang w:val="ro-RO"/>
              </w:rPr>
              <w:t xml:space="preserve"> supravegherea prevalen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ei infec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iei HIV printre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 </w:t>
            </w:r>
            <w:r w:rsidR="00A545BB" w:rsidRPr="007B312E">
              <w:rPr>
                <w:sz w:val="17"/>
                <w:szCs w:val="17"/>
                <w:lang w:val="ro-RO"/>
              </w:rPr>
              <w:t>cu TB</w:t>
            </w:r>
            <w:r w:rsidRPr="007B312E">
              <w:rPr>
                <w:sz w:val="17"/>
                <w:szCs w:val="17"/>
                <w:lang w:val="ro-RO"/>
              </w:rPr>
              <w:t>. Aprecierea prevalen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ei infec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iei HIV printre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 cu TB este o treaptă importantă în planificarea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i realizarea integrării activită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ilor de control al TB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 xml:space="preserve">i HIV, precum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i monitorizarea eficien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ei acestor activită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în timp</w:t>
            </w:r>
            <w:r w:rsidR="00C73A97" w:rsidRPr="007B312E">
              <w:rPr>
                <w:sz w:val="17"/>
                <w:szCs w:val="17"/>
                <w:lang w:val="ro-RO"/>
              </w:rPr>
              <w:t>.</w:t>
            </w:r>
          </w:p>
        </w:tc>
        <w:tc>
          <w:tcPr>
            <w:tcW w:w="1276" w:type="dxa"/>
          </w:tcPr>
          <w:p w:rsidR="00B75880" w:rsidRPr="00B17022" w:rsidRDefault="00B75880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</w:t>
            </w:r>
            <w:r w:rsidRPr="006B4E2F">
              <w:rPr>
                <w:sz w:val="18"/>
                <w:szCs w:val="18"/>
                <w:lang w:val="ro-RO"/>
              </w:rPr>
              <w:t>tilizat la nivel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B4E2F">
              <w:rPr>
                <w:sz w:val="18"/>
                <w:szCs w:val="18"/>
                <w:lang w:val="ro-RO"/>
              </w:rPr>
              <w:t xml:space="preserve">ional, asigură comparabilitatea cu alte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ări</w:t>
            </w:r>
          </w:p>
        </w:tc>
        <w:tc>
          <w:tcPr>
            <w:tcW w:w="597" w:type="dxa"/>
          </w:tcPr>
          <w:p w:rsidR="00B75880" w:rsidRPr="00B17022" w:rsidRDefault="00B75880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7,3</w:t>
            </w:r>
          </w:p>
        </w:tc>
        <w:tc>
          <w:tcPr>
            <w:tcW w:w="598" w:type="dxa"/>
          </w:tcPr>
          <w:p w:rsidR="00B75880" w:rsidRPr="00B17022" w:rsidRDefault="00C73A97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597" w:type="dxa"/>
          </w:tcPr>
          <w:p w:rsidR="00B75880" w:rsidRPr="00B17022" w:rsidRDefault="00C73A97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6,5</w:t>
            </w:r>
          </w:p>
        </w:tc>
        <w:tc>
          <w:tcPr>
            <w:tcW w:w="598" w:type="dxa"/>
          </w:tcPr>
          <w:p w:rsidR="00B75880" w:rsidRPr="00B17022" w:rsidRDefault="00C73A97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597" w:type="dxa"/>
          </w:tcPr>
          <w:p w:rsidR="00B75880" w:rsidRPr="00B17022" w:rsidRDefault="00C73A97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5,</w:t>
            </w:r>
            <w:proofErr w:type="spellStart"/>
            <w:r>
              <w:rPr>
                <w:sz w:val="18"/>
                <w:szCs w:val="18"/>
                <w:lang w:val="ro-RO"/>
              </w:rPr>
              <w:t>5</w:t>
            </w:r>
            <w:proofErr w:type="spellEnd"/>
          </w:p>
        </w:tc>
        <w:tc>
          <w:tcPr>
            <w:tcW w:w="598" w:type="dxa"/>
          </w:tcPr>
          <w:p w:rsidR="00B75880" w:rsidRPr="00B17022" w:rsidRDefault="00A800D9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</w:tr>
      <w:tr w:rsidR="007B312E" w:rsidRPr="00EF274C" w:rsidTr="007B312E">
        <w:tc>
          <w:tcPr>
            <w:tcW w:w="1242" w:type="dxa"/>
          </w:tcPr>
          <w:p w:rsidR="00126716" w:rsidRPr="007B312E" w:rsidRDefault="00126716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Nivelul de cuno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tin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e despre tuberculoză în popula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ia generală (%)</w:t>
            </w:r>
          </w:p>
        </w:tc>
        <w:tc>
          <w:tcPr>
            <w:tcW w:w="1276" w:type="dxa"/>
          </w:tcPr>
          <w:p w:rsidR="00126716" w:rsidRPr="007B312E" w:rsidRDefault="00126716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al responden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ilor care au răspuns corect la toate întrebările con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inute în indicatorului integrat de cuno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tin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e * 100</w:t>
            </w:r>
          </w:p>
        </w:tc>
        <w:tc>
          <w:tcPr>
            <w:tcW w:w="1134" w:type="dxa"/>
          </w:tcPr>
          <w:p w:rsidR="00126716" w:rsidRPr="007B312E" w:rsidRDefault="00126716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responden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ilor participan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la studiu</w:t>
            </w:r>
          </w:p>
        </w:tc>
        <w:tc>
          <w:tcPr>
            <w:tcW w:w="992" w:type="dxa"/>
          </w:tcPr>
          <w:p w:rsidR="00126716" w:rsidRPr="007B312E" w:rsidRDefault="00126716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ional</w:t>
            </w:r>
          </w:p>
        </w:tc>
        <w:tc>
          <w:tcPr>
            <w:tcW w:w="993" w:type="dxa"/>
          </w:tcPr>
          <w:p w:rsidR="00126716" w:rsidRPr="007B312E" w:rsidRDefault="00126716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Studiu KAP</w:t>
            </w:r>
          </w:p>
        </w:tc>
        <w:tc>
          <w:tcPr>
            <w:tcW w:w="850" w:type="dxa"/>
          </w:tcPr>
          <w:p w:rsidR="00126716" w:rsidRPr="007B312E" w:rsidRDefault="00126716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O dată la 2 ani</w:t>
            </w:r>
          </w:p>
        </w:tc>
        <w:tc>
          <w:tcPr>
            <w:tcW w:w="709" w:type="dxa"/>
          </w:tcPr>
          <w:p w:rsidR="00126716" w:rsidRPr="007B312E" w:rsidRDefault="00126716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MS</w:t>
            </w:r>
          </w:p>
        </w:tc>
        <w:tc>
          <w:tcPr>
            <w:tcW w:w="668" w:type="dxa"/>
          </w:tcPr>
          <w:p w:rsidR="00126716" w:rsidRPr="007B312E" w:rsidRDefault="00126716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USMF, companii sociologice</w:t>
            </w:r>
          </w:p>
        </w:tc>
        <w:tc>
          <w:tcPr>
            <w:tcW w:w="1984" w:type="dxa"/>
          </w:tcPr>
          <w:p w:rsidR="00126716" w:rsidRPr="007B312E" w:rsidRDefault="00126716" w:rsidP="006D247C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Va permite aprecierea nivelului de cuno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tin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e despre tuberculoză în rândurile popula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iei generale. Va indica asupra măsurilor organizatorice necesare de întreprins la nivel intersectorial în vederea cunoa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terii despre tuberculoză</w:t>
            </w:r>
          </w:p>
        </w:tc>
        <w:tc>
          <w:tcPr>
            <w:tcW w:w="1276" w:type="dxa"/>
          </w:tcPr>
          <w:p w:rsidR="00126716" w:rsidRPr="00B17022" w:rsidRDefault="00126716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</w:t>
            </w:r>
            <w:r w:rsidRPr="006B4E2F">
              <w:rPr>
                <w:sz w:val="18"/>
                <w:szCs w:val="18"/>
                <w:lang w:val="ro-RO"/>
              </w:rPr>
              <w:t>tilizat la nivel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B4E2F">
              <w:rPr>
                <w:sz w:val="18"/>
                <w:szCs w:val="18"/>
                <w:lang w:val="ro-RO"/>
              </w:rPr>
              <w:t xml:space="preserve">ional, asigură comparabilitatea cu alte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ări</w:t>
            </w:r>
          </w:p>
        </w:tc>
        <w:tc>
          <w:tcPr>
            <w:tcW w:w="597" w:type="dxa"/>
          </w:tcPr>
          <w:p w:rsidR="00126716" w:rsidRDefault="00C73A97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64</w:t>
            </w:r>
          </w:p>
        </w:tc>
        <w:tc>
          <w:tcPr>
            <w:tcW w:w="598" w:type="dxa"/>
          </w:tcPr>
          <w:p w:rsidR="00126716" w:rsidRPr="00B17022" w:rsidRDefault="00C73A97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7" w:type="dxa"/>
          </w:tcPr>
          <w:p w:rsidR="00126716" w:rsidRPr="00B17022" w:rsidRDefault="00C73A97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598" w:type="dxa"/>
          </w:tcPr>
          <w:p w:rsidR="00126716" w:rsidRPr="00B17022" w:rsidRDefault="00C73A97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7" w:type="dxa"/>
          </w:tcPr>
          <w:p w:rsidR="00126716" w:rsidRPr="00B17022" w:rsidRDefault="00C73A97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8" w:type="dxa"/>
          </w:tcPr>
          <w:p w:rsidR="00126716" w:rsidRPr="00B17022" w:rsidRDefault="00C73A97" w:rsidP="006D247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75</w:t>
            </w:r>
          </w:p>
        </w:tc>
      </w:tr>
      <w:tr w:rsidR="007B312E" w:rsidRPr="00EF274C" w:rsidTr="007B312E">
        <w:tc>
          <w:tcPr>
            <w:tcW w:w="1242" w:type="dxa"/>
          </w:tcPr>
          <w:p w:rsidR="00AE7E65" w:rsidRPr="007B312E" w:rsidRDefault="00AE7E65" w:rsidP="00AE7E65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Ponderea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ilor cu tuberculoză asista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cu suport social/material/motiva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ional (%)</w:t>
            </w:r>
          </w:p>
        </w:tc>
        <w:tc>
          <w:tcPr>
            <w:tcW w:w="1276" w:type="dxa"/>
          </w:tcPr>
          <w:p w:rsidR="00AE7E65" w:rsidRPr="007B312E" w:rsidRDefault="00AE7E65" w:rsidP="00AE7E65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cu TB care au beneficiat cel pu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in o dată de  suport social/material/motiva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ional pe durata tratamentului în condi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ii de </w:t>
            </w:r>
            <w:proofErr w:type="spellStart"/>
            <w:r w:rsidRPr="007B312E">
              <w:rPr>
                <w:sz w:val="17"/>
                <w:szCs w:val="17"/>
                <w:lang w:val="ro-RO"/>
              </w:rPr>
              <w:t>ambulator</w:t>
            </w:r>
            <w:proofErr w:type="spellEnd"/>
            <w:r w:rsidRPr="007B312E">
              <w:rPr>
                <w:sz w:val="17"/>
                <w:szCs w:val="17"/>
                <w:lang w:val="ro-RO"/>
              </w:rPr>
              <w:t xml:space="preserve"> pe parcursul perioadei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 * 100</w:t>
            </w:r>
          </w:p>
        </w:tc>
        <w:tc>
          <w:tcPr>
            <w:tcW w:w="1134" w:type="dxa"/>
          </w:tcPr>
          <w:p w:rsidR="00AE7E65" w:rsidRPr="007B312E" w:rsidRDefault="00AE7E65" w:rsidP="00AE7E65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Nr. total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cu tuberculoză  afla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în tratament pe parcursul perioadei de referin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ă</w:t>
            </w:r>
          </w:p>
        </w:tc>
        <w:tc>
          <w:tcPr>
            <w:tcW w:w="992" w:type="dxa"/>
          </w:tcPr>
          <w:p w:rsidR="00AE7E65" w:rsidRPr="007B312E" w:rsidRDefault="00AE7E65" w:rsidP="00AE7E65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Na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ional, teritorial </w:t>
            </w:r>
          </w:p>
        </w:tc>
        <w:tc>
          <w:tcPr>
            <w:tcW w:w="993" w:type="dxa"/>
          </w:tcPr>
          <w:p w:rsidR="00AE7E65" w:rsidRPr="007B312E" w:rsidRDefault="00AE7E65" w:rsidP="00AE7E65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Statistica administrativă, SIME TB</w:t>
            </w:r>
          </w:p>
        </w:tc>
        <w:tc>
          <w:tcPr>
            <w:tcW w:w="850" w:type="dxa"/>
          </w:tcPr>
          <w:p w:rsidR="00AE7E65" w:rsidRPr="007B312E" w:rsidRDefault="00AE7E65" w:rsidP="00AE7E65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Anual</w:t>
            </w:r>
          </w:p>
        </w:tc>
        <w:tc>
          <w:tcPr>
            <w:tcW w:w="709" w:type="dxa"/>
          </w:tcPr>
          <w:p w:rsidR="00AE7E65" w:rsidRPr="007B312E" w:rsidRDefault="00AE7E65" w:rsidP="00AE7E65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MS</w:t>
            </w:r>
          </w:p>
          <w:p w:rsidR="00AE7E65" w:rsidRPr="007B312E" w:rsidRDefault="00AE7E65" w:rsidP="00AE7E65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MMPSF</w:t>
            </w:r>
          </w:p>
        </w:tc>
        <w:tc>
          <w:tcPr>
            <w:tcW w:w="668" w:type="dxa"/>
          </w:tcPr>
          <w:p w:rsidR="00AE7E65" w:rsidRPr="007B312E" w:rsidRDefault="00AE7E65" w:rsidP="00AE7E65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CNAM</w:t>
            </w:r>
          </w:p>
          <w:p w:rsidR="00AE7E65" w:rsidRPr="007B312E" w:rsidRDefault="00AE7E65" w:rsidP="00AE7E65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ONG</w:t>
            </w:r>
          </w:p>
          <w:p w:rsidR="00AE7E65" w:rsidRPr="007B312E" w:rsidRDefault="00AE7E65" w:rsidP="00AE7E65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APL</w:t>
            </w:r>
          </w:p>
        </w:tc>
        <w:tc>
          <w:tcPr>
            <w:tcW w:w="1984" w:type="dxa"/>
          </w:tcPr>
          <w:p w:rsidR="00AE7E65" w:rsidRPr="007B312E" w:rsidRDefault="00AE7E65" w:rsidP="00AE7E65">
            <w:pPr>
              <w:rPr>
                <w:sz w:val="17"/>
                <w:szCs w:val="17"/>
                <w:lang w:val="ro-RO"/>
              </w:rPr>
            </w:pPr>
            <w:r w:rsidRPr="007B312E">
              <w:rPr>
                <w:sz w:val="17"/>
                <w:szCs w:val="17"/>
                <w:lang w:val="ro-RO"/>
              </w:rPr>
              <w:t>Va indica gradul de acoperire cu  suport social/material/motiva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ional a pacien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ilor afla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>i în tratament antituberculos. Va indica indirect aderen</w:t>
            </w:r>
            <w:r w:rsidR="000D595D">
              <w:rPr>
                <w:sz w:val="17"/>
                <w:szCs w:val="17"/>
                <w:lang w:val="ro-RO"/>
              </w:rPr>
              <w:t>ţ</w:t>
            </w:r>
            <w:r w:rsidRPr="007B312E">
              <w:rPr>
                <w:sz w:val="17"/>
                <w:szCs w:val="17"/>
                <w:lang w:val="ro-RO"/>
              </w:rPr>
              <w:t xml:space="preserve">a la tratament </w:t>
            </w:r>
            <w:r w:rsidR="000D595D">
              <w:rPr>
                <w:sz w:val="17"/>
                <w:szCs w:val="17"/>
                <w:lang w:val="ro-RO"/>
              </w:rPr>
              <w:t>ş</w:t>
            </w:r>
            <w:r w:rsidRPr="007B312E">
              <w:rPr>
                <w:sz w:val="17"/>
                <w:szCs w:val="17"/>
                <w:lang w:val="ro-RO"/>
              </w:rPr>
              <w:t>i rata de succes. Va indica indirect implicarea APL în controlul tuberculozei</w:t>
            </w:r>
          </w:p>
        </w:tc>
        <w:tc>
          <w:tcPr>
            <w:tcW w:w="1276" w:type="dxa"/>
          </w:tcPr>
          <w:p w:rsidR="00AE7E65" w:rsidRDefault="00AE7E65" w:rsidP="00AE7E65">
            <w:pPr>
              <w:rPr>
                <w:sz w:val="18"/>
                <w:szCs w:val="18"/>
                <w:lang w:val="ro-RO"/>
              </w:rPr>
            </w:pPr>
            <w:r w:rsidRPr="00FF337A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FF337A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FF337A">
              <w:rPr>
                <w:sz w:val="18"/>
                <w:szCs w:val="18"/>
                <w:lang w:val="ro-RO"/>
              </w:rPr>
              <w:t>i asigură comparabilitatea la nivel teritorial</w:t>
            </w:r>
          </w:p>
        </w:tc>
        <w:tc>
          <w:tcPr>
            <w:tcW w:w="597" w:type="dxa"/>
          </w:tcPr>
          <w:p w:rsidR="00AE7E65" w:rsidRDefault="00AE7E65" w:rsidP="00AE7E6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8" w:type="dxa"/>
          </w:tcPr>
          <w:p w:rsidR="00AE7E65" w:rsidRPr="00B75880" w:rsidRDefault="00AE7E65" w:rsidP="00AE7E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7" w:type="dxa"/>
          </w:tcPr>
          <w:p w:rsidR="00AE7E65" w:rsidRPr="00B75880" w:rsidRDefault="00AE7E65" w:rsidP="00AE7E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8" w:type="dxa"/>
          </w:tcPr>
          <w:p w:rsidR="00AE7E65" w:rsidRPr="00B75880" w:rsidRDefault="00AE7E65" w:rsidP="00AE7E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7" w:type="dxa"/>
          </w:tcPr>
          <w:p w:rsidR="00AE7E65" w:rsidRPr="00B75880" w:rsidRDefault="00AE7E65" w:rsidP="00AE7E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8" w:type="dxa"/>
          </w:tcPr>
          <w:p w:rsidR="00AE7E65" w:rsidRPr="00B75880" w:rsidRDefault="00AE7E65" w:rsidP="00AE7E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</w:tr>
    </w:tbl>
    <w:p w:rsidR="00125F76" w:rsidRPr="00125F76" w:rsidRDefault="00125F76">
      <w:pPr>
        <w:rPr>
          <w:lang w:val="ro-RO"/>
        </w:rPr>
      </w:pPr>
    </w:p>
    <w:p w:rsidR="007B312E" w:rsidRDefault="007B312E" w:rsidP="007B312E">
      <w:pPr>
        <w:tabs>
          <w:tab w:val="left" w:pos="2835"/>
        </w:tabs>
        <w:ind w:left="284" w:hanging="284"/>
      </w:pPr>
      <w:r>
        <w:br w:type="page"/>
      </w:r>
    </w:p>
    <w:tbl>
      <w:tblPr>
        <w:tblStyle w:val="a4"/>
        <w:tblpPr w:leftFromText="180" w:rightFromText="180" w:horzAnchor="margin" w:tblpX="-44" w:tblpY="684"/>
        <w:tblW w:w="14709" w:type="dxa"/>
        <w:tblLayout w:type="fixed"/>
        <w:tblLook w:val="04A0"/>
      </w:tblPr>
      <w:tblGrid>
        <w:gridCol w:w="1198"/>
        <w:gridCol w:w="6"/>
        <w:gridCol w:w="10"/>
        <w:gridCol w:w="7"/>
        <w:gridCol w:w="14"/>
        <w:gridCol w:w="1220"/>
        <w:gridCol w:w="7"/>
        <w:gridCol w:w="16"/>
        <w:gridCol w:w="9"/>
        <w:gridCol w:w="24"/>
        <w:gridCol w:w="1079"/>
        <w:gridCol w:w="6"/>
        <w:gridCol w:w="16"/>
        <w:gridCol w:w="12"/>
        <w:gridCol w:w="21"/>
        <w:gridCol w:w="943"/>
        <w:gridCol w:w="16"/>
        <w:gridCol w:w="15"/>
        <w:gridCol w:w="18"/>
        <w:gridCol w:w="948"/>
        <w:gridCol w:w="12"/>
        <w:gridCol w:w="15"/>
        <w:gridCol w:w="18"/>
        <w:gridCol w:w="806"/>
        <w:gridCol w:w="11"/>
        <w:gridCol w:w="15"/>
        <w:gridCol w:w="18"/>
        <w:gridCol w:w="666"/>
        <w:gridCol w:w="10"/>
        <w:gridCol w:w="18"/>
        <w:gridCol w:w="15"/>
        <w:gridCol w:w="676"/>
        <w:gridCol w:w="18"/>
        <w:gridCol w:w="15"/>
        <w:gridCol w:w="1970"/>
        <w:gridCol w:w="14"/>
        <w:gridCol w:w="1266"/>
        <w:gridCol w:w="10"/>
        <w:gridCol w:w="582"/>
        <w:gridCol w:w="9"/>
        <w:gridCol w:w="583"/>
        <w:gridCol w:w="9"/>
        <w:gridCol w:w="583"/>
        <w:gridCol w:w="9"/>
        <w:gridCol w:w="592"/>
        <w:gridCol w:w="592"/>
        <w:gridCol w:w="592"/>
      </w:tblGrid>
      <w:tr w:rsidR="00A545BB" w:rsidRPr="00C36A3B" w:rsidTr="006151B2">
        <w:tc>
          <w:tcPr>
            <w:tcW w:w="14709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45BB" w:rsidRPr="00A545BB" w:rsidRDefault="00A545BB" w:rsidP="007B312E">
            <w:pPr>
              <w:pStyle w:val="a3"/>
              <w:numPr>
                <w:ilvl w:val="0"/>
                <w:numId w:val="6"/>
              </w:numPr>
              <w:rPr>
                <w:b/>
                <w:szCs w:val="17"/>
                <w:lang w:val="ro-RO"/>
              </w:rPr>
            </w:pPr>
            <w:r w:rsidRPr="00A545BB">
              <w:rPr>
                <w:b/>
                <w:szCs w:val="17"/>
                <w:lang w:val="ro-RO"/>
              </w:rPr>
              <w:lastRenderedPageBreak/>
              <w:t>Indicatori de proces</w:t>
            </w:r>
          </w:p>
          <w:p w:rsidR="00A545BB" w:rsidRPr="00C36A3B" w:rsidRDefault="00A545BB" w:rsidP="007B312E">
            <w:pPr>
              <w:rPr>
                <w:b/>
                <w:szCs w:val="17"/>
                <w:lang w:val="ro-RO"/>
              </w:rPr>
            </w:pPr>
          </w:p>
        </w:tc>
      </w:tr>
      <w:tr w:rsidR="00125F76" w:rsidRPr="0012434D" w:rsidTr="006151B2">
        <w:tc>
          <w:tcPr>
            <w:tcW w:w="14709" w:type="dxa"/>
            <w:gridSpan w:val="47"/>
            <w:tcBorders>
              <w:top w:val="single" w:sz="4" w:space="0" w:color="auto"/>
            </w:tcBorders>
          </w:tcPr>
          <w:p w:rsidR="00125F76" w:rsidRPr="00125F76" w:rsidRDefault="00125F76" w:rsidP="007B312E">
            <w:pPr>
              <w:rPr>
                <w:b/>
                <w:sz w:val="18"/>
                <w:szCs w:val="18"/>
                <w:lang w:val="ro-RO"/>
              </w:rPr>
            </w:pPr>
            <w:r w:rsidRPr="00125F76">
              <w:rPr>
                <w:b/>
                <w:sz w:val="18"/>
                <w:szCs w:val="18"/>
                <w:lang w:val="ro-RO"/>
              </w:rPr>
              <w:t xml:space="preserve">Obiectivul 1. </w:t>
            </w:r>
            <w:r w:rsidRPr="00125F76">
              <w:rPr>
                <w:b/>
                <w:lang w:val="en-US"/>
              </w:rPr>
              <w:t xml:space="preserve"> </w:t>
            </w:r>
            <w:r w:rsidRPr="00125F76">
              <w:rPr>
                <w:b/>
                <w:sz w:val="18"/>
                <w:szCs w:val="18"/>
                <w:lang w:val="ro-RO"/>
              </w:rPr>
              <w:t>Asigurarea accesului universal la diagnosticul precoce al tuturor formelor de tuberculoză, cu depistarea către finele anului 2020 a cel pu</w:t>
            </w:r>
            <w:r w:rsidR="000D595D">
              <w:rPr>
                <w:b/>
                <w:sz w:val="18"/>
                <w:szCs w:val="18"/>
                <w:lang w:val="ro-RO"/>
              </w:rPr>
              <w:t>ţ</w:t>
            </w:r>
            <w:r w:rsidRPr="00125F76">
              <w:rPr>
                <w:b/>
                <w:sz w:val="18"/>
                <w:szCs w:val="18"/>
                <w:lang w:val="ro-RO"/>
              </w:rPr>
              <w:t>in 85% din numărul total estimat de cazuri cu RR</w:t>
            </w:r>
            <w:r>
              <w:rPr>
                <w:b/>
                <w:sz w:val="18"/>
                <w:szCs w:val="18"/>
                <w:lang w:val="ro-RO"/>
              </w:rPr>
              <w:t xml:space="preserve">/MDR </w:t>
            </w:r>
            <w:r w:rsidRPr="00125F76">
              <w:rPr>
                <w:b/>
                <w:sz w:val="18"/>
                <w:szCs w:val="18"/>
                <w:lang w:val="ro-RO"/>
              </w:rPr>
              <w:t>TB</w:t>
            </w:r>
          </w:p>
        </w:tc>
      </w:tr>
      <w:tr w:rsidR="00602069" w:rsidRPr="006B4E2F" w:rsidTr="006151B2">
        <w:tc>
          <w:tcPr>
            <w:tcW w:w="1198" w:type="dxa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 xml:space="preserve">Denumire </w:t>
            </w:r>
          </w:p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indicator</w:t>
            </w:r>
          </w:p>
        </w:tc>
        <w:tc>
          <w:tcPr>
            <w:tcW w:w="1257" w:type="dxa"/>
            <w:gridSpan w:val="5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Numărător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Numitor</w:t>
            </w:r>
          </w:p>
        </w:tc>
        <w:tc>
          <w:tcPr>
            <w:tcW w:w="998" w:type="dxa"/>
            <w:gridSpan w:val="5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Dezagregare</w:t>
            </w:r>
          </w:p>
        </w:tc>
        <w:tc>
          <w:tcPr>
            <w:tcW w:w="997" w:type="dxa"/>
            <w:gridSpan w:val="4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Instrument / sursa de colectare</w:t>
            </w:r>
          </w:p>
        </w:tc>
        <w:tc>
          <w:tcPr>
            <w:tcW w:w="851" w:type="dxa"/>
            <w:gridSpan w:val="4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Frecven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a raportării</w:t>
            </w:r>
          </w:p>
        </w:tc>
        <w:tc>
          <w:tcPr>
            <w:tcW w:w="710" w:type="dxa"/>
            <w:gridSpan w:val="4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Responsabil pentru colectare</w:t>
            </w:r>
          </w:p>
        </w:tc>
        <w:tc>
          <w:tcPr>
            <w:tcW w:w="719" w:type="dxa"/>
            <w:gridSpan w:val="4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Parteneri implica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i</w:t>
            </w:r>
          </w:p>
        </w:tc>
        <w:tc>
          <w:tcPr>
            <w:tcW w:w="2003" w:type="dxa"/>
            <w:gridSpan w:val="3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>
              <w:rPr>
                <w:b/>
                <w:sz w:val="17"/>
                <w:szCs w:val="17"/>
                <w:lang w:val="ro-RO"/>
              </w:rPr>
              <w:t>Interpretare</w:t>
            </w:r>
            <w:r w:rsidRPr="006B4E2F">
              <w:rPr>
                <w:b/>
                <w:sz w:val="17"/>
                <w:szCs w:val="17"/>
                <w:lang w:val="ro-RO"/>
              </w:rPr>
              <w:t xml:space="preserve"> </w:t>
            </w:r>
          </w:p>
        </w:tc>
        <w:tc>
          <w:tcPr>
            <w:tcW w:w="1280" w:type="dxa"/>
            <w:gridSpan w:val="2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A</w:t>
            </w:r>
            <w:r>
              <w:rPr>
                <w:b/>
                <w:sz w:val="17"/>
                <w:szCs w:val="17"/>
                <w:lang w:val="ro-RO"/>
              </w:rPr>
              <w:t>plicabilitate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Valoarea de bază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2016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2017</w:t>
            </w:r>
          </w:p>
        </w:tc>
        <w:tc>
          <w:tcPr>
            <w:tcW w:w="601" w:type="dxa"/>
            <w:gridSpan w:val="2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2018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2019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125F76" w:rsidRPr="006B4E2F" w:rsidRDefault="00125F76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2020</w:t>
            </w:r>
          </w:p>
        </w:tc>
      </w:tr>
      <w:tr w:rsidR="00602069" w:rsidRPr="00B17022" w:rsidTr="006151B2">
        <w:tc>
          <w:tcPr>
            <w:tcW w:w="1198" w:type="dxa"/>
          </w:tcPr>
          <w:p w:rsidR="005F128F" w:rsidRDefault="005F128F" w:rsidP="007B312E">
            <w:pPr>
              <w:rPr>
                <w:sz w:val="18"/>
                <w:szCs w:val="18"/>
                <w:lang w:val="ro-RO"/>
              </w:rPr>
            </w:pPr>
            <w:r w:rsidRPr="00125F76">
              <w:rPr>
                <w:sz w:val="18"/>
                <w:szCs w:val="18"/>
                <w:lang w:val="ro-RO"/>
              </w:rPr>
              <w:t>Rata de confirmare bacteriologică a cazurilor cu TB pulmonară</w:t>
            </w:r>
            <w:r w:rsidR="009829C8">
              <w:rPr>
                <w:sz w:val="18"/>
                <w:szCs w:val="18"/>
                <w:lang w:val="ro-RO"/>
              </w:rPr>
              <w:t xml:space="preserve"> (%)</w:t>
            </w:r>
          </w:p>
        </w:tc>
        <w:tc>
          <w:tcPr>
            <w:tcW w:w="1257" w:type="dxa"/>
            <w:gridSpan w:val="5"/>
          </w:tcPr>
          <w:p w:rsidR="005F128F" w:rsidRDefault="005F128F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5F128F">
              <w:rPr>
                <w:sz w:val="18"/>
                <w:szCs w:val="18"/>
                <w:lang w:val="ro-RO"/>
              </w:rPr>
              <w:t xml:space="preserve"> total cazuri </w:t>
            </w:r>
            <w:r>
              <w:rPr>
                <w:sz w:val="18"/>
                <w:szCs w:val="18"/>
                <w:lang w:val="ro-RO"/>
              </w:rPr>
              <w:t>TB</w:t>
            </w:r>
            <w:r w:rsidRPr="005F128F">
              <w:rPr>
                <w:sz w:val="18"/>
                <w:szCs w:val="18"/>
                <w:lang w:val="ro-RO"/>
              </w:rPr>
              <w:t xml:space="preserve"> pulmonară pozitive prin Gene </w:t>
            </w:r>
            <w:proofErr w:type="spellStart"/>
            <w:r w:rsidRPr="005F128F">
              <w:rPr>
                <w:sz w:val="18"/>
                <w:szCs w:val="18"/>
                <w:lang w:val="ro-RO"/>
              </w:rPr>
              <w:t>Xpert</w:t>
            </w:r>
            <w:proofErr w:type="spellEnd"/>
            <w:r w:rsidRPr="005F128F">
              <w:rPr>
                <w:sz w:val="18"/>
                <w:szCs w:val="18"/>
                <w:lang w:val="ro-RO"/>
              </w:rPr>
              <w:t xml:space="preserve"> şi/sau prin microscopie şi/sau prin cultură notificate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F128F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5" w:type="dxa"/>
            <w:gridSpan w:val="5"/>
          </w:tcPr>
          <w:p w:rsidR="005F128F" w:rsidRDefault="005F128F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5F128F">
              <w:rPr>
                <w:sz w:val="18"/>
                <w:szCs w:val="18"/>
                <w:lang w:val="ro-RO"/>
              </w:rPr>
              <w:t xml:space="preserve"> total cazuri cu </w:t>
            </w:r>
            <w:r>
              <w:rPr>
                <w:sz w:val="18"/>
                <w:szCs w:val="18"/>
                <w:lang w:val="ro-RO"/>
              </w:rPr>
              <w:t>TB</w:t>
            </w:r>
            <w:r w:rsidRPr="005F128F">
              <w:rPr>
                <w:sz w:val="18"/>
                <w:szCs w:val="18"/>
                <w:lang w:val="ro-RO"/>
              </w:rPr>
              <w:t xml:space="preserve"> pulmonară notificate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F128F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8" w:type="dxa"/>
            <w:gridSpan w:val="5"/>
          </w:tcPr>
          <w:p w:rsidR="005F128F" w:rsidRDefault="005F128F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</w:t>
            </w:r>
            <w:r w:rsidRPr="005F128F"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F128F">
              <w:rPr>
                <w:sz w:val="18"/>
                <w:szCs w:val="18"/>
                <w:lang w:val="ro-RO"/>
              </w:rPr>
              <w:t xml:space="preserve">ional, teritorial, mediu </w:t>
            </w:r>
            <w:r>
              <w:rPr>
                <w:sz w:val="18"/>
                <w:szCs w:val="18"/>
                <w:lang w:val="ro-RO"/>
              </w:rPr>
              <w:t xml:space="preserve">de </w:t>
            </w:r>
            <w:r w:rsidRPr="005F128F">
              <w:rPr>
                <w:sz w:val="18"/>
                <w:szCs w:val="18"/>
                <w:lang w:val="ro-RO"/>
              </w:rPr>
              <w:t>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F128F">
              <w:rPr>
                <w:sz w:val="18"/>
                <w:szCs w:val="18"/>
                <w:lang w:val="ro-RO"/>
              </w:rPr>
              <w:t>edin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F128F">
              <w:rPr>
                <w:sz w:val="18"/>
                <w:szCs w:val="18"/>
                <w:lang w:val="ro-RO"/>
              </w:rPr>
              <w:t>ă, sex, grup de vârstă</w:t>
            </w:r>
          </w:p>
        </w:tc>
        <w:tc>
          <w:tcPr>
            <w:tcW w:w="997" w:type="dxa"/>
            <w:gridSpan w:val="4"/>
          </w:tcPr>
          <w:p w:rsidR="005F128F" w:rsidRPr="00B17022" w:rsidRDefault="005F128F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1" w:type="dxa"/>
            <w:gridSpan w:val="4"/>
          </w:tcPr>
          <w:p w:rsidR="005F128F" w:rsidRPr="00B17022" w:rsidRDefault="005F128F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5F128F" w:rsidRPr="00B17022" w:rsidRDefault="005F128F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MS </w:t>
            </w:r>
          </w:p>
        </w:tc>
        <w:tc>
          <w:tcPr>
            <w:tcW w:w="719" w:type="dxa"/>
            <w:gridSpan w:val="4"/>
          </w:tcPr>
          <w:p w:rsidR="005F128F" w:rsidRPr="00B17022" w:rsidRDefault="005F128F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5F128F" w:rsidRPr="00FF337A" w:rsidRDefault="005F128F" w:rsidP="007B312E">
            <w:pPr>
              <w:rPr>
                <w:sz w:val="18"/>
                <w:szCs w:val="18"/>
                <w:lang w:val="ro-RO"/>
              </w:rPr>
            </w:pPr>
            <w:r w:rsidRPr="005F128F">
              <w:rPr>
                <w:sz w:val="18"/>
                <w:szCs w:val="18"/>
                <w:lang w:val="ro-RO"/>
              </w:rPr>
              <w:t xml:space="preserve">Va indica accesul la diagnostic, aplicabilitatea tuturor metodelor de diagnostic de laborator, corectitudinea aplicării algoritmului de diagnostic conform </w:t>
            </w:r>
            <w:r>
              <w:rPr>
                <w:sz w:val="18"/>
                <w:szCs w:val="18"/>
                <w:lang w:val="ro-RO"/>
              </w:rPr>
              <w:t xml:space="preserve">PCN „TB la adult”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>i „TB la copii”</w:t>
            </w:r>
          </w:p>
        </w:tc>
        <w:tc>
          <w:tcPr>
            <w:tcW w:w="1280" w:type="dxa"/>
            <w:gridSpan w:val="2"/>
          </w:tcPr>
          <w:p w:rsidR="005F128F" w:rsidRPr="00FF337A" w:rsidRDefault="005F128F" w:rsidP="007B312E">
            <w:pPr>
              <w:rPr>
                <w:sz w:val="18"/>
                <w:szCs w:val="18"/>
                <w:lang w:val="ro-RO"/>
              </w:rPr>
            </w:pPr>
            <w:r w:rsidRPr="005F128F">
              <w:rPr>
                <w:sz w:val="18"/>
                <w:szCs w:val="18"/>
                <w:lang w:val="ro-RO"/>
              </w:rPr>
              <w:t xml:space="preserve">Este un indicator utilizat la nivel </w:t>
            </w:r>
            <w:r w:rsidR="000A5901">
              <w:rPr>
                <w:sz w:val="18"/>
                <w:szCs w:val="18"/>
                <w:lang w:val="ro-RO"/>
              </w:rPr>
              <w:t>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="000A5901">
              <w:rPr>
                <w:sz w:val="18"/>
                <w:szCs w:val="18"/>
                <w:lang w:val="ro-RO"/>
              </w:rPr>
              <w:t xml:space="preserve">ional </w:t>
            </w:r>
            <w:r w:rsidRPr="005F128F">
              <w:rPr>
                <w:sz w:val="18"/>
                <w:szCs w:val="18"/>
                <w:lang w:val="ro-RO"/>
              </w:rPr>
              <w:t xml:space="preserve">ceea ce-i asigură comparabilitatea cu alte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F128F">
              <w:rPr>
                <w:sz w:val="18"/>
                <w:szCs w:val="18"/>
                <w:lang w:val="ro-RO"/>
              </w:rPr>
              <w:t>ări</w:t>
            </w:r>
          </w:p>
        </w:tc>
        <w:tc>
          <w:tcPr>
            <w:tcW w:w="592" w:type="dxa"/>
            <w:gridSpan w:val="2"/>
          </w:tcPr>
          <w:p w:rsidR="005F128F" w:rsidRDefault="005F128F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63</w:t>
            </w:r>
          </w:p>
        </w:tc>
        <w:tc>
          <w:tcPr>
            <w:tcW w:w="592" w:type="dxa"/>
            <w:gridSpan w:val="2"/>
          </w:tcPr>
          <w:p w:rsidR="005F128F" w:rsidRPr="00B17022" w:rsidRDefault="005F128F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592" w:type="dxa"/>
            <w:gridSpan w:val="2"/>
          </w:tcPr>
          <w:p w:rsidR="005F128F" w:rsidRPr="00B17022" w:rsidRDefault="003854DA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85</w:t>
            </w:r>
          </w:p>
        </w:tc>
        <w:tc>
          <w:tcPr>
            <w:tcW w:w="601" w:type="dxa"/>
            <w:gridSpan w:val="2"/>
          </w:tcPr>
          <w:p w:rsidR="005F128F" w:rsidRPr="00B17022" w:rsidRDefault="003854DA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80</w:t>
            </w:r>
          </w:p>
        </w:tc>
        <w:tc>
          <w:tcPr>
            <w:tcW w:w="592" w:type="dxa"/>
          </w:tcPr>
          <w:p w:rsidR="005F128F" w:rsidRPr="00B17022" w:rsidRDefault="003854DA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85</w:t>
            </w:r>
          </w:p>
        </w:tc>
        <w:tc>
          <w:tcPr>
            <w:tcW w:w="592" w:type="dxa"/>
          </w:tcPr>
          <w:p w:rsidR="005F128F" w:rsidRPr="00B17022" w:rsidRDefault="003854DA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85</w:t>
            </w:r>
          </w:p>
        </w:tc>
      </w:tr>
      <w:tr w:rsidR="00602069" w:rsidRPr="00B17022" w:rsidTr="006151B2">
        <w:tc>
          <w:tcPr>
            <w:tcW w:w="1198" w:type="dxa"/>
          </w:tcPr>
          <w:p w:rsidR="009829C8" w:rsidRPr="00125F76" w:rsidRDefault="009829C8" w:rsidP="007B312E">
            <w:pPr>
              <w:rPr>
                <w:sz w:val="18"/>
                <w:szCs w:val="18"/>
                <w:lang w:val="ro-RO"/>
              </w:rPr>
            </w:pPr>
            <w:r w:rsidRPr="00125F76">
              <w:rPr>
                <w:sz w:val="18"/>
                <w:szCs w:val="18"/>
                <w:lang w:val="ro-RO"/>
              </w:rPr>
              <w:t>Ponderea LR/CM care corespund Standardelor  pentru laboratoarele în microbiologia tuberculozei</w:t>
            </w:r>
            <w:r>
              <w:rPr>
                <w:sz w:val="18"/>
                <w:szCs w:val="18"/>
                <w:lang w:val="ro-RO"/>
              </w:rPr>
              <w:t xml:space="preserve"> (%)</w:t>
            </w:r>
          </w:p>
        </w:tc>
        <w:tc>
          <w:tcPr>
            <w:tcW w:w="1257" w:type="dxa"/>
            <w:gridSpan w:val="5"/>
          </w:tcPr>
          <w:p w:rsidR="009829C8" w:rsidRDefault="00982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9829C8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LR/CM</w:t>
            </w:r>
            <w:r w:rsidRPr="009829C8">
              <w:rPr>
                <w:sz w:val="18"/>
                <w:szCs w:val="18"/>
                <w:lang w:val="ro-RO"/>
              </w:rPr>
              <w:t xml:space="preserve"> care corespund Standardelor pentru laboratoarele TB în perioada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829C8">
              <w:rPr>
                <w:sz w:val="18"/>
                <w:szCs w:val="18"/>
                <w:lang w:val="ro-RO"/>
              </w:rPr>
              <w:t>ă  * 100</w:t>
            </w:r>
          </w:p>
        </w:tc>
        <w:tc>
          <w:tcPr>
            <w:tcW w:w="1135" w:type="dxa"/>
            <w:gridSpan w:val="5"/>
          </w:tcPr>
          <w:p w:rsidR="009829C8" w:rsidRDefault="00982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total de</w:t>
            </w:r>
            <w:r w:rsidRPr="009829C8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LR/CM</w:t>
            </w:r>
            <w:r w:rsidRPr="009829C8">
              <w:rPr>
                <w:sz w:val="18"/>
                <w:szCs w:val="18"/>
                <w:lang w:val="ro-RO"/>
              </w:rPr>
              <w:t xml:space="preserve">  în perioada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829C8">
              <w:rPr>
                <w:sz w:val="18"/>
                <w:szCs w:val="18"/>
                <w:lang w:val="ro-RO"/>
              </w:rPr>
              <w:t xml:space="preserve">ă  </w:t>
            </w:r>
          </w:p>
        </w:tc>
        <w:tc>
          <w:tcPr>
            <w:tcW w:w="998" w:type="dxa"/>
            <w:gridSpan w:val="5"/>
          </w:tcPr>
          <w:p w:rsidR="009829C8" w:rsidRDefault="00982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</w:t>
            </w:r>
            <w:r w:rsidRPr="005F128F"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F128F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7" w:type="dxa"/>
            <w:gridSpan w:val="4"/>
          </w:tcPr>
          <w:p w:rsidR="009829C8" w:rsidRDefault="00982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</w:tc>
        <w:tc>
          <w:tcPr>
            <w:tcW w:w="851" w:type="dxa"/>
            <w:gridSpan w:val="4"/>
          </w:tcPr>
          <w:p w:rsidR="009829C8" w:rsidRPr="00B17022" w:rsidRDefault="00982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9829C8" w:rsidRPr="00B17022" w:rsidRDefault="00982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MS </w:t>
            </w:r>
          </w:p>
        </w:tc>
        <w:tc>
          <w:tcPr>
            <w:tcW w:w="719" w:type="dxa"/>
            <w:gridSpan w:val="4"/>
          </w:tcPr>
          <w:p w:rsidR="009829C8" w:rsidRDefault="00982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CNAM</w:t>
            </w:r>
          </w:p>
          <w:p w:rsidR="009829C8" w:rsidRPr="00B17022" w:rsidRDefault="00982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APL</w:t>
            </w:r>
          </w:p>
        </w:tc>
        <w:tc>
          <w:tcPr>
            <w:tcW w:w="2003" w:type="dxa"/>
            <w:gridSpan w:val="3"/>
          </w:tcPr>
          <w:p w:rsidR="009829C8" w:rsidRPr="00FF337A" w:rsidRDefault="009829C8" w:rsidP="007B312E">
            <w:pPr>
              <w:rPr>
                <w:sz w:val="18"/>
                <w:szCs w:val="18"/>
                <w:lang w:val="ro-RO"/>
              </w:rPr>
            </w:pPr>
            <w:r w:rsidRPr="009829C8">
              <w:rPr>
                <w:sz w:val="18"/>
                <w:szCs w:val="18"/>
                <w:lang w:val="ro-RO"/>
              </w:rPr>
              <w:t xml:space="preserve">Va indica indirect </w:t>
            </w:r>
            <w:proofErr w:type="spellStart"/>
            <w:r w:rsidR="00AE7E65">
              <w:rPr>
                <w:sz w:val="18"/>
                <w:szCs w:val="18"/>
                <w:lang w:val="ro-RO"/>
              </w:rPr>
              <w:t>calităatea</w:t>
            </w:r>
            <w:proofErr w:type="spellEnd"/>
            <w:r w:rsidRPr="009829C8">
              <w:rPr>
                <w:sz w:val="18"/>
                <w:szCs w:val="18"/>
                <w:lang w:val="ro-RO"/>
              </w:rPr>
              <w:t xml:space="preserve"> serviciului de laborator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9829C8">
              <w:rPr>
                <w:sz w:val="18"/>
                <w:szCs w:val="18"/>
                <w:lang w:val="ro-RO"/>
              </w:rPr>
              <w:t xml:space="preserve">i respectarea </w:t>
            </w:r>
            <w:proofErr w:type="spellStart"/>
            <w:r w:rsidRPr="009829C8">
              <w:rPr>
                <w:sz w:val="18"/>
                <w:szCs w:val="18"/>
                <w:lang w:val="ro-RO"/>
              </w:rPr>
              <w:t>biosecurităţii</w:t>
            </w:r>
            <w:proofErr w:type="spellEnd"/>
            <w:r w:rsidRPr="009829C8">
              <w:rPr>
                <w:sz w:val="18"/>
                <w:szCs w:val="18"/>
                <w:lang w:val="ro-RO"/>
              </w:rPr>
              <w:t xml:space="preserve">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9829C8">
              <w:rPr>
                <w:sz w:val="18"/>
                <w:szCs w:val="18"/>
                <w:lang w:val="ro-RO"/>
              </w:rPr>
              <w:t xml:space="preserve">i </w:t>
            </w:r>
            <w:proofErr w:type="spellStart"/>
            <w:r w:rsidRPr="009829C8">
              <w:rPr>
                <w:sz w:val="18"/>
                <w:szCs w:val="18"/>
                <w:lang w:val="ro-RO"/>
              </w:rPr>
              <w:t>biosiguranţei</w:t>
            </w:r>
            <w:proofErr w:type="spellEnd"/>
            <w:r w:rsidRPr="009829C8">
              <w:rPr>
                <w:sz w:val="18"/>
                <w:szCs w:val="18"/>
                <w:lang w:val="ro-RO"/>
              </w:rPr>
              <w:t xml:space="preserve"> în cadrul LR/CM</w:t>
            </w:r>
          </w:p>
        </w:tc>
        <w:tc>
          <w:tcPr>
            <w:tcW w:w="1280" w:type="dxa"/>
            <w:gridSpan w:val="2"/>
          </w:tcPr>
          <w:p w:rsidR="009829C8" w:rsidRPr="00FF337A" w:rsidRDefault="009829C8" w:rsidP="007B312E">
            <w:pPr>
              <w:rPr>
                <w:sz w:val="18"/>
                <w:szCs w:val="18"/>
                <w:lang w:val="ro-RO"/>
              </w:rPr>
            </w:pPr>
            <w:r w:rsidRPr="009829C8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829C8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9829C8" w:rsidRDefault="00FF437C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9829C8" w:rsidRPr="00B17022" w:rsidRDefault="00982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</w:t>
            </w:r>
          </w:p>
        </w:tc>
        <w:tc>
          <w:tcPr>
            <w:tcW w:w="592" w:type="dxa"/>
            <w:gridSpan w:val="2"/>
          </w:tcPr>
          <w:p w:rsidR="009829C8" w:rsidRPr="00B17022" w:rsidRDefault="00982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  <w:tc>
          <w:tcPr>
            <w:tcW w:w="601" w:type="dxa"/>
            <w:gridSpan w:val="2"/>
          </w:tcPr>
          <w:p w:rsidR="009829C8" w:rsidRPr="00B17022" w:rsidRDefault="00982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592" w:type="dxa"/>
          </w:tcPr>
          <w:p w:rsidR="009829C8" w:rsidRPr="00B17022" w:rsidRDefault="00982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90</w:t>
            </w:r>
          </w:p>
        </w:tc>
        <w:tc>
          <w:tcPr>
            <w:tcW w:w="592" w:type="dxa"/>
          </w:tcPr>
          <w:p w:rsidR="009829C8" w:rsidRPr="009829C8" w:rsidRDefault="009829C8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602069" w:rsidRPr="00B17022" w:rsidTr="006151B2">
        <w:tc>
          <w:tcPr>
            <w:tcW w:w="1198" w:type="dxa"/>
          </w:tcPr>
          <w:p w:rsidR="00F43E26" w:rsidRPr="00125F76" w:rsidRDefault="00F43E26" w:rsidP="007B312E">
            <w:pPr>
              <w:rPr>
                <w:sz w:val="18"/>
                <w:szCs w:val="18"/>
                <w:lang w:val="ro-RO"/>
              </w:rPr>
            </w:pPr>
            <w:r w:rsidRPr="00125F76">
              <w:rPr>
                <w:sz w:val="18"/>
                <w:szCs w:val="18"/>
                <w:lang w:val="ro-RO"/>
              </w:rPr>
              <w:t>LNR acreditat conform standardelor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25F76">
              <w:rPr>
                <w:sz w:val="18"/>
                <w:szCs w:val="18"/>
                <w:lang w:val="ro-RO"/>
              </w:rPr>
              <w:t>ionale ISO 15981</w:t>
            </w:r>
          </w:p>
        </w:tc>
        <w:tc>
          <w:tcPr>
            <w:tcW w:w="1257" w:type="dxa"/>
            <w:gridSpan w:val="5"/>
          </w:tcPr>
          <w:p w:rsidR="00F43E26" w:rsidRDefault="00F43E26" w:rsidP="007B312E">
            <w:r w:rsidRPr="000F4F55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5" w:type="dxa"/>
            <w:gridSpan w:val="5"/>
          </w:tcPr>
          <w:p w:rsidR="00F43E26" w:rsidRDefault="00F43E26" w:rsidP="007B312E">
            <w:r w:rsidRPr="000F4F55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8" w:type="dxa"/>
            <w:gridSpan w:val="5"/>
          </w:tcPr>
          <w:p w:rsidR="00F43E26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7" w:type="dxa"/>
            <w:gridSpan w:val="4"/>
          </w:tcPr>
          <w:p w:rsidR="00F43E26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Raport de acreditare</w:t>
            </w:r>
          </w:p>
        </w:tc>
        <w:tc>
          <w:tcPr>
            <w:tcW w:w="851" w:type="dxa"/>
            <w:gridSpan w:val="4"/>
          </w:tcPr>
          <w:p w:rsidR="00F43E26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F43E26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F43E26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IP UCIMP DS</w:t>
            </w:r>
          </w:p>
        </w:tc>
        <w:tc>
          <w:tcPr>
            <w:tcW w:w="2003" w:type="dxa"/>
            <w:gridSpan w:val="3"/>
          </w:tcPr>
          <w:p w:rsidR="00F43E26" w:rsidRPr="00FF337A" w:rsidRDefault="00AE7E6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Va indica la corespunderea </w:t>
            </w:r>
            <w:r w:rsidR="00F43E26" w:rsidRPr="00F43E26">
              <w:rPr>
                <w:sz w:val="18"/>
                <w:szCs w:val="18"/>
                <w:lang w:val="ro-RO"/>
              </w:rPr>
              <w:t>LNR la standarde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="00F43E26" w:rsidRPr="00F43E26">
              <w:rPr>
                <w:sz w:val="18"/>
                <w:szCs w:val="18"/>
                <w:lang w:val="ro-RO"/>
              </w:rPr>
              <w:t xml:space="preserve">ionale </w:t>
            </w:r>
          </w:p>
        </w:tc>
        <w:tc>
          <w:tcPr>
            <w:tcW w:w="1280" w:type="dxa"/>
            <w:gridSpan w:val="2"/>
          </w:tcPr>
          <w:p w:rsidR="00F43E26" w:rsidRPr="00FF337A" w:rsidRDefault="00F43E26" w:rsidP="007B312E">
            <w:pPr>
              <w:rPr>
                <w:sz w:val="18"/>
                <w:szCs w:val="18"/>
                <w:lang w:val="ro-RO"/>
              </w:rPr>
            </w:pPr>
            <w:r w:rsidRPr="009829C8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829C8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F43E26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F43E26" w:rsidRPr="00B17022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F43E26" w:rsidRDefault="00F43E26" w:rsidP="007B312E">
            <w:r w:rsidRPr="00752CCE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601" w:type="dxa"/>
            <w:gridSpan w:val="2"/>
          </w:tcPr>
          <w:p w:rsidR="00F43E26" w:rsidRDefault="00F43E26" w:rsidP="007B312E">
            <w:r w:rsidRPr="00752CCE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</w:tcPr>
          <w:p w:rsidR="00F43E26" w:rsidRDefault="00F43E26" w:rsidP="007B312E">
            <w:r w:rsidRPr="00752CCE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</w:tcPr>
          <w:p w:rsidR="00F43E26" w:rsidRDefault="00F43E26" w:rsidP="007B312E">
            <w:r w:rsidRPr="00752CCE">
              <w:rPr>
                <w:sz w:val="18"/>
                <w:szCs w:val="18"/>
                <w:lang w:val="ro-RO"/>
              </w:rPr>
              <w:t>Da</w:t>
            </w:r>
          </w:p>
        </w:tc>
      </w:tr>
      <w:tr w:rsidR="00602069" w:rsidRPr="00B17022" w:rsidTr="006151B2">
        <w:tc>
          <w:tcPr>
            <w:tcW w:w="1198" w:type="dxa"/>
          </w:tcPr>
          <w:p w:rsidR="00F43E26" w:rsidRPr="00125F76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</w:t>
            </w:r>
            <w:r w:rsidRPr="00125F76">
              <w:rPr>
                <w:sz w:val="18"/>
                <w:szCs w:val="18"/>
                <w:lang w:val="ro-RO"/>
              </w:rPr>
              <w:t xml:space="preserve">onderea cazurilor de tuberculoză neconfirmate </w:t>
            </w:r>
            <w:r w:rsidRPr="00125F76">
              <w:rPr>
                <w:sz w:val="18"/>
                <w:szCs w:val="18"/>
                <w:lang w:val="ro-RO"/>
              </w:rPr>
              <w:lastRenderedPageBreak/>
              <w:t>bacteriologic</w:t>
            </w:r>
          </w:p>
        </w:tc>
        <w:tc>
          <w:tcPr>
            <w:tcW w:w="1257" w:type="dxa"/>
            <w:gridSpan w:val="5"/>
          </w:tcPr>
          <w:p w:rsidR="00F43E26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Nr.</w:t>
            </w:r>
            <w:r w:rsidRPr="005F128F">
              <w:rPr>
                <w:sz w:val="18"/>
                <w:szCs w:val="18"/>
                <w:lang w:val="ro-RO"/>
              </w:rPr>
              <w:t xml:space="preserve"> total cazuri cu </w:t>
            </w:r>
            <w:r>
              <w:rPr>
                <w:sz w:val="18"/>
                <w:szCs w:val="18"/>
                <w:lang w:val="ro-RO"/>
              </w:rPr>
              <w:t>TB</w:t>
            </w:r>
            <w:r w:rsidRPr="005F128F">
              <w:rPr>
                <w:sz w:val="18"/>
                <w:szCs w:val="18"/>
                <w:lang w:val="ro-RO"/>
              </w:rPr>
              <w:t xml:space="preserve"> pulmonară </w:t>
            </w:r>
            <w:r>
              <w:rPr>
                <w:sz w:val="18"/>
                <w:szCs w:val="18"/>
                <w:lang w:val="ro-RO"/>
              </w:rPr>
              <w:t xml:space="preserve">cu rezultate </w:t>
            </w:r>
            <w:r w:rsidRPr="005F128F">
              <w:rPr>
                <w:sz w:val="18"/>
                <w:szCs w:val="18"/>
                <w:lang w:val="ro-RO"/>
              </w:rPr>
              <w:lastRenderedPageBreak/>
              <w:t>negativ</w:t>
            </w:r>
            <w:r>
              <w:rPr>
                <w:sz w:val="18"/>
                <w:szCs w:val="18"/>
                <w:lang w:val="ro-RO"/>
              </w:rPr>
              <w:t>e</w:t>
            </w:r>
            <w:r w:rsidRPr="005F128F">
              <w:rPr>
                <w:sz w:val="18"/>
                <w:szCs w:val="18"/>
                <w:lang w:val="ro-RO"/>
              </w:rPr>
              <w:t xml:space="preserve"> sau dat</w:t>
            </w:r>
            <w:r>
              <w:rPr>
                <w:sz w:val="18"/>
                <w:szCs w:val="18"/>
                <w:lang w:val="ro-RO"/>
              </w:rPr>
              <w:t>e absente sau examen neefectuat</w:t>
            </w:r>
            <w:r w:rsidRPr="005F128F">
              <w:rPr>
                <w:sz w:val="18"/>
                <w:szCs w:val="18"/>
                <w:lang w:val="ro-RO"/>
              </w:rPr>
              <w:t xml:space="preserve"> prin </w:t>
            </w:r>
            <w:proofErr w:type="spellStart"/>
            <w:r w:rsidRPr="005F128F">
              <w:rPr>
                <w:sz w:val="18"/>
                <w:szCs w:val="18"/>
                <w:lang w:val="ro-RO"/>
              </w:rPr>
              <w:t>Gene</w:t>
            </w:r>
            <w:r>
              <w:rPr>
                <w:sz w:val="18"/>
                <w:szCs w:val="18"/>
                <w:lang w:val="ro-RO"/>
              </w:rPr>
              <w:t>Xpert</w:t>
            </w:r>
            <w:proofErr w:type="spellEnd"/>
            <w:r>
              <w:rPr>
                <w:sz w:val="18"/>
                <w:szCs w:val="18"/>
                <w:lang w:val="ro-RO"/>
              </w:rPr>
              <w:t>, microscopie sau c</w:t>
            </w:r>
            <w:r w:rsidRPr="005F128F">
              <w:rPr>
                <w:sz w:val="18"/>
                <w:szCs w:val="18"/>
                <w:lang w:val="ro-RO"/>
              </w:rPr>
              <w:t>ultură notificate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F128F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5" w:type="dxa"/>
            <w:gridSpan w:val="5"/>
          </w:tcPr>
          <w:p w:rsidR="00F43E26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Nr.</w:t>
            </w:r>
            <w:r w:rsidRPr="005F128F">
              <w:rPr>
                <w:sz w:val="18"/>
                <w:szCs w:val="18"/>
                <w:lang w:val="ro-RO"/>
              </w:rPr>
              <w:t xml:space="preserve"> total cazuri cu </w:t>
            </w:r>
            <w:r>
              <w:rPr>
                <w:sz w:val="18"/>
                <w:szCs w:val="18"/>
                <w:lang w:val="ro-RO"/>
              </w:rPr>
              <w:t>TB</w:t>
            </w:r>
            <w:r w:rsidRPr="005F128F">
              <w:rPr>
                <w:sz w:val="18"/>
                <w:szCs w:val="18"/>
                <w:lang w:val="ro-RO"/>
              </w:rPr>
              <w:t xml:space="preserve"> pulmonară </w:t>
            </w:r>
            <w:r w:rsidRPr="005F128F">
              <w:rPr>
                <w:sz w:val="18"/>
                <w:szCs w:val="18"/>
                <w:lang w:val="ro-RO"/>
              </w:rPr>
              <w:lastRenderedPageBreak/>
              <w:t>notificate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F128F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8" w:type="dxa"/>
            <w:gridSpan w:val="5"/>
          </w:tcPr>
          <w:p w:rsidR="00F43E26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</w:t>
            </w:r>
            <w:r w:rsidRPr="005F128F"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F128F">
              <w:rPr>
                <w:sz w:val="18"/>
                <w:szCs w:val="18"/>
                <w:lang w:val="ro-RO"/>
              </w:rPr>
              <w:t>ional, teritorial, mediu</w:t>
            </w:r>
            <w:r>
              <w:rPr>
                <w:sz w:val="18"/>
                <w:szCs w:val="18"/>
                <w:lang w:val="ro-RO"/>
              </w:rPr>
              <w:t xml:space="preserve"> de</w:t>
            </w:r>
            <w:r w:rsidRPr="005F128F">
              <w:rPr>
                <w:sz w:val="18"/>
                <w:szCs w:val="18"/>
                <w:lang w:val="ro-RO"/>
              </w:rPr>
              <w:t xml:space="preserve"> 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F128F">
              <w:rPr>
                <w:sz w:val="18"/>
                <w:szCs w:val="18"/>
                <w:lang w:val="ro-RO"/>
              </w:rPr>
              <w:t>edin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F128F">
              <w:rPr>
                <w:sz w:val="18"/>
                <w:szCs w:val="18"/>
                <w:lang w:val="ro-RO"/>
              </w:rPr>
              <w:t xml:space="preserve">ă, </w:t>
            </w:r>
            <w:r w:rsidRPr="005F128F">
              <w:rPr>
                <w:sz w:val="18"/>
                <w:szCs w:val="18"/>
                <w:lang w:val="ro-RO"/>
              </w:rPr>
              <w:lastRenderedPageBreak/>
              <w:t>sex, grup de vârstă</w:t>
            </w:r>
          </w:p>
        </w:tc>
        <w:tc>
          <w:tcPr>
            <w:tcW w:w="997" w:type="dxa"/>
            <w:gridSpan w:val="4"/>
          </w:tcPr>
          <w:p w:rsidR="00F43E26" w:rsidRPr="00B17022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SIME TB</w:t>
            </w:r>
          </w:p>
        </w:tc>
        <w:tc>
          <w:tcPr>
            <w:tcW w:w="851" w:type="dxa"/>
            <w:gridSpan w:val="4"/>
          </w:tcPr>
          <w:p w:rsidR="00F43E26" w:rsidRPr="00B17022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F43E26" w:rsidRPr="00B17022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MS </w:t>
            </w:r>
          </w:p>
        </w:tc>
        <w:tc>
          <w:tcPr>
            <w:tcW w:w="719" w:type="dxa"/>
            <w:gridSpan w:val="4"/>
          </w:tcPr>
          <w:p w:rsidR="00F43E26" w:rsidRPr="00B17022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F43E26" w:rsidRPr="00FF337A" w:rsidRDefault="00F43E26" w:rsidP="007B312E">
            <w:pPr>
              <w:rPr>
                <w:sz w:val="18"/>
                <w:szCs w:val="18"/>
                <w:lang w:val="ro-RO"/>
              </w:rPr>
            </w:pPr>
            <w:r w:rsidRPr="005F128F">
              <w:rPr>
                <w:sz w:val="18"/>
                <w:szCs w:val="18"/>
                <w:lang w:val="ro-RO"/>
              </w:rPr>
              <w:t xml:space="preserve">Va indica aplicabilitatea metodelor de explorare radio imagistică 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F128F">
              <w:rPr>
                <w:sz w:val="18"/>
                <w:szCs w:val="18"/>
                <w:lang w:val="ro-RO"/>
              </w:rPr>
              <w:t xml:space="preserve">i paraclinice în </w:t>
            </w:r>
            <w:r w:rsidRPr="005F128F">
              <w:rPr>
                <w:sz w:val="18"/>
                <w:szCs w:val="18"/>
                <w:lang w:val="ro-RO"/>
              </w:rPr>
              <w:lastRenderedPageBreak/>
              <w:t xml:space="preserve">diagnosticul tuberculozei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F128F">
              <w:rPr>
                <w:sz w:val="18"/>
                <w:szCs w:val="18"/>
                <w:lang w:val="ro-RO"/>
              </w:rPr>
              <w:t>i corectitudinea aplicării algoritmului de diagnostic conform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5F128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PCN „TB la adult”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>i „TB la copii”</w:t>
            </w:r>
          </w:p>
        </w:tc>
        <w:tc>
          <w:tcPr>
            <w:tcW w:w="1280" w:type="dxa"/>
            <w:gridSpan w:val="2"/>
          </w:tcPr>
          <w:p w:rsidR="00F43E26" w:rsidRPr="00FF337A" w:rsidRDefault="00F43E26" w:rsidP="007B312E">
            <w:pPr>
              <w:rPr>
                <w:sz w:val="18"/>
                <w:szCs w:val="18"/>
                <w:lang w:val="ro-RO"/>
              </w:rPr>
            </w:pPr>
            <w:r w:rsidRPr="005F128F">
              <w:rPr>
                <w:sz w:val="18"/>
                <w:szCs w:val="18"/>
                <w:lang w:val="ro-RO"/>
              </w:rPr>
              <w:lastRenderedPageBreak/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F128F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lastRenderedPageBreak/>
              <w:t>ş</w:t>
            </w:r>
            <w:r w:rsidRPr="005F128F">
              <w:rPr>
                <w:sz w:val="18"/>
                <w:szCs w:val="18"/>
                <w:lang w:val="ro-RO"/>
              </w:rPr>
              <w:t>i asigură comparabilitatea la nivel teritorial</w:t>
            </w:r>
          </w:p>
        </w:tc>
        <w:tc>
          <w:tcPr>
            <w:tcW w:w="592" w:type="dxa"/>
            <w:gridSpan w:val="2"/>
          </w:tcPr>
          <w:p w:rsidR="00F43E26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40</w:t>
            </w:r>
          </w:p>
        </w:tc>
        <w:tc>
          <w:tcPr>
            <w:tcW w:w="592" w:type="dxa"/>
            <w:gridSpan w:val="2"/>
          </w:tcPr>
          <w:p w:rsidR="00F43E26" w:rsidRPr="00B17022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37</w:t>
            </w:r>
          </w:p>
        </w:tc>
        <w:tc>
          <w:tcPr>
            <w:tcW w:w="592" w:type="dxa"/>
            <w:gridSpan w:val="2"/>
          </w:tcPr>
          <w:p w:rsidR="00F43E26" w:rsidRPr="00B17022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35</w:t>
            </w:r>
          </w:p>
        </w:tc>
        <w:tc>
          <w:tcPr>
            <w:tcW w:w="601" w:type="dxa"/>
            <w:gridSpan w:val="2"/>
          </w:tcPr>
          <w:p w:rsidR="00F43E26" w:rsidRPr="00B17022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592" w:type="dxa"/>
          </w:tcPr>
          <w:p w:rsidR="00F43E26" w:rsidRPr="00B17022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</w:t>
            </w:r>
          </w:p>
        </w:tc>
        <w:tc>
          <w:tcPr>
            <w:tcW w:w="592" w:type="dxa"/>
          </w:tcPr>
          <w:p w:rsidR="00F43E26" w:rsidRPr="00B17022" w:rsidRDefault="00F43E2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</w:t>
            </w:r>
          </w:p>
        </w:tc>
      </w:tr>
      <w:tr w:rsidR="00602069" w:rsidRPr="00B17022" w:rsidTr="006151B2">
        <w:tc>
          <w:tcPr>
            <w:tcW w:w="1198" w:type="dxa"/>
          </w:tcPr>
          <w:p w:rsidR="000A5901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P</w:t>
            </w:r>
            <w:r w:rsidRPr="00125F76">
              <w:rPr>
                <w:sz w:val="18"/>
                <w:szCs w:val="18"/>
                <w:lang w:val="ro-RO"/>
              </w:rPr>
              <w:t>ondera cazurilor cu tuberculoză extra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="00905305">
              <w:rPr>
                <w:sz w:val="18"/>
                <w:szCs w:val="18"/>
                <w:lang w:val="ro-RO"/>
              </w:rPr>
              <w:t>–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125F76">
              <w:rPr>
                <w:sz w:val="18"/>
                <w:szCs w:val="18"/>
                <w:lang w:val="ro-RO"/>
              </w:rPr>
              <w:t>pulmonară</w:t>
            </w:r>
            <w:r w:rsidR="00905305">
              <w:rPr>
                <w:sz w:val="18"/>
                <w:szCs w:val="18"/>
                <w:lang w:val="ro-RO"/>
              </w:rPr>
              <w:t xml:space="preserve"> (%)</w:t>
            </w:r>
          </w:p>
        </w:tc>
        <w:tc>
          <w:tcPr>
            <w:tcW w:w="1257" w:type="dxa"/>
            <w:gridSpan w:val="5"/>
          </w:tcPr>
          <w:p w:rsidR="000A5901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0A5901">
              <w:rPr>
                <w:sz w:val="18"/>
                <w:szCs w:val="18"/>
                <w:lang w:val="ro-RO"/>
              </w:rPr>
              <w:t xml:space="preserve"> total cazuri cu </w:t>
            </w:r>
            <w:r>
              <w:rPr>
                <w:sz w:val="18"/>
                <w:szCs w:val="18"/>
                <w:lang w:val="ro-RO"/>
              </w:rPr>
              <w:t>TB</w:t>
            </w:r>
            <w:r w:rsidRPr="000A5901">
              <w:rPr>
                <w:sz w:val="18"/>
                <w:szCs w:val="18"/>
                <w:lang w:val="ro-RO"/>
              </w:rPr>
              <w:t xml:space="preserve"> extra</w:t>
            </w:r>
            <w:r>
              <w:rPr>
                <w:sz w:val="18"/>
                <w:szCs w:val="18"/>
                <w:lang w:val="ro-RO"/>
              </w:rPr>
              <w:t>-</w:t>
            </w:r>
            <w:r w:rsidRPr="000A5901">
              <w:rPr>
                <w:sz w:val="18"/>
                <w:szCs w:val="18"/>
                <w:lang w:val="ro-RO"/>
              </w:rPr>
              <w:t>pulmonară  notificate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0A5901">
              <w:rPr>
                <w:sz w:val="18"/>
                <w:szCs w:val="18"/>
                <w:lang w:val="ro-RO"/>
              </w:rPr>
              <w:t>a * 100</w:t>
            </w:r>
          </w:p>
        </w:tc>
        <w:tc>
          <w:tcPr>
            <w:tcW w:w="1135" w:type="dxa"/>
            <w:gridSpan w:val="5"/>
          </w:tcPr>
          <w:p w:rsidR="000A5901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0A5901">
              <w:rPr>
                <w:sz w:val="18"/>
                <w:szCs w:val="18"/>
                <w:lang w:val="ro-RO"/>
              </w:rPr>
              <w:t xml:space="preserve"> total de cazuri </w:t>
            </w:r>
            <w:r>
              <w:rPr>
                <w:sz w:val="18"/>
                <w:szCs w:val="18"/>
                <w:lang w:val="ro-RO"/>
              </w:rPr>
              <w:t>TB</w:t>
            </w:r>
            <w:r w:rsidRPr="000A5901">
              <w:rPr>
                <w:sz w:val="18"/>
                <w:szCs w:val="18"/>
                <w:lang w:val="ro-RO"/>
              </w:rPr>
              <w:t xml:space="preserve"> notificate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0A5901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8" w:type="dxa"/>
            <w:gridSpan w:val="5"/>
          </w:tcPr>
          <w:p w:rsidR="000A5901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</w:t>
            </w:r>
            <w:r w:rsidRPr="000A5901"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0A5901">
              <w:rPr>
                <w:sz w:val="18"/>
                <w:szCs w:val="18"/>
                <w:lang w:val="ro-RO"/>
              </w:rPr>
              <w:t>ional, teritorial, mediu 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0A5901">
              <w:rPr>
                <w:sz w:val="18"/>
                <w:szCs w:val="18"/>
                <w:lang w:val="ro-RO"/>
              </w:rPr>
              <w:t>edin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0A5901">
              <w:rPr>
                <w:sz w:val="18"/>
                <w:szCs w:val="18"/>
                <w:lang w:val="ro-RO"/>
              </w:rPr>
              <w:t>ă, sex, grup de vârstă</w:t>
            </w:r>
          </w:p>
        </w:tc>
        <w:tc>
          <w:tcPr>
            <w:tcW w:w="997" w:type="dxa"/>
            <w:gridSpan w:val="4"/>
          </w:tcPr>
          <w:p w:rsidR="000A5901" w:rsidRPr="00B17022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1" w:type="dxa"/>
            <w:gridSpan w:val="4"/>
          </w:tcPr>
          <w:p w:rsidR="000A5901" w:rsidRPr="00B17022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0A5901" w:rsidRPr="00B17022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MS </w:t>
            </w:r>
          </w:p>
        </w:tc>
        <w:tc>
          <w:tcPr>
            <w:tcW w:w="719" w:type="dxa"/>
            <w:gridSpan w:val="4"/>
          </w:tcPr>
          <w:p w:rsidR="000A5901" w:rsidRPr="00B17022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0A5901" w:rsidRPr="00FF337A" w:rsidRDefault="000A5901" w:rsidP="007B312E">
            <w:pPr>
              <w:rPr>
                <w:sz w:val="18"/>
                <w:szCs w:val="18"/>
                <w:lang w:val="ro-RO"/>
              </w:rPr>
            </w:pPr>
            <w:r w:rsidRPr="005F128F">
              <w:rPr>
                <w:sz w:val="18"/>
                <w:szCs w:val="18"/>
                <w:lang w:val="ro-RO"/>
              </w:rPr>
              <w:t xml:space="preserve">Va indica aplicabilitatea metodelor de explorare radio imagistică 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F128F">
              <w:rPr>
                <w:sz w:val="18"/>
                <w:szCs w:val="18"/>
                <w:lang w:val="ro-RO"/>
              </w:rPr>
              <w:t xml:space="preserve">i paraclinice în diagnosticul tuberculozei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F128F">
              <w:rPr>
                <w:sz w:val="18"/>
                <w:szCs w:val="18"/>
                <w:lang w:val="ro-RO"/>
              </w:rPr>
              <w:t>i corectitudinea aplicării algoritmului de diagnostic conform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5F128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PCN „TB la adult”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>i „TB la copii”</w:t>
            </w:r>
          </w:p>
        </w:tc>
        <w:tc>
          <w:tcPr>
            <w:tcW w:w="1280" w:type="dxa"/>
            <w:gridSpan w:val="2"/>
          </w:tcPr>
          <w:p w:rsidR="000A5901" w:rsidRPr="00FF337A" w:rsidRDefault="000A5901" w:rsidP="007B312E">
            <w:pPr>
              <w:rPr>
                <w:sz w:val="18"/>
                <w:szCs w:val="18"/>
                <w:lang w:val="ro-RO"/>
              </w:rPr>
            </w:pPr>
            <w:r w:rsidRPr="005F128F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F128F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F128F">
              <w:rPr>
                <w:sz w:val="18"/>
                <w:szCs w:val="18"/>
                <w:lang w:val="ro-RO"/>
              </w:rPr>
              <w:t>i asigură comparabilitatea la nivel teritorial</w:t>
            </w:r>
          </w:p>
        </w:tc>
        <w:tc>
          <w:tcPr>
            <w:tcW w:w="592" w:type="dxa"/>
            <w:gridSpan w:val="2"/>
          </w:tcPr>
          <w:p w:rsidR="000A5901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592" w:type="dxa"/>
            <w:gridSpan w:val="2"/>
          </w:tcPr>
          <w:p w:rsidR="000A5901" w:rsidRPr="00B17022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592" w:type="dxa"/>
            <w:gridSpan w:val="2"/>
          </w:tcPr>
          <w:p w:rsidR="000A5901" w:rsidRPr="00B17022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601" w:type="dxa"/>
            <w:gridSpan w:val="2"/>
          </w:tcPr>
          <w:p w:rsidR="000A5901" w:rsidRPr="00B17022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592" w:type="dxa"/>
          </w:tcPr>
          <w:p w:rsidR="000A5901" w:rsidRPr="00B17022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592" w:type="dxa"/>
          </w:tcPr>
          <w:p w:rsidR="000A5901" w:rsidRPr="00B17022" w:rsidRDefault="000A590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</w:tr>
      <w:tr w:rsidR="00602069" w:rsidRPr="00EF274C" w:rsidTr="006151B2">
        <w:tc>
          <w:tcPr>
            <w:tcW w:w="1198" w:type="dxa"/>
          </w:tcPr>
          <w:p w:rsidR="00AE7E65" w:rsidRPr="00AE7E65" w:rsidRDefault="00AE7E65" w:rsidP="007B312E">
            <w:pPr>
              <w:rPr>
                <w:sz w:val="18"/>
                <w:szCs w:val="18"/>
                <w:lang w:val="ro-RO"/>
              </w:rPr>
            </w:pPr>
            <w:r w:rsidRPr="00AE7E65">
              <w:rPr>
                <w:sz w:val="18"/>
                <w:szCs w:val="18"/>
                <w:lang w:val="ro-RO"/>
              </w:rPr>
              <w:t xml:space="preserve">Ponderea </w:t>
            </w:r>
            <w:proofErr w:type="spellStart"/>
            <w:r w:rsidRPr="00AE7E65">
              <w:rPr>
                <w:sz w:val="18"/>
                <w:szCs w:val="18"/>
                <w:lang w:val="ro-RO"/>
              </w:rPr>
              <w:t>contac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AE7E65">
              <w:rPr>
                <w:sz w:val="18"/>
                <w:szCs w:val="18"/>
                <w:lang w:val="ro-RO"/>
              </w:rPr>
              <w:t>ilor</w:t>
            </w:r>
            <w:proofErr w:type="spellEnd"/>
            <w:r w:rsidRPr="00AE7E65">
              <w:rPr>
                <w:sz w:val="18"/>
                <w:szCs w:val="18"/>
                <w:lang w:val="ro-RO"/>
              </w:rPr>
              <w:t xml:space="preserve"> examina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AE7E65">
              <w:rPr>
                <w:sz w:val="18"/>
                <w:szCs w:val="18"/>
                <w:lang w:val="ro-RO"/>
              </w:rPr>
              <w:t xml:space="preserve">i din numărul total de </w:t>
            </w:r>
            <w:proofErr w:type="spellStart"/>
            <w:r w:rsidRPr="00AE7E65">
              <w:rPr>
                <w:sz w:val="18"/>
                <w:szCs w:val="18"/>
                <w:lang w:val="ro-RO"/>
              </w:rPr>
              <w:t>contac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AE7E65">
              <w:rPr>
                <w:sz w:val="18"/>
                <w:szCs w:val="18"/>
                <w:lang w:val="ro-RO"/>
              </w:rPr>
              <w:t>i</w:t>
            </w:r>
            <w:proofErr w:type="spellEnd"/>
            <w:r w:rsidRPr="00AE7E65">
              <w:rPr>
                <w:sz w:val="18"/>
                <w:szCs w:val="18"/>
                <w:lang w:val="ro-RO"/>
              </w:rPr>
              <w:t>, inclusiv copii sub 5 ani (%)</w:t>
            </w:r>
          </w:p>
        </w:tc>
        <w:tc>
          <w:tcPr>
            <w:tcW w:w="1257" w:type="dxa"/>
            <w:gridSpan w:val="5"/>
          </w:tcPr>
          <w:p w:rsidR="00AE7E65" w:rsidRPr="000A5901" w:rsidRDefault="00AE7E6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0A5901">
              <w:rPr>
                <w:sz w:val="18"/>
                <w:szCs w:val="18"/>
                <w:lang w:val="ro-RO"/>
              </w:rPr>
              <w:t xml:space="preserve"> total </w:t>
            </w:r>
            <w:proofErr w:type="spellStart"/>
            <w:r w:rsidRPr="000A5901">
              <w:rPr>
                <w:sz w:val="18"/>
                <w:szCs w:val="18"/>
                <w:lang w:val="ro-RO"/>
              </w:rPr>
              <w:t>contac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0A5901">
              <w:rPr>
                <w:sz w:val="18"/>
                <w:szCs w:val="18"/>
                <w:lang w:val="ro-RO"/>
              </w:rPr>
              <w:t>i</w:t>
            </w:r>
            <w:proofErr w:type="spellEnd"/>
            <w:r w:rsidRPr="000A5901">
              <w:rPr>
                <w:sz w:val="18"/>
                <w:szCs w:val="18"/>
                <w:lang w:val="ro-RO"/>
              </w:rPr>
              <w:t xml:space="preserve"> examina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0A5901">
              <w:rPr>
                <w:sz w:val="18"/>
                <w:szCs w:val="18"/>
                <w:lang w:val="ro-RO"/>
              </w:rPr>
              <w:t>i din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0A5901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5" w:type="dxa"/>
            <w:gridSpan w:val="5"/>
          </w:tcPr>
          <w:p w:rsidR="00AE7E65" w:rsidRPr="000A5901" w:rsidRDefault="00AE7E6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0A5901">
              <w:rPr>
                <w:sz w:val="18"/>
                <w:szCs w:val="18"/>
                <w:lang w:val="ro-RO"/>
              </w:rPr>
              <w:t xml:space="preserve"> total </w:t>
            </w:r>
            <w:proofErr w:type="spellStart"/>
            <w:r w:rsidRPr="000A5901">
              <w:rPr>
                <w:sz w:val="18"/>
                <w:szCs w:val="18"/>
                <w:lang w:val="ro-RO"/>
              </w:rPr>
              <w:t>contac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0A5901">
              <w:rPr>
                <w:sz w:val="18"/>
                <w:szCs w:val="18"/>
                <w:lang w:val="ro-RO"/>
              </w:rPr>
              <w:t>i</w:t>
            </w:r>
            <w:proofErr w:type="spellEnd"/>
            <w:r w:rsidRPr="000A5901">
              <w:rPr>
                <w:sz w:val="18"/>
                <w:szCs w:val="18"/>
                <w:lang w:val="ro-RO"/>
              </w:rPr>
              <w:t xml:space="preserve"> lua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0A5901">
              <w:rPr>
                <w:sz w:val="18"/>
                <w:szCs w:val="18"/>
                <w:lang w:val="ro-RO"/>
              </w:rPr>
              <w:t>i în eviden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0A5901">
              <w:rPr>
                <w:sz w:val="18"/>
                <w:szCs w:val="18"/>
                <w:lang w:val="ro-RO"/>
              </w:rPr>
              <w:t>ă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0A5901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8" w:type="dxa"/>
            <w:gridSpan w:val="5"/>
          </w:tcPr>
          <w:p w:rsidR="00AE7E65" w:rsidRPr="000A5901" w:rsidRDefault="00AE7E6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ional, teritorial, </w:t>
            </w:r>
            <w:r w:rsidRPr="000A5901">
              <w:rPr>
                <w:sz w:val="18"/>
                <w:szCs w:val="18"/>
                <w:lang w:val="ro-RO"/>
              </w:rPr>
              <w:t xml:space="preserve"> grup de vârstă</w:t>
            </w:r>
            <w:r>
              <w:rPr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997" w:type="dxa"/>
            <w:gridSpan w:val="4"/>
          </w:tcPr>
          <w:p w:rsidR="00AE7E65" w:rsidRDefault="00AE7E6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Statistica administrativă </w:t>
            </w:r>
          </w:p>
          <w:p w:rsidR="00AE7E65" w:rsidRPr="000A5901" w:rsidRDefault="00AE7E6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1" w:type="dxa"/>
            <w:gridSpan w:val="4"/>
          </w:tcPr>
          <w:p w:rsidR="00AE7E65" w:rsidRPr="000A5901" w:rsidRDefault="00AE7E65" w:rsidP="007B312E">
            <w:pPr>
              <w:rPr>
                <w:sz w:val="18"/>
                <w:szCs w:val="18"/>
                <w:lang w:val="ro-RO"/>
              </w:rPr>
            </w:pPr>
            <w:r w:rsidRPr="000A5901">
              <w:rPr>
                <w:sz w:val="18"/>
                <w:szCs w:val="18"/>
                <w:lang w:val="ro-RO"/>
              </w:rPr>
              <w:t>Anual</w:t>
            </w:r>
            <w:r w:rsidRPr="000A5901">
              <w:rPr>
                <w:sz w:val="18"/>
                <w:szCs w:val="18"/>
                <w:lang w:val="ro-RO"/>
              </w:rPr>
              <w:tab/>
            </w:r>
          </w:p>
        </w:tc>
        <w:tc>
          <w:tcPr>
            <w:tcW w:w="710" w:type="dxa"/>
            <w:gridSpan w:val="4"/>
          </w:tcPr>
          <w:p w:rsidR="00AE7E65" w:rsidRPr="000A5901" w:rsidRDefault="00AE7E65" w:rsidP="007B312E">
            <w:pPr>
              <w:rPr>
                <w:sz w:val="18"/>
                <w:szCs w:val="18"/>
                <w:lang w:val="ro-RO"/>
              </w:rPr>
            </w:pPr>
            <w:r w:rsidRPr="000A5901"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AE7E65" w:rsidRPr="000A5901" w:rsidRDefault="00AE7E6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AE7E65" w:rsidRPr="000A5901" w:rsidRDefault="00AE7E65" w:rsidP="007B312E">
            <w:pPr>
              <w:rPr>
                <w:sz w:val="18"/>
                <w:szCs w:val="18"/>
                <w:lang w:val="ro-RO"/>
              </w:rPr>
            </w:pPr>
            <w:r w:rsidRPr="00CB27AE">
              <w:rPr>
                <w:sz w:val="18"/>
                <w:szCs w:val="18"/>
                <w:lang w:val="ro-RO"/>
              </w:rPr>
              <w:t>Va indica calitatea lucrului în focarele de tuberculoză,  depistarea precoce a formelor de tuberculoză, respectarea prevederile P</w:t>
            </w:r>
            <w:r>
              <w:rPr>
                <w:sz w:val="18"/>
                <w:szCs w:val="18"/>
                <w:lang w:val="ro-RO"/>
              </w:rPr>
              <w:t xml:space="preserve">CN „TB la adult”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 xml:space="preserve">i „TB la copii”, conlucrarea intersectorială, </w:t>
            </w:r>
            <w:r w:rsidRPr="00CB27AE">
              <w:rPr>
                <w:sz w:val="18"/>
                <w:szCs w:val="18"/>
                <w:lang w:val="ro-RO"/>
              </w:rPr>
              <w:t>calitatea de realizare a măsurilor de profilaxie specifică. Va indica numărul cazurilor preconizate pentru chimioprofilaxie, va putea fi utilizat pentru estimarea resurselor financiare necesare în vederea realizării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CB27AE">
              <w:rPr>
                <w:sz w:val="18"/>
                <w:szCs w:val="18"/>
                <w:lang w:val="ro-RO"/>
              </w:rPr>
              <w:t>ilor antituberculoase</w:t>
            </w:r>
          </w:p>
        </w:tc>
        <w:tc>
          <w:tcPr>
            <w:tcW w:w="1280" w:type="dxa"/>
            <w:gridSpan w:val="2"/>
          </w:tcPr>
          <w:p w:rsidR="00AE7E65" w:rsidRPr="000A5901" w:rsidRDefault="00AE7E65" w:rsidP="007B312E">
            <w:pPr>
              <w:rPr>
                <w:sz w:val="18"/>
                <w:szCs w:val="18"/>
                <w:lang w:val="ro-RO"/>
              </w:rPr>
            </w:pPr>
            <w:r w:rsidRPr="00905305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05305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905305">
              <w:rPr>
                <w:sz w:val="18"/>
                <w:szCs w:val="18"/>
                <w:lang w:val="ro-RO"/>
              </w:rPr>
              <w:t>i asigură comparabilitatea la nivel teritorial</w:t>
            </w:r>
          </w:p>
        </w:tc>
        <w:tc>
          <w:tcPr>
            <w:tcW w:w="592" w:type="dxa"/>
            <w:gridSpan w:val="2"/>
          </w:tcPr>
          <w:p w:rsidR="00AE7E65" w:rsidRDefault="00AE7E65" w:rsidP="007B312E">
            <w:r w:rsidRPr="007A34FC"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  <w:gridSpan w:val="2"/>
          </w:tcPr>
          <w:p w:rsidR="00AE7E65" w:rsidRDefault="00AE7E65" w:rsidP="007B312E">
            <w:r w:rsidRPr="007A34FC"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  <w:gridSpan w:val="2"/>
          </w:tcPr>
          <w:p w:rsidR="00AE7E65" w:rsidRDefault="00AE7E65" w:rsidP="007B312E">
            <w:r w:rsidRPr="007A34FC"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601" w:type="dxa"/>
            <w:gridSpan w:val="2"/>
          </w:tcPr>
          <w:p w:rsidR="00AE7E65" w:rsidRDefault="00AE7E65" w:rsidP="007B312E">
            <w:r w:rsidRPr="007A34FC"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</w:tcPr>
          <w:p w:rsidR="00AE7E65" w:rsidRDefault="00AE7E65" w:rsidP="007B312E">
            <w:r w:rsidRPr="007A34FC"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</w:tcPr>
          <w:p w:rsidR="00AE7E65" w:rsidRDefault="00AE7E65" w:rsidP="007B312E">
            <w:r w:rsidRPr="007A34FC"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602069" w:rsidRPr="000A5901" w:rsidTr="006151B2">
        <w:tc>
          <w:tcPr>
            <w:tcW w:w="1198" w:type="dxa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 w:rsidRPr="000A5901">
              <w:rPr>
                <w:sz w:val="18"/>
                <w:szCs w:val="18"/>
                <w:lang w:val="ro-RO"/>
              </w:rPr>
              <w:lastRenderedPageBreak/>
              <w:t>Ponderea cazurilor de tuberculoză depistată la de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0A5901">
              <w:rPr>
                <w:sz w:val="18"/>
                <w:szCs w:val="18"/>
                <w:lang w:val="ro-RO"/>
              </w:rPr>
              <w:t>inu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0A5901">
              <w:rPr>
                <w:sz w:val="18"/>
                <w:szCs w:val="18"/>
                <w:lang w:val="ro-RO"/>
              </w:rPr>
              <w:t>i la intrare în sistemul penitenciar</w:t>
            </w:r>
            <w:r>
              <w:rPr>
                <w:sz w:val="18"/>
                <w:szCs w:val="18"/>
                <w:lang w:val="ro-RO"/>
              </w:rPr>
              <w:t xml:space="preserve"> (%)</w:t>
            </w:r>
          </w:p>
        </w:tc>
        <w:tc>
          <w:tcPr>
            <w:tcW w:w="1257" w:type="dxa"/>
            <w:gridSpan w:val="5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B369C8">
              <w:rPr>
                <w:sz w:val="18"/>
                <w:szCs w:val="18"/>
                <w:lang w:val="ro-RO"/>
              </w:rPr>
              <w:t xml:space="preserve"> total persoane cu diagnosticul de tuberculoză stabilit la intrare în sistemul penitenciar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B369C8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5" w:type="dxa"/>
            <w:gridSpan w:val="5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B369C8">
              <w:rPr>
                <w:sz w:val="18"/>
                <w:szCs w:val="18"/>
                <w:lang w:val="ro-RO"/>
              </w:rPr>
              <w:t xml:space="preserve"> total cazuri noi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B369C8">
              <w:rPr>
                <w:sz w:val="18"/>
                <w:szCs w:val="18"/>
                <w:lang w:val="ro-RO"/>
              </w:rPr>
              <w:t>i recidive cu tuberculoză notificate în sistemul penitenciar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B369C8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8" w:type="dxa"/>
            <w:gridSpan w:val="5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7" w:type="dxa"/>
            <w:gridSpan w:val="4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SIME TB Statistica administrativă </w:t>
            </w:r>
          </w:p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gridSpan w:val="4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 w:rsidRPr="000A5901">
              <w:rPr>
                <w:sz w:val="18"/>
                <w:szCs w:val="18"/>
                <w:lang w:val="ro-RO"/>
              </w:rPr>
              <w:t>Anual</w:t>
            </w:r>
            <w:r w:rsidRPr="000A5901">
              <w:rPr>
                <w:sz w:val="18"/>
                <w:szCs w:val="18"/>
                <w:lang w:val="ro-RO"/>
              </w:rPr>
              <w:tab/>
            </w:r>
          </w:p>
        </w:tc>
        <w:tc>
          <w:tcPr>
            <w:tcW w:w="710" w:type="dxa"/>
            <w:gridSpan w:val="4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 w:rsidRPr="000A5901"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DIP al MJ</w:t>
            </w:r>
          </w:p>
        </w:tc>
        <w:tc>
          <w:tcPr>
            <w:tcW w:w="2003" w:type="dxa"/>
            <w:gridSpan w:val="3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 w:rsidRPr="00B369C8">
              <w:rPr>
                <w:sz w:val="18"/>
                <w:szCs w:val="18"/>
                <w:lang w:val="ro-RO"/>
              </w:rPr>
              <w:t>Va indica respectarea prevederilor PCN</w:t>
            </w:r>
            <w:r>
              <w:rPr>
                <w:sz w:val="18"/>
                <w:szCs w:val="18"/>
                <w:lang w:val="ro-RO"/>
              </w:rPr>
              <w:t xml:space="preserve"> „TB la adult”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>i „TB la copii”</w:t>
            </w:r>
            <w:r w:rsidRPr="00B369C8">
              <w:rPr>
                <w:sz w:val="18"/>
                <w:szCs w:val="18"/>
                <w:lang w:val="ro-RO"/>
              </w:rPr>
              <w:t xml:space="preserve">, </w:t>
            </w:r>
            <w:r w:rsidR="00AE7E65">
              <w:rPr>
                <w:sz w:val="18"/>
                <w:szCs w:val="18"/>
                <w:lang w:val="ro-RO"/>
              </w:rPr>
              <w:t>ponderea</w:t>
            </w:r>
            <w:r w:rsidRPr="00B369C8">
              <w:rPr>
                <w:sz w:val="18"/>
                <w:szCs w:val="18"/>
                <w:lang w:val="ro-RO"/>
              </w:rPr>
              <w:t xml:space="preserve"> examinare a persoanelor din grupul cu risc sporit pentru tuberculoză. Va indica indirect asupra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B369C8">
              <w:rPr>
                <w:sz w:val="18"/>
                <w:szCs w:val="18"/>
                <w:lang w:val="ro-RO"/>
              </w:rPr>
              <w:t>ilor de control în tuberculoză aplicate în sectorul civil</w:t>
            </w:r>
          </w:p>
        </w:tc>
        <w:tc>
          <w:tcPr>
            <w:tcW w:w="1280" w:type="dxa"/>
            <w:gridSpan w:val="2"/>
          </w:tcPr>
          <w:p w:rsidR="00B369C8" w:rsidRPr="000A5901" w:rsidRDefault="00AE7E65" w:rsidP="007B312E">
            <w:pPr>
              <w:rPr>
                <w:sz w:val="18"/>
                <w:szCs w:val="18"/>
                <w:lang w:val="ro-RO"/>
              </w:rPr>
            </w:pPr>
            <w:r w:rsidRPr="00905305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05305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  <w:tc>
          <w:tcPr>
            <w:tcW w:w="592" w:type="dxa"/>
            <w:gridSpan w:val="2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</w:t>
            </w:r>
          </w:p>
        </w:tc>
        <w:tc>
          <w:tcPr>
            <w:tcW w:w="592" w:type="dxa"/>
            <w:gridSpan w:val="2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</w:t>
            </w:r>
          </w:p>
        </w:tc>
        <w:tc>
          <w:tcPr>
            <w:tcW w:w="601" w:type="dxa"/>
            <w:gridSpan w:val="2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16</w:t>
            </w:r>
          </w:p>
        </w:tc>
        <w:tc>
          <w:tcPr>
            <w:tcW w:w="592" w:type="dxa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</w:t>
            </w:r>
          </w:p>
        </w:tc>
        <w:tc>
          <w:tcPr>
            <w:tcW w:w="592" w:type="dxa"/>
          </w:tcPr>
          <w:p w:rsidR="00B369C8" w:rsidRPr="000A5901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</w:t>
            </w:r>
          </w:p>
        </w:tc>
      </w:tr>
      <w:tr w:rsidR="00602069" w:rsidRPr="00EF274C" w:rsidTr="006151B2">
        <w:tc>
          <w:tcPr>
            <w:tcW w:w="1198" w:type="dxa"/>
          </w:tcPr>
          <w:p w:rsidR="00B369C8" w:rsidRPr="006D745B" w:rsidRDefault="00B369C8" w:rsidP="007B312E">
            <w:pPr>
              <w:rPr>
                <w:sz w:val="18"/>
                <w:szCs w:val="18"/>
                <w:lang w:val="ro-RO"/>
              </w:rPr>
            </w:pPr>
            <w:r w:rsidRPr="006D745B">
              <w:rPr>
                <w:sz w:val="18"/>
                <w:szCs w:val="18"/>
                <w:lang w:val="ro-RO"/>
              </w:rPr>
              <w:t>Inciden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D745B">
              <w:rPr>
                <w:sz w:val="18"/>
                <w:szCs w:val="18"/>
                <w:lang w:val="ro-RO"/>
              </w:rPr>
              <w:t>a prin tuberculoză în penitenciare (100 mii pop.)</w:t>
            </w:r>
          </w:p>
        </w:tc>
        <w:tc>
          <w:tcPr>
            <w:tcW w:w="1257" w:type="dxa"/>
            <w:gridSpan w:val="5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  <w:r w:rsidRPr="006B4E2F">
              <w:rPr>
                <w:sz w:val="18"/>
                <w:szCs w:val="18"/>
                <w:lang w:val="ro-RO"/>
              </w:rPr>
              <w:t xml:space="preserve">total de cazuri noi notificate în </w:t>
            </w:r>
            <w:r>
              <w:rPr>
                <w:sz w:val="18"/>
                <w:szCs w:val="18"/>
                <w:lang w:val="ro-RO"/>
              </w:rPr>
              <w:t xml:space="preserve">penitenciare </w:t>
            </w:r>
            <w:r w:rsidRPr="006B4E2F">
              <w:rPr>
                <w:sz w:val="18"/>
                <w:szCs w:val="18"/>
                <w:lang w:val="ro-RO"/>
              </w:rPr>
              <w:t>perioada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B4E2F">
              <w:rPr>
                <w:sz w:val="18"/>
                <w:szCs w:val="18"/>
                <w:lang w:val="ro-RO"/>
              </w:rPr>
              <w:t>ă * 100 000</w:t>
            </w:r>
          </w:p>
        </w:tc>
        <w:tc>
          <w:tcPr>
            <w:tcW w:w="1135" w:type="dxa"/>
            <w:gridSpan w:val="5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  <w:r w:rsidRPr="006B4E2F">
              <w:rPr>
                <w:sz w:val="18"/>
                <w:szCs w:val="18"/>
                <w:lang w:val="ro-RO"/>
              </w:rPr>
              <w:t xml:space="preserve"> mediu al </w:t>
            </w:r>
            <w:r>
              <w:rPr>
                <w:sz w:val="18"/>
                <w:szCs w:val="18"/>
                <w:lang w:val="ro-RO"/>
              </w:rPr>
              <w:t>de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inu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ilor</w:t>
            </w:r>
            <w:r w:rsidRPr="006B4E2F">
              <w:rPr>
                <w:sz w:val="18"/>
                <w:szCs w:val="18"/>
                <w:lang w:val="ro-RO"/>
              </w:rPr>
              <w:t xml:space="preserve"> în perioada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B4E2F">
              <w:rPr>
                <w:sz w:val="18"/>
                <w:szCs w:val="18"/>
                <w:lang w:val="ro-RO"/>
              </w:rPr>
              <w:t>ă</w:t>
            </w:r>
            <w:r>
              <w:rPr>
                <w:sz w:val="18"/>
                <w:szCs w:val="18"/>
                <w:lang w:val="ro-RO"/>
              </w:rPr>
              <w:t xml:space="preserve"> în penitenciare</w:t>
            </w:r>
          </w:p>
        </w:tc>
        <w:tc>
          <w:tcPr>
            <w:tcW w:w="998" w:type="dxa"/>
            <w:gridSpan w:val="5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</w:t>
            </w:r>
            <w:r w:rsidRPr="006B4E2F"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B4E2F">
              <w:rPr>
                <w:sz w:val="18"/>
                <w:szCs w:val="18"/>
                <w:lang w:val="ro-RO"/>
              </w:rPr>
              <w:t>ional, sex, grup de vârstă</w:t>
            </w:r>
          </w:p>
        </w:tc>
        <w:tc>
          <w:tcPr>
            <w:tcW w:w="997" w:type="dxa"/>
            <w:gridSpan w:val="4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1" w:type="dxa"/>
            <w:gridSpan w:val="4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MS </w:t>
            </w:r>
          </w:p>
        </w:tc>
        <w:tc>
          <w:tcPr>
            <w:tcW w:w="719" w:type="dxa"/>
            <w:gridSpan w:val="4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DIP </w:t>
            </w:r>
            <w:proofErr w:type="spellStart"/>
            <w:r>
              <w:rPr>
                <w:sz w:val="18"/>
                <w:szCs w:val="18"/>
                <w:lang w:val="ro-RO"/>
              </w:rPr>
              <w:t>alMJ</w:t>
            </w:r>
            <w:proofErr w:type="spellEnd"/>
          </w:p>
        </w:tc>
        <w:tc>
          <w:tcPr>
            <w:tcW w:w="2003" w:type="dxa"/>
            <w:gridSpan w:val="3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 w:rsidRPr="006B4E2F">
              <w:rPr>
                <w:sz w:val="18"/>
                <w:szCs w:val="18"/>
                <w:lang w:val="ro-RO"/>
              </w:rPr>
              <w:t>Va indica numărul cazurilor preconizate spre tratament, va putea fi utilizat pentru estimarea resurselor financiare necesare în vederea realizării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B4E2F">
              <w:rPr>
                <w:sz w:val="18"/>
                <w:szCs w:val="18"/>
                <w:lang w:val="ro-RO"/>
              </w:rPr>
              <w:t>ilor antituberculoase</w:t>
            </w:r>
            <w:r>
              <w:rPr>
                <w:sz w:val="18"/>
                <w:szCs w:val="18"/>
                <w:lang w:val="ro-RO"/>
              </w:rPr>
              <w:t xml:space="preserve">. </w:t>
            </w:r>
            <w:r w:rsidRPr="00B369C8">
              <w:rPr>
                <w:sz w:val="18"/>
                <w:szCs w:val="18"/>
                <w:lang w:val="ro-RO"/>
              </w:rPr>
              <w:t xml:space="preserve"> Va indica indirect asupra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B369C8">
              <w:rPr>
                <w:sz w:val="18"/>
                <w:szCs w:val="18"/>
                <w:lang w:val="ro-RO"/>
              </w:rPr>
              <w:t>ilor de control în tuberculoză aplicate în sectorul</w:t>
            </w:r>
            <w:r>
              <w:rPr>
                <w:sz w:val="18"/>
                <w:szCs w:val="18"/>
                <w:lang w:val="ro-RO"/>
              </w:rPr>
              <w:t xml:space="preserve"> penitenciar</w:t>
            </w:r>
          </w:p>
        </w:tc>
        <w:tc>
          <w:tcPr>
            <w:tcW w:w="1280" w:type="dxa"/>
            <w:gridSpan w:val="2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Utilizat la nivel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  <w:r w:rsidRPr="006B4E2F">
              <w:rPr>
                <w:sz w:val="18"/>
                <w:szCs w:val="18"/>
                <w:lang w:val="ro-RO"/>
              </w:rPr>
              <w:t xml:space="preserve"> asigură comparabilitatea cu alte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ări</w:t>
            </w:r>
          </w:p>
        </w:tc>
        <w:tc>
          <w:tcPr>
            <w:tcW w:w="592" w:type="dxa"/>
            <w:gridSpan w:val="2"/>
          </w:tcPr>
          <w:p w:rsidR="00B369C8" w:rsidRPr="000A5901" w:rsidRDefault="00AE7E6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525</w:t>
            </w:r>
          </w:p>
        </w:tc>
        <w:tc>
          <w:tcPr>
            <w:tcW w:w="592" w:type="dxa"/>
            <w:gridSpan w:val="2"/>
          </w:tcPr>
          <w:p w:rsidR="00B369C8" w:rsidRPr="000A5901" w:rsidRDefault="00AE7E6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500</w:t>
            </w:r>
          </w:p>
        </w:tc>
        <w:tc>
          <w:tcPr>
            <w:tcW w:w="592" w:type="dxa"/>
            <w:gridSpan w:val="2"/>
          </w:tcPr>
          <w:p w:rsidR="00B369C8" w:rsidRPr="000A5901" w:rsidRDefault="00B33E1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475</w:t>
            </w:r>
          </w:p>
        </w:tc>
        <w:tc>
          <w:tcPr>
            <w:tcW w:w="601" w:type="dxa"/>
            <w:gridSpan w:val="2"/>
          </w:tcPr>
          <w:p w:rsidR="00B369C8" w:rsidRPr="000A5901" w:rsidRDefault="00B33E1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450</w:t>
            </w:r>
          </w:p>
        </w:tc>
        <w:tc>
          <w:tcPr>
            <w:tcW w:w="592" w:type="dxa"/>
          </w:tcPr>
          <w:p w:rsidR="00B369C8" w:rsidRPr="000A5901" w:rsidRDefault="00B33E1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400</w:t>
            </w:r>
          </w:p>
        </w:tc>
        <w:tc>
          <w:tcPr>
            <w:tcW w:w="592" w:type="dxa"/>
          </w:tcPr>
          <w:p w:rsidR="00B369C8" w:rsidRPr="000A5901" w:rsidRDefault="00B33E16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350</w:t>
            </w:r>
          </w:p>
        </w:tc>
      </w:tr>
      <w:tr w:rsidR="00B369C8" w:rsidRPr="0012434D" w:rsidTr="006151B2">
        <w:tc>
          <w:tcPr>
            <w:tcW w:w="14709" w:type="dxa"/>
            <w:gridSpan w:val="47"/>
          </w:tcPr>
          <w:p w:rsidR="00B369C8" w:rsidRPr="00467EA0" w:rsidRDefault="00B369C8" w:rsidP="007B312E">
            <w:pPr>
              <w:rPr>
                <w:b/>
                <w:sz w:val="18"/>
                <w:szCs w:val="18"/>
                <w:lang w:val="ro-RO"/>
              </w:rPr>
            </w:pPr>
            <w:r w:rsidRPr="00467EA0">
              <w:rPr>
                <w:b/>
                <w:sz w:val="20"/>
                <w:szCs w:val="20"/>
                <w:lang w:val="ro-RO"/>
              </w:rPr>
              <w:t>Obiectivul 2. Asigurarea accesului universal la tratament prin abordare centrată pe pacient cu ob</w:t>
            </w:r>
            <w:r w:rsidR="000D595D">
              <w:rPr>
                <w:b/>
                <w:sz w:val="20"/>
                <w:szCs w:val="20"/>
                <w:lang w:val="ro-RO"/>
              </w:rPr>
              <w:t>ţ</w:t>
            </w:r>
            <w:r w:rsidRPr="00467EA0">
              <w:rPr>
                <w:b/>
                <w:sz w:val="20"/>
                <w:szCs w:val="20"/>
                <w:lang w:val="ro-RO"/>
              </w:rPr>
              <w:t>inerea ratei de succes printre cazurile noi de tuberculoză pulmonară bacteriologic confirmate de cel pu</w:t>
            </w:r>
            <w:r w:rsidR="000D595D">
              <w:rPr>
                <w:b/>
                <w:sz w:val="20"/>
                <w:szCs w:val="20"/>
                <w:lang w:val="ro-RO"/>
              </w:rPr>
              <w:t>ţ</w:t>
            </w:r>
            <w:r w:rsidRPr="00467EA0">
              <w:rPr>
                <w:b/>
                <w:sz w:val="20"/>
                <w:szCs w:val="20"/>
                <w:lang w:val="ro-RO"/>
              </w:rPr>
              <w:t xml:space="preserve">in de 85% </w:t>
            </w:r>
            <w:r w:rsidR="000D595D">
              <w:rPr>
                <w:b/>
                <w:sz w:val="20"/>
                <w:szCs w:val="20"/>
                <w:lang w:val="ro-RO"/>
              </w:rPr>
              <w:t>ş</w:t>
            </w:r>
            <w:r w:rsidRPr="00467EA0">
              <w:rPr>
                <w:b/>
                <w:sz w:val="20"/>
                <w:szCs w:val="20"/>
                <w:lang w:val="ro-RO"/>
              </w:rPr>
              <w:t xml:space="preserve">i printre cazurile cu tuberculoză </w:t>
            </w:r>
            <w:proofErr w:type="spellStart"/>
            <w:r w:rsidRPr="00467EA0">
              <w:rPr>
                <w:b/>
                <w:sz w:val="20"/>
                <w:szCs w:val="20"/>
                <w:lang w:val="ro-RO"/>
              </w:rPr>
              <w:t>multidrogrezistentă</w:t>
            </w:r>
            <w:proofErr w:type="spellEnd"/>
            <w:r w:rsidRPr="00467EA0">
              <w:rPr>
                <w:b/>
                <w:sz w:val="20"/>
                <w:szCs w:val="20"/>
                <w:lang w:val="ro-RO"/>
              </w:rPr>
              <w:t xml:space="preserve"> nu mai joasă de 75% către anul 2020</w:t>
            </w:r>
          </w:p>
        </w:tc>
      </w:tr>
      <w:tr w:rsidR="00602069" w:rsidRPr="006B4E2F" w:rsidTr="006151B2">
        <w:tc>
          <w:tcPr>
            <w:tcW w:w="1198" w:type="dxa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 xml:space="preserve">Denumire </w:t>
            </w:r>
          </w:p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indicator</w:t>
            </w:r>
          </w:p>
        </w:tc>
        <w:tc>
          <w:tcPr>
            <w:tcW w:w="1257" w:type="dxa"/>
            <w:gridSpan w:val="5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Numărător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Numitor</w:t>
            </w:r>
          </w:p>
        </w:tc>
        <w:tc>
          <w:tcPr>
            <w:tcW w:w="998" w:type="dxa"/>
            <w:gridSpan w:val="5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Dezagregare</w:t>
            </w:r>
          </w:p>
        </w:tc>
        <w:tc>
          <w:tcPr>
            <w:tcW w:w="997" w:type="dxa"/>
            <w:gridSpan w:val="4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Instrument / sursa de colectare</w:t>
            </w:r>
          </w:p>
        </w:tc>
        <w:tc>
          <w:tcPr>
            <w:tcW w:w="851" w:type="dxa"/>
            <w:gridSpan w:val="4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Frecven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a raportării</w:t>
            </w:r>
          </w:p>
        </w:tc>
        <w:tc>
          <w:tcPr>
            <w:tcW w:w="710" w:type="dxa"/>
            <w:gridSpan w:val="4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Responsabil pentru colectare</w:t>
            </w:r>
          </w:p>
        </w:tc>
        <w:tc>
          <w:tcPr>
            <w:tcW w:w="719" w:type="dxa"/>
            <w:gridSpan w:val="4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Parteneri implica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i</w:t>
            </w:r>
          </w:p>
        </w:tc>
        <w:tc>
          <w:tcPr>
            <w:tcW w:w="2003" w:type="dxa"/>
            <w:gridSpan w:val="3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>
              <w:rPr>
                <w:b/>
                <w:sz w:val="17"/>
                <w:szCs w:val="17"/>
                <w:lang w:val="ro-RO"/>
              </w:rPr>
              <w:t>Interpretare</w:t>
            </w:r>
            <w:r w:rsidRPr="006B4E2F">
              <w:rPr>
                <w:b/>
                <w:sz w:val="17"/>
                <w:szCs w:val="17"/>
                <w:lang w:val="ro-RO"/>
              </w:rPr>
              <w:t xml:space="preserve"> </w:t>
            </w:r>
          </w:p>
        </w:tc>
        <w:tc>
          <w:tcPr>
            <w:tcW w:w="1280" w:type="dxa"/>
            <w:gridSpan w:val="2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A</w:t>
            </w:r>
            <w:r>
              <w:rPr>
                <w:b/>
                <w:sz w:val="17"/>
                <w:szCs w:val="17"/>
                <w:lang w:val="ro-RO"/>
              </w:rPr>
              <w:t>plicabilitate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Valoarea de bază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2016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2017</w:t>
            </w:r>
          </w:p>
        </w:tc>
        <w:tc>
          <w:tcPr>
            <w:tcW w:w="601" w:type="dxa"/>
            <w:gridSpan w:val="2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2018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2019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B369C8" w:rsidRPr="006B4E2F" w:rsidRDefault="00B369C8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2020</w:t>
            </w:r>
          </w:p>
        </w:tc>
      </w:tr>
      <w:tr w:rsidR="00602069" w:rsidRPr="00B17022" w:rsidTr="006151B2">
        <w:tc>
          <w:tcPr>
            <w:tcW w:w="1198" w:type="dxa"/>
          </w:tcPr>
          <w:p w:rsidR="00B369C8" w:rsidRPr="007D2729" w:rsidRDefault="00B369C8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t xml:space="preserve">Perioada medie de lipsă a setului de medicamente antituberculoase din IMS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7D2729">
              <w:rPr>
                <w:sz w:val="18"/>
                <w:szCs w:val="20"/>
                <w:lang w:val="ro-RO"/>
              </w:rPr>
              <w:t xml:space="preserve">i Depozitul </w:t>
            </w:r>
            <w:proofErr w:type="spellStart"/>
            <w:r w:rsidRPr="007D2729">
              <w:rPr>
                <w:sz w:val="18"/>
                <w:szCs w:val="20"/>
                <w:lang w:val="ro-RO"/>
              </w:rPr>
              <w:t>National</w:t>
            </w:r>
            <w:proofErr w:type="spellEnd"/>
            <w:r w:rsidRPr="007D2729">
              <w:rPr>
                <w:sz w:val="18"/>
                <w:szCs w:val="20"/>
                <w:lang w:val="ro-RO"/>
              </w:rPr>
              <w:t xml:space="preserve"> Farmaceutic (</w:t>
            </w:r>
            <w:proofErr w:type="spellStart"/>
            <w:r w:rsidRPr="007D2729">
              <w:rPr>
                <w:sz w:val="18"/>
                <w:szCs w:val="20"/>
                <w:lang w:val="ro-RO"/>
              </w:rPr>
              <w:t>abs</w:t>
            </w:r>
            <w:proofErr w:type="spellEnd"/>
            <w:r w:rsidRPr="007D2729">
              <w:rPr>
                <w:sz w:val="18"/>
                <w:szCs w:val="20"/>
                <w:lang w:val="ro-RO"/>
              </w:rPr>
              <w:t>.)</w:t>
            </w:r>
          </w:p>
        </w:tc>
        <w:tc>
          <w:tcPr>
            <w:tcW w:w="1257" w:type="dxa"/>
            <w:gridSpan w:val="5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total zile </w:t>
            </w:r>
            <w:r w:rsidRPr="00467EA0">
              <w:rPr>
                <w:sz w:val="18"/>
                <w:szCs w:val="18"/>
                <w:lang w:val="ro-RO"/>
              </w:rPr>
              <w:t>lipsă a setului de  medicamentelor antit</w:t>
            </w:r>
            <w:r>
              <w:rPr>
                <w:sz w:val="18"/>
                <w:szCs w:val="18"/>
                <w:lang w:val="ro-RO"/>
              </w:rPr>
              <w:t xml:space="preserve">uberculoase din IMS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 xml:space="preserve">i DNF </w:t>
            </w:r>
          </w:p>
        </w:tc>
        <w:tc>
          <w:tcPr>
            <w:tcW w:w="1135" w:type="dxa"/>
            <w:gridSpan w:val="5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91067D">
              <w:rPr>
                <w:sz w:val="18"/>
                <w:szCs w:val="18"/>
                <w:lang w:val="ro-RO"/>
              </w:rPr>
              <w:t xml:space="preserve"> total de medicamente  antituberculoase cuprinse în set *365</w:t>
            </w:r>
          </w:p>
        </w:tc>
        <w:tc>
          <w:tcPr>
            <w:tcW w:w="998" w:type="dxa"/>
            <w:gridSpan w:val="5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7" w:type="dxa"/>
            <w:gridSpan w:val="4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1" w:type="dxa"/>
            <w:gridSpan w:val="4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MS </w:t>
            </w:r>
          </w:p>
        </w:tc>
        <w:tc>
          <w:tcPr>
            <w:tcW w:w="719" w:type="dxa"/>
            <w:gridSpan w:val="4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AMDM</w:t>
            </w:r>
          </w:p>
        </w:tc>
        <w:tc>
          <w:tcPr>
            <w:tcW w:w="2003" w:type="dxa"/>
            <w:gridSpan w:val="3"/>
          </w:tcPr>
          <w:p w:rsidR="00B369C8" w:rsidRPr="00FF337A" w:rsidRDefault="00B369C8" w:rsidP="007B312E">
            <w:pPr>
              <w:rPr>
                <w:sz w:val="18"/>
                <w:szCs w:val="18"/>
                <w:lang w:val="ro-RO"/>
              </w:rPr>
            </w:pPr>
            <w:r w:rsidRPr="0091067D">
              <w:rPr>
                <w:sz w:val="18"/>
                <w:szCs w:val="18"/>
                <w:lang w:val="ro-RO"/>
              </w:rPr>
              <w:t>Cifra  zero  reprezintă rezultatul optim. Valorile aproape  de zero  vor  sugera că disponibilitatea incompletă a medicamentelor antituberculoase este  o problemă managerială solu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 xml:space="preserve">ionabilă. Valoarea mai mare  de 10%  va </w:t>
            </w:r>
            <w:r w:rsidRPr="0091067D">
              <w:rPr>
                <w:sz w:val="18"/>
                <w:szCs w:val="18"/>
                <w:lang w:val="ro-RO"/>
              </w:rPr>
              <w:lastRenderedPageBreak/>
              <w:t>sugera la prezen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 xml:space="preserve">a problemelor în sistemul de distribuire a medicamentelor antituberculoase care la rândul său </w:t>
            </w:r>
            <w:r w:rsidR="007D2729">
              <w:rPr>
                <w:sz w:val="18"/>
                <w:szCs w:val="18"/>
                <w:lang w:val="ro-RO"/>
              </w:rPr>
              <w:t>afectează</w:t>
            </w:r>
            <w:r w:rsidRPr="0091067D">
              <w:rPr>
                <w:sz w:val="18"/>
                <w:szCs w:val="18"/>
                <w:lang w:val="ro-RO"/>
              </w:rPr>
              <w:t xml:space="preserve"> tratamentul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ilor</w:t>
            </w:r>
          </w:p>
        </w:tc>
        <w:tc>
          <w:tcPr>
            <w:tcW w:w="1280" w:type="dxa"/>
            <w:gridSpan w:val="2"/>
          </w:tcPr>
          <w:p w:rsidR="00B369C8" w:rsidRPr="00FF337A" w:rsidRDefault="00B369C8" w:rsidP="007B312E">
            <w:pPr>
              <w:rPr>
                <w:sz w:val="18"/>
                <w:szCs w:val="18"/>
                <w:lang w:val="ro-RO"/>
              </w:rPr>
            </w:pPr>
            <w:r w:rsidRPr="0091067D">
              <w:rPr>
                <w:sz w:val="18"/>
                <w:szCs w:val="18"/>
                <w:lang w:val="ro-RO"/>
              </w:rPr>
              <w:lastRenderedPageBreak/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592" w:type="dxa"/>
            <w:gridSpan w:val="2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592" w:type="dxa"/>
            <w:gridSpan w:val="2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601" w:type="dxa"/>
            <w:gridSpan w:val="2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592" w:type="dxa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592" w:type="dxa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</w:tr>
      <w:tr w:rsidR="00602069" w:rsidRPr="00B17022" w:rsidTr="006151B2">
        <w:tc>
          <w:tcPr>
            <w:tcW w:w="1198" w:type="dxa"/>
          </w:tcPr>
          <w:p w:rsidR="00B369C8" w:rsidRPr="007D2729" w:rsidRDefault="00B369C8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lastRenderedPageBreak/>
              <w:t>Ponderea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ilor cu TB care nu au ini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iat tratamentul din cauza lipsei medicamentelor (%)</w:t>
            </w:r>
          </w:p>
        </w:tc>
        <w:tc>
          <w:tcPr>
            <w:tcW w:w="1257" w:type="dxa"/>
            <w:gridSpan w:val="5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91067D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 xml:space="preserve">i </w:t>
            </w:r>
            <w:r>
              <w:rPr>
                <w:sz w:val="18"/>
                <w:szCs w:val="18"/>
                <w:lang w:val="ro-RO"/>
              </w:rPr>
              <w:t>TB</w:t>
            </w:r>
            <w:r w:rsidRPr="0091067D">
              <w:rPr>
                <w:sz w:val="18"/>
                <w:szCs w:val="18"/>
                <w:lang w:val="ro-RO"/>
              </w:rPr>
              <w:t xml:space="preserve"> care nu au ini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iat tratamentul antituberculos din cauza lipsei medicamentelor antituberculoase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5" w:type="dxa"/>
            <w:gridSpan w:val="5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91067D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 xml:space="preserve">i </w:t>
            </w:r>
            <w:r>
              <w:rPr>
                <w:sz w:val="18"/>
                <w:szCs w:val="18"/>
                <w:lang w:val="ro-RO"/>
              </w:rPr>
              <w:t>TB</w:t>
            </w:r>
            <w:r w:rsidRPr="0091067D">
              <w:rPr>
                <w:sz w:val="18"/>
                <w:szCs w:val="18"/>
                <w:lang w:val="ro-RO"/>
              </w:rPr>
              <w:t xml:space="preserve"> notifica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8" w:type="dxa"/>
            <w:gridSpan w:val="5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7" w:type="dxa"/>
            <w:gridSpan w:val="4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1" w:type="dxa"/>
            <w:gridSpan w:val="4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MS </w:t>
            </w:r>
          </w:p>
        </w:tc>
        <w:tc>
          <w:tcPr>
            <w:tcW w:w="719" w:type="dxa"/>
            <w:gridSpan w:val="4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B369C8" w:rsidRPr="00FF337A" w:rsidRDefault="00B369C8" w:rsidP="007B312E">
            <w:pPr>
              <w:rPr>
                <w:sz w:val="18"/>
                <w:szCs w:val="18"/>
                <w:lang w:val="ro-RO"/>
              </w:rPr>
            </w:pPr>
            <w:r w:rsidRPr="0091067D">
              <w:rPr>
                <w:sz w:val="18"/>
                <w:szCs w:val="18"/>
                <w:lang w:val="ro-RO"/>
              </w:rPr>
              <w:t>Va indica accesul la tratament, disponibilitatea setului de medicamente necesare pentru tratamentul tuberculos, existen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a listei de a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91067D">
              <w:rPr>
                <w:sz w:val="18"/>
                <w:szCs w:val="18"/>
                <w:lang w:val="ro-RO"/>
              </w:rPr>
              <w:t>teptare</w:t>
            </w:r>
          </w:p>
        </w:tc>
        <w:tc>
          <w:tcPr>
            <w:tcW w:w="1280" w:type="dxa"/>
            <w:gridSpan w:val="2"/>
          </w:tcPr>
          <w:p w:rsidR="00B369C8" w:rsidRPr="00FF337A" w:rsidRDefault="00B369C8" w:rsidP="007B312E">
            <w:pPr>
              <w:rPr>
                <w:sz w:val="18"/>
                <w:szCs w:val="18"/>
                <w:lang w:val="ro-RO"/>
              </w:rPr>
            </w:pPr>
            <w:r w:rsidRPr="0091067D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592" w:type="dxa"/>
            <w:gridSpan w:val="2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592" w:type="dxa"/>
            <w:gridSpan w:val="2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601" w:type="dxa"/>
            <w:gridSpan w:val="2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592" w:type="dxa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592" w:type="dxa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</w:tr>
      <w:tr w:rsidR="00602069" w:rsidRPr="00B17022" w:rsidTr="006151B2">
        <w:tc>
          <w:tcPr>
            <w:tcW w:w="1198" w:type="dxa"/>
          </w:tcPr>
          <w:p w:rsidR="00B369C8" w:rsidRPr="007D2729" w:rsidRDefault="00B369C8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t>Ponderea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ilor cu forme de tuberculoză cu rezisten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ă extinsă care au ini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iat tratamentul cu medicamente antituberculoase noi</w:t>
            </w:r>
            <w:r w:rsidR="007D2729" w:rsidRPr="007D2729">
              <w:rPr>
                <w:sz w:val="18"/>
                <w:szCs w:val="20"/>
                <w:lang w:val="ro-RO"/>
              </w:rPr>
              <w:t xml:space="preserve"> (%)</w:t>
            </w:r>
          </w:p>
        </w:tc>
        <w:tc>
          <w:tcPr>
            <w:tcW w:w="1257" w:type="dxa"/>
            <w:gridSpan w:val="5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91067D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 cu tuberculoză cu rezisten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ă extinsă care au ini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iat tratamentul antituberculos cu medicamente noi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5" w:type="dxa"/>
            <w:gridSpan w:val="5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91067D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 cu tuberculoză cu rezisten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ă extinsă notifica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8" w:type="dxa"/>
            <w:gridSpan w:val="5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7" w:type="dxa"/>
            <w:gridSpan w:val="4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1" w:type="dxa"/>
            <w:gridSpan w:val="4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MS </w:t>
            </w:r>
          </w:p>
        </w:tc>
        <w:tc>
          <w:tcPr>
            <w:tcW w:w="719" w:type="dxa"/>
            <w:gridSpan w:val="4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B369C8" w:rsidRPr="00FF337A" w:rsidRDefault="00B369C8" w:rsidP="007B312E">
            <w:pPr>
              <w:rPr>
                <w:sz w:val="18"/>
                <w:szCs w:val="18"/>
                <w:lang w:val="ro-RO"/>
              </w:rPr>
            </w:pPr>
            <w:r w:rsidRPr="0091067D">
              <w:rPr>
                <w:sz w:val="18"/>
                <w:szCs w:val="18"/>
                <w:lang w:val="ro-RO"/>
              </w:rPr>
              <w:t>Va indica indirect la calitatea suportului social (informa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ional, emo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ional, de companie, material) acordat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ilor cu tuberculoză cu rezisten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ă extinsă, accesul la tratament, disponibilitatea setului de medicamente necesare pentru tratamentul tuberculos, existen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a listei de a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91067D">
              <w:rPr>
                <w:sz w:val="18"/>
                <w:szCs w:val="18"/>
                <w:lang w:val="ro-RO"/>
              </w:rPr>
              <w:t>teptare</w:t>
            </w:r>
          </w:p>
        </w:tc>
        <w:tc>
          <w:tcPr>
            <w:tcW w:w="1280" w:type="dxa"/>
            <w:gridSpan w:val="2"/>
          </w:tcPr>
          <w:p w:rsidR="00B369C8" w:rsidRPr="00FF337A" w:rsidRDefault="00B369C8" w:rsidP="007B312E">
            <w:pPr>
              <w:rPr>
                <w:sz w:val="18"/>
                <w:szCs w:val="18"/>
                <w:lang w:val="ro-RO"/>
              </w:rPr>
            </w:pPr>
            <w:r w:rsidRPr="0091067D">
              <w:rPr>
                <w:sz w:val="18"/>
                <w:szCs w:val="18"/>
                <w:lang w:val="ro-RO"/>
              </w:rPr>
              <w:t>Este un indicator utilizat la nivel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 xml:space="preserve">ional, ceea ce-i asigură comparabilitatea cu alte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ări</w:t>
            </w:r>
          </w:p>
        </w:tc>
        <w:tc>
          <w:tcPr>
            <w:tcW w:w="592" w:type="dxa"/>
            <w:gridSpan w:val="2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B369C8" w:rsidRPr="00B75880" w:rsidRDefault="00B369C8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  <w:gridSpan w:val="2"/>
          </w:tcPr>
          <w:p w:rsidR="00B369C8" w:rsidRPr="00B75880" w:rsidRDefault="00B369C8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601" w:type="dxa"/>
            <w:gridSpan w:val="2"/>
          </w:tcPr>
          <w:p w:rsidR="00B369C8" w:rsidRPr="00B75880" w:rsidRDefault="00B369C8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</w:tcPr>
          <w:p w:rsidR="00B369C8" w:rsidRPr="00B75880" w:rsidRDefault="00B369C8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</w:tcPr>
          <w:p w:rsidR="00B369C8" w:rsidRPr="00B75880" w:rsidRDefault="00B369C8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602069" w:rsidRPr="00B17022" w:rsidTr="006151B2">
        <w:tc>
          <w:tcPr>
            <w:tcW w:w="1198" w:type="dxa"/>
          </w:tcPr>
          <w:p w:rsidR="00B369C8" w:rsidRPr="007D2729" w:rsidRDefault="00B369C8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t>Ponderea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 xml:space="preserve">ilor care au administrat medicamente pentru </w:t>
            </w:r>
            <w:proofErr w:type="spellStart"/>
            <w:r w:rsidRPr="007D2729">
              <w:rPr>
                <w:sz w:val="18"/>
                <w:szCs w:val="20"/>
                <w:lang w:val="ro-RO"/>
              </w:rPr>
              <w:lastRenderedPageBreak/>
              <w:t>cuparea</w:t>
            </w:r>
            <w:proofErr w:type="spellEnd"/>
            <w:r w:rsidRPr="007D2729">
              <w:rPr>
                <w:sz w:val="18"/>
                <w:szCs w:val="20"/>
                <w:lang w:val="ro-RO"/>
              </w:rPr>
              <w:t xml:space="preserve"> reac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iilor adverse pe durata tratamentului antituberculos (sta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ionar/</w:t>
            </w:r>
            <w:proofErr w:type="spellStart"/>
            <w:r w:rsidRPr="007D2729">
              <w:rPr>
                <w:sz w:val="18"/>
                <w:szCs w:val="20"/>
                <w:lang w:val="ro-RO"/>
              </w:rPr>
              <w:t>ambulator</w:t>
            </w:r>
            <w:proofErr w:type="spellEnd"/>
            <w:r w:rsidRPr="007D2729">
              <w:rPr>
                <w:sz w:val="18"/>
                <w:szCs w:val="20"/>
                <w:lang w:val="ro-RO"/>
              </w:rPr>
              <w:t>)</w:t>
            </w:r>
          </w:p>
        </w:tc>
        <w:tc>
          <w:tcPr>
            <w:tcW w:w="1257" w:type="dxa"/>
            <w:gridSpan w:val="5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Nr.</w:t>
            </w:r>
            <w:r w:rsidRPr="0091067D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 xml:space="preserve">i cu tuberculoză care au administrat medicamente </w:t>
            </w:r>
            <w:r w:rsidRPr="0091067D">
              <w:rPr>
                <w:sz w:val="18"/>
                <w:szCs w:val="18"/>
                <w:lang w:val="ro-RO"/>
              </w:rPr>
              <w:lastRenderedPageBreak/>
              <w:t xml:space="preserve">pentru </w:t>
            </w:r>
            <w:proofErr w:type="spellStart"/>
            <w:r w:rsidRPr="0091067D">
              <w:rPr>
                <w:sz w:val="18"/>
                <w:szCs w:val="18"/>
                <w:lang w:val="ro-RO"/>
              </w:rPr>
              <w:t>cuparea</w:t>
            </w:r>
            <w:proofErr w:type="spellEnd"/>
            <w:r w:rsidRPr="0091067D">
              <w:rPr>
                <w:sz w:val="18"/>
                <w:szCs w:val="18"/>
                <w:lang w:val="ro-RO"/>
              </w:rPr>
              <w:t xml:space="preserve"> RA pe durata tratamentului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5" w:type="dxa"/>
            <w:gridSpan w:val="5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Nr.</w:t>
            </w:r>
            <w:r w:rsidRPr="0091067D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 cu tuberculoză  notifica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 xml:space="preserve">i pe parcursul perioadei de </w:t>
            </w:r>
            <w:r w:rsidRPr="0091067D">
              <w:rPr>
                <w:sz w:val="18"/>
                <w:szCs w:val="18"/>
                <w:lang w:val="ro-RO"/>
              </w:rPr>
              <w:lastRenderedPageBreak/>
              <w:t>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 xml:space="preserve">ă la care au fost înregistrate </w:t>
            </w:r>
            <w:r>
              <w:rPr>
                <w:sz w:val="18"/>
                <w:szCs w:val="18"/>
                <w:lang w:val="ro-RO"/>
              </w:rPr>
              <w:t>reac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ii adverse la medicamente antituberculoase</w:t>
            </w:r>
          </w:p>
        </w:tc>
        <w:tc>
          <w:tcPr>
            <w:tcW w:w="998" w:type="dxa"/>
            <w:gridSpan w:val="5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7" w:type="dxa"/>
            <w:gridSpan w:val="4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gridSpan w:val="4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B369C8" w:rsidRPr="00B17022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MS </w:t>
            </w:r>
          </w:p>
        </w:tc>
        <w:tc>
          <w:tcPr>
            <w:tcW w:w="719" w:type="dxa"/>
            <w:gridSpan w:val="4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CNAM</w:t>
            </w:r>
          </w:p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APL</w:t>
            </w:r>
          </w:p>
        </w:tc>
        <w:tc>
          <w:tcPr>
            <w:tcW w:w="2003" w:type="dxa"/>
            <w:gridSpan w:val="3"/>
          </w:tcPr>
          <w:p w:rsidR="00B369C8" w:rsidRPr="00FF337A" w:rsidRDefault="00B369C8" w:rsidP="007B312E">
            <w:pPr>
              <w:rPr>
                <w:sz w:val="18"/>
                <w:szCs w:val="18"/>
                <w:lang w:val="ro-RO"/>
              </w:rPr>
            </w:pPr>
            <w:r w:rsidRPr="00365538">
              <w:rPr>
                <w:sz w:val="18"/>
                <w:szCs w:val="18"/>
                <w:lang w:val="ro-RO"/>
              </w:rPr>
              <w:t xml:space="preserve">Va indica accesul la tratament, disponibilitatea setului de medicamente necesare pentru </w:t>
            </w:r>
            <w:proofErr w:type="spellStart"/>
            <w:r w:rsidRPr="00365538">
              <w:rPr>
                <w:sz w:val="18"/>
                <w:szCs w:val="18"/>
                <w:lang w:val="ro-RO"/>
              </w:rPr>
              <w:t>cuparea</w:t>
            </w:r>
            <w:proofErr w:type="spellEnd"/>
            <w:r w:rsidRPr="00365538">
              <w:rPr>
                <w:sz w:val="18"/>
                <w:szCs w:val="18"/>
                <w:lang w:val="ro-RO"/>
              </w:rPr>
              <w:t xml:space="preserve"> RA, respectarea </w:t>
            </w:r>
            <w:r w:rsidRPr="00365538">
              <w:rPr>
                <w:sz w:val="18"/>
                <w:szCs w:val="18"/>
                <w:lang w:val="ro-RO"/>
              </w:rPr>
              <w:lastRenderedPageBreak/>
              <w:t xml:space="preserve">prevederilor PCN. Va indica estimarea resurselor financiare pentru procurarea medicamentelor pentru </w:t>
            </w:r>
            <w:proofErr w:type="spellStart"/>
            <w:r w:rsidRPr="00365538">
              <w:rPr>
                <w:sz w:val="18"/>
                <w:szCs w:val="18"/>
                <w:lang w:val="ro-RO"/>
              </w:rPr>
              <w:t>cuparea</w:t>
            </w:r>
            <w:proofErr w:type="spellEnd"/>
            <w:r w:rsidRPr="00365538">
              <w:rPr>
                <w:sz w:val="18"/>
                <w:szCs w:val="18"/>
                <w:lang w:val="ro-RO"/>
              </w:rPr>
              <w:t xml:space="preserve"> RA. Va indica indirect rata de 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65538">
              <w:rPr>
                <w:sz w:val="18"/>
                <w:szCs w:val="18"/>
                <w:lang w:val="ro-RO"/>
              </w:rPr>
              <w:t xml:space="preserve">ec la tratament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65538">
              <w:rPr>
                <w:sz w:val="18"/>
                <w:szCs w:val="18"/>
                <w:lang w:val="ro-RO"/>
              </w:rPr>
              <w:t>i rata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65538">
              <w:rPr>
                <w:sz w:val="18"/>
                <w:szCs w:val="18"/>
                <w:lang w:val="ro-RO"/>
              </w:rPr>
              <w:t>ilor pierdu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65538">
              <w:rPr>
                <w:sz w:val="18"/>
                <w:szCs w:val="18"/>
                <w:lang w:val="ro-RO"/>
              </w:rPr>
              <w:t>i din supraveghere</w:t>
            </w:r>
          </w:p>
        </w:tc>
        <w:tc>
          <w:tcPr>
            <w:tcW w:w="1280" w:type="dxa"/>
            <w:gridSpan w:val="2"/>
          </w:tcPr>
          <w:p w:rsidR="00B369C8" w:rsidRPr="00FF337A" w:rsidRDefault="00B369C8" w:rsidP="007B312E">
            <w:pPr>
              <w:rPr>
                <w:sz w:val="18"/>
                <w:szCs w:val="18"/>
                <w:lang w:val="ro-RO"/>
              </w:rPr>
            </w:pPr>
            <w:r w:rsidRPr="0091067D">
              <w:rPr>
                <w:sz w:val="18"/>
                <w:szCs w:val="18"/>
                <w:lang w:val="ro-RO"/>
              </w:rPr>
              <w:lastRenderedPageBreak/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B369C8" w:rsidRDefault="00B369C8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B369C8" w:rsidRPr="00B75880" w:rsidRDefault="00B369C8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  <w:gridSpan w:val="2"/>
          </w:tcPr>
          <w:p w:rsidR="00B369C8" w:rsidRPr="00B75880" w:rsidRDefault="00B369C8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601" w:type="dxa"/>
            <w:gridSpan w:val="2"/>
          </w:tcPr>
          <w:p w:rsidR="00B369C8" w:rsidRPr="00B75880" w:rsidRDefault="00B369C8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</w:tcPr>
          <w:p w:rsidR="00B369C8" w:rsidRPr="00B75880" w:rsidRDefault="00B369C8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</w:tcPr>
          <w:p w:rsidR="00B369C8" w:rsidRPr="00B75880" w:rsidRDefault="00B369C8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602069" w:rsidRPr="00EF274C" w:rsidTr="006151B2">
        <w:tc>
          <w:tcPr>
            <w:tcW w:w="1198" w:type="dxa"/>
          </w:tcPr>
          <w:p w:rsidR="007D2729" w:rsidRPr="007D2729" w:rsidRDefault="007D2729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lastRenderedPageBreak/>
              <w:t>Ponderea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ilor cu TB  care au beneficiat de consilieri psihologice (sta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ionar/</w:t>
            </w:r>
            <w:proofErr w:type="spellStart"/>
            <w:r w:rsidRPr="007D2729">
              <w:rPr>
                <w:sz w:val="18"/>
                <w:szCs w:val="20"/>
                <w:lang w:val="ro-RO"/>
              </w:rPr>
              <w:t>ambulator</w:t>
            </w:r>
            <w:proofErr w:type="spellEnd"/>
            <w:r w:rsidRPr="007D2729">
              <w:rPr>
                <w:sz w:val="18"/>
                <w:szCs w:val="20"/>
                <w:lang w:val="ro-RO"/>
              </w:rPr>
              <w:t>)</w:t>
            </w:r>
          </w:p>
        </w:tc>
        <w:tc>
          <w:tcPr>
            <w:tcW w:w="125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365538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65538">
              <w:rPr>
                <w:sz w:val="18"/>
                <w:szCs w:val="18"/>
                <w:lang w:val="ro-RO"/>
              </w:rPr>
              <w:t xml:space="preserve">i </w:t>
            </w:r>
            <w:r>
              <w:rPr>
                <w:sz w:val="18"/>
                <w:szCs w:val="18"/>
                <w:lang w:val="ro-RO"/>
              </w:rPr>
              <w:t>TB</w:t>
            </w:r>
            <w:r w:rsidRPr="00365538">
              <w:rPr>
                <w:sz w:val="18"/>
                <w:szCs w:val="18"/>
                <w:lang w:val="ro-RO"/>
              </w:rPr>
              <w:t xml:space="preserve"> care au beneficiat de cel pu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65538">
              <w:rPr>
                <w:sz w:val="18"/>
                <w:szCs w:val="18"/>
                <w:lang w:val="ro-RO"/>
              </w:rPr>
              <w:t>in o consiliere psihologică pe durata tratamentului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65538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5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365538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65538">
              <w:rPr>
                <w:sz w:val="18"/>
                <w:szCs w:val="18"/>
                <w:lang w:val="ro-RO"/>
              </w:rPr>
              <w:t xml:space="preserve">i </w:t>
            </w:r>
            <w:r>
              <w:rPr>
                <w:sz w:val="18"/>
                <w:szCs w:val="18"/>
                <w:lang w:val="ro-RO"/>
              </w:rPr>
              <w:t>TB</w:t>
            </w:r>
            <w:r w:rsidRPr="00365538">
              <w:rPr>
                <w:sz w:val="18"/>
                <w:szCs w:val="18"/>
                <w:lang w:val="ro-RO"/>
              </w:rPr>
              <w:t xml:space="preserve">  afla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65538">
              <w:rPr>
                <w:sz w:val="18"/>
                <w:szCs w:val="18"/>
                <w:lang w:val="ro-RO"/>
              </w:rPr>
              <w:t>i în tratament antituberculos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65538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8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7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administrativă, SIME TB</w:t>
            </w:r>
          </w:p>
        </w:tc>
        <w:tc>
          <w:tcPr>
            <w:tcW w:w="851" w:type="dxa"/>
            <w:gridSpan w:val="4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MS </w:t>
            </w:r>
          </w:p>
        </w:tc>
        <w:tc>
          <w:tcPr>
            <w:tcW w:w="71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ONG active în TB </w:t>
            </w:r>
          </w:p>
        </w:tc>
        <w:tc>
          <w:tcPr>
            <w:tcW w:w="2003" w:type="dxa"/>
            <w:gridSpan w:val="3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365538">
              <w:rPr>
                <w:sz w:val="18"/>
                <w:szCs w:val="18"/>
                <w:lang w:val="ro-RO"/>
              </w:rPr>
              <w:t>Va indica prevenirea comportamentelor neadaptive la tratament a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65538">
              <w:rPr>
                <w:sz w:val="18"/>
                <w:szCs w:val="18"/>
                <w:lang w:val="ro-RO"/>
              </w:rPr>
              <w:t>ilor cu tuberculoză, precum si aderenta acestora la tratament, îmbunătă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65538">
              <w:rPr>
                <w:sz w:val="18"/>
                <w:szCs w:val="18"/>
                <w:lang w:val="ro-RO"/>
              </w:rPr>
              <w:t>irea cuno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65538">
              <w:rPr>
                <w:sz w:val="18"/>
                <w:szCs w:val="18"/>
                <w:lang w:val="ro-RO"/>
              </w:rPr>
              <w:t>tin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65538">
              <w:rPr>
                <w:sz w:val="18"/>
                <w:szCs w:val="18"/>
                <w:lang w:val="ro-RO"/>
              </w:rPr>
              <w:t xml:space="preserve">elor despre tuberculoză. Va indica  </w:t>
            </w:r>
            <w:r>
              <w:rPr>
                <w:sz w:val="18"/>
                <w:szCs w:val="18"/>
                <w:lang w:val="ro-RO"/>
              </w:rPr>
              <w:t xml:space="preserve">calitatea </w:t>
            </w:r>
            <w:r w:rsidRPr="00365538">
              <w:rPr>
                <w:sz w:val="18"/>
                <w:szCs w:val="18"/>
                <w:lang w:val="ro-RO"/>
              </w:rPr>
              <w:t>metodelor de interven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65538">
              <w:rPr>
                <w:sz w:val="18"/>
                <w:szCs w:val="18"/>
                <w:lang w:val="ro-RO"/>
              </w:rPr>
              <w:t>ii centrate pe pacient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 xml:space="preserve">i </w:t>
            </w:r>
            <w:r w:rsidRPr="00365538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care </w:t>
            </w:r>
            <w:r w:rsidRPr="00365538">
              <w:rPr>
                <w:sz w:val="18"/>
                <w:szCs w:val="18"/>
                <w:lang w:val="ro-RO"/>
              </w:rPr>
              <w:t>indirect</w:t>
            </w:r>
            <w:r>
              <w:rPr>
                <w:sz w:val="18"/>
                <w:szCs w:val="18"/>
                <w:lang w:val="ro-RO"/>
              </w:rPr>
              <w:t xml:space="preserve"> influen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ează </w:t>
            </w:r>
            <w:r w:rsidRPr="00365538">
              <w:rPr>
                <w:sz w:val="18"/>
                <w:szCs w:val="18"/>
                <w:lang w:val="ro-RO"/>
              </w:rPr>
              <w:t>rata de succes la tratame</w:t>
            </w:r>
            <w:r>
              <w:rPr>
                <w:sz w:val="18"/>
                <w:szCs w:val="18"/>
                <w:lang w:val="ro-RO"/>
              </w:rPr>
              <w:t>nt</w:t>
            </w:r>
          </w:p>
        </w:tc>
        <w:tc>
          <w:tcPr>
            <w:tcW w:w="1280" w:type="dxa"/>
            <w:gridSpan w:val="2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91067D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1067D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B75880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  <w:gridSpan w:val="2"/>
          </w:tcPr>
          <w:p w:rsidR="007D2729" w:rsidRPr="00B75880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601" w:type="dxa"/>
            <w:gridSpan w:val="2"/>
          </w:tcPr>
          <w:p w:rsidR="007D2729" w:rsidRPr="00B75880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</w:tcPr>
          <w:p w:rsidR="007D2729" w:rsidRPr="00B75880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</w:tcPr>
          <w:p w:rsidR="007D2729" w:rsidRPr="00B75880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7D2729" w:rsidRPr="0012434D" w:rsidTr="006151B2">
        <w:tc>
          <w:tcPr>
            <w:tcW w:w="14709" w:type="dxa"/>
            <w:gridSpan w:val="47"/>
          </w:tcPr>
          <w:p w:rsidR="007D2729" w:rsidRPr="00467EA0" w:rsidRDefault="007D2729" w:rsidP="007B312E">
            <w:pPr>
              <w:rPr>
                <w:b/>
                <w:sz w:val="18"/>
                <w:szCs w:val="18"/>
                <w:lang w:val="ro-RO"/>
              </w:rPr>
            </w:pPr>
            <w:r w:rsidRPr="00467EA0">
              <w:rPr>
                <w:b/>
                <w:sz w:val="20"/>
                <w:szCs w:val="20"/>
                <w:lang w:val="ro-RO"/>
              </w:rPr>
              <w:t>Obiectiv 3.  Realizarea activită</w:t>
            </w:r>
            <w:r w:rsidR="000D595D">
              <w:rPr>
                <w:b/>
                <w:sz w:val="20"/>
                <w:szCs w:val="20"/>
                <w:lang w:val="ro-RO"/>
              </w:rPr>
              <w:t>ţ</w:t>
            </w:r>
            <w:r w:rsidRPr="00467EA0">
              <w:rPr>
                <w:b/>
                <w:sz w:val="20"/>
                <w:szCs w:val="20"/>
                <w:lang w:val="ro-RO"/>
              </w:rPr>
              <w:t>ilor sinergice cu alte programe na</w:t>
            </w:r>
            <w:r w:rsidR="000D595D">
              <w:rPr>
                <w:b/>
                <w:sz w:val="20"/>
                <w:szCs w:val="20"/>
                <w:lang w:val="ro-RO"/>
              </w:rPr>
              <w:t>ţ</w:t>
            </w:r>
            <w:r w:rsidRPr="00467EA0">
              <w:rPr>
                <w:b/>
                <w:sz w:val="20"/>
                <w:szCs w:val="20"/>
                <w:lang w:val="ro-RO"/>
              </w:rPr>
              <w:t xml:space="preserve">ionale de sănătate </w:t>
            </w:r>
            <w:r w:rsidR="000D595D">
              <w:rPr>
                <w:b/>
                <w:sz w:val="20"/>
                <w:szCs w:val="20"/>
                <w:lang w:val="ro-RO"/>
              </w:rPr>
              <w:t>ş</w:t>
            </w:r>
            <w:r w:rsidRPr="00467EA0">
              <w:rPr>
                <w:b/>
                <w:sz w:val="20"/>
                <w:szCs w:val="20"/>
                <w:lang w:val="ro-RO"/>
              </w:rPr>
              <w:t xml:space="preserve">i reducerea poverii TB/HIV până la 5%  </w:t>
            </w:r>
          </w:p>
        </w:tc>
      </w:tr>
      <w:tr w:rsidR="006151B2" w:rsidRPr="00B17022" w:rsidTr="006151B2">
        <w:tc>
          <w:tcPr>
            <w:tcW w:w="1204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 xml:space="preserve">Denumire </w:t>
            </w:r>
          </w:p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indicator</w:t>
            </w:r>
          </w:p>
        </w:tc>
        <w:tc>
          <w:tcPr>
            <w:tcW w:w="1258" w:type="dxa"/>
            <w:gridSpan w:val="5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Numărător</w:t>
            </w:r>
          </w:p>
        </w:tc>
        <w:tc>
          <w:tcPr>
            <w:tcW w:w="1134" w:type="dxa"/>
            <w:gridSpan w:val="5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Numitor</w:t>
            </w:r>
          </w:p>
        </w:tc>
        <w:tc>
          <w:tcPr>
            <w:tcW w:w="992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Dezagregare</w:t>
            </w:r>
          </w:p>
        </w:tc>
        <w:tc>
          <w:tcPr>
            <w:tcW w:w="997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Instrument / sursa de colectare</w:t>
            </w:r>
          </w:p>
        </w:tc>
        <w:tc>
          <w:tcPr>
            <w:tcW w:w="851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Frecven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a raportării</w:t>
            </w:r>
          </w:p>
        </w:tc>
        <w:tc>
          <w:tcPr>
            <w:tcW w:w="710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Responsabil pentru colectare</w:t>
            </w:r>
          </w:p>
        </w:tc>
        <w:tc>
          <w:tcPr>
            <w:tcW w:w="719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Parteneri implica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i</w:t>
            </w:r>
          </w:p>
        </w:tc>
        <w:tc>
          <w:tcPr>
            <w:tcW w:w="2003" w:type="dxa"/>
            <w:gridSpan w:val="3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>
              <w:rPr>
                <w:b/>
                <w:sz w:val="17"/>
                <w:szCs w:val="17"/>
                <w:lang w:val="ro-RO"/>
              </w:rPr>
              <w:t>Interpretare</w:t>
            </w:r>
            <w:r w:rsidRPr="006B4E2F">
              <w:rPr>
                <w:b/>
                <w:sz w:val="17"/>
                <w:szCs w:val="17"/>
                <w:lang w:val="ro-RO"/>
              </w:rPr>
              <w:t xml:space="preserve"> </w:t>
            </w:r>
          </w:p>
        </w:tc>
        <w:tc>
          <w:tcPr>
            <w:tcW w:w="1280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A</w:t>
            </w:r>
            <w:r>
              <w:rPr>
                <w:b/>
                <w:sz w:val="17"/>
                <w:szCs w:val="17"/>
                <w:lang w:val="ro-RO"/>
              </w:rPr>
              <w:t>plicabilitate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Valoarea de bază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2016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2017</w:t>
            </w:r>
          </w:p>
        </w:tc>
        <w:tc>
          <w:tcPr>
            <w:tcW w:w="601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2018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2019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2020</w:t>
            </w:r>
          </w:p>
        </w:tc>
      </w:tr>
      <w:tr w:rsidR="006151B2" w:rsidRPr="00B17022" w:rsidTr="006151B2">
        <w:tc>
          <w:tcPr>
            <w:tcW w:w="1204" w:type="dxa"/>
            <w:gridSpan w:val="2"/>
          </w:tcPr>
          <w:p w:rsidR="007D2729" w:rsidRPr="007D2729" w:rsidRDefault="007D2729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t xml:space="preserve">Protocol privind co-infecţia TB/HIV elaborat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7D2729">
              <w:rPr>
                <w:sz w:val="18"/>
                <w:szCs w:val="20"/>
                <w:lang w:val="ro-RO"/>
              </w:rPr>
              <w:t>i aprobat</w:t>
            </w:r>
          </w:p>
        </w:tc>
        <w:tc>
          <w:tcPr>
            <w:tcW w:w="1258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7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Protocol </w:t>
            </w:r>
            <w:r w:rsidRPr="00467EA0">
              <w:rPr>
                <w:sz w:val="20"/>
                <w:szCs w:val="20"/>
                <w:lang w:val="ro-RO"/>
              </w:rPr>
              <w:t xml:space="preserve"> privind co-infecţia TB/HIV</w:t>
            </w:r>
          </w:p>
        </w:tc>
        <w:tc>
          <w:tcPr>
            <w:tcW w:w="851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 dată la 2 ani</w:t>
            </w:r>
          </w:p>
        </w:tc>
        <w:tc>
          <w:tcPr>
            <w:tcW w:w="71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Centrul PAS</w:t>
            </w:r>
          </w:p>
        </w:tc>
        <w:tc>
          <w:tcPr>
            <w:tcW w:w="2003" w:type="dxa"/>
            <w:gridSpan w:val="3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206264">
              <w:rPr>
                <w:sz w:val="18"/>
                <w:szCs w:val="18"/>
                <w:lang w:val="ro-RO"/>
              </w:rPr>
              <w:t xml:space="preserve">Va indica despre disponibilitatea documentului de politici privind mecanismul de implementare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206264">
              <w:rPr>
                <w:sz w:val="18"/>
                <w:szCs w:val="18"/>
                <w:lang w:val="ro-RO"/>
              </w:rPr>
              <w:t>i realizare a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206264">
              <w:rPr>
                <w:sz w:val="18"/>
                <w:szCs w:val="18"/>
                <w:lang w:val="ro-RO"/>
              </w:rPr>
              <w:t xml:space="preserve">ilor </w:t>
            </w:r>
            <w:proofErr w:type="spellStart"/>
            <w:r w:rsidRPr="00206264">
              <w:rPr>
                <w:sz w:val="18"/>
                <w:szCs w:val="18"/>
                <w:lang w:val="ro-RO"/>
              </w:rPr>
              <w:t>colaborative</w:t>
            </w:r>
            <w:proofErr w:type="spellEnd"/>
            <w:r w:rsidRPr="00206264">
              <w:rPr>
                <w:sz w:val="18"/>
                <w:szCs w:val="18"/>
                <w:lang w:val="ro-RO"/>
              </w:rPr>
              <w:t xml:space="preserve">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206264">
              <w:rPr>
                <w:sz w:val="18"/>
                <w:szCs w:val="18"/>
                <w:lang w:val="ro-RO"/>
              </w:rPr>
              <w:t>i intersectoriale în domeniul TB/HIV</w:t>
            </w:r>
          </w:p>
        </w:tc>
        <w:tc>
          <w:tcPr>
            <w:tcW w:w="1280" w:type="dxa"/>
            <w:gridSpan w:val="2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206264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206264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024D94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</w:tcPr>
          <w:p w:rsidR="007D2729" w:rsidRDefault="007D2729" w:rsidP="007B312E"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024D94">
              <w:rPr>
                <w:sz w:val="18"/>
                <w:szCs w:val="18"/>
                <w:lang w:val="ro-RO"/>
              </w:rPr>
              <w:t>Da</w:t>
            </w:r>
          </w:p>
        </w:tc>
      </w:tr>
      <w:tr w:rsidR="006151B2" w:rsidRPr="00B17022" w:rsidTr="006151B2">
        <w:tc>
          <w:tcPr>
            <w:tcW w:w="1204" w:type="dxa"/>
            <w:gridSpan w:val="2"/>
          </w:tcPr>
          <w:p w:rsidR="007D2729" w:rsidRPr="007D2729" w:rsidRDefault="007D2729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t>Ponderea PTH care au fost supu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7D2729">
              <w:rPr>
                <w:sz w:val="18"/>
                <w:szCs w:val="20"/>
                <w:lang w:val="ro-RO"/>
              </w:rPr>
              <w:t xml:space="preserve">i screening-ului la TB din numărul </w:t>
            </w:r>
            <w:r w:rsidRPr="007D2729">
              <w:rPr>
                <w:sz w:val="18"/>
                <w:szCs w:val="20"/>
                <w:lang w:val="ro-RO"/>
              </w:rPr>
              <w:lastRenderedPageBreak/>
              <w:t>PTH afla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i în eviden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a medicală HIV (%)</w:t>
            </w:r>
          </w:p>
        </w:tc>
        <w:tc>
          <w:tcPr>
            <w:tcW w:w="1258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Nr.</w:t>
            </w:r>
            <w:r w:rsidRPr="00A04A6F">
              <w:rPr>
                <w:sz w:val="18"/>
                <w:szCs w:val="18"/>
                <w:lang w:val="ro-RO"/>
              </w:rPr>
              <w:t xml:space="preserve"> total PTH aflate în eviden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A04A6F">
              <w:rPr>
                <w:sz w:val="18"/>
                <w:szCs w:val="18"/>
                <w:lang w:val="ro-RO"/>
              </w:rPr>
              <w:t xml:space="preserve">a medicală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A04A6F">
              <w:rPr>
                <w:sz w:val="18"/>
                <w:szCs w:val="18"/>
                <w:lang w:val="ro-RO"/>
              </w:rPr>
              <w:t xml:space="preserve">i examinate radiologic pe </w:t>
            </w:r>
            <w:r w:rsidRPr="00A04A6F">
              <w:rPr>
                <w:sz w:val="18"/>
                <w:szCs w:val="18"/>
                <w:lang w:val="ro-RO"/>
              </w:rPr>
              <w:lastRenderedPageBreak/>
              <w:t>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A04A6F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Nr.</w:t>
            </w:r>
            <w:r w:rsidRPr="007359B7">
              <w:rPr>
                <w:sz w:val="18"/>
                <w:szCs w:val="18"/>
                <w:lang w:val="ro-RO"/>
              </w:rPr>
              <w:t xml:space="preserve"> total PTH aflate în eviden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359B7">
              <w:rPr>
                <w:sz w:val="18"/>
                <w:szCs w:val="18"/>
                <w:lang w:val="ro-RO"/>
              </w:rPr>
              <w:t xml:space="preserve">a medicală pe parcursul perioadei de </w:t>
            </w:r>
            <w:r w:rsidRPr="007359B7">
              <w:rPr>
                <w:sz w:val="18"/>
                <w:szCs w:val="18"/>
                <w:lang w:val="ro-RO"/>
              </w:rPr>
              <w:lastRenderedPageBreak/>
              <w:t>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359B7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7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</w:tc>
        <w:tc>
          <w:tcPr>
            <w:tcW w:w="851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ONG</w:t>
            </w:r>
          </w:p>
        </w:tc>
        <w:tc>
          <w:tcPr>
            <w:tcW w:w="2003" w:type="dxa"/>
            <w:gridSpan w:val="3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7359B7">
              <w:rPr>
                <w:sz w:val="18"/>
                <w:szCs w:val="18"/>
                <w:lang w:val="ro-RO"/>
              </w:rPr>
              <w:t xml:space="preserve">Va indica accesibilitatea la servicii de sănătate, respectarea prevederilor </w:t>
            </w:r>
            <w:r w:rsidRPr="00B369C8">
              <w:rPr>
                <w:sz w:val="18"/>
                <w:szCs w:val="18"/>
                <w:lang w:val="ro-RO"/>
              </w:rPr>
              <w:t xml:space="preserve"> PCN</w:t>
            </w:r>
            <w:r>
              <w:rPr>
                <w:sz w:val="18"/>
                <w:szCs w:val="18"/>
                <w:lang w:val="ro-RO"/>
              </w:rPr>
              <w:t xml:space="preserve"> „TB la adult”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>i „TB la copii”</w:t>
            </w:r>
            <w:r w:rsidRPr="007359B7">
              <w:rPr>
                <w:sz w:val="18"/>
                <w:szCs w:val="18"/>
                <w:lang w:val="ro-RO"/>
              </w:rPr>
              <w:t xml:space="preserve">, gradul de examinare a persoanelor </w:t>
            </w:r>
            <w:r w:rsidRPr="007359B7">
              <w:rPr>
                <w:sz w:val="18"/>
                <w:szCs w:val="18"/>
                <w:lang w:val="ro-RO"/>
              </w:rPr>
              <w:lastRenderedPageBreak/>
              <w:t>din grupul cu risc sporit pentru tuberculoză, colaborarea intersectoriala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>i implicarea comunitară</w:t>
            </w:r>
          </w:p>
        </w:tc>
        <w:tc>
          <w:tcPr>
            <w:tcW w:w="1280" w:type="dxa"/>
            <w:gridSpan w:val="2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206264">
              <w:rPr>
                <w:sz w:val="18"/>
                <w:szCs w:val="18"/>
                <w:lang w:val="ro-RO"/>
              </w:rPr>
              <w:lastRenderedPageBreak/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206264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60</w:t>
            </w:r>
          </w:p>
        </w:tc>
        <w:tc>
          <w:tcPr>
            <w:tcW w:w="601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80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6151B2" w:rsidRPr="00B17022" w:rsidTr="006151B2">
        <w:tc>
          <w:tcPr>
            <w:tcW w:w="1204" w:type="dxa"/>
            <w:gridSpan w:val="2"/>
          </w:tcPr>
          <w:p w:rsidR="007D2729" w:rsidRPr="007D2729" w:rsidRDefault="007D2729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lastRenderedPageBreak/>
              <w:t>Ponderea PTH înrola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i în eviden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a medicală HIV care au urmat tratament profilactic TB (%)</w:t>
            </w:r>
          </w:p>
        </w:tc>
        <w:tc>
          <w:tcPr>
            <w:tcW w:w="1258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E37888">
              <w:rPr>
                <w:sz w:val="18"/>
                <w:szCs w:val="18"/>
                <w:lang w:val="ro-RO"/>
              </w:rPr>
              <w:t xml:space="preserve"> total PTH </w:t>
            </w:r>
            <w:r>
              <w:rPr>
                <w:sz w:val="18"/>
                <w:szCs w:val="18"/>
                <w:lang w:val="ro-RO"/>
              </w:rPr>
              <w:t>afla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</w:t>
            </w:r>
            <w:r w:rsidRPr="00E37888">
              <w:rPr>
                <w:sz w:val="18"/>
                <w:szCs w:val="18"/>
                <w:lang w:val="ro-RO"/>
              </w:rPr>
              <w:t xml:space="preserve"> în eviden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37888">
              <w:rPr>
                <w:sz w:val="18"/>
                <w:szCs w:val="18"/>
                <w:lang w:val="ro-RO"/>
              </w:rPr>
              <w:t xml:space="preserve">a medicală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E37888">
              <w:rPr>
                <w:sz w:val="18"/>
                <w:szCs w:val="18"/>
                <w:lang w:val="ro-RO"/>
              </w:rPr>
              <w:t xml:space="preserve">i care au urmat tratament profilactic cu </w:t>
            </w:r>
            <w:proofErr w:type="spellStart"/>
            <w:r w:rsidRPr="00E37888">
              <w:rPr>
                <w:i/>
                <w:sz w:val="18"/>
                <w:szCs w:val="18"/>
                <w:lang w:val="ro-RO"/>
              </w:rPr>
              <w:t>Izoniazidă</w:t>
            </w:r>
            <w:proofErr w:type="spellEnd"/>
            <w:r w:rsidRPr="00E37888">
              <w:rPr>
                <w:sz w:val="18"/>
                <w:szCs w:val="18"/>
                <w:lang w:val="ro-RO"/>
              </w:rPr>
              <w:t xml:space="preserve">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37888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E37888">
              <w:rPr>
                <w:sz w:val="18"/>
                <w:szCs w:val="18"/>
                <w:lang w:val="ro-RO"/>
              </w:rPr>
              <w:t xml:space="preserve"> total PTH aflate în eviden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37888">
              <w:rPr>
                <w:sz w:val="18"/>
                <w:szCs w:val="18"/>
                <w:lang w:val="ro-RO"/>
              </w:rPr>
              <w:t>a medicală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37888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7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</w:tc>
        <w:tc>
          <w:tcPr>
            <w:tcW w:w="851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E37888">
              <w:rPr>
                <w:sz w:val="18"/>
                <w:szCs w:val="18"/>
                <w:lang w:val="ro-RO"/>
              </w:rPr>
              <w:t xml:space="preserve">Va indica accesul la servicii de sănătate, va indica asupra măsurilor de profilaxie specifică pentru tuberculoză în </w:t>
            </w:r>
            <w:proofErr w:type="spellStart"/>
            <w:r w:rsidRPr="00E37888">
              <w:rPr>
                <w:sz w:val="18"/>
                <w:szCs w:val="18"/>
                <w:lang w:val="ro-RO"/>
              </w:rPr>
              <w:t>rîndul</w:t>
            </w:r>
            <w:proofErr w:type="spellEnd"/>
            <w:r w:rsidRPr="00E37888">
              <w:rPr>
                <w:sz w:val="18"/>
                <w:szCs w:val="18"/>
                <w:lang w:val="ro-RO"/>
              </w:rPr>
              <w:t xml:space="preserve"> persoanelor cu risc pentru tuberculoză. </w:t>
            </w:r>
          </w:p>
        </w:tc>
        <w:tc>
          <w:tcPr>
            <w:tcW w:w="1280" w:type="dxa"/>
            <w:gridSpan w:val="2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E37888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37888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</w:t>
            </w:r>
          </w:p>
        </w:tc>
        <w:tc>
          <w:tcPr>
            <w:tcW w:w="601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40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</w:tr>
      <w:tr w:rsidR="006151B2" w:rsidRPr="00B17022" w:rsidTr="006151B2">
        <w:tc>
          <w:tcPr>
            <w:tcW w:w="1204" w:type="dxa"/>
            <w:gridSpan w:val="2"/>
          </w:tcPr>
          <w:p w:rsidR="007D2729" w:rsidRPr="007D2729" w:rsidRDefault="007D2729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t>Ponderea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 xml:space="preserve">ilor cu TB/HIV care au primit tratament preventiv cu </w:t>
            </w:r>
            <w:proofErr w:type="spellStart"/>
            <w:r w:rsidRPr="007D2729">
              <w:rPr>
                <w:i/>
                <w:sz w:val="18"/>
                <w:szCs w:val="20"/>
                <w:lang w:val="ro-RO"/>
              </w:rPr>
              <w:t>Cotrimoxazol</w:t>
            </w:r>
            <w:proofErr w:type="spellEnd"/>
            <w:r w:rsidRPr="007D2729">
              <w:rPr>
                <w:sz w:val="18"/>
                <w:szCs w:val="20"/>
                <w:lang w:val="ro-RO"/>
              </w:rPr>
              <w:t xml:space="preserve"> pe durata tratamentului TB (%)</w:t>
            </w:r>
          </w:p>
        </w:tc>
        <w:tc>
          <w:tcPr>
            <w:tcW w:w="1258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E37888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37888">
              <w:rPr>
                <w:sz w:val="18"/>
                <w:szCs w:val="18"/>
                <w:lang w:val="ro-RO"/>
              </w:rPr>
              <w:t xml:space="preserve">i cu TB/HIV care au urmat tratament preventiv cu </w:t>
            </w:r>
            <w:proofErr w:type="spellStart"/>
            <w:r w:rsidRPr="00E37888">
              <w:rPr>
                <w:i/>
                <w:sz w:val="18"/>
                <w:szCs w:val="18"/>
                <w:lang w:val="ro-RO"/>
              </w:rPr>
              <w:t>Cotrimoxazol</w:t>
            </w:r>
            <w:proofErr w:type="spellEnd"/>
            <w:r w:rsidRPr="00E37888">
              <w:rPr>
                <w:sz w:val="18"/>
                <w:szCs w:val="18"/>
                <w:lang w:val="ro-RO"/>
              </w:rPr>
              <w:t xml:space="preserve">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37888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E37888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37888">
              <w:rPr>
                <w:sz w:val="18"/>
                <w:szCs w:val="18"/>
                <w:lang w:val="ro-RO"/>
              </w:rPr>
              <w:t>i TB/HIV notifica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37888">
              <w:rPr>
                <w:sz w:val="18"/>
                <w:szCs w:val="18"/>
                <w:lang w:val="ro-RO"/>
              </w:rPr>
              <w:t>i pe parcursul perioadei de referinţă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7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</w:tc>
        <w:tc>
          <w:tcPr>
            <w:tcW w:w="851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E37888">
              <w:rPr>
                <w:sz w:val="18"/>
                <w:szCs w:val="18"/>
                <w:lang w:val="ro-RO"/>
              </w:rPr>
              <w:t xml:space="preserve">Va indica accesul la servicii de sănătate, va indica asupra aplicării măsurilor de prevenire pentru dezvoltarea SIDA în </w:t>
            </w:r>
            <w:proofErr w:type="spellStart"/>
            <w:r w:rsidRPr="00E37888">
              <w:rPr>
                <w:sz w:val="18"/>
                <w:szCs w:val="18"/>
                <w:lang w:val="ro-RO"/>
              </w:rPr>
              <w:t>rîndul</w:t>
            </w:r>
            <w:proofErr w:type="spellEnd"/>
            <w:r w:rsidRPr="00E37888">
              <w:rPr>
                <w:sz w:val="18"/>
                <w:szCs w:val="18"/>
                <w:lang w:val="ro-RO"/>
              </w:rPr>
              <w:t xml:space="preserve"> persoanelor cu co-infec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37888">
              <w:rPr>
                <w:sz w:val="18"/>
                <w:szCs w:val="18"/>
                <w:lang w:val="ro-RO"/>
              </w:rPr>
              <w:t>ia TB/HIV. Va indica indirect asupra nivelului de mortalitate cauzate de progresarea TB</w:t>
            </w:r>
          </w:p>
        </w:tc>
        <w:tc>
          <w:tcPr>
            <w:tcW w:w="1280" w:type="dxa"/>
            <w:gridSpan w:val="2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E37888">
              <w:rPr>
                <w:sz w:val="18"/>
                <w:szCs w:val="18"/>
                <w:lang w:val="ro-RO"/>
              </w:rPr>
              <w:t>Este un indicator utilizat la nivel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37888">
              <w:rPr>
                <w:sz w:val="18"/>
                <w:szCs w:val="18"/>
                <w:lang w:val="ro-RO"/>
              </w:rPr>
              <w:t xml:space="preserve">ional asigură comparabilitatea cu alte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37888">
              <w:rPr>
                <w:sz w:val="18"/>
                <w:szCs w:val="18"/>
                <w:lang w:val="ro-RO"/>
              </w:rPr>
              <w:t>ări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</w:t>
            </w:r>
          </w:p>
        </w:tc>
        <w:tc>
          <w:tcPr>
            <w:tcW w:w="601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40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</w:tr>
      <w:tr w:rsidR="006151B2" w:rsidRPr="00B17022" w:rsidTr="006151B2">
        <w:tc>
          <w:tcPr>
            <w:tcW w:w="1204" w:type="dxa"/>
            <w:gridSpan w:val="2"/>
          </w:tcPr>
          <w:p w:rsidR="007D2729" w:rsidRPr="007D2729" w:rsidRDefault="007D2729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t>Ponderea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ii cu TB/HIV cu tratament TB  ini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iat din numărul de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ii cu TB/HIV (%)</w:t>
            </w:r>
          </w:p>
        </w:tc>
        <w:tc>
          <w:tcPr>
            <w:tcW w:w="1258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630056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30056">
              <w:rPr>
                <w:sz w:val="18"/>
                <w:szCs w:val="18"/>
                <w:lang w:val="ro-RO"/>
              </w:rPr>
              <w:t>i cu TB/HIV care au ini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30056">
              <w:rPr>
                <w:sz w:val="18"/>
                <w:szCs w:val="18"/>
                <w:lang w:val="ro-RO"/>
              </w:rPr>
              <w:t>iat tratamentul pentru tuberculoză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30056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630056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30056">
              <w:rPr>
                <w:sz w:val="18"/>
                <w:szCs w:val="18"/>
                <w:lang w:val="ro-RO"/>
              </w:rPr>
              <w:t>i cu TB/HIV notifica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30056">
              <w:rPr>
                <w:sz w:val="18"/>
                <w:szCs w:val="18"/>
                <w:lang w:val="ro-RO"/>
              </w:rPr>
              <w:t>i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30056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</w:t>
            </w:r>
            <w:r w:rsidRPr="00630056"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30056">
              <w:rPr>
                <w:sz w:val="18"/>
                <w:szCs w:val="18"/>
                <w:lang w:val="ro-RO"/>
              </w:rPr>
              <w:t xml:space="preserve">ional, teritorial, mediu </w:t>
            </w:r>
            <w:r>
              <w:rPr>
                <w:sz w:val="18"/>
                <w:szCs w:val="18"/>
                <w:lang w:val="ro-RO"/>
              </w:rPr>
              <w:t xml:space="preserve">de </w:t>
            </w:r>
            <w:r w:rsidRPr="00630056">
              <w:rPr>
                <w:sz w:val="18"/>
                <w:szCs w:val="18"/>
                <w:lang w:val="ro-RO"/>
              </w:rPr>
              <w:t>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630056">
              <w:rPr>
                <w:sz w:val="18"/>
                <w:szCs w:val="18"/>
                <w:lang w:val="ro-RO"/>
              </w:rPr>
              <w:t>edin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30056">
              <w:rPr>
                <w:sz w:val="18"/>
                <w:szCs w:val="18"/>
                <w:lang w:val="ro-RO"/>
              </w:rPr>
              <w:t>ă, grup de vârstă</w:t>
            </w:r>
          </w:p>
        </w:tc>
        <w:tc>
          <w:tcPr>
            <w:tcW w:w="997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1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630056">
              <w:rPr>
                <w:sz w:val="18"/>
                <w:szCs w:val="18"/>
                <w:lang w:val="ro-RO"/>
              </w:rPr>
              <w:t>Va indica accesul la tratament pentru tuberculoză, disponibilitatea setului de medicamente necesare pentru tratamentul tuberculos, existen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30056">
              <w:rPr>
                <w:sz w:val="18"/>
                <w:szCs w:val="18"/>
                <w:lang w:val="ro-RO"/>
              </w:rPr>
              <w:t>a listei de a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630056">
              <w:rPr>
                <w:sz w:val="18"/>
                <w:szCs w:val="18"/>
                <w:lang w:val="ro-RO"/>
              </w:rPr>
              <w:t>teptare</w:t>
            </w:r>
          </w:p>
        </w:tc>
        <w:tc>
          <w:tcPr>
            <w:tcW w:w="1280" w:type="dxa"/>
            <w:gridSpan w:val="2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D4565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D4565B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D4565B">
              <w:rPr>
                <w:sz w:val="18"/>
                <w:szCs w:val="18"/>
                <w:lang w:val="ro-RO"/>
              </w:rPr>
              <w:t>i asigură comparabilitatea la nivel teritorial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CF5AEB"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CF5AEB"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CF5AEB"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592" w:type="dxa"/>
          </w:tcPr>
          <w:p w:rsidR="007D2729" w:rsidRDefault="007D2729" w:rsidP="007B312E">
            <w:r w:rsidRPr="00CF5AEB"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592" w:type="dxa"/>
          </w:tcPr>
          <w:p w:rsidR="007D2729" w:rsidRDefault="007D2729" w:rsidP="007B312E">
            <w:r w:rsidRPr="00CF5AEB">
              <w:rPr>
                <w:sz w:val="18"/>
                <w:szCs w:val="18"/>
                <w:lang w:val="en-US"/>
              </w:rPr>
              <w:t>&gt; 95</w:t>
            </w:r>
          </w:p>
        </w:tc>
      </w:tr>
      <w:tr w:rsidR="006151B2" w:rsidRPr="00B17022" w:rsidTr="006151B2">
        <w:tc>
          <w:tcPr>
            <w:tcW w:w="1204" w:type="dxa"/>
            <w:gridSpan w:val="2"/>
          </w:tcPr>
          <w:p w:rsidR="007D2729" w:rsidRPr="007D2729" w:rsidRDefault="007D2729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t>Ponderea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 xml:space="preserve">ilor cu TB/HIV care urmează </w:t>
            </w:r>
            <w:r w:rsidRPr="007D2729">
              <w:rPr>
                <w:sz w:val="18"/>
                <w:szCs w:val="20"/>
                <w:lang w:val="ro-RO"/>
              </w:rPr>
              <w:lastRenderedPageBreak/>
              <w:t xml:space="preserve">tratament antituberculos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7D2729">
              <w:rPr>
                <w:sz w:val="18"/>
                <w:szCs w:val="20"/>
                <w:lang w:val="ro-RO"/>
              </w:rPr>
              <w:t>i ARV (%)</w:t>
            </w:r>
          </w:p>
        </w:tc>
        <w:tc>
          <w:tcPr>
            <w:tcW w:w="1258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Nr.</w:t>
            </w:r>
            <w:r w:rsidRPr="009C1932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C1932">
              <w:rPr>
                <w:sz w:val="18"/>
                <w:szCs w:val="18"/>
                <w:lang w:val="ro-RO"/>
              </w:rPr>
              <w:t xml:space="preserve">i cu TB/HIV care urmează </w:t>
            </w:r>
            <w:r w:rsidRPr="009C1932">
              <w:rPr>
                <w:sz w:val="18"/>
                <w:szCs w:val="18"/>
                <w:lang w:val="ro-RO"/>
              </w:rPr>
              <w:lastRenderedPageBreak/>
              <w:t xml:space="preserve">tratament antituberculos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9C1932">
              <w:rPr>
                <w:sz w:val="18"/>
                <w:szCs w:val="18"/>
                <w:lang w:val="ro-RO"/>
              </w:rPr>
              <w:t>i ARV în perioada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C1932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Nr.</w:t>
            </w:r>
            <w:r w:rsidRPr="009C1932">
              <w:rPr>
                <w:sz w:val="18"/>
                <w:szCs w:val="18"/>
                <w:lang w:val="ro-RO"/>
              </w:rPr>
              <w:t xml:space="preserve">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C1932">
              <w:rPr>
                <w:sz w:val="18"/>
                <w:szCs w:val="18"/>
                <w:lang w:val="ro-RO"/>
              </w:rPr>
              <w:t>i cu TB/HIV notifica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C1932">
              <w:rPr>
                <w:sz w:val="18"/>
                <w:szCs w:val="18"/>
                <w:lang w:val="ro-RO"/>
              </w:rPr>
              <w:t xml:space="preserve">i pe </w:t>
            </w:r>
            <w:r w:rsidRPr="009C1932">
              <w:rPr>
                <w:sz w:val="18"/>
                <w:szCs w:val="18"/>
                <w:lang w:val="ro-RO"/>
              </w:rPr>
              <w:lastRenderedPageBreak/>
              <w:t>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C1932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7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1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9C1932">
              <w:rPr>
                <w:sz w:val="18"/>
                <w:szCs w:val="18"/>
                <w:lang w:val="ro-RO"/>
              </w:rPr>
              <w:t>Va indica accesul la tratament ARV</w:t>
            </w:r>
            <w:r>
              <w:rPr>
                <w:sz w:val="18"/>
                <w:szCs w:val="18"/>
                <w:lang w:val="ro-RO"/>
              </w:rPr>
              <w:t>, inclusiv a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ilor TB/HIV,</w:t>
            </w:r>
            <w:r w:rsidRPr="009C1932">
              <w:rPr>
                <w:sz w:val="18"/>
                <w:szCs w:val="18"/>
                <w:lang w:val="ro-RO"/>
              </w:rPr>
              <w:t xml:space="preserve"> disponibilitatea setului </w:t>
            </w:r>
            <w:r w:rsidRPr="009C1932">
              <w:rPr>
                <w:sz w:val="18"/>
                <w:szCs w:val="18"/>
                <w:lang w:val="ro-RO"/>
              </w:rPr>
              <w:lastRenderedPageBreak/>
              <w:t>de medicamente necesare pentru tratamentul ARV, existen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C1932">
              <w:rPr>
                <w:sz w:val="18"/>
                <w:szCs w:val="18"/>
                <w:lang w:val="ro-RO"/>
              </w:rPr>
              <w:t>a listei de a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9C1932">
              <w:rPr>
                <w:sz w:val="18"/>
                <w:szCs w:val="18"/>
                <w:lang w:val="ro-RO"/>
              </w:rPr>
              <w:t>teptare</w:t>
            </w:r>
            <w:r w:rsidR="001C3208">
              <w:rPr>
                <w:sz w:val="18"/>
                <w:szCs w:val="18"/>
                <w:lang w:val="ro-RO"/>
              </w:rPr>
              <w:t>, calitatea interven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="001C3208">
              <w:rPr>
                <w:sz w:val="18"/>
                <w:szCs w:val="18"/>
                <w:lang w:val="ro-RO"/>
              </w:rPr>
              <w:t xml:space="preserve">iilor </w:t>
            </w:r>
            <w:proofErr w:type="spellStart"/>
            <w:r w:rsidR="001C3208">
              <w:rPr>
                <w:sz w:val="18"/>
                <w:szCs w:val="18"/>
                <w:lang w:val="ro-RO"/>
              </w:rPr>
              <w:t>colaborative</w:t>
            </w:r>
            <w:proofErr w:type="spellEnd"/>
          </w:p>
        </w:tc>
        <w:tc>
          <w:tcPr>
            <w:tcW w:w="1280" w:type="dxa"/>
            <w:gridSpan w:val="2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9C1932">
              <w:rPr>
                <w:sz w:val="18"/>
                <w:szCs w:val="18"/>
                <w:lang w:val="ro-RO"/>
              </w:rPr>
              <w:lastRenderedPageBreak/>
              <w:t xml:space="preserve">Este un indicator utilizat la nivel </w:t>
            </w:r>
            <w:r w:rsidRPr="009C1932">
              <w:rPr>
                <w:sz w:val="18"/>
                <w:szCs w:val="18"/>
                <w:lang w:val="ro-RO"/>
              </w:rPr>
              <w:lastRenderedPageBreak/>
              <w:t>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C1932">
              <w:rPr>
                <w:sz w:val="18"/>
                <w:szCs w:val="18"/>
                <w:lang w:val="ro-RO"/>
              </w:rPr>
              <w:t xml:space="preserve">ional asigură comparabilitatea cu alte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C1932">
              <w:rPr>
                <w:sz w:val="18"/>
                <w:szCs w:val="18"/>
                <w:lang w:val="ro-RO"/>
              </w:rPr>
              <w:t>ări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48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65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75</w:t>
            </w:r>
          </w:p>
        </w:tc>
        <w:tc>
          <w:tcPr>
            <w:tcW w:w="601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80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85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6151B2" w:rsidRPr="00B17022" w:rsidTr="006151B2">
        <w:tc>
          <w:tcPr>
            <w:tcW w:w="1204" w:type="dxa"/>
            <w:gridSpan w:val="2"/>
          </w:tcPr>
          <w:p w:rsidR="007D2729" w:rsidRPr="007D2729" w:rsidRDefault="007D2729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lastRenderedPageBreak/>
              <w:t>Regulament  privind interven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 xml:space="preserve">iile </w:t>
            </w:r>
            <w:proofErr w:type="spellStart"/>
            <w:r w:rsidRPr="007D2729">
              <w:rPr>
                <w:sz w:val="18"/>
                <w:szCs w:val="20"/>
                <w:lang w:val="ro-RO"/>
              </w:rPr>
              <w:t>colaborative</w:t>
            </w:r>
            <w:proofErr w:type="spellEnd"/>
            <w:r w:rsidRPr="007D2729">
              <w:rPr>
                <w:sz w:val="18"/>
                <w:szCs w:val="20"/>
                <w:lang w:val="ro-RO"/>
              </w:rPr>
              <w:t xml:space="preserve"> pentru  bolile netransmisibile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7D2729">
              <w:rPr>
                <w:sz w:val="18"/>
                <w:szCs w:val="20"/>
                <w:lang w:val="ro-RO"/>
              </w:rPr>
              <w:t xml:space="preserve">i tuberculoza elaborat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7D2729">
              <w:rPr>
                <w:sz w:val="18"/>
                <w:szCs w:val="20"/>
                <w:lang w:val="ro-RO"/>
              </w:rPr>
              <w:t>i aprobat</w:t>
            </w:r>
          </w:p>
        </w:tc>
        <w:tc>
          <w:tcPr>
            <w:tcW w:w="1258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ional </w:t>
            </w:r>
          </w:p>
        </w:tc>
        <w:tc>
          <w:tcPr>
            <w:tcW w:w="997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Regulament aprobat</w:t>
            </w:r>
          </w:p>
        </w:tc>
        <w:tc>
          <w:tcPr>
            <w:tcW w:w="851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 dată</w:t>
            </w:r>
          </w:p>
        </w:tc>
        <w:tc>
          <w:tcPr>
            <w:tcW w:w="71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441F48">
              <w:rPr>
                <w:sz w:val="18"/>
                <w:szCs w:val="18"/>
                <w:lang w:val="ro-RO"/>
              </w:rPr>
              <w:t>Va permite aplicarea interven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41F48">
              <w:rPr>
                <w:sz w:val="18"/>
                <w:szCs w:val="18"/>
                <w:lang w:val="ro-RO"/>
              </w:rPr>
              <w:t xml:space="preserve">iilor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441F48">
              <w:rPr>
                <w:sz w:val="18"/>
                <w:szCs w:val="18"/>
                <w:lang w:val="ro-RO"/>
              </w:rPr>
              <w:t xml:space="preserve">i procedurilor pentru controlul tuberculozei printre grupurile de persoane afectate de alte patologii (boli netransmisibile)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441F48">
              <w:rPr>
                <w:sz w:val="18"/>
                <w:szCs w:val="18"/>
                <w:lang w:val="ro-RO"/>
              </w:rPr>
              <w:t>i/sau determinante sociale. Va indica accesul la servicii medicale</w:t>
            </w:r>
          </w:p>
        </w:tc>
        <w:tc>
          <w:tcPr>
            <w:tcW w:w="1280" w:type="dxa"/>
            <w:gridSpan w:val="2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441F48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41F48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F55332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F55332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F55332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F55332">
              <w:rPr>
                <w:sz w:val="18"/>
                <w:szCs w:val="18"/>
                <w:lang w:val="ro-RO"/>
              </w:rPr>
              <w:t>N/V</w:t>
            </w:r>
          </w:p>
        </w:tc>
      </w:tr>
      <w:tr w:rsidR="006151B2" w:rsidRPr="00B17022" w:rsidTr="006151B2">
        <w:tc>
          <w:tcPr>
            <w:tcW w:w="1204" w:type="dxa"/>
            <w:gridSpan w:val="2"/>
          </w:tcPr>
          <w:p w:rsidR="007D2729" w:rsidRPr="007D2729" w:rsidRDefault="007D2729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t>Ponderea persoanelor cu diabet zaharat supuse  screening-ului la tuberculoză (%)</w:t>
            </w:r>
          </w:p>
        </w:tc>
        <w:tc>
          <w:tcPr>
            <w:tcW w:w="1258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441F48">
              <w:rPr>
                <w:sz w:val="18"/>
                <w:szCs w:val="18"/>
                <w:lang w:val="ro-RO"/>
              </w:rPr>
              <w:t xml:space="preserve"> total persoane care suferă de diabet zaharat examinate radiologic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41F48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441F48">
              <w:rPr>
                <w:sz w:val="18"/>
                <w:szCs w:val="18"/>
                <w:lang w:val="ro-RO"/>
              </w:rPr>
              <w:t xml:space="preserve"> total persoane cu diabet zaharat aflate la eviden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41F48">
              <w:rPr>
                <w:sz w:val="18"/>
                <w:szCs w:val="18"/>
                <w:lang w:val="ro-RO"/>
              </w:rPr>
              <w:t>ă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41F48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7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441F48">
              <w:rPr>
                <w:sz w:val="18"/>
                <w:szCs w:val="18"/>
                <w:lang w:val="ro-RO"/>
              </w:rPr>
              <w:t>Va indica indirect accesul la servicii medicale, depistarea precoce a formelor de tuberculoză, respectarea prevederile PCN, conlucrarea intersectorială</w:t>
            </w:r>
          </w:p>
        </w:tc>
        <w:tc>
          <w:tcPr>
            <w:tcW w:w="1280" w:type="dxa"/>
            <w:gridSpan w:val="2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9366EF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366EF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9366EF">
              <w:rPr>
                <w:sz w:val="18"/>
                <w:szCs w:val="18"/>
                <w:lang w:val="ro-RO"/>
              </w:rPr>
              <w:t>i asigură comparabilitatea la nivel teritorial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35</w:t>
            </w:r>
          </w:p>
        </w:tc>
        <w:tc>
          <w:tcPr>
            <w:tcW w:w="601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40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45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</w:tr>
      <w:tr w:rsidR="006151B2" w:rsidRPr="00B17022" w:rsidTr="006151B2">
        <w:tc>
          <w:tcPr>
            <w:tcW w:w="1204" w:type="dxa"/>
            <w:gridSpan w:val="2"/>
          </w:tcPr>
          <w:p w:rsidR="007D2729" w:rsidRPr="007D2729" w:rsidRDefault="007D2729" w:rsidP="007B312E">
            <w:pPr>
              <w:rPr>
                <w:sz w:val="18"/>
                <w:szCs w:val="20"/>
                <w:lang w:val="ro-RO"/>
              </w:rPr>
            </w:pPr>
            <w:r w:rsidRPr="007D2729">
              <w:rPr>
                <w:sz w:val="18"/>
                <w:szCs w:val="20"/>
                <w:lang w:val="ro-RO"/>
              </w:rPr>
              <w:t xml:space="preserve">Ponderea persoanelor cu tulburări mentale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7D2729">
              <w:rPr>
                <w:sz w:val="18"/>
                <w:szCs w:val="20"/>
                <w:lang w:val="ro-RO"/>
              </w:rPr>
              <w:t xml:space="preserve">i de comportament legate de consumul de alcool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7D2729">
              <w:rPr>
                <w:sz w:val="18"/>
                <w:szCs w:val="20"/>
                <w:lang w:val="ro-RO"/>
              </w:rPr>
              <w:t>i droguri supuse screening-ului la TB la etapa includerii în eviden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D2729">
              <w:rPr>
                <w:sz w:val="18"/>
                <w:szCs w:val="20"/>
                <w:lang w:val="ro-RO"/>
              </w:rPr>
              <w:t>ă medicală (%)</w:t>
            </w:r>
          </w:p>
        </w:tc>
        <w:tc>
          <w:tcPr>
            <w:tcW w:w="1258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9366EF">
              <w:rPr>
                <w:sz w:val="18"/>
                <w:szCs w:val="18"/>
                <w:lang w:val="ro-RO"/>
              </w:rPr>
              <w:t xml:space="preserve"> total persoane cu TMC examinate radiologic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366EF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9366EF">
              <w:rPr>
                <w:sz w:val="18"/>
                <w:szCs w:val="18"/>
                <w:lang w:val="ro-RO"/>
              </w:rPr>
              <w:t xml:space="preserve"> total persoane cu TMC aflate la eviden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366EF">
              <w:rPr>
                <w:sz w:val="18"/>
                <w:szCs w:val="18"/>
                <w:lang w:val="ro-RO"/>
              </w:rPr>
              <w:t>ă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366EF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7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9366EF">
              <w:rPr>
                <w:sz w:val="18"/>
                <w:szCs w:val="18"/>
                <w:lang w:val="ro-RO"/>
              </w:rPr>
              <w:t>Va indica indirect accesul la servicii medicale, depistarea precoce a formelor de tuberculoză, respectarea prevederile PCN, conlucrarea intersectorială</w:t>
            </w:r>
          </w:p>
        </w:tc>
        <w:tc>
          <w:tcPr>
            <w:tcW w:w="1280" w:type="dxa"/>
            <w:gridSpan w:val="2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9366EF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366EF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9366EF">
              <w:rPr>
                <w:sz w:val="18"/>
                <w:szCs w:val="18"/>
                <w:lang w:val="ro-RO"/>
              </w:rPr>
              <w:t>i asigură comparabilitatea la nivel teritorial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35</w:t>
            </w:r>
          </w:p>
        </w:tc>
        <w:tc>
          <w:tcPr>
            <w:tcW w:w="601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40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45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</w:tr>
      <w:tr w:rsidR="006151B2" w:rsidRPr="00B17022" w:rsidTr="006151B2">
        <w:tc>
          <w:tcPr>
            <w:tcW w:w="1204" w:type="dxa"/>
            <w:gridSpan w:val="2"/>
          </w:tcPr>
          <w:p w:rsidR="007D2729" w:rsidRPr="001C3208" w:rsidRDefault="007D2729" w:rsidP="007B312E">
            <w:pPr>
              <w:rPr>
                <w:sz w:val="18"/>
                <w:szCs w:val="20"/>
                <w:lang w:val="ro-RO"/>
              </w:rPr>
            </w:pPr>
            <w:r w:rsidRPr="001C3208">
              <w:rPr>
                <w:sz w:val="18"/>
                <w:szCs w:val="20"/>
                <w:lang w:val="ro-RO"/>
              </w:rPr>
              <w:lastRenderedPageBreak/>
              <w:t>Ponderea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1C3208">
              <w:rPr>
                <w:sz w:val="18"/>
                <w:szCs w:val="20"/>
                <w:lang w:val="ro-RO"/>
              </w:rPr>
              <w:t xml:space="preserve">ilor cu tratament TB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1C3208">
              <w:rPr>
                <w:sz w:val="18"/>
                <w:szCs w:val="20"/>
                <w:lang w:val="ro-RO"/>
              </w:rPr>
              <w:t>i FTM (%)</w:t>
            </w:r>
          </w:p>
        </w:tc>
        <w:tc>
          <w:tcPr>
            <w:tcW w:w="1258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8C4E3D">
              <w:rPr>
                <w:sz w:val="18"/>
                <w:szCs w:val="18"/>
                <w:lang w:val="ro-RO"/>
              </w:rPr>
              <w:t xml:space="preserve">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C4E3D">
              <w:rPr>
                <w:sz w:val="18"/>
                <w:szCs w:val="18"/>
                <w:lang w:val="ro-RO"/>
              </w:rPr>
              <w:t xml:space="preserve">i care au administrat tratament pentru tuberculoză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8C4E3D">
              <w:rPr>
                <w:sz w:val="18"/>
                <w:szCs w:val="18"/>
                <w:lang w:val="ro-RO"/>
              </w:rPr>
              <w:t>i FTM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C4E3D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8C4E3D">
              <w:rPr>
                <w:sz w:val="18"/>
                <w:szCs w:val="18"/>
                <w:lang w:val="ro-RO"/>
              </w:rPr>
              <w:t xml:space="preserve">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C4E3D">
              <w:rPr>
                <w:sz w:val="18"/>
                <w:szCs w:val="18"/>
                <w:lang w:val="ro-RO"/>
              </w:rPr>
              <w:t>i cu tuberculoză care necesită FTM afla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C4E3D">
              <w:rPr>
                <w:sz w:val="18"/>
                <w:szCs w:val="18"/>
                <w:lang w:val="ro-RO"/>
              </w:rPr>
              <w:t>i la eviden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C4E3D">
              <w:rPr>
                <w:sz w:val="18"/>
                <w:szCs w:val="18"/>
                <w:lang w:val="ro-RO"/>
              </w:rPr>
              <w:t>ă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C4E3D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7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 w:rsidRPr="008C4E3D">
              <w:rPr>
                <w:sz w:val="18"/>
                <w:szCs w:val="18"/>
                <w:lang w:val="ro-RO"/>
              </w:rPr>
              <w:t>Funda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C4E3D">
              <w:rPr>
                <w:sz w:val="18"/>
                <w:szCs w:val="18"/>
                <w:lang w:val="ro-RO"/>
              </w:rPr>
              <w:t>ia SOROS</w:t>
            </w:r>
            <w:r>
              <w:rPr>
                <w:sz w:val="18"/>
                <w:szCs w:val="18"/>
                <w:lang w:val="ro-RO"/>
              </w:rPr>
              <w:t>,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ONG</w:t>
            </w:r>
          </w:p>
        </w:tc>
        <w:tc>
          <w:tcPr>
            <w:tcW w:w="2003" w:type="dxa"/>
            <w:gridSpan w:val="3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8C4E3D">
              <w:rPr>
                <w:sz w:val="18"/>
                <w:szCs w:val="18"/>
                <w:lang w:val="ro-RO"/>
              </w:rPr>
              <w:t xml:space="preserve">Va indica indirect accesul la servicii medicale, inclusiv accesul la farmacoterapia cu </w:t>
            </w:r>
            <w:proofErr w:type="spellStart"/>
            <w:r w:rsidRPr="008C4E3D">
              <w:rPr>
                <w:sz w:val="18"/>
                <w:szCs w:val="18"/>
                <w:lang w:val="ro-RO"/>
              </w:rPr>
              <w:t>metadonă</w:t>
            </w:r>
            <w:proofErr w:type="spellEnd"/>
            <w:r w:rsidRPr="008C4E3D">
              <w:rPr>
                <w:sz w:val="18"/>
                <w:szCs w:val="18"/>
                <w:lang w:val="ro-RO"/>
              </w:rPr>
              <w:t xml:space="preserve"> conlucrarea intersectorială</w:t>
            </w:r>
          </w:p>
        </w:tc>
        <w:tc>
          <w:tcPr>
            <w:tcW w:w="1280" w:type="dxa"/>
            <w:gridSpan w:val="2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8C4E3D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C4E3D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8C4E3D">
              <w:rPr>
                <w:sz w:val="18"/>
                <w:szCs w:val="18"/>
                <w:lang w:val="ro-RO"/>
              </w:rPr>
              <w:t>i asigură comparabilitatea la nivel teritorial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</w:t>
            </w:r>
          </w:p>
        </w:tc>
        <w:tc>
          <w:tcPr>
            <w:tcW w:w="592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35</w:t>
            </w:r>
          </w:p>
        </w:tc>
        <w:tc>
          <w:tcPr>
            <w:tcW w:w="601" w:type="dxa"/>
            <w:gridSpan w:val="2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40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45</w:t>
            </w:r>
          </w:p>
        </w:tc>
        <w:tc>
          <w:tcPr>
            <w:tcW w:w="592" w:type="dxa"/>
          </w:tcPr>
          <w:p w:rsidR="007D2729" w:rsidRPr="00B17022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</w:tr>
      <w:tr w:rsidR="006151B2" w:rsidRPr="00B17022" w:rsidTr="006151B2">
        <w:tc>
          <w:tcPr>
            <w:tcW w:w="1204" w:type="dxa"/>
            <w:gridSpan w:val="2"/>
          </w:tcPr>
          <w:p w:rsidR="007D2729" w:rsidRPr="001C3208" w:rsidRDefault="007D2729" w:rsidP="007B312E">
            <w:pPr>
              <w:rPr>
                <w:sz w:val="18"/>
                <w:szCs w:val="20"/>
                <w:lang w:val="ro-RO"/>
              </w:rPr>
            </w:pPr>
            <w:r w:rsidRPr="001C3208">
              <w:rPr>
                <w:sz w:val="18"/>
                <w:szCs w:val="20"/>
                <w:lang w:val="ro-RO"/>
              </w:rPr>
              <w:t>Mecanism de implementare al Strategiei OMS „Abordări practice a sănătă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1C3208">
              <w:rPr>
                <w:sz w:val="18"/>
                <w:szCs w:val="20"/>
                <w:lang w:val="ro-RO"/>
              </w:rPr>
              <w:t>ii pulmonare” /PAL elaborat</w:t>
            </w:r>
          </w:p>
        </w:tc>
        <w:tc>
          <w:tcPr>
            <w:tcW w:w="1258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ional </w:t>
            </w:r>
          </w:p>
        </w:tc>
        <w:tc>
          <w:tcPr>
            <w:tcW w:w="997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Mecanism elaborat</w:t>
            </w:r>
          </w:p>
        </w:tc>
        <w:tc>
          <w:tcPr>
            <w:tcW w:w="851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 dată</w:t>
            </w:r>
          </w:p>
        </w:tc>
        <w:tc>
          <w:tcPr>
            <w:tcW w:w="71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USMF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DIP al MJ</w:t>
            </w:r>
          </w:p>
          <w:p w:rsidR="007D2729" w:rsidRPr="008C4E3D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CNAM</w:t>
            </w:r>
          </w:p>
        </w:tc>
        <w:tc>
          <w:tcPr>
            <w:tcW w:w="2003" w:type="dxa"/>
            <w:gridSpan w:val="3"/>
          </w:tcPr>
          <w:p w:rsidR="007D2729" w:rsidRPr="008C4E3D" w:rsidRDefault="007D2729" w:rsidP="007B312E">
            <w:pPr>
              <w:rPr>
                <w:sz w:val="18"/>
                <w:szCs w:val="18"/>
                <w:lang w:val="ro-RO"/>
              </w:rPr>
            </w:pPr>
            <w:r w:rsidRPr="008C4E3D">
              <w:rPr>
                <w:sz w:val="18"/>
                <w:szCs w:val="18"/>
                <w:lang w:val="ro-RO"/>
              </w:rPr>
              <w:t>Va permite puterea în aplicare a Strategiei OMS „Abordări practice a sănătă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C4E3D">
              <w:rPr>
                <w:sz w:val="18"/>
                <w:szCs w:val="18"/>
                <w:lang w:val="ro-RO"/>
              </w:rPr>
              <w:t>ii pulmonare”/PAL pentru controlul tuberculozei</w:t>
            </w:r>
          </w:p>
        </w:tc>
        <w:tc>
          <w:tcPr>
            <w:tcW w:w="1280" w:type="dxa"/>
            <w:gridSpan w:val="2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9C1932">
              <w:rPr>
                <w:sz w:val="18"/>
                <w:szCs w:val="18"/>
                <w:lang w:val="ro-RO"/>
              </w:rPr>
              <w:t>Este un indicator utilizat la nivel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C1932">
              <w:rPr>
                <w:sz w:val="18"/>
                <w:szCs w:val="18"/>
                <w:lang w:val="ro-RO"/>
              </w:rPr>
              <w:t xml:space="preserve">ional asigură comparabilitatea cu alte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C1932">
              <w:rPr>
                <w:sz w:val="18"/>
                <w:szCs w:val="18"/>
                <w:lang w:val="ro-RO"/>
              </w:rPr>
              <w:t>ări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7706A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7706A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7706A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7706AA">
              <w:rPr>
                <w:sz w:val="18"/>
                <w:szCs w:val="18"/>
                <w:lang w:val="ro-RO"/>
              </w:rPr>
              <w:t>N/V</w:t>
            </w:r>
          </w:p>
        </w:tc>
      </w:tr>
      <w:tr w:rsidR="006151B2" w:rsidRPr="00B17022" w:rsidTr="006151B2">
        <w:tc>
          <w:tcPr>
            <w:tcW w:w="1204" w:type="dxa"/>
            <w:gridSpan w:val="2"/>
          </w:tcPr>
          <w:p w:rsidR="007D2729" w:rsidRPr="001C3208" w:rsidRDefault="007D2729" w:rsidP="007B312E">
            <w:pPr>
              <w:rPr>
                <w:sz w:val="18"/>
                <w:szCs w:val="20"/>
                <w:lang w:val="ro-RO"/>
              </w:rPr>
            </w:pPr>
            <w:r w:rsidRPr="001C3208">
              <w:rPr>
                <w:sz w:val="18"/>
                <w:szCs w:val="20"/>
                <w:lang w:val="ro-RO"/>
              </w:rPr>
              <w:t>Ponderea IMS care aplică Strategia OMS „Abordări practice a sănătă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1C3208">
              <w:rPr>
                <w:sz w:val="18"/>
                <w:szCs w:val="20"/>
                <w:lang w:val="ro-RO"/>
              </w:rPr>
              <w:t>ii pulmonare” /PAL (%)</w:t>
            </w:r>
          </w:p>
        </w:tc>
        <w:tc>
          <w:tcPr>
            <w:tcW w:w="1258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8C4E3D">
              <w:rPr>
                <w:sz w:val="18"/>
                <w:szCs w:val="18"/>
                <w:lang w:val="ro-RO"/>
              </w:rPr>
              <w:t xml:space="preserve"> to</w:t>
            </w:r>
            <w:r>
              <w:rPr>
                <w:sz w:val="18"/>
                <w:szCs w:val="18"/>
                <w:lang w:val="ro-RO"/>
              </w:rPr>
              <w:t>tal IMS care aplică</w:t>
            </w:r>
            <w:r w:rsidRPr="008C4E3D">
              <w:rPr>
                <w:sz w:val="18"/>
                <w:szCs w:val="18"/>
                <w:lang w:val="ro-RO"/>
              </w:rPr>
              <w:t xml:space="preserve"> Strategia OMS „Abordări practice a sănătă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C4E3D">
              <w:rPr>
                <w:sz w:val="18"/>
                <w:szCs w:val="18"/>
                <w:lang w:val="ro-RO"/>
              </w:rPr>
              <w:t>ii pulmonare”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8C4E3D">
              <w:rPr>
                <w:sz w:val="18"/>
                <w:szCs w:val="18"/>
                <w:lang w:val="ro-RO"/>
              </w:rPr>
              <w:t>/PAL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C4E3D">
              <w:rPr>
                <w:sz w:val="18"/>
                <w:szCs w:val="18"/>
                <w:lang w:val="ro-RO"/>
              </w:rPr>
              <w:t xml:space="preserve">ă * 100  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4F187D">
              <w:rPr>
                <w:sz w:val="18"/>
                <w:szCs w:val="18"/>
                <w:lang w:val="ro-RO"/>
              </w:rPr>
              <w:t xml:space="preserve"> total </w:t>
            </w:r>
            <w:r>
              <w:rPr>
                <w:sz w:val="18"/>
                <w:szCs w:val="18"/>
                <w:lang w:val="ro-RO"/>
              </w:rPr>
              <w:t>IMS</w:t>
            </w:r>
            <w:r w:rsidRPr="004F187D">
              <w:rPr>
                <w:sz w:val="18"/>
                <w:szCs w:val="18"/>
                <w:lang w:val="ro-RO"/>
              </w:rPr>
              <w:t xml:space="preserve"> active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187D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7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1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DIP al MJ</w:t>
            </w:r>
          </w:p>
          <w:p w:rsidR="007D2729" w:rsidRPr="008C4E3D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CNAM</w:t>
            </w:r>
          </w:p>
        </w:tc>
        <w:tc>
          <w:tcPr>
            <w:tcW w:w="2003" w:type="dxa"/>
            <w:gridSpan w:val="3"/>
          </w:tcPr>
          <w:p w:rsidR="007D2729" w:rsidRPr="008C4E3D" w:rsidRDefault="007D2729" w:rsidP="007B312E">
            <w:pPr>
              <w:rPr>
                <w:sz w:val="18"/>
                <w:szCs w:val="18"/>
                <w:lang w:val="ro-RO"/>
              </w:rPr>
            </w:pPr>
            <w:r w:rsidRPr="004F187D">
              <w:rPr>
                <w:sz w:val="18"/>
                <w:szCs w:val="18"/>
                <w:lang w:val="ro-RO"/>
              </w:rPr>
              <w:t>Va permite realizarea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187D">
              <w:rPr>
                <w:sz w:val="18"/>
                <w:szCs w:val="18"/>
                <w:lang w:val="ro-RO"/>
              </w:rPr>
              <w:t>ilor pentru controlul tuberculozei prin aplicarea Strategiei OMS „Abordări practice a sănătă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187D">
              <w:rPr>
                <w:sz w:val="18"/>
                <w:szCs w:val="18"/>
                <w:lang w:val="ro-RO"/>
              </w:rPr>
              <w:t xml:space="preserve">ii pulmonare”/PAL. Va indica  indirect accesul la servicii medicale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4F187D">
              <w:rPr>
                <w:sz w:val="18"/>
                <w:szCs w:val="18"/>
                <w:lang w:val="ro-RO"/>
              </w:rPr>
              <w:t>i conlucrare intersectorială</w:t>
            </w:r>
          </w:p>
        </w:tc>
        <w:tc>
          <w:tcPr>
            <w:tcW w:w="1280" w:type="dxa"/>
            <w:gridSpan w:val="2"/>
          </w:tcPr>
          <w:p w:rsidR="007D2729" w:rsidRPr="00FF337A" w:rsidRDefault="007D2729" w:rsidP="007B312E">
            <w:pPr>
              <w:rPr>
                <w:sz w:val="18"/>
                <w:szCs w:val="18"/>
                <w:lang w:val="ro-RO"/>
              </w:rPr>
            </w:pPr>
            <w:r w:rsidRPr="009C1932">
              <w:rPr>
                <w:sz w:val="18"/>
                <w:szCs w:val="18"/>
                <w:lang w:val="ro-RO"/>
              </w:rPr>
              <w:t>Este un indicator utilizat la nivel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C1932">
              <w:rPr>
                <w:sz w:val="18"/>
                <w:szCs w:val="18"/>
                <w:lang w:val="ro-RO"/>
              </w:rPr>
              <w:t xml:space="preserve">ional asigură comparabilitatea cu alte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C1932">
              <w:rPr>
                <w:sz w:val="18"/>
                <w:szCs w:val="18"/>
                <w:lang w:val="ro-RO"/>
              </w:rPr>
              <w:t>ări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75</w:t>
            </w:r>
          </w:p>
        </w:tc>
        <w:tc>
          <w:tcPr>
            <w:tcW w:w="592" w:type="dxa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85</w:t>
            </w:r>
          </w:p>
        </w:tc>
        <w:tc>
          <w:tcPr>
            <w:tcW w:w="592" w:type="dxa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7D2729" w:rsidRPr="0012434D" w:rsidTr="006151B2">
        <w:tc>
          <w:tcPr>
            <w:tcW w:w="14709" w:type="dxa"/>
            <w:gridSpan w:val="47"/>
          </w:tcPr>
          <w:p w:rsidR="007D2729" w:rsidRPr="00423689" w:rsidRDefault="007D2729" w:rsidP="007B312E">
            <w:pPr>
              <w:rPr>
                <w:b/>
                <w:sz w:val="18"/>
                <w:szCs w:val="18"/>
                <w:lang w:val="en-US"/>
              </w:rPr>
            </w:pPr>
            <w:r w:rsidRPr="00423689">
              <w:rPr>
                <w:b/>
                <w:sz w:val="20"/>
                <w:szCs w:val="20"/>
                <w:lang w:val="ro-RO"/>
              </w:rPr>
              <w:t xml:space="preserve">Obiectiv 4. Asigurarea măsurilor de profilaxie în controlul  tuberculozei </w:t>
            </w:r>
            <w:r w:rsidR="000D595D">
              <w:rPr>
                <w:b/>
                <w:sz w:val="20"/>
                <w:szCs w:val="20"/>
                <w:lang w:val="ro-RO"/>
              </w:rPr>
              <w:t>ş</w:t>
            </w:r>
            <w:r w:rsidRPr="00423689">
              <w:rPr>
                <w:b/>
                <w:sz w:val="20"/>
                <w:szCs w:val="20"/>
                <w:lang w:val="ro-RO"/>
              </w:rPr>
              <w:t>i men</w:t>
            </w:r>
            <w:r w:rsidR="000D595D">
              <w:rPr>
                <w:b/>
                <w:sz w:val="20"/>
                <w:szCs w:val="20"/>
                <w:lang w:val="ro-RO"/>
              </w:rPr>
              <w:t>ţ</w:t>
            </w:r>
            <w:r w:rsidRPr="00423689">
              <w:rPr>
                <w:b/>
                <w:sz w:val="20"/>
                <w:szCs w:val="20"/>
                <w:lang w:val="ro-RO"/>
              </w:rPr>
              <w:t>inerea unei rate de vaccinare BCG la na</w:t>
            </w:r>
            <w:r w:rsidR="000D595D">
              <w:rPr>
                <w:b/>
                <w:sz w:val="20"/>
                <w:szCs w:val="20"/>
                <w:lang w:val="ro-RO"/>
              </w:rPr>
              <w:t>ş</w:t>
            </w:r>
            <w:r w:rsidRPr="00423689">
              <w:rPr>
                <w:b/>
                <w:sz w:val="20"/>
                <w:szCs w:val="20"/>
                <w:lang w:val="ro-RO"/>
              </w:rPr>
              <w:t>tere de cel pu</w:t>
            </w:r>
            <w:r w:rsidR="000D595D">
              <w:rPr>
                <w:b/>
                <w:sz w:val="20"/>
                <w:szCs w:val="20"/>
                <w:lang w:val="ro-RO"/>
              </w:rPr>
              <w:t>ţ</w:t>
            </w:r>
            <w:r w:rsidRPr="00423689">
              <w:rPr>
                <w:b/>
                <w:sz w:val="20"/>
                <w:szCs w:val="20"/>
                <w:lang w:val="ro-RO"/>
              </w:rPr>
              <w:t>in 95%</w:t>
            </w:r>
          </w:p>
        </w:tc>
      </w:tr>
      <w:tr w:rsidR="001309C6" w:rsidRPr="00B17022" w:rsidTr="006151B2">
        <w:tc>
          <w:tcPr>
            <w:tcW w:w="1214" w:type="dxa"/>
            <w:gridSpan w:val="3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 xml:space="preserve">Denumire </w:t>
            </w:r>
          </w:p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indicator</w:t>
            </w:r>
          </w:p>
        </w:tc>
        <w:tc>
          <w:tcPr>
            <w:tcW w:w="1264" w:type="dxa"/>
            <w:gridSpan w:val="5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Numărător</w:t>
            </w:r>
          </w:p>
        </w:tc>
        <w:tc>
          <w:tcPr>
            <w:tcW w:w="1134" w:type="dxa"/>
            <w:gridSpan w:val="5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Numitor</w:t>
            </w:r>
          </w:p>
        </w:tc>
        <w:tc>
          <w:tcPr>
            <w:tcW w:w="992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Dezagregare</w:t>
            </w:r>
          </w:p>
        </w:tc>
        <w:tc>
          <w:tcPr>
            <w:tcW w:w="993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Instrument / sursa de colectare</w:t>
            </w:r>
          </w:p>
        </w:tc>
        <w:tc>
          <w:tcPr>
            <w:tcW w:w="850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Frecven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a raportării</w:t>
            </w:r>
          </w:p>
        </w:tc>
        <w:tc>
          <w:tcPr>
            <w:tcW w:w="709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Responsabil pentru colectare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Parteneri implica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i</w:t>
            </w:r>
          </w:p>
        </w:tc>
        <w:tc>
          <w:tcPr>
            <w:tcW w:w="2003" w:type="dxa"/>
            <w:gridSpan w:val="3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>
              <w:rPr>
                <w:b/>
                <w:sz w:val="17"/>
                <w:szCs w:val="17"/>
                <w:lang w:val="ro-RO"/>
              </w:rPr>
              <w:t>Interpretare</w:t>
            </w:r>
            <w:r w:rsidRPr="006B4E2F">
              <w:rPr>
                <w:b/>
                <w:sz w:val="17"/>
                <w:szCs w:val="17"/>
                <w:lang w:val="ro-RO"/>
              </w:rPr>
              <w:t xml:space="preserve"> </w:t>
            </w:r>
          </w:p>
        </w:tc>
        <w:tc>
          <w:tcPr>
            <w:tcW w:w="1280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A</w:t>
            </w:r>
            <w:r>
              <w:rPr>
                <w:b/>
                <w:sz w:val="17"/>
                <w:szCs w:val="17"/>
                <w:lang w:val="ro-RO"/>
              </w:rPr>
              <w:t>plicabilitate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Valoarea de bază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2016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2017</w:t>
            </w:r>
          </w:p>
        </w:tc>
        <w:tc>
          <w:tcPr>
            <w:tcW w:w="601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2018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2019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2020</w:t>
            </w:r>
          </w:p>
        </w:tc>
      </w:tr>
      <w:tr w:rsidR="001309C6" w:rsidRPr="00B17022" w:rsidTr="006151B2">
        <w:tc>
          <w:tcPr>
            <w:tcW w:w="1214" w:type="dxa"/>
            <w:gridSpan w:val="3"/>
          </w:tcPr>
          <w:p w:rsidR="007D2729" w:rsidRPr="001C3208" w:rsidRDefault="007D2729" w:rsidP="007B312E">
            <w:pPr>
              <w:rPr>
                <w:sz w:val="18"/>
                <w:szCs w:val="18"/>
                <w:lang w:val="ro-RO"/>
              </w:rPr>
            </w:pPr>
            <w:r w:rsidRPr="001C3208">
              <w:rPr>
                <w:sz w:val="18"/>
                <w:szCs w:val="18"/>
                <w:lang w:val="ro-RO"/>
              </w:rPr>
              <w:t>Ponderea unită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C3208">
              <w:rPr>
                <w:sz w:val="18"/>
                <w:szCs w:val="18"/>
                <w:lang w:val="ro-RO"/>
              </w:rPr>
              <w:t>ilor teritoriale (municipii/rai</w:t>
            </w:r>
            <w:r w:rsidRPr="001C3208">
              <w:rPr>
                <w:sz w:val="18"/>
                <w:szCs w:val="18"/>
                <w:lang w:val="ro-RO"/>
              </w:rPr>
              <w:lastRenderedPageBreak/>
              <w:t>oane) care realizează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C3208">
              <w:rPr>
                <w:sz w:val="18"/>
                <w:szCs w:val="18"/>
                <w:lang w:val="ro-RO"/>
              </w:rPr>
              <w:t>i anual de Ziua mondială de combatere a tuberculozei (%)</w:t>
            </w:r>
          </w:p>
        </w:tc>
        <w:tc>
          <w:tcPr>
            <w:tcW w:w="1264" w:type="dxa"/>
            <w:gridSpan w:val="5"/>
          </w:tcPr>
          <w:p w:rsidR="007D2729" w:rsidRPr="001C3208" w:rsidRDefault="007D2729" w:rsidP="007B312E">
            <w:pPr>
              <w:rPr>
                <w:sz w:val="18"/>
                <w:szCs w:val="18"/>
                <w:lang w:val="ro-RO"/>
              </w:rPr>
            </w:pPr>
            <w:r w:rsidRPr="001C3208">
              <w:rPr>
                <w:sz w:val="18"/>
                <w:szCs w:val="18"/>
                <w:lang w:val="ro-RO"/>
              </w:rPr>
              <w:lastRenderedPageBreak/>
              <w:t>Nr.  unită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C3208">
              <w:rPr>
                <w:sz w:val="18"/>
                <w:szCs w:val="18"/>
                <w:lang w:val="ro-RO"/>
              </w:rPr>
              <w:t xml:space="preserve">i teritoriale (raioane/municipii) care au </w:t>
            </w:r>
            <w:r w:rsidRPr="001C3208">
              <w:rPr>
                <w:sz w:val="18"/>
                <w:szCs w:val="18"/>
                <w:lang w:val="ro-RO"/>
              </w:rPr>
              <w:lastRenderedPageBreak/>
              <w:t>realizat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C3208">
              <w:rPr>
                <w:sz w:val="18"/>
                <w:szCs w:val="18"/>
                <w:lang w:val="ro-RO"/>
              </w:rPr>
              <w:t>i anual de Ziua mondială de combatere a TB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C3208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7D2729" w:rsidRPr="001C3208" w:rsidRDefault="007D2729" w:rsidP="007B312E">
            <w:pPr>
              <w:rPr>
                <w:sz w:val="18"/>
                <w:szCs w:val="18"/>
                <w:lang w:val="ro-RO"/>
              </w:rPr>
            </w:pPr>
            <w:r w:rsidRPr="001C3208">
              <w:rPr>
                <w:sz w:val="18"/>
                <w:szCs w:val="18"/>
                <w:lang w:val="ro-RO"/>
              </w:rPr>
              <w:lastRenderedPageBreak/>
              <w:t>Nr.  unită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C3208">
              <w:rPr>
                <w:sz w:val="18"/>
                <w:szCs w:val="18"/>
                <w:lang w:val="ro-RO"/>
              </w:rPr>
              <w:t xml:space="preserve">i teritoriale (raioane/municipii) din </w:t>
            </w:r>
            <w:r w:rsidRPr="001C3208">
              <w:rPr>
                <w:sz w:val="18"/>
                <w:szCs w:val="18"/>
                <w:lang w:val="ro-RO"/>
              </w:rPr>
              <w:lastRenderedPageBreak/>
              <w:t>Republica Moldova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ional 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Anual </w:t>
            </w:r>
          </w:p>
        </w:tc>
        <w:tc>
          <w:tcPr>
            <w:tcW w:w="70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APL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ONG</w:t>
            </w:r>
          </w:p>
        </w:tc>
        <w:tc>
          <w:tcPr>
            <w:tcW w:w="2003" w:type="dxa"/>
            <w:gridSpan w:val="3"/>
          </w:tcPr>
          <w:p w:rsidR="007D2729" w:rsidRPr="004F187D" w:rsidRDefault="007D2729" w:rsidP="007B312E">
            <w:pPr>
              <w:rPr>
                <w:sz w:val="18"/>
                <w:szCs w:val="18"/>
                <w:lang w:val="ro-RO"/>
              </w:rPr>
            </w:pPr>
            <w:r w:rsidRPr="00423689">
              <w:rPr>
                <w:sz w:val="18"/>
                <w:szCs w:val="18"/>
                <w:lang w:val="ro-RO"/>
              </w:rPr>
              <w:t>Va indica indirect asupra interven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23689">
              <w:rPr>
                <w:sz w:val="18"/>
                <w:szCs w:val="18"/>
                <w:lang w:val="ro-RO"/>
              </w:rPr>
              <w:t xml:space="preserve">iilor de sensibilizare a opiniei publice, de educare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423689">
              <w:rPr>
                <w:sz w:val="18"/>
                <w:szCs w:val="18"/>
                <w:lang w:val="ro-RO"/>
              </w:rPr>
              <w:t xml:space="preserve">i </w:t>
            </w:r>
            <w:r w:rsidRPr="00423689">
              <w:rPr>
                <w:sz w:val="18"/>
                <w:szCs w:val="18"/>
                <w:lang w:val="ro-RO"/>
              </w:rPr>
              <w:lastRenderedPageBreak/>
              <w:t>informare. Va indica indirect asupra conlucrării intersectoriale</w:t>
            </w:r>
          </w:p>
        </w:tc>
        <w:tc>
          <w:tcPr>
            <w:tcW w:w="1280" w:type="dxa"/>
            <w:gridSpan w:val="2"/>
          </w:tcPr>
          <w:p w:rsidR="007D2729" w:rsidRPr="009C1932" w:rsidRDefault="007D2729" w:rsidP="007B312E">
            <w:pPr>
              <w:rPr>
                <w:sz w:val="18"/>
                <w:szCs w:val="18"/>
                <w:lang w:val="ro-RO"/>
              </w:rPr>
            </w:pPr>
            <w:r w:rsidRPr="009C1932">
              <w:rPr>
                <w:sz w:val="18"/>
                <w:szCs w:val="18"/>
                <w:lang w:val="ro-RO"/>
              </w:rPr>
              <w:lastRenderedPageBreak/>
              <w:t>Este un i</w:t>
            </w:r>
            <w:r>
              <w:rPr>
                <w:sz w:val="18"/>
                <w:szCs w:val="18"/>
                <w:lang w:val="ro-RO"/>
              </w:rPr>
              <w:t xml:space="preserve">ndicator utilizat la nivel </w:t>
            </w:r>
            <w:r w:rsidRPr="009C1932"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C1932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274B01"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274B01"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274B01"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</w:tcPr>
          <w:p w:rsidR="007D2729" w:rsidRDefault="007D2729" w:rsidP="007B312E">
            <w:r w:rsidRPr="00274B01"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</w:tcPr>
          <w:p w:rsidR="007D2729" w:rsidRDefault="007D2729" w:rsidP="007B312E">
            <w:r w:rsidRPr="00274B01"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1309C6" w:rsidRPr="00B17022" w:rsidTr="006151B2">
        <w:tc>
          <w:tcPr>
            <w:tcW w:w="1214" w:type="dxa"/>
            <w:gridSpan w:val="3"/>
          </w:tcPr>
          <w:p w:rsidR="007D2729" w:rsidRPr="001C3208" w:rsidRDefault="007D2729" w:rsidP="007B312E">
            <w:pPr>
              <w:rPr>
                <w:sz w:val="18"/>
                <w:szCs w:val="20"/>
                <w:lang w:val="ro-RO"/>
              </w:rPr>
            </w:pPr>
            <w:r w:rsidRPr="001C3208">
              <w:rPr>
                <w:sz w:val="18"/>
                <w:szCs w:val="20"/>
                <w:lang w:val="ro-RO"/>
              </w:rPr>
              <w:lastRenderedPageBreak/>
              <w:t>Rata de vaccinare BCG către vârsta de 12 luni (%)</w:t>
            </w:r>
          </w:p>
        </w:tc>
        <w:tc>
          <w:tcPr>
            <w:tcW w:w="126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1B20C3">
              <w:rPr>
                <w:sz w:val="18"/>
                <w:szCs w:val="18"/>
                <w:lang w:val="ro-RO"/>
              </w:rPr>
              <w:t xml:space="preserve"> total copii nou născu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B20C3">
              <w:rPr>
                <w:sz w:val="18"/>
                <w:szCs w:val="18"/>
                <w:lang w:val="ro-RO"/>
              </w:rPr>
              <w:t>i vaccina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B20C3">
              <w:rPr>
                <w:sz w:val="18"/>
                <w:szCs w:val="18"/>
                <w:lang w:val="ro-RO"/>
              </w:rPr>
              <w:t>i cu vaccinul BCG la na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1B20C3">
              <w:rPr>
                <w:sz w:val="18"/>
                <w:szCs w:val="18"/>
                <w:lang w:val="ro-RO"/>
              </w:rPr>
              <w:t>tere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B20C3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1B20C3">
              <w:rPr>
                <w:sz w:val="18"/>
                <w:szCs w:val="18"/>
                <w:lang w:val="ro-RO"/>
              </w:rPr>
              <w:t xml:space="preserve"> total copii nou născu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B20C3">
              <w:rPr>
                <w:sz w:val="18"/>
                <w:szCs w:val="18"/>
                <w:lang w:val="ro-RO"/>
              </w:rPr>
              <w:t>i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B20C3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</w:t>
            </w:r>
            <w:r w:rsidRPr="001B20C3"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B20C3"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Anual </w:t>
            </w:r>
          </w:p>
        </w:tc>
        <w:tc>
          <w:tcPr>
            <w:tcW w:w="70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7D2729" w:rsidRPr="004F187D" w:rsidRDefault="007D2729" w:rsidP="007B312E">
            <w:pPr>
              <w:rPr>
                <w:sz w:val="18"/>
                <w:szCs w:val="18"/>
                <w:lang w:val="ro-RO"/>
              </w:rPr>
            </w:pPr>
            <w:r w:rsidRPr="001B20C3">
              <w:rPr>
                <w:sz w:val="18"/>
                <w:szCs w:val="18"/>
                <w:lang w:val="ro-RO"/>
              </w:rPr>
              <w:t>Va indica indirect asupra aplicării măsurilor de profilaxie specifică pentru tuberculoză</w:t>
            </w:r>
          </w:p>
        </w:tc>
        <w:tc>
          <w:tcPr>
            <w:tcW w:w="1280" w:type="dxa"/>
            <w:gridSpan w:val="2"/>
          </w:tcPr>
          <w:p w:rsidR="007D2729" w:rsidRPr="009C1932" w:rsidRDefault="007D2729" w:rsidP="007B312E">
            <w:pPr>
              <w:rPr>
                <w:sz w:val="18"/>
                <w:szCs w:val="18"/>
                <w:lang w:val="ro-RO"/>
              </w:rPr>
            </w:pPr>
            <w:r w:rsidRPr="001B20C3">
              <w:rPr>
                <w:sz w:val="18"/>
                <w:szCs w:val="18"/>
                <w:lang w:val="ro-RO"/>
              </w:rPr>
              <w:t>Este un indicator utilizat l</w:t>
            </w:r>
            <w:r>
              <w:rPr>
                <w:sz w:val="18"/>
                <w:szCs w:val="18"/>
                <w:lang w:val="ro-RO"/>
              </w:rPr>
              <w:t>a nivel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  <w:r w:rsidRPr="001B20C3">
              <w:rPr>
                <w:sz w:val="18"/>
                <w:szCs w:val="18"/>
                <w:lang w:val="ro-RO"/>
              </w:rPr>
              <w:t xml:space="preserve"> asigură comparabilitatea cu alte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B20C3">
              <w:rPr>
                <w:sz w:val="18"/>
                <w:szCs w:val="18"/>
                <w:lang w:val="ro-RO"/>
              </w:rPr>
              <w:t>ări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FF2F1A"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FF2F1A"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FF2F1A"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592" w:type="dxa"/>
          </w:tcPr>
          <w:p w:rsidR="007D2729" w:rsidRDefault="007D2729" w:rsidP="007B312E">
            <w:r w:rsidRPr="00FF2F1A"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592" w:type="dxa"/>
          </w:tcPr>
          <w:p w:rsidR="007D2729" w:rsidRDefault="007D2729" w:rsidP="007B312E">
            <w:r w:rsidRPr="00FF2F1A">
              <w:rPr>
                <w:sz w:val="18"/>
                <w:szCs w:val="18"/>
                <w:lang w:val="en-US"/>
              </w:rPr>
              <w:t>&gt; 95</w:t>
            </w:r>
          </w:p>
        </w:tc>
      </w:tr>
      <w:tr w:rsidR="001309C6" w:rsidRPr="00B17022" w:rsidTr="006151B2">
        <w:tc>
          <w:tcPr>
            <w:tcW w:w="1214" w:type="dxa"/>
            <w:gridSpan w:val="3"/>
          </w:tcPr>
          <w:p w:rsidR="007D2729" w:rsidRPr="001C3208" w:rsidRDefault="007D2729" w:rsidP="007B312E">
            <w:pPr>
              <w:rPr>
                <w:sz w:val="18"/>
                <w:szCs w:val="20"/>
                <w:lang w:val="ro-RO"/>
              </w:rPr>
            </w:pPr>
            <w:r w:rsidRPr="001C3208">
              <w:rPr>
                <w:sz w:val="18"/>
                <w:szCs w:val="20"/>
                <w:lang w:val="ro-RO"/>
              </w:rPr>
              <w:t>Ponderea copiilor cuprin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1C3208">
              <w:rPr>
                <w:sz w:val="18"/>
                <w:szCs w:val="20"/>
                <w:lang w:val="ro-RO"/>
              </w:rPr>
              <w:t xml:space="preserve">i cu profilaxie medicamentoasă cu </w:t>
            </w:r>
            <w:proofErr w:type="spellStart"/>
            <w:r w:rsidRPr="001C3208">
              <w:rPr>
                <w:i/>
                <w:sz w:val="18"/>
                <w:szCs w:val="20"/>
                <w:lang w:val="ro-RO"/>
              </w:rPr>
              <w:t>Izoniazidă</w:t>
            </w:r>
            <w:proofErr w:type="spellEnd"/>
            <w:r w:rsidRPr="001C3208">
              <w:rPr>
                <w:sz w:val="18"/>
                <w:szCs w:val="20"/>
                <w:lang w:val="ro-RO"/>
              </w:rPr>
              <w:t xml:space="preserve"> din numărul total care necesită (%)</w:t>
            </w:r>
          </w:p>
        </w:tc>
        <w:tc>
          <w:tcPr>
            <w:tcW w:w="126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CC295F">
              <w:rPr>
                <w:sz w:val="18"/>
                <w:szCs w:val="18"/>
                <w:lang w:val="ro-RO"/>
              </w:rPr>
              <w:t xml:space="preserve"> copii </w:t>
            </w:r>
            <w:proofErr w:type="spellStart"/>
            <w:r w:rsidRPr="00CC295F">
              <w:rPr>
                <w:sz w:val="18"/>
                <w:szCs w:val="18"/>
                <w:lang w:val="ro-RO"/>
              </w:rPr>
              <w:t>contac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CC295F">
              <w:rPr>
                <w:sz w:val="18"/>
                <w:szCs w:val="18"/>
                <w:lang w:val="ro-RO"/>
              </w:rPr>
              <w:t>i</w:t>
            </w:r>
            <w:proofErr w:type="spellEnd"/>
            <w:r w:rsidRPr="00CC295F">
              <w:rPr>
                <w:sz w:val="18"/>
                <w:szCs w:val="18"/>
                <w:lang w:val="ro-RO"/>
              </w:rPr>
              <w:t xml:space="preserve"> care au primit tratament profilactic cu </w:t>
            </w:r>
            <w:proofErr w:type="spellStart"/>
            <w:r w:rsidRPr="00CC295F">
              <w:rPr>
                <w:i/>
                <w:sz w:val="18"/>
                <w:szCs w:val="18"/>
                <w:lang w:val="ro-RO"/>
              </w:rPr>
              <w:t>Izoniazidă</w:t>
            </w:r>
            <w:proofErr w:type="spellEnd"/>
            <w:r w:rsidRPr="00CC295F">
              <w:rPr>
                <w:sz w:val="18"/>
                <w:szCs w:val="18"/>
                <w:lang w:val="ro-RO"/>
              </w:rPr>
              <w:t xml:space="preserve">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CC295F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CC295F">
              <w:rPr>
                <w:sz w:val="18"/>
                <w:szCs w:val="18"/>
                <w:lang w:val="ro-RO"/>
              </w:rPr>
              <w:t xml:space="preserve"> total copii </w:t>
            </w:r>
            <w:proofErr w:type="spellStart"/>
            <w:r w:rsidRPr="00CC295F">
              <w:rPr>
                <w:sz w:val="18"/>
                <w:szCs w:val="18"/>
                <w:lang w:val="ro-RO"/>
              </w:rPr>
              <w:t>contac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CC295F">
              <w:rPr>
                <w:sz w:val="18"/>
                <w:szCs w:val="18"/>
                <w:lang w:val="ro-RO"/>
              </w:rPr>
              <w:t>i</w:t>
            </w:r>
            <w:proofErr w:type="spellEnd"/>
            <w:r w:rsidRPr="00CC295F">
              <w:rPr>
                <w:sz w:val="18"/>
                <w:szCs w:val="18"/>
                <w:lang w:val="ro-RO"/>
              </w:rPr>
              <w:t xml:space="preserve"> care au necesitat tratament profilactic cu </w:t>
            </w:r>
            <w:proofErr w:type="spellStart"/>
            <w:r w:rsidRPr="00CC295F">
              <w:rPr>
                <w:i/>
                <w:sz w:val="18"/>
                <w:szCs w:val="18"/>
                <w:lang w:val="ro-RO"/>
              </w:rPr>
              <w:t>Izoniazidă</w:t>
            </w:r>
            <w:proofErr w:type="spellEnd"/>
            <w:r w:rsidRPr="00CC295F">
              <w:rPr>
                <w:sz w:val="18"/>
                <w:szCs w:val="18"/>
                <w:lang w:val="ro-RO"/>
              </w:rPr>
              <w:t xml:space="preserve">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CC295F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</w:t>
            </w:r>
            <w:r w:rsidRPr="001B20C3"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B20C3"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Anual </w:t>
            </w:r>
          </w:p>
        </w:tc>
        <w:tc>
          <w:tcPr>
            <w:tcW w:w="70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03" w:type="dxa"/>
            <w:gridSpan w:val="3"/>
          </w:tcPr>
          <w:p w:rsidR="007D2729" w:rsidRPr="004F187D" w:rsidRDefault="007D2729" w:rsidP="007B312E">
            <w:pPr>
              <w:rPr>
                <w:sz w:val="18"/>
                <w:szCs w:val="18"/>
                <w:lang w:val="ro-RO"/>
              </w:rPr>
            </w:pPr>
            <w:r w:rsidRPr="001B20C3">
              <w:rPr>
                <w:sz w:val="18"/>
                <w:szCs w:val="18"/>
                <w:lang w:val="ro-RO"/>
              </w:rPr>
              <w:t>Va indica indirect asupra aplicării măsurilor de profilaxie specifică pentru tuberculoză</w:t>
            </w:r>
          </w:p>
        </w:tc>
        <w:tc>
          <w:tcPr>
            <w:tcW w:w="1280" w:type="dxa"/>
            <w:gridSpan w:val="2"/>
          </w:tcPr>
          <w:p w:rsidR="007D2729" w:rsidRPr="009C1932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EA3DBB">
              <w:rPr>
                <w:sz w:val="18"/>
                <w:szCs w:val="18"/>
                <w:lang w:val="ro-RO"/>
              </w:rPr>
              <w:t>i asigură comparabilitatea la nivel teritorial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DE74C6"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DE74C6"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592" w:type="dxa"/>
          </w:tcPr>
          <w:p w:rsidR="007D2729" w:rsidRDefault="007D2729" w:rsidP="007B312E">
            <w:r w:rsidRPr="00DE74C6"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592" w:type="dxa"/>
          </w:tcPr>
          <w:p w:rsidR="007D2729" w:rsidRDefault="007D2729" w:rsidP="007B312E">
            <w:r w:rsidRPr="00DE74C6">
              <w:rPr>
                <w:sz w:val="18"/>
                <w:szCs w:val="18"/>
                <w:lang w:val="en-US"/>
              </w:rPr>
              <w:t>&gt; 95</w:t>
            </w:r>
          </w:p>
        </w:tc>
      </w:tr>
      <w:tr w:rsidR="007D2729" w:rsidRPr="0012434D" w:rsidTr="006151B2">
        <w:tc>
          <w:tcPr>
            <w:tcW w:w="14709" w:type="dxa"/>
            <w:gridSpan w:val="47"/>
          </w:tcPr>
          <w:p w:rsidR="007D2729" w:rsidRPr="009B6863" w:rsidRDefault="007D2729" w:rsidP="007B312E">
            <w:pPr>
              <w:rPr>
                <w:b/>
                <w:sz w:val="18"/>
                <w:szCs w:val="18"/>
                <w:lang w:val="en-US"/>
              </w:rPr>
            </w:pPr>
            <w:r w:rsidRPr="009B6863">
              <w:rPr>
                <w:b/>
                <w:sz w:val="20"/>
                <w:szCs w:val="20"/>
                <w:lang w:val="ro-RO"/>
              </w:rPr>
              <w:t>Obiectiv 5. Consolidarea capacită</w:t>
            </w:r>
            <w:r w:rsidR="000D595D">
              <w:rPr>
                <w:b/>
                <w:sz w:val="20"/>
                <w:szCs w:val="20"/>
                <w:lang w:val="ro-RO"/>
              </w:rPr>
              <w:t>ţ</w:t>
            </w:r>
            <w:r w:rsidRPr="009B6863">
              <w:rPr>
                <w:b/>
                <w:sz w:val="20"/>
                <w:szCs w:val="20"/>
                <w:lang w:val="ro-RO"/>
              </w:rPr>
              <w:t>ilor sistemului de sănătate în scopul asigurării controlului eficient al tuberculozei</w:t>
            </w:r>
          </w:p>
        </w:tc>
      </w:tr>
      <w:tr w:rsidR="00602069" w:rsidRPr="00B17022" w:rsidTr="006151B2">
        <w:tc>
          <w:tcPr>
            <w:tcW w:w="1214" w:type="dxa"/>
            <w:gridSpan w:val="3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 xml:space="preserve">Denumire </w:t>
            </w:r>
          </w:p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indicator</w:t>
            </w:r>
          </w:p>
        </w:tc>
        <w:tc>
          <w:tcPr>
            <w:tcW w:w="1273" w:type="dxa"/>
            <w:gridSpan w:val="6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Numărător</w:t>
            </w:r>
          </w:p>
        </w:tc>
        <w:tc>
          <w:tcPr>
            <w:tcW w:w="1137" w:type="dxa"/>
            <w:gridSpan w:val="5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Numitor</w:t>
            </w:r>
          </w:p>
        </w:tc>
        <w:tc>
          <w:tcPr>
            <w:tcW w:w="995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Dezagregare</w:t>
            </w:r>
          </w:p>
        </w:tc>
        <w:tc>
          <w:tcPr>
            <w:tcW w:w="993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Instrument / sursa de colectare</w:t>
            </w:r>
          </w:p>
        </w:tc>
        <w:tc>
          <w:tcPr>
            <w:tcW w:w="850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Frecven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a raportării</w:t>
            </w:r>
          </w:p>
        </w:tc>
        <w:tc>
          <w:tcPr>
            <w:tcW w:w="712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Responsabil pentru colectare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Parteneri implica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i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>
              <w:rPr>
                <w:b/>
                <w:sz w:val="17"/>
                <w:szCs w:val="17"/>
                <w:lang w:val="ro-RO"/>
              </w:rPr>
              <w:t>Interpretare</w:t>
            </w:r>
            <w:r w:rsidRPr="006B4E2F">
              <w:rPr>
                <w:b/>
                <w:sz w:val="17"/>
                <w:szCs w:val="17"/>
                <w:lang w:val="ro-RO"/>
              </w:rPr>
              <w:t xml:space="preserve"> </w:t>
            </w:r>
          </w:p>
        </w:tc>
        <w:tc>
          <w:tcPr>
            <w:tcW w:w="1280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A</w:t>
            </w:r>
            <w:r>
              <w:rPr>
                <w:b/>
                <w:sz w:val="17"/>
                <w:szCs w:val="17"/>
                <w:lang w:val="ro-RO"/>
              </w:rPr>
              <w:t>plicabilitate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Valoarea de bază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2016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2017</w:t>
            </w:r>
          </w:p>
        </w:tc>
        <w:tc>
          <w:tcPr>
            <w:tcW w:w="601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2018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2019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2020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792E78" w:rsidRDefault="007D2729" w:rsidP="007B312E">
            <w:pPr>
              <w:rPr>
                <w:sz w:val="18"/>
                <w:szCs w:val="20"/>
                <w:lang w:val="ro-RO"/>
              </w:rPr>
            </w:pPr>
            <w:r w:rsidRPr="00792E78">
              <w:rPr>
                <w:sz w:val="18"/>
                <w:szCs w:val="20"/>
                <w:lang w:val="ro-RO"/>
              </w:rPr>
              <w:t xml:space="preserve">Ponderea personalului din serviciului de </w:t>
            </w:r>
            <w:proofErr w:type="spellStart"/>
            <w:r w:rsidRPr="00792E78">
              <w:rPr>
                <w:sz w:val="18"/>
                <w:szCs w:val="20"/>
                <w:lang w:val="ro-RO"/>
              </w:rPr>
              <w:t>ftiziopneumologie</w:t>
            </w:r>
            <w:proofErr w:type="spellEnd"/>
            <w:r w:rsidRPr="00792E78">
              <w:rPr>
                <w:sz w:val="18"/>
                <w:szCs w:val="20"/>
                <w:lang w:val="ro-RO"/>
              </w:rPr>
              <w:t xml:space="preserve"> care a acumulat minim 25 credite anual </w:t>
            </w:r>
            <w:r w:rsidRPr="00792E78">
              <w:rPr>
                <w:sz w:val="18"/>
                <w:szCs w:val="20"/>
                <w:lang w:val="ro-RO"/>
              </w:rPr>
              <w:lastRenderedPageBreak/>
              <w:t>în urma instruirilor (%)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Nr.</w:t>
            </w:r>
            <w:r w:rsidRPr="009B6863">
              <w:rPr>
                <w:sz w:val="18"/>
                <w:szCs w:val="18"/>
                <w:lang w:val="ro-RO"/>
              </w:rPr>
              <w:t xml:space="preserve"> personal medical din serviciului de FP care a acumulat minim 25 credite în urma instruirilor pe </w:t>
            </w:r>
            <w:r w:rsidRPr="009B6863">
              <w:rPr>
                <w:sz w:val="18"/>
                <w:szCs w:val="18"/>
                <w:lang w:val="ro-RO"/>
              </w:rPr>
              <w:lastRenderedPageBreak/>
              <w:t>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B6863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Nr.</w:t>
            </w:r>
            <w:r w:rsidRPr="009B6863">
              <w:rPr>
                <w:sz w:val="18"/>
                <w:szCs w:val="18"/>
                <w:lang w:val="ro-RO"/>
              </w:rPr>
              <w:t xml:space="preserve"> total personal medical din serviciului de FP pe parcursul perioadei de raportare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Anual 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USMF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DIP al MJ</w:t>
            </w:r>
          </w:p>
        </w:tc>
        <w:tc>
          <w:tcPr>
            <w:tcW w:w="1985" w:type="dxa"/>
            <w:gridSpan w:val="2"/>
          </w:tcPr>
          <w:p w:rsidR="007D2729" w:rsidRPr="004F187D" w:rsidRDefault="007D2729" w:rsidP="007B312E">
            <w:pPr>
              <w:rPr>
                <w:sz w:val="18"/>
                <w:szCs w:val="18"/>
                <w:lang w:val="ro-RO"/>
              </w:rPr>
            </w:pPr>
            <w:r w:rsidRPr="009B6863">
              <w:rPr>
                <w:sz w:val="18"/>
                <w:szCs w:val="18"/>
                <w:lang w:val="ro-RO"/>
              </w:rPr>
              <w:t xml:space="preserve">Va indica asupra </w:t>
            </w:r>
            <w:r w:rsidR="001C3208">
              <w:rPr>
                <w:sz w:val="18"/>
                <w:szCs w:val="18"/>
                <w:lang w:val="ro-RO"/>
              </w:rPr>
              <w:t>cre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="001C3208">
              <w:rPr>
                <w:sz w:val="18"/>
                <w:szCs w:val="18"/>
                <w:lang w:val="ro-RO"/>
              </w:rPr>
              <w:t>terii</w:t>
            </w:r>
            <w:r w:rsidRPr="009B6863">
              <w:rPr>
                <w:sz w:val="18"/>
                <w:szCs w:val="18"/>
                <w:lang w:val="ro-RO"/>
              </w:rPr>
              <w:t xml:space="preserve"> profesionale a personalului din serviciului de FP, actualizarea sau </w:t>
            </w:r>
            <w:r w:rsidR="001C3208">
              <w:rPr>
                <w:sz w:val="18"/>
                <w:szCs w:val="18"/>
                <w:lang w:val="ro-RO"/>
              </w:rPr>
              <w:t>dezvoltarea</w:t>
            </w:r>
            <w:r w:rsidRPr="009B6863">
              <w:rPr>
                <w:sz w:val="18"/>
                <w:szCs w:val="18"/>
                <w:lang w:val="ro-RO"/>
              </w:rPr>
              <w:t xml:space="preserve"> competen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B6863">
              <w:rPr>
                <w:sz w:val="18"/>
                <w:szCs w:val="18"/>
                <w:lang w:val="ro-RO"/>
              </w:rPr>
              <w:t>elor profesionale</w:t>
            </w:r>
          </w:p>
        </w:tc>
        <w:tc>
          <w:tcPr>
            <w:tcW w:w="1280" w:type="dxa"/>
            <w:gridSpan w:val="2"/>
          </w:tcPr>
          <w:p w:rsidR="007D2729" w:rsidRPr="009C1932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85</w:t>
            </w:r>
          </w:p>
        </w:tc>
        <w:tc>
          <w:tcPr>
            <w:tcW w:w="592" w:type="dxa"/>
          </w:tcPr>
          <w:p w:rsidR="007D2729" w:rsidRDefault="007D2729" w:rsidP="007B312E">
            <w:r w:rsidRPr="002A2AD4"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</w:tcPr>
          <w:p w:rsidR="007D2729" w:rsidRDefault="007D2729" w:rsidP="007B312E">
            <w:r w:rsidRPr="002A2AD4"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792E78" w:rsidRDefault="007D2729" w:rsidP="007B312E">
            <w:pPr>
              <w:rPr>
                <w:sz w:val="18"/>
                <w:szCs w:val="20"/>
                <w:lang w:val="ro-RO"/>
              </w:rPr>
            </w:pPr>
            <w:r w:rsidRPr="00792E78">
              <w:rPr>
                <w:sz w:val="18"/>
                <w:szCs w:val="20"/>
                <w:lang w:val="ro-RO"/>
              </w:rPr>
              <w:lastRenderedPageBreak/>
              <w:t>Ponderea personalului de alte specialită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92E78">
              <w:rPr>
                <w:sz w:val="18"/>
                <w:szCs w:val="20"/>
                <w:lang w:val="ro-RO"/>
              </w:rPr>
              <w:t>i</w:t>
            </w:r>
            <w:r>
              <w:rPr>
                <w:sz w:val="18"/>
                <w:szCs w:val="20"/>
                <w:lang w:val="ro-RO"/>
              </w:rPr>
              <w:t xml:space="preserve"> medicale </w:t>
            </w:r>
            <w:r w:rsidRPr="00792E78">
              <w:rPr>
                <w:sz w:val="18"/>
                <w:szCs w:val="20"/>
                <w:lang w:val="ro-RO"/>
              </w:rPr>
              <w:t>instruit anual în controlul tuberculozei</w:t>
            </w:r>
            <w:r w:rsidR="001C3208">
              <w:rPr>
                <w:sz w:val="18"/>
                <w:szCs w:val="20"/>
                <w:lang w:val="ro-RO"/>
              </w:rPr>
              <w:t xml:space="preserve"> (%)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9B6863">
              <w:rPr>
                <w:sz w:val="18"/>
                <w:szCs w:val="18"/>
                <w:lang w:val="ro-RO"/>
              </w:rPr>
              <w:t xml:space="preserve"> personal medical din </w:t>
            </w:r>
            <w:r w:rsidRPr="009B6863">
              <w:rPr>
                <w:sz w:val="20"/>
                <w:szCs w:val="20"/>
                <w:lang w:val="ro-RO"/>
              </w:rPr>
              <w:t xml:space="preserve"> </w:t>
            </w:r>
            <w:r w:rsidRPr="00792E78">
              <w:rPr>
                <w:sz w:val="18"/>
                <w:szCs w:val="20"/>
                <w:lang w:val="ro-RO"/>
              </w:rPr>
              <w:t>alte specialită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92E78">
              <w:rPr>
                <w:sz w:val="18"/>
                <w:szCs w:val="20"/>
                <w:lang w:val="ro-RO"/>
              </w:rPr>
              <w:t>i medicale</w:t>
            </w:r>
            <w:r w:rsidRPr="00792E78">
              <w:rPr>
                <w:sz w:val="16"/>
                <w:szCs w:val="18"/>
                <w:lang w:val="ro-RO"/>
              </w:rPr>
              <w:t xml:space="preserve"> </w:t>
            </w:r>
            <w:r w:rsidRPr="009B6863">
              <w:rPr>
                <w:sz w:val="18"/>
                <w:szCs w:val="18"/>
                <w:lang w:val="ro-RO"/>
              </w:rPr>
              <w:t>instrui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B6863">
              <w:rPr>
                <w:sz w:val="18"/>
                <w:szCs w:val="18"/>
                <w:lang w:val="ro-RO"/>
              </w:rPr>
              <w:t>i în controlul tuberculozei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B6863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9B6863">
              <w:rPr>
                <w:sz w:val="18"/>
                <w:szCs w:val="18"/>
                <w:lang w:val="ro-RO"/>
              </w:rPr>
              <w:t xml:space="preserve"> total personal medical  din </w:t>
            </w:r>
            <w:r w:rsidRPr="009B6863">
              <w:rPr>
                <w:sz w:val="20"/>
                <w:szCs w:val="20"/>
                <w:lang w:val="ro-RO"/>
              </w:rPr>
              <w:t xml:space="preserve"> </w:t>
            </w:r>
            <w:r w:rsidRPr="00792E78">
              <w:rPr>
                <w:sz w:val="18"/>
                <w:szCs w:val="20"/>
                <w:lang w:val="ro-RO"/>
              </w:rPr>
              <w:t>alte specialită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92E78">
              <w:rPr>
                <w:sz w:val="18"/>
                <w:szCs w:val="20"/>
                <w:lang w:val="ro-RO"/>
              </w:rPr>
              <w:t>i medicale</w:t>
            </w:r>
            <w:r w:rsidRPr="00792E78">
              <w:rPr>
                <w:sz w:val="16"/>
                <w:szCs w:val="18"/>
                <w:lang w:val="ro-RO"/>
              </w:rPr>
              <w:t xml:space="preserve"> </w:t>
            </w:r>
            <w:r w:rsidRPr="009B6863">
              <w:rPr>
                <w:sz w:val="18"/>
                <w:szCs w:val="18"/>
                <w:lang w:val="ro-RO"/>
              </w:rPr>
              <w:t>pe parcursul perioadei de raportare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</w:t>
            </w:r>
          </w:p>
          <w:p w:rsidR="007D2729" w:rsidRDefault="007D2729" w:rsidP="007B312E">
            <w:pPr>
              <w:rPr>
                <w:sz w:val="17"/>
                <w:szCs w:val="17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per </w:t>
            </w:r>
            <w:r w:rsidRPr="00792E78">
              <w:rPr>
                <w:sz w:val="17"/>
                <w:szCs w:val="17"/>
                <w:lang w:val="ro-RO"/>
              </w:rPr>
              <w:t>specialitate</w:t>
            </w:r>
          </w:p>
          <w:p w:rsidR="001C3208" w:rsidRDefault="001C3208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Anual 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USMF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DIP al MJ</w:t>
            </w:r>
          </w:p>
        </w:tc>
        <w:tc>
          <w:tcPr>
            <w:tcW w:w="1985" w:type="dxa"/>
            <w:gridSpan w:val="2"/>
          </w:tcPr>
          <w:p w:rsidR="007D2729" w:rsidRPr="004F187D" w:rsidRDefault="007D2729" w:rsidP="007B312E">
            <w:pPr>
              <w:rPr>
                <w:sz w:val="18"/>
                <w:szCs w:val="18"/>
                <w:lang w:val="ro-RO"/>
              </w:rPr>
            </w:pPr>
            <w:r w:rsidRPr="00792E78">
              <w:rPr>
                <w:sz w:val="18"/>
                <w:szCs w:val="18"/>
                <w:lang w:val="ro-RO"/>
              </w:rPr>
              <w:t xml:space="preserve">Va indica asupra </w:t>
            </w:r>
            <w:r w:rsidR="001C3208">
              <w:rPr>
                <w:sz w:val="18"/>
                <w:szCs w:val="18"/>
                <w:lang w:val="ro-RO"/>
              </w:rPr>
              <w:t>cre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="001C3208">
              <w:rPr>
                <w:sz w:val="18"/>
                <w:szCs w:val="18"/>
                <w:lang w:val="ro-RO"/>
              </w:rPr>
              <w:t>terii</w:t>
            </w:r>
            <w:r w:rsidRPr="00792E78">
              <w:rPr>
                <w:sz w:val="18"/>
                <w:szCs w:val="18"/>
                <w:lang w:val="ro-RO"/>
              </w:rPr>
              <w:t xml:space="preserve"> profesionale a personalului </w:t>
            </w:r>
            <w:r>
              <w:rPr>
                <w:sz w:val="18"/>
                <w:szCs w:val="18"/>
                <w:lang w:val="ro-RO"/>
              </w:rPr>
              <w:t>medical din alte specialită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</w:t>
            </w:r>
            <w:r w:rsidRPr="00792E78">
              <w:rPr>
                <w:sz w:val="18"/>
                <w:szCs w:val="18"/>
                <w:lang w:val="ro-RO"/>
              </w:rPr>
              <w:t xml:space="preserve"> în domeniul controlului tuberculozei, actualizarea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>i/</w:t>
            </w:r>
            <w:r w:rsidRPr="00792E78">
              <w:rPr>
                <w:sz w:val="18"/>
                <w:szCs w:val="18"/>
                <w:lang w:val="ro-RO"/>
              </w:rPr>
              <w:t xml:space="preserve">sau </w:t>
            </w:r>
            <w:r w:rsidR="001C3208">
              <w:rPr>
                <w:sz w:val="18"/>
                <w:szCs w:val="18"/>
                <w:lang w:val="ro-RO"/>
              </w:rPr>
              <w:t>dezvoltarea</w:t>
            </w:r>
            <w:r w:rsidRPr="00792E78">
              <w:rPr>
                <w:sz w:val="18"/>
                <w:szCs w:val="18"/>
                <w:lang w:val="ro-RO"/>
              </w:rPr>
              <w:t xml:space="preserve"> competen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92E78">
              <w:rPr>
                <w:sz w:val="18"/>
                <w:szCs w:val="18"/>
                <w:lang w:val="ro-RO"/>
              </w:rPr>
              <w:t>elor profesionale</w:t>
            </w:r>
          </w:p>
        </w:tc>
        <w:tc>
          <w:tcPr>
            <w:tcW w:w="1280" w:type="dxa"/>
            <w:gridSpan w:val="2"/>
          </w:tcPr>
          <w:p w:rsidR="007D2729" w:rsidRPr="009C1932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85</w:t>
            </w:r>
          </w:p>
        </w:tc>
        <w:tc>
          <w:tcPr>
            <w:tcW w:w="592" w:type="dxa"/>
          </w:tcPr>
          <w:p w:rsidR="007D2729" w:rsidRDefault="007D2729" w:rsidP="007B312E">
            <w:r w:rsidRPr="002A2AD4"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</w:tcPr>
          <w:p w:rsidR="007D2729" w:rsidRDefault="007D2729" w:rsidP="007B312E">
            <w:r w:rsidRPr="002A2AD4"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792E78" w:rsidRDefault="007D2729" w:rsidP="007B312E">
            <w:pPr>
              <w:rPr>
                <w:sz w:val="18"/>
                <w:szCs w:val="20"/>
                <w:lang w:val="ro-RO"/>
              </w:rPr>
            </w:pPr>
            <w:r w:rsidRPr="00792E78">
              <w:rPr>
                <w:sz w:val="18"/>
                <w:szCs w:val="20"/>
                <w:lang w:val="ro-RO"/>
              </w:rPr>
              <w:t>Nivel de cuno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792E78">
              <w:rPr>
                <w:sz w:val="18"/>
                <w:szCs w:val="20"/>
                <w:lang w:val="ro-RO"/>
              </w:rPr>
              <w:t>tin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792E78">
              <w:rPr>
                <w:sz w:val="18"/>
                <w:szCs w:val="20"/>
                <w:lang w:val="ro-RO"/>
              </w:rPr>
              <w:t>e în domeniul tuberculozei printre personalul medical instruit</w:t>
            </w:r>
            <w:r w:rsidR="001C3208">
              <w:rPr>
                <w:sz w:val="18"/>
                <w:szCs w:val="20"/>
                <w:lang w:val="ro-RO"/>
              </w:rPr>
              <w:t xml:space="preserve"> (%)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532F55">
              <w:rPr>
                <w:sz w:val="18"/>
                <w:szCs w:val="18"/>
                <w:lang w:val="ro-RO"/>
              </w:rPr>
              <w:t xml:space="preserve"> persoane instruite</w:t>
            </w:r>
            <w:r>
              <w:rPr>
                <w:sz w:val="18"/>
                <w:szCs w:val="18"/>
                <w:lang w:val="ro-RO"/>
              </w:rPr>
              <w:t xml:space="preserve"> în controlul TB </w:t>
            </w:r>
            <w:r w:rsidRPr="00532F55">
              <w:rPr>
                <w:sz w:val="18"/>
                <w:szCs w:val="18"/>
                <w:lang w:val="ro-RO"/>
              </w:rPr>
              <w:t xml:space="preserve"> cu calificativul de minim 80% apreciat în urma post-testului pentru aprecierea cuno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32F55">
              <w:rPr>
                <w:sz w:val="18"/>
                <w:szCs w:val="18"/>
                <w:lang w:val="ro-RO"/>
              </w:rPr>
              <w:t>tin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32F55">
              <w:rPr>
                <w:sz w:val="18"/>
                <w:szCs w:val="18"/>
                <w:lang w:val="ro-RO"/>
              </w:rPr>
              <w:t>elor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32F55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532F55">
              <w:rPr>
                <w:sz w:val="18"/>
                <w:szCs w:val="18"/>
                <w:lang w:val="ro-RO"/>
              </w:rPr>
              <w:t xml:space="preserve"> total persoane instruite </w:t>
            </w:r>
            <w:r>
              <w:rPr>
                <w:sz w:val="18"/>
                <w:szCs w:val="18"/>
                <w:lang w:val="ro-RO"/>
              </w:rPr>
              <w:t xml:space="preserve">în controlul TB </w:t>
            </w:r>
            <w:r w:rsidRPr="00532F55">
              <w:rPr>
                <w:sz w:val="18"/>
                <w:szCs w:val="18"/>
                <w:lang w:val="ro-RO"/>
              </w:rPr>
              <w:t>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32F55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per </w:t>
            </w:r>
            <w:r w:rsidRPr="00792E78">
              <w:rPr>
                <w:sz w:val="17"/>
                <w:szCs w:val="17"/>
                <w:lang w:val="ro-RO"/>
              </w:rPr>
              <w:t>specialitate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Anual 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USMF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DIP al MJ</w:t>
            </w:r>
          </w:p>
        </w:tc>
        <w:tc>
          <w:tcPr>
            <w:tcW w:w="1985" w:type="dxa"/>
            <w:gridSpan w:val="2"/>
          </w:tcPr>
          <w:p w:rsidR="007D2729" w:rsidRPr="004F187D" w:rsidRDefault="007D2729" w:rsidP="007B312E">
            <w:pPr>
              <w:rPr>
                <w:sz w:val="18"/>
                <w:szCs w:val="18"/>
                <w:lang w:val="ro-RO"/>
              </w:rPr>
            </w:pPr>
            <w:r w:rsidRPr="00532F55">
              <w:rPr>
                <w:sz w:val="18"/>
                <w:szCs w:val="18"/>
                <w:lang w:val="ro-RO"/>
              </w:rPr>
              <w:t>Va indica asupra perfec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32F55">
              <w:rPr>
                <w:sz w:val="18"/>
                <w:szCs w:val="18"/>
                <w:lang w:val="ro-RO"/>
              </w:rPr>
              <w:t xml:space="preserve">ionării managementului instruirilor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32F55">
              <w:rPr>
                <w:sz w:val="18"/>
                <w:szCs w:val="18"/>
                <w:lang w:val="ro-RO"/>
              </w:rPr>
              <w:t>i dezvoltării profesionale a personalului</w:t>
            </w:r>
          </w:p>
        </w:tc>
        <w:tc>
          <w:tcPr>
            <w:tcW w:w="1280" w:type="dxa"/>
            <w:gridSpan w:val="2"/>
          </w:tcPr>
          <w:p w:rsidR="007D2729" w:rsidRPr="009C1932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85</w:t>
            </w:r>
          </w:p>
        </w:tc>
        <w:tc>
          <w:tcPr>
            <w:tcW w:w="592" w:type="dxa"/>
          </w:tcPr>
          <w:p w:rsidR="007D2729" w:rsidRDefault="007D2729" w:rsidP="007B312E">
            <w:r w:rsidRPr="002A2AD4">
              <w:rPr>
                <w:sz w:val="18"/>
                <w:szCs w:val="18"/>
                <w:lang w:val="en-US"/>
              </w:rPr>
              <w:t>&gt; 90</w:t>
            </w:r>
          </w:p>
        </w:tc>
        <w:tc>
          <w:tcPr>
            <w:tcW w:w="592" w:type="dxa"/>
          </w:tcPr>
          <w:p w:rsidR="007D2729" w:rsidRDefault="007D2729" w:rsidP="007B312E">
            <w:r w:rsidRPr="002A2AD4"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532F55" w:rsidRDefault="007D2729" w:rsidP="007B312E">
            <w:pPr>
              <w:rPr>
                <w:sz w:val="18"/>
                <w:szCs w:val="20"/>
                <w:lang w:val="ro-RO"/>
              </w:rPr>
            </w:pPr>
            <w:r w:rsidRPr="00532F55">
              <w:rPr>
                <w:sz w:val="18"/>
                <w:szCs w:val="20"/>
                <w:lang w:val="ro-RO"/>
              </w:rPr>
              <w:t>Ponderea absolven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532F55">
              <w:rPr>
                <w:sz w:val="18"/>
                <w:szCs w:val="20"/>
                <w:lang w:val="ro-RO"/>
              </w:rPr>
              <w:t>ilor angaja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532F55">
              <w:rPr>
                <w:sz w:val="18"/>
                <w:szCs w:val="20"/>
                <w:lang w:val="ro-RO"/>
              </w:rPr>
              <w:t xml:space="preserve">i în serviciul de </w:t>
            </w:r>
            <w:proofErr w:type="spellStart"/>
            <w:r w:rsidRPr="00532F55">
              <w:rPr>
                <w:sz w:val="18"/>
                <w:szCs w:val="20"/>
                <w:lang w:val="ro-RO"/>
              </w:rPr>
              <w:t>ftiziopneumologie</w:t>
            </w:r>
            <w:proofErr w:type="spellEnd"/>
            <w:r w:rsidRPr="00532F55">
              <w:rPr>
                <w:sz w:val="18"/>
                <w:szCs w:val="20"/>
                <w:lang w:val="ro-RO"/>
              </w:rPr>
              <w:t xml:space="preserve"> din cei care au absolvit studiile prin reziden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532F55">
              <w:rPr>
                <w:sz w:val="18"/>
                <w:szCs w:val="20"/>
                <w:lang w:val="ro-RO"/>
              </w:rPr>
              <w:t xml:space="preserve">iat în </w:t>
            </w:r>
            <w:proofErr w:type="spellStart"/>
            <w:r w:rsidRPr="00532F55">
              <w:rPr>
                <w:sz w:val="18"/>
                <w:szCs w:val="20"/>
                <w:lang w:val="ro-RO"/>
              </w:rPr>
              <w:t>ftiziopneumologie</w:t>
            </w:r>
            <w:proofErr w:type="spellEnd"/>
            <w:r>
              <w:rPr>
                <w:sz w:val="18"/>
                <w:szCs w:val="20"/>
                <w:lang w:val="ro-RO"/>
              </w:rPr>
              <w:t xml:space="preserve"> (%)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4F51F4">
              <w:rPr>
                <w:sz w:val="18"/>
                <w:szCs w:val="18"/>
                <w:lang w:val="ro-RO"/>
              </w:rPr>
              <w:t xml:space="preserve"> absolven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51F4">
              <w:rPr>
                <w:sz w:val="18"/>
                <w:szCs w:val="18"/>
                <w:lang w:val="ro-RO"/>
              </w:rPr>
              <w:t>i angaja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51F4">
              <w:rPr>
                <w:sz w:val="18"/>
                <w:szCs w:val="18"/>
                <w:lang w:val="ro-RO"/>
              </w:rPr>
              <w:t xml:space="preserve">i în serviciul de </w:t>
            </w:r>
            <w:proofErr w:type="spellStart"/>
            <w:r w:rsidRPr="004F51F4">
              <w:rPr>
                <w:sz w:val="18"/>
                <w:szCs w:val="18"/>
                <w:lang w:val="ro-RO"/>
              </w:rPr>
              <w:t>ftiziopneumologie</w:t>
            </w:r>
            <w:proofErr w:type="spellEnd"/>
            <w:r w:rsidRPr="004F51F4">
              <w:rPr>
                <w:sz w:val="18"/>
                <w:szCs w:val="18"/>
                <w:lang w:val="ro-RO"/>
              </w:rPr>
              <w:t xml:space="preserve">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51F4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4F51F4">
              <w:rPr>
                <w:sz w:val="18"/>
                <w:szCs w:val="18"/>
                <w:lang w:val="ro-RO"/>
              </w:rPr>
              <w:t xml:space="preserve"> absolven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51F4">
              <w:rPr>
                <w:sz w:val="18"/>
                <w:szCs w:val="18"/>
                <w:lang w:val="ro-RO"/>
              </w:rPr>
              <w:t>i care au absolvit studiile prin reziden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51F4">
              <w:rPr>
                <w:sz w:val="18"/>
                <w:szCs w:val="18"/>
                <w:lang w:val="ro-RO"/>
              </w:rPr>
              <w:t xml:space="preserve">iat în </w:t>
            </w:r>
            <w:proofErr w:type="spellStart"/>
            <w:r>
              <w:rPr>
                <w:sz w:val="18"/>
                <w:szCs w:val="18"/>
                <w:lang w:val="ro-RO"/>
              </w:rPr>
              <w:t>ftiziopneumologie</w:t>
            </w:r>
            <w:proofErr w:type="spellEnd"/>
            <w:r w:rsidRPr="004F51F4">
              <w:rPr>
                <w:sz w:val="18"/>
                <w:szCs w:val="18"/>
                <w:lang w:val="ro-RO"/>
              </w:rPr>
              <w:t xml:space="preserve">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51F4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Anual 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USMF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DIP al MJ</w:t>
            </w:r>
          </w:p>
        </w:tc>
        <w:tc>
          <w:tcPr>
            <w:tcW w:w="1985" w:type="dxa"/>
            <w:gridSpan w:val="2"/>
          </w:tcPr>
          <w:p w:rsidR="007D2729" w:rsidRPr="004F187D" w:rsidRDefault="007D2729" w:rsidP="007B312E">
            <w:pPr>
              <w:rPr>
                <w:sz w:val="18"/>
                <w:szCs w:val="18"/>
                <w:lang w:val="ro-RO"/>
              </w:rPr>
            </w:pPr>
            <w:r w:rsidRPr="004F51F4">
              <w:rPr>
                <w:sz w:val="18"/>
                <w:szCs w:val="18"/>
                <w:lang w:val="ro-RO"/>
              </w:rPr>
              <w:t xml:space="preserve">Va indica direct asupra </w:t>
            </w:r>
            <w:r w:rsidR="001C3208">
              <w:rPr>
                <w:sz w:val="18"/>
                <w:szCs w:val="18"/>
                <w:lang w:val="ro-RO"/>
              </w:rPr>
              <w:t>planificării</w:t>
            </w:r>
            <w:r w:rsidRPr="004F51F4">
              <w:rPr>
                <w:sz w:val="18"/>
                <w:szCs w:val="18"/>
                <w:lang w:val="ro-RO"/>
              </w:rPr>
              <w:t xml:space="preserve"> a resurselor umane, </w:t>
            </w:r>
            <w:r w:rsidR="001C3208">
              <w:rPr>
                <w:sz w:val="18"/>
                <w:szCs w:val="18"/>
                <w:lang w:val="ro-RO"/>
              </w:rPr>
              <w:t xml:space="preserve">instituirea </w:t>
            </w:r>
            <w:r w:rsidRPr="004F51F4">
              <w:rPr>
                <w:sz w:val="18"/>
                <w:szCs w:val="18"/>
                <w:lang w:val="ro-RO"/>
              </w:rPr>
              <w:t>controlului la etapele de înmatriculare a reziden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51F4">
              <w:rPr>
                <w:sz w:val="18"/>
                <w:szCs w:val="18"/>
                <w:lang w:val="ro-RO"/>
              </w:rPr>
              <w:t xml:space="preserve">ilor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4F51F4">
              <w:rPr>
                <w:sz w:val="18"/>
                <w:szCs w:val="18"/>
                <w:lang w:val="ro-RO"/>
              </w:rPr>
              <w:t xml:space="preserve">i angajare în câmpul muncii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4F51F4">
              <w:rPr>
                <w:sz w:val="18"/>
                <w:szCs w:val="18"/>
                <w:lang w:val="ro-RO"/>
              </w:rPr>
              <w:t xml:space="preserve">i indirect </w:t>
            </w:r>
            <w:proofErr w:type="spellStart"/>
            <w:r w:rsidRPr="004F51F4">
              <w:rPr>
                <w:sz w:val="18"/>
                <w:szCs w:val="18"/>
                <w:lang w:val="ro-RO"/>
              </w:rPr>
              <w:t>atît</w:t>
            </w:r>
            <w:proofErr w:type="spellEnd"/>
            <w:r w:rsidRPr="004F51F4">
              <w:rPr>
                <w:sz w:val="18"/>
                <w:szCs w:val="18"/>
                <w:lang w:val="ro-RO"/>
              </w:rPr>
              <w:t xml:space="preserve"> asupra atractivită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51F4">
              <w:rPr>
                <w:sz w:val="18"/>
                <w:szCs w:val="18"/>
                <w:lang w:val="ro-RO"/>
              </w:rPr>
              <w:t xml:space="preserve">ii profesiei de medic </w:t>
            </w:r>
            <w:proofErr w:type="spellStart"/>
            <w:r w:rsidRPr="004F51F4">
              <w:rPr>
                <w:sz w:val="18"/>
                <w:szCs w:val="18"/>
                <w:lang w:val="ro-RO"/>
              </w:rPr>
              <w:t>ftiziopneumolog</w:t>
            </w:r>
            <w:proofErr w:type="spellEnd"/>
            <w:r w:rsidRPr="004F51F4">
              <w:rPr>
                <w:sz w:val="18"/>
                <w:szCs w:val="18"/>
                <w:lang w:val="ro-RO"/>
              </w:rPr>
              <w:t>, în special a condi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51F4">
              <w:rPr>
                <w:sz w:val="18"/>
                <w:szCs w:val="18"/>
                <w:lang w:val="ro-RO"/>
              </w:rPr>
              <w:t xml:space="preserve">iilor sigure de activitate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4F51F4">
              <w:rPr>
                <w:sz w:val="18"/>
                <w:szCs w:val="18"/>
                <w:lang w:val="ro-RO"/>
              </w:rPr>
              <w:t>i a motiva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51F4">
              <w:rPr>
                <w:sz w:val="18"/>
                <w:szCs w:val="18"/>
                <w:lang w:val="ro-RO"/>
              </w:rPr>
              <w:t>iei financiare.</w:t>
            </w:r>
          </w:p>
        </w:tc>
        <w:tc>
          <w:tcPr>
            <w:tcW w:w="1280" w:type="dxa"/>
            <w:gridSpan w:val="2"/>
          </w:tcPr>
          <w:p w:rsidR="007D2729" w:rsidRPr="009C1932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85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2A2AD4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592" w:type="dxa"/>
          </w:tcPr>
          <w:p w:rsidR="007D2729" w:rsidRDefault="007D2729" w:rsidP="007B312E">
            <w:r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592" w:type="dxa"/>
          </w:tcPr>
          <w:p w:rsidR="007D2729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95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532F55" w:rsidRDefault="007D2729" w:rsidP="007B312E">
            <w:pPr>
              <w:rPr>
                <w:sz w:val="18"/>
                <w:szCs w:val="20"/>
                <w:lang w:val="ro-RO"/>
              </w:rPr>
            </w:pPr>
            <w:r w:rsidRPr="00532F55">
              <w:rPr>
                <w:sz w:val="18"/>
                <w:szCs w:val="20"/>
                <w:lang w:val="ro-RO"/>
              </w:rPr>
              <w:lastRenderedPageBreak/>
              <w:t>Plan strategic privind resursele umane implicate în controlul tuberculozei elaborat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Plan elaborat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 dată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USMF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DIP al MJ</w:t>
            </w:r>
          </w:p>
        </w:tc>
        <w:tc>
          <w:tcPr>
            <w:tcW w:w="1985" w:type="dxa"/>
            <w:gridSpan w:val="2"/>
          </w:tcPr>
          <w:p w:rsidR="007D2729" w:rsidRPr="004F187D" w:rsidRDefault="007D2729" w:rsidP="007B312E">
            <w:pPr>
              <w:rPr>
                <w:sz w:val="18"/>
                <w:szCs w:val="18"/>
                <w:lang w:val="ro-RO"/>
              </w:rPr>
            </w:pPr>
            <w:r w:rsidRPr="00C84E92">
              <w:rPr>
                <w:sz w:val="18"/>
                <w:szCs w:val="18"/>
                <w:lang w:val="ro-RO"/>
              </w:rPr>
              <w:t>Va indica asupra planificării resurselor umane implicate în controlul tuberculozei</w:t>
            </w:r>
          </w:p>
        </w:tc>
        <w:tc>
          <w:tcPr>
            <w:tcW w:w="1280" w:type="dxa"/>
            <w:gridSpan w:val="2"/>
          </w:tcPr>
          <w:p w:rsidR="007D2729" w:rsidRPr="009C1932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567558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567558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567558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567558">
              <w:rPr>
                <w:sz w:val="18"/>
                <w:szCs w:val="18"/>
                <w:lang w:val="ro-RO"/>
              </w:rPr>
              <w:t>N/V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3D4922" w:rsidRDefault="007D2729" w:rsidP="007B312E">
            <w:pPr>
              <w:rPr>
                <w:sz w:val="18"/>
                <w:szCs w:val="20"/>
                <w:lang w:val="ro-RO"/>
              </w:rPr>
            </w:pPr>
            <w:r w:rsidRPr="003D4922">
              <w:rPr>
                <w:sz w:val="18"/>
                <w:szCs w:val="20"/>
                <w:lang w:val="ro-RO"/>
              </w:rPr>
              <w:t>Ponderea sta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3D4922">
              <w:rPr>
                <w:sz w:val="18"/>
                <w:szCs w:val="20"/>
                <w:lang w:val="ro-RO"/>
              </w:rPr>
              <w:t xml:space="preserve">ionarelor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3D4922">
              <w:rPr>
                <w:sz w:val="18"/>
                <w:szCs w:val="20"/>
                <w:lang w:val="ro-RO"/>
              </w:rPr>
              <w:t xml:space="preserve">i subdiviziunilor de profil </w:t>
            </w:r>
            <w:proofErr w:type="spellStart"/>
            <w:r w:rsidRPr="003D4922">
              <w:rPr>
                <w:sz w:val="18"/>
                <w:szCs w:val="20"/>
                <w:lang w:val="ro-RO"/>
              </w:rPr>
              <w:t>ftiziopneumologie</w:t>
            </w:r>
            <w:proofErr w:type="spellEnd"/>
            <w:r w:rsidRPr="003D4922">
              <w:rPr>
                <w:sz w:val="18"/>
                <w:szCs w:val="20"/>
                <w:lang w:val="ro-RO"/>
              </w:rPr>
              <w:t xml:space="preserve"> acreditate, inclusiv din cadrul sistemului penitenciar (%)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  <w:r w:rsidRPr="004F10E7">
              <w:rPr>
                <w:sz w:val="18"/>
                <w:szCs w:val="18"/>
                <w:lang w:val="ro-RO"/>
              </w:rPr>
              <w:t xml:space="preserve">total de spitale republicane/municipale, subdiviziunile </w:t>
            </w:r>
            <w:proofErr w:type="spellStart"/>
            <w:r w:rsidRPr="004F10E7">
              <w:rPr>
                <w:sz w:val="18"/>
                <w:szCs w:val="18"/>
                <w:lang w:val="ro-RO"/>
              </w:rPr>
              <w:t>ftiziopneumologie</w:t>
            </w:r>
            <w:proofErr w:type="spellEnd"/>
            <w:r w:rsidRPr="004F10E7">
              <w:rPr>
                <w:sz w:val="18"/>
                <w:szCs w:val="18"/>
                <w:lang w:val="ro-RO"/>
              </w:rPr>
              <w:t xml:space="preserve"> din cadrul spitalelor raionale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4F10E7">
              <w:rPr>
                <w:sz w:val="18"/>
                <w:szCs w:val="18"/>
                <w:lang w:val="ro-RO"/>
              </w:rPr>
              <w:t>i sistemului penitenciar care de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10E7">
              <w:rPr>
                <w:sz w:val="18"/>
                <w:szCs w:val="18"/>
                <w:lang w:val="ro-RO"/>
              </w:rPr>
              <w:t>in acreditare conform prescrip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10E7">
              <w:rPr>
                <w:sz w:val="18"/>
                <w:szCs w:val="18"/>
                <w:lang w:val="ro-RO"/>
              </w:rPr>
              <w:t>iilor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10E7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  <w:r w:rsidRPr="004F10E7">
              <w:rPr>
                <w:sz w:val="18"/>
                <w:szCs w:val="18"/>
                <w:lang w:val="ro-RO"/>
              </w:rPr>
              <w:t xml:space="preserve">total de spitale republicane/municipale, subdiviziunile </w:t>
            </w:r>
            <w:proofErr w:type="spellStart"/>
            <w:r w:rsidRPr="004F10E7">
              <w:rPr>
                <w:sz w:val="18"/>
                <w:szCs w:val="18"/>
                <w:lang w:val="ro-RO"/>
              </w:rPr>
              <w:t>ftiziopneumologie</w:t>
            </w:r>
            <w:proofErr w:type="spellEnd"/>
            <w:r w:rsidRPr="004F10E7">
              <w:rPr>
                <w:sz w:val="18"/>
                <w:szCs w:val="18"/>
                <w:lang w:val="ro-RO"/>
              </w:rPr>
              <w:t xml:space="preserve"> din cadrul spitalelor raionale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4F10E7">
              <w:rPr>
                <w:sz w:val="18"/>
                <w:szCs w:val="18"/>
                <w:lang w:val="ro-RO"/>
              </w:rPr>
              <w:t>i sistemului penitenciar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10E7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CNAS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CNAM</w:t>
            </w:r>
          </w:p>
        </w:tc>
        <w:tc>
          <w:tcPr>
            <w:tcW w:w="1985" w:type="dxa"/>
            <w:gridSpan w:val="2"/>
          </w:tcPr>
          <w:p w:rsidR="007D2729" w:rsidRPr="004F187D" w:rsidRDefault="007D2729" w:rsidP="007B312E">
            <w:pPr>
              <w:rPr>
                <w:sz w:val="18"/>
                <w:szCs w:val="18"/>
                <w:lang w:val="ro-RO"/>
              </w:rPr>
            </w:pPr>
            <w:r w:rsidRPr="004F10E7">
              <w:rPr>
                <w:sz w:val="18"/>
                <w:szCs w:val="18"/>
                <w:lang w:val="ro-RO"/>
              </w:rPr>
              <w:t>Va in</w:t>
            </w:r>
            <w:r w:rsidR="001C3208">
              <w:rPr>
                <w:sz w:val="18"/>
                <w:szCs w:val="18"/>
                <w:lang w:val="ro-RO"/>
              </w:rPr>
              <w:t>dica indirect asupra calită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="001C3208">
              <w:rPr>
                <w:sz w:val="18"/>
                <w:szCs w:val="18"/>
                <w:lang w:val="ro-RO"/>
              </w:rPr>
              <w:t>ii</w:t>
            </w:r>
            <w:r w:rsidRPr="004F10E7">
              <w:rPr>
                <w:sz w:val="18"/>
                <w:szCs w:val="18"/>
                <w:lang w:val="ro-RO"/>
              </w:rPr>
              <w:t xml:space="preserve"> serviciilor medicale acordate popula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10E7">
              <w:rPr>
                <w:sz w:val="18"/>
                <w:szCs w:val="18"/>
                <w:lang w:val="ro-RO"/>
              </w:rPr>
              <w:t>iei, respectarea măsurilor de control ale infec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10E7">
              <w:rPr>
                <w:sz w:val="18"/>
                <w:szCs w:val="18"/>
                <w:lang w:val="ro-RO"/>
              </w:rPr>
              <w:t xml:space="preserve">iei, calitatea serviciilor </w:t>
            </w:r>
            <w:r w:rsidR="001C3208">
              <w:rPr>
                <w:sz w:val="18"/>
                <w:szCs w:val="18"/>
                <w:lang w:val="ro-RO"/>
              </w:rPr>
              <w:t>acordate</w:t>
            </w:r>
            <w:r w:rsidRPr="004F10E7">
              <w:rPr>
                <w:sz w:val="18"/>
                <w:szCs w:val="18"/>
                <w:lang w:val="ro-RO"/>
              </w:rPr>
              <w:t xml:space="preserve">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10E7">
              <w:rPr>
                <w:sz w:val="18"/>
                <w:szCs w:val="18"/>
                <w:lang w:val="ro-RO"/>
              </w:rPr>
              <w:t>ii cu tuberculoză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F10E7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280" w:type="dxa"/>
            <w:gridSpan w:val="2"/>
          </w:tcPr>
          <w:p w:rsidR="007D2729" w:rsidRPr="009C1932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85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2A2AD4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592" w:type="dxa"/>
          </w:tcPr>
          <w:p w:rsidR="007D2729" w:rsidRDefault="007D2729" w:rsidP="007B312E">
            <w:r>
              <w:rPr>
                <w:sz w:val="18"/>
                <w:szCs w:val="18"/>
                <w:lang w:val="en-US"/>
              </w:rPr>
              <w:t>&gt; 95</w:t>
            </w:r>
          </w:p>
        </w:tc>
        <w:tc>
          <w:tcPr>
            <w:tcW w:w="592" w:type="dxa"/>
          </w:tcPr>
          <w:p w:rsidR="007D2729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95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3D4922" w:rsidRDefault="007D2729" w:rsidP="007B312E">
            <w:pPr>
              <w:rPr>
                <w:sz w:val="18"/>
                <w:szCs w:val="20"/>
                <w:lang w:val="ro-RO"/>
              </w:rPr>
            </w:pPr>
            <w:r w:rsidRPr="003D4922">
              <w:rPr>
                <w:sz w:val="18"/>
                <w:szCs w:val="20"/>
                <w:lang w:val="ro-RO"/>
              </w:rPr>
              <w:t>Depozit Na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3D4922">
              <w:rPr>
                <w:sz w:val="18"/>
                <w:szCs w:val="20"/>
                <w:lang w:val="ro-RO"/>
              </w:rPr>
              <w:t>ional Farmaceutic func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3D4922">
              <w:rPr>
                <w:sz w:val="18"/>
                <w:szCs w:val="20"/>
                <w:lang w:val="ro-RO"/>
              </w:rPr>
              <w:t>ional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Raport de activitate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IP UCIMP DS</w:t>
            </w:r>
          </w:p>
        </w:tc>
        <w:tc>
          <w:tcPr>
            <w:tcW w:w="1985" w:type="dxa"/>
            <w:gridSpan w:val="2"/>
          </w:tcPr>
          <w:p w:rsidR="007D2729" w:rsidRPr="004F187D" w:rsidRDefault="007D2729" w:rsidP="007B312E">
            <w:pPr>
              <w:rPr>
                <w:sz w:val="18"/>
                <w:szCs w:val="18"/>
                <w:lang w:val="ro-RO"/>
              </w:rPr>
            </w:pPr>
            <w:r w:rsidRPr="00CB40C1">
              <w:rPr>
                <w:sz w:val="18"/>
                <w:szCs w:val="18"/>
                <w:lang w:val="ro-RO"/>
              </w:rPr>
              <w:t>Va indica</w:t>
            </w:r>
            <w:r w:rsidR="001C3208">
              <w:rPr>
                <w:sz w:val="18"/>
                <w:szCs w:val="18"/>
                <w:lang w:val="ro-RO"/>
              </w:rPr>
              <w:t xml:space="preserve"> asupra gestionării centralizate, </w:t>
            </w:r>
            <w:r w:rsidRPr="00CB40C1">
              <w:rPr>
                <w:sz w:val="18"/>
                <w:szCs w:val="18"/>
                <w:lang w:val="ro-RO"/>
              </w:rPr>
              <w:t>asigurării managementului calitativ pentru medicamentele antituberculoase</w:t>
            </w:r>
            <w:r w:rsidR="001C3208">
              <w:rPr>
                <w:sz w:val="18"/>
                <w:szCs w:val="18"/>
                <w:lang w:val="ro-RO"/>
              </w:rPr>
              <w:t>, inclusiv a condi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="001C3208">
              <w:rPr>
                <w:sz w:val="18"/>
                <w:szCs w:val="18"/>
                <w:lang w:val="ro-RO"/>
              </w:rPr>
              <w:t>iilor optime de păstrare.</w:t>
            </w:r>
          </w:p>
        </w:tc>
        <w:tc>
          <w:tcPr>
            <w:tcW w:w="1280" w:type="dxa"/>
            <w:gridSpan w:val="2"/>
          </w:tcPr>
          <w:p w:rsidR="007D2729" w:rsidRPr="009C1932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Da 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0A17F6">
              <w:rPr>
                <w:sz w:val="18"/>
                <w:szCs w:val="18"/>
                <w:lang w:val="ro-RO"/>
              </w:rPr>
              <w:t xml:space="preserve">Da 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0A17F6">
              <w:rPr>
                <w:sz w:val="18"/>
                <w:szCs w:val="18"/>
                <w:lang w:val="ro-RO"/>
              </w:rPr>
              <w:t xml:space="preserve">Da </w:t>
            </w:r>
          </w:p>
        </w:tc>
        <w:tc>
          <w:tcPr>
            <w:tcW w:w="592" w:type="dxa"/>
          </w:tcPr>
          <w:p w:rsidR="007D2729" w:rsidRDefault="007D2729" w:rsidP="007B312E">
            <w:r w:rsidRPr="000A17F6">
              <w:rPr>
                <w:sz w:val="18"/>
                <w:szCs w:val="18"/>
                <w:lang w:val="ro-RO"/>
              </w:rPr>
              <w:t xml:space="preserve">Da </w:t>
            </w:r>
          </w:p>
        </w:tc>
        <w:tc>
          <w:tcPr>
            <w:tcW w:w="592" w:type="dxa"/>
          </w:tcPr>
          <w:p w:rsidR="007D2729" w:rsidRDefault="007D2729" w:rsidP="007B312E">
            <w:r w:rsidRPr="000A17F6">
              <w:rPr>
                <w:sz w:val="18"/>
                <w:szCs w:val="18"/>
                <w:lang w:val="ro-RO"/>
              </w:rPr>
              <w:t xml:space="preserve">Da 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3D4922" w:rsidRDefault="007D2729" w:rsidP="007B312E">
            <w:pPr>
              <w:rPr>
                <w:sz w:val="18"/>
                <w:szCs w:val="20"/>
                <w:lang w:val="ro-RO"/>
              </w:rPr>
            </w:pPr>
            <w:r w:rsidRPr="003D4922">
              <w:rPr>
                <w:sz w:val="18"/>
                <w:szCs w:val="20"/>
                <w:lang w:val="ro-RO"/>
              </w:rPr>
              <w:t>Plan na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3D4922">
              <w:rPr>
                <w:sz w:val="18"/>
                <w:szCs w:val="20"/>
                <w:lang w:val="ro-RO"/>
              </w:rPr>
              <w:t>ional de control al infec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3D4922">
              <w:rPr>
                <w:sz w:val="18"/>
                <w:szCs w:val="20"/>
                <w:lang w:val="ro-RO"/>
              </w:rPr>
              <w:t xml:space="preserve">iei elaborat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3D4922">
              <w:rPr>
                <w:sz w:val="18"/>
                <w:szCs w:val="20"/>
                <w:lang w:val="ro-RO"/>
              </w:rPr>
              <w:t>i aprobat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Plan aprobat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USMF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CNAM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APL</w:t>
            </w:r>
          </w:p>
        </w:tc>
        <w:tc>
          <w:tcPr>
            <w:tcW w:w="1985" w:type="dxa"/>
            <w:gridSpan w:val="2"/>
          </w:tcPr>
          <w:p w:rsidR="007D2729" w:rsidRPr="004F187D" w:rsidRDefault="007D2729" w:rsidP="007B312E">
            <w:pPr>
              <w:rPr>
                <w:sz w:val="18"/>
                <w:szCs w:val="18"/>
                <w:lang w:val="ro-RO"/>
              </w:rPr>
            </w:pPr>
            <w:r w:rsidRPr="0047528B">
              <w:rPr>
                <w:sz w:val="18"/>
                <w:szCs w:val="18"/>
                <w:lang w:val="ro-RO"/>
              </w:rPr>
              <w:t>Va indica asupra disponibilită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7528B">
              <w:rPr>
                <w:sz w:val="18"/>
                <w:szCs w:val="18"/>
                <w:lang w:val="ro-RO"/>
              </w:rPr>
              <w:t>ii documentului privind ac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7528B">
              <w:rPr>
                <w:sz w:val="18"/>
                <w:szCs w:val="18"/>
                <w:lang w:val="ro-RO"/>
              </w:rPr>
              <w:t>iunile administrative, inginere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47528B">
              <w:rPr>
                <w:sz w:val="18"/>
                <w:szCs w:val="18"/>
                <w:lang w:val="ro-RO"/>
              </w:rPr>
              <w:t>ti şi de protec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7528B">
              <w:rPr>
                <w:sz w:val="18"/>
                <w:szCs w:val="18"/>
                <w:lang w:val="ro-RO"/>
              </w:rPr>
              <w:t xml:space="preserve">ie personală care vor permite scăderea </w:t>
            </w:r>
            <w:r w:rsidRPr="0047528B">
              <w:rPr>
                <w:sz w:val="18"/>
                <w:szCs w:val="18"/>
                <w:lang w:val="ro-RO"/>
              </w:rPr>
              <w:lastRenderedPageBreak/>
              <w:t>riscului de infectare prin: depistarea  rapidă a suspec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7528B">
              <w:rPr>
                <w:sz w:val="18"/>
                <w:szCs w:val="18"/>
                <w:lang w:val="ro-RO"/>
              </w:rPr>
              <w:t xml:space="preserve">ilor de tuberculoză, izolarea acestora, tratamentul şi profilaxia eficientă a bolii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47528B">
              <w:rPr>
                <w:sz w:val="18"/>
                <w:szCs w:val="18"/>
                <w:lang w:val="ro-RO"/>
              </w:rPr>
              <w:t>i altor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7528B">
              <w:rPr>
                <w:sz w:val="18"/>
                <w:szCs w:val="18"/>
                <w:lang w:val="ro-RO"/>
              </w:rPr>
              <w:t>i pentru controlul TB</w:t>
            </w:r>
          </w:p>
        </w:tc>
        <w:tc>
          <w:tcPr>
            <w:tcW w:w="1280" w:type="dxa"/>
            <w:gridSpan w:val="2"/>
          </w:tcPr>
          <w:p w:rsidR="007D2729" w:rsidRPr="009C1932" w:rsidRDefault="007D2729" w:rsidP="007B312E">
            <w:pPr>
              <w:rPr>
                <w:sz w:val="18"/>
                <w:szCs w:val="18"/>
                <w:lang w:val="ro-RO"/>
              </w:rPr>
            </w:pPr>
            <w:r w:rsidRPr="001B20C3">
              <w:rPr>
                <w:sz w:val="18"/>
                <w:szCs w:val="18"/>
                <w:lang w:val="ro-RO"/>
              </w:rPr>
              <w:lastRenderedPageBreak/>
              <w:t>Este un indicator utilizat l</w:t>
            </w:r>
            <w:r>
              <w:rPr>
                <w:sz w:val="18"/>
                <w:szCs w:val="18"/>
                <w:lang w:val="ro-RO"/>
              </w:rPr>
              <w:t>a nivel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  <w:r w:rsidRPr="001B20C3">
              <w:rPr>
                <w:sz w:val="18"/>
                <w:szCs w:val="18"/>
                <w:lang w:val="ro-RO"/>
              </w:rPr>
              <w:t xml:space="preserve"> asigură comparabilitat</w:t>
            </w:r>
            <w:r w:rsidRPr="001B20C3">
              <w:rPr>
                <w:sz w:val="18"/>
                <w:szCs w:val="18"/>
                <w:lang w:val="ro-RO"/>
              </w:rPr>
              <w:lastRenderedPageBreak/>
              <w:t xml:space="preserve">ea cu alte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1B20C3">
              <w:rPr>
                <w:sz w:val="18"/>
                <w:szCs w:val="18"/>
                <w:lang w:val="ro-RO"/>
              </w:rPr>
              <w:t>ări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Da 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3D4922" w:rsidRDefault="007D2729" w:rsidP="007B312E">
            <w:pPr>
              <w:rPr>
                <w:sz w:val="18"/>
                <w:szCs w:val="20"/>
                <w:lang w:val="ro-RO"/>
              </w:rPr>
            </w:pPr>
            <w:r w:rsidRPr="003D4922">
              <w:rPr>
                <w:sz w:val="18"/>
                <w:szCs w:val="20"/>
                <w:lang w:val="ro-RO"/>
              </w:rPr>
              <w:lastRenderedPageBreak/>
              <w:t>Ponderea unită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3D4922">
              <w:rPr>
                <w:sz w:val="18"/>
                <w:szCs w:val="20"/>
                <w:lang w:val="ro-RO"/>
              </w:rPr>
              <w:t xml:space="preserve">ilor teritoriale (municipii/raioane) în care activează comisiile multidisciplinare </w:t>
            </w:r>
            <w:r w:rsidRPr="003D4922">
              <w:rPr>
                <w:sz w:val="18"/>
                <w:lang w:val="en-US"/>
              </w:rPr>
              <w:t xml:space="preserve"> </w:t>
            </w:r>
            <w:r w:rsidRPr="003D4922">
              <w:rPr>
                <w:sz w:val="18"/>
                <w:szCs w:val="20"/>
                <w:lang w:val="ro-RO"/>
              </w:rPr>
              <w:t>în vederea punerii în aplicare a Planului na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3D4922">
              <w:rPr>
                <w:sz w:val="18"/>
                <w:szCs w:val="20"/>
                <w:lang w:val="ro-RO"/>
              </w:rPr>
              <w:t>ional de control al infec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3D4922">
              <w:rPr>
                <w:sz w:val="18"/>
                <w:szCs w:val="20"/>
                <w:lang w:val="ro-RO"/>
              </w:rPr>
              <w:t>iei (%)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3D4922">
              <w:rPr>
                <w:sz w:val="18"/>
                <w:szCs w:val="18"/>
                <w:lang w:val="ro-RO"/>
              </w:rPr>
              <w:t xml:space="preserve"> unită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i teritoriale (raion/municipiu) în care au activat comisii multidisciplinare pentru CI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3D4922">
              <w:rPr>
                <w:sz w:val="18"/>
                <w:szCs w:val="18"/>
                <w:lang w:val="ro-RO"/>
              </w:rPr>
              <w:t xml:space="preserve"> unită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i teritoriale (raion/municipiu)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APL</w:t>
            </w:r>
          </w:p>
        </w:tc>
        <w:tc>
          <w:tcPr>
            <w:tcW w:w="1985" w:type="dxa"/>
            <w:gridSpan w:val="2"/>
          </w:tcPr>
          <w:p w:rsidR="007D2729" w:rsidRPr="004F187D" w:rsidRDefault="007D2729" w:rsidP="007B312E">
            <w:pPr>
              <w:rPr>
                <w:sz w:val="18"/>
                <w:szCs w:val="18"/>
                <w:lang w:val="ro-RO"/>
              </w:rPr>
            </w:pPr>
            <w:r w:rsidRPr="003D4922">
              <w:rPr>
                <w:sz w:val="18"/>
                <w:szCs w:val="18"/>
                <w:lang w:val="ro-RO"/>
              </w:rPr>
              <w:t>Va indica indirect asupra implementării planurilor teritoriale de control al infec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iei, aplicarea ac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iunile administrative, inginere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D4922">
              <w:rPr>
                <w:sz w:val="18"/>
                <w:szCs w:val="18"/>
                <w:lang w:val="ro-RO"/>
              </w:rPr>
              <w:t>ti, de protec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 xml:space="preserve">ie personală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D4922">
              <w:rPr>
                <w:sz w:val="18"/>
                <w:szCs w:val="18"/>
                <w:lang w:val="ro-RO"/>
              </w:rPr>
              <w:t>i altor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i pentru un control eficient al TB</w:t>
            </w:r>
          </w:p>
        </w:tc>
        <w:tc>
          <w:tcPr>
            <w:tcW w:w="1280" w:type="dxa"/>
            <w:gridSpan w:val="2"/>
          </w:tcPr>
          <w:p w:rsidR="007D2729" w:rsidRPr="009C1932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>
              <w:rPr>
                <w:sz w:val="18"/>
                <w:szCs w:val="18"/>
                <w:lang w:val="en-US"/>
              </w:rPr>
              <w:t>8</w:t>
            </w:r>
            <w:r w:rsidRPr="002A2AD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92" w:type="dxa"/>
          </w:tcPr>
          <w:p w:rsidR="007D2729" w:rsidRDefault="007D2729" w:rsidP="007B312E"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592" w:type="dxa"/>
          </w:tcPr>
          <w:p w:rsidR="007D2729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 90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C5239A" w:rsidRDefault="007D2729" w:rsidP="007B312E">
            <w:pPr>
              <w:rPr>
                <w:sz w:val="18"/>
                <w:szCs w:val="20"/>
                <w:lang w:val="ro-RO"/>
              </w:rPr>
            </w:pPr>
            <w:r w:rsidRPr="00C5239A">
              <w:rPr>
                <w:sz w:val="18"/>
                <w:szCs w:val="20"/>
                <w:lang w:val="ro-RO"/>
              </w:rPr>
              <w:t>Ponderea cazurilor înregistrate cu tuberculoză printre personalul din cadrul institu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C5239A">
              <w:rPr>
                <w:sz w:val="18"/>
                <w:szCs w:val="20"/>
                <w:lang w:val="ro-RO"/>
              </w:rPr>
              <w:t>iilor medicale (%)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  <w:r w:rsidRPr="003D4922">
              <w:rPr>
                <w:sz w:val="18"/>
                <w:szCs w:val="18"/>
                <w:lang w:val="ro-RO"/>
              </w:rPr>
              <w:t>persoane angajate în toate institu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 xml:space="preserve">iile medicale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D4922">
              <w:rPr>
                <w:sz w:val="18"/>
                <w:szCs w:val="18"/>
                <w:lang w:val="ro-RO"/>
              </w:rPr>
              <w:t>i care s-au îmbolnăvit de tuberculoză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  <w:r w:rsidRPr="003D4922">
              <w:rPr>
                <w:sz w:val="18"/>
                <w:szCs w:val="18"/>
                <w:lang w:val="ro-RO"/>
              </w:rPr>
              <w:t>total persoane angajate în toate institu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iile medicale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</w:t>
            </w:r>
            <w:r w:rsidRPr="003D4922"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DIP al MJ</w:t>
            </w:r>
          </w:p>
        </w:tc>
        <w:tc>
          <w:tcPr>
            <w:tcW w:w="1985" w:type="dxa"/>
            <w:gridSpan w:val="2"/>
          </w:tcPr>
          <w:p w:rsidR="007D2729" w:rsidRPr="004F187D" w:rsidRDefault="007D2729" w:rsidP="007B312E">
            <w:pPr>
              <w:rPr>
                <w:sz w:val="18"/>
                <w:szCs w:val="18"/>
                <w:lang w:val="ro-RO"/>
              </w:rPr>
            </w:pPr>
            <w:r w:rsidRPr="003D4922">
              <w:rPr>
                <w:sz w:val="18"/>
                <w:szCs w:val="18"/>
                <w:lang w:val="ro-RO"/>
              </w:rPr>
              <w:t>Va indica indirect asupra implementării planurilor institu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ionale de control al infec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iei, aplicarea ac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iunile administrative, inginere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D4922">
              <w:rPr>
                <w:sz w:val="18"/>
                <w:szCs w:val="18"/>
                <w:lang w:val="ro-RO"/>
              </w:rPr>
              <w:t>ti, de protec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 xml:space="preserve">ie personală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D4922">
              <w:rPr>
                <w:sz w:val="18"/>
                <w:szCs w:val="18"/>
                <w:lang w:val="ro-RO"/>
              </w:rPr>
              <w:t>i altor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D4922">
              <w:rPr>
                <w:sz w:val="18"/>
                <w:szCs w:val="18"/>
                <w:lang w:val="ro-RO"/>
              </w:rPr>
              <w:t>i pentru un control eficient al TB</w:t>
            </w:r>
          </w:p>
        </w:tc>
        <w:tc>
          <w:tcPr>
            <w:tcW w:w="1280" w:type="dxa"/>
            <w:gridSpan w:val="2"/>
          </w:tcPr>
          <w:p w:rsidR="007D2729" w:rsidRPr="009C1932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EA3DBB">
              <w:rPr>
                <w:sz w:val="18"/>
                <w:szCs w:val="18"/>
                <w:lang w:val="ro-RO"/>
              </w:rPr>
              <w:t>i asigură comparabilitatea la nivel teritorial</w:t>
            </w:r>
          </w:p>
        </w:tc>
        <w:tc>
          <w:tcPr>
            <w:tcW w:w="592" w:type="dxa"/>
            <w:gridSpan w:val="2"/>
          </w:tcPr>
          <w:p w:rsidR="007D2729" w:rsidRPr="00C5239A" w:rsidRDefault="007D2729" w:rsidP="007B312E">
            <w:pPr>
              <w:rPr>
                <w:sz w:val="18"/>
                <w:szCs w:val="18"/>
                <w:lang w:val="ro-RO"/>
              </w:rPr>
            </w:pPr>
            <w:r w:rsidRPr="00C5239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C5239A" w:rsidRDefault="007D2729" w:rsidP="007B312E">
            <w:pPr>
              <w:rPr>
                <w:sz w:val="18"/>
                <w:szCs w:val="18"/>
                <w:lang w:val="ro-RO"/>
              </w:rPr>
            </w:pPr>
            <w:r w:rsidRPr="00C5239A"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592" w:type="dxa"/>
            <w:gridSpan w:val="2"/>
          </w:tcPr>
          <w:p w:rsidR="007D2729" w:rsidRPr="003D4922" w:rsidRDefault="007D2729" w:rsidP="007B312E">
            <w:pPr>
              <w:rPr>
                <w:sz w:val="18"/>
                <w:szCs w:val="18"/>
                <w:lang w:val="ro-RO"/>
              </w:rPr>
            </w:pPr>
            <w:r w:rsidRPr="003D4922"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601" w:type="dxa"/>
            <w:gridSpan w:val="2"/>
          </w:tcPr>
          <w:p w:rsidR="007D2729" w:rsidRPr="003D4922" w:rsidRDefault="007D2729" w:rsidP="007B312E">
            <w:pPr>
              <w:rPr>
                <w:sz w:val="18"/>
                <w:szCs w:val="18"/>
                <w:lang w:val="en-US"/>
              </w:rPr>
            </w:pPr>
            <w:r w:rsidRPr="003D492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92" w:type="dxa"/>
          </w:tcPr>
          <w:p w:rsidR="007D2729" w:rsidRPr="003D4922" w:rsidRDefault="007D2729" w:rsidP="007B312E">
            <w:pPr>
              <w:rPr>
                <w:sz w:val="18"/>
                <w:szCs w:val="18"/>
                <w:lang w:val="en-US"/>
              </w:rPr>
            </w:pPr>
            <w:r w:rsidRPr="003D492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92" w:type="dxa"/>
          </w:tcPr>
          <w:p w:rsidR="007D2729" w:rsidRPr="003D4922" w:rsidRDefault="007D2729" w:rsidP="007B312E">
            <w:pPr>
              <w:rPr>
                <w:sz w:val="18"/>
                <w:szCs w:val="18"/>
                <w:lang w:val="en-US"/>
              </w:rPr>
            </w:pPr>
            <w:r w:rsidRPr="003D4922">
              <w:rPr>
                <w:sz w:val="18"/>
                <w:szCs w:val="18"/>
                <w:lang w:val="en-US"/>
              </w:rPr>
              <w:t>0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6D745B" w:rsidRDefault="007D2729" w:rsidP="007B312E">
            <w:pPr>
              <w:rPr>
                <w:sz w:val="18"/>
                <w:szCs w:val="20"/>
                <w:lang w:val="ro-RO"/>
              </w:rPr>
            </w:pPr>
            <w:r w:rsidRPr="006D745B">
              <w:rPr>
                <w:sz w:val="18"/>
                <w:szCs w:val="20"/>
                <w:lang w:val="ro-RO"/>
              </w:rPr>
              <w:t xml:space="preserve">Număr paturi de </w:t>
            </w:r>
            <w:proofErr w:type="spellStart"/>
            <w:r w:rsidRPr="006D745B">
              <w:rPr>
                <w:sz w:val="18"/>
                <w:szCs w:val="20"/>
                <w:lang w:val="ro-RO"/>
              </w:rPr>
              <w:t>ftiziopneumologie</w:t>
            </w:r>
            <w:proofErr w:type="spellEnd"/>
            <w:r w:rsidRPr="006D745B">
              <w:rPr>
                <w:sz w:val="18"/>
                <w:szCs w:val="20"/>
                <w:lang w:val="ro-RO"/>
              </w:rPr>
              <w:t xml:space="preserve"> optimizate (</w:t>
            </w:r>
            <w:proofErr w:type="spellStart"/>
            <w:r w:rsidRPr="006D745B">
              <w:rPr>
                <w:sz w:val="18"/>
                <w:szCs w:val="20"/>
                <w:lang w:val="ro-RO"/>
              </w:rPr>
              <w:t>abs</w:t>
            </w:r>
            <w:proofErr w:type="spellEnd"/>
            <w:r w:rsidRPr="006D745B">
              <w:rPr>
                <w:sz w:val="18"/>
                <w:szCs w:val="20"/>
                <w:lang w:val="ro-RO"/>
              </w:rPr>
              <w:t>.)</w:t>
            </w:r>
          </w:p>
        </w:tc>
        <w:tc>
          <w:tcPr>
            <w:tcW w:w="1273" w:type="dxa"/>
            <w:gridSpan w:val="6"/>
          </w:tcPr>
          <w:p w:rsidR="007D2729" w:rsidRPr="006D745B" w:rsidRDefault="007D2729" w:rsidP="007B312E">
            <w:pPr>
              <w:rPr>
                <w:sz w:val="18"/>
                <w:szCs w:val="18"/>
                <w:lang w:val="ro-RO"/>
              </w:rPr>
            </w:pPr>
            <w:r w:rsidRPr="006D745B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7" w:type="dxa"/>
            <w:gridSpan w:val="5"/>
          </w:tcPr>
          <w:p w:rsidR="007D2729" w:rsidRPr="006D745B" w:rsidRDefault="007D2729" w:rsidP="007B312E">
            <w:pPr>
              <w:rPr>
                <w:sz w:val="18"/>
                <w:szCs w:val="18"/>
                <w:lang w:val="ro-RO"/>
              </w:rPr>
            </w:pPr>
            <w:r w:rsidRPr="006D745B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Pr="006D745B" w:rsidRDefault="007D2729" w:rsidP="007B312E">
            <w:pPr>
              <w:rPr>
                <w:sz w:val="18"/>
                <w:szCs w:val="18"/>
                <w:lang w:val="ro-RO"/>
              </w:rPr>
            </w:pPr>
            <w:r w:rsidRPr="006D745B"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D745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Pr="006D745B" w:rsidRDefault="007D2729" w:rsidP="007B312E">
            <w:pPr>
              <w:rPr>
                <w:sz w:val="18"/>
                <w:szCs w:val="18"/>
                <w:lang w:val="ro-RO"/>
              </w:rPr>
            </w:pPr>
            <w:r w:rsidRPr="006D745B"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Pr="006D745B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Pr="006D745B" w:rsidRDefault="007D2729" w:rsidP="007B312E">
            <w:pPr>
              <w:rPr>
                <w:sz w:val="18"/>
                <w:szCs w:val="18"/>
                <w:lang w:val="ro-RO"/>
              </w:rPr>
            </w:pPr>
            <w:r w:rsidRPr="006D745B"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7D2729" w:rsidRPr="006D745B" w:rsidRDefault="007D2729" w:rsidP="007B312E">
            <w:pPr>
              <w:rPr>
                <w:sz w:val="18"/>
                <w:szCs w:val="18"/>
                <w:lang w:val="ro-RO"/>
              </w:rPr>
            </w:pPr>
            <w:r w:rsidRPr="006D745B"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Pr="006D745B" w:rsidRDefault="007D2729" w:rsidP="007B312E">
            <w:pPr>
              <w:rPr>
                <w:sz w:val="18"/>
                <w:szCs w:val="18"/>
                <w:lang w:val="ro-RO"/>
              </w:rPr>
            </w:pPr>
            <w:r w:rsidRPr="006D745B">
              <w:rPr>
                <w:sz w:val="18"/>
                <w:szCs w:val="18"/>
                <w:lang w:val="ro-RO"/>
              </w:rPr>
              <w:t>DIP al MJ</w:t>
            </w:r>
          </w:p>
          <w:p w:rsidR="007D2729" w:rsidRPr="006D745B" w:rsidRDefault="007D2729" w:rsidP="007B312E">
            <w:pPr>
              <w:rPr>
                <w:sz w:val="18"/>
                <w:szCs w:val="18"/>
                <w:lang w:val="ro-RO"/>
              </w:rPr>
            </w:pPr>
            <w:r w:rsidRPr="006D745B">
              <w:rPr>
                <w:sz w:val="18"/>
                <w:szCs w:val="18"/>
                <w:lang w:val="ro-RO"/>
              </w:rPr>
              <w:t>CNAM</w:t>
            </w:r>
          </w:p>
        </w:tc>
        <w:tc>
          <w:tcPr>
            <w:tcW w:w="1985" w:type="dxa"/>
            <w:gridSpan w:val="2"/>
          </w:tcPr>
          <w:p w:rsidR="007D2729" w:rsidRPr="006D745B" w:rsidRDefault="007D2729" w:rsidP="007B312E">
            <w:pPr>
              <w:rPr>
                <w:sz w:val="18"/>
                <w:szCs w:val="18"/>
                <w:lang w:val="ro-RO"/>
              </w:rPr>
            </w:pPr>
            <w:r w:rsidRPr="006D745B">
              <w:rPr>
                <w:sz w:val="18"/>
                <w:szCs w:val="18"/>
                <w:lang w:val="ro-RO"/>
              </w:rPr>
              <w:t>Va indica capacitatea privind asigurarea/optimizarea serviciului spitalicesc de profil în concordan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D745B">
              <w:rPr>
                <w:sz w:val="18"/>
                <w:szCs w:val="18"/>
                <w:lang w:val="ro-RO"/>
              </w:rPr>
              <w:t>ă cu recomandările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D745B">
              <w:rPr>
                <w:sz w:val="18"/>
                <w:szCs w:val="18"/>
                <w:lang w:val="ro-RO"/>
              </w:rPr>
              <w:t xml:space="preserve">ionale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6D745B">
              <w:rPr>
                <w:sz w:val="18"/>
                <w:szCs w:val="18"/>
                <w:lang w:val="ro-RO"/>
              </w:rPr>
              <w:t>i situa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D745B">
              <w:rPr>
                <w:sz w:val="18"/>
                <w:szCs w:val="18"/>
                <w:lang w:val="ro-RO"/>
              </w:rPr>
              <w:t xml:space="preserve">ia epidemiologică. Va </w:t>
            </w:r>
            <w:r w:rsidRPr="006D745B">
              <w:rPr>
                <w:sz w:val="18"/>
                <w:szCs w:val="18"/>
                <w:lang w:val="ro-RO"/>
              </w:rPr>
              <w:lastRenderedPageBreak/>
              <w:t>permite aprecierea indirectă a gradului de aplicabilitate a interven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D745B">
              <w:rPr>
                <w:sz w:val="18"/>
                <w:szCs w:val="18"/>
                <w:lang w:val="ro-RO"/>
              </w:rPr>
              <w:t>iilor centrate pe pacient</w:t>
            </w:r>
          </w:p>
        </w:tc>
        <w:tc>
          <w:tcPr>
            <w:tcW w:w="1280" w:type="dxa"/>
            <w:gridSpan w:val="2"/>
          </w:tcPr>
          <w:p w:rsidR="007D2729" w:rsidRPr="006D745B" w:rsidRDefault="007D2729" w:rsidP="007B312E">
            <w:pPr>
              <w:rPr>
                <w:sz w:val="18"/>
                <w:szCs w:val="18"/>
                <w:lang w:val="ro-RO"/>
              </w:rPr>
            </w:pPr>
            <w:r w:rsidRPr="006D745B">
              <w:rPr>
                <w:sz w:val="18"/>
                <w:szCs w:val="18"/>
                <w:lang w:val="ro-RO"/>
              </w:rPr>
              <w:lastRenderedPageBreak/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D745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6D745B" w:rsidRDefault="00C5239A" w:rsidP="007B312E">
            <w:pPr>
              <w:rPr>
                <w:sz w:val="18"/>
                <w:szCs w:val="18"/>
                <w:lang w:val="ro-RO"/>
              </w:rPr>
            </w:pPr>
            <w:r w:rsidRPr="006D745B">
              <w:rPr>
                <w:sz w:val="18"/>
                <w:szCs w:val="18"/>
                <w:lang w:val="ro-RO"/>
              </w:rPr>
              <w:t>1530</w:t>
            </w:r>
          </w:p>
        </w:tc>
        <w:tc>
          <w:tcPr>
            <w:tcW w:w="592" w:type="dxa"/>
            <w:gridSpan w:val="2"/>
          </w:tcPr>
          <w:p w:rsidR="007D2729" w:rsidRDefault="00C5239A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1300</w:t>
            </w:r>
          </w:p>
        </w:tc>
        <w:tc>
          <w:tcPr>
            <w:tcW w:w="592" w:type="dxa"/>
            <w:gridSpan w:val="2"/>
          </w:tcPr>
          <w:p w:rsidR="007D2729" w:rsidRPr="003D4922" w:rsidRDefault="00C5239A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1085</w:t>
            </w:r>
          </w:p>
        </w:tc>
        <w:tc>
          <w:tcPr>
            <w:tcW w:w="601" w:type="dxa"/>
            <w:gridSpan w:val="2"/>
          </w:tcPr>
          <w:p w:rsidR="007D2729" w:rsidRPr="003D4922" w:rsidRDefault="00C5239A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1065</w:t>
            </w:r>
          </w:p>
        </w:tc>
        <w:tc>
          <w:tcPr>
            <w:tcW w:w="592" w:type="dxa"/>
          </w:tcPr>
          <w:p w:rsidR="007D2729" w:rsidRPr="003D4922" w:rsidRDefault="00C5239A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1015</w:t>
            </w:r>
          </w:p>
        </w:tc>
        <w:tc>
          <w:tcPr>
            <w:tcW w:w="592" w:type="dxa"/>
          </w:tcPr>
          <w:p w:rsidR="007D2729" w:rsidRPr="003D4922" w:rsidRDefault="00C5239A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995</w:t>
            </w:r>
          </w:p>
        </w:tc>
      </w:tr>
      <w:tr w:rsidR="00602069" w:rsidRPr="00EF274C" w:rsidTr="006151B2">
        <w:tc>
          <w:tcPr>
            <w:tcW w:w="1214" w:type="dxa"/>
            <w:gridSpan w:val="3"/>
          </w:tcPr>
          <w:p w:rsidR="006D745B" w:rsidRPr="006D745B" w:rsidRDefault="006D745B" w:rsidP="007B312E">
            <w:pPr>
              <w:rPr>
                <w:sz w:val="18"/>
                <w:szCs w:val="20"/>
                <w:lang w:val="ro-RO"/>
              </w:rPr>
            </w:pPr>
            <w:r w:rsidRPr="006D745B">
              <w:rPr>
                <w:sz w:val="18"/>
                <w:szCs w:val="20"/>
                <w:lang w:val="ro-RO"/>
              </w:rPr>
              <w:lastRenderedPageBreak/>
              <w:t>Ponderea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6D745B">
              <w:rPr>
                <w:sz w:val="18"/>
                <w:szCs w:val="20"/>
                <w:lang w:val="ro-RO"/>
              </w:rPr>
              <w:t xml:space="preserve">ilor TB sensibilă care au urmat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6D745B">
              <w:rPr>
                <w:sz w:val="18"/>
                <w:szCs w:val="20"/>
                <w:lang w:val="ro-RO"/>
              </w:rPr>
              <w:t>i au finisat tratamentul cu succes în condi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6D745B">
              <w:rPr>
                <w:sz w:val="18"/>
                <w:szCs w:val="20"/>
                <w:lang w:val="ro-RO"/>
              </w:rPr>
              <w:t>ii de ambulatoriu (%)</w:t>
            </w:r>
          </w:p>
        </w:tc>
        <w:tc>
          <w:tcPr>
            <w:tcW w:w="1273" w:type="dxa"/>
            <w:gridSpan w:val="6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total de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 TB</w:t>
            </w:r>
            <w:r w:rsidRPr="005815D7">
              <w:rPr>
                <w:sz w:val="18"/>
                <w:szCs w:val="18"/>
                <w:lang w:val="ro-RO"/>
              </w:rPr>
              <w:t xml:space="preserve"> sensibilă care au ini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iat tratamentul antituberculos cu 12-15 luni în urmă în condi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 xml:space="preserve">ii de ambulatoriu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815D7">
              <w:rPr>
                <w:sz w:val="18"/>
                <w:szCs w:val="18"/>
                <w:lang w:val="ro-RO"/>
              </w:rPr>
              <w:t>i l-au finisat cu succes în condi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 xml:space="preserve">ii de </w:t>
            </w:r>
            <w:proofErr w:type="spellStart"/>
            <w:r w:rsidRPr="005815D7">
              <w:rPr>
                <w:sz w:val="18"/>
                <w:szCs w:val="18"/>
                <w:lang w:val="ro-RO"/>
              </w:rPr>
              <w:t>ambulator</w:t>
            </w:r>
            <w:proofErr w:type="spellEnd"/>
            <w:r w:rsidRPr="005815D7">
              <w:rPr>
                <w:sz w:val="18"/>
                <w:szCs w:val="18"/>
                <w:lang w:val="ro-RO"/>
              </w:rPr>
              <w:t xml:space="preserve">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7" w:type="dxa"/>
            <w:gridSpan w:val="5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  <w:r w:rsidRPr="005815D7">
              <w:rPr>
                <w:sz w:val="18"/>
                <w:szCs w:val="18"/>
                <w:lang w:val="ro-RO"/>
              </w:rPr>
              <w:t>total de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 xml:space="preserve">i cu </w:t>
            </w:r>
            <w:r>
              <w:rPr>
                <w:sz w:val="18"/>
                <w:szCs w:val="18"/>
                <w:lang w:val="ro-RO"/>
              </w:rPr>
              <w:t>TB</w:t>
            </w:r>
            <w:r w:rsidRPr="005815D7">
              <w:rPr>
                <w:sz w:val="18"/>
                <w:szCs w:val="18"/>
                <w:lang w:val="ro-RO"/>
              </w:rPr>
              <w:t xml:space="preserve"> sensibilă care au ini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iat tratamentul antituberculos cu 12-15 luni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5" w:type="dxa"/>
            <w:gridSpan w:val="4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</w:t>
            </w:r>
            <w:r w:rsidRPr="005815D7"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ional, teritorial, mediu 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815D7">
              <w:rPr>
                <w:sz w:val="18"/>
                <w:szCs w:val="18"/>
                <w:lang w:val="ro-RO"/>
              </w:rPr>
              <w:t>edin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ă, grup de vârstă</w:t>
            </w:r>
          </w:p>
        </w:tc>
        <w:tc>
          <w:tcPr>
            <w:tcW w:w="993" w:type="dxa"/>
            <w:gridSpan w:val="4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0" w:type="dxa"/>
            <w:gridSpan w:val="4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985" w:type="dxa"/>
            <w:gridSpan w:val="2"/>
          </w:tcPr>
          <w:p w:rsidR="006D745B" w:rsidRPr="003D4922" w:rsidRDefault="006D745B" w:rsidP="007B312E">
            <w:pPr>
              <w:rPr>
                <w:sz w:val="18"/>
                <w:szCs w:val="18"/>
                <w:lang w:val="ro-RO"/>
              </w:rPr>
            </w:pPr>
            <w:r w:rsidRPr="005815D7">
              <w:rPr>
                <w:sz w:val="18"/>
                <w:szCs w:val="18"/>
                <w:lang w:val="ro-RO"/>
              </w:rPr>
              <w:t xml:space="preserve">Va indica accesul la tratament. Va evalua calitatea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815D7">
              <w:rPr>
                <w:sz w:val="18"/>
                <w:szCs w:val="18"/>
                <w:lang w:val="ro-RO"/>
              </w:rPr>
              <w:t>i eficacitatea PNCT în realizarea tratamentului antituberculos. Va permite aprecierea indirectă a gradului de aplicabilitate a interven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iilor centrate pe pacient</w:t>
            </w:r>
          </w:p>
        </w:tc>
        <w:tc>
          <w:tcPr>
            <w:tcW w:w="1280" w:type="dxa"/>
            <w:gridSpan w:val="2"/>
          </w:tcPr>
          <w:p w:rsidR="006D745B" w:rsidRPr="009C1932" w:rsidRDefault="006D745B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EA3DBB">
              <w:rPr>
                <w:sz w:val="18"/>
                <w:szCs w:val="18"/>
                <w:lang w:val="ro-RO"/>
              </w:rPr>
              <w:t>i asigură comparabilitatea la nivel teritorial</w:t>
            </w:r>
          </w:p>
        </w:tc>
        <w:tc>
          <w:tcPr>
            <w:tcW w:w="592" w:type="dxa"/>
            <w:gridSpan w:val="2"/>
          </w:tcPr>
          <w:p w:rsidR="006D745B" w:rsidRPr="00B17022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6D745B" w:rsidRPr="00B17022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78</w:t>
            </w:r>
          </w:p>
        </w:tc>
        <w:tc>
          <w:tcPr>
            <w:tcW w:w="592" w:type="dxa"/>
            <w:gridSpan w:val="2"/>
          </w:tcPr>
          <w:p w:rsidR="006D745B" w:rsidRPr="00B17022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80</w:t>
            </w:r>
          </w:p>
        </w:tc>
        <w:tc>
          <w:tcPr>
            <w:tcW w:w="601" w:type="dxa"/>
            <w:gridSpan w:val="2"/>
          </w:tcPr>
          <w:p w:rsidR="006D745B" w:rsidRPr="00B17022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82</w:t>
            </w:r>
          </w:p>
        </w:tc>
        <w:tc>
          <w:tcPr>
            <w:tcW w:w="592" w:type="dxa"/>
          </w:tcPr>
          <w:p w:rsidR="006D745B" w:rsidRPr="00B17022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84</w:t>
            </w:r>
          </w:p>
        </w:tc>
        <w:tc>
          <w:tcPr>
            <w:tcW w:w="592" w:type="dxa"/>
          </w:tcPr>
          <w:p w:rsidR="006D745B" w:rsidRPr="00B17022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85</w:t>
            </w:r>
          </w:p>
        </w:tc>
      </w:tr>
      <w:tr w:rsidR="00602069" w:rsidRPr="00EF274C" w:rsidTr="006151B2">
        <w:tc>
          <w:tcPr>
            <w:tcW w:w="1214" w:type="dxa"/>
            <w:gridSpan w:val="3"/>
          </w:tcPr>
          <w:p w:rsidR="006D745B" w:rsidRPr="006D745B" w:rsidRDefault="006D745B" w:rsidP="007B312E">
            <w:pPr>
              <w:rPr>
                <w:sz w:val="18"/>
                <w:szCs w:val="20"/>
                <w:lang w:val="ro-RO"/>
              </w:rPr>
            </w:pPr>
            <w:r w:rsidRPr="006D745B">
              <w:rPr>
                <w:sz w:val="18"/>
                <w:szCs w:val="20"/>
                <w:lang w:val="ro-RO"/>
              </w:rPr>
              <w:t>Ponderea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6D745B">
              <w:rPr>
                <w:sz w:val="18"/>
                <w:szCs w:val="20"/>
                <w:lang w:val="ro-RO"/>
              </w:rPr>
              <w:t xml:space="preserve">ilor cu MDR TB care au urmat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6D745B">
              <w:rPr>
                <w:sz w:val="18"/>
                <w:szCs w:val="20"/>
                <w:lang w:val="ro-RO"/>
              </w:rPr>
              <w:t>i au finisat tratamentul cu succes în condi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6D745B">
              <w:rPr>
                <w:sz w:val="18"/>
                <w:szCs w:val="20"/>
                <w:lang w:val="ro-RO"/>
              </w:rPr>
              <w:t>ii de ambulatoriu (%)</w:t>
            </w:r>
          </w:p>
        </w:tc>
        <w:tc>
          <w:tcPr>
            <w:tcW w:w="1273" w:type="dxa"/>
            <w:gridSpan w:val="6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5815D7">
              <w:rPr>
                <w:sz w:val="18"/>
                <w:szCs w:val="18"/>
                <w:lang w:val="ro-RO"/>
              </w:rPr>
              <w:t xml:space="preserve"> total de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 xml:space="preserve">i cu MDR </w:t>
            </w:r>
            <w:r>
              <w:rPr>
                <w:sz w:val="18"/>
                <w:szCs w:val="18"/>
                <w:lang w:val="ro-RO"/>
              </w:rPr>
              <w:t xml:space="preserve">TB </w:t>
            </w:r>
            <w:r w:rsidRPr="005815D7">
              <w:rPr>
                <w:sz w:val="18"/>
                <w:szCs w:val="18"/>
                <w:lang w:val="ro-RO"/>
              </w:rPr>
              <w:t>care au ini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iat tratamentul antituberculos cu 21-24 luni în urmă în condi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 xml:space="preserve">ii de ambulatoriu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815D7">
              <w:rPr>
                <w:sz w:val="18"/>
                <w:szCs w:val="18"/>
                <w:lang w:val="ro-RO"/>
              </w:rPr>
              <w:t>i l-au finisat cu succes în condi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 xml:space="preserve">ii de </w:t>
            </w:r>
            <w:proofErr w:type="spellStart"/>
            <w:r w:rsidRPr="005815D7">
              <w:rPr>
                <w:sz w:val="18"/>
                <w:szCs w:val="18"/>
                <w:lang w:val="ro-RO"/>
              </w:rPr>
              <w:t>ambulator</w:t>
            </w:r>
            <w:proofErr w:type="spellEnd"/>
            <w:r w:rsidRPr="005815D7">
              <w:rPr>
                <w:sz w:val="18"/>
                <w:szCs w:val="18"/>
                <w:lang w:val="ro-RO"/>
              </w:rPr>
              <w:t xml:space="preserve">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7" w:type="dxa"/>
            <w:gridSpan w:val="5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5815D7">
              <w:rPr>
                <w:sz w:val="18"/>
                <w:szCs w:val="18"/>
                <w:lang w:val="ro-RO"/>
              </w:rPr>
              <w:t xml:space="preserve"> total de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i cu MDR</w:t>
            </w:r>
            <w:r>
              <w:rPr>
                <w:sz w:val="18"/>
                <w:szCs w:val="18"/>
                <w:lang w:val="ro-RO"/>
              </w:rPr>
              <w:t xml:space="preserve"> TB</w:t>
            </w:r>
            <w:r w:rsidRPr="005815D7">
              <w:rPr>
                <w:sz w:val="18"/>
                <w:szCs w:val="18"/>
                <w:lang w:val="ro-RO"/>
              </w:rPr>
              <w:t xml:space="preserve"> care au ini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iat tratamentul antituberculos cu 21-24 luni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5" w:type="dxa"/>
            <w:gridSpan w:val="4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</w:t>
            </w:r>
            <w:r w:rsidRPr="005815D7"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ional, teritorial, mediu 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815D7">
              <w:rPr>
                <w:sz w:val="18"/>
                <w:szCs w:val="18"/>
                <w:lang w:val="ro-RO"/>
              </w:rPr>
              <w:t>edin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ă, grup de vârstă</w:t>
            </w:r>
          </w:p>
        </w:tc>
        <w:tc>
          <w:tcPr>
            <w:tcW w:w="993" w:type="dxa"/>
            <w:gridSpan w:val="4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0" w:type="dxa"/>
            <w:gridSpan w:val="4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6D745B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985" w:type="dxa"/>
            <w:gridSpan w:val="2"/>
          </w:tcPr>
          <w:p w:rsidR="006D745B" w:rsidRPr="005815D7" w:rsidRDefault="006D745B" w:rsidP="007B312E">
            <w:pPr>
              <w:rPr>
                <w:sz w:val="18"/>
                <w:szCs w:val="18"/>
                <w:lang w:val="ro-RO"/>
              </w:rPr>
            </w:pPr>
            <w:r w:rsidRPr="005815D7">
              <w:rPr>
                <w:sz w:val="18"/>
                <w:szCs w:val="18"/>
                <w:lang w:val="ro-RO"/>
              </w:rPr>
              <w:t xml:space="preserve">Va indica accesul la tratament. Va evalua calitatea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815D7">
              <w:rPr>
                <w:sz w:val="18"/>
                <w:szCs w:val="18"/>
                <w:lang w:val="ro-RO"/>
              </w:rPr>
              <w:t>i eficacitatea PNCT în realizarea tratamentului antituberculos. Va permite aprecierea indirectă a gradului de aplicabilitate a interven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815D7">
              <w:rPr>
                <w:sz w:val="18"/>
                <w:szCs w:val="18"/>
                <w:lang w:val="ro-RO"/>
              </w:rPr>
              <w:t>iilor centrate pe pacient</w:t>
            </w:r>
          </w:p>
        </w:tc>
        <w:tc>
          <w:tcPr>
            <w:tcW w:w="1280" w:type="dxa"/>
            <w:gridSpan w:val="2"/>
          </w:tcPr>
          <w:p w:rsidR="006D745B" w:rsidRPr="009C1932" w:rsidRDefault="006D745B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EA3DBB">
              <w:rPr>
                <w:sz w:val="18"/>
                <w:szCs w:val="18"/>
                <w:lang w:val="ro-RO"/>
              </w:rPr>
              <w:t>i asigură comparabilitatea la nivel teritorial</w:t>
            </w:r>
          </w:p>
        </w:tc>
        <w:tc>
          <w:tcPr>
            <w:tcW w:w="592" w:type="dxa"/>
            <w:gridSpan w:val="2"/>
          </w:tcPr>
          <w:p w:rsidR="006D745B" w:rsidRPr="00B17022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6D745B" w:rsidRPr="00B17022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63</w:t>
            </w:r>
          </w:p>
        </w:tc>
        <w:tc>
          <w:tcPr>
            <w:tcW w:w="592" w:type="dxa"/>
            <w:gridSpan w:val="2"/>
          </w:tcPr>
          <w:p w:rsidR="006D745B" w:rsidRPr="00B17022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66</w:t>
            </w:r>
          </w:p>
        </w:tc>
        <w:tc>
          <w:tcPr>
            <w:tcW w:w="601" w:type="dxa"/>
            <w:gridSpan w:val="2"/>
          </w:tcPr>
          <w:p w:rsidR="006D745B" w:rsidRPr="00B17022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69</w:t>
            </w:r>
          </w:p>
        </w:tc>
        <w:tc>
          <w:tcPr>
            <w:tcW w:w="592" w:type="dxa"/>
          </w:tcPr>
          <w:p w:rsidR="006D745B" w:rsidRPr="00B17022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72</w:t>
            </w:r>
          </w:p>
        </w:tc>
        <w:tc>
          <w:tcPr>
            <w:tcW w:w="592" w:type="dxa"/>
          </w:tcPr>
          <w:p w:rsidR="006D745B" w:rsidRPr="00B17022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75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5815D7" w:rsidRDefault="006D745B" w:rsidP="007B312E">
            <w:pPr>
              <w:rPr>
                <w:sz w:val="18"/>
                <w:szCs w:val="20"/>
                <w:lang w:val="ro-RO"/>
              </w:rPr>
            </w:pPr>
            <w:r>
              <w:rPr>
                <w:sz w:val="18"/>
                <w:szCs w:val="20"/>
                <w:lang w:val="ro-RO"/>
              </w:rPr>
              <w:t xml:space="preserve">Nr. </w:t>
            </w:r>
            <w:r w:rsidR="007D2729" w:rsidRPr="009E31A9">
              <w:rPr>
                <w:sz w:val="18"/>
                <w:szCs w:val="20"/>
                <w:lang w:val="ro-RO"/>
              </w:rPr>
              <w:t xml:space="preserve"> proiect</w:t>
            </w:r>
            <w:r>
              <w:rPr>
                <w:sz w:val="18"/>
                <w:szCs w:val="20"/>
                <w:lang w:val="ro-RO"/>
              </w:rPr>
              <w:t>e</w:t>
            </w:r>
            <w:r w:rsidR="007D2729" w:rsidRPr="009E31A9">
              <w:rPr>
                <w:sz w:val="18"/>
                <w:szCs w:val="20"/>
                <w:lang w:val="ro-RO"/>
              </w:rPr>
              <w:t xml:space="preserve"> de act legislativ </w:t>
            </w:r>
            <w:r w:rsidR="007D2729" w:rsidRPr="009E31A9">
              <w:rPr>
                <w:sz w:val="18"/>
                <w:szCs w:val="20"/>
                <w:lang w:val="ro-RO"/>
              </w:rPr>
              <w:lastRenderedPageBreak/>
              <w:t>elaborat privind utilizarea medicamentele antituberculoase noi şi/sau „uz compasional”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Proiect de act legislativ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AMDM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985" w:type="dxa"/>
            <w:gridSpan w:val="2"/>
          </w:tcPr>
          <w:p w:rsidR="007D2729" w:rsidRPr="005815D7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Va indica la abordare orientata asupra pacientului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 xml:space="preserve">i va </w:t>
            </w:r>
            <w:r>
              <w:rPr>
                <w:sz w:val="18"/>
                <w:szCs w:val="18"/>
                <w:lang w:val="ro-RO"/>
              </w:rPr>
              <w:lastRenderedPageBreak/>
              <w:t xml:space="preserve">corespunde la </w:t>
            </w:r>
            <w:r w:rsidRPr="006D745B">
              <w:rPr>
                <w:i/>
                <w:sz w:val="18"/>
                <w:szCs w:val="18"/>
                <w:lang w:val="ro-RO"/>
              </w:rPr>
              <w:t>drepturile universale ale omului</w:t>
            </w:r>
            <w:r>
              <w:rPr>
                <w:sz w:val="18"/>
                <w:szCs w:val="18"/>
                <w:lang w:val="ro-RO"/>
              </w:rPr>
              <w:t>. Indirect, prezen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a acestora</w:t>
            </w:r>
            <w:r w:rsidR="007D2729" w:rsidRPr="009E31A9">
              <w:rPr>
                <w:sz w:val="18"/>
                <w:szCs w:val="18"/>
                <w:lang w:val="ro-RO"/>
              </w:rPr>
              <w:t xml:space="preserve"> va permite PNCT achizi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="007D2729" w:rsidRPr="009E31A9">
              <w:rPr>
                <w:sz w:val="18"/>
                <w:szCs w:val="18"/>
                <w:lang w:val="ro-RO"/>
              </w:rPr>
              <w:t xml:space="preserve">ionare din sursă unică a medicamentelor </w:t>
            </w:r>
            <w:proofErr w:type="spellStart"/>
            <w:r w:rsidR="007D2729" w:rsidRPr="009E31A9">
              <w:rPr>
                <w:sz w:val="18"/>
                <w:szCs w:val="18"/>
                <w:lang w:val="ro-RO"/>
              </w:rPr>
              <w:t>anti-TB</w:t>
            </w:r>
            <w:proofErr w:type="spellEnd"/>
            <w:r w:rsidR="007D2729" w:rsidRPr="009E31A9">
              <w:rPr>
                <w:sz w:val="18"/>
                <w:szCs w:val="18"/>
                <w:lang w:val="ro-RO"/>
              </w:rPr>
              <w:t xml:space="preserve"> „noi”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="007D2729" w:rsidRPr="009E31A9">
              <w:rPr>
                <w:sz w:val="18"/>
                <w:szCs w:val="18"/>
                <w:lang w:val="ro-RO"/>
              </w:rPr>
              <w:t>i a medicamentelor pentru „uz compasional”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lastRenderedPageBreak/>
              <w:t xml:space="preserve">Este un indicator utilizat la </w:t>
            </w:r>
            <w:r w:rsidRPr="00EA3DBB">
              <w:rPr>
                <w:sz w:val="18"/>
                <w:szCs w:val="18"/>
                <w:lang w:val="ro-RO"/>
              </w:rPr>
              <w:lastRenderedPageBreak/>
              <w:t>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6B696E" w:rsidRDefault="007D2729" w:rsidP="007B312E">
            <w:pPr>
              <w:rPr>
                <w:sz w:val="18"/>
                <w:szCs w:val="18"/>
                <w:lang w:val="ro-RO"/>
              </w:rPr>
            </w:pPr>
            <w:r w:rsidRPr="006B696E">
              <w:rPr>
                <w:sz w:val="18"/>
                <w:szCs w:val="18"/>
                <w:lang w:val="ro-RO"/>
              </w:rPr>
              <w:lastRenderedPageBreak/>
              <w:t>N/V</w:t>
            </w:r>
          </w:p>
        </w:tc>
        <w:tc>
          <w:tcPr>
            <w:tcW w:w="592" w:type="dxa"/>
            <w:gridSpan w:val="2"/>
          </w:tcPr>
          <w:p w:rsidR="007D2729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592" w:type="dxa"/>
            <w:gridSpan w:val="2"/>
          </w:tcPr>
          <w:p w:rsidR="007D2729" w:rsidRDefault="006D745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&gt;1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2C353B"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2C353B">
              <w:rPr>
                <w:sz w:val="18"/>
                <w:szCs w:val="18"/>
                <w:lang w:val="en-US"/>
              </w:rPr>
              <w:t>N/V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5815D7" w:rsidRDefault="007D2729" w:rsidP="007B312E">
            <w:pPr>
              <w:rPr>
                <w:sz w:val="18"/>
                <w:szCs w:val="20"/>
                <w:lang w:val="ro-RO"/>
              </w:rPr>
            </w:pPr>
            <w:r w:rsidRPr="006B696E">
              <w:rPr>
                <w:sz w:val="18"/>
                <w:szCs w:val="20"/>
                <w:lang w:val="ro-RO"/>
              </w:rPr>
              <w:lastRenderedPageBreak/>
              <w:t>Ghid pentru îngrijiri paliative pentru tuberculoză elaborat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Ghid elaborat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 dată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USMF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CNAM</w:t>
            </w:r>
          </w:p>
        </w:tc>
        <w:tc>
          <w:tcPr>
            <w:tcW w:w="1985" w:type="dxa"/>
            <w:gridSpan w:val="2"/>
          </w:tcPr>
          <w:p w:rsidR="007D2729" w:rsidRPr="005815D7" w:rsidRDefault="007D2729" w:rsidP="007B312E">
            <w:pPr>
              <w:rPr>
                <w:sz w:val="18"/>
                <w:szCs w:val="18"/>
                <w:lang w:val="ro-RO"/>
              </w:rPr>
            </w:pPr>
            <w:r w:rsidRPr="006B696E">
              <w:rPr>
                <w:sz w:val="18"/>
                <w:szCs w:val="18"/>
                <w:lang w:val="ro-RO"/>
              </w:rPr>
              <w:t>Va permite accesul la servicii pentru îngrijiri paliative a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B696E">
              <w:rPr>
                <w:sz w:val="18"/>
                <w:szCs w:val="18"/>
                <w:lang w:val="ro-RO"/>
              </w:rPr>
              <w:t>ilor cu tuberculoză</w:t>
            </w:r>
            <w:r w:rsidR="00B54BFD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6B696E" w:rsidRDefault="007D2729" w:rsidP="007B312E">
            <w:pPr>
              <w:rPr>
                <w:sz w:val="18"/>
                <w:szCs w:val="18"/>
                <w:lang w:val="ro-RO"/>
              </w:rPr>
            </w:pPr>
            <w:r w:rsidRPr="006B696E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5815D7" w:rsidRDefault="007D2729" w:rsidP="007B312E">
            <w:pPr>
              <w:rPr>
                <w:sz w:val="18"/>
                <w:szCs w:val="20"/>
                <w:lang w:val="ro-RO"/>
              </w:rPr>
            </w:pPr>
            <w:r w:rsidRPr="00EE0F3A">
              <w:rPr>
                <w:sz w:val="18"/>
                <w:szCs w:val="20"/>
                <w:lang w:val="ro-RO"/>
              </w:rPr>
              <w:t>Standarde privind aplicarea de către ONG a procedurilor simple de îngrijire în TB elaborate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Standarde elaborate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 dată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USMF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CNAM</w:t>
            </w:r>
          </w:p>
        </w:tc>
        <w:tc>
          <w:tcPr>
            <w:tcW w:w="1985" w:type="dxa"/>
            <w:gridSpan w:val="2"/>
          </w:tcPr>
          <w:p w:rsidR="007D2729" w:rsidRPr="005815D7" w:rsidRDefault="007D2729" w:rsidP="007B312E">
            <w:pPr>
              <w:rPr>
                <w:sz w:val="18"/>
                <w:szCs w:val="18"/>
                <w:lang w:val="ro-RO"/>
              </w:rPr>
            </w:pPr>
            <w:r w:rsidRPr="00EE0F3A">
              <w:rPr>
                <w:sz w:val="18"/>
                <w:szCs w:val="18"/>
                <w:lang w:val="ro-RO"/>
              </w:rPr>
              <w:t>Va permite ca ONG să aplice proceduri simple de îngrijire pentru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E0F3A">
              <w:rPr>
                <w:sz w:val="18"/>
                <w:szCs w:val="18"/>
                <w:lang w:val="ro-RO"/>
              </w:rPr>
              <w:t>ii cu tuberculoză</w:t>
            </w:r>
            <w:r w:rsidR="00B54BFD">
              <w:rPr>
                <w:sz w:val="18"/>
                <w:szCs w:val="18"/>
                <w:lang w:val="ro-RO"/>
              </w:rPr>
              <w:t xml:space="preserve">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="00B54BFD">
              <w:rPr>
                <w:sz w:val="18"/>
                <w:szCs w:val="18"/>
                <w:lang w:val="ro-RO"/>
              </w:rPr>
              <w:t>i va cre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="00B54BFD">
              <w:rPr>
                <w:sz w:val="18"/>
                <w:szCs w:val="18"/>
                <w:lang w:val="ro-RO"/>
              </w:rPr>
              <w:t>te gradul de implicare comunitară.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6B696E" w:rsidRDefault="007D2729" w:rsidP="007B312E">
            <w:pPr>
              <w:rPr>
                <w:sz w:val="18"/>
                <w:szCs w:val="18"/>
                <w:lang w:val="ro-RO"/>
              </w:rPr>
            </w:pPr>
            <w:r w:rsidRPr="006B696E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5815D7" w:rsidRDefault="007D2729" w:rsidP="007B312E">
            <w:pPr>
              <w:rPr>
                <w:sz w:val="18"/>
                <w:szCs w:val="20"/>
                <w:lang w:val="ro-RO"/>
              </w:rPr>
            </w:pPr>
            <w:r w:rsidRPr="00EE0F3A">
              <w:rPr>
                <w:sz w:val="18"/>
                <w:szCs w:val="20"/>
                <w:lang w:val="ro-RO"/>
              </w:rPr>
              <w:t>Instruc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EE0F3A">
              <w:rPr>
                <w:sz w:val="18"/>
                <w:szCs w:val="20"/>
                <w:lang w:val="ro-RO"/>
              </w:rPr>
              <w:t>iune metodică privind implementarea PNCT elaborată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Ordin MS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 dată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USMF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CNAM</w:t>
            </w:r>
          </w:p>
        </w:tc>
        <w:tc>
          <w:tcPr>
            <w:tcW w:w="1985" w:type="dxa"/>
            <w:gridSpan w:val="2"/>
          </w:tcPr>
          <w:p w:rsidR="007D2729" w:rsidRPr="005815D7" w:rsidRDefault="007D2729" w:rsidP="007B312E">
            <w:pPr>
              <w:rPr>
                <w:sz w:val="18"/>
                <w:szCs w:val="18"/>
                <w:lang w:val="ro-RO"/>
              </w:rPr>
            </w:pPr>
            <w:r w:rsidRPr="00EE0F3A">
              <w:rPr>
                <w:sz w:val="18"/>
                <w:szCs w:val="18"/>
                <w:lang w:val="ro-RO"/>
              </w:rPr>
              <w:t xml:space="preserve">Va indica disponibilitatea normelor metodologice privind implementarea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EE0F3A">
              <w:rPr>
                <w:sz w:val="18"/>
                <w:szCs w:val="18"/>
                <w:lang w:val="ro-RO"/>
              </w:rPr>
              <w:t>i eficientizarea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E0F3A">
              <w:rPr>
                <w:sz w:val="18"/>
                <w:szCs w:val="18"/>
                <w:lang w:val="ro-RO"/>
              </w:rPr>
              <w:t xml:space="preserve">ilor de control ale tuberculozei prin conlucrare intersectorială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EE0F3A">
              <w:rPr>
                <w:sz w:val="18"/>
                <w:szCs w:val="18"/>
                <w:lang w:val="ro-RO"/>
              </w:rPr>
              <w:t>i multidisciplinară. Acest document va fi elaborat în baza recomandărilor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E0F3A">
              <w:rPr>
                <w:sz w:val="18"/>
                <w:szCs w:val="18"/>
                <w:lang w:val="ro-RO"/>
              </w:rPr>
              <w:t xml:space="preserve">ionale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EE0F3A">
              <w:rPr>
                <w:sz w:val="18"/>
                <w:szCs w:val="18"/>
                <w:lang w:val="ro-RO"/>
              </w:rPr>
              <w:t>i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E0F3A">
              <w:rPr>
                <w:sz w:val="18"/>
                <w:szCs w:val="18"/>
                <w:lang w:val="ro-RO"/>
              </w:rPr>
              <w:t>ionale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6B696E" w:rsidRDefault="007D2729" w:rsidP="007B312E">
            <w:pPr>
              <w:rPr>
                <w:sz w:val="18"/>
                <w:szCs w:val="18"/>
                <w:lang w:val="ro-RO"/>
              </w:rPr>
            </w:pPr>
            <w:r w:rsidRPr="006B696E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5815D7" w:rsidRDefault="007D2729" w:rsidP="007B312E">
            <w:pPr>
              <w:rPr>
                <w:sz w:val="18"/>
                <w:szCs w:val="20"/>
                <w:lang w:val="ro-RO"/>
              </w:rPr>
            </w:pPr>
            <w:r w:rsidRPr="00A674EE">
              <w:rPr>
                <w:sz w:val="18"/>
                <w:szCs w:val="20"/>
                <w:lang w:val="ro-RO"/>
              </w:rPr>
              <w:t>Protocoale clinice na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A674EE">
              <w:rPr>
                <w:sz w:val="18"/>
                <w:szCs w:val="20"/>
                <w:lang w:val="ro-RO"/>
              </w:rPr>
              <w:t xml:space="preserve">ionale „Tuberculoza la copii”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A674EE">
              <w:rPr>
                <w:sz w:val="18"/>
                <w:szCs w:val="20"/>
                <w:lang w:val="ro-RO"/>
              </w:rPr>
              <w:t xml:space="preserve">i „Tuberculoza </w:t>
            </w:r>
            <w:r w:rsidRPr="00A674EE">
              <w:rPr>
                <w:sz w:val="18"/>
                <w:szCs w:val="20"/>
                <w:lang w:val="ro-RO"/>
              </w:rPr>
              <w:lastRenderedPageBreak/>
              <w:t>la adul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A674EE">
              <w:rPr>
                <w:sz w:val="18"/>
                <w:szCs w:val="20"/>
                <w:lang w:val="ro-RO"/>
              </w:rPr>
              <w:t>i”  actualizate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Ordin MS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 dată la 2 ani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USMF</w:t>
            </w:r>
          </w:p>
        </w:tc>
        <w:tc>
          <w:tcPr>
            <w:tcW w:w="1985" w:type="dxa"/>
            <w:gridSpan w:val="2"/>
          </w:tcPr>
          <w:p w:rsidR="007D2729" w:rsidRPr="005815D7" w:rsidRDefault="007D2729" w:rsidP="007B312E">
            <w:pPr>
              <w:rPr>
                <w:sz w:val="18"/>
                <w:szCs w:val="18"/>
                <w:lang w:val="ro-RO"/>
              </w:rPr>
            </w:pPr>
            <w:r w:rsidRPr="00A674EE">
              <w:rPr>
                <w:sz w:val="18"/>
                <w:szCs w:val="18"/>
                <w:lang w:val="ro-RO"/>
              </w:rPr>
              <w:t>Va servi drept bază pentru elaborarea protocoalelor institu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A674EE">
              <w:rPr>
                <w:sz w:val="18"/>
                <w:szCs w:val="18"/>
                <w:lang w:val="ro-RO"/>
              </w:rPr>
              <w:t xml:space="preserve">ionale. Acest document va fi elaborat în baza recomandărilor </w:t>
            </w:r>
            <w:r w:rsidRPr="00A674EE">
              <w:rPr>
                <w:sz w:val="18"/>
                <w:szCs w:val="18"/>
                <w:lang w:val="ro-RO"/>
              </w:rPr>
              <w:lastRenderedPageBreak/>
              <w:t>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A674EE">
              <w:rPr>
                <w:sz w:val="18"/>
                <w:szCs w:val="18"/>
                <w:lang w:val="ro-RO"/>
              </w:rPr>
              <w:t xml:space="preserve">ionale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A674EE">
              <w:rPr>
                <w:sz w:val="18"/>
                <w:szCs w:val="18"/>
                <w:lang w:val="ro-RO"/>
              </w:rPr>
              <w:t>i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A674EE">
              <w:rPr>
                <w:sz w:val="18"/>
                <w:szCs w:val="18"/>
                <w:lang w:val="ro-RO"/>
              </w:rPr>
              <w:t>ionale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lastRenderedPageBreak/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5815D7" w:rsidRDefault="007D2729" w:rsidP="007B312E">
            <w:pPr>
              <w:rPr>
                <w:sz w:val="18"/>
                <w:szCs w:val="20"/>
                <w:lang w:val="ro-RO"/>
              </w:rPr>
            </w:pPr>
            <w:r w:rsidRPr="0025291D">
              <w:rPr>
                <w:sz w:val="18"/>
                <w:szCs w:val="20"/>
                <w:lang w:val="ro-RO"/>
              </w:rPr>
              <w:lastRenderedPageBreak/>
              <w:t>Unitate centrală a PNCT reorganizată, inclusiv mecanism de finan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25291D">
              <w:rPr>
                <w:sz w:val="18"/>
                <w:szCs w:val="20"/>
                <w:lang w:val="ro-RO"/>
              </w:rPr>
              <w:t xml:space="preserve">are elaborat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25291D">
              <w:rPr>
                <w:sz w:val="18"/>
                <w:szCs w:val="20"/>
                <w:lang w:val="ro-RO"/>
              </w:rPr>
              <w:t>i implementat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Ordin MS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 dată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985" w:type="dxa"/>
            <w:gridSpan w:val="2"/>
          </w:tcPr>
          <w:p w:rsidR="007D2729" w:rsidRPr="005815D7" w:rsidRDefault="007D2729" w:rsidP="007B312E">
            <w:pPr>
              <w:rPr>
                <w:sz w:val="18"/>
                <w:szCs w:val="18"/>
                <w:lang w:val="ro-RO"/>
              </w:rPr>
            </w:pPr>
            <w:r w:rsidRPr="0025291D">
              <w:rPr>
                <w:sz w:val="18"/>
                <w:szCs w:val="18"/>
                <w:lang w:val="ro-RO"/>
              </w:rPr>
              <w:t>Va permite reorganizarea unită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25291D">
              <w:rPr>
                <w:sz w:val="18"/>
                <w:szCs w:val="18"/>
                <w:lang w:val="ro-RO"/>
              </w:rPr>
              <w:t>ii centrale de M&amp;E a PNCT, cu termeni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25291D">
              <w:rPr>
                <w:sz w:val="18"/>
                <w:szCs w:val="18"/>
                <w:lang w:val="ro-RO"/>
              </w:rPr>
              <w:t xml:space="preserve">ă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25291D">
              <w:rPr>
                <w:sz w:val="18"/>
                <w:szCs w:val="18"/>
                <w:lang w:val="ro-RO"/>
              </w:rPr>
              <w:t>i mecanism de finan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25291D">
              <w:rPr>
                <w:sz w:val="18"/>
                <w:szCs w:val="18"/>
                <w:lang w:val="ro-RO"/>
              </w:rPr>
              <w:t>are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9E7748" w:rsidRDefault="007D2729" w:rsidP="007B312E">
            <w:pPr>
              <w:rPr>
                <w:sz w:val="18"/>
                <w:szCs w:val="18"/>
                <w:lang w:val="ro-RO"/>
              </w:rPr>
            </w:pPr>
            <w:r w:rsidRPr="009E7748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E439BA">
              <w:rPr>
                <w:sz w:val="18"/>
                <w:szCs w:val="18"/>
                <w:lang w:val="ro-RO"/>
              </w:rPr>
              <w:t>N/V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5815D7" w:rsidRDefault="007D2729" w:rsidP="007B312E">
            <w:pPr>
              <w:rPr>
                <w:sz w:val="18"/>
                <w:szCs w:val="20"/>
                <w:lang w:val="ro-RO"/>
              </w:rPr>
            </w:pPr>
            <w:r w:rsidRPr="00BE4F83">
              <w:rPr>
                <w:sz w:val="18"/>
                <w:szCs w:val="20"/>
                <w:lang w:val="ro-RO"/>
              </w:rPr>
              <w:t xml:space="preserve">Ponderea </w:t>
            </w:r>
            <w:r>
              <w:rPr>
                <w:sz w:val="18"/>
                <w:szCs w:val="20"/>
                <w:lang w:val="ro-RO"/>
              </w:rPr>
              <w:t>IMS</w:t>
            </w:r>
            <w:r w:rsidRPr="00BE4F83">
              <w:rPr>
                <w:sz w:val="18"/>
                <w:szCs w:val="20"/>
                <w:lang w:val="ro-RO"/>
              </w:rPr>
              <w:t xml:space="preserve"> care au implementat cel pu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BE4F83">
              <w:rPr>
                <w:sz w:val="18"/>
                <w:szCs w:val="20"/>
                <w:lang w:val="ro-RO"/>
              </w:rPr>
              <w:t>in 85% din  recomandările vizitelor M&amp;E</w:t>
            </w:r>
            <w:r>
              <w:rPr>
                <w:sz w:val="18"/>
                <w:szCs w:val="20"/>
                <w:lang w:val="ro-RO"/>
              </w:rPr>
              <w:t xml:space="preserve"> (%)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BE4F83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IMS</w:t>
            </w:r>
            <w:r w:rsidRPr="00BE4F83">
              <w:rPr>
                <w:sz w:val="18"/>
                <w:szCs w:val="18"/>
                <w:lang w:val="ro-RO"/>
              </w:rPr>
              <w:t xml:space="preserve"> care au implementat cel pu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BE4F83">
              <w:rPr>
                <w:sz w:val="18"/>
                <w:szCs w:val="18"/>
                <w:lang w:val="ro-RO"/>
              </w:rPr>
              <w:t>in 85% din recomandările vizitelor M&amp;E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BE4F83">
              <w:rPr>
                <w:sz w:val="18"/>
                <w:szCs w:val="18"/>
                <w:lang w:val="ro-RO"/>
              </w:rPr>
              <w:t>ă *100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IMS</w:t>
            </w:r>
            <w:r w:rsidRPr="00BE4F83">
              <w:rPr>
                <w:sz w:val="18"/>
                <w:szCs w:val="18"/>
                <w:lang w:val="ro-RO"/>
              </w:rPr>
              <w:t xml:space="preserve">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BE4F83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  <w:r w:rsidRPr="00BE4F83">
              <w:rPr>
                <w:sz w:val="18"/>
                <w:szCs w:val="18"/>
                <w:lang w:val="ro-RO"/>
              </w:rPr>
              <w:t>, teritorial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985" w:type="dxa"/>
            <w:gridSpan w:val="2"/>
          </w:tcPr>
          <w:p w:rsidR="007D2729" w:rsidRPr="005815D7" w:rsidRDefault="007D2729" w:rsidP="007B312E">
            <w:pPr>
              <w:rPr>
                <w:sz w:val="18"/>
                <w:szCs w:val="18"/>
                <w:lang w:val="ro-RO"/>
              </w:rPr>
            </w:pPr>
            <w:r w:rsidRPr="00BE4F83">
              <w:rPr>
                <w:sz w:val="18"/>
                <w:szCs w:val="18"/>
                <w:lang w:val="ro-RO"/>
              </w:rPr>
              <w:t>Va permite evaluarea implementării recomandărilor M&amp;E. Va indica indirect despre aria problemelor depistate la nivel de management de caz, medicamente, raportare, sistem de laborator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9E7748" w:rsidRDefault="007D2729" w:rsidP="007B312E">
            <w:pPr>
              <w:rPr>
                <w:sz w:val="18"/>
                <w:szCs w:val="18"/>
                <w:lang w:val="ro-RO"/>
              </w:rPr>
            </w:pPr>
            <w:r w:rsidRPr="009E7748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65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75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592" w:type="dxa"/>
          </w:tcPr>
          <w:p w:rsidR="007D2729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&gt;85</w:t>
            </w:r>
          </w:p>
        </w:tc>
        <w:tc>
          <w:tcPr>
            <w:tcW w:w="592" w:type="dxa"/>
          </w:tcPr>
          <w:p w:rsidR="007D2729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&gt;85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5815D7" w:rsidRDefault="007D2729" w:rsidP="007B312E">
            <w:pPr>
              <w:rPr>
                <w:sz w:val="18"/>
                <w:szCs w:val="20"/>
                <w:lang w:val="ro-RO"/>
              </w:rPr>
            </w:pPr>
            <w:r w:rsidRPr="003A506E">
              <w:rPr>
                <w:sz w:val="18"/>
                <w:szCs w:val="20"/>
                <w:lang w:val="ro-RO"/>
              </w:rPr>
              <w:t xml:space="preserve">Complexul de formulare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3A506E">
              <w:rPr>
                <w:sz w:val="18"/>
                <w:szCs w:val="20"/>
                <w:lang w:val="ro-RO"/>
              </w:rPr>
              <w:t xml:space="preserve">i registre necesare pentru implementarea PNCT editate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3A506E">
              <w:rPr>
                <w:sz w:val="18"/>
                <w:szCs w:val="20"/>
                <w:lang w:val="ro-RO"/>
              </w:rPr>
              <w:t>i multiplicate anual</w:t>
            </w:r>
            <w:r>
              <w:rPr>
                <w:sz w:val="18"/>
                <w:szCs w:val="20"/>
                <w:lang w:val="ro-RO"/>
              </w:rPr>
              <w:t xml:space="preserve"> (%)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3A506E">
              <w:rPr>
                <w:sz w:val="18"/>
                <w:szCs w:val="18"/>
                <w:lang w:val="ro-RO"/>
              </w:rPr>
              <w:t xml:space="preserve"> total de formulare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A506E">
              <w:rPr>
                <w:sz w:val="18"/>
                <w:szCs w:val="18"/>
                <w:lang w:val="ro-RO"/>
              </w:rPr>
              <w:t xml:space="preserve">i registre necesare pentru implementarea PNCT editate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A506E">
              <w:rPr>
                <w:sz w:val="18"/>
                <w:szCs w:val="18"/>
                <w:lang w:val="ro-RO"/>
              </w:rPr>
              <w:t>i multiplicate anual * 100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3A506E">
              <w:rPr>
                <w:sz w:val="18"/>
                <w:szCs w:val="18"/>
                <w:lang w:val="ro-RO"/>
              </w:rPr>
              <w:t xml:space="preserve"> total de formulare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A506E">
              <w:rPr>
                <w:sz w:val="18"/>
                <w:szCs w:val="18"/>
                <w:lang w:val="ro-RO"/>
              </w:rPr>
              <w:t>i registre necesare pentru implementarea PNCT  anual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985" w:type="dxa"/>
            <w:gridSpan w:val="2"/>
          </w:tcPr>
          <w:p w:rsidR="007D2729" w:rsidRPr="005815D7" w:rsidRDefault="007D2729" w:rsidP="007B312E">
            <w:pPr>
              <w:rPr>
                <w:sz w:val="18"/>
                <w:szCs w:val="18"/>
                <w:lang w:val="ro-RO"/>
              </w:rPr>
            </w:pPr>
            <w:r w:rsidRPr="003A506E">
              <w:rPr>
                <w:sz w:val="18"/>
                <w:szCs w:val="18"/>
                <w:lang w:val="ro-RO"/>
              </w:rPr>
              <w:t>Va indica asupra disponibilită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A506E">
              <w:rPr>
                <w:sz w:val="18"/>
                <w:szCs w:val="18"/>
                <w:lang w:val="ro-RO"/>
              </w:rPr>
              <w:t xml:space="preserve">ii complexului de formulare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A506E">
              <w:rPr>
                <w:sz w:val="18"/>
                <w:szCs w:val="18"/>
                <w:lang w:val="ro-RO"/>
              </w:rPr>
              <w:t>i registre necesare pentru implementarea PNCT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3A506E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592" w:type="dxa"/>
          </w:tcPr>
          <w:p w:rsidR="007D2729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592" w:type="dxa"/>
          </w:tcPr>
          <w:p w:rsidR="007D2729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2069" w:rsidRPr="00B17022" w:rsidTr="006151B2">
        <w:tc>
          <w:tcPr>
            <w:tcW w:w="1214" w:type="dxa"/>
            <w:gridSpan w:val="3"/>
          </w:tcPr>
          <w:p w:rsidR="007D2729" w:rsidRPr="005815D7" w:rsidRDefault="007D2729" w:rsidP="007B312E">
            <w:pPr>
              <w:rPr>
                <w:sz w:val="18"/>
                <w:szCs w:val="20"/>
                <w:lang w:val="ro-RO"/>
              </w:rPr>
            </w:pPr>
            <w:r>
              <w:rPr>
                <w:sz w:val="18"/>
                <w:szCs w:val="20"/>
                <w:lang w:val="ro-RO"/>
              </w:rPr>
              <w:t>Sistem informa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>
              <w:rPr>
                <w:sz w:val="18"/>
                <w:szCs w:val="20"/>
                <w:lang w:val="ro-RO"/>
              </w:rPr>
              <w:t xml:space="preserve">ional </w:t>
            </w:r>
            <w:r w:rsidRPr="00801CE0">
              <w:rPr>
                <w:sz w:val="18"/>
                <w:szCs w:val="20"/>
                <w:lang w:val="ro-RO"/>
              </w:rPr>
              <w:t xml:space="preserve">SIME TB ajustat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801CE0">
              <w:rPr>
                <w:sz w:val="18"/>
                <w:szCs w:val="20"/>
                <w:lang w:val="ro-RO"/>
              </w:rPr>
              <w:t>i func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801CE0">
              <w:rPr>
                <w:sz w:val="18"/>
                <w:szCs w:val="20"/>
                <w:lang w:val="ro-RO"/>
              </w:rPr>
              <w:t>ional</w:t>
            </w:r>
          </w:p>
        </w:tc>
        <w:tc>
          <w:tcPr>
            <w:tcW w:w="1273" w:type="dxa"/>
            <w:gridSpan w:val="6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Sistem func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985" w:type="dxa"/>
            <w:gridSpan w:val="2"/>
          </w:tcPr>
          <w:p w:rsidR="007D2729" w:rsidRPr="005815D7" w:rsidRDefault="007D2729" w:rsidP="007B312E">
            <w:pPr>
              <w:rPr>
                <w:sz w:val="18"/>
                <w:szCs w:val="18"/>
                <w:lang w:val="ro-RO"/>
              </w:rPr>
            </w:pPr>
            <w:r w:rsidRPr="00801CE0">
              <w:rPr>
                <w:sz w:val="18"/>
                <w:szCs w:val="18"/>
                <w:lang w:val="ro-RO"/>
              </w:rPr>
              <w:t>Va indica dacă sistemul informa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01CE0">
              <w:rPr>
                <w:sz w:val="18"/>
                <w:szCs w:val="18"/>
                <w:lang w:val="ro-RO"/>
              </w:rPr>
              <w:t>ional este adaptat la noi cerin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01CE0">
              <w:rPr>
                <w:sz w:val="18"/>
                <w:szCs w:val="18"/>
                <w:lang w:val="ro-RO"/>
              </w:rPr>
              <w:t>e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01CE0">
              <w:rPr>
                <w:sz w:val="18"/>
                <w:szCs w:val="18"/>
                <w:lang w:val="ro-RO"/>
              </w:rPr>
              <w:t xml:space="preserve">ionale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801CE0">
              <w:rPr>
                <w:sz w:val="18"/>
                <w:szCs w:val="18"/>
                <w:lang w:val="ro-RO"/>
              </w:rPr>
              <w:t>i/sau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01CE0">
              <w:rPr>
                <w:sz w:val="18"/>
                <w:szCs w:val="18"/>
                <w:lang w:val="ro-RO"/>
              </w:rPr>
              <w:t>ionale de raportare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5815D7" w:rsidRDefault="007D2729" w:rsidP="007B312E">
            <w:pPr>
              <w:rPr>
                <w:color w:val="C00000"/>
                <w:sz w:val="18"/>
                <w:szCs w:val="18"/>
                <w:lang w:val="ro-RO"/>
              </w:rPr>
            </w:pPr>
            <w:r w:rsidRPr="00801CE0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</w:tr>
      <w:tr w:rsidR="007D2729" w:rsidRPr="000D595D" w:rsidTr="006151B2">
        <w:tc>
          <w:tcPr>
            <w:tcW w:w="14709" w:type="dxa"/>
            <w:gridSpan w:val="47"/>
          </w:tcPr>
          <w:p w:rsidR="007D2729" w:rsidRPr="009B6863" w:rsidRDefault="007D2729" w:rsidP="007B312E">
            <w:pPr>
              <w:rPr>
                <w:b/>
                <w:sz w:val="18"/>
                <w:szCs w:val="18"/>
                <w:lang w:val="en-US"/>
              </w:rPr>
            </w:pPr>
            <w:r w:rsidRPr="009B6863">
              <w:rPr>
                <w:b/>
                <w:sz w:val="20"/>
                <w:szCs w:val="20"/>
                <w:lang w:val="ro-RO"/>
              </w:rPr>
              <w:t xml:space="preserve">Obiectiv </w:t>
            </w:r>
            <w:r>
              <w:rPr>
                <w:b/>
                <w:sz w:val="20"/>
                <w:szCs w:val="20"/>
                <w:lang w:val="ro-RO"/>
              </w:rPr>
              <w:t>6</w:t>
            </w:r>
            <w:r w:rsidRPr="009B6863">
              <w:rPr>
                <w:b/>
                <w:sz w:val="20"/>
                <w:szCs w:val="20"/>
                <w:lang w:val="ro-RO"/>
              </w:rPr>
              <w:t xml:space="preserve">. </w:t>
            </w:r>
            <w:r w:rsidRPr="00AE1A76">
              <w:rPr>
                <w:b/>
                <w:sz w:val="20"/>
                <w:szCs w:val="20"/>
                <w:lang w:val="ro-RO"/>
              </w:rPr>
              <w:t xml:space="preserve">Dezvoltarea </w:t>
            </w:r>
            <w:r w:rsidR="000D595D">
              <w:rPr>
                <w:b/>
                <w:sz w:val="20"/>
                <w:szCs w:val="20"/>
                <w:lang w:val="ro-RO"/>
              </w:rPr>
              <w:t>ş</w:t>
            </w:r>
            <w:r w:rsidRPr="00AE1A76">
              <w:rPr>
                <w:b/>
                <w:sz w:val="20"/>
                <w:szCs w:val="20"/>
                <w:lang w:val="ro-RO"/>
              </w:rPr>
              <w:t xml:space="preserve">i aplicarea instrumentelor noi </w:t>
            </w:r>
            <w:r w:rsidR="000D595D">
              <w:rPr>
                <w:b/>
                <w:sz w:val="20"/>
                <w:szCs w:val="20"/>
                <w:lang w:val="ro-RO"/>
              </w:rPr>
              <w:t>ş</w:t>
            </w:r>
            <w:r w:rsidRPr="00AE1A76">
              <w:rPr>
                <w:b/>
                <w:sz w:val="20"/>
                <w:szCs w:val="20"/>
                <w:lang w:val="ro-RO"/>
              </w:rPr>
              <w:t>i interven</w:t>
            </w:r>
            <w:r w:rsidR="000D595D">
              <w:rPr>
                <w:b/>
                <w:sz w:val="20"/>
                <w:szCs w:val="20"/>
                <w:lang w:val="ro-RO"/>
              </w:rPr>
              <w:t>ţ</w:t>
            </w:r>
            <w:r w:rsidRPr="00AE1A76">
              <w:rPr>
                <w:b/>
                <w:sz w:val="20"/>
                <w:szCs w:val="20"/>
                <w:lang w:val="ro-RO"/>
              </w:rPr>
              <w:t>iilor inovative în domeniul controlului tuberculozei</w:t>
            </w:r>
          </w:p>
        </w:tc>
      </w:tr>
      <w:tr w:rsidR="006151B2" w:rsidRPr="00B17022" w:rsidTr="006151B2">
        <w:tc>
          <w:tcPr>
            <w:tcW w:w="1221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 xml:space="preserve">Denumire </w:t>
            </w:r>
          </w:p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indicator</w:t>
            </w:r>
          </w:p>
        </w:tc>
        <w:tc>
          <w:tcPr>
            <w:tcW w:w="1266" w:type="dxa"/>
            <w:gridSpan w:val="5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Numărător</w:t>
            </w:r>
          </w:p>
        </w:tc>
        <w:tc>
          <w:tcPr>
            <w:tcW w:w="1137" w:type="dxa"/>
            <w:gridSpan w:val="5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Numitor</w:t>
            </w:r>
          </w:p>
        </w:tc>
        <w:tc>
          <w:tcPr>
            <w:tcW w:w="995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Dezagregare</w:t>
            </w:r>
          </w:p>
        </w:tc>
        <w:tc>
          <w:tcPr>
            <w:tcW w:w="993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Instrument / sursa de colectare</w:t>
            </w:r>
          </w:p>
        </w:tc>
        <w:tc>
          <w:tcPr>
            <w:tcW w:w="850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Frecven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a raportării</w:t>
            </w:r>
          </w:p>
        </w:tc>
        <w:tc>
          <w:tcPr>
            <w:tcW w:w="712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Responsabil pentru colectare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Parteneri implica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i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>
              <w:rPr>
                <w:b/>
                <w:sz w:val="17"/>
                <w:szCs w:val="17"/>
                <w:lang w:val="ro-RO"/>
              </w:rPr>
              <w:t>Interpretare</w:t>
            </w:r>
            <w:r w:rsidRPr="006B4E2F">
              <w:rPr>
                <w:b/>
                <w:sz w:val="17"/>
                <w:szCs w:val="17"/>
                <w:lang w:val="ro-RO"/>
              </w:rPr>
              <w:t xml:space="preserve"> </w:t>
            </w:r>
          </w:p>
        </w:tc>
        <w:tc>
          <w:tcPr>
            <w:tcW w:w="1280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A</w:t>
            </w:r>
            <w:r>
              <w:rPr>
                <w:b/>
                <w:sz w:val="17"/>
                <w:szCs w:val="17"/>
                <w:lang w:val="ro-RO"/>
              </w:rPr>
              <w:t>plicabilitate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Valoarea de bază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2016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2017</w:t>
            </w:r>
          </w:p>
        </w:tc>
        <w:tc>
          <w:tcPr>
            <w:tcW w:w="601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2018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2019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2020</w:t>
            </w:r>
          </w:p>
        </w:tc>
      </w:tr>
      <w:tr w:rsidR="006151B2" w:rsidRPr="00B17022" w:rsidTr="006151B2">
        <w:tc>
          <w:tcPr>
            <w:tcW w:w="1221" w:type="dxa"/>
            <w:gridSpan w:val="4"/>
          </w:tcPr>
          <w:p w:rsidR="007D2729" w:rsidRPr="005815D7" w:rsidRDefault="007D2729" w:rsidP="007B312E">
            <w:pPr>
              <w:rPr>
                <w:sz w:val="18"/>
                <w:szCs w:val="20"/>
                <w:lang w:val="ro-RO"/>
              </w:rPr>
            </w:pPr>
            <w:r w:rsidRPr="00E41218">
              <w:rPr>
                <w:sz w:val="18"/>
                <w:szCs w:val="20"/>
                <w:lang w:val="ro-RO"/>
              </w:rPr>
              <w:t xml:space="preserve">Plan privind </w:t>
            </w:r>
            <w:r w:rsidRPr="00E41218">
              <w:rPr>
                <w:sz w:val="18"/>
                <w:szCs w:val="20"/>
                <w:lang w:val="ro-RO"/>
              </w:rPr>
              <w:lastRenderedPageBreak/>
              <w:t xml:space="preserve">realizarea cercetărilor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E41218">
              <w:rPr>
                <w:sz w:val="18"/>
                <w:szCs w:val="20"/>
                <w:lang w:val="ro-RO"/>
              </w:rPr>
              <w:t>tiin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E41218">
              <w:rPr>
                <w:sz w:val="18"/>
                <w:szCs w:val="20"/>
                <w:lang w:val="ro-RO"/>
              </w:rPr>
              <w:t>ifice elaborat anual</w:t>
            </w:r>
          </w:p>
        </w:tc>
        <w:tc>
          <w:tcPr>
            <w:tcW w:w="1266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Plan </w:t>
            </w:r>
            <w:r>
              <w:rPr>
                <w:sz w:val="18"/>
                <w:szCs w:val="18"/>
                <w:lang w:val="ro-RO"/>
              </w:rPr>
              <w:lastRenderedPageBreak/>
              <w:t>aprobat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Anual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985" w:type="dxa"/>
            <w:gridSpan w:val="2"/>
          </w:tcPr>
          <w:p w:rsidR="007D2729" w:rsidRPr="005815D7" w:rsidRDefault="007D2729" w:rsidP="007B312E">
            <w:pPr>
              <w:rPr>
                <w:sz w:val="18"/>
                <w:szCs w:val="18"/>
                <w:lang w:val="ro-RO"/>
              </w:rPr>
            </w:pPr>
            <w:r w:rsidRPr="00E41218">
              <w:rPr>
                <w:sz w:val="18"/>
                <w:szCs w:val="18"/>
                <w:lang w:val="ro-RO"/>
              </w:rPr>
              <w:t xml:space="preserve">Va permite </w:t>
            </w:r>
            <w:r w:rsidR="00664DFB">
              <w:rPr>
                <w:sz w:val="18"/>
                <w:szCs w:val="18"/>
                <w:lang w:val="ro-RO"/>
              </w:rPr>
              <w:t>identificarea</w:t>
            </w:r>
            <w:r w:rsidRPr="00E41218">
              <w:rPr>
                <w:sz w:val="18"/>
                <w:szCs w:val="18"/>
                <w:lang w:val="ro-RO"/>
              </w:rPr>
              <w:t xml:space="preserve"> </w:t>
            </w:r>
            <w:r w:rsidRPr="00E41218">
              <w:rPr>
                <w:sz w:val="18"/>
                <w:szCs w:val="18"/>
                <w:lang w:val="ro-RO"/>
              </w:rPr>
              <w:lastRenderedPageBreak/>
              <w:t>cercetărilor în dependen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ă de directivele prioritare în controlul tuberculozei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lastRenderedPageBreak/>
              <w:t xml:space="preserve">Este un </w:t>
            </w:r>
            <w:r w:rsidRPr="00EA3DBB">
              <w:rPr>
                <w:sz w:val="18"/>
                <w:szCs w:val="18"/>
                <w:lang w:val="ro-RO"/>
              </w:rPr>
              <w:lastRenderedPageBreak/>
              <w:t>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5815D7" w:rsidRDefault="007D2729" w:rsidP="007B312E">
            <w:pPr>
              <w:rPr>
                <w:color w:val="C00000"/>
                <w:sz w:val="18"/>
                <w:szCs w:val="18"/>
                <w:lang w:val="ro-RO"/>
              </w:rPr>
            </w:pPr>
            <w:r w:rsidRPr="00E41218">
              <w:rPr>
                <w:sz w:val="18"/>
                <w:szCs w:val="18"/>
                <w:lang w:val="ro-RO"/>
              </w:rPr>
              <w:lastRenderedPageBreak/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</w:tr>
      <w:tr w:rsidR="006151B2" w:rsidRPr="00B17022" w:rsidTr="006151B2">
        <w:tc>
          <w:tcPr>
            <w:tcW w:w="1221" w:type="dxa"/>
            <w:gridSpan w:val="4"/>
          </w:tcPr>
          <w:p w:rsidR="007D2729" w:rsidRPr="005815D7" w:rsidRDefault="007D2729" w:rsidP="007B312E">
            <w:pPr>
              <w:rPr>
                <w:sz w:val="18"/>
                <w:szCs w:val="20"/>
                <w:lang w:val="ro-RO"/>
              </w:rPr>
            </w:pPr>
            <w:r>
              <w:rPr>
                <w:sz w:val="18"/>
                <w:szCs w:val="20"/>
                <w:lang w:val="ro-RO"/>
              </w:rPr>
              <w:lastRenderedPageBreak/>
              <w:t>Plan</w:t>
            </w:r>
            <w:r w:rsidRPr="00E41218">
              <w:rPr>
                <w:sz w:val="18"/>
                <w:szCs w:val="20"/>
                <w:lang w:val="ro-RO"/>
              </w:rPr>
              <w:t xml:space="preserve"> privind realizarea studiilor opera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E41218">
              <w:rPr>
                <w:sz w:val="18"/>
                <w:szCs w:val="20"/>
                <w:lang w:val="ro-RO"/>
              </w:rPr>
              <w:t>ionale elaborat anual</w:t>
            </w:r>
          </w:p>
        </w:tc>
        <w:tc>
          <w:tcPr>
            <w:tcW w:w="1266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Plan aprobat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985" w:type="dxa"/>
            <w:gridSpan w:val="2"/>
          </w:tcPr>
          <w:p w:rsidR="007D2729" w:rsidRPr="005815D7" w:rsidRDefault="007D2729" w:rsidP="007B312E">
            <w:pPr>
              <w:rPr>
                <w:sz w:val="18"/>
                <w:szCs w:val="18"/>
                <w:lang w:val="ro-RO"/>
              </w:rPr>
            </w:pPr>
            <w:r w:rsidRPr="00E41218">
              <w:rPr>
                <w:sz w:val="18"/>
                <w:szCs w:val="18"/>
                <w:lang w:val="ro-RO"/>
              </w:rPr>
              <w:t>Va permite planificarea studiilor în dependen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ă de directivele prioritare în controlul tuberculozei. Crearea procesului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ional de planificare anuală a studiilor opera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ionale va asigura evitarea dublării eforturilor şi diseminarea rezultatelor pentru utilizare în procesul de luare a deciziilor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5815D7" w:rsidRDefault="007D2729" w:rsidP="007B312E">
            <w:pPr>
              <w:rPr>
                <w:color w:val="C00000"/>
                <w:sz w:val="18"/>
                <w:szCs w:val="18"/>
                <w:lang w:val="ro-RO"/>
              </w:rPr>
            </w:pPr>
            <w:r w:rsidRPr="00E41218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  <w:tc>
          <w:tcPr>
            <w:tcW w:w="592" w:type="dxa"/>
          </w:tcPr>
          <w:p w:rsidR="007D2729" w:rsidRDefault="007D2729" w:rsidP="007B312E">
            <w:r w:rsidRPr="007715C4">
              <w:rPr>
                <w:sz w:val="18"/>
                <w:szCs w:val="18"/>
                <w:lang w:val="ro-RO"/>
              </w:rPr>
              <w:t>Da</w:t>
            </w:r>
          </w:p>
        </w:tc>
      </w:tr>
      <w:tr w:rsidR="00602069" w:rsidRPr="00B17022" w:rsidTr="006151B2">
        <w:tc>
          <w:tcPr>
            <w:tcW w:w="1221" w:type="dxa"/>
            <w:gridSpan w:val="4"/>
          </w:tcPr>
          <w:p w:rsidR="007D2729" w:rsidRPr="005815D7" w:rsidRDefault="007D2729" w:rsidP="007B312E">
            <w:pPr>
              <w:rPr>
                <w:sz w:val="18"/>
                <w:szCs w:val="20"/>
                <w:lang w:val="ro-RO"/>
              </w:rPr>
            </w:pPr>
            <w:r w:rsidRPr="00E41218">
              <w:rPr>
                <w:sz w:val="18"/>
                <w:szCs w:val="20"/>
                <w:lang w:val="ro-RO"/>
              </w:rPr>
              <w:t xml:space="preserve">Ponderea cercetărilor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E41218">
              <w:rPr>
                <w:sz w:val="18"/>
                <w:szCs w:val="20"/>
                <w:lang w:val="ro-RO"/>
              </w:rPr>
              <w:t>tiin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E41218">
              <w:rPr>
                <w:sz w:val="18"/>
                <w:szCs w:val="20"/>
                <w:lang w:val="ro-RO"/>
              </w:rPr>
              <w:t>ifice realizate din numărul de cercetări planificate</w:t>
            </w:r>
          </w:p>
        </w:tc>
        <w:tc>
          <w:tcPr>
            <w:tcW w:w="1266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E41218">
              <w:rPr>
                <w:sz w:val="18"/>
                <w:szCs w:val="18"/>
                <w:lang w:val="ro-RO"/>
              </w:rPr>
              <w:t xml:space="preserve"> cercetări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E41218">
              <w:rPr>
                <w:sz w:val="18"/>
                <w:szCs w:val="18"/>
                <w:lang w:val="ro-RO"/>
              </w:rPr>
              <w:t>tiin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ifice realizate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E41218">
              <w:rPr>
                <w:sz w:val="18"/>
                <w:szCs w:val="18"/>
                <w:lang w:val="ro-RO"/>
              </w:rPr>
              <w:t xml:space="preserve"> cercetări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E41218">
              <w:rPr>
                <w:sz w:val="18"/>
                <w:szCs w:val="18"/>
                <w:lang w:val="ro-RO"/>
              </w:rPr>
              <w:t>tiin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ifice planificate pentru realizare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985" w:type="dxa"/>
            <w:gridSpan w:val="2"/>
          </w:tcPr>
          <w:p w:rsidR="007D2729" w:rsidRPr="005815D7" w:rsidRDefault="007D2729" w:rsidP="007B312E">
            <w:pPr>
              <w:rPr>
                <w:sz w:val="18"/>
                <w:szCs w:val="18"/>
                <w:lang w:val="ro-RO"/>
              </w:rPr>
            </w:pPr>
            <w:r w:rsidRPr="00E41218">
              <w:rPr>
                <w:sz w:val="18"/>
                <w:szCs w:val="18"/>
                <w:lang w:val="ro-RO"/>
              </w:rPr>
              <w:t>Va permite orientarea cercetărilor în dependen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 xml:space="preserve">ă de directivele prioritare în controlul tuberculozei. Va indica gradul de îndeplinire a planului de cercetări anual.  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E41218" w:rsidRDefault="00664DF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1C7CC7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1C7CC7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7D2729" w:rsidRDefault="007D2729" w:rsidP="007B312E">
            <w:r w:rsidRPr="001C7CC7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7D2729" w:rsidRDefault="007D2729" w:rsidP="007B312E">
            <w:r w:rsidRPr="001C7CC7">
              <w:rPr>
                <w:sz w:val="18"/>
                <w:szCs w:val="18"/>
                <w:lang w:val="en-US"/>
              </w:rPr>
              <w:t>&gt;90</w:t>
            </w:r>
          </w:p>
        </w:tc>
      </w:tr>
      <w:tr w:rsidR="00602069" w:rsidRPr="00B17022" w:rsidTr="006151B2">
        <w:tc>
          <w:tcPr>
            <w:tcW w:w="1221" w:type="dxa"/>
            <w:gridSpan w:val="4"/>
          </w:tcPr>
          <w:p w:rsidR="007D2729" w:rsidRPr="005815D7" w:rsidRDefault="007D2729" w:rsidP="007B312E">
            <w:pPr>
              <w:rPr>
                <w:sz w:val="18"/>
                <w:szCs w:val="20"/>
                <w:lang w:val="ro-RO"/>
              </w:rPr>
            </w:pPr>
            <w:r w:rsidRPr="00E41218">
              <w:rPr>
                <w:sz w:val="18"/>
                <w:szCs w:val="20"/>
                <w:lang w:val="ro-RO"/>
              </w:rPr>
              <w:t xml:space="preserve">Ponderea recomandărilor studiilor/cercetărilor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E41218">
              <w:rPr>
                <w:sz w:val="18"/>
                <w:szCs w:val="20"/>
                <w:lang w:val="ro-RO"/>
              </w:rPr>
              <w:t>tiin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E41218">
              <w:rPr>
                <w:sz w:val="18"/>
                <w:szCs w:val="20"/>
                <w:lang w:val="ro-RO"/>
              </w:rPr>
              <w:t>ifice aplicate în politicele na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E41218">
              <w:rPr>
                <w:sz w:val="18"/>
                <w:szCs w:val="20"/>
                <w:lang w:val="ro-RO"/>
              </w:rPr>
              <w:t xml:space="preserve">ionale  </w:t>
            </w:r>
          </w:p>
        </w:tc>
        <w:tc>
          <w:tcPr>
            <w:tcW w:w="1266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E41218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de </w:t>
            </w:r>
            <w:r w:rsidRPr="00E41218">
              <w:rPr>
                <w:sz w:val="18"/>
                <w:szCs w:val="18"/>
                <w:lang w:val="ro-RO"/>
              </w:rPr>
              <w:t xml:space="preserve">recomandări ale cercetărilor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E41218">
              <w:rPr>
                <w:sz w:val="18"/>
                <w:szCs w:val="18"/>
                <w:lang w:val="ro-RO"/>
              </w:rPr>
              <w:t>tiin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ifice aplicate în politicele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ionale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E41218">
              <w:rPr>
                <w:sz w:val="18"/>
                <w:szCs w:val="18"/>
                <w:lang w:val="ro-RO"/>
              </w:rPr>
              <w:t xml:space="preserve"> de cercetări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E41218">
              <w:rPr>
                <w:sz w:val="18"/>
                <w:szCs w:val="18"/>
                <w:lang w:val="ro-RO"/>
              </w:rPr>
              <w:t>tiin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ifice realizare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>M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Centrul PAS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IP UCIMP DS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Companii sociologice</w:t>
            </w:r>
          </w:p>
        </w:tc>
        <w:tc>
          <w:tcPr>
            <w:tcW w:w="1985" w:type="dxa"/>
            <w:gridSpan w:val="2"/>
          </w:tcPr>
          <w:p w:rsidR="007D2729" w:rsidRPr="005815D7" w:rsidRDefault="007D2729" w:rsidP="007B312E">
            <w:pPr>
              <w:rPr>
                <w:sz w:val="18"/>
                <w:szCs w:val="18"/>
                <w:lang w:val="ro-RO"/>
              </w:rPr>
            </w:pPr>
            <w:r w:rsidRPr="00E41218">
              <w:rPr>
                <w:sz w:val="18"/>
                <w:szCs w:val="18"/>
                <w:lang w:val="ro-RO"/>
              </w:rPr>
              <w:t xml:space="preserve">Va indica la aplicabilitatea cercetărilor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E41218">
              <w:rPr>
                <w:sz w:val="18"/>
                <w:szCs w:val="18"/>
                <w:lang w:val="ro-RO"/>
              </w:rPr>
              <w:t>tiin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 xml:space="preserve">ifice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>
              <w:rPr>
                <w:sz w:val="18"/>
                <w:szCs w:val="18"/>
                <w:lang w:val="ro-RO"/>
              </w:rPr>
              <w:t>i studiilor opera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ionale </w:t>
            </w:r>
            <w:r w:rsidRPr="00E41218">
              <w:rPr>
                <w:sz w:val="18"/>
                <w:szCs w:val="18"/>
                <w:lang w:val="ro-RO"/>
              </w:rPr>
              <w:t>în politica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41218">
              <w:rPr>
                <w:sz w:val="18"/>
                <w:szCs w:val="18"/>
                <w:lang w:val="ro-RO"/>
              </w:rPr>
              <w:t>ională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EA3DB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EA3DB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E41218" w:rsidRDefault="00664DFB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747D8D"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747D8D"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747D8D"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592" w:type="dxa"/>
          </w:tcPr>
          <w:p w:rsidR="007D2729" w:rsidRDefault="007D2729" w:rsidP="007B312E">
            <w:r w:rsidRPr="00747D8D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7D2729" w:rsidRDefault="007D2729" w:rsidP="007B312E">
            <w:r w:rsidRPr="00747D8D">
              <w:rPr>
                <w:sz w:val="18"/>
                <w:szCs w:val="18"/>
                <w:lang w:val="en-US"/>
              </w:rPr>
              <w:t>&gt;90</w:t>
            </w:r>
          </w:p>
        </w:tc>
      </w:tr>
      <w:tr w:rsidR="00602069" w:rsidRPr="00B17022" w:rsidTr="006151B2">
        <w:tc>
          <w:tcPr>
            <w:tcW w:w="1221" w:type="dxa"/>
            <w:gridSpan w:val="4"/>
          </w:tcPr>
          <w:p w:rsidR="007D2729" w:rsidRPr="00E41218" w:rsidRDefault="007D2729" w:rsidP="007B312E">
            <w:pPr>
              <w:rPr>
                <w:sz w:val="18"/>
                <w:szCs w:val="20"/>
                <w:lang w:val="ro-RO"/>
              </w:rPr>
            </w:pPr>
            <w:r>
              <w:rPr>
                <w:sz w:val="18"/>
                <w:szCs w:val="20"/>
                <w:lang w:val="ro-RO"/>
              </w:rPr>
              <w:t>Nr.</w:t>
            </w:r>
            <w:r w:rsidRPr="008E3FA7">
              <w:rPr>
                <w:sz w:val="18"/>
                <w:szCs w:val="20"/>
                <w:lang w:val="ro-RO"/>
              </w:rPr>
              <w:t xml:space="preserve"> „Bune practici” na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8E3FA7">
              <w:rPr>
                <w:sz w:val="18"/>
                <w:szCs w:val="20"/>
                <w:lang w:val="ro-RO"/>
              </w:rPr>
              <w:t xml:space="preserve">ionale în domeniul tuberculozei </w:t>
            </w:r>
            <w:r w:rsidRPr="008E3FA7">
              <w:rPr>
                <w:sz w:val="18"/>
                <w:szCs w:val="20"/>
                <w:lang w:val="ro-RO"/>
              </w:rPr>
              <w:lastRenderedPageBreak/>
              <w:t>recunoscute la nivel interna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8E3FA7">
              <w:rPr>
                <w:sz w:val="18"/>
                <w:szCs w:val="20"/>
                <w:lang w:val="ro-RO"/>
              </w:rPr>
              <w:t>ional</w:t>
            </w:r>
            <w:r>
              <w:rPr>
                <w:sz w:val="18"/>
                <w:szCs w:val="20"/>
                <w:lang w:val="ro-RO"/>
              </w:rPr>
              <w:t xml:space="preserve"> (</w:t>
            </w:r>
            <w:proofErr w:type="spellStart"/>
            <w:r>
              <w:rPr>
                <w:sz w:val="18"/>
                <w:szCs w:val="20"/>
                <w:lang w:val="ro-RO"/>
              </w:rPr>
              <w:t>abs</w:t>
            </w:r>
            <w:proofErr w:type="spellEnd"/>
            <w:r>
              <w:rPr>
                <w:sz w:val="18"/>
                <w:szCs w:val="20"/>
                <w:lang w:val="ro-RO"/>
              </w:rPr>
              <w:t>.)</w:t>
            </w:r>
          </w:p>
        </w:tc>
        <w:tc>
          <w:tcPr>
            <w:tcW w:w="1266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Compendiu </w:t>
            </w:r>
            <w:r w:rsidRPr="008E3FA7">
              <w:rPr>
                <w:sz w:val="18"/>
                <w:szCs w:val="20"/>
                <w:lang w:val="ro-RO"/>
              </w:rPr>
              <w:t xml:space="preserve"> </w:t>
            </w:r>
            <w:r>
              <w:rPr>
                <w:sz w:val="18"/>
                <w:szCs w:val="20"/>
                <w:lang w:val="ro-RO"/>
              </w:rPr>
              <w:t>„</w:t>
            </w:r>
            <w:r w:rsidRPr="008E3FA7">
              <w:rPr>
                <w:sz w:val="18"/>
                <w:szCs w:val="20"/>
                <w:lang w:val="ro-RO"/>
              </w:rPr>
              <w:t>Bune practici”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Bienal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OMS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985" w:type="dxa"/>
            <w:gridSpan w:val="2"/>
          </w:tcPr>
          <w:p w:rsidR="007D2729" w:rsidRPr="00E41218" w:rsidRDefault="007D2729" w:rsidP="007B312E">
            <w:pPr>
              <w:rPr>
                <w:sz w:val="18"/>
                <w:szCs w:val="18"/>
                <w:lang w:val="ro-RO"/>
              </w:rPr>
            </w:pPr>
            <w:r w:rsidRPr="008E3FA7">
              <w:rPr>
                <w:sz w:val="18"/>
                <w:szCs w:val="18"/>
                <w:lang w:val="ro-RO"/>
              </w:rPr>
              <w:t>Va permite de a împărtă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8E3FA7">
              <w:rPr>
                <w:sz w:val="18"/>
                <w:szCs w:val="18"/>
                <w:lang w:val="ro-RO"/>
              </w:rPr>
              <w:t>i experien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E3FA7">
              <w:rPr>
                <w:sz w:val="18"/>
                <w:szCs w:val="18"/>
                <w:lang w:val="ro-RO"/>
              </w:rPr>
              <w:t xml:space="preserve">a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E3FA7">
              <w:rPr>
                <w:sz w:val="18"/>
                <w:szCs w:val="18"/>
                <w:lang w:val="ro-RO"/>
              </w:rPr>
              <w:t xml:space="preserve">ării în domeniul controlului tuberculozei. Va </w:t>
            </w:r>
            <w:r w:rsidRPr="008E3FA7">
              <w:rPr>
                <w:sz w:val="18"/>
                <w:szCs w:val="18"/>
                <w:lang w:val="ro-RO"/>
              </w:rPr>
              <w:lastRenderedPageBreak/>
              <w:t xml:space="preserve">permite preluarea „bunelor practici”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8E3FA7">
              <w:rPr>
                <w:sz w:val="18"/>
                <w:szCs w:val="18"/>
                <w:lang w:val="ro-RO"/>
              </w:rPr>
              <w:t>i schimbul de experien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E3FA7">
              <w:rPr>
                <w:sz w:val="18"/>
                <w:szCs w:val="18"/>
                <w:lang w:val="ro-RO"/>
              </w:rPr>
              <w:t xml:space="preserve">ă cu alte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E3FA7">
              <w:rPr>
                <w:sz w:val="18"/>
                <w:szCs w:val="18"/>
                <w:lang w:val="ro-RO"/>
              </w:rPr>
              <w:t>ări în referitor la realizările în controlul tuberculozei.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8E3FA7">
              <w:rPr>
                <w:sz w:val="18"/>
                <w:szCs w:val="18"/>
                <w:lang w:val="ro-RO"/>
              </w:rPr>
              <w:lastRenderedPageBreak/>
              <w:t>Este un indicator utilizat la</w:t>
            </w:r>
            <w:r>
              <w:rPr>
                <w:sz w:val="18"/>
                <w:szCs w:val="18"/>
                <w:lang w:val="ro-RO"/>
              </w:rPr>
              <w:t xml:space="preserve"> nivel interna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ional </w:t>
            </w:r>
            <w:r w:rsidRPr="008E3FA7">
              <w:rPr>
                <w:sz w:val="18"/>
                <w:szCs w:val="18"/>
                <w:lang w:val="ro-RO"/>
              </w:rPr>
              <w:lastRenderedPageBreak/>
              <w:t xml:space="preserve">asigură comparabilitatea cu alte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E3FA7">
              <w:rPr>
                <w:sz w:val="18"/>
                <w:szCs w:val="18"/>
                <w:lang w:val="ro-RO"/>
              </w:rPr>
              <w:t>ări</w:t>
            </w:r>
          </w:p>
        </w:tc>
        <w:tc>
          <w:tcPr>
            <w:tcW w:w="592" w:type="dxa"/>
            <w:gridSpan w:val="2"/>
          </w:tcPr>
          <w:p w:rsidR="007D2729" w:rsidRPr="00E41218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592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 w:rsidRPr="00747D8D"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7665A2">
              <w:rPr>
                <w:sz w:val="18"/>
                <w:szCs w:val="18"/>
                <w:lang w:val="en-US"/>
              </w:rPr>
              <w:t>&gt;2</w:t>
            </w:r>
          </w:p>
        </w:tc>
        <w:tc>
          <w:tcPr>
            <w:tcW w:w="601" w:type="dxa"/>
            <w:gridSpan w:val="2"/>
          </w:tcPr>
          <w:p w:rsidR="007D2729" w:rsidRDefault="007D2729" w:rsidP="007B312E">
            <w:r w:rsidRPr="007665A2">
              <w:rPr>
                <w:sz w:val="18"/>
                <w:szCs w:val="18"/>
                <w:lang w:val="en-US"/>
              </w:rPr>
              <w:t>&gt;2</w:t>
            </w:r>
          </w:p>
        </w:tc>
        <w:tc>
          <w:tcPr>
            <w:tcW w:w="592" w:type="dxa"/>
          </w:tcPr>
          <w:p w:rsidR="007D2729" w:rsidRDefault="007D2729" w:rsidP="007B312E">
            <w:r w:rsidRPr="007665A2">
              <w:rPr>
                <w:sz w:val="18"/>
                <w:szCs w:val="18"/>
                <w:lang w:val="en-US"/>
              </w:rPr>
              <w:t>&gt;2</w:t>
            </w:r>
          </w:p>
        </w:tc>
        <w:tc>
          <w:tcPr>
            <w:tcW w:w="592" w:type="dxa"/>
          </w:tcPr>
          <w:p w:rsidR="007D2729" w:rsidRDefault="007D2729" w:rsidP="007B312E">
            <w:r w:rsidRPr="007665A2">
              <w:rPr>
                <w:sz w:val="18"/>
                <w:szCs w:val="18"/>
                <w:lang w:val="en-US"/>
              </w:rPr>
              <w:t>&gt;2</w:t>
            </w:r>
          </w:p>
        </w:tc>
      </w:tr>
      <w:tr w:rsidR="00602069" w:rsidRPr="00B17022" w:rsidTr="006151B2">
        <w:tc>
          <w:tcPr>
            <w:tcW w:w="1221" w:type="dxa"/>
            <w:gridSpan w:val="4"/>
          </w:tcPr>
          <w:p w:rsidR="007D2729" w:rsidRPr="00E41218" w:rsidRDefault="007D2729" w:rsidP="007B312E">
            <w:pPr>
              <w:rPr>
                <w:sz w:val="18"/>
                <w:szCs w:val="20"/>
                <w:lang w:val="ro-RO"/>
              </w:rPr>
            </w:pPr>
            <w:r w:rsidRPr="008E3FA7">
              <w:rPr>
                <w:sz w:val="18"/>
                <w:szCs w:val="20"/>
                <w:lang w:val="ro-RO"/>
              </w:rPr>
              <w:lastRenderedPageBreak/>
              <w:t>Compendiu privind „Bunele practici na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8E3FA7">
              <w:rPr>
                <w:sz w:val="18"/>
                <w:szCs w:val="20"/>
                <w:lang w:val="ro-RO"/>
              </w:rPr>
              <w:t>ionale” editat bianual</w:t>
            </w:r>
          </w:p>
        </w:tc>
        <w:tc>
          <w:tcPr>
            <w:tcW w:w="1266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7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5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Compendiu </w:t>
            </w:r>
            <w:r w:rsidRPr="008E3FA7">
              <w:rPr>
                <w:sz w:val="18"/>
                <w:szCs w:val="20"/>
                <w:lang w:val="ro-RO"/>
              </w:rPr>
              <w:t xml:space="preserve"> </w:t>
            </w:r>
            <w:r>
              <w:rPr>
                <w:sz w:val="18"/>
                <w:szCs w:val="20"/>
                <w:lang w:val="ro-RO"/>
              </w:rPr>
              <w:t>„</w:t>
            </w:r>
            <w:r w:rsidRPr="008E3FA7">
              <w:rPr>
                <w:sz w:val="18"/>
                <w:szCs w:val="20"/>
                <w:lang w:val="ro-RO"/>
              </w:rPr>
              <w:t>Bune practici”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Bienal</w:t>
            </w:r>
          </w:p>
        </w:tc>
        <w:tc>
          <w:tcPr>
            <w:tcW w:w="71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OMS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985" w:type="dxa"/>
            <w:gridSpan w:val="2"/>
          </w:tcPr>
          <w:p w:rsidR="007D2729" w:rsidRPr="00E41218" w:rsidRDefault="007D2729" w:rsidP="007B312E">
            <w:pPr>
              <w:rPr>
                <w:sz w:val="18"/>
                <w:szCs w:val="18"/>
                <w:lang w:val="ro-RO"/>
              </w:rPr>
            </w:pPr>
            <w:r w:rsidRPr="008E3FA7">
              <w:rPr>
                <w:sz w:val="18"/>
                <w:szCs w:val="18"/>
                <w:lang w:val="ro-RO"/>
              </w:rPr>
              <w:t>Va permite de a împărtă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8E3FA7">
              <w:rPr>
                <w:sz w:val="18"/>
                <w:szCs w:val="18"/>
                <w:lang w:val="ro-RO"/>
              </w:rPr>
              <w:t>i experien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E3FA7">
              <w:rPr>
                <w:sz w:val="18"/>
                <w:szCs w:val="18"/>
                <w:lang w:val="ro-RO"/>
              </w:rPr>
              <w:t xml:space="preserve">a „bunelor practici” în domeniul controlului tuberculozei la nivel de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E3FA7">
              <w:rPr>
                <w:sz w:val="18"/>
                <w:szCs w:val="18"/>
                <w:lang w:val="ro-RO"/>
              </w:rPr>
              <w:t xml:space="preserve">ară. Va permite preluarea „bunelor practici”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8E3FA7">
              <w:rPr>
                <w:sz w:val="18"/>
                <w:szCs w:val="18"/>
                <w:lang w:val="ro-RO"/>
              </w:rPr>
              <w:t>i schimbul de experien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E3FA7">
              <w:rPr>
                <w:sz w:val="18"/>
                <w:szCs w:val="18"/>
                <w:lang w:val="ro-RO"/>
              </w:rPr>
              <w:t>a la nivel de teritorii privind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8E3FA7">
              <w:rPr>
                <w:sz w:val="18"/>
                <w:szCs w:val="18"/>
                <w:lang w:val="ro-RO"/>
              </w:rPr>
              <w:t>ile realizate în controlul tuberculozei.</w:t>
            </w:r>
          </w:p>
        </w:tc>
        <w:tc>
          <w:tcPr>
            <w:tcW w:w="1280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8E3FA7">
              <w:rPr>
                <w:sz w:val="18"/>
                <w:szCs w:val="18"/>
                <w:lang w:val="ro-RO"/>
              </w:rPr>
              <w:t>Este un indicator utilizat la</w:t>
            </w:r>
            <w:r>
              <w:rPr>
                <w:sz w:val="18"/>
                <w:szCs w:val="18"/>
                <w:lang w:val="ro-RO"/>
              </w:rPr>
              <w:t xml:space="preserve">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2" w:type="dxa"/>
            <w:gridSpan w:val="2"/>
          </w:tcPr>
          <w:p w:rsidR="007D2729" w:rsidRPr="00E41218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Da</w:t>
            </w:r>
            <w:proofErr w:type="spellEnd"/>
          </w:p>
        </w:tc>
        <w:tc>
          <w:tcPr>
            <w:tcW w:w="601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Da</w:t>
            </w:r>
            <w:proofErr w:type="spellEnd"/>
          </w:p>
        </w:tc>
        <w:tc>
          <w:tcPr>
            <w:tcW w:w="592" w:type="dxa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N/V</w:t>
            </w:r>
          </w:p>
        </w:tc>
      </w:tr>
      <w:tr w:rsidR="007D2729" w:rsidRPr="000D595D" w:rsidTr="006151B2">
        <w:tc>
          <w:tcPr>
            <w:tcW w:w="14709" w:type="dxa"/>
            <w:gridSpan w:val="47"/>
          </w:tcPr>
          <w:p w:rsidR="007D2729" w:rsidRPr="009B6863" w:rsidRDefault="007D2729" w:rsidP="007B312E">
            <w:pPr>
              <w:rPr>
                <w:b/>
                <w:sz w:val="18"/>
                <w:szCs w:val="18"/>
                <w:lang w:val="en-US"/>
              </w:rPr>
            </w:pPr>
            <w:r w:rsidRPr="009B6863">
              <w:rPr>
                <w:b/>
                <w:sz w:val="20"/>
                <w:szCs w:val="20"/>
                <w:lang w:val="ro-RO"/>
              </w:rPr>
              <w:t xml:space="preserve">Obiectiv </w:t>
            </w:r>
            <w:r>
              <w:rPr>
                <w:b/>
                <w:sz w:val="20"/>
                <w:szCs w:val="20"/>
                <w:lang w:val="ro-RO"/>
              </w:rPr>
              <w:t>7</w:t>
            </w:r>
            <w:r w:rsidRPr="009B6863">
              <w:rPr>
                <w:b/>
                <w:sz w:val="20"/>
                <w:szCs w:val="20"/>
                <w:lang w:val="ro-RO"/>
              </w:rPr>
              <w:t xml:space="preserve">. </w:t>
            </w:r>
            <w:r w:rsidRPr="00E95980">
              <w:rPr>
                <w:b/>
                <w:sz w:val="20"/>
                <w:szCs w:val="20"/>
                <w:lang w:val="ro-RO"/>
              </w:rPr>
              <w:t>Consolidarea implicării comunită</w:t>
            </w:r>
            <w:r w:rsidR="000D595D">
              <w:rPr>
                <w:b/>
                <w:sz w:val="20"/>
                <w:szCs w:val="20"/>
                <w:lang w:val="ro-RO"/>
              </w:rPr>
              <w:t>ţ</w:t>
            </w:r>
            <w:r w:rsidRPr="00E95980">
              <w:rPr>
                <w:b/>
                <w:sz w:val="20"/>
                <w:szCs w:val="20"/>
                <w:lang w:val="ro-RO"/>
              </w:rPr>
              <w:t xml:space="preserve">ii </w:t>
            </w:r>
            <w:r w:rsidR="000D595D">
              <w:rPr>
                <w:b/>
                <w:sz w:val="20"/>
                <w:szCs w:val="20"/>
                <w:lang w:val="ro-RO"/>
              </w:rPr>
              <w:t>ş</w:t>
            </w:r>
            <w:r w:rsidRPr="00E95980">
              <w:rPr>
                <w:b/>
                <w:sz w:val="20"/>
                <w:szCs w:val="20"/>
                <w:lang w:val="ro-RO"/>
              </w:rPr>
              <w:t>i a organiza</w:t>
            </w:r>
            <w:r w:rsidR="000D595D">
              <w:rPr>
                <w:b/>
                <w:sz w:val="20"/>
                <w:szCs w:val="20"/>
                <w:lang w:val="ro-RO"/>
              </w:rPr>
              <w:t>ţ</w:t>
            </w:r>
            <w:r w:rsidRPr="00E95980">
              <w:rPr>
                <w:b/>
                <w:sz w:val="20"/>
                <w:szCs w:val="20"/>
                <w:lang w:val="ro-RO"/>
              </w:rPr>
              <w:t>iilor societă</w:t>
            </w:r>
            <w:r w:rsidR="000D595D">
              <w:rPr>
                <w:b/>
                <w:sz w:val="20"/>
                <w:szCs w:val="20"/>
                <w:lang w:val="ro-RO"/>
              </w:rPr>
              <w:t>ţ</w:t>
            </w:r>
            <w:r w:rsidRPr="00E95980">
              <w:rPr>
                <w:b/>
                <w:sz w:val="20"/>
                <w:szCs w:val="20"/>
                <w:lang w:val="ro-RO"/>
              </w:rPr>
              <w:t>ii civile în controlul tuberculozei prin abordare centrată pe pacient</w:t>
            </w:r>
          </w:p>
        </w:tc>
      </w:tr>
      <w:tr w:rsidR="006151B2" w:rsidRPr="00B17022" w:rsidTr="006151B2">
        <w:tc>
          <w:tcPr>
            <w:tcW w:w="1235" w:type="dxa"/>
            <w:gridSpan w:val="5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 xml:space="preserve">Denumire </w:t>
            </w:r>
          </w:p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indicator</w:t>
            </w:r>
          </w:p>
        </w:tc>
        <w:tc>
          <w:tcPr>
            <w:tcW w:w="1276" w:type="dxa"/>
            <w:gridSpan w:val="5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Numărător</w:t>
            </w:r>
          </w:p>
        </w:tc>
        <w:tc>
          <w:tcPr>
            <w:tcW w:w="1134" w:type="dxa"/>
            <w:gridSpan w:val="5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Numitor</w:t>
            </w:r>
          </w:p>
        </w:tc>
        <w:tc>
          <w:tcPr>
            <w:tcW w:w="992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Dezagregare</w:t>
            </w:r>
          </w:p>
        </w:tc>
        <w:tc>
          <w:tcPr>
            <w:tcW w:w="993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Instrument / sursa de colectare</w:t>
            </w:r>
          </w:p>
        </w:tc>
        <w:tc>
          <w:tcPr>
            <w:tcW w:w="850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Frecven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a raportării</w:t>
            </w:r>
          </w:p>
        </w:tc>
        <w:tc>
          <w:tcPr>
            <w:tcW w:w="709" w:type="dxa"/>
            <w:gridSpan w:val="4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Responsabil pentru colectare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Parteneri implica</w:t>
            </w:r>
            <w:r w:rsidR="000D595D">
              <w:rPr>
                <w:b/>
                <w:sz w:val="17"/>
                <w:szCs w:val="17"/>
                <w:lang w:val="ro-RO"/>
              </w:rPr>
              <w:t>ţ</w:t>
            </w:r>
            <w:r w:rsidRPr="006B4E2F">
              <w:rPr>
                <w:b/>
                <w:sz w:val="17"/>
                <w:szCs w:val="17"/>
                <w:lang w:val="ro-RO"/>
              </w:rPr>
              <w:t>i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>
              <w:rPr>
                <w:b/>
                <w:sz w:val="17"/>
                <w:szCs w:val="17"/>
                <w:lang w:val="ro-RO"/>
              </w:rPr>
              <w:t>Interpretare</w:t>
            </w:r>
            <w:r w:rsidRPr="006B4E2F">
              <w:rPr>
                <w:b/>
                <w:sz w:val="17"/>
                <w:szCs w:val="17"/>
                <w:lang w:val="ro-RO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A</w:t>
            </w:r>
            <w:r>
              <w:rPr>
                <w:b/>
                <w:sz w:val="17"/>
                <w:szCs w:val="17"/>
                <w:lang w:val="ro-RO"/>
              </w:rPr>
              <w:t>plicabilitate</w:t>
            </w:r>
          </w:p>
        </w:tc>
        <w:tc>
          <w:tcPr>
            <w:tcW w:w="591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Valoarea de bază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2016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2017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2018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2019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:rsidR="007D2729" w:rsidRPr="006B4E2F" w:rsidRDefault="007D2729" w:rsidP="007B312E">
            <w:pPr>
              <w:rPr>
                <w:b/>
                <w:sz w:val="17"/>
                <w:szCs w:val="17"/>
                <w:lang w:val="ro-RO"/>
              </w:rPr>
            </w:pPr>
            <w:r w:rsidRPr="006B4E2F">
              <w:rPr>
                <w:b/>
                <w:sz w:val="17"/>
                <w:szCs w:val="17"/>
                <w:lang w:val="ro-RO"/>
              </w:rPr>
              <w:t>2020</w:t>
            </w:r>
          </w:p>
        </w:tc>
      </w:tr>
      <w:tr w:rsidR="006151B2" w:rsidRPr="00B17022" w:rsidTr="006151B2">
        <w:tc>
          <w:tcPr>
            <w:tcW w:w="1235" w:type="dxa"/>
            <w:gridSpan w:val="5"/>
          </w:tcPr>
          <w:p w:rsidR="007D2729" w:rsidRPr="00664DFB" w:rsidRDefault="007D2729" w:rsidP="007B312E">
            <w:pPr>
              <w:rPr>
                <w:sz w:val="18"/>
                <w:szCs w:val="20"/>
                <w:lang w:val="ro-RO"/>
              </w:rPr>
            </w:pPr>
            <w:r w:rsidRPr="00664DFB">
              <w:rPr>
                <w:sz w:val="18"/>
                <w:szCs w:val="20"/>
                <w:lang w:val="ro-RO"/>
              </w:rPr>
              <w:t>Ponderea personalului instruit din cadrul ONG, membre a Platformei „</w:t>
            </w:r>
            <w:proofErr w:type="spellStart"/>
            <w:r w:rsidRPr="00664DFB">
              <w:rPr>
                <w:sz w:val="18"/>
                <w:szCs w:val="20"/>
                <w:lang w:val="ro-RO"/>
              </w:rPr>
              <w:t>TBnet</w:t>
            </w:r>
            <w:proofErr w:type="spellEnd"/>
            <w:r w:rsidRPr="00664DFB">
              <w:rPr>
                <w:sz w:val="18"/>
                <w:szCs w:val="20"/>
                <w:lang w:val="ro-RO"/>
              </w:rPr>
              <w:t xml:space="preserve"> Moldova” (%)</w:t>
            </w:r>
          </w:p>
        </w:tc>
        <w:tc>
          <w:tcPr>
            <w:tcW w:w="1276" w:type="dxa"/>
            <w:gridSpan w:val="5"/>
          </w:tcPr>
          <w:p w:rsidR="007D2729" w:rsidRPr="00664DFB" w:rsidRDefault="007D2729" w:rsidP="007B312E">
            <w:pPr>
              <w:rPr>
                <w:sz w:val="18"/>
                <w:szCs w:val="18"/>
                <w:lang w:val="ro-RO"/>
              </w:rPr>
            </w:pPr>
            <w:r w:rsidRPr="00664DFB">
              <w:rPr>
                <w:sz w:val="18"/>
                <w:szCs w:val="18"/>
                <w:lang w:val="ro-RO"/>
              </w:rPr>
              <w:t>Nr. persoane din cadrul ONG (membre a Platformei „</w:t>
            </w:r>
            <w:proofErr w:type="spellStart"/>
            <w:r w:rsidRPr="00664DFB">
              <w:rPr>
                <w:sz w:val="18"/>
                <w:szCs w:val="18"/>
                <w:lang w:val="ro-RO"/>
              </w:rPr>
              <w:t>Tbnet</w:t>
            </w:r>
            <w:proofErr w:type="spellEnd"/>
            <w:r w:rsidRPr="00664DFB">
              <w:rPr>
                <w:sz w:val="18"/>
                <w:szCs w:val="18"/>
                <w:lang w:val="ro-RO"/>
              </w:rPr>
              <w:t xml:space="preserve"> Moldova”) instruite în controlul tuberculozei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64DFB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7D2729" w:rsidRPr="00664DFB" w:rsidRDefault="007D2729" w:rsidP="007B312E">
            <w:pPr>
              <w:rPr>
                <w:sz w:val="18"/>
                <w:szCs w:val="18"/>
                <w:lang w:val="ro-RO"/>
              </w:rPr>
            </w:pPr>
            <w:r w:rsidRPr="00664DFB">
              <w:rPr>
                <w:sz w:val="18"/>
                <w:szCs w:val="18"/>
                <w:lang w:val="ro-RO"/>
              </w:rPr>
              <w:t>Nr. persoane din cadrul ONG (membre a Platformei „</w:t>
            </w:r>
            <w:proofErr w:type="spellStart"/>
            <w:r w:rsidRPr="00664DFB">
              <w:rPr>
                <w:sz w:val="18"/>
                <w:szCs w:val="18"/>
                <w:lang w:val="ro-RO"/>
              </w:rPr>
              <w:t>Tbnet</w:t>
            </w:r>
            <w:proofErr w:type="spellEnd"/>
            <w:r w:rsidRPr="00664DFB">
              <w:rPr>
                <w:sz w:val="18"/>
                <w:szCs w:val="18"/>
                <w:lang w:val="ro-RO"/>
              </w:rPr>
              <w:t xml:space="preserve"> Moldova”)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64DFB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7D2729" w:rsidRPr="00664DFB" w:rsidRDefault="007D2729" w:rsidP="007B312E">
            <w:pPr>
              <w:rPr>
                <w:sz w:val="18"/>
                <w:szCs w:val="18"/>
                <w:lang w:val="ro-RO"/>
              </w:rPr>
            </w:pPr>
            <w:r w:rsidRPr="00664DFB"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64DF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Pr="00664DFB" w:rsidRDefault="007D2729" w:rsidP="007B312E">
            <w:pPr>
              <w:rPr>
                <w:sz w:val="18"/>
                <w:szCs w:val="18"/>
                <w:lang w:val="ro-RO"/>
              </w:rPr>
            </w:pPr>
            <w:r w:rsidRPr="00664DFB"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Pr="00664DFB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Pr="00664DFB" w:rsidRDefault="007D2729" w:rsidP="007B312E">
            <w:pPr>
              <w:rPr>
                <w:sz w:val="18"/>
                <w:szCs w:val="18"/>
                <w:lang w:val="ro-RO"/>
              </w:rPr>
            </w:pPr>
            <w:r w:rsidRPr="00664DFB"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09" w:type="dxa"/>
            <w:gridSpan w:val="4"/>
          </w:tcPr>
          <w:p w:rsidR="007D2729" w:rsidRPr="00664DFB" w:rsidRDefault="007D2729" w:rsidP="007B312E">
            <w:pPr>
              <w:rPr>
                <w:sz w:val="18"/>
                <w:szCs w:val="18"/>
                <w:lang w:val="ro-RO"/>
              </w:rPr>
            </w:pPr>
            <w:r w:rsidRPr="00664DFB"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Pr="000306C4" w:rsidRDefault="007D2729" w:rsidP="007B312E">
            <w:pPr>
              <w:rPr>
                <w:sz w:val="16"/>
                <w:szCs w:val="16"/>
                <w:lang w:val="ro-RO"/>
              </w:rPr>
            </w:pPr>
            <w:r w:rsidRPr="000306C4">
              <w:rPr>
                <w:sz w:val="16"/>
                <w:szCs w:val="16"/>
                <w:lang w:val="ro-RO"/>
              </w:rPr>
              <w:t>Platforma ONG „</w:t>
            </w:r>
            <w:proofErr w:type="spellStart"/>
            <w:r w:rsidRPr="000306C4">
              <w:rPr>
                <w:sz w:val="16"/>
                <w:szCs w:val="16"/>
                <w:lang w:val="ro-RO"/>
              </w:rPr>
              <w:t>TBnet</w:t>
            </w:r>
            <w:proofErr w:type="spellEnd"/>
            <w:r w:rsidRPr="000306C4">
              <w:rPr>
                <w:sz w:val="16"/>
                <w:szCs w:val="16"/>
                <w:lang w:val="ro-RO"/>
              </w:rPr>
              <w:t xml:space="preserve"> Moldova”</w:t>
            </w:r>
          </w:p>
        </w:tc>
        <w:tc>
          <w:tcPr>
            <w:tcW w:w="1984" w:type="dxa"/>
            <w:gridSpan w:val="2"/>
          </w:tcPr>
          <w:p w:rsidR="007D2729" w:rsidRPr="00664DFB" w:rsidRDefault="007D2729" w:rsidP="007B312E">
            <w:pPr>
              <w:rPr>
                <w:sz w:val="18"/>
                <w:szCs w:val="18"/>
                <w:lang w:val="ro-RO"/>
              </w:rPr>
            </w:pPr>
            <w:r w:rsidRPr="00664DFB">
              <w:rPr>
                <w:sz w:val="18"/>
                <w:szCs w:val="18"/>
                <w:lang w:val="ro-RO"/>
              </w:rPr>
              <w:t>Va indica asupra dezvoltării capacită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64DFB">
              <w:rPr>
                <w:sz w:val="18"/>
                <w:szCs w:val="18"/>
                <w:lang w:val="ro-RO"/>
              </w:rPr>
              <w:t xml:space="preserve">ilor personalului din cadrul ONG în </w:t>
            </w:r>
            <w:proofErr w:type="spellStart"/>
            <w:r w:rsidRPr="00664DFB">
              <w:rPr>
                <w:sz w:val="18"/>
                <w:szCs w:val="18"/>
                <w:lang w:val="ro-RO"/>
              </w:rPr>
              <w:t>controluli</w:t>
            </w:r>
            <w:proofErr w:type="spellEnd"/>
            <w:r w:rsidRPr="00664DFB">
              <w:rPr>
                <w:sz w:val="18"/>
                <w:szCs w:val="18"/>
                <w:lang w:val="ro-RO"/>
              </w:rPr>
              <w:t xml:space="preserve"> tuberculozei. Va indica indirect impactul asupra </w:t>
            </w:r>
            <w:proofErr w:type="spellStart"/>
            <w:r w:rsidRPr="00664DFB">
              <w:rPr>
                <w:sz w:val="18"/>
                <w:szCs w:val="18"/>
                <w:lang w:val="ro-RO"/>
              </w:rPr>
              <w:t>poverei</w:t>
            </w:r>
            <w:proofErr w:type="spellEnd"/>
            <w:r w:rsidRPr="00664DFB">
              <w:rPr>
                <w:sz w:val="18"/>
                <w:szCs w:val="18"/>
                <w:lang w:val="ro-RO"/>
              </w:rPr>
              <w:t xml:space="preserve"> tuberculozei prin implicarea personalului ONG. Urmare a instruirilor personalul din cadrul ONG va putea aplica proceduri simple de îngrijire în tuberculoză</w:t>
            </w:r>
          </w:p>
        </w:tc>
        <w:tc>
          <w:tcPr>
            <w:tcW w:w="1276" w:type="dxa"/>
            <w:gridSpan w:val="2"/>
          </w:tcPr>
          <w:p w:rsidR="007D2729" w:rsidRPr="00664DFB" w:rsidRDefault="007D2729" w:rsidP="007B312E">
            <w:pPr>
              <w:rPr>
                <w:sz w:val="18"/>
                <w:szCs w:val="18"/>
                <w:lang w:val="ro-RO"/>
              </w:rPr>
            </w:pPr>
            <w:r w:rsidRPr="00664DFB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664DFB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1" w:type="dxa"/>
            <w:gridSpan w:val="2"/>
          </w:tcPr>
          <w:p w:rsidR="007D2729" w:rsidRPr="00664DFB" w:rsidRDefault="00664DFB" w:rsidP="007B312E">
            <w:pPr>
              <w:rPr>
                <w:sz w:val="18"/>
                <w:szCs w:val="18"/>
                <w:lang w:val="ro-RO"/>
              </w:rPr>
            </w:pPr>
            <w:r w:rsidRPr="00664DFB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664DFB" w:rsidRDefault="007D2729" w:rsidP="007B312E">
            <w:pPr>
              <w:rPr>
                <w:sz w:val="18"/>
                <w:szCs w:val="18"/>
                <w:lang w:val="en-US"/>
              </w:rPr>
            </w:pPr>
            <w:r w:rsidRPr="00664DFB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592" w:type="dxa"/>
            <w:gridSpan w:val="2"/>
          </w:tcPr>
          <w:p w:rsidR="007D2729" w:rsidRPr="00664DFB" w:rsidRDefault="007D2729" w:rsidP="007B312E">
            <w:pPr>
              <w:rPr>
                <w:sz w:val="18"/>
                <w:szCs w:val="18"/>
                <w:lang w:val="en-US"/>
              </w:rPr>
            </w:pPr>
            <w:r w:rsidRPr="00664DFB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592" w:type="dxa"/>
          </w:tcPr>
          <w:p w:rsidR="007D2729" w:rsidRPr="00664DFB" w:rsidRDefault="007D2729" w:rsidP="007B312E">
            <w:pPr>
              <w:rPr>
                <w:sz w:val="18"/>
                <w:szCs w:val="18"/>
                <w:lang w:val="en-US"/>
              </w:rPr>
            </w:pPr>
            <w:r w:rsidRPr="00664DFB"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592" w:type="dxa"/>
          </w:tcPr>
          <w:p w:rsidR="007D2729" w:rsidRPr="00664DFB" w:rsidRDefault="007D2729" w:rsidP="007B312E">
            <w:pPr>
              <w:rPr>
                <w:sz w:val="18"/>
                <w:szCs w:val="18"/>
                <w:lang w:val="en-US"/>
              </w:rPr>
            </w:pPr>
            <w:r w:rsidRPr="00664DFB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592" w:type="dxa"/>
          </w:tcPr>
          <w:p w:rsidR="007D2729" w:rsidRPr="00664DFB" w:rsidRDefault="007D2729" w:rsidP="007B312E">
            <w:pPr>
              <w:rPr>
                <w:sz w:val="18"/>
                <w:szCs w:val="18"/>
                <w:lang w:val="en-US"/>
              </w:rPr>
            </w:pPr>
            <w:r w:rsidRPr="00664DFB">
              <w:rPr>
                <w:sz w:val="18"/>
                <w:szCs w:val="18"/>
                <w:lang w:val="en-US"/>
              </w:rPr>
              <w:t>90</w:t>
            </w:r>
          </w:p>
        </w:tc>
      </w:tr>
      <w:tr w:rsidR="006151B2" w:rsidRPr="00EF274C" w:rsidTr="006151B2">
        <w:tc>
          <w:tcPr>
            <w:tcW w:w="1235" w:type="dxa"/>
            <w:gridSpan w:val="5"/>
          </w:tcPr>
          <w:p w:rsidR="00E12AF5" w:rsidRPr="00664DFB" w:rsidRDefault="00E12AF5" w:rsidP="007B312E">
            <w:pPr>
              <w:rPr>
                <w:sz w:val="18"/>
                <w:szCs w:val="20"/>
                <w:lang w:val="ro-RO"/>
              </w:rPr>
            </w:pPr>
            <w:r w:rsidRPr="00664DFB">
              <w:rPr>
                <w:sz w:val="18"/>
                <w:szCs w:val="20"/>
                <w:lang w:val="ro-RO"/>
              </w:rPr>
              <w:t>Ponderea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664DFB">
              <w:rPr>
                <w:sz w:val="18"/>
                <w:szCs w:val="20"/>
                <w:lang w:val="ro-RO"/>
              </w:rPr>
              <w:t>ilor cu TB asista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664DFB">
              <w:rPr>
                <w:sz w:val="18"/>
                <w:szCs w:val="20"/>
                <w:lang w:val="ro-RO"/>
              </w:rPr>
              <w:t>i de ONG pentru aderen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664DFB">
              <w:rPr>
                <w:sz w:val="18"/>
                <w:szCs w:val="20"/>
                <w:lang w:val="ro-RO"/>
              </w:rPr>
              <w:t>a la tratament</w:t>
            </w:r>
            <w:r w:rsidR="00C547E4">
              <w:rPr>
                <w:sz w:val="18"/>
                <w:szCs w:val="20"/>
                <w:lang w:val="ro-RO"/>
              </w:rPr>
              <w:t xml:space="preserve"> (%)</w:t>
            </w:r>
          </w:p>
        </w:tc>
        <w:tc>
          <w:tcPr>
            <w:tcW w:w="1276" w:type="dxa"/>
            <w:gridSpan w:val="5"/>
          </w:tcPr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i TB </w:t>
            </w:r>
            <w:r w:rsidRPr="003F0CBF">
              <w:rPr>
                <w:sz w:val="18"/>
                <w:szCs w:val="18"/>
                <w:lang w:val="ro-RO"/>
              </w:rPr>
              <w:t>asista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>i de ONG pentru aderen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 xml:space="preserve">a la tratament pe parcursul perioadei de </w:t>
            </w:r>
            <w:r w:rsidRPr="003F0CBF">
              <w:rPr>
                <w:sz w:val="18"/>
                <w:szCs w:val="18"/>
                <w:lang w:val="ro-RO"/>
              </w:rPr>
              <w:lastRenderedPageBreak/>
              <w:t>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Nr.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 TB</w:t>
            </w:r>
            <w:r w:rsidRPr="003F0CB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în tratament </w:t>
            </w:r>
            <w:r w:rsidRPr="003F0CBF">
              <w:rPr>
                <w:sz w:val="18"/>
                <w:szCs w:val="18"/>
                <w:lang w:val="ro-RO"/>
              </w:rPr>
              <w:t>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3" w:type="dxa"/>
            <w:gridSpan w:val="4"/>
          </w:tcPr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09" w:type="dxa"/>
            <w:gridSpan w:val="4"/>
          </w:tcPr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E12AF5" w:rsidRPr="000306C4" w:rsidRDefault="00E12AF5" w:rsidP="007B312E">
            <w:pPr>
              <w:rPr>
                <w:sz w:val="16"/>
                <w:szCs w:val="16"/>
                <w:lang w:val="ro-RO"/>
              </w:rPr>
            </w:pPr>
            <w:r w:rsidRPr="000306C4">
              <w:rPr>
                <w:sz w:val="16"/>
                <w:szCs w:val="16"/>
                <w:lang w:val="ro-RO"/>
              </w:rPr>
              <w:t>Platforma ONG „</w:t>
            </w:r>
            <w:proofErr w:type="spellStart"/>
            <w:r w:rsidRPr="000306C4">
              <w:rPr>
                <w:sz w:val="16"/>
                <w:szCs w:val="16"/>
                <w:lang w:val="ro-RO"/>
              </w:rPr>
              <w:t>TBnet</w:t>
            </w:r>
            <w:proofErr w:type="spellEnd"/>
            <w:r w:rsidRPr="000306C4">
              <w:rPr>
                <w:sz w:val="16"/>
                <w:szCs w:val="16"/>
                <w:lang w:val="ro-RO"/>
              </w:rPr>
              <w:t xml:space="preserve"> Moldova”</w:t>
            </w:r>
          </w:p>
        </w:tc>
        <w:tc>
          <w:tcPr>
            <w:tcW w:w="1984" w:type="dxa"/>
            <w:gridSpan w:val="2"/>
          </w:tcPr>
          <w:p w:rsidR="00E12AF5" w:rsidRPr="00E41218" w:rsidRDefault="00E12AF5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>Va permite evaluarea aplicării interven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>iilor centrate pe cre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F0CBF">
              <w:rPr>
                <w:sz w:val="18"/>
                <w:szCs w:val="18"/>
                <w:lang w:val="ro-RO"/>
              </w:rPr>
              <w:t xml:space="preserve">terea aderentei la tratament in </w:t>
            </w:r>
            <w:proofErr w:type="spellStart"/>
            <w:r w:rsidRPr="003F0CBF">
              <w:rPr>
                <w:sz w:val="18"/>
                <w:szCs w:val="18"/>
                <w:lang w:val="ro-RO"/>
              </w:rPr>
              <w:t>rîndul</w:t>
            </w:r>
            <w:proofErr w:type="spellEnd"/>
            <w:r w:rsidRPr="003F0CBF">
              <w:rPr>
                <w:sz w:val="18"/>
                <w:szCs w:val="18"/>
                <w:lang w:val="ro-RO"/>
              </w:rPr>
              <w:t xml:space="preserve">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 xml:space="preserve">ilor cu tuberculoza. Va indica indirect la orientarea </w:t>
            </w:r>
            <w:r w:rsidRPr="003F0CBF">
              <w:rPr>
                <w:sz w:val="18"/>
                <w:szCs w:val="18"/>
                <w:lang w:val="ro-RO"/>
              </w:rPr>
              <w:lastRenderedPageBreak/>
              <w:t>spre barierele privind aderenta la tratament si a disponibilită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>ii de cooperare a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>ilor. Va indica indirect rata de succes la tratament.</w:t>
            </w:r>
          </w:p>
        </w:tc>
        <w:tc>
          <w:tcPr>
            <w:tcW w:w="1276" w:type="dxa"/>
            <w:gridSpan w:val="2"/>
          </w:tcPr>
          <w:p w:rsidR="00E12AF5" w:rsidRPr="00EA3DBB" w:rsidRDefault="00E12AF5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lastRenderedPageBreak/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F0CBF">
              <w:rPr>
                <w:sz w:val="18"/>
                <w:szCs w:val="18"/>
                <w:lang w:val="ro-RO"/>
              </w:rPr>
              <w:t xml:space="preserve">i asigură comparabilitatea la nivel </w:t>
            </w:r>
            <w:r w:rsidRPr="003F0CBF">
              <w:rPr>
                <w:sz w:val="18"/>
                <w:szCs w:val="18"/>
                <w:lang w:val="ro-RO"/>
              </w:rPr>
              <w:lastRenderedPageBreak/>
              <w:t xml:space="preserve">teritorial  </w:t>
            </w:r>
          </w:p>
        </w:tc>
        <w:tc>
          <w:tcPr>
            <w:tcW w:w="591" w:type="dxa"/>
            <w:gridSpan w:val="2"/>
          </w:tcPr>
          <w:p w:rsidR="00E12AF5" w:rsidRPr="00E41218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N/V</w:t>
            </w:r>
          </w:p>
        </w:tc>
        <w:tc>
          <w:tcPr>
            <w:tcW w:w="592" w:type="dxa"/>
            <w:gridSpan w:val="2"/>
          </w:tcPr>
          <w:p w:rsidR="00E12AF5" w:rsidRPr="00747D8D" w:rsidRDefault="00E12AF5" w:rsidP="007B312E">
            <w:pPr>
              <w:rPr>
                <w:sz w:val="18"/>
                <w:szCs w:val="18"/>
                <w:lang w:val="en-US"/>
              </w:rPr>
            </w:pPr>
            <w:r w:rsidRPr="00747D8D"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592" w:type="dxa"/>
            <w:gridSpan w:val="2"/>
          </w:tcPr>
          <w:p w:rsidR="00E12AF5" w:rsidRDefault="00E12AF5" w:rsidP="007B312E">
            <w:r w:rsidRPr="002C52DD">
              <w:rPr>
                <w:sz w:val="18"/>
                <w:szCs w:val="18"/>
                <w:lang w:val="en-US"/>
              </w:rPr>
              <w:t>&gt;30</w:t>
            </w:r>
          </w:p>
        </w:tc>
        <w:tc>
          <w:tcPr>
            <w:tcW w:w="592" w:type="dxa"/>
          </w:tcPr>
          <w:p w:rsidR="00E12AF5" w:rsidRDefault="00E12AF5" w:rsidP="007B312E">
            <w:r w:rsidRPr="002C52DD">
              <w:rPr>
                <w:sz w:val="18"/>
                <w:szCs w:val="18"/>
                <w:lang w:val="en-US"/>
              </w:rPr>
              <w:t>&gt;30</w:t>
            </w:r>
          </w:p>
        </w:tc>
        <w:tc>
          <w:tcPr>
            <w:tcW w:w="592" w:type="dxa"/>
          </w:tcPr>
          <w:p w:rsidR="00E12AF5" w:rsidRDefault="00E12AF5" w:rsidP="007B312E">
            <w:r w:rsidRPr="002C52DD">
              <w:rPr>
                <w:sz w:val="18"/>
                <w:szCs w:val="18"/>
                <w:lang w:val="en-US"/>
              </w:rPr>
              <w:t>&gt;30</w:t>
            </w:r>
          </w:p>
        </w:tc>
        <w:tc>
          <w:tcPr>
            <w:tcW w:w="592" w:type="dxa"/>
          </w:tcPr>
          <w:p w:rsidR="00E12AF5" w:rsidRDefault="00E12AF5" w:rsidP="007B312E">
            <w:r w:rsidRPr="002C52DD">
              <w:rPr>
                <w:sz w:val="18"/>
                <w:szCs w:val="18"/>
                <w:lang w:val="en-US"/>
              </w:rPr>
              <w:t>&gt;30</w:t>
            </w:r>
          </w:p>
        </w:tc>
      </w:tr>
      <w:tr w:rsidR="00F05DFE" w:rsidRPr="00EF274C" w:rsidTr="006151B2">
        <w:tc>
          <w:tcPr>
            <w:tcW w:w="1235" w:type="dxa"/>
            <w:gridSpan w:val="5"/>
          </w:tcPr>
          <w:p w:rsidR="00E12AF5" w:rsidRPr="00E12AF5" w:rsidRDefault="00E12AF5" w:rsidP="007B312E">
            <w:pPr>
              <w:rPr>
                <w:sz w:val="18"/>
                <w:szCs w:val="20"/>
                <w:lang w:val="ro-RO"/>
              </w:rPr>
            </w:pPr>
            <w:r w:rsidRPr="00E12AF5">
              <w:rPr>
                <w:sz w:val="18"/>
                <w:szCs w:val="20"/>
                <w:lang w:val="ro-RO"/>
              </w:rPr>
              <w:lastRenderedPageBreak/>
              <w:t>Ponderea Programelor teritoriale de control ale tuberculozei care prevăd parteneriate, inclusiv co-finan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E12AF5">
              <w:rPr>
                <w:sz w:val="18"/>
                <w:szCs w:val="20"/>
                <w:lang w:val="ro-RO"/>
              </w:rPr>
              <w:t>are (%)</w:t>
            </w:r>
          </w:p>
        </w:tc>
        <w:tc>
          <w:tcPr>
            <w:tcW w:w="1276" w:type="dxa"/>
            <w:gridSpan w:val="5"/>
          </w:tcPr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752D90">
              <w:rPr>
                <w:sz w:val="18"/>
                <w:szCs w:val="18"/>
                <w:lang w:val="ro-RO"/>
              </w:rPr>
              <w:t xml:space="preserve"> de </w:t>
            </w:r>
            <w:r>
              <w:rPr>
                <w:sz w:val="18"/>
                <w:szCs w:val="18"/>
                <w:lang w:val="ro-RO"/>
              </w:rPr>
              <w:t>unită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 teritoriale</w:t>
            </w:r>
            <w:r w:rsidRPr="00752D90">
              <w:rPr>
                <w:sz w:val="18"/>
                <w:szCs w:val="18"/>
                <w:lang w:val="ro-RO"/>
              </w:rPr>
              <w:t xml:space="preserve"> (raion/municipiu) cu PTCT care prevăd parteneriate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52D90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752D90">
              <w:rPr>
                <w:sz w:val="18"/>
                <w:szCs w:val="18"/>
                <w:lang w:val="ro-RO"/>
              </w:rPr>
              <w:t xml:space="preserve"> de </w:t>
            </w:r>
            <w:r>
              <w:rPr>
                <w:sz w:val="18"/>
                <w:szCs w:val="18"/>
                <w:lang w:val="ro-RO"/>
              </w:rPr>
              <w:t>unită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 teritoriale</w:t>
            </w:r>
            <w:r w:rsidRPr="00752D90">
              <w:rPr>
                <w:sz w:val="18"/>
                <w:szCs w:val="18"/>
                <w:lang w:val="ro-RO"/>
              </w:rPr>
              <w:t xml:space="preserve"> (raion/municipiu) 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52D90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3" w:type="dxa"/>
            <w:gridSpan w:val="4"/>
          </w:tcPr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</w:p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09" w:type="dxa"/>
            <w:gridSpan w:val="4"/>
          </w:tcPr>
          <w:p w:rsidR="00E12AF5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E12AF5" w:rsidRPr="000306C4" w:rsidRDefault="00E12AF5" w:rsidP="007B312E">
            <w:pPr>
              <w:rPr>
                <w:sz w:val="16"/>
                <w:szCs w:val="16"/>
                <w:lang w:val="ro-RO"/>
              </w:rPr>
            </w:pPr>
            <w:r w:rsidRPr="000306C4">
              <w:rPr>
                <w:sz w:val="16"/>
                <w:szCs w:val="16"/>
                <w:lang w:val="ro-RO"/>
              </w:rPr>
              <w:t>APL</w:t>
            </w:r>
          </w:p>
        </w:tc>
        <w:tc>
          <w:tcPr>
            <w:tcW w:w="1984" w:type="dxa"/>
            <w:gridSpan w:val="2"/>
          </w:tcPr>
          <w:p w:rsidR="00E12AF5" w:rsidRPr="00E41218" w:rsidRDefault="00E12AF5" w:rsidP="007B312E">
            <w:pPr>
              <w:rPr>
                <w:sz w:val="18"/>
                <w:szCs w:val="18"/>
                <w:lang w:val="ro-RO"/>
              </w:rPr>
            </w:pPr>
            <w:r w:rsidRPr="00752D90">
              <w:rPr>
                <w:sz w:val="18"/>
                <w:szCs w:val="18"/>
                <w:lang w:val="ro-RO"/>
              </w:rPr>
              <w:t>Va permite evaluarea realizării Programelor teritoriale de control ale tuberculozei, aplicarea interven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52D90">
              <w:rPr>
                <w:sz w:val="18"/>
                <w:szCs w:val="18"/>
                <w:lang w:val="ro-RO"/>
              </w:rPr>
              <w:t>iilor în controlul tuberculozei.</w:t>
            </w:r>
          </w:p>
        </w:tc>
        <w:tc>
          <w:tcPr>
            <w:tcW w:w="1276" w:type="dxa"/>
            <w:gridSpan w:val="2"/>
          </w:tcPr>
          <w:p w:rsidR="00E12AF5" w:rsidRPr="00EA3DBB" w:rsidRDefault="00E12AF5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F0CBF">
              <w:rPr>
                <w:sz w:val="18"/>
                <w:szCs w:val="18"/>
                <w:lang w:val="ro-RO"/>
              </w:rPr>
              <w:t xml:space="preserve">i asigură comparabilitatea la nivel teritorial  </w:t>
            </w:r>
          </w:p>
        </w:tc>
        <w:tc>
          <w:tcPr>
            <w:tcW w:w="591" w:type="dxa"/>
            <w:gridSpan w:val="2"/>
          </w:tcPr>
          <w:p w:rsidR="00E12AF5" w:rsidRPr="00E41218" w:rsidRDefault="00E12AF5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592" w:type="dxa"/>
            <w:gridSpan w:val="2"/>
          </w:tcPr>
          <w:p w:rsidR="00E12AF5" w:rsidRPr="00747D8D" w:rsidRDefault="00E12AF5" w:rsidP="007B312E">
            <w:pPr>
              <w:rPr>
                <w:sz w:val="18"/>
                <w:szCs w:val="18"/>
                <w:lang w:val="en-US"/>
              </w:rPr>
            </w:pPr>
            <w:r w:rsidRPr="00747D8D"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592" w:type="dxa"/>
            <w:gridSpan w:val="2"/>
          </w:tcPr>
          <w:p w:rsidR="00E12AF5" w:rsidRDefault="00E12AF5" w:rsidP="007B312E">
            <w:r w:rsidRPr="00135579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E12AF5" w:rsidRDefault="00E12AF5" w:rsidP="007B312E">
            <w:r w:rsidRPr="00135579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E12AF5" w:rsidRDefault="00E12AF5" w:rsidP="007B312E">
            <w:r w:rsidRPr="00135579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E12AF5" w:rsidRDefault="00E12AF5" w:rsidP="007B312E">
            <w:r w:rsidRPr="00135579">
              <w:rPr>
                <w:sz w:val="18"/>
                <w:szCs w:val="18"/>
                <w:lang w:val="en-US"/>
              </w:rPr>
              <w:t>&gt;90</w:t>
            </w:r>
          </w:p>
        </w:tc>
      </w:tr>
      <w:tr w:rsidR="00F05DFE" w:rsidRPr="00EF274C" w:rsidTr="006151B2">
        <w:tc>
          <w:tcPr>
            <w:tcW w:w="1235" w:type="dxa"/>
            <w:gridSpan w:val="5"/>
          </w:tcPr>
          <w:p w:rsidR="00C547E4" w:rsidRPr="00C547E4" w:rsidRDefault="00C547E4" w:rsidP="007B312E">
            <w:pPr>
              <w:rPr>
                <w:sz w:val="18"/>
                <w:szCs w:val="20"/>
                <w:lang w:val="ro-RO"/>
              </w:rPr>
            </w:pPr>
            <w:r w:rsidRPr="00C547E4">
              <w:rPr>
                <w:sz w:val="18"/>
                <w:szCs w:val="20"/>
                <w:lang w:val="ro-RO"/>
              </w:rPr>
              <w:t>Ponderea ex-de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C547E4">
              <w:rPr>
                <w:sz w:val="18"/>
                <w:szCs w:val="20"/>
                <w:lang w:val="ro-RO"/>
              </w:rPr>
              <w:t>inu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C547E4">
              <w:rPr>
                <w:sz w:val="18"/>
                <w:szCs w:val="20"/>
                <w:lang w:val="ro-RO"/>
              </w:rPr>
              <w:t>ilor acompania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C547E4">
              <w:rPr>
                <w:sz w:val="18"/>
                <w:szCs w:val="20"/>
                <w:lang w:val="ro-RO"/>
              </w:rPr>
              <w:t>i în vederea continuită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C547E4">
              <w:rPr>
                <w:sz w:val="18"/>
                <w:szCs w:val="20"/>
                <w:lang w:val="ro-RO"/>
              </w:rPr>
              <w:t>ii tratamentului TB (%)</w:t>
            </w:r>
          </w:p>
        </w:tc>
        <w:tc>
          <w:tcPr>
            <w:tcW w:w="1276" w:type="dxa"/>
            <w:gridSpan w:val="5"/>
          </w:tcPr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752D90">
              <w:rPr>
                <w:sz w:val="18"/>
                <w:szCs w:val="18"/>
                <w:lang w:val="ro-RO"/>
              </w:rPr>
              <w:t xml:space="preserve"> total de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52D90">
              <w:rPr>
                <w:sz w:val="18"/>
                <w:szCs w:val="18"/>
                <w:lang w:val="ro-RO"/>
              </w:rPr>
              <w:t xml:space="preserve">i </w:t>
            </w:r>
            <w:r>
              <w:rPr>
                <w:sz w:val="18"/>
                <w:szCs w:val="18"/>
                <w:lang w:val="ro-RO"/>
              </w:rPr>
              <w:t>TB</w:t>
            </w:r>
            <w:r w:rsidRPr="00752D90">
              <w:rPr>
                <w:sz w:val="18"/>
                <w:szCs w:val="18"/>
                <w:lang w:val="ro-RO"/>
              </w:rPr>
              <w:t xml:space="preserve"> libera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52D90">
              <w:rPr>
                <w:sz w:val="18"/>
                <w:szCs w:val="18"/>
                <w:lang w:val="ro-RO"/>
              </w:rPr>
              <w:t xml:space="preserve">i din sistemul penitenciar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752D90">
              <w:rPr>
                <w:sz w:val="18"/>
                <w:szCs w:val="18"/>
                <w:lang w:val="ro-RO"/>
              </w:rPr>
              <w:t>i afla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52D90">
              <w:rPr>
                <w:sz w:val="18"/>
                <w:szCs w:val="18"/>
                <w:lang w:val="ro-RO"/>
              </w:rPr>
              <w:t>i în tratament pentru tuberculoză acompania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52D90">
              <w:rPr>
                <w:sz w:val="18"/>
                <w:szCs w:val="18"/>
                <w:lang w:val="ro-RO"/>
              </w:rPr>
              <w:t>i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52D90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752D90">
              <w:rPr>
                <w:sz w:val="18"/>
                <w:szCs w:val="18"/>
                <w:lang w:val="ro-RO"/>
              </w:rPr>
              <w:t xml:space="preserve"> total de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52D90">
              <w:rPr>
                <w:sz w:val="18"/>
                <w:szCs w:val="18"/>
                <w:lang w:val="ro-RO"/>
              </w:rPr>
              <w:t xml:space="preserve">i </w:t>
            </w:r>
            <w:r>
              <w:rPr>
                <w:sz w:val="18"/>
                <w:szCs w:val="18"/>
                <w:lang w:val="ro-RO"/>
              </w:rPr>
              <w:t>TB</w:t>
            </w:r>
            <w:r w:rsidRPr="00752D90">
              <w:rPr>
                <w:sz w:val="18"/>
                <w:szCs w:val="18"/>
                <w:lang w:val="ro-RO"/>
              </w:rPr>
              <w:t xml:space="preserve"> afla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52D90">
              <w:rPr>
                <w:sz w:val="18"/>
                <w:szCs w:val="18"/>
                <w:lang w:val="ro-RO"/>
              </w:rPr>
              <w:t>i în tratament libera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52D90">
              <w:rPr>
                <w:sz w:val="18"/>
                <w:szCs w:val="18"/>
                <w:lang w:val="ro-RO"/>
              </w:rPr>
              <w:t>i din sistemul penitenciar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752D90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3" w:type="dxa"/>
            <w:gridSpan w:val="4"/>
          </w:tcPr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</w:p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09" w:type="dxa"/>
            <w:gridSpan w:val="4"/>
          </w:tcPr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C547E4" w:rsidRPr="000306C4" w:rsidRDefault="00C547E4" w:rsidP="007B312E">
            <w:pPr>
              <w:rPr>
                <w:sz w:val="15"/>
                <w:szCs w:val="15"/>
                <w:lang w:val="ro-RO"/>
              </w:rPr>
            </w:pPr>
            <w:r w:rsidRPr="000306C4">
              <w:rPr>
                <w:sz w:val="15"/>
                <w:szCs w:val="15"/>
                <w:lang w:val="ro-RO"/>
              </w:rPr>
              <w:t>DIP al MJ</w:t>
            </w:r>
          </w:p>
          <w:p w:rsidR="00C547E4" w:rsidRPr="000306C4" w:rsidRDefault="000306C4" w:rsidP="007B312E">
            <w:pPr>
              <w:rPr>
                <w:sz w:val="15"/>
                <w:szCs w:val="15"/>
                <w:lang w:val="ro-RO"/>
              </w:rPr>
            </w:pPr>
            <w:r>
              <w:rPr>
                <w:sz w:val="15"/>
                <w:szCs w:val="15"/>
                <w:lang w:val="ro-RO"/>
              </w:rPr>
              <w:t>Platforma ONG „</w:t>
            </w:r>
            <w:r w:rsidR="00C547E4" w:rsidRPr="000306C4">
              <w:rPr>
                <w:sz w:val="15"/>
                <w:szCs w:val="15"/>
                <w:lang w:val="ro-RO"/>
              </w:rPr>
              <w:t>TB</w:t>
            </w:r>
            <w:r>
              <w:rPr>
                <w:sz w:val="15"/>
                <w:szCs w:val="15"/>
                <w:lang w:val="ro-RO"/>
              </w:rPr>
              <w:t xml:space="preserve"> </w:t>
            </w:r>
            <w:r w:rsidR="00C547E4" w:rsidRPr="000306C4">
              <w:rPr>
                <w:sz w:val="15"/>
                <w:szCs w:val="15"/>
                <w:lang w:val="ro-RO"/>
              </w:rPr>
              <w:t>net Moldova</w:t>
            </w:r>
            <w:r>
              <w:rPr>
                <w:sz w:val="15"/>
                <w:szCs w:val="15"/>
                <w:lang w:val="ro-RO"/>
              </w:rPr>
              <w:t>”</w:t>
            </w:r>
          </w:p>
        </w:tc>
        <w:tc>
          <w:tcPr>
            <w:tcW w:w="1984" w:type="dxa"/>
            <w:gridSpan w:val="2"/>
          </w:tcPr>
          <w:p w:rsidR="00C547E4" w:rsidRPr="00E41218" w:rsidRDefault="00C547E4" w:rsidP="007B312E">
            <w:pPr>
              <w:rPr>
                <w:sz w:val="18"/>
                <w:szCs w:val="18"/>
                <w:lang w:val="ro-RO"/>
              </w:rPr>
            </w:pPr>
            <w:r w:rsidRPr="00DF038A">
              <w:rPr>
                <w:sz w:val="18"/>
                <w:szCs w:val="18"/>
                <w:lang w:val="ro-RO"/>
              </w:rPr>
              <w:t>Va indica indirect prevenirea comportamentelor neadaptive la tratament a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DF038A">
              <w:rPr>
                <w:sz w:val="18"/>
                <w:szCs w:val="18"/>
                <w:lang w:val="ro-RO"/>
              </w:rPr>
              <w:t>ilor cu tuberculoză, precum si aderenta acestora la tratament. Va indica indirect rata de succes la tratament,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F038A">
              <w:rPr>
                <w:sz w:val="18"/>
                <w:szCs w:val="18"/>
                <w:lang w:val="ro-RO"/>
              </w:rPr>
              <w:t>cit si aplicarea metodelor de interven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DF038A">
              <w:rPr>
                <w:sz w:val="18"/>
                <w:szCs w:val="18"/>
                <w:lang w:val="ro-RO"/>
              </w:rPr>
              <w:t>ii centrate pe pacient.</w:t>
            </w:r>
          </w:p>
        </w:tc>
        <w:tc>
          <w:tcPr>
            <w:tcW w:w="1276" w:type="dxa"/>
            <w:gridSpan w:val="2"/>
          </w:tcPr>
          <w:p w:rsidR="00C547E4" w:rsidRPr="00EA3DBB" w:rsidRDefault="00C547E4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F0CBF">
              <w:rPr>
                <w:sz w:val="18"/>
                <w:szCs w:val="18"/>
                <w:lang w:val="ro-RO"/>
              </w:rPr>
              <w:t xml:space="preserve">i asigură comparabilitatea la nivel teritorial  </w:t>
            </w:r>
          </w:p>
        </w:tc>
        <w:tc>
          <w:tcPr>
            <w:tcW w:w="591" w:type="dxa"/>
            <w:gridSpan w:val="2"/>
          </w:tcPr>
          <w:p w:rsidR="00C547E4" w:rsidRPr="00E41218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592" w:type="dxa"/>
            <w:gridSpan w:val="2"/>
          </w:tcPr>
          <w:p w:rsidR="00C547E4" w:rsidRDefault="00C547E4" w:rsidP="007B312E"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592" w:type="dxa"/>
            <w:gridSpan w:val="2"/>
          </w:tcPr>
          <w:p w:rsidR="00C547E4" w:rsidRDefault="00C547E4" w:rsidP="007B312E">
            <w:r w:rsidRPr="00D828C5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C547E4" w:rsidRDefault="00C547E4" w:rsidP="007B312E">
            <w:r w:rsidRPr="00D828C5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C547E4" w:rsidRDefault="00C547E4" w:rsidP="007B312E">
            <w:r w:rsidRPr="00D828C5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C547E4" w:rsidRDefault="00C547E4" w:rsidP="007B312E">
            <w:r w:rsidRPr="00D828C5">
              <w:rPr>
                <w:sz w:val="18"/>
                <w:szCs w:val="18"/>
                <w:lang w:val="en-US"/>
              </w:rPr>
              <w:t>&gt;90</w:t>
            </w:r>
          </w:p>
        </w:tc>
      </w:tr>
      <w:tr w:rsidR="00F05DFE" w:rsidRPr="00EF274C" w:rsidTr="006151B2">
        <w:tc>
          <w:tcPr>
            <w:tcW w:w="1235" w:type="dxa"/>
            <w:gridSpan w:val="5"/>
          </w:tcPr>
          <w:p w:rsidR="00C547E4" w:rsidRPr="00C547E4" w:rsidRDefault="00C547E4" w:rsidP="007B312E">
            <w:pPr>
              <w:rPr>
                <w:sz w:val="18"/>
                <w:szCs w:val="20"/>
                <w:lang w:val="ro-RO"/>
              </w:rPr>
            </w:pPr>
            <w:r w:rsidRPr="00C547E4">
              <w:rPr>
                <w:sz w:val="18"/>
                <w:szCs w:val="20"/>
                <w:lang w:val="ro-RO"/>
              </w:rPr>
              <w:t xml:space="preserve">Ponderea </w:t>
            </w:r>
            <w:r w:rsidRPr="00C547E4">
              <w:rPr>
                <w:sz w:val="18"/>
                <w:szCs w:val="18"/>
                <w:lang w:val="ro-RO"/>
              </w:rPr>
              <w:t xml:space="preserve"> unită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C547E4">
              <w:rPr>
                <w:sz w:val="18"/>
                <w:szCs w:val="18"/>
                <w:lang w:val="ro-RO"/>
              </w:rPr>
              <w:t xml:space="preserve">ilor teritoriale (raion/municipiu) </w:t>
            </w:r>
            <w:r w:rsidRPr="00C547E4">
              <w:rPr>
                <w:sz w:val="18"/>
                <w:szCs w:val="20"/>
                <w:lang w:val="ro-RO"/>
              </w:rPr>
              <w:t>acoperite cu activită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C547E4">
              <w:rPr>
                <w:sz w:val="18"/>
                <w:szCs w:val="20"/>
                <w:lang w:val="ro-RO"/>
              </w:rPr>
              <w:t>i a Centrelor Comunitare (%)</w:t>
            </w:r>
          </w:p>
        </w:tc>
        <w:tc>
          <w:tcPr>
            <w:tcW w:w="1276" w:type="dxa"/>
            <w:gridSpan w:val="5"/>
          </w:tcPr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DF038A">
              <w:rPr>
                <w:sz w:val="18"/>
                <w:szCs w:val="18"/>
                <w:lang w:val="ro-RO"/>
              </w:rPr>
              <w:t xml:space="preserve"> de teritorii </w:t>
            </w:r>
            <w:r>
              <w:rPr>
                <w:sz w:val="18"/>
                <w:szCs w:val="18"/>
                <w:lang w:val="ro-RO"/>
              </w:rPr>
              <w:t xml:space="preserve"> unită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ilor teritoriale</w:t>
            </w:r>
            <w:r w:rsidRPr="00752D90">
              <w:rPr>
                <w:sz w:val="18"/>
                <w:szCs w:val="18"/>
                <w:lang w:val="ro-RO"/>
              </w:rPr>
              <w:t xml:space="preserve"> (raion/municipi</w:t>
            </w:r>
            <w:r>
              <w:rPr>
                <w:sz w:val="18"/>
                <w:szCs w:val="18"/>
                <w:lang w:val="ro-RO"/>
              </w:rPr>
              <w:t>u</w:t>
            </w:r>
            <w:r w:rsidRPr="00752D90">
              <w:rPr>
                <w:sz w:val="18"/>
                <w:szCs w:val="18"/>
                <w:lang w:val="ro-RO"/>
              </w:rPr>
              <w:t xml:space="preserve">) </w:t>
            </w:r>
            <w:r w:rsidRPr="00DF038A">
              <w:rPr>
                <w:sz w:val="18"/>
                <w:szCs w:val="18"/>
                <w:lang w:val="ro-RO"/>
              </w:rPr>
              <w:t xml:space="preserve"> acoperite cu activită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DF038A">
              <w:rPr>
                <w:sz w:val="18"/>
                <w:szCs w:val="18"/>
                <w:lang w:val="ro-RO"/>
              </w:rPr>
              <w:t>i a Centrelor Comunitare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DF038A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  <w:r w:rsidRPr="00DF038A">
              <w:rPr>
                <w:sz w:val="18"/>
                <w:szCs w:val="18"/>
                <w:lang w:val="ro-RO"/>
              </w:rPr>
              <w:t xml:space="preserve"> de teritorii </w:t>
            </w:r>
            <w:r>
              <w:rPr>
                <w:sz w:val="18"/>
                <w:szCs w:val="18"/>
                <w:lang w:val="ro-RO"/>
              </w:rPr>
              <w:t xml:space="preserve"> unită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ilor teritoriale</w:t>
            </w:r>
            <w:r w:rsidRPr="00752D90">
              <w:rPr>
                <w:sz w:val="18"/>
                <w:szCs w:val="18"/>
                <w:lang w:val="ro-RO"/>
              </w:rPr>
              <w:t xml:space="preserve"> </w:t>
            </w:r>
            <w:r w:rsidRPr="00DF038A">
              <w:rPr>
                <w:sz w:val="18"/>
                <w:szCs w:val="18"/>
                <w:lang w:val="ro-RO"/>
              </w:rPr>
              <w:t>(raion/municipiu) 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DF038A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3" w:type="dxa"/>
            <w:gridSpan w:val="4"/>
          </w:tcPr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</w:p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09" w:type="dxa"/>
            <w:gridSpan w:val="4"/>
          </w:tcPr>
          <w:p w:rsidR="00C547E4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C547E4" w:rsidRPr="000306C4" w:rsidRDefault="00C547E4" w:rsidP="007B312E">
            <w:pPr>
              <w:rPr>
                <w:sz w:val="16"/>
                <w:szCs w:val="16"/>
                <w:lang w:val="ro-RO"/>
              </w:rPr>
            </w:pPr>
            <w:r w:rsidRPr="000306C4">
              <w:rPr>
                <w:sz w:val="16"/>
                <w:szCs w:val="16"/>
                <w:lang w:val="ro-RO"/>
              </w:rPr>
              <w:t>APL</w:t>
            </w:r>
          </w:p>
        </w:tc>
        <w:tc>
          <w:tcPr>
            <w:tcW w:w="1984" w:type="dxa"/>
            <w:gridSpan w:val="2"/>
          </w:tcPr>
          <w:p w:rsidR="00C547E4" w:rsidRPr="00E41218" w:rsidRDefault="00C547E4" w:rsidP="007B312E">
            <w:pPr>
              <w:rPr>
                <w:sz w:val="18"/>
                <w:szCs w:val="18"/>
                <w:lang w:val="ro-RO"/>
              </w:rPr>
            </w:pPr>
            <w:r w:rsidRPr="00DF038A">
              <w:rPr>
                <w:sz w:val="18"/>
                <w:szCs w:val="18"/>
                <w:lang w:val="ro-RO"/>
              </w:rPr>
              <w:t>Va indica la aplicarea interven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DF038A">
              <w:rPr>
                <w:sz w:val="18"/>
                <w:szCs w:val="18"/>
                <w:lang w:val="ro-RO"/>
              </w:rPr>
              <w:t>iilor centrate pe pacient</w:t>
            </w:r>
          </w:p>
        </w:tc>
        <w:tc>
          <w:tcPr>
            <w:tcW w:w="1276" w:type="dxa"/>
            <w:gridSpan w:val="2"/>
          </w:tcPr>
          <w:p w:rsidR="00C547E4" w:rsidRPr="00EA3DBB" w:rsidRDefault="00C547E4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F0CBF">
              <w:rPr>
                <w:sz w:val="18"/>
                <w:szCs w:val="18"/>
                <w:lang w:val="ro-RO"/>
              </w:rPr>
              <w:t xml:space="preserve">i asigură comparabilitatea la nivel teritorial  </w:t>
            </w:r>
          </w:p>
        </w:tc>
        <w:tc>
          <w:tcPr>
            <w:tcW w:w="591" w:type="dxa"/>
            <w:gridSpan w:val="2"/>
          </w:tcPr>
          <w:p w:rsidR="00C547E4" w:rsidRPr="00E41218" w:rsidRDefault="00C547E4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  <w:tc>
          <w:tcPr>
            <w:tcW w:w="592" w:type="dxa"/>
            <w:gridSpan w:val="2"/>
          </w:tcPr>
          <w:p w:rsidR="00C547E4" w:rsidRDefault="00C547E4" w:rsidP="007B312E">
            <w:r w:rsidRPr="00CF23B1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  <w:gridSpan w:val="2"/>
          </w:tcPr>
          <w:p w:rsidR="00C547E4" w:rsidRDefault="00C547E4" w:rsidP="007B312E">
            <w:r w:rsidRPr="00CF23B1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C547E4" w:rsidRDefault="00C547E4" w:rsidP="007B312E">
            <w:r w:rsidRPr="00CF23B1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C547E4" w:rsidRDefault="00C547E4" w:rsidP="007B312E">
            <w:r w:rsidRPr="00CF23B1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C547E4" w:rsidRDefault="00C547E4" w:rsidP="007B312E">
            <w:r w:rsidRPr="00CF23B1">
              <w:rPr>
                <w:sz w:val="18"/>
                <w:szCs w:val="18"/>
                <w:lang w:val="en-US"/>
              </w:rPr>
              <w:t>&gt;90</w:t>
            </w:r>
          </w:p>
        </w:tc>
      </w:tr>
      <w:tr w:rsidR="006151B2" w:rsidRPr="003F0CBF" w:rsidTr="006151B2">
        <w:tc>
          <w:tcPr>
            <w:tcW w:w="1235" w:type="dxa"/>
            <w:gridSpan w:val="5"/>
          </w:tcPr>
          <w:p w:rsidR="007D2729" w:rsidRPr="003F0CBF" w:rsidRDefault="007D2729" w:rsidP="007B312E">
            <w:pPr>
              <w:rPr>
                <w:sz w:val="18"/>
                <w:szCs w:val="20"/>
                <w:lang w:val="ro-RO"/>
              </w:rPr>
            </w:pPr>
            <w:r w:rsidRPr="00947915">
              <w:rPr>
                <w:sz w:val="18"/>
                <w:szCs w:val="20"/>
                <w:lang w:val="ro-RO"/>
              </w:rPr>
              <w:t xml:space="preserve">Ponderea personalului din Centrele Comunitare instruit în </w:t>
            </w:r>
            <w:r w:rsidRPr="00947915">
              <w:rPr>
                <w:sz w:val="18"/>
                <w:szCs w:val="20"/>
                <w:lang w:val="ro-RO"/>
              </w:rPr>
              <w:lastRenderedPageBreak/>
              <w:t>controlul tuberculozei</w:t>
            </w:r>
            <w:r>
              <w:rPr>
                <w:sz w:val="18"/>
                <w:szCs w:val="20"/>
                <w:lang w:val="ro-RO"/>
              </w:rPr>
              <w:t xml:space="preserve"> (%)</w:t>
            </w:r>
          </w:p>
        </w:tc>
        <w:tc>
          <w:tcPr>
            <w:tcW w:w="1276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 xml:space="preserve">Nr. personal </w:t>
            </w:r>
            <w:r w:rsidRPr="00947915">
              <w:rPr>
                <w:sz w:val="18"/>
                <w:szCs w:val="18"/>
                <w:lang w:val="ro-RO"/>
              </w:rPr>
              <w:t xml:space="preserve">din cadrul CC instruit în controlul tuberculozei </w:t>
            </w:r>
            <w:r w:rsidRPr="00947915">
              <w:rPr>
                <w:sz w:val="18"/>
                <w:szCs w:val="18"/>
                <w:lang w:val="ro-RO"/>
              </w:rPr>
              <w:lastRenderedPageBreak/>
              <w:t>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47915">
              <w:rPr>
                <w:sz w:val="18"/>
                <w:szCs w:val="18"/>
                <w:lang w:val="ro-RO"/>
              </w:rPr>
              <w:t>ă *100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 xml:space="preserve">Nr. personal </w:t>
            </w:r>
            <w:r w:rsidRPr="00947915">
              <w:rPr>
                <w:sz w:val="18"/>
                <w:szCs w:val="18"/>
                <w:lang w:val="ro-RO"/>
              </w:rPr>
              <w:t xml:space="preserve">din cadrul CC pe parcursul perioadei de </w:t>
            </w:r>
            <w:r w:rsidRPr="00947915">
              <w:rPr>
                <w:sz w:val="18"/>
                <w:szCs w:val="18"/>
                <w:lang w:val="ro-RO"/>
              </w:rPr>
              <w:lastRenderedPageBreak/>
              <w:t>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47915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ional, teritorial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Statistica administrativă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0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Pr="000306C4" w:rsidRDefault="007D2729" w:rsidP="007B312E">
            <w:pPr>
              <w:rPr>
                <w:sz w:val="16"/>
                <w:szCs w:val="16"/>
                <w:lang w:val="ro-RO"/>
              </w:rPr>
            </w:pPr>
            <w:r w:rsidRPr="000306C4">
              <w:rPr>
                <w:sz w:val="16"/>
                <w:szCs w:val="16"/>
                <w:lang w:val="ro-RO"/>
              </w:rPr>
              <w:t>Centrul PAS</w:t>
            </w:r>
          </w:p>
        </w:tc>
        <w:tc>
          <w:tcPr>
            <w:tcW w:w="1984" w:type="dxa"/>
            <w:gridSpan w:val="2"/>
          </w:tcPr>
          <w:p w:rsidR="007D2729" w:rsidRPr="00E41218" w:rsidRDefault="007D2729" w:rsidP="007B312E">
            <w:pPr>
              <w:rPr>
                <w:sz w:val="18"/>
                <w:szCs w:val="18"/>
                <w:lang w:val="ro-RO"/>
              </w:rPr>
            </w:pPr>
            <w:r w:rsidRPr="00947915">
              <w:rPr>
                <w:sz w:val="18"/>
                <w:szCs w:val="18"/>
                <w:lang w:val="ro-RO"/>
              </w:rPr>
              <w:t>Va indica consolidarea capacită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47915">
              <w:rPr>
                <w:sz w:val="18"/>
                <w:szCs w:val="18"/>
                <w:lang w:val="ro-RO"/>
              </w:rPr>
              <w:t xml:space="preserve">ilor </w:t>
            </w:r>
            <w:r>
              <w:rPr>
                <w:sz w:val="18"/>
                <w:szCs w:val="18"/>
                <w:lang w:val="ro-RO"/>
              </w:rPr>
              <w:t xml:space="preserve">în controlul tuberculozei </w:t>
            </w:r>
            <w:r w:rsidRPr="00947915">
              <w:rPr>
                <w:sz w:val="18"/>
                <w:szCs w:val="18"/>
                <w:lang w:val="ro-RO"/>
              </w:rPr>
              <w:t>personalului din cadrul  Centrelor comunitare</w:t>
            </w:r>
          </w:p>
        </w:tc>
        <w:tc>
          <w:tcPr>
            <w:tcW w:w="1276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F0CBF">
              <w:rPr>
                <w:sz w:val="18"/>
                <w:szCs w:val="18"/>
                <w:lang w:val="ro-RO"/>
              </w:rPr>
              <w:t xml:space="preserve">i asigură </w:t>
            </w:r>
            <w:r w:rsidRPr="003F0CBF">
              <w:rPr>
                <w:sz w:val="18"/>
                <w:szCs w:val="18"/>
                <w:lang w:val="ro-RO"/>
              </w:rPr>
              <w:lastRenderedPageBreak/>
              <w:t xml:space="preserve">comparabilitatea la nivel teritorial  </w:t>
            </w:r>
          </w:p>
        </w:tc>
        <w:tc>
          <w:tcPr>
            <w:tcW w:w="591" w:type="dxa"/>
            <w:gridSpan w:val="2"/>
          </w:tcPr>
          <w:p w:rsidR="007D2729" w:rsidRDefault="007D2729" w:rsidP="007B312E">
            <w:r w:rsidRPr="00747D8D">
              <w:rPr>
                <w:sz w:val="18"/>
                <w:szCs w:val="18"/>
                <w:lang w:val="en-US"/>
              </w:rPr>
              <w:lastRenderedPageBreak/>
              <w:t>&gt;</w:t>
            </w: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747D8D"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592" w:type="dxa"/>
            <w:gridSpan w:val="2"/>
          </w:tcPr>
          <w:p w:rsidR="007D2729" w:rsidRDefault="007D2729" w:rsidP="007B312E">
            <w:r w:rsidRPr="00747D8D"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592" w:type="dxa"/>
          </w:tcPr>
          <w:p w:rsidR="007D2729" w:rsidRDefault="007D2729" w:rsidP="007B312E">
            <w:r w:rsidRPr="00747D8D"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592" w:type="dxa"/>
          </w:tcPr>
          <w:p w:rsidR="007D2729" w:rsidRDefault="007D2729" w:rsidP="007B312E">
            <w:r w:rsidRPr="00747D8D"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592" w:type="dxa"/>
          </w:tcPr>
          <w:p w:rsidR="007D2729" w:rsidRDefault="007D2729" w:rsidP="007B312E">
            <w:r w:rsidRPr="00747D8D"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6151B2" w:rsidRPr="003F0CBF" w:rsidTr="006151B2">
        <w:tc>
          <w:tcPr>
            <w:tcW w:w="1235" w:type="dxa"/>
            <w:gridSpan w:val="5"/>
          </w:tcPr>
          <w:p w:rsidR="007D2729" w:rsidRPr="00947915" w:rsidRDefault="007D2729" w:rsidP="007B312E">
            <w:pPr>
              <w:rPr>
                <w:sz w:val="18"/>
                <w:szCs w:val="20"/>
                <w:lang w:val="ro-RO"/>
              </w:rPr>
            </w:pPr>
            <w:r w:rsidRPr="00947915">
              <w:rPr>
                <w:sz w:val="18"/>
                <w:szCs w:val="20"/>
                <w:lang w:val="ro-RO"/>
              </w:rPr>
              <w:lastRenderedPageBreak/>
              <w:t>Rata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947915">
              <w:rPr>
                <w:sz w:val="18"/>
                <w:szCs w:val="20"/>
                <w:lang w:val="ro-RO"/>
              </w:rPr>
              <w:t>ilor pierdu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947915">
              <w:rPr>
                <w:sz w:val="18"/>
                <w:szCs w:val="20"/>
                <w:lang w:val="ro-RO"/>
              </w:rPr>
              <w:t>i din supraveghere printre cazurile cu TB sensibilă</w:t>
            </w:r>
            <w:r>
              <w:rPr>
                <w:sz w:val="18"/>
                <w:szCs w:val="20"/>
                <w:lang w:val="ro-RO"/>
              </w:rPr>
              <w:t xml:space="preserve"> (%)</w:t>
            </w:r>
          </w:p>
        </w:tc>
        <w:tc>
          <w:tcPr>
            <w:tcW w:w="1276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 TB</w:t>
            </w:r>
            <w:r w:rsidRPr="00947915">
              <w:rPr>
                <w:sz w:val="18"/>
                <w:szCs w:val="18"/>
                <w:lang w:val="ro-RO"/>
              </w:rPr>
              <w:t xml:space="preserve"> sensibilă pierdu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47915">
              <w:rPr>
                <w:sz w:val="18"/>
                <w:szCs w:val="18"/>
                <w:lang w:val="ro-RO"/>
              </w:rPr>
              <w:t>i din supraveghere din cei notifica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47915">
              <w:rPr>
                <w:sz w:val="18"/>
                <w:szCs w:val="18"/>
                <w:lang w:val="ro-RO"/>
              </w:rPr>
              <w:t>i cu 12-15 luni în urmă * 100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 TB</w:t>
            </w:r>
            <w:r w:rsidRPr="00947915">
              <w:rPr>
                <w:sz w:val="18"/>
                <w:szCs w:val="18"/>
                <w:lang w:val="ro-RO"/>
              </w:rPr>
              <w:t xml:space="preserve"> sensibilă notifica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47915">
              <w:rPr>
                <w:sz w:val="18"/>
                <w:szCs w:val="18"/>
                <w:lang w:val="ro-RO"/>
              </w:rPr>
              <w:t>i cu 12-15 luni în urmă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  <w:r w:rsidRPr="00947915">
              <w:rPr>
                <w:sz w:val="18"/>
                <w:szCs w:val="18"/>
                <w:lang w:val="ro-RO"/>
              </w:rPr>
              <w:t xml:space="preserve"> , teritorial, mediu 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947915">
              <w:rPr>
                <w:sz w:val="18"/>
                <w:szCs w:val="18"/>
                <w:lang w:val="ro-RO"/>
              </w:rPr>
              <w:t>edin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47915">
              <w:rPr>
                <w:sz w:val="18"/>
                <w:szCs w:val="18"/>
                <w:lang w:val="ro-RO"/>
              </w:rPr>
              <w:t>ă, grup de vârstă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0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984" w:type="dxa"/>
            <w:gridSpan w:val="2"/>
          </w:tcPr>
          <w:p w:rsidR="007D2729" w:rsidRPr="00947915" w:rsidRDefault="007D2729" w:rsidP="007B312E">
            <w:pPr>
              <w:rPr>
                <w:sz w:val="18"/>
                <w:szCs w:val="18"/>
                <w:lang w:val="ro-RO"/>
              </w:rPr>
            </w:pPr>
            <w:r w:rsidRPr="00574188">
              <w:rPr>
                <w:sz w:val="18"/>
                <w:szCs w:val="18"/>
                <w:lang w:val="ro-RO"/>
              </w:rPr>
              <w:t>Va indica aderen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74188">
              <w:rPr>
                <w:sz w:val="18"/>
                <w:szCs w:val="18"/>
                <w:lang w:val="ro-RO"/>
              </w:rPr>
              <w:t xml:space="preserve">a la tratament. Va evalua calitatea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574188">
              <w:rPr>
                <w:sz w:val="18"/>
                <w:szCs w:val="18"/>
                <w:lang w:val="ro-RO"/>
              </w:rPr>
              <w:t xml:space="preserve">i eficacitatea PNCT în realizarea tratamentului antituberculos. Va evalua indirect povara tuberculozei în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574188">
              <w:rPr>
                <w:sz w:val="18"/>
                <w:szCs w:val="18"/>
                <w:lang w:val="ro-RO"/>
              </w:rPr>
              <w:t>ară</w:t>
            </w:r>
            <w:r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1276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F0CBF">
              <w:rPr>
                <w:sz w:val="18"/>
                <w:szCs w:val="18"/>
                <w:lang w:val="ro-RO"/>
              </w:rPr>
              <w:t xml:space="preserve">i asigură comparabilitatea la nivel teritorial  </w:t>
            </w:r>
          </w:p>
        </w:tc>
        <w:tc>
          <w:tcPr>
            <w:tcW w:w="591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6,8</w:t>
            </w:r>
          </w:p>
        </w:tc>
        <w:tc>
          <w:tcPr>
            <w:tcW w:w="592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92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92" w:type="dxa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92" w:type="dxa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92" w:type="dxa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</w:tr>
      <w:tr w:rsidR="006151B2" w:rsidRPr="003F0CBF" w:rsidTr="006151B2">
        <w:tc>
          <w:tcPr>
            <w:tcW w:w="1235" w:type="dxa"/>
            <w:gridSpan w:val="5"/>
          </w:tcPr>
          <w:p w:rsidR="007D2729" w:rsidRPr="00C547E4" w:rsidRDefault="007D2729" w:rsidP="007B312E">
            <w:pPr>
              <w:rPr>
                <w:sz w:val="18"/>
                <w:szCs w:val="20"/>
                <w:lang w:val="ro-RO"/>
              </w:rPr>
            </w:pPr>
            <w:r w:rsidRPr="00C547E4">
              <w:rPr>
                <w:sz w:val="18"/>
                <w:szCs w:val="20"/>
                <w:lang w:val="ro-RO"/>
              </w:rPr>
              <w:t>Rata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C547E4">
              <w:rPr>
                <w:sz w:val="18"/>
                <w:szCs w:val="20"/>
                <w:lang w:val="ro-RO"/>
              </w:rPr>
              <w:t>ilor pierdu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C547E4">
              <w:rPr>
                <w:sz w:val="18"/>
                <w:szCs w:val="20"/>
                <w:lang w:val="ro-RO"/>
              </w:rPr>
              <w:t>i din supraveghere printre cazurile cu MDR TB (%)</w:t>
            </w:r>
          </w:p>
        </w:tc>
        <w:tc>
          <w:tcPr>
            <w:tcW w:w="1276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i </w:t>
            </w:r>
            <w:r w:rsidRPr="00A7460F">
              <w:rPr>
                <w:sz w:val="18"/>
                <w:szCs w:val="18"/>
                <w:lang w:val="ro-RO"/>
              </w:rPr>
              <w:t>cu MDR TB pierdu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A7460F">
              <w:rPr>
                <w:sz w:val="18"/>
                <w:szCs w:val="18"/>
                <w:lang w:val="ro-RO"/>
              </w:rPr>
              <w:t>i din supraveghere care au ini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A7460F">
              <w:rPr>
                <w:sz w:val="18"/>
                <w:szCs w:val="18"/>
                <w:lang w:val="ro-RO"/>
              </w:rPr>
              <w:t>iat  tratamentul pentru MDR TB cu 21-24 luni în urmă * 100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i </w:t>
            </w:r>
            <w:r w:rsidRPr="00A7460F">
              <w:rPr>
                <w:sz w:val="18"/>
                <w:szCs w:val="18"/>
                <w:lang w:val="ro-RO"/>
              </w:rPr>
              <w:t>cu MDR TB care au ini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A7460F">
              <w:rPr>
                <w:sz w:val="18"/>
                <w:szCs w:val="18"/>
                <w:lang w:val="ro-RO"/>
              </w:rPr>
              <w:t>iat tratamentul pentru MDR TB cu 21-24 luni în urmă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  <w:r w:rsidRPr="00947915">
              <w:rPr>
                <w:sz w:val="18"/>
                <w:szCs w:val="18"/>
                <w:lang w:val="ro-RO"/>
              </w:rPr>
              <w:t xml:space="preserve"> , teritorial, mediu 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947915">
              <w:rPr>
                <w:sz w:val="18"/>
                <w:szCs w:val="18"/>
                <w:lang w:val="ro-RO"/>
              </w:rPr>
              <w:t>edin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47915">
              <w:rPr>
                <w:sz w:val="18"/>
                <w:szCs w:val="18"/>
                <w:lang w:val="ro-RO"/>
              </w:rPr>
              <w:t>ă, grup de vârstă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0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984" w:type="dxa"/>
            <w:gridSpan w:val="2"/>
          </w:tcPr>
          <w:p w:rsidR="007D2729" w:rsidRPr="00947915" w:rsidRDefault="007D2729" w:rsidP="007B312E">
            <w:pPr>
              <w:rPr>
                <w:sz w:val="18"/>
                <w:szCs w:val="18"/>
                <w:lang w:val="ro-RO"/>
              </w:rPr>
            </w:pPr>
            <w:r w:rsidRPr="00A7460F">
              <w:rPr>
                <w:sz w:val="18"/>
                <w:szCs w:val="18"/>
                <w:lang w:val="ro-RO"/>
              </w:rPr>
              <w:t>Va indica aderen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A7460F">
              <w:rPr>
                <w:sz w:val="18"/>
                <w:szCs w:val="18"/>
                <w:lang w:val="ro-RO"/>
              </w:rPr>
              <w:t xml:space="preserve">a la tratament. Va evalua calitatea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A7460F">
              <w:rPr>
                <w:sz w:val="18"/>
                <w:szCs w:val="18"/>
                <w:lang w:val="ro-RO"/>
              </w:rPr>
              <w:t xml:space="preserve">i eficacitatea PNCT în realizarea tratamentului antituberculos. Va evalua indirect povara </w:t>
            </w:r>
            <w:r>
              <w:rPr>
                <w:sz w:val="18"/>
                <w:szCs w:val="18"/>
                <w:lang w:val="ro-RO"/>
              </w:rPr>
              <w:t>MDR TB</w:t>
            </w:r>
            <w:r w:rsidRPr="00A7460F">
              <w:rPr>
                <w:sz w:val="18"/>
                <w:szCs w:val="18"/>
                <w:lang w:val="ro-RO"/>
              </w:rPr>
              <w:t xml:space="preserve"> în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A7460F">
              <w:rPr>
                <w:sz w:val="18"/>
                <w:szCs w:val="18"/>
                <w:lang w:val="ro-RO"/>
              </w:rPr>
              <w:t>ară.</w:t>
            </w:r>
          </w:p>
        </w:tc>
        <w:tc>
          <w:tcPr>
            <w:tcW w:w="1276" w:type="dxa"/>
            <w:gridSpan w:val="2"/>
          </w:tcPr>
          <w:p w:rsidR="007D2729" w:rsidRPr="00EA3DBB" w:rsidRDefault="007D2729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F0CBF">
              <w:rPr>
                <w:sz w:val="18"/>
                <w:szCs w:val="18"/>
                <w:lang w:val="ro-RO"/>
              </w:rPr>
              <w:t xml:space="preserve">i asigură comparabilitatea la nivel teritorial  </w:t>
            </w:r>
          </w:p>
        </w:tc>
        <w:tc>
          <w:tcPr>
            <w:tcW w:w="591" w:type="dxa"/>
            <w:gridSpan w:val="2"/>
          </w:tcPr>
          <w:p w:rsidR="007D2729" w:rsidRPr="00C547E4" w:rsidRDefault="00C547E4" w:rsidP="007B312E">
            <w:pPr>
              <w:rPr>
                <w:sz w:val="18"/>
                <w:szCs w:val="18"/>
                <w:lang w:val="en-US"/>
              </w:rPr>
            </w:pPr>
            <w:r w:rsidRPr="00C547E4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592" w:type="dxa"/>
            <w:gridSpan w:val="2"/>
          </w:tcPr>
          <w:p w:rsidR="007D2729" w:rsidRPr="00747D8D" w:rsidRDefault="00C547E4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592" w:type="dxa"/>
            <w:gridSpan w:val="2"/>
          </w:tcPr>
          <w:p w:rsidR="007D2729" w:rsidRPr="00747D8D" w:rsidRDefault="00C547E4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592" w:type="dxa"/>
          </w:tcPr>
          <w:p w:rsidR="007D2729" w:rsidRPr="00747D8D" w:rsidRDefault="00C547E4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592" w:type="dxa"/>
          </w:tcPr>
          <w:p w:rsidR="007D2729" w:rsidRPr="00747D8D" w:rsidRDefault="00C547E4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592" w:type="dxa"/>
          </w:tcPr>
          <w:p w:rsidR="007D2729" w:rsidRPr="00747D8D" w:rsidRDefault="00C547E4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151B2" w:rsidRPr="00EF274C" w:rsidTr="006151B2">
        <w:tc>
          <w:tcPr>
            <w:tcW w:w="1235" w:type="dxa"/>
            <w:gridSpan w:val="5"/>
          </w:tcPr>
          <w:p w:rsidR="005B2B81" w:rsidRPr="005B2B81" w:rsidRDefault="005B2B81" w:rsidP="007B312E">
            <w:pPr>
              <w:rPr>
                <w:sz w:val="18"/>
                <w:szCs w:val="20"/>
                <w:lang w:val="ro-RO"/>
              </w:rPr>
            </w:pPr>
            <w:r w:rsidRPr="005B2B81">
              <w:rPr>
                <w:sz w:val="18"/>
                <w:szCs w:val="20"/>
                <w:lang w:val="ro-RO"/>
              </w:rPr>
              <w:t>Rata pacien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5B2B81">
              <w:rPr>
                <w:sz w:val="18"/>
                <w:szCs w:val="20"/>
                <w:lang w:val="ro-RO"/>
              </w:rPr>
              <w:t>ilor pierdu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5B2B81">
              <w:rPr>
                <w:sz w:val="18"/>
                <w:szCs w:val="20"/>
                <w:lang w:val="ro-RO"/>
              </w:rPr>
              <w:t>i din supraveghere reîntor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5B2B81">
              <w:rPr>
                <w:sz w:val="18"/>
                <w:szCs w:val="20"/>
                <w:lang w:val="ro-RO"/>
              </w:rPr>
              <w:t xml:space="preserve">i în </w:t>
            </w:r>
            <w:proofErr w:type="spellStart"/>
            <w:r w:rsidRPr="005B2B81">
              <w:rPr>
                <w:sz w:val="18"/>
                <w:szCs w:val="20"/>
                <w:lang w:val="ro-RO"/>
              </w:rPr>
              <w:t>re-</w:t>
            </w:r>
            <w:proofErr w:type="spellEnd"/>
            <w:r w:rsidRPr="005B2B81">
              <w:rPr>
                <w:sz w:val="18"/>
                <w:szCs w:val="20"/>
                <w:lang w:val="ro-RO"/>
              </w:rPr>
              <w:t xml:space="preserve"> tratament (%)</w:t>
            </w:r>
          </w:p>
        </w:tc>
        <w:tc>
          <w:tcPr>
            <w:tcW w:w="1276" w:type="dxa"/>
            <w:gridSpan w:val="5"/>
          </w:tcPr>
          <w:p w:rsidR="005B2B81" w:rsidRDefault="005B2B8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i </w:t>
            </w:r>
            <w:r w:rsidRPr="004614E3">
              <w:rPr>
                <w:sz w:val="18"/>
                <w:szCs w:val="18"/>
                <w:lang w:val="ro-RO"/>
              </w:rPr>
              <w:t>pierdu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614E3">
              <w:rPr>
                <w:sz w:val="18"/>
                <w:szCs w:val="18"/>
                <w:lang w:val="ro-RO"/>
              </w:rPr>
              <w:t>i din supraveghere reîntor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4614E3">
              <w:rPr>
                <w:sz w:val="18"/>
                <w:szCs w:val="18"/>
                <w:lang w:val="ro-RO"/>
              </w:rPr>
              <w:t>i în re</w:t>
            </w:r>
            <w:r>
              <w:rPr>
                <w:sz w:val="18"/>
                <w:szCs w:val="18"/>
                <w:lang w:val="ro-RO"/>
              </w:rPr>
              <w:t>-</w:t>
            </w:r>
            <w:r w:rsidRPr="004614E3">
              <w:rPr>
                <w:sz w:val="18"/>
                <w:szCs w:val="18"/>
                <w:lang w:val="ro-RO"/>
              </w:rPr>
              <w:t>tratament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614E3">
              <w:rPr>
                <w:sz w:val="18"/>
                <w:szCs w:val="18"/>
                <w:lang w:val="ro-RO"/>
              </w:rPr>
              <w:t>ă * 100</w:t>
            </w:r>
          </w:p>
        </w:tc>
        <w:tc>
          <w:tcPr>
            <w:tcW w:w="1134" w:type="dxa"/>
            <w:gridSpan w:val="5"/>
          </w:tcPr>
          <w:p w:rsidR="005B2B81" w:rsidRDefault="005B2B8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total pacien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i </w:t>
            </w:r>
            <w:r w:rsidRPr="004614E3">
              <w:rPr>
                <w:sz w:val="18"/>
                <w:szCs w:val="18"/>
                <w:lang w:val="ro-RO"/>
              </w:rPr>
              <w:t>pierdu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614E3">
              <w:rPr>
                <w:sz w:val="18"/>
                <w:szCs w:val="18"/>
                <w:lang w:val="ro-RO"/>
              </w:rPr>
              <w:t>i din supraveghere afla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614E3">
              <w:rPr>
                <w:sz w:val="18"/>
                <w:szCs w:val="18"/>
                <w:lang w:val="ro-RO"/>
              </w:rPr>
              <w:t>i în contingent pe parcursul perioadei de referin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614E3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2" w:type="dxa"/>
            <w:gridSpan w:val="4"/>
          </w:tcPr>
          <w:p w:rsidR="005B2B81" w:rsidRDefault="005B2B8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  <w:r w:rsidRPr="00947915">
              <w:rPr>
                <w:sz w:val="18"/>
                <w:szCs w:val="18"/>
                <w:lang w:val="ro-RO"/>
              </w:rPr>
              <w:t xml:space="preserve"> , teritorial, mediu re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947915">
              <w:rPr>
                <w:sz w:val="18"/>
                <w:szCs w:val="18"/>
                <w:lang w:val="ro-RO"/>
              </w:rPr>
              <w:t>edin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947915">
              <w:rPr>
                <w:sz w:val="18"/>
                <w:szCs w:val="18"/>
                <w:lang w:val="ro-RO"/>
              </w:rPr>
              <w:t>ă, grup de vârstă</w:t>
            </w:r>
          </w:p>
        </w:tc>
        <w:tc>
          <w:tcPr>
            <w:tcW w:w="993" w:type="dxa"/>
            <w:gridSpan w:val="4"/>
          </w:tcPr>
          <w:p w:rsidR="005B2B81" w:rsidRDefault="005B2B8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SIME TB</w:t>
            </w:r>
          </w:p>
        </w:tc>
        <w:tc>
          <w:tcPr>
            <w:tcW w:w="850" w:type="dxa"/>
            <w:gridSpan w:val="4"/>
          </w:tcPr>
          <w:p w:rsidR="005B2B81" w:rsidRDefault="005B2B8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09" w:type="dxa"/>
            <w:gridSpan w:val="4"/>
          </w:tcPr>
          <w:p w:rsidR="005B2B81" w:rsidRDefault="005B2B81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5B2B81" w:rsidRDefault="005B2B81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>Platforma ONG „</w:t>
            </w:r>
            <w:proofErr w:type="spellStart"/>
            <w:r w:rsidRPr="003F0CBF">
              <w:rPr>
                <w:sz w:val="18"/>
                <w:szCs w:val="18"/>
                <w:lang w:val="ro-RO"/>
              </w:rPr>
              <w:t>TBnet</w:t>
            </w:r>
            <w:proofErr w:type="spellEnd"/>
            <w:r w:rsidRPr="003F0CBF">
              <w:rPr>
                <w:sz w:val="18"/>
                <w:szCs w:val="18"/>
                <w:lang w:val="ro-RO"/>
              </w:rPr>
              <w:t xml:space="preserve"> Moldova”</w:t>
            </w:r>
          </w:p>
        </w:tc>
        <w:tc>
          <w:tcPr>
            <w:tcW w:w="1984" w:type="dxa"/>
            <w:gridSpan w:val="2"/>
          </w:tcPr>
          <w:p w:rsidR="005B2B81" w:rsidRPr="00947915" w:rsidRDefault="005B2B81" w:rsidP="007B312E">
            <w:pPr>
              <w:rPr>
                <w:sz w:val="18"/>
                <w:szCs w:val="18"/>
                <w:lang w:val="ro-RO"/>
              </w:rPr>
            </w:pPr>
            <w:r w:rsidRPr="004614E3">
              <w:rPr>
                <w:sz w:val="18"/>
                <w:szCs w:val="18"/>
                <w:lang w:val="ro-RO"/>
              </w:rPr>
              <w:t>Va indica aplicarea interven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614E3">
              <w:rPr>
                <w:sz w:val="18"/>
                <w:szCs w:val="18"/>
                <w:lang w:val="ro-RO"/>
              </w:rPr>
              <w:t xml:space="preserve">iilor centrate pe pacient. Va evalua calitatea şi eficacitatea PNCT în realizarea tratamentului antituberculos. Va evalua indirect povara tuberculozei în 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614E3">
              <w:rPr>
                <w:sz w:val="18"/>
                <w:szCs w:val="18"/>
                <w:lang w:val="ro-RO"/>
              </w:rPr>
              <w:t>ară</w:t>
            </w:r>
          </w:p>
        </w:tc>
        <w:tc>
          <w:tcPr>
            <w:tcW w:w="1276" w:type="dxa"/>
            <w:gridSpan w:val="2"/>
          </w:tcPr>
          <w:p w:rsidR="005B2B81" w:rsidRPr="00EA3DBB" w:rsidRDefault="005B2B81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 xml:space="preserve">ional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3F0CBF">
              <w:rPr>
                <w:sz w:val="18"/>
                <w:szCs w:val="18"/>
                <w:lang w:val="ro-RO"/>
              </w:rPr>
              <w:t xml:space="preserve">i asigură comparabilitatea la nivel teritorial  </w:t>
            </w:r>
          </w:p>
        </w:tc>
        <w:tc>
          <w:tcPr>
            <w:tcW w:w="591" w:type="dxa"/>
            <w:gridSpan w:val="2"/>
          </w:tcPr>
          <w:p w:rsidR="005B2B81" w:rsidRPr="00747D8D" w:rsidRDefault="005B2B81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592" w:type="dxa"/>
            <w:gridSpan w:val="2"/>
          </w:tcPr>
          <w:p w:rsidR="005B2B81" w:rsidRDefault="005B2B81" w:rsidP="007B312E">
            <w:r w:rsidRPr="00125116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  <w:gridSpan w:val="2"/>
          </w:tcPr>
          <w:p w:rsidR="005B2B81" w:rsidRDefault="005B2B81" w:rsidP="007B312E">
            <w:r w:rsidRPr="00125116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5B2B81" w:rsidRDefault="005B2B81" w:rsidP="007B312E">
            <w:r w:rsidRPr="00125116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5B2B81" w:rsidRDefault="005B2B81" w:rsidP="007B312E">
            <w:r w:rsidRPr="00125116">
              <w:rPr>
                <w:sz w:val="18"/>
                <w:szCs w:val="18"/>
                <w:lang w:val="en-US"/>
              </w:rPr>
              <w:t>&gt;90</w:t>
            </w:r>
          </w:p>
        </w:tc>
        <w:tc>
          <w:tcPr>
            <w:tcW w:w="592" w:type="dxa"/>
          </w:tcPr>
          <w:p w:rsidR="005B2B81" w:rsidRDefault="005B2B81" w:rsidP="007B312E">
            <w:r w:rsidRPr="00125116">
              <w:rPr>
                <w:sz w:val="18"/>
                <w:szCs w:val="18"/>
                <w:lang w:val="en-US"/>
              </w:rPr>
              <w:t>&gt;90</w:t>
            </w:r>
          </w:p>
        </w:tc>
      </w:tr>
      <w:tr w:rsidR="006151B2" w:rsidRPr="003F0CBF" w:rsidTr="006151B2">
        <w:tc>
          <w:tcPr>
            <w:tcW w:w="1235" w:type="dxa"/>
            <w:gridSpan w:val="5"/>
          </w:tcPr>
          <w:p w:rsidR="007D2729" w:rsidRPr="00947915" w:rsidRDefault="007D2729" w:rsidP="007B312E">
            <w:pPr>
              <w:rPr>
                <w:sz w:val="18"/>
                <w:szCs w:val="20"/>
                <w:lang w:val="ro-RO"/>
              </w:rPr>
            </w:pPr>
            <w:r w:rsidRPr="00F22B44">
              <w:rPr>
                <w:sz w:val="18"/>
                <w:szCs w:val="20"/>
                <w:lang w:val="ro-RO"/>
              </w:rPr>
              <w:t xml:space="preserve">Strategie de pledoarie, comunicare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F22B44">
              <w:rPr>
                <w:sz w:val="18"/>
                <w:szCs w:val="20"/>
                <w:lang w:val="ro-RO"/>
              </w:rPr>
              <w:t>i mobilizare socială în controlul tuberculozei elaborată</w:t>
            </w:r>
          </w:p>
        </w:tc>
        <w:tc>
          <w:tcPr>
            <w:tcW w:w="1276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Strategie elaborată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 dată</w:t>
            </w:r>
          </w:p>
        </w:tc>
        <w:tc>
          <w:tcPr>
            <w:tcW w:w="70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Centrul PAS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Funda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ia </w:t>
            </w:r>
            <w:proofErr w:type="spellStart"/>
            <w:r>
              <w:rPr>
                <w:sz w:val="18"/>
                <w:szCs w:val="18"/>
                <w:lang w:val="ro-RO"/>
              </w:rPr>
              <w:t>Soros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r w:rsidRPr="003F0CBF">
              <w:rPr>
                <w:sz w:val="18"/>
                <w:szCs w:val="18"/>
                <w:lang w:val="ro-RO"/>
              </w:rPr>
              <w:t>Platforma ONG „</w:t>
            </w:r>
            <w:proofErr w:type="spellStart"/>
            <w:r w:rsidRPr="003F0CBF">
              <w:rPr>
                <w:sz w:val="18"/>
                <w:szCs w:val="18"/>
                <w:lang w:val="ro-RO"/>
              </w:rPr>
              <w:t>TBnet</w:t>
            </w:r>
            <w:proofErr w:type="spellEnd"/>
            <w:r w:rsidRPr="003F0CBF">
              <w:rPr>
                <w:sz w:val="18"/>
                <w:szCs w:val="18"/>
                <w:lang w:val="ro-RO"/>
              </w:rPr>
              <w:t xml:space="preserve"> Moldova”</w:t>
            </w:r>
          </w:p>
        </w:tc>
        <w:tc>
          <w:tcPr>
            <w:tcW w:w="1984" w:type="dxa"/>
            <w:gridSpan w:val="2"/>
          </w:tcPr>
          <w:p w:rsidR="007D2729" w:rsidRPr="00947915" w:rsidRDefault="007D2729" w:rsidP="007B312E">
            <w:pPr>
              <w:rPr>
                <w:sz w:val="18"/>
                <w:szCs w:val="18"/>
                <w:lang w:val="ro-RO"/>
              </w:rPr>
            </w:pPr>
            <w:r w:rsidRPr="00F22B44">
              <w:rPr>
                <w:sz w:val="18"/>
                <w:szCs w:val="18"/>
                <w:lang w:val="ro-RO"/>
              </w:rPr>
              <w:t xml:space="preserve">Va indica despre prezenta unei strategii în comunicare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F22B44">
              <w:rPr>
                <w:sz w:val="18"/>
                <w:szCs w:val="18"/>
                <w:lang w:val="ro-RO"/>
              </w:rPr>
              <w:t>i mobilizare socială</w:t>
            </w:r>
          </w:p>
        </w:tc>
        <w:tc>
          <w:tcPr>
            <w:tcW w:w="1276" w:type="dxa"/>
            <w:gridSpan w:val="2"/>
          </w:tcPr>
          <w:p w:rsidR="007D2729" w:rsidRPr="003F0CBF" w:rsidRDefault="007D2729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1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Da</w:t>
            </w:r>
            <w:proofErr w:type="spellEnd"/>
          </w:p>
        </w:tc>
        <w:tc>
          <w:tcPr>
            <w:tcW w:w="592" w:type="dxa"/>
            <w:gridSpan w:val="2"/>
          </w:tcPr>
          <w:p w:rsidR="007D2729" w:rsidRDefault="007D2729" w:rsidP="007B312E">
            <w:r w:rsidRPr="00F1583B"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F1583B"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F1583B"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F1583B">
              <w:rPr>
                <w:sz w:val="18"/>
                <w:szCs w:val="18"/>
                <w:lang w:val="en-US"/>
              </w:rPr>
              <w:t>N/V</w:t>
            </w:r>
          </w:p>
        </w:tc>
      </w:tr>
      <w:tr w:rsidR="006151B2" w:rsidRPr="003F0CBF" w:rsidTr="006151B2">
        <w:tc>
          <w:tcPr>
            <w:tcW w:w="1235" w:type="dxa"/>
            <w:gridSpan w:val="5"/>
          </w:tcPr>
          <w:p w:rsidR="007D2729" w:rsidRPr="00947915" w:rsidRDefault="007D2729" w:rsidP="007B312E">
            <w:pPr>
              <w:rPr>
                <w:sz w:val="18"/>
                <w:szCs w:val="20"/>
                <w:lang w:val="ro-RO"/>
              </w:rPr>
            </w:pPr>
            <w:r w:rsidRPr="00F22B44">
              <w:rPr>
                <w:sz w:val="18"/>
                <w:szCs w:val="20"/>
                <w:lang w:val="ro-RO"/>
              </w:rPr>
              <w:t xml:space="preserve">„Carta pacientului </w:t>
            </w:r>
            <w:r w:rsidRPr="00F22B44">
              <w:rPr>
                <w:sz w:val="18"/>
                <w:szCs w:val="20"/>
                <w:lang w:val="ro-RO"/>
              </w:rPr>
              <w:lastRenderedPageBreak/>
              <w:t>TB” disponibilă</w:t>
            </w:r>
          </w:p>
        </w:tc>
        <w:tc>
          <w:tcPr>
            <w:tcW w:w="1276" w:type="dxa"/>
            <w:gridSpan w:val="5"/>
          </w:tcPr>
          <w:p w:rsidR="007D2729" w:rsidRDefault="007D2729" w:rsidP="007B312E">
            <w:r w:rsidRPr="00385BAF">
              <w:rPr>
                <w:sz w:val="18"/>
                <w:szCs w:val="18"/>
                <w:lang w:val="ro-RO"/>
              </w:rPr>
              <w:lastRenderedPageBreak/>
              <w:t>N/V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r w:rsidRPr="00385BAF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r w:rsidRPr="00F01102"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F01102">
              <w:rPr>
                <w:sz w:val="18"/>
                <w:szCs w:val="18"/>
                <w:lang w:val="ro-RO"/>
              </w:rPr>
              <w:t xml:space="preserve">ional 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 w:rsidRPr="00F22B44">
              <w:rPr>
                <w:sz w:val="18"/>
                <w:szCs w:val="20"/>
                <w:lang w:val="ro-RO"/>
              </w:rPr>
              <w:t>„Carta pacientulu</w:t>
            </w:r>
            <w:r w:rsidRPr="00F22B44">
              <w:rPr>
                <w:sz w:val="18"/>
                <w:szCs w:val="20"/>
                <w:lang w:val="ro-RO"/>
              </w:rPr>
              <w:lastRenderedPageBreak/>
              <w:t xml:space="preserve">i </w:t>
            </w:r>
            <w:r>
              <w:rPr>
                <w:sz w:val="18"/>
                <w:szCs w:val="20"/>
                <w:lang w:val="ro-RO"/>
              </w:rPr>
              <w:t xml:space="preserve">cu </w:t>
            </w:r>
            <w:r w:rsidRPr="00F22B44">
              <w:rPr>
                <w:sz w:val="18"/>
                <w:szCs w:val="20"/>
                <w:lang w:val="ro-RO"/>
              </w:rPr>
              <w:t>TB”</w:t>
            </w:r>
            <w:r>
              <w:rPr>
                <w:sz w:val="18"/>
                <w:szCs w:val="20"/>
                <w:lang w:val="ro-RO"/>
              </w:rPr>
              <w:t xml:space="preserve"> disponibilă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O dată</w:t>
            </w:r>
          </w:p>
        </w:tc>
        <w:tc>
          <w:tcPr>
            <w:tcW w:w="70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 xml:space="preserve">Platforma </w:t>
            </w:r>
            <w:r w:rsidRPr="003F0CBF">
              <w:rPr>
                <w:sz w:val="18"/>
                <w:szCs w:val="18"/>
                <w:lang w:val="ro-RO"/>
              </w:rPr>
              <w:lastRenderedPageBreak/>
              <w:t>ONG „</w:t>
            </w:r>
            <w:proofErr w:type="spellStart"/>
            <w:r w:rsidRPr="003F0CBF">
              <w:rPr>
                <w:sz w:val="18"/>
                <w:szCs w:val="18"/>
                <w:lang w:val="ro-RO"/>
              </w:rPr>
              <w:t>TBnet</w:t>
            </w:r>
            <w:proofErr w:type="spellEnd"/>
            <w:r w:rsidRPr="003F0CBF">
              <w:rPr>
                <w:sz w:val="18"/>
                <w:szCs w:val="18"/>
                <w:lang w:val="ro-RO"/>
              </w:rPr>
              <w:t xml:space="preserve"> Moldova”</w:t>
            </w:r>
          </w:p>
        </w:tc>
        <w:tc>
          <w:tcPr>
            <w:tcW w:w="1984" w:type="dxa"/>
            <w:gridSpan w:val="2"/>
          </w:tcPr>
          <w:p w:rsidR="007D2729" w:rsidRPr="00947915" w:rsidRDefault="007D2729" w:rsidP="007B312E">
            <w:pPr>
              <w:rPr>
                <w:sz w:val="18"/>
                <w:szCs w:val="18"/>
                <w:lang w:val="ro-RO"/>
              </w:rPr>
            </w:pPr>
            <w:r w:rsidRPr="004B1123">
              <w:rPr>
                <w:sz w:val="18"/>
                <w:szCs w:val="18"/>
                <w:lang w:val="ro-RO"/>
              </w:rPr>
              <w:lastRenderedPageBreak/>
              <w:t>Va indica despre prezen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B1123">
              <w:rPr>
                <w:sz w:val="18"/>
                <w:szCs w:val="18"/>
                <w:lang w:val="ro-RO"/>
              </w:rPr>
              <w:t xml:space="preserve">a „Cartei </w:t>
            </w:r>
            <w:r w:rsidRPr="004B1123">
              <w:rPr>
                <w:sz w:val="18"/>
                <w:szCs w:val="18"/>
                <w:lang w:val="ro-RO"/>
              </w:rPr>
              <w:lastRenderedPageBreak/>
              <w:t>pacientului” în Republica Moldova. Va permite disponibilitatea acesteia în vederea respectării drepturilor pacientului cu tuberculoză</w:t>
            </w:r>
          </w:p>
        </w:tc>
        <w:tc>
          <w:tcPr>
            <w:tcW w:w="1276" w:type="dxa"/>
            <w:gridSpan w:val="2"/>
          </w:tcPr>
          <w:p w:rsidR="007D2729" w:rsidRPr="003F0CBF" w:rsidRDefault="007D2729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lastRenderedPageBreak/>
              <w:t xml:space="preserve">Este un indicator </w:t>
            </w:r>
            <w:r w:rsidRPr="003F0CBF">
              <w:rPr>
                <w:sz w:val="18"/>
                <w:szCs w:val="18"/>
                <w:lang w:val="ro-RO"/>
              </w:rPr>
              <w:lastRenderedPageBreak/>
              <w:t>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1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N/V</w:t>
            </w:r>
          </w:p>
        </w:tc>
        <w:tc>
          <w:tcPr>
            <w:tcW w:w="592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Da</w:t>
            </w:r>
            <w:proofErr w:type="spellEnd"/>
          </w:p>
        </w:tc>
        <w:tc>
          <w:tcPr>
            <w:tcW w:w="592" w:type="dxa"/>
            <w:gridSpan w:val="2"/>
          </w:tcPr>
          <w:p w:rsidR="007D2729" w:rsidRDefault="007D2729" w:rsidP="007B312E">
            <w:r w:rsidRPr="00F1583B"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F1583B"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F1583B"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</w:tcPr>
          <w:p w:rsidR="007D2729" w:rsidRDefault="007D2729" w:rsidP="007B312E">
            <w:r w:rsidRPr="00F1583B">
              <w:rPr>
                <w:sz w:val="18"/>
                <w:szCs w:val="18"/>
                <w:lang w:val="en-US"/>
              </w:rPr>
              <w:t>N/V</w:t>
            </w:r>
          </w:p>
        </w:tc>
      </w:tr>
      <w:tr w:rsidR="006151B2" w:rsidRPr="003F0CBF" w:rsidTr="006151B2">
        <w:tc>
          <w:tcPr>
            <w:tcW w:w="1235" w:type="dxa"/>
            <w:gridSpan w:val="5"/>
          </w:tcPr>
          <w:p w:rsidR="007D2729" w:rsidRPr="00947915" w:rsidRDefault="007D2729" w:rsidP="007B312E">
            <w:pPr>
              <w:rPr>
                <w:sz w:val="18"/>
                <w:szCs w:val="20"/>
                <w:lang w:val="ro-RO"/>
              </w:rPr>
            </w:pPr>
            <w:r w:rsidRPr="004B1123">
              <w:rPr>
                <w:sz w:val="18"/>
                <w:szCs w:val="20"/>
                <w:lang w:val="ro-RO"/>
              </w:rPr>
              <w:lastRenderedPageBreak/>
              <w:t xml:space="preserve">Număr instrumente </w:t>
            </w:r>
            <w:r w:rsidRPr="00F22B44">
              <w:rPr>
                <w:sz w:val="18"/>
                <w:szCs w:val="20"/>
                <w:lang w:val="ro-RO"/>
              </w:rPr>
              <w:t>inovativ</w:t>
            </w:r>
            <w:r>
              <w:rPr>
                <w:sz w:val="18"/>
                <w:szCs w:val="20"/>
                <w:lang w:val="ro-RO"/>
              </w:rPr>
              <w:t>e</w:t>
            </w:r>
            <w:r w:rsidRPr="00F22B44">
              <w:rPr>
                <w:sz w:val="18"/>
                <w:szCs w:val="20"/>
                <w:lang w:val="ro-RO"/>
              </w:rPr>
              <w:t xml:space="preserve"> de comunicare prin utilizarea tehnologiilor informa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F22B44">
              <w:rPr>
                <w:sz w:val="18"/>
                <w:szCs w:val="20"/>
                <w:lang w:val="ro-RO"/>
              </w:rPr>
              <w:t xml:space="preserve">ionale cu scopul reducerii stigmei </w:t>
            </w:r>
            <w:r w:rsidR="000D595D">
              <w:rPr>
                <w:sz w:val="18"/>
                <w:szCs w:val="20"/>
                <w:lang w:val="ro-RO"/>
              </w:rPr>
              <w:t>ş</w:t>
            </w:r>
            <w:r w:rsidRPr="00F22B44">
              <w:rPr>
                <w:sz w:val="18"/>
                <w:szCs w:val="20"/>
                <w:lang w:val="ro-RO"/>
              </w:rPr>
              <w:t>i discriminării elaborat</w:t>
            </w:r>
          </w:p>
        </w:tc>
        <w:tc>
          <w:tcPr>
            <w:tcW w:w="1276" w:type="dxa"/>
            <w:gridSpan w:val="5"/>
          </w:tcPr>
          <w:p w:rsidR="007D2729" w:rsidRDefault="007D2729" w:rsidP="007B312E">
            <w:r w:rsidRPr="007028B1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4" w:type="dxa"/>
            <w:gridSpan w:val="5"/>
          </w:tcPr>
          <w:p w:rsidR="007D2729" w:rsidRDefault="007D2729" w:rsidP="007B312E">
            <w:r w:rsidRPr="007028B1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2" w:type="dxa"/>
            <w:gridSpan w:val="4"/>
          </w:tcPr>
          <w:p w:rsidR="007D2729" w:rsidRDefault="007D2729" w:rsidP="007B312E">
            <w:r w:rsidRPr="00F01102"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F01102">
              <w:rPr>
                <w:sz w:val="18"/>
                <w:szCs w:val="18"/>
                <w:lang w:val="ro-RO"/>
              </w:rPr>
              <w:t xml:space="preserve">ional </w:t>
            </w:r>
          </w:p>
        </w:tc>
        <w:tc>
          <w:tcPr>
            <w:tcW w:w="993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Instrument elaborat </w:t>
            </w:r>
          </w:p>
        </w:tc>
        <w:tc>
          <w:tcPr>
            <w:tcW w:w="850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gridSpan w:val="4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gridSpan w:val="3"/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USMF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Centrul PAS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Funda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 xml:space="preserve">ia </w:t>
            </w:r>
            <w:proofErr w:type="spellStart"/>
            <w:r>
              <w:rPr>
                <w:sz w:val="18"/>
                <w:szCs w:val="18"/>
                <w:lang w:val="ro-RO"/>
              </w:rPr>
              <w:t>Soros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r w:rsidRPr="003F0CBF">
              <w:rPr>
                <w:sz w:val="18"/>
                <w:szCs w:val="18"/>
                <w:lang w:val="ro-RO"/>
              </w:rPr>
              <w:t>Platforma ONG „</w:t>
            </w:r>
            <w:proofErr w:type="spellStart"/>
            <w:r w:rsidRPr="003F0CBF">
              <w:rPr>
                <w:sz w:val="18"/>
                <w:szCs w:val="18"/>
                <w:lang w:val="ro-RO"/>
              </w:rPr>
              <w:t>TBnet</w:t>
            </w:r>
            <w:proofErr w:type="spellEnd"/>
            <w:r w:rsidRPr="003F0CBF">
              <w:rPr>
                <w:sz w:val="18"/>
                <w:szCs w:val="18"/>
                <w:lang w:val="ro-RO"/>
              </w:rPr>
              <w:t xml:space="preserve"> Moldova”</w:t>
            </w:r>
          </w:p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i parteneri</w:t>
            </w:r>
          </w:p>
        </w:tc>
        <w:tc>
          <w:tcPr>
            <w:tcW w:w="1984" w:type="dxa"/>
            <w:gridSpan w:val="2"/>
          </w:tcPr>
          <w:p w:rsidR="007D2729" w:rsidRPr="00947915" w:rsidRDefault="007D2729" w:rsidP="007B312E">
            <w:pPr>
              <w:rPr>
                <w:sz w:val="18"/>
                <w:szCs w:val="18"/>
                <w:lang w:val="ro-RO"/>
              </w:rPr>
            </w:pPr>
            <w:r w:rsidRPr="004B1123">
              <w:rPr>
                <w:sz w:val="18"/>
                <w:szCs w:val="18"/>
                <w:lang w:val="ro-RO"/>
              </w:rPr>
              <w:t xml:space="preserve">Va indica despre aplicabilitatea diverselor instrumente în scopul reducerii stigmei </w:t>
            </w:r>
            <w:r w:rsidR="000D595D">
              <w:rPr>
                <w:sz w:val="18"/>
                <w:szCs w:val="18"/>
                <w:lang w:val="ro-RO"/>
              </w:rPr>
              <w:t>ş</w:t>
            </w:r>
            <w:r w:rsidRPr="004B1123">
              <w:rPr>
                <w:sz w:val="18"/>
                <w:szCs w:val="18"/>
                <w:lang w:val="ro-RO"/>
              </w:rPr>
              <w:t>i discriminării</w:t>
            </w:r>
          </w:p>
        </w:tc>
        <w:tc>
          <w:tcPr>
            <w:tcW w:w="1276" w:type="dxa"/>
            <w:gridSpan w:val="2"/>
          </w:tcPr>
          <w:p w:rsidR="007D2729" w:rsidRPr="003F0CBF" w:rsidRDefault="007D2729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1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92" w:type="dxa"/>
            <w:gridSpan w:val="2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92" w:type="dxa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151B2" w:rsidRPr="003F0CBF" w:rsidTr="006151B2">
        <w:tc>
          <w:tcPr>
            <w:tcW w:w="1235" w:type="dxa"/>
            <w:gridSpan w:val="5"/>
            <w:tcBorders>
              <w:bottom w:val="single" w:sz="4" w:space="0" w:color="auto"/>
            </w:tcBorders>
          </w:tcPr>
          <w:p w:rsidR="007D2729" w:rsidRPr="00947915" w:rsidRDefault="007D2729" w:rsidP="007B312E">
            <w:pPr>
              <w:rPr>
                <w:sz w:val="18"/>
                <w:szCs w:val="20"/>
                <w:lang w:val="ro-RO"/>
              </w:rPr>
            </w:pPr>
            <w:r w:rsidRPr="00F22B44">
              <w:rPr>
                <w:sz w:val="18"/>
                <w:szCs w:val="20"/>
                <w:lang w:val="ro-RO"/>
              </w:rPr>
              <w:t>Mecanism de monitorizare a calită</w:t>
            </w:r>
            <w:r w:rsidR="000D595D">
              <w:rPr>
                <w:sz w:val="18"/>
                <w:szCs w:val="20"/>
                <w:lang w:val="ro-RO"/>
              </w:rPr>
              <w:t>ţ</w:t>
            </w:r>
            <w:r w:rsidRPr="00F22B44">
              <w:rPr>
                <w:sz w:val="18"/>
                <w:szCs w:val="20"/>
                <w:lang w:val="ro-RO"/>
              </w:rPr>
              <w:t>ii serviciilor în tuberculoză în raport cu respectarea drepturilor pacientului cu tuberculoză elaborat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7D2729" w:rsidRDefault="007D2729" w:rsidP="007B312E">
            <w:r w:rsidRPr="006A0803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7D2729" w:rsidRDefault="007D2729" w:rsidP="007B312E">
            <w:r w:rsidRPr="006A0803">
              <w:rPr>
                <w:sz w:val="18"/>
                <w:szCs w:val="18"/>
                <w:lang w:val="ro-RO"/>
              </w:rPr>
              <w:t>N/V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7D2729" w:rsidRDefault="007D2729" w:rsidP="007B312E">
            <w:r w:rsidRPr="00F01102">
              <w:rPr>
                <w:sz w:val="18"/>
                <w:szCs w:val="18"/>
                <w:lang w:val="ro-RO"/>
              </w:rPr>
              <w:t>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F01102">
              <w:rPr>
                <w:sz w:val="18"/>
                <w:szCs w:val="18"/>
                <w:lang w:val="ro-RO"/>
              </w:rPr>
              <w:t xml:space="preserve">ional 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 w:rsidRPr="00F22B44">
              <w:rPr>
                <w:sz w:val="18"/>
                <w:szCs w:val="20"/>
                <w:lang w:val="ro-RO"/>
              </w:rPr>
              <w:t>Mecanism</w:t>
            </w:r>
            <w:r>
              <w:rPr>
                <w:sz w:val="18"/>
                <w:szCs w:val="20"/>
                <w:lang w:val="ro-RO"/>
              </w:rPr>
              <w:t xml:space="preserve"> elaborat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Anual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MS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7D2729" w:rsidRDefault="007D2729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>Platforma ONG „</w:t>
            </w:r>
            <w:proofErr w:type="spellStart"/>
            <w:r w:rsidRPr="003F0CBF">
              <w:rPr>
                <w:sz w:val="18"/>
                <w:szCs w:val="18"/>
                <w:lang w:val="ro-RO"/>
              </w:rPr>
              <w:t>TBnet</w:t>
            </w:r>
            <w:proofErr w:type="spellEnd"/>
            <w:r w:rsidRPr="003F0CBF">
              <w:rPr>
                <w:sz w:val="18"/>
                <w:szCs w:val="18"/>
                <w:lang w:val="ro-RO"/>
              </w:rPr>
              <w:t xml:space="preserve"> Moldova”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D2729" w:rsidRPr="00947915" w:rsidRDefault="007D2729" w:rsidP="007B312E">
            <w:pPr>
              <w:rPr>
                <w:sz w:val="18"/>
                <w:szCs w:val="18"/>
                <w:lang w:val="ro-RO"/>
              </w:rPr>
            </w:pPr>
            <w:r w:rsidRPr="004B1123">
              <w:rPr>
                <w:sz w:val="18"/>
                <w:szCs w:val="18"/>
                <w:lang w:val="ro-RO"/>
              </w:rPr>
              <w:t>Va indica asupra posibilită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B1123">
              <w:rPr>
                <w:sz w:val="18"/>
                <w:szCs w:val="18"/>
                <w:lang w:val="ro-RO"/>
              </w:rPr>
              <w:t>ii monitorizării calită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4B1123">
              <w:rPr>
                <w:sz w:val="18"/>
                <w:szCs w:val="18"/>
                <w:lang w:val="ro-RO"/>
              </w:rPr>
              <w:t>ii serviciilor în tuberculoză în raport cu respectarea drepturilor pacientului cu tuberculoză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D2729" w:rsidRPr="003F0CBF" w:rsidRDefault="007D2729" w:rsidP="007B312E">
            <w:pPr>
              <w:rPr>
                <w:sz w:val="18"/>
                <w:szCs w:val="18"/>
                <w:lang w:val="ro-RO"/>
              </w:rPr>
            </w:pPr>
            <w:r w:rsidRPr="003F0CBF">
              <w:rPr>
                <w:sz w:val="18"/>
                <w:szCs w:val="18"/>
                <w:lang w:val="ro-RO"/>
              </w:rPr>
              <w:t>Este un indicator utilizat la nivel na</w:t>
            </w:r>
            <w:r w:rsidR="000D595D">
              <w:rPr>
                <w:sz w:val="18"/>
                <w:szCs w:val="18"/>
                <w:lang w:val="ro-RO"/>
              </w:rPr>
              <w:t>ţ</w:t>
            </w:r>
            <w:r w:rsidRPr="003F0CBF">
              <w:rPr>
                <w:sz w:val="18"/>
                <w:szCs w:val="18"/>
                <w:lang w:val="ro-RO"/>
              </w:rPr>
              <w:t>ional</w:t>
            </w: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7D2729" w:rsidRPr="00747D8D" w:rsidRDefault="007D2729" w:rsidP="007B31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7D2729" w:rsidRDefault="007D2729" w:rsidP="007B312E">
            <w:r w:rsidRPr="006F2BB1"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7D2729" w:rsidRDefault="007D2729" w:rsidP="007B312E">
            <w:r w:rsidRPr="006F2BB1"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7D2729" w:rsidRDefault="007D2729" w:rsidP="007B312E">
            <w:r w:rsidRPr="006F2BB1">
              <w:rPr>
                <w:sz w:val="18"/>
                <w:szCs w:val="18"/>
                <w:lang w:val="en-US"/>
              </w:rPr>
              <w:t>N/V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7D2729" w:rsidRDefault="007D2729" w:rsidP="007B312E">
            <w:r w:rsidRPr="006F2BB1">
              <w:rPr>
                <w:sz w:val="18"/>
                <w:szCs w:val="18"/>
                <w:lang w:val="en-US"/>
              </w:rPr>
              <w:t>N/V</w:t>
            </w:r>
          </w:p>
        </w:tc>
      </w:tr>
      <w:tr w:rsidR="00602069" w:rsidRPr="005B2B81" w:rsidTr="006151B2">
        <w:tc>
          <w:tcPr>
            <w:tcW w:w="7189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  <w:r w:rsidRPr="005B2B81">
              <w:rPr>
                <w:sz w:val="18"/>
                <w:szCs w:val="18"/>
                <w:lang w:val="ro-MO"/>
              </w:rPr>
              <w:t xml:space="preserve">CNAM </w:t>
            </w:r>
            <w:r>
              <w:rPr>
                <w:sz w:val="18"/>
                <w:szCs w:val="18"/>
                <w:lang w:val="ro-MO"/>
              </w:rPr>
              <w:t>–</w:t>
            </w:r>
            <w:r w:rsidRPr="005B2B81">
              <w:rPr>
                <w:sz w:val="18"/>
                <w:szCs w:val="18"/>
                <w:lang w:val="ro-MO"/>
              </w:rPr>
              <w:t xml:space="preserve"> </w:t>
            </w:r>
            <w:r>
              <w:rPr>
                <w:sz w:val="18"/>
                <w:szCs w:val="18"/>
                <w:lang w:val="ro-MO"/>
              </w:rPr>
              <w:t>Compania Na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ională de Asigurări în Medicină</w:t>
            </w: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  <w:r>
              <w:rPr>
                <w:sz w:val="18"/>
                <w:szCs w:val="18"/>
                <w:lang w:val="ro-MO"/>
              </w:rPr>
              <w:t>MS – Ministerul Sănătă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ii</w:t>
            </w: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  <w:r>
              <w:rPr>
                <w:sz w:val="18"/>
                <w:szCs w:val="18"/>
                <w:lang w:val="ro-MO"/>
              </w:rPr>
              <w:t>BNS – Biroul Na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ional de Statistică</w:t>
            </w: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  <w:r>
              <w:rPr>
                <w:sz w:val="18"/>
                <w:szCs w:val="18"/>
                <w:lang w:val="ro-MO"/>
              </w:rPr>
              <w:t>OMS – Organiza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ia Mondială a Sănătă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ii</w:t>
            </w: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  <w:r>
              <w:rPr>
                <w:sz w:val="18"/>
                <w:szCs w:val="18"/>
                <w:lang w:val="ro-MO"/>
              </w:rPr>
              <w:t xml:space="preserve">SIME TB – Sistem informatic de monitorizare </w:t>
            </w:r>
            <w:r w:rsidR="000D595D">
              <w:rPr>
                <w:sz w:val="18"/>
                <w:szCs w:val="18"/>
                <w:lang w:val="ro-MO"/>
              </w:rPr>
              <w:t>ş</w:t>
            </w:r>
            <w:r>
              <w:rPr>
                <w:sz w:val="18"/>
                <w:szCs w:val="18"/>
                <w:lang w:val="ro-MO"/>
              </w:rPr>
              <w:t>i evaluare a tuberculozei</w:t>
            </w: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  <w:r>
              <w:rPr>
                <w:sz w:val="18"/>
                <w:szCs w:val="18"/>
                <w:lang w:val="ro-MO"/>
              </w:rPr>
              <w:t>A</w:t>
            </w:r>
            <w:r w:rsidR="000D595D">
              <w:rPr>
                <w:sz w:val="18"/>
                <w:szCs w:val="18"/>
                <w:lang w:val="ro-MO"/>
              </w:rPr>
              <w:t>Ş</w:t>
            </w:r>
            <w:r>
              <w:rPr>
                <w:sz w:val="18"/>
                <w:szCs w:val="18"/>
                <w:lang w:val="ro-MO"/>
              </w:rPr>
              <w:t xml:space="preserve">M – Academia de </w:t>
            </w:r>
            <w:r w:rsidR="000D595D">
              <w:rPr>
                <w:sz w:val="18"/>
                <w:szCs w:val="18"/>
                <w:lang w:val="ro-MO"/>
              </w:rPr>
              <w:t>Ş</w:t>
            </w:r>
            <w:r>
              <w:rPr>
                <w:sz w:val="18"/>
                <w:szCs w:val="18"/>
                <w:lang w:val="ro-MO"/>
              </w:rPr>
              <w:t>tiin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e a Moldovei</w:t>
            </w: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  <w:r>
              <w:rPr>
                <w:sz w:val="18"/>
                <w:szCs w:val="18"/>
                <w:lang w:val="ro-MO"/>
              </w:rPr>
              <w:t>MMPSF – Ministerul Muncii Protec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 xml:space="preserve">iei Sociale </w:t>
            </w:r>
            <w:r w:rsidR="000D595D">
              <w:rPr>
                <w:sz w:val="18"/>
                <w:szCs w:val="18"/>
                <w:lang w:val="ro-MO"/>
              </w:rPr>
              <w:t>ş</w:t>
            </w:r>
            <w:r>
              <w:rPr>
                <w:sz w:val="18"/>
                <w:szCs w:val="18"/>
                <w:lang w:val="ro-MO"/>
              </w:rPr>
              <w:t>i Familiei</w:t>
            </w:r>
          </w:p>
          <w:p w:rsidR="005B2B81" w:rsidRPr="005B2B81" w:rsidRDefault="005B2B81" w:rsidP="007B312E">
            <w:pPr>
              <w:rPr>
                <w:sz w:val="18"/>
                <w:szCs w:val="18"/>
                <w:lang w:val="ro-MO"/>
              </w:rPr>
            </w:pPr>
            <w:r>
              <w:rPr>
                <w:sz w:val="18"/>
                <w:szCs w:val="18"/>
                <w:lang w:val="ro-MO"/>
              </w:rPr>
              <w:t>DIP al MJ – departament institu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ii penitenciare al Ministerului Justi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iei</w:t>
            </w:r>
          </w:p>
        </w:tc>
        <w:tc>
          <w:tcPr>
            <w:tcW w:w="752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  <w:r>
              <w:rPr>
                <w:sz w:val="18"/>
                <w:szCs w:val="18"/>
                <w:lang w:val="ro-MO"/>
              </w:rPr>
              <w:t>LR – laboratoare de referin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ă</w:t>
            </w: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  <w:r>
              <w:rPr>
                <w:sz w:val="18"/>
                <w:szCs w:val="18"/>
                <w:lang w:val="ro-MO"/>
              </w:rPr>
              <w:t>LNR – Laborator na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ional de referin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ă</w:t>
            </w: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  <w:r>
              <w:rPr>
                <w:sz w:val="18"/>
                <w:szCs w:val="18"/>
                <w:lang w:val="ro-MO"/>
              </w:rPr>
              <w:t>ONG – organiza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ii ne-guvernamentale</w:t>
            </w: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  <w:r>
              <w:rPr>
                <w:sz w:val="18"/>
                <w:szCs w:val="18"/>
                <w:lang w:val="ro-MO"/>
              </w:rPr>
              <w:t>CM – centre de microscopie</w:t>
            </w: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  <w:r>
              <w:rPr>
                <w:sz w:val="18"/>
                <w:szCs w:val="18"/>
                <w:lang w:val="ro-MO"/>
              </w:rPr>
              <w:t>PCN – Protocol clinic na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ional</w:t>
            </w: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  <w:r>
              <w:rPr>
                <w:sz w:val="18"/>
                <w:szCs w:val="18"/>
                <w:lang w:val="ro-MO"/>
              </w:rPr>
              <w:t>APL – administra</w:t>
            </w:r>
            <w:r w:rsidR="000D595D">
              <w:rPr>
                <w:sz w:val="18"/>
                <w:szCs w:val="18"/>
                <w:lang w:val="ro-MO"/>
              </w:rPr>
              <w:t>ţ</w:t>
            </w:r>
            <w:r>
              <w:rPr>
                <w:sz w:val="18"/>
                <w:szCs w:val="18"/>
                <w:lang w:val="ro-MO"/>
              </w:rPr>
              <w:t>ie publică locală</w:t>
            </w:r>
          </w:p>
          <w:p w:rsidR="005B2B81" w:rsidRPr="005B2B81" w:rsidRDefault="005B2B81" w:rsidP="007B312E">
            <w:pPr>
              <w:rPr>
                <w:sz w:val="18"/>
                <w:szCs w:val="18"/>
                <w:lang w:val="ro-MO"/>
              </w:rPr>
            </w:pPr>
            <w:r w:rsidRPr="005B2B81">
              <w:rPr>
                <w:sz w:val="18"/>
                <w:szCs w:val="18"/>
                <w:lang w:val="ro-MO"/>
              </w:rPr>
              <w:t>TB –tuberculoza</w:t>
            </w:r>
          </w:p>
          <w:p w:rsidR="005B2B81" w:rsidRDefault="005B2B81" w:rsidP="007B312E">
            <w:pPr>
              <w:rPr>
                <w:sz w:val="18"/>
                <w:szCs w:val="18"/>
                <w:lang w:val="ro-MO"/>
              </w:rPr>
            </w:pPr>
          </w:p>
          <w:p w:rsidR="005B2B81" w:rsidRPr="005B2B81" w:rsidRDefault="005B2B81" w:rsidP="007B312E">
            <w:pPr>
              <w:rPr>
                <w:sz w:val="18"/>
                <w:szCs w:val="18"/>
                <w:lang w:val="ro-MO"/>
              </w:rPr>
            </w:pPr>
          </w:p>
        </w:tc>
      </w:tr>
    </w:tbl>
    <w:p w:rsidR="00530B09" w:rsidRPr="00530B09" w:rsidRDefault="00530B09" w:rsidP="006151B2">
      <w:pPr>
        <w:spacing w:before="240" w:after="0"/>
        <w:jc w:val="both"/>
        <w:rPr>
          <w:lang w:val="ro-RO"/>
        </w:rPr>
      </w:pPr>
    </w:p>
    <w:sectPr w:rsidR="00530B09" w:rsidRPr="00530B09" w:rsidSect="007B312E">
      <w:pgSz w:w="16838" w:h="11906" w:orient="landscape"/>
      <w:pgMar w:top="851" w:right="1134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333" w:rsidRDefault="00426333" w:rsidP="00593202">
      <w:pPr>
        <w:spacing w:after="0" w:line="240" w:lineRule="auto"/>
      </w:pPr>
      <w:r>
        <w:separator/>
      </w:r>
    </w:p>
  </w:endnote>
  <w:endnote w:type="continuationSeparator" w:id="0">
    <w:p w:rsidR="00426333" w:rsidRDefault="00426333" w:rsidP="0059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4040898"/>
      <w:docPartObj>
        <w:docPartGallery w:val="Page Numbers (Bottom of Page)"/>
        <w:docPartUnique/>
      </w:docPartObj>
    </w:sdtPr>
    <w:sdtContent>
      <w:p w:rsidR="007B312E" w:rsidRDefault="00CE08BB">
        <w:pPr>
          <w:pStyle w:val="a9"/>
          <w:jc w:val="right"/>
        </w:pPr>
        <w:r>
          <w:fldChar w:fldCharType="begin"/>
        </w:r>
        <w:r w:rsidR="008C4D0C">
          <w:instrText>PAGE   \* MERGEFORMAT</w:instrText>
        </w:r>
        <w:r>
          <w:fldChar w:fldCharType="separate"/>
        </w:r>
        <w:r w:rsidR="001243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312E" w:rsidRDefault="007B31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333" w:rsidRDefault="00426333" w:rsidP="00593202">
      <w:pPr>
        <w:spacing w:after="0" w:line="240" w:lineRule="auto"/>
      </w:pPr>
      <w:r>
        <w:separator/>
      </w:r>
    </w:p>
  </w:footnote>
  <w:footnote w:type="continuationSeparator" w:id="0">
    <w:p w:rsidR="00426333" w:rsidRDefault="00426333" w:rsidP="00593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02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B7224A"/>
    <w:multiLevelType w:val="multilevel"/>
    <w:tmpl w:val="502C1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62C49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BA3610A"/>
    <w:multiLevelType w:val="hybridMultilevel"/>
    <w:tmpl w:val="B72EDDBE"/>
    <w:lvl w:ilvl="0" w:tplc="716009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DD0A37"/>
    <w:multiLevelType w:val="hybridMultilevel"/>
    <w:tmpl w:val="AA0C1B10"/>
    <w:lvl w:ilvl="0" w:tplc="D9B0C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1367E"/>
    <w:multiLevelType w:val="hybridMultilevel"/>
    <w:tmpl w:val="AA0C1B10"/>
    <w:lvl w:ilvl="0" w:tplc="D9B0C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F291D"/>
    <w:multiLevelType w:val="hybridMultilevel"/>
    <w:tmpl w:val="0CF0CC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976B9"/>
    <w:multiLevelType w:val="hybridMultilevel"/>
    <w:tmpl w:val="E8B63B10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90740C"/>
    <w:multiLevelType w:val="multilevel"/>
    <w:tmpl w:val="60AAB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F3E"/>
    <w:rsid w:val="000306C4"/>
    <w:rsid w:val="000A5901"/>
    <w:rsid w:val="000D595D"/>
    <w:rsid w:val="000F5A5C"/>
    <w:rsid w:val="001049B9"/>
    <w:rsid w:val="0012434D"/>
    <w:rsid w:val="00125F76"/>
    <w:rsid w:val="00126716"/>
    <w:rsid w:val="001309C6"/>
    <w:rsid w:val="001B20C3"/>
    <w:rsid w:val="001C3208"/>
    <w:rsid w:val="00206264"/>
    <w:rsid w:val="0025291D"/>
    <w:rsid w:val="00261155"/>
    <w:rsid w:val="002806F4"/>
    <w:rsid w:val="00296DAD"/>
    <w:rsid w:val="002B2919"/>
    <w:rsid w:val="002C1445"/>
    <w:rsid w:val="002C3F03"/>
    <w:rsid w:val="00322AC3"/>
    <w:rsid w:val="00365538"/>
    <w:rsid w:val="003850C8"/>
    <w:rsid w:val="003854DA"/>
    <w:rsid w:val="003A506E"/>
    <w:rsid w:val="003B0181"/>
    <w:rsid w:val="003D4922"/>
    <w:rsid w:val="003D698D"/>
    <w:rsid w:val="003F0CBF"/>
    <w:rsid w:val="003F1580"/>
    <w:rsid w:val="004142AF"/>
    <w:rsid w:val="00423689"/>
    <w:rsid w:val="00426333"/>
    <w:rsid w:val="00441F48"/>
    <w:rsid w:val="004614E3"/>
    <w:rsid w:val="00467EA0"/>
    <w:rsid w:val="0047528B"/>
    <w:rsid w:val="004902A8"/>
    <w:rsid w:val="00493D2C"/>
    <w:rsid w:val="004A00C9"/>
    <w:rsid w:val="004B1123"/>
    <w:rsid w:val="004D64FD"/>
    <w:rsid w:val="004F10E7"/>
    <w:rsid w:val="004F187D"/>
    <w:rsid w:val="004F51F4"/>
    <w:rsid w:val="00530B09"/>
    <w:rsid w:val="00532F55"/>
    <w:rsid w:val="005361C3"/>
    <w:rsid w:val="00574188"/>
    <w:rsid w:val="005815D7"/>
    <w:rsid w:val="00583C33"/>
    <w:rsid w:val="00593202"/>
    <w:rsid w:val="005B2B81"/>
    <w:rsid w:val="005C3A46"/>
    <w:rsid w:val="005C4C54"/>
    <w:rsid w:val="005F128F"/>
    <w:rsid w:val="005F637E"/>
    <w:rsid w:val="00602069"/>
    <w:rsid w:val="006119AF"/>
    <w:rsid w:val="006151B2"/>
    <w:rsid w:val="00621BA8"/>
    <w:rsid w:val="00630056"/>
    <w:rsid w:val="00631B6F"/>
    <w:rsid w:val="00640983"/>
    <w:rsid w:val="00645F28"/>
    <w:rsid w:val="00664DFB"/>
    <w:rsid w:val="006B4E2F"/>
    <w:rsid w:val="006B696E"/>
    <w:rsid w:val="006D247C"/>
    <w:rsid w:val="006D745B"/>
    <w:rsid w:val="006E7866"/>
    <w:rsid w:val="007359B7"/>
    <w:rsid w:val="007454CA"/>
    <w:rsid w:val="00752D90"/>
    <w:rsid w:val="00763681"/>
    <w:rsid w:val="0078728E"/>
    <w:rsid w:val="007877D5"/>
    <w:rsid w:val="00792E78"/>
    <w:rsid w:val="007B312E"/>
    <w:rsid w:val="007C5E8C"/>
    <w:rsid w:val="007D03F0"/>
    <w:rsid w:val="007D2729"/>
    <w:rsid w:val="007D2914"/>
    <w:rsid w:val="007F6336"/>
    <w:rsid w:val="00801CE0"/>
    <w:rsid w:val="008244F2"/>
    <w:rsid w:val="00825EF7"/>
    <w:rsid w:val="00840CF2"/>
    <w:rsid w:val="00847E82"/>
    <w:rsid w:val="008C4D0C"/>
    <w:rsid w:val="008C4E3D"/>
    <w:rsid w:val="008E3FA7"/>
    <w:rsid w:val="00905305"/>
    <w:rsid w:val="0091067D"/>
    <w:rsid w:val="009366EF"/>
    <w:rsid w:val="00947915"/>
    <w:rsid w:val="009829C8"/>
    <w:rsid w:val="0099014A"/>
    <w:rsid w:val="009B6863"/>
    <w:rsid w:val="009C1932"/>
    <w:rsid w:val="009E31A9"/>
    <w:rsid w:val="009E7748"/>
    <w:rsid w:val="00A04A6F"/>
    <w:rsid w:val="00A15859"/>
    <w:rsid w:val="00A545BB"/>
    <w:rsid w:val="00A56678"/>
    <w:rsid w:val="00A609DE"/>
    <w:rsid w:val="00A674EE"/>
    <w:rsid w:val="00A7460F"/>
    <w:rsid w:val="00A800D9"/>
    <w:rsid w:val="00A86FE2"/>
    <w:rsid w:val="00AA0D51"/>
    <w:rsid w:val="00AC34D8"/>
    <w:rsid w:val="00AE1A76"/>
    <w:rsid w:val="00AE7E65"/>
    <w:rsid w:val="00B17022"/>
    <w:rsid w:val="00B33E16"/>
    <w:rsid w:val="00B369C8"/>
    <w:rsid w:val="00B54BFD"/>
    <w:rsid w:val="00B65338"/>
    <w:rsid w:val="00B75880"/>
    <w:rsid w:val="00B85B81"/>
    <w:rsid w:val="00BB2B47"/>
    <w:rsid w:val="00BC5002"/>
    <w:rsid w:val="00BD10CE"/>
    <w:rsid w:val="00BE4F83"/>
    <w:rsid w:val="00C36A3B"/>
    <w:rsid w:val="00C45A77"/>
    <w:rsid w:val="00C5239A"/>
    <w:rsid w:val="00C547E4"/>
    <w:rsid w:val="00C56081"/>
    <w:rsid w:val="00C73A97"/>
    <w:rsid w:val="00C84E92"/>
    <w:rsid w:val="00C95736"/>
    <w:rsid w:val="00CA7C46"/>
    <w:rsid w:val="00CB27AE"/>
    <w:rsid w:val="00CB40C1"/>
    <w:rsid w:val="00CC295F"/>
    <w:rsid w:val="00CE08BB"/>
    <w:rsid w:val="00CE36FD"/>
    <w:rsid w:val="00CF0216"/>
    <w:rsid w:val="00CF2599"/>
    <w:rsid w:val="00D13A95"/>
    <w:rsid w:val="00D34675"/>
    <w:rsid w:val="00D4565B"/>
    <w:rsid w:val="00D67ECC"/>
    <w:rsid w:val="00D7745D"/>
    <w:rsid w:val="00D87711"/>
    <w:rsid w:val="00DA2FD3"/>
    <w:rsid w:val="00DD1AED"/>
    <w:rsid w:val="00DF038A"/>
    <w:rsid w:val="00E12AF5"/>
    <w:rsid w:val="00E37888"/>
    <w:rsid w:val="00E41218"/>
    <w:rsid w:val="00E753C9"/>
    <w:rsid w:val="00E95980"/>
    <w:rsid w:val="00EA3DBB"/>
    <w:rsid w:val="00EE0F3A"/>
    <w:rsid w:val="00EF274C"/>
    <w:rsid w:val="00F05DFE"/>
    <w:rsid w:val="00F11268"/>
    <w:rsid w:val="00F22B44"/>
    <w:rsid w:val="00F25137"/>
    <w:rsid w:val="00F30874"/>
    <w:rsid w:val="00F43E26"/>
    <w:rsid w:val="00F77C3B"/>
    <w:rsid w:val="00F83662"/>
    <w:rsid w:val="00FF337A"/>
    <w:rsid w:val="00FF3F3E"/>
    <w:rsid w:val="00FF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C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3E"/>
    <w:pPr>
      <w:ind w:left="720"/>
      <w:contextualSpacing/>
    </w:pPr>
  </w:style>
  <w:style w:type="character" w:customStyle="1" w:styleId="apple-converted-space">
    <w:name w:val="apple-converted-space"/>
    <w:basedOn w:val="a0"/>
    <w:rsid w:val="005C3A46"/>
  </w:style>
  <w:style w:type="table" w:styleId="a4">
    <w:name w:val="Table Grid"/>
    <w:basedOn w:val="a1"/>
    <w:uiPriority w:val="39"/>
    <w:rsid w:val="00640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02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3202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59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320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C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F3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C3A46"/>
  </w:style>
  <w:style w:type="table" w:styleId="TableGrid">
    <w:name w:val="Table Grid"/>
    <w:basedOn w:val="TableNormal"/>
    <w:uiPriority w:val="39"/>
    <w:rsid w:val="0064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20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9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20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C600-5B60-4F0D-A99D-E68FBD05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8053</Words>
  <Characters>45904</Characters>
  <Application>Microsoft Office Word</Application>
  <DocSecurity>0</DocSecurity>
  <Lines>382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Ciobanu</dc:creator>
  <cp:lastModifiedBy>abucur</cp:lastModifiedBy>
  <cp:revision>2</cp:revision>
  <cp:lastPrinted>2015-11-09T17:52:00Z</cp:lastPrinted>
  <dcterms:created xsi:type="dcterms:W3CDTF">2015-11-17T07:59:00Z</dcterms:created>
  <dcterms:modified xsi:type="dcterms:W3CDTF">2015-11-17T07:59:00Z</dcterms:modified>
</cp:coreProperties>
</file>