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A8" w:rsidRDefault="00894318" w:rsidP="007D0E45">
      <w:r>
        <w:rPr>
          <w:noProof/>
          <w:lang w:val="en-US" w:eastAsia="en-US"/>
        </w:rPr>
        <w:pict>
          <v:group id="_x0000_s1046" style="position:absolute;margin-left:-17.05pt;margin-top:-15.05pt;width:522pt;height:171pt;z-index:251657728" coordorigin="1440,360" coordsize="10440,34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40;top:540;width:4500;height:900" filled="f" stroked="f">
              <v:textbox>
                <w:txbxContent>
                  <w:p w:rsidR="00B26357" w:rsidRPr="004D6536" w:rsidRDefault="00B26357" w:rsidP="000D524A">
                    <w:pPr>
                      <w:spacing w:line="276" w:lineRule="auto"/>
                      <w:jc w:val="center"/>
                      <w:rPr>
                        <w:spacing w:val="40"/>
                        <w:lang w:val="en-US"/>
                      </w:rPr>
                    </w:pPr>
                    <w:r w:rsidRPr="004D6536">
                      <w:rPr>
                        <w:spacing w:val="40"/>
                        <w:lang w:val="en-US"/>
                      </w:rPr>
                      <w:t>MINISTERUL EDUCAŢIEI</w:t>
                    </w:r>
                  </w:p>
                  <w:p w:rsidR="00B26357" w:rsidRPr="000D70A8" w:rsidRDefault="00B26357" w:rsidP="000D524A">
                    <w:pPr>
                      <w:spacing w:line="276" w:lineRule="auto"/>
                      <w:jc w:val="center"/>
                      <w:rPr>
                        <w:spacing w:val="30"/>
                        <w:lang w:val="ro-RO"/>
                      </w:rPr>
                    </w:pPr>
                    <w:r w:rsidRPr="000D70A8">
                      <w:rPr>
                        <w:spacing w:val="30"/>
                        <w:lang w:val="en-US"/>
                      </w:rPr>
                      <w:t xml:space="preserve">AL REPUBLICII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0D70A8">
                          <w:rPr>
                            <w:spacing w:val="30"/>
                            <w:lang w:val="en-US"/>
                          </w:rPr>
                          <w:t>MOLDOVA</w:t>
                        </w:r>
                      </w:smartTag>
                    </w:smartTag>
                  </w:p>
                </w:txbxContent>
              </v:textbox>
            </v:shape>
            <v:shape id="_x0000_s1028" type="#_x0000_t202" style="position:absolute;left:7020;top:540;width:4860;height:900" filled="f" stroked="f">
              <v:textbox>
                <w:txbxContent>
                  <w:p w:rsidR="00B26357" w:rsidRPr="007D0E45" w:rsidRDefault="00B26357" w:rsidP="00622B59">
                    <w:pPr>
                      <w:spacing w:line="276" w:lineRule="auto"/>
                      <w:jc w:val="right"/>
                    </w:pPr>
                    <w:r w:rsidRPr="00303336">
                      <w:rPr>
                        <w:lang w:val="ro-RO"/>
                      </w:rPr>
                      <w:t>МИНИСТЕРСТВО ПРОСВЕЩЕНИЯ</w:t>
                    </w:r>
                    <w:r w:rsidRPr="00542719">
                      <w:rPr>
                        <w:spacing w:val="60"/>
                        <w:lang w:val="ro-RO"/>
                      </w:rPr>
                      <w:t>РЕСПУБЛИКИ МОЛДОВА</w:t>
                    </w:r>
                  </w:p>
                </w:txbxContent>
              </v:textbox>
            </v:shape>
            <v:shape id="_x0000_s1029" type="#_x0000_t202" style="position:absolute;left:1800;top:1440;width:2880;height:1080" filled="f" stroked="f">
              <v:textbox>
                <w:txbxContent>
                  <w:p w:rsidR="00B26357" w:rsidRPr="00707FEE" w:rsidRDefault="00B26357" w:rsidP="009539D7">
                    <w:pPr>
                      <w:ind w:left="1134" w:hanging="959"/>
                      <w:jc w:val="center"/>
                      <w:rPr>
                        <w:sz w:val="16"/>
                        <w:lang w:val="ro-RO"/>
                      </w:rPr>
                    </w:pPr>
                    <w:r w:rsidRPr="00707FEE">
                      <w:rPr>
                        <w:sz w:val="16"/>
                        <w:lang w:val="ro-RO"/>
                      </w:rPr>
                      <w:t>Piaţa Marii Adunări Naţionale, nr. 1</w:t>
                    </w:r>
                  </w:p>
                  <w:p w:rsidR="00B26357" w:rsidRPr="00707FEE" w:rsidRDefault="00B26357" w:rsidP="009539D7">
                    <w:pPr>
                      <w:ind w:left="1134" w:hanging="959"/>
                      <w:jc w:val="center"/>
                      <w:rPr>
                        <w:sz w:val="16"/>
                        <w:lang w:val="ro-RO"/>
                      </w:rPr>
                    </w:pPr>
                    <w:r w:rsidRPr="00707FEE">
                      <w:rPr>
                        <w:sz w:val="16"/>
                        <w:lang w:val="ro-RO"/>
                      </w:rPr>
                      <w:t>MD-2033  Chişinău</w:t>
                    </w:r>
                  </w:p>
                  <w:p w:rsidR="00B26357" w:rsidRPr="00707FEE" w:rsidRDefault="00B26357" w:rsidP="009539D7">
                    <w:pPr>
                      <w:ind w:left="1134" w:hanging="959"/>
                      <w:jc w:val="center"/>
                      <w:rPr>
                        <w:sz w:val="16"/>
                        <w:lang w:val="ro-RO"/>
                      </w:rPr>
                    </w:pPr>
                    <w:r w:rsidRPr="00707FEE">
                      <w:rPr>
                        <w:sz w:val="16"/>
                        <w:lang w:val="ro-RO"/>
                      </w:rPr>
                      <w:t>Republica Moldova</w:t>
                    </w:r>
                  </w:p>
                  <w:p w:rsidR="00B26357" w:rsidRPr="00707FEE" w:rsidRDefault="00B26357" w:rsidP="009539D7">
                    <w:pPr>
                      <w:ind w:left="1134" w:hanging="959"/>
                      <w:jc w:val="center"/>
                      <w:rPr>
                        <w:sz w:val="16"/>
                        <w:lang w:val="ro-RO"/>
                      </w:rPr>
                    </w:pPr>
                    <w:r w:rsidRPr="00707FEE">
                      <w:rPr>
                        <w:sz w:val="16"/>
                        <w:lang w:val="ro-RO"/>
                      </w:rPr>
                      <w:t>tel. 23-33-48, fax:  23-35-15</w:t>
                    </w:r>
                  </w:p>
                  <w:p w:rsidR="00B26357" w:rsidRDefault="00B26357" w:rsidP="009539D7">
                    <w:pPr>
                      <w:jc w:val="center"/>
                    </w:pPr>
                    <w:r w:rsidRPr="00707FEE">
                      <w:rPr>
                        <w:sz w:val="16"/>
                        <w:lang w:val="ro-RO"/>
                      </w:rPr>
                      <w:t>www.edu.md</w:t>
                    </w:r>
                  </w:p>
                </w:txbxContent>
              </v:textbox>
            </v:shape>
            <v:shape id="_x0000_s1030" type="#_x0000_t202" style="position:absolute;left:8280;top:1440;width:2880;height:1080" filled="f" stroked="f">
              <v:textbox>
                <w:txbxContent>
                  <w:p w:rsidR="00B26357" w:rsidRPr="00707FEE" w:rsidRDefault="00B26357" w:rsidP="009539D7">
                    <w:pPr>
                      <w:jc w:val="center"/>
                      <w:rPr>
                        <w:sz w:val="16"/>
                        <w:lang w:val="ro-RO"/>
                      </w:rPr>
                    </w:pPr>
                    <w:r w:rsidRPr="00707FEE">
                      <w:rPr>
                        <w:sz w:val="16"/>
                        <w:lang w:val="ro-RO"/>
                      </w:rPr>
                      <w:t>Пяца Марий Адунэрь Национале, 1</w:t>
                    </w:r>
                  </w:p>
                  <w:p w:rsidR="00B26357" w:rsidRPr="00707FEE" w:rsidRDefault="00B26357" w:rsidP="009539D7">
                    <w:pPr>
                      <w:jc w:val="center"/>
                      <w:rPr>
                        <w:sz w:val="16"/>
                        <w:lang w:val="ro-RO"/>
                      </w:rPr>
                    </w:pPr>
                    <w:r w:rsidRPr="00707FEE">
                      <w:rPr>
                        <w:sz w:val="16"/>
                        <w:lang w:val="ro-RO"/>
                      </w:rPr>
                      <w:t>МД-2033   Кишинэу</w:t>
                    </w:r>
                  </w:p>
                  <w:p w:rsidR="00B26357" w:rsidRPr="00707FEE" w:rsidRDefault="00B26357" w:rsidP="009539D7">
                    <w:pPr>
                      <w:jc w:val="center"/>
                      <w:rPr>
                        <w:sz w:val="16"/>
                        <w:lang w:val="ro-RO"/>
                      </w:rPr>
                    </w:pPr>
                    <w:r w:rsidRPr="00707FEE">
                      <w:rPr>
                        <w:sz w:val="16"/>
                        <w:lang w:val="ro-RO"/>
                      </w:rPr>
                      <w:t>Республика Молдова</w:t>
                    </w:r>
                  </w:p>
                  <w:p w:rsidR="00B26357" w:rsidRPr="00707FEE" w:rsidRDefault="00B26357" w:rsidP="009539D7">
                    <w:pPr>
                      <w:jc w:val="center"/>
                      <w:rPr>
                        <w:sz w:val="16"/>
                        <w:lang w:val="ro-RO"/>
                      </w:rPr>
                    </w:pPr>
                    <w:r w:rsidRPr="00707FEE">
                      <w:rPr>
                        <w:sz w:val="16"/>
                        <w:lang w:val="ro-RO"/>
                      </w:rPr>
                      <w:t>тел. 23-33-48, факс:  23-35-15</w:t>
                    </w:r>
                  </w:p>
                  <w:p w:rsidR="00B26357" w:rsidRPr="009539D7" w:rsidRDefault="00B26357" w:rsidP="009539D7">
                    <w:pPr>
                      <w:jc w:val="center"/>
                    </w:pPr>
                    <w:r w:rsidRPr="00707FEE">
                      <w:rPr>
                        <w:sz w:val="16"/>
                        <w:lang w:val="ro-RO"/>
                      </w:rPr>
                      <w:t>www.edu.md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783;top:360;width:1363;height:1515;visibility:visible;mso-wrap-edited:f">
              <v:imagedata r:id="rId8" o:title=""/>
            </v:shape>
            <v:shape id="_x0000_s1032" type="#_x0000_t202" style="position:absolute;left:5220;top:2520;width:2520;height:540" filled="f" stroked="f">
              <v:textbox>
                <w:txbxContent>
                  <w:p w:rsidR="00B26357" w:rsidRDefault="00B26357" w:rsidP="008D3D6B">
                    <w:pPr>
                      <w:jc w:val="center"/>
                    </w:pPr>
                    <w:r w:rsidRPr="00707FEE">
                      <w:rPr>
                        <w:lang w:val="ro-RO"/>
                      </w:rPr>
                      <w:t>O R D I N</w:t>
                    </w:r>
                  </w:p>
                </w:txbxContent>
              </v:textbox>
            </v:shape>
            <v:shape id="_x0000_s1035" type="#_x0000_t202" style="position:absolute;left:3855;top:3060;width:5220;height:720" filled="f" stroked="f">
              <v:textbox>
                <w:txbxContent>
                  <w:p w:rsidR="00B26357" w:rsidRPr="00707FEE" w:rsidRDefault="00B26357" w:rsidP="00542719">
                    <w:pPr>
                      <w:rPr>
                        <w:b/>
                        <w:sz w:val="24"/>
                        <w:szCs w:val="24"/>
                        <w:lang w:val="ro-RO"/>
                      </w:rPr>
                    </w:pPr>
                    <w:r w:rsidRPr="00707FEE">
                      <w:rPr>
                        <w:sz w:val="24"/>
                        <w:szCs w:val="24"/>
                        <w:lang w:val="ro-RO"/>
                      </w:rPr>
                      <w:t>Nr</w:t>
                    </w:r>
                    <w:r w:rsidRPr="00707FEE">
                      <w:rPr>
                        <w:b/>
                        <w:sz w:val="24"/>
                        <w:szCs w:val="24"/>
                        <w:lang w:val="ro-RO"/>
                      </w:rPr>
                      <w:t xml:space="preserve">.______ </w:t>
                    </w:r>
                    <w:r w:rsidRPr="00707FEE">
                      <w:rPr>
                        <w:sz w:val="24"/>
                        <w:szCs w:val="24"/>
                        <w:lang w:val="ro-RO"/>
                      </w:rPr>
                      <w:t>din</w:t>
                    </w:r>
                    <w:r w:rsidRPr="00707FEE">
                      <w:rPr>
                        <w:b/>
                        <w:sz w:val="24"/>
                        <w:szCs w:val="24"/>
                        <w:lang w:val="ro-RO"/>
                      </w:rPr>
                      <w:t xml:space="preserve"> _______________________ </w:t>
                    </w:r>
                    <w:r>
                      <w:rPr>
                        <w:sz w:val="24"/>
                        <w:szCs w:val="24"/>
                        <w:lang w:val="ro-RO"/>
                      </w:rPr>
                      <w:t>2015</w:t>
                    </w:r>
                  </w:p>
                  <w:p w:rsidR="00B26357" w:rsidRDefault="00B26357" w:rsidP="00542719">
                    <w:pPr>
                      <w:jc w:val="center"/>
                    </w:pPr>
                  </w:p>
                </w:txbxContent>
              </v:textbox>
            </v:shape>
          </v:group>
          <o:OLEObject Type="Embed" ProgID="Word.Picture.8" ShapeID="_x0000_s1031" DrawAspect="Content" ObjectID="_1508919269" r:id="rId9"/>
        </w:pict>
      </w:r>
    </w:p>
    <w:p w:rsidR="000D70A8" w:rsidRDefault="000D70A8" w:rsidP="007D0E45"/>
    <w:p w:rsidR="000D70A8" w:rsidRDefault="000D70A8" w:rsidP="007D0E45"/>
    <w:p w:rsidR="000D70A8" w:rsidRDefault="000D70A8" w:rsidP="007D0E45"/>
    <w:p w:rsidR="00744D09" w:rsidRDefault="00744D09" w:rsidP="007D0E45"/>
    <w:p w:rsidR="00744D09" w:rsidRDefault="00744D09" w:rsidP="007D0E45"/>
    <w:p w:rsidR="00744D09" w:rsidRDefault="00744D09" w:rsidP="007D0E45"/>
    <w:p w:rsidR="00744D09" w:rsidRDefault="00744D09" w:rsidP="007D0E45"/>
    <w:p w:rsidR="00B80560" w:rsidRDefault="00B80560" w:rsidP="007D0E45"/>
    <w:p w:rsidR="00817D57" w:rsidRDefault="00817D57" w:rsidP="00817D57">
      <w:pPr>
        <w:rPr>
          <w:b/>
          <w:sz w:val="16"/>
          <w:szCs w:val="16"/>
          <w:lang w:val="ro-RO"/>
        </w:rPr>
      </w:pPr>
    </w:p>
    <w:p w:rsidR="000D524A" w:rsidRPr="00F94EFD" w:rsidRDefault="000D524A" w:rsidP="000D524A">
      <w:pPr>
        <w:jc w:val="right"/>
        <w:rPr>
          <w:i/>
          <w:color w:val="FF0000"/>
        </w:rPr>
      </w:pPr>
      <w:r w:rsidRPr="00F94EFD">
        <w:rPr>
          <w:i/>
          <w:color w:val="FF0000"/>
          <w:highlight w:val="yellow"/>
        </w:rPr>
        <w:t>Proiect</w:t>
      </w:r>
    </w:p>
    <w:p w:rsidR="000D524A" w:rsidRPr="001A1171" w:rsidRDefault="000D524A" w:rsidP="000D524A">
      <w:pPr>
        <w:rPr>
          <w:b/>
          <w:sz w:val="20"/>
          <w:szCs w:val="20"/>
        </w:rPr>
      </w:pPr>
      <w:r w:rsidRPr="001A1171">
        <w:rPr>
          <w:b/>
          <w:sz w:val="20"/>
          <w:szCs w:val="20"/>
        </w:rPr>
        <w:t xml:space="preserve">cu privire la aprobarea statelor </w:t>
      </w:r>
    </w:p>
    <w:p w:rsidR="000D524A" w:rsidRPr="001A1171" w:rsidRDefault="000D524A" w:rsidP="000D524A">
      <w:pPr>
        <w:rPr>
          <w:b/>
          <w:sz w:val="20"/>
          <w:szCs w:val="20"/>
        </w:rPr>
      </w:pPr>
      <w:r w:rsidRPr="001A1171">
        <w:rPr>
          <w:b/>
          <w:sz w:val="20"/>
          <w:szCs w:val="20"/>
        </w:rPr>
        <w:t>de personal din instituţiile de</w:t>
      </w:r>
    </w:p>
    <w:p w:rsidR="000D524A" w:rsidRDefault="000D524A" w:rsidP="000D524A">
      <w:pPr>
        <w:rPr>
          <w:sz w:val="20"/>
          <w:szCs w:val="20"/>
        </w:rPr>
      </w:pPr>
      <w:r w:rsidRPr="001A1171">
        <w:rPr>
          <w:b/>
          <w:sz w:val="20"/>
          <w:szCs w:val="20"/>
        </w:rPr>
        <w:t>învăţămînt profesional tehnic</w:t>
      </w:r>
    </w:p>
    <w:p w:rsidR="000D524A" w:rsidRPr="001A1171" w:rsidRDefault="000D524A" w:rsidP="000D524A">
      <w:pPr>
        <w:rPr>
          <w:sz w:val="20"/>
          <w:szCs w:val="20"/>
        </w:rPr>
      </w:pPr>
    </w:p>
    <w:p w:rsidR="000D524A" w:rsidRDefault="00F94EFD" w:rsidP="00F94EFD">
      <w:pPr>
        <w:ind w:firstLine="720"/>
        <w:jc w:val="both"/>
        <w:rPr>
          <w:sz w:val="26"/>
          <w:szCs w:val="26"/>
        </w:rPr>
      </w:pPr>
      <w:r w:rsidRPr="000A2908">
        <w:rPr>
          <w:sz w:val="26"/>
          <w:szCs w:val="26"/>
          <w:lang w:val="ro-RO"/>
        </w:rPr>
        <w:t xml:space="preserve">În temeiul art. 70 alin. (2) din Codul educaţiei al Republicii Moldova nr. 152 din 17 iulie 2014 (Monitorul Oficial al Republicii Moldova, 2014, nr. 319-324, art. 634) </w:t>
      </w:r>
      <w:r w:rsidR="000D524A" w:rsidRPr="000A2908">
        <w:rPr>
          <w:sz w:val="26"/>
          <w:szCs w:val="26"/>
        </w:rPr>
        <w:t xml:space="preserve">și </w:t>
      </w:r>
      <w:r w:rsidR="00B26357">
        <w:rPr>
          <w:sz w:val="26"/>
          <w:szCs w:val="26"/>
          <w:lang w:val="ro-RO"/>
        </w:rPr>
        <w:t>î</w:t>
      </w:r>
      <w:r w:rsidRPr="000A2908">
        <w:rPr>
          <w:sz w:val="26"/>
          <w:szCs w:val="26"/>
        </w:rPr>
        <w:t xml:space="preserve">n scopul </w:t>
      </w:r>
      <w:r w:rsidR="000D524A" w:rsidRPr="000A2908">
        <w:rPr>
          <w:sz w:val="26"/>
          <w:szCs w:val="26"/>
        </w:rPr>
        <w:t xml:space="preserve">utilizării raționale a </w:t>
      </w:r>
      <w:r w:rsidRPr="000A2908">
        <w:rPr>
          <w:sz w:val="26"/>
          <w:szCs w:val="26"/>
        </w:rPr>
        <w:t xml:space="preserve">mijloacelor financiare, Ministrul Educaţiei </w:t>
      </w:r>
      <w:r w:rsidR="000D524A" w:rsidRPr="000A2908">
        <w:rPr>
          <w:sz w:val="26"/>
          <w:szCs w:val="26"/>
        </w:rPr>
        <w:t xml:space="preserve">emite </w:t>
      </w:r>
      <w:r w:rsidRPr="000A2908">
        <w:rPr>
          <w:sz w:val="26"/>
          <w:szCs w:val="26"/>
        </w:rPr>
        <w:t>prezentul</w:t>
      </w:r>
    </w:p>
    <w:p w:rsidR="000A2908" w:rsidRPr="000A2908" w:rsidRDefault="000A2908" w:rsidP="00F94EFD">
      <w:pPr>
        <w:ind w:firstLine="720"/>
        <w:jc w:val="both"/>
        <w:rPr>
          <w:sz w:val="26"/>
          <w:szCs w:val="26"/>
        </w:rPr>
      </w:pPr>
    </w:p>
    <w:p w:rsidR="000D524A" w:rsidRPr="000A2908" w:rsidRDefault="000D524A" w:rsidP="000D524A">
      <w:pPr>
        <w:jc w:val="center"/>
        <w:rPr>
          <w:sz w:val="26"/>
          <w:szCs w:val="26"/>
        </w:rPr>
      </w:pPr>
      <w:r w:rsidRPr="000A2908">
        <w:rPr>
          <w:b/>
          <w:sz w:val="26"/>
          <w:szCs w:val="26"/>
        </w:rPr>
        <w:t>ORDIN</w:t>
      </w:r>
    </w:p>
    <w:p w:rsidR="000D524A" w:rsidRPr="000A2908" w:rsidRDefault="000D524A" w:rsidP="000D524A">
      <w:pPr>
        <w:jc w:val="center"/>
        <w:rPr>
          <w:b/>
          <w:sz w:val="26"/>
          <w:szCs w:val="26"/>
        </w:rPr>
      </w:pPr>
    </w:p>
    <w:p w:rsidR="00931934" w:rsidRPr="000A2908" w:rsidRDefault="00F94EFD" w:rsidP="00931934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2908">
        <w:rPr>
          <w:rFonts w:ascii="Times New Roman" w:hAnsi="Times New Roman"/>
          <w:sz w:val="26"/>
          <w:szCs w:val="26"/>
        </w:rPr>
        <w:t xml:space="preserve">Se aprobă </w:t>
      </w:r>
      <w:r w:rsidR="00D925A9" w:rsidRPr="000A2908">
        <w:rPr>
          <w:rFonts w:ascii="Times New Roman" w:hAnsi="Times New Roman"/>
          <w:sz w:val="26"/>
          <w:szCs w:val="26"/>
        </w:rPr>
        <w:t>S</w:t>
      </w:r>
      <w:r w:rsidR="000D524A" w:rsidRPr="000A2908">
        <w:rPr>
          <w:rFonts w:ascii="Times New Roman" w:hAnsi="Times New Roman"/>
          <w:sz w:val="26"/>
          <w:szCs w:val="26"/>
        </w:rPr>
        <w:t>tatel</w:t>
      </w:r>
      <w:r w:rsidR="00D925A9" w:rsidRPr="000A2908">
        <w:rPr>
          <w:rFonts w:ascii="Times New Roman" w:hAnsi="Times New Roman"/>
          <w:sz w:val="26"/>
          <w:szCs w:val="26"/>
        </w:rPr>
        <w:t>e-tip</w:t>
      </w:r>
      <w:r w:rsidR="002439AA">
        <w:rPr>
          <w:rFonts w:ascii="Times New Roman" w:hAnsi="Times New Roman"/>
          <w:sz w:val="26"/>
          <w:szCs w:val="26"/>
        </w:rPr>
        <w:t xml:space="preserve"> </w:t>
      </w:r>
      <w:r w:rsidR="00D925A9" w:rsidRPr="000A2908">
        <w:rPr>
          <w:rFonts w:ascii="Times New Roman" w:hAnsi="Times New Roman"/>
          <w:sz w:val="26"/>
          <w:szCs w:val="26"/>
        </w:rPr>
        <w:t xml:space="preserve">de personal </w:t>
      </w:r>
      <w:r w:rsidR="00931934" w:rsidRPr="000A2908">
        <w:rPr>
          <w:rFonts w:ascii="Times New Roman" w:hAnsi="Times New Roman"/>
          <w:sz w:val="26"/>
          <w:szCs w:val="26"/>
        </w:rPr>
        <w:t>pentru</w:t>
      </w:r>
      <w:r w:rsidR="000D524A" w:rsidRPr="000A2908">
        <w:rPr>
          <w:rFonts w:ascii="Times New Roman" w:hAnsi="Times New Roman"/>
          <w:sz w:val="26"/>
          <w:szCs w:val="26"/>
        </w:rPr>
        <w:t xml:space="preserve"> instituțiil</w:t>
      </w:r>
      <w:r w:rsidR="00931934" w:rsidRPr="000A2908">
        <w:rPr>
          <w:rFonts w:ascii="Times New Roman" w:hAnsi="Times New Roman"/>
          <w:sz w:val="26"/>
          <w:szCs w:val="26"/>
        </w:rPr>
        <w:t>e</w:t>
      </w:r>
      <w:r w:rsidR="000D524A" w:rsidRPr="000A2908">
        <w:rPr>
          <w:rFonts w:ascii="Times New Roman" w:hAnsi="Times New Roman"/>
          <w:sz w:val="26"/>
          <w:szCs w:val="26"/>
        </w:rPr>
        <w:t xml:space="preserve"> de învățămînt profesional tehnic </w:t>
      </w:r>
      <w:r w:rsidR="00931934" w:rsidRPr="000A2908">
        <w:rPr>
          <w:rFonts w:ascii="Times New Roman" w:hAnsi="Times New Roman"/>
          <w:sz w:val="26"/>
          <w:szCs w:val="26"/>
        </w:rPr>
        <w:t>din subordinea Ministerului Educaţiei, se anexează</w:t>
      </w:r>
      <w:r w:rsidR="00D925A9" w:rsidRPr="000A2908">
        <w:rPr>
          <w:rFonts w:ascii="Times New Roman" w:hAnsi="Times New Roman"/>
          <w:sz w:val="26"/>
          <w:szCs w:val="26"/>
        </w:rPr>
        <w:t xml:space="preserve"> (Anexa 1, Anexa 2)</w:t>
      </w:r>
      <w:r w:rsidR="00931934" w:rsidRPr="000A2908">
        <w:rPr>
          <w:rFonts w:ascii="Times New Roman" w:hAnsi="Times New Roman"/>
          <w:sz w:val="26"/>
          <w:szCs w:val="26"/>
        </w:rPr>
        <w:t>.</w:t>
      </w:r>
    </w:p>
    <w:p w:rsidR="00675B48" w:rsidRPr="000A2908" w:rsidRDefault="00675B48" w:rsidP="00675B48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2908">
        <w:rPr>
          <w:rFonts w:ascii="Times New Roman" w:hAnsi="Times New Roman"/>
          <w:sz w:val="26"/>
          <w:szCs w:val="26"/>
        </w:rPr>
        <w:t>Numărul unităţilor de personal se stabileşte conform normelor de personal în funcție de contingentul de elevi la data de 01 ianuarie (Anexa 3).</w:t>
      </w:r>
    </w:p>
    <w:p w:rsidR="00675B48" w:rsidRPr="000A2908" w:rsidRDefault="00675B48" w:rsidP="00931934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2908">
        <w:rPr>
          <w:rFonts w:ascii="Times New Roman" w:hAnsi="Times New Roman"/>
          <w:sz w:val="26"/>
          <w:szCs w:val="26"/>
        </w:rPr>
        <w:t xml:space="preserve">La decizia Consiliului de administraţie în proiectul statelor tip de personal pot fi incluse și alte unităţi de personal cu titluri și funcții conform Clasificatorului ocupațiilor din Republica Moldova (CORM 006-14), argumentînd necesitatea acestora. </w:t>
      </w:r>
    </w:p>
    <w:p w:rsidR="00675B48" w:rsidRPr="000A2908" w:rsidRDefault="00D925A9" w:rsidP="00D925A9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2908">
        <w:rPr>
          <w:rFonts w:ascii="Times New Roman" w:hAnsi="Times New Roman"/>
          <w:sz w:val="26"/>
          <w:szCs w:val="26"/>
        </w:rPr>
        <w:t>Directorii instituțiilor de învățămînt profesional tehnic</w:t>
      </w:r>
      <w:r w:rsidR="00675B48" w:rsidRPr="000A2908">
        <w:rPr>
          <w:rFonts w:ascii="Times New Roman" w:hAnsi="Times New Roman"/>
          <w:sz w:val="26"/>
          <w:szCs w:val="26"/>
        </w:rPr>
        <w:t>:</w:t>
      </w:r>
    </w:p>
    <w:p w:rsidR="00D925A9" w:rsidRPr="000A2908" w:rsidRDefault="00D925A9" w:rsidP="00675B48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0A2908">
        <w:rPr>
          <w:rFonts w:ascii="Times New Roman" w:hAnsi="Times New Roman"/>
          <w:sz w:val="26"/>
          <w:szCs w:val="26"/>
        </w:rPr>
        <w:t xml:space="preserve">vor perfecta documentele privind angajarea, promovarea, transferarea şi disponibilizarea salariaţilor, completarea carnetelor de muncă etc. conform ocupaţiilor (funcţiilor sau profesiilor) indicate în Clasificatorul ocupațiilor din Republica Moldova </w:t>
      </w:r>
      <w:r w:rsidR="00675B48" w:rsidRPr="000A2908">
        <w:rPr>
          <w:rFonts w:ascii="Times New Roman" w:hAnsi="Times New Roman"/>
          <w:sz w:val="26"/>
          <w:szCs w:val="26"/>
        </w:rPr>
        <w:t>(CORM 006-14);</w:t>
      </w:r>
      <w:bookmarkStart w:id="0" w:name="_GoBack"/>
      <w:bookmarkEnd w:id="0"/>
    </w:p>
    <w:p w:rsidR="00675B48" w:rsidRPr="000A2908" w:rsidRDefault="00931934" w:rsidP="00675B48">
      <w:pPr>
        <w:pStyle w:val="ListParagraph"/>
        <w:numPr>
          <w:ilvl w:val="0"/>
          <w:numId w:val="16"/>
        </w:numPr>
        <w:tabs>
          <w:tab w:val="left" w:pos="993"/>
        </w:tabs>
        <w:spacing w:after="0"/>
        <w:ind w:left="142" w:firstLine="567"/>
        <w:jc w:val="both"/>
        <w:rPr>
          <w:sz w:val="26"/>
          <w:szCs w:val="26"/>
        </w:rPr>
      </w:pPr>
      <w:r w:rsidRPr="000A2908">
        <w:rPr>
          <w:rFonts w:ascii="Times New Roman" w:hAnsi="Times New Roman"/>
          <w:sz w:val="26"/>
          <w:szCs w:val="26"/>
        </w:rPr>
        <w:t>vor prezenta proiectul Statelor de personal în limita bugetului aprobat</w:t>
      </w:r>
      <w:r w:rsidR="00D925A9" w:rsidRPr="000A2908">
        <w:rPr>
          <w:rFonts w:ascii="Times New Roman" w:hAnsi="Times New Roman"/>
          <w:sz w:val="26"/>
          <w:szCs w:val="26"/>
        </w:rPr>
        <w:t xml:space="preserve"> în termen de pînă la 24 decembrie</w:t>
      </w:r>
      <w:r w:rsidR="00675B48" w:rsidRPr="000A2908">
        <w:rPr>
          <w:rFonts w:ascii="Times New Roman" w:hAnsi="Times New Roman"/>
          <w:sz w:val="26"/>
          <w:szCs w:val="26"/>
        </w:rPr>
        <w:t xml:space="preserve"> al fiecărui an</w:t>
      </w:r>
      <w:r w:rsidR="000A2908">
        <w:rPr>
          <w:rFonts w:ascii="Times New Roman" w:hAnsi="Times New Roman"/>
          <w:sz w:val="26"/>
          <w:szCs w:val="26"/>
        </w:rPr>
        <w:t>, conform formularului anexat (Anexa 3)</w:t>
      </w:r>
      <w:r w:rsidR="00675B48" w:rsidRPr="000A2908">
        <w:rPr>
          <w:rFonts w:ascii="Times New Roman" w:hAnsi="Times New Roman"/>
          <w:sz w:val="26"/>
          <w:szCs w:val="26"/>
        </w:rPr>
        <w:t>.</w:t>
      </w:r>
    </w:p>
    <w:p w:rsidR="00675B48" w:rsidRPr="000A2908" w:rsidRDefault="00675B48" w:rsidP="00675B48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2908">
        <w:rPr>
          <w:rFonts w:ascii="Times New Roman" w:hAnsi="Times New Roman"/>
          <w:sz w:val="26"/>
          <w:szCs w:val="26"/>
        </w:rPr>
        <w:t>Direcţia Învăţămînt secundar profesional şi mediu de specialitate</w:t>
      </w:r>
      <w:r w:rsidR="002439AA">
        <w:rPr>
          <w:rFonts w:ascii="Times New Roman" w:hAnsi="Times New Roman"/>
          <w:sz w:val="26"/>
          <w:szCs w:val="26"/>
        </w:rPr>
        <w:t xml:space="preserve"> </w:t>
      </w:r>
      <w:r w:rsidR="00B26357" w:rsidRPr="000A2908">
        <w:rPr>
          <w:rFonts w:ascii="Times New Roman" w:hAnsi="Times New Roman"/>
          <w:sz w:val="26"/>
          <w:szCs w:val="26"/>
        </w:rPr>
        <w:t>(</w:t>
      </w:r>
      <w:r w:rsidRPr="000A2908">
        <w:rPr>
          <w:rFonts w:ascii="Times New Roman" w:hAnsi="Times New Roman"/>
          <w:sz w:val="26"/>
          <w:szCs w:val="26"/>
        </w:rPr>
        <w:t>dl Silviu Gîncu) va aduce la cunoştinţă prevederile prezentului ordin.</w:t>
      </w:r>
    </w:p>
    <w:p w:rsidR="000A2908" w:rsidRPr="000A2908" w:rsidRDefault="000A2908" w:rsidP="000A2908">
      <w:pPr>
        <w:pStyle w:val="ListParagraph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2908">
        <w:rPr>
          <w:rFonts w:ascii="Times New Roman" w:hAnsi="Times New Roman"/>
          <w:sz w:val="26"/>
          <w:szCs w:val="26"/>
        </w:rPr>
        <w:t>Controlul executării prezentului ordin se pune în sarcina dnei Cristina Boaghi, viceministru.</w:t>
      </w:r>
    </w:p>
    <w:p w:rsidR="000A2908" w:rsidRPr="000A2908" w:rsidRDefault="000A2908" w:rsidP="000A2908">
      <w:pPr>
        <w:ind w:left="6521" w:firstLine="3"/>
        <w:rPr>
          <w:b/>
          <w:sz w:val="26"/>
          <w:szCs w:val="26"/>
        </w:rPr>
      </w:pPr>
      <w:r w:rsidRPr="000A2908">
        <w:rPr>
          <w:b/>
          <w:sz w:val="26"/>
          <w:szCs w:val="26"/>
        </w:rPr>
        <w:t>Ministru,</w:t>
      </w:r>
    </w:p>
    <w:p w:rsidR="000A2908" w:rsidRDefault="000A2908" w:rsidP="000A2908">
      <w:pPr>
        <w:ind w:left="6521" w:firstLine="3"/>
        <w:rPr>
          <w:b/>
          <w:sz w:val="26"/>
          <w:szCs w:val="26"/>
        </w:rPr>
      </w:pPr>
    </w:p>
    <w:p w:rsidR="000A2908" w:rsidRDefault="000A2908" w:rsidP="000A2908">
      <w:pPr>
        <w:ind w:left="6521" w:firstLine="3"/>
        <w:rPr>
          <w:b/>
          <w:sz w:val="26"/>
          <w:szCs w:val="26"/>
        </w:rPr>
      </w:pPr>
    </w:p>
    <w:p w:rsidR="000A2908" w:rsidRPr="000A2908" w:rsidRDefault="000A2908" w:rsidP="000A2908">
      <w:pPr>
        <w:ind w:left="6521" w:hanging="1985"/>
        <w:jc w:val="center"/>
        <w:rPr>
          <w:b/>
          <w:sz w:val="26"/>
          <w:szCs w:val="26"/>
        </w:rPr>
      </w:pPr>
    </w:p>
    <w:p w:rsidR="000A2908" w:rsidRPr="000A2908" w:rsidRDefault="000A2908" w:rsidP="000A2908">
      <w:pPr>
        <w:ind w:left="6521" w:firstLine="3"/>
        <w:rPr>
          <w:b/>
          <w:sz w:val="26"/>
          <w:szCs w:val="26"/>
        </w:rPr>
      </w:pPr>
      <w:r w:rsidRPr="000A2908">
        <w:rPr>
          <w:b/>
          <w:sz w:val="26"/>
          <w:szCs w:val="26"/>
        </w:rPr>
        <w:t>Corina FUSU</w:t>
      </w:r>
    </w:p>
    <w:p w:rsidR="000A2908" w:rsidRPr="00D31850" w:rsidRDefault="000A2908" w:rsidP="000A2908">
      <w:pPr>
        <w:pStyle w:val="ListParagraph"/>
        <w:spacing w:after="0"/>
        <w:ind w:left="0"/>
        <w:rPr>
          <w:rFonts w:ascii="Times New Roman" w:hAnsi="Times New Roman"/>
          <w:sz w:val="20"/>
          <w:szCs w:val="20"/>
        </w:rPr>
      </w:pPr>
      <w:r w:rsidRPr="00D31850">
        <w:rPr>
          <w:rFonts w:ascii="Times New Roman" w:hAnsi="Times New Roman"/>
          <w:sz w:val="20"/>
          <w:szCs w:val="20"/>
        </w:rPr>
        <w:t>S. Gîncu 022 23 33 51</w:t>
      </w:r>
    </w:p>
    <w:p w:rsidR="000A2908" w:rsidRDefault="000A2908" w:rsidP="000A2908">
      <w:pPr>
        <w:shd w:val="clear" w:color="auto" w:fill="FFFFFF"/>
        <w:spacing w:line="360" w:lineRule="auto"/>
        <w:rPr>
          <w:sz w:val="20"/>
          <w:szCs w:val="24"/>
        </w:rPr>
      </w:pPr>
      <w:r w:rsidRPr="00D31850">
        <w:rPr>
          <w:sz w:val="20"/>
          <w:szCs w:val="20"/>
        </w:rPr>
        <w:t xml:space="preserve">Email: </w:t>
      </w:r>
      <w:hyperlink r:id="rId10" w:history="1">
        <w:r w:rsidRPr="00D31850">
          <w:rPr>
            <w:rStyle w:val="Hyperlink"/>
            <w:sz w:val="20"/>
            <w:szCs w:val="20"/>
          </w:rPr>
          <w:t>silviu.gincu@edu.md</w:t>
        </w:r>
      </w:hyperlink>
      <w:r>
        <w:rPr>
          <w:sz w:val="20"/>
          <w:szCs w:val="24"/>
        </w:rPr>
        <w:br w:type="page"/>
      </w:r>
    </w:p>
    <w:p w:rsidR="000D524A" w:rsidRPr="000D524A" w:rsidRDefault="000D524A" w:rsidP="000D524A">
      <w:pPr>
        <w:jc w:val="right"/>
        <w:rPr>
          <w:sz w:val="24"/>
          <w:szCs w:val="24"/>
        </w:rPr>
      </w:pPr>
      <w:r w:rsidRPr="000D524A">
        <w:rPr>
          <w:sz w:val="24"/>
          <w:szCs w:val="24"/>
        </w:rPr>
        <w:lastRenderedPageBreak/>
        <w:t xml:space="preserve">Anexa 1 </w:t>
      </w:r>
    </w:p>
    <w:p w:rsidR="000D524A" w:rsidRPr="000D524A" w:rsidRDefault="000D524A" w:rsidP="000D524A">
      <w:pPr>
        <w:jc w:val="right"/>
        <w:rPr>
          <w:sz w:val="24"/>
          <w:szCs w:val="24"/>
        </w:rPr>
      </w:pPr>
      <w:r w:rsidRPr="000D524A">
        <w:rPr>
          <w:sz w:val="24"/>
          <w:szCs w:val="24"/>
        </w:rPr>
        <w:t>la Ordinul Ministrului Educației</w:t>
      </w:r>
    </w:p>
    <w:p w:rsidR="000D524A" w:rsidRPr="000D524A" w:rsidRDefault="000D524A" w:rsidP="000D524A">
      <w:pPr>
        <w:jc w:val="right"/>
        <w:rPr>
          <w:sz w:val="24"/>
          <w:szCs w:val="24"/>
        </w:rPr>
      </w:pPr>
      <w:r w:rsidRPr="000D524A">
        <w:rPr>
          <w:sz w:val="24"/>
          <w:szCs w:val="24"/>
        </w:rPr>
        <w:t xml:space="preserve">nr.____ din ____________2015 </w:t>
      </w:r>
    </w:p>
    <w:p w:rsidR="000D524A" w:rsidRPr="000D524A" w:rsidRDefault="000D524A" w:rsidP="000D524A">
      <w:pPr>
        <w:jc w:val="right"/>
        <w:rPr>
          <w:sz w:val="24"/>
          <w:szCs w:val="24"/>
        </w:rPr>
      </w:pPr>
    </w:p>
    <w:p w:rsidR="000D524A" w:rsidRPr="000D524A" w:rsidRDefault="000D524A" w:rsidP="000D524A">
      <w:pPr>
        <w:rPr>
          <w:sz w:val="24"/>
          <w:szCs w:val="24"/>
        </w:rPr>
      </w:pPr>
    </w:p>
    <w:p w:rsidR="000A2908" w:rsidRDefault="000D524A" w:rsidP="000D524A">
      <w:pPr>
        <w:jc w:val="center"/>
        <w:rPr>
          <w:rFonts w:eastAsia="Calibri"/>
          <w:b/>
          <w:sz w:val="24"/>
          <w:szCs w:val="24"/>
        </w:rPr>
      </w:pPr>
      <w:r w:rsidRPr="000D524A">
        <w:rPr>
          <w:b/>
          <w:sz w:val="24"/>
          <w:szCs w:val="24"/>
        </w:rPr>
        <w:t xml:space="preserve">State-tip </w:t>
      </w:r>
      <w:r w:rsidRPr="000D524A">
        <w:rPr>
          <w:rFonts w:eastAsia="Calibri"/>
          <w:b/>
          <w:sz w:val="24"/>
          <w:szCs w:val="24"/>
        </w:rPr>
        <w:t>de personal pentru instituțiile de învățămînt profesional tehnic postsecundar</w:t>
      </w:r>
    </w:p>
    <w:p w:rsidR="00B07A6E" w:rsidRPr="000D524A" w:rsidRDefault="00B07A6E" w:rsidP="000D524A">
      <w:pPr>
        <w:jc w:val="center"/>
        <w:rPr>
          <w:rFonts w:eastAsia="Calibri"/>
          <w:b/>
          <w:sz w:val="24"/>
          <w:szCs w:val="24"/>
        </w:rPr>
      </w:pPr>
    </w:p>
    <w:p w:rsidR="000D524A" w:rsidRPr="000D524A" w:rsidRDefault="000D524A" w:rsidP="000F30AA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D524A">
        <w:rPr>
          <w:rFonts w:ascii="Times New Roman" w:hAnsi="Times New Roman"/>
          <w:b/>
          <w:sz w:val="24"/>
          <w:szCs w:val="24"/>
        </w:rPr>
        <w:t>Personal de conducere</w:t>
      </w:r>
    </w:p>
    <w:tbl>
      <w:tblPr>
        <w:tblStyle w:val="TableGrid"/>
        <w:tblW w:w="10491" w:type="dxa"/>
        <w:tblInd w:w="-318" w:type="dxa"/>
        <w:tblLayout w:type="fixed"/>
        <w:tblLook w:val="04A0"/>
      </w:tblPr>
      <w:tblGrid>
        <w:gridCol w:w="426"/>
        <w:gridCol w:w="1072"/>
        <w:gridCol w:w="3464"/>
        <w:gridCol w:w="1418"/>
        <w:gridCol w:w="4111"/>
      </w:tblGrid>
      <w:tr w:rsidR="000D524A" w:rsidRPr="000D524A" w:rsidTr="0065597F">
        <w:trPr>
          <w:cantSplit/>
          <w:trHeight w:val="1134"/>
        </w:trPr>
        <w:tc>
          <w:tcPr>
            <w:tcW w:w="426" w:type="dxa"/>
          </w:tcPr>
          <w:p w:rsidR="000D524A" w:rsidRPr="000D524A" w:rsidRDefault="000D524A" w:rsidP="000D524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72" w:type="dxa"/>
          </w:tcPr>
          <w:p w:rsidR="000D524A" w:rsidRPr="000D524A" w:rsidRDefault="000D524A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  <w:b/>
                <w:color w:val="000000"/>
              </w:rPr>
              <w:t>Codul ocupației conform CORM 006-14</w:t>
            </w:r>
          </w:p>
        </w:tc>
        <w:tc>
          <w:tcPr>
            <w:tcW w:w="3464" w:type="dxa"/>
          </w:tcPr>
          <w:p w:rsidR="000D524A" w:rsidRPr="000D524A" w:rsidRDefault="000D524A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524A">
              <w:rPr>
                <w:rFonts w:ascii="Times New Roman" w:hAnsi="Times New Roman" w:cs="Times New Roman"/>
                <w:b/>
              </w:rPr>
              <w:t xml:space="preserve">Denumirea ocupației conform CORM </w:t>
            </w:r>
          </w:p>
          <w:p w:rsidR="000D524A" w:rsidRPr="000D524A" w:rsidRDefault="000D524A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  <w:b/>
              </w:rPr>
              <w:t>006-14</w:t>
            </w:r>
          </w:p>
        </w:tc>
        <w:tc>
          <w:tcPr>
            <w:tcW w:w="1418" w:type="dxa"/>
          </w:tcPr>
          <w:p w:rsidR="000D524A" w:rsidRPr="000D524A" w:rsidRDefault="000D524A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524A">
              <w:rPr>
                <w:rFonts w:ascii="Times New Roman" w:hAnsi="Times New Roman" w:cs="Times New Roman"/>
                <w:b/>
              </w:rPr>
              <w:t>Numărul de unități</w:t>
            </w:r>
          </w:p>
        </w:tc>
        <w:tc>
          <w:tcPr>
            <w:tcW w:w="4111" w:type="dxa"/>
          </w:tcPr>
          <w:p w:rsidR="000D524A" w:rsidRPr="000D524A" w:rsidRDefault="000D524A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  <w:b/>
              </w:rPr>
              <w:t>Normele  de personal în raport cu numărul de elevi</w:t>
            </w:r>
          </w:p>
        </w:tc>
      </w:tr>
      <w:tr w:rsidR="000D524A" w:rsidRPr="000D524A" w:rsidTr="0065597F">
        <w:trPr>
          <w:trHeight w:val="248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D524A" w:rsidRPr="000D524A" w:rsidRDefault="000D524A" w:rsidP="007A3891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0D524A">
              <w:rPr>
                <w:rFonts w:cs="Times New Roman"/>
                <w:color w:val="000000"/>
                <w:sz w:val="22"/>
                <w:szCs w:val="22"/>
              </w:rPr>
              <w:t>134504</w:t>
            </w:r>
          </w:p>
        </w:tc>
        <w:tc>
          <w:tcPr>
            <w:tcW w:w="3464" w:type="dxa"/>
          </w:tcPr>
          <w:p w:rsidR="000D524A" w:rsidRPr="000D524A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Director colegiu</w:t>
            </w:r>
          </w:p>
        </w:tc>
        <w:tc>
          <w:tcPr>
            <w:tcW w:w="1418" w:type="dxa"/>
          </w:tcPr>
          <w:p w:rsidR="000D524A" w:rsidRPr="000D524A" w:rsidRDefault="000D524A" w:rsidP="007A3891">
            <w:pPr>
              <w:rPr>
                <w:rFonts w:cs="Times New Roman"/>
              </w:rPr>
            </w:pPr>
            <w:r w:rsidRPr="000D524A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A319F9" w:rsidRPr="000D524A" w:rsidTr="00A319F9">
        <w:trPr>
          <w:trHeight w:val="255"/>
        </w:trPr>
        <w:tc>
          <w:tcPr>
            <w:tcW w:w="426" w:type="dxa"/>
            <w:vMerge w:val="restart"/>
          </w:tcPr>
          <w:p w:rsidR="00A319F9" w:rsidRPr="000D524A" w:rsidRDefault="00A319F9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</w:tcPr>
          <w:p w:rsidR="00A319F9" w:rsidRPr="000D524A" w:rsidRDefault="00A319F9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134504</w:t>
            </w:r>
          </w:p>
        </w:tc>
        <w:tc>
          <w:tcPr>
            <w:tcW w:w="3464" w:type="dxa"/>
          </w:tcPr>
          <w:p w:rsidR="00A319F9" w:rsidRPr="000D524A" w:rsidRDefault="00A319F9" w:rsidP="006F3AD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Director adjunct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418" w:type="dxa"/>
          </w:tcPr>
          <w:p w:rsidR="00A319F9" w:rsidRPr="000D524A" w:rsidRDefault="00A319F9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19F9" w:rsidRPr="000D524A" w:rsidRDefault="00A319F9" w:rsidP="007A3891">
            <w:pPr>
              <w:rPr>
                <w:rFonts w:cs="Times New Roman"/>
              </w:rPr>
            </w:pPr>
          </w:p>
        </w:tc>
      </w:tr>
      <w:tr w:rsidR="00A319F9" w:rsidRPr="000D524A" w:rsidTr="0065597F">
        <w:trPr>
          <w:trHeight w:val="375"/>
        </w:trPr>
        <w:tc>
          <w:tcPr>
            <w:tcW w:w="426" w:type="dxa"/>
            <w:vMerge/>
          </w:tcPr>
          <w:p w:rsidR="00A319F9" w:rsidRPr="000D524A" w:rsidRDefault="00A319F9" w:rsidP="00A319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vMerge w:val="restart"/>
          </w:tcPr>
          <w:p w:rsidR="00A319F9" w:rsidRPr="000D524A" w:rsidRDefault="00A319F9" w:rsidP="00A319F9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464" w:type="dxa"/>
          </w:tcPr>
          <w:p w:rsidR="00A319F9" w:rsidRPr="000D524A" w:rsidRDefault="00A319F9" w:rsidP="00A319F9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Director adjunct pentru activitatea didactică</w:t>
            </w:r>
          </w:p>
        </w:tc>
        <w:tc>
          <w:tcPr>
            <w:tcW w:w="1418" w:type="dxa"/>
          </w:tcPr>
          <w:p w:rsidR="00A319F9" w:rsidRPr="000D524A" w:rsidRDefault="00A319F9" w:rsidP="00A319F9">
            <w:pPr>
              <w:ind w:right="-57"/>
              <w:jc w:val="center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0,5</w:t>
            </w:r>
          </w:p>
          <w:p w:rsidR="00A319F9" w:rsidRPr="000D524A" w:rsidRDefault="00A319F9" w:rsidP="00A319F9">
            <w:pPr>
              <w:ind w:right="-57"/>
              <w:jc w:val="center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A319F9" w:rsidRPr="000D524A" w:rsidRDefault="00A319F9" w:rsidP="00A319F9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Pînă la 280 elevi</w:t>
            </w:r>
          </w:p>
          <w:p w:rsidR="00A319F9" w:rsidRPr="000D524A" w:rsidRDefault="00A319F9" w:rsidP="00A319F9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De la 281 elevi</w:t>
            </w:r>
          </w:p>
        </w:tc>
      </w:tr>
      <w:tr w:rsidR="00A319F9" w:rsidRPr="000D524A" w:rsidTr="0065597F">
        <w:trPr>
          <w:trHeight w:val="375"/>
        </w:trPr>
        <w:tc>
          <w:tcPr>
            <w:tcW w:w="426" w:type="dxa"/>
            <w:vMerge/>
          </w:tcPr>
          <w:p w:rsidR="00A319F9" w:rsidRPr="000D524A" w:rsidRDefault="00A319F9" w:rsidP="00A319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vMerge/>
          </w:tcPr>
          <w:p w:rsidR="00A319F9" w:rsidRPr="000D524A" w:rsidRDefault="00A319F9" w:rsidP="00A319F9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464" w:type="dxa"/>
          </w:tcPr>
          <w:p w:rsidR="00A319F9" w:rsidRPr="000D524A" w:rsidRDefault="00A319F9" w:rsidP="00A319F9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Director adjunct pentru instruire și educație</w:t>
            </w:r>
          </w:p>
        </w:tc>
        <w:tc>
          <w:tcPr>
            <w:tcW w:w="1418" w:type="dxa"/>
          </w:tcPr>
          <w:p w:rsidR="00A319F9" w:rsidRPr="000D524A" w:rsidRDefault="00A319F9" w:rsidP="00A319F9">
            <w:pPr>
              <w:ind w:right="-57"/>
              <w:jc w:val="center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0,5</w:t>
            </w:r>
          </w:p>
          <w:p w:rsidR="00A319F9" w:rsidRPr="000D524A" w:rsidRDefault="00A319F9" w:rsidP="00A319F9">
            <w:pPr>
              <w:ind w:right="-57"/>
              <w:jc w:val="center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A319F9" w:rsidRPr="000D524A" w:rsidRDefault="00A319F9" w:rsidP="00A319F9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Pînă la 280 elevi</w:t>
            </w:r>
          </w:p>
          <w:p w:rsidR="00A319F9" w:rsidRPr="000D524A" w:rsidRDefault="00A319F9" w:rsidP="00A319F9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De la 281 elevi</w:t>
            </w:r>
          </w:p>
        </w:tc>
      </w:tr>
      <w:tr w:rsidR="00A319F9" w:rsidRPr="000D524A" w:rsidTr="0065597F">
        <w:trPr>
          <w:trHeight w:val="375"/>
        </w:trPr>
        <w:tc>
          <w:tcPr>
            <w:tcW w:w="426" w:type="dxa"/>
            <w:vMerge/>
          </w:tcPr>
          <w:p w:rsidR="00A319F9" w:rsidRPr="000D524A" w:rsidRDefault="00A319F9" w:rsidP="00A319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vMerge/>
          </w:tcPr>
          <w:p w:rsidR="00A319F9" w:rsidRPr="000D524A" w:rsidRDefault="00A319F9" w:rsidP="00A319F9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464" w:type="dxa"/>
          </w:tcPr>
          <w:p w:rsidR="00A319F9" w:rsidRPr="000D524A" w:rsidRDefault="00A319F9" w:rsidP="00A319F9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Director adjunct în probleme de gospodărie</w:t>
            </w:r>
          </w:p>
        </w:tc>
        <w:tc>
          <w:tcPr>
            <w:tcW w:w="1418" w:type="dxa"/>
          </w:tcPr>
          <w:p w:rsidR="00A319F9" w:rsidRPr="000D524A" w:rsidRDefault="00A319F9" w:rsidP="00A319F9">
            <w:pPr>
              <w:ind w:right="-57"/>
              <w:jc w:val="center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A319F9" w:rsidRPr="000D524A" w:rsidRDefault="00A319F9" w:rsidP="00A319F9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De la 281 elevi</w:t>
            </w:r>
          </w:p>
        </w:tc>
      </w:tr>
      <w:tr w:rsidR="00A319F9" w:rsidRPr="000D524A" w:rsidTr="0065597F">
        <w:trPr>
          <w:trHeight w:val="375"/>
        </w:trPr>
        <w:tc>
          <w:tcPr>
            <w:tcW w:w="426" w:type="dxa"/>
            <w:vMerge/>
          </w:tcPr>
          <w:p w:rsidR="00A319F9" w:rsidRPr="000D524A" w:rsidRDefault="00A319F9" w:rsidP="00A319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2" w:type="dxa"/>
            <w:vMerge/>
          </w:tcPr>
          <w:p w:rsidR="00A319F9" w:rsidRPr="000D524A" w:rsidRDefault="00A319F9" w:rsidP="00A319F9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3464" w:type="dxa"/>
          </w:tcPr>
          <w:p w:rsidR="00A319F9" w:rsidRPr="000D524A" w:rsidRDefault="00A319F9" w:rsidP="00A319F9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Director adjunct în probleme de producere</w:t>
            </w:r>
          </w:p>
        </w:tc>
        <w:tc>
          <w:tcPr>
            <w:tcW w:w="1418" w:type="dxa"/>
          </w:tcPr>
          <w:p w:rsidR="00A319F9" w:rsidRPr="000D524A" w:rsidRDefault="00A319F9" w:rsidP="00A319F9">
            <w:pPr>
              <w:ind w:right="-57"/>
              <w:jc w:val="center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0,5</w:t>
            </w:r>
          </w:p>
          <w:p w:rsidR="00A319F9" w:rsidRPr="000D524A" w:rsidRDefault="00A319F9" w:rsidP="00A319F9">
            <w:pPr>
              <w:ind w:right="-57"/>
              <w:jc w:val="center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A319F9" w:rsidRPr="000D524A" w:rsidRDefault="00A319F9" w:rsidP="00A319F9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Pînă la 280 elevi</w:t>
            </w:r>
          </w:p>
          <w:p w:rsidR="00A319F9" w:rsidRPr="000D524A" w:rsidRDefault="00A319F9" w:rsidP="00A319F9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De la 281 elevi</w:t>
            </w:r>
          </w:p>
        </w:tc>
      </w:tr>
      <w:tr w:rsidR="000D524A" w:rsidRPr="000D524A" w:rsidTr="0065597F">
        <w:trPr>
          <w:trHeight w:val="660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</w:tcPr>
          <w:p w:rsidR="000D524A" w:rsidRPr="000D524A" w:rsidRDefault="000D524A" w:rsidP="007A3891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121907</w:t>
            </w:r>
          </w:p>
        </w:tc>
        <w:tc>
          <w:tcPr>
            <w:tcW w:w="3464" w:type="dxa"/>
          </w:tcPr>
          <w:p w:rsidR="000D524A" w:rsidRPr="000D524A" w:rsidRDefault="000D524A" w:rsidP="007A38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vertAlign w:val="superscript"/>
                <w:lang w:val="ro-RO"/>
              </w:rPr>
            </w:pPr>
            <w:r w:rsidRPr="000D524A">
              <w:rPr>
                <w:rFonts w:cs="Times New Roman"/>
                <w:spacing w:val="-2"/>
                <w:sz w:val="22"/>
                <w:szCs w:val="22"/>
                <w:lang w:val="ro-RO"/>
              </w:rPr>
              <w:t>Ş</w:t>
            </w:r>
            <w:r w:rsidRPr="000D524A">
              <w:rPr>
                <w:rFonts w:cs="Times New Roman"/>
                <w:spacing w:val="-3"/>
                <w:sz w:val="22"/>
                <w:szCs w:val="22"/>
                <w:lang w:val="ro-RO"/>
              </w:rPr>
              <w:t>e</w:t>
            </w:r>
            <w:r w:rsidRPr="000D524A">
              <w:rPr>
                <w:rFonts w:cs="Times New Roman"/>
                <w:sz w:val="22"/>
                <w:szCs w:val="22"/>
                <w:lang w:val="ro-RO"/>
              </w:rPr>
              <w:t xml:space="preserve">f </w:t>
            </w:r>
            <w:r w:rsidRPr="000D524A">
              <w:rPr>
                <w:rFonts w:cs="Times New Roman"/>
                <w:spacing w:val="-2"/>
                <w:sz w:val="22"/>
                <w:szCs w:val="22"/>
                <w:lang w:val="ro-RO"/>
              </w:rPr>
              <w:t>s</w:t>
            </w:r>
            <w:r w:rsidRPr="000D524A">
              <w:rPr>
                <w:rFonts w:cs="Times New Roman"/>
                <w:spacing w:val="-3"/>
                <w:sz w:val="22"/>
                <w:szCs w:val="22"/>
                <w:lang w:val="ro-RO"/>
              </w:rPr>
              <w:t>e</w:t>
            </w:r>
            <w:r w:rsidRPr="000D524A">
              <w:rPr>
                <w:rFonts w:cs="Times New Roman"/>
                <w:spacing w:val="-6"/>
                <w:sz w:val="22"/>
                <w:szCs w:val="22"/>
                <w:lang w:val="ro-RO"/>
              </w:rPr>
              <w:t>c</w:t>
            </w:r>
            <w:r w:rsidRPr="000D524A">
              <w:rPr>
                <w:rFonts w:cs="Times New Roman"/>
                <w:spacing w:val="-2"/>
                <w:sz w:val="22"/>
                <w:szCs w:val="22"/>
                <w:lang w:val="ro-RO"/>
              </w:rPr>
              <w:t>ţi</w:t>
            </w:r>
            <w:r w:rsidRPr="000D524A">
              <w:rPr>
                <w:rFonts w:cs="Times New Roman"/>
                <w:sz w:val="22"/>
                <w:szCs w:val="22"/>
                <w:lang w:val="ro-RO"/>
              </w:rPr>
              <w:t>e</w:t>
            </w:r>
            <w:r w:rsidR="006F3AD9">
              <w:rPr>
                <w:rStyle w:val="FootnoteReference"/>
                <w:rFonts w:cs="Times New Roman"/>
                <w:sz w:val="22"/>
                <w:szCs w:val="22"/>
                <w:lang w:val="ro-RO"/>
              </w:rPr>
              <w:footnoteReference w:id="3"/>
            </w:r>
          </w:p>
        </w:tc>
        <w:tc>
          <w:tcPr>
            <w:tcW w:w="1418" w:type="dxa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D524A" w:rsidRPr="000D524A" w:rsidRDefault="00B07A6E" w:rsidP="00A319F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S</w:t>
            </w:r>
            <w:r w:rsidR="000D524A" w:rsidRPr="000D524A">
              <w:rPr>
                <w:rFonts w:ascii="Times New Roman" w:hAnsi="Times New Roman" w:cs="Times New Roman"/>
              </w:rPr>
              <w:t>estabilește</w:t>
            </w:r>
            <w:r>
              <w:rPr>
                <w:rFonts w:ascii="Times New Roman" w:hAnsi="Times New Roman" w:cs="Times New Roman"/>
              </w:rPr>
              <w:t xml:space="preserve"> în raport cu numărul</w:t>
            </w:r>
            <w:r w:rsidR="000D524A" w:rsidRPr="000D524A">
              <w:rPr>
                <w:rFonts w:ascii="Times New Roman" w:hAnsi="Times New Roman" w:cs="Times New Roman"/>
              </w:rPr>
              <w:t xml:space="preserve"> de elevi și </w:t>
            </w:r>
            <w:r>
              <w:rPr>
                <w:rFonts w:ascii="Times New Roman" w:hAnsi="Times New Roman" w:cs="Times New Roman"/>
              </w:rPr>
              <w:t>programe de formare profesională</w:t>
            </w:r>
            <w:r w:rsidR="000D524A" w:rsidRPr="000D524A">
              <w:rPr>
                <w:rFonts w:ascii="Times New Roman" w:hAnsi="Times New Roman" w:cs="Times New Roman"/>
              </w:rPr>
              <w:t xml:space="preserve"> în limita alocațiilor financiare pentru fondul de salarizare aprobat</w:t>
            </w:r>
          </w:p>
        </w:tc>
      </w:tr>
    </w:tbl>
    <w:p w:rsidR="000D524A" w:rsidRPr="000D524A" w:rsidRDefault="000D524A" w:rsidP="000D524A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D524A" w:rsidRPr="000D524A" w:rsidRDefault="000D524A" w:rsidP="000F30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524A">
        <w:rPr>
          <w:rFonts w:ascii="Times New Roman" w:hAnsi="Times New Roman"/>
          <w:b/>
          <w:sz w:val="24"/>
          <w:szCs w:val="24"/>
        </w:rPr>
        <w:t>Personalul didactic</w:t>
      </w:r>
    </w:p>
    <w:tbl>
      <w:tblPr>
        <w:tblStyle w:val="TableGrid"/>
        <w:tblW w:w="10439" w:type="dxa"/>
        <w:jc w:val="center"/>
        <w:tblInd w:w="-500" w:type="dxa"/>
        <w:tblLayout w:type="fixed"/>
        <w:tblLook w:val="04A0"/>
      </w:tblPr>
      <w:tblGrid>
        <w:gridCol w:w="476"/>
        <w:gridCol w:w="1261"/>
        <w:gridCol w:w="3109"/>
        <w:gridCol w:w="1867"/>
        <w:gridCol w:w="3726"/>
      </w:tblGrid>
      <w:tr w:rsidR="000D524A" w:rsidRPr="000D524A" w:rsidTr="009A0E56">
        <w:trPr>
          <w:jc w:val="center"/>
        </w:trPr>
        <w:tc>
          <w:tcPr>
            <w:tcW w:w="47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232001</w:t>
            </w:r>
          </w:p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09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Profesor în învățămîntul profesional</w:t>
            </w:r>
          </w:p>
        </w:tc>
        <w:tc>
          <w:tcPr>
            <w:tcW w:w="5593" w:type="dxa"/>
            <w:gridSpan w:val="2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Se stabileşte conform listei de tarificare</w:t>
            </w:r>
          </w:p>
        </w:tc>
      </w:tr>
      <w:tr w:rsidR="000D524A" w:rsidRPr="000D524A" w:rsidTr="009A0E56">
        <w:trPr>
          <w:jc w:val="center"/>
        </w:trPr>
        <w:tc>
          <w:tcPr>
            <w:tcW w:w="47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235924</w:t>
            </w:r>
          </w:p>
        </w:tc>
        <w:tc>
          <w:tcPr>
            <w:tcW w:w="3109" w:type="dxa"/>
          </w:tcPr>
          <w:p w:rsidR="000D524A" w:rsidRPr="000D524A" w:rsidRDefault="000D524A" w:rsidP="00B07A6E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Maistru</w:t>
            </w:r>
            <w:r w:rsidR="00B07A6E">
              <w:rPr>
                <w:rFonts w:cs="Times New Roman"/>
                <w:sz w:val="22"/>
                <w:szCs w:val="22"/>
              </w:rPr>
              <w:t>-</w:t>
            </w:r>
            <w:r w:rsidRPr="000D524A">
              <w:rPr>
                <w:rFonts w:cs="Times New Roman"/>
                <w:sz w:val="22"/>
                <w:szCs w:val="22"/>
              </w:rPr>
              <w:t>instructor</w:t>
            </w:r>
          </w:p>
        </w:tc>
        <w:tc>
          <w:tcPr>
            <w:tcW w:w="5593" w:type="dxa"/>
            <w:gridSpan w:val="2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Se stabileşte conform listei de tarificare</w:t>
            </w:r>
          </w:p>
        </w:tc>
      </w:tr>
      <w:tr w:rsidR="00DB2190" w:rsidRPr="000D524A" w:rsidTr="009A0E56">
        <w:trPr>
          <w:jc w:val="center"/>
        </w:trPr>
        <w:tc>
          <w:tcPr>
            <w:tcW w:w="476" w:type="dxa"/>
          </w:tcPr>
          <w:p w:rsidR="00DB2190" w:rsidRPr="000D524A" w:rsidRDefault="00DB2190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DB2190" w:rsidRPr="00DB2190" w:rsidRDefault="00DB2190" w:rsidP="00F94EFD">
            <w:pPr>
              <w:rPr>
                <w:bCs/>
                <w:sz w:val="22"/>
                <w:szCs w:val="22"/>
                <w:lang w:val="ro-RO"/>
              </w:rPr>
            </w:pPr>
            <w:r w:rsidRPr="00DB2190">
              <w:rPr>
                <w:bCs/>
                <w:sz w:val="22"/>
                <w:szCs w:val="22"/>
                <w:lang w:val="ro-RO"/>
              </w:rPr>
              <w:t>263411</w:t>
            </w:r>
          </w:p>
        </w:tc>
        <w:tc>
          <w:tcPr>
            <w:tcW w:w="3109" w:type="dxa"/>
          </w:tcPr>
          <w:p w:rsidR="00DB2190" w:rsidRPr="00DB2190" w:rsidRDefault="00DB2190" w:rsidP="00F94EFD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o-RO"/>
              </w:rPr>
            </w:pPr>
            <w:r w:rsidRPr="00DB2190">
              <w:rPr>
                <w:spacing w:val="-2"/>
                <w:sz w:val="22"/>
                <w:szCs w:val="22"/>
                <w:lang w:val="ro-RO"/>
              </w:rPr>
              <w:t>P</w:t>
            </w:r>
            <w:r w:rsidRPr="00DB2190">
              <w:rPr>
                <w:spacing w:val="-5"/>
                <w:sz w:val="22"/>
                <w:szCs w:val="22"/>
                <w:lang w:val="ro-RO"/>
              </w:rPr>
              <w:t>s</w:t>
            </w:r>
            <w:r w:rsidRPr="00DB2190">
              <w:rPr>
                <w:spacing w:val="-2"/>
                <w:sz w:val="22"/>
                <w:szCs w:val="22"/>
                <w:lang w:val="ro-RO"/>
              </w:rPr>
              <w:t>ih</w:t>
            </w:r>
            <w:r w:rsidRPr="00DB2190">
              <w:rPr>
                <w:spacing w:val="-5"/>
                <w:sz w:val="22"/>
                <w:szCs w:val="22"/>
                <w:lang w:val="ro-RO"/>
              </w:rPr>
              <w:t>o</w:t>
            </w:r>
            <w:r w:rsidRPr="00DB2190">
              <w:rPr>
                <w:spacing w:val="-2"/>
                <w:sz w:val="22"/>
                <w:szCs w:val="22"/>
                <w:lang w:val="ro-RO"/>
              </w:rPr>
              <w:t>lo</w:t>
            </w:r>
            <w:r w:rsidRPr="00DB2190">
              <w:rPr>
                <w:sz w:val="22"/>
                <w:szCs w:val="22"/>
                <w:lang w:val="ro-RO"/>
              </w:rPr>
              <w:t>g școlar</w:t>
            </w:r>
          </w:p>
        </w:tc>
        <w:tc>
          <w:tcPr>
            <w:tcW w:w="1867" w:type="dxa"/>
            <w:shd w:val="clear" w:color="auto" w:fill="auto"/>
          </w:tcPr>
          <w:p w:rsidR="00DB2190" w:rsidRPr="000D524A" w:rsidRDefault="00DB2190" w:rsidP="000D524A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0,5</w:t>
            </w:r>
          </w:p>
          <w:p w:rsidR="00DB2190" w:rsidRPr="000D524A" w:rsidRDefault="00DB2190" w:rsidP="000D524A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DB2190" w:rsidRPr="000D524A" w:rsidRDefault="00DB2190" w:rsidP="000D524A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Pînă la 640 elevi</w:t>
            </w:r>
          </w:p>
          <w:p w:rsidR="00DB2190" w:rsidRPr="000D524A" w:rsidRDefault="00DB2190" w:rsidP="000D524A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De la 641 elevi</w:t>
            </w:r>
          </w:p>
        </w:tc>
      </w:tr>
      <w:tr w:rsidR="009A0E56" w:rsidRPr="000D524A" w:rsidTr="009A0E56">
        <w:trPr>
          <w:jc w:val="center"/>
        </w:trPr>
        <w:tc>
          <w:tcPr>
            <w:tcW w:w="476" w:type="dxa"/>
          </w:tcPr>
          <w:p w:rsidR="009A0E56" w:rsidRPr="000D524A" w:rsidRDefault="009A0E56" w:rsidP="009A0E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9A0E56" w:rsidRPr="000D524A" w:rsidRDefault="009A0E56" w:rsidP="009A0E56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235401</w:t>
            </w:r>
          </w:p>
        </w:tc>
        <w:tc>
          <w:tcPr>
            <w:tcW w:w="3109" w:type="dxa"/>
          </w:tcPr>
          <w:p w:rsidR="009A0E56" w:rsidRPr="000D524A" w:rsidRDefault="009A0E56" w:rsidP="009A0E56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Conducător de cerc</w:t>
            </w:r>
          </w:p>
        </w:tc>
        <w:tc>
          <w:tcPr>
            <w:tcW w:w="1867" w:type="dxa"/>
          </w:tcPr>
          <w:p w:rsidR="009A0E56" w:rsidRPr="000D524A" w:rsidRDefault="009A0E56" w:rsidP="009A0E56">
            <w:pPr>
              <w:jc w:val="both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26" w:type="dxa"/>
          </w:tcPr>
          <w:p w:rsidR="009A0E56" w:rsidRPr="000D524A" w:rsidRDefault="009A0E56" w:rsidP="009A0E56">
            <w:pPr>
              <w:jc w:val="both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Se instituie în cazul organizării în instituții a cercurilor cu argumentarea funcționării acestora la nivel de instituție, localitate, republică</w:t>
            </w:r>
          </w:p>
        </w:tc>
      </w:tr>
      <w:tr w:rsidR="000D524A" w:rsidRPr="000D524A" w:rsidTr="009A0E56">
        <w:trPr>
          <w:jc w:val="center"/>
        </w:trPr>
        <w:tc>
          <w:tcPr>
            <w:tcW w:w="47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09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Conducătorul secţiei sportive - se tarifică</w:t>
            </w:r>
            <w:r w:rsidRPr="000D524A">
              <w:rPr>
                <w:rFonts w:cs="Times New Roman"/>
                <w:b/>
                <w:sz w:val="22"/>
                <w:szCs w:val="22"/>
              </w:rPr>
              <w:t xml:space="preserve">profesorul de educațiefizică </w:t>
            </w:r>
            <w:r w:rsidRPr="000D524A">
              <w:rPr>
                <w:rFonts w:cs="Times New Roman"/>
                <w:sz w:val="22"/>
                <w:szCs w:val="22"/>
              </w:rPr>
              <w:t>in acord cu numărul de săptămîni de activitate didactică din planul de învățămînt și numărul de elevi în instituție</w:t>
            </w:r>
          </w:p>
        </w:tc>
        <w:tc>
          <w:tcPr>
            <w:tcW w:w="1867" w:type="dxa"/>
          </w:tcPr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4 ore / 1 secție</w:t>
            </w:r>
          </w:p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8 ore / 2secții</w:t>
            </w:r>
          </w:p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16 ore / 4 secții</w:t>
            </w:r>
          </w:p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24 ore / 6 secții</w:t>
            </w:r>
          </w:p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32 ore / 8 secții</w:t>
            </w:r>
          </w:p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40 ore / 10 secții</w:t>
            </w:r>
          </w:p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48 ore / 12 secții</w:t>
            </w:r>
          </w:p>
        </w:tc>
        <w:tc>
          <w:tcPr>
            <w:tcW w:w="3726" w:type="dxa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Pînă la 120 elevi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121- 280 elevi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281-400  elevi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401-640 elevi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641 -880 elevi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881 -1120 elevi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Peste 1121 elevi</w:t>
            </w:r>
          </w:p>
        </w:tc>
      </w:tr>
    </w:tbl>
    <w:p w:rsidR="00A319F9" w:rsidRDefault="00A319F9" w:rsidP="000D524A">
      <w:pPr>
        <w:rPr>
          <w:b/>
        </w:rPr>
      </w:pPr>
    </w:p>
    <w:p w:rsidR="00A319F9" w:rsidRDefault="00A319F9" w:rsidP="000D524A">
      <w:pPr>
        <w:rPr>
          <w:b/>
        </w:rPr>
      </w:pPr>
    </w:p>
    <w:p w:rsidR="00A319F9" w:rsidRDefault="00A319F9" w:rsidP="000D524A">
      <w:pPr>
        <w:rPr>
          <w:b/>
        </w:rPr>
      </w:pPr>
    </w:p>
    <w:p w:rsidR="000D524A" w:rsidRPr="000D524A" w:rsidRDefault="000D524A" w:rsidP="000D524A">
      <w:pPr>
        <w:rPr>
          <w:b/>
          <w:sz w:val="24"/>
          <w:szCs w:val="24"/>
        </w:rPr>
      </w:pPr>
      <w:r w:rsidRPr="00A319F9">
        <w:rPr>
          <w:b/>
          <w:sz w:val="24"/>
        </w:rPr>
        <w:lastRenderedPageBreak/>
        <w:t>3.</w:t>
      </w:r>
      <w:r w:rsidRPr="000D524A">
        <w:rPr>
          <w:b/>
          <w:sz w:val="24"/>
          <w:szCs w:val="24"/>
        </w:rPr>
        <w:t>Personal didactic auxiliar</w:t>
      </w:r>
    </w:p>
    <w:tbl>
      <w:tblPr>
        <w:tblStyle w:val="TableGrid"/>
        <w:tblW w:w="10511" w:type="dxa"/>
        <w:jc w:val="center"/>
        <w:tblInd w:w="-318" w:type="dxa"/>
        <w:tblLayout w:type="fixed"/>
        <w:tblLook w:val="04A0"/>
      </w:tblPr>
      <w:tblGrid>
        <w:gridCol w:w="426"/>
        <w:gridCol w:w="1305"/>
        <w:gridCol w:w="3176"/>
        <w:gridCol w:w="1843"/>
        <w:gridCol w:w="3761"/>
      </w:tblGrid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143106</w:t>
            </w:r>
          </w:p>
        </w:tc>
        <w:tc>
          <w:tcPr>
            <w:tcW w:w="3176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Bibliotecar principal</w:t>
            </w:r>
          </w:p>
        </w:tc>
        <w:tc>
          <w:tcPr>
            <w:tcW w:w="1843" w:type="dxa"/>
          </w:tcPr>
          <w:p w:rsidR="000D524A" w:rsidRPr="000D524A" w:rsidRDefault="000D524A" w:rsidP="000D524A">
            <w:pPr>
              <w:rPr>
                <w:rFonts w:cs="Times New Roman"/>
              </w:rPr>
            </w:pPr>
            <w:r w:rsidRPr="000D52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4"/>
                <w:szCs w:val="24"/>
              </w:rPr>
            </w:pPr>
            <w:r w:rsidRPr="000D524A">
              <w:rPr>
                <w:rFonts w:cs="Times New Roman"/>
                <w:sz w:val="24"/>
                <w:szCs w:val="24"/>
              </w:rPr>
              <w:t>De la 641 elevi</w:t>
            </w:r>
          </w:p>
        </w:tc>
      </w:tr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</w:tcPr>
          <w:p w:rsidR="000D524A" w:rsidRPr="000D524A" w:rsidRDefault="000D524A" w:rsidP="000D524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0D524A">
              <w:rPr>
                <w:rFonts w:cs="Times New Roman"/>
                <w:color w:val="000000"/>
                <w:sz w:val="22"/>
                <w:szCs w:val="22"/>
              </w:rPr>
              <w:t>262202</w:t>
            </w:r>
          </w:p>
        </w:tc>
        <w:tc>
          <w:tcPr>
            <w:tcW w:w="3176" w:type="dxa"/>
          </w:tcPr>
          <w:p w:rsidR="000D524A" w:rsidRPr="0065597F" w:rsidRDefault="000D524A" w:rsidP="000D524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65597F">
              <w:rPr>
                <w:rFonts w:cs="Times New Roman"/>
                <w:color w:val="000000"/>
                <w:sz w:val="22"/>
                <w:szCs w:val="22"/>
              </w:rPr>
              <w:t>Bibliotecar</w:t>
            </w:r>
          </w:p>
        </w:tc>
        <w:tc>
          <w:tcPr>
            <w:tcW w:w="1843" w:type="dxa"/>
          </w:tcPr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1</w:t>
            </w:r>
          </w:p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1,5</w:t>
            </w:r>
          </w:p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2</w:t>
            </w:r>
          </w:p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2,5</w:t>
            </w:r>
          </w:p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761" w:type="dxa"/>
          </w:tcPr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Pînă la 400 elevi</w:t>
            </w:r>
          </w:p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401-640 elevi</w:t>
            </w:r>
          </w:p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641-1120 elevi</w:t>
            </w:r>
          </w:p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1121-1360 elevi</w:t>
            </w:r>
          </w:p>
          <w:p w:rsidR="000D524A" w:rsidRPr="0065597F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65597F">
              <w:rPr>
                <w:rFonts w:cs="Times New Roman"/>
                <w:sz w:val="22"/>
                <w:szCs w:val="22"/>
              </w:rPr>
              <w:t>Peste 1361 elevi</w:t>
            </w:r>
          </w:p>
        </w:tc>
      </w:tr>
      <w:tr w:rsidR="000D524A" w:rsidRPr="000D524A" w:rsidTr="0065597F">
        <w:trPr>
          <w:trHeight w:val="289"/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</w:tcPr>
          <w:p w:rsidR="000D524A" w:rsidRPr="000D524A" w:rsidRDefault="000D524A" w:rsidP="000D524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0D524A">
              <w:rPr>
                <w:rFonts w:cs="Times New Roman"/>
                <w:color w:val="000000"/>
                <w:sz w:val="22"/>
                <w:szCs w:val="22"/>
              </w:rPr>
              <w:t>235922</w:t>
            </w:r>
          </w:p>
        </w:tc>
        <w:tc>
          <w:tcPr>
            <w:tcW w:w="3176" w:type="dxa"/>
          </w:tcPr>
          <w:p w:rsidR="000D524A" w:rsidRPr="0065597F" w:rsidRDefault="000D524A" w:rsidP="000D524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65597F">
              <w:rPr>
                <w:rFonts w:cs="Times New Roman"/>
                <w:color w:val="000000"/>
                <w:sz w:val="22"/>
                <w:szCs w:val="22"/>
              </w:rPr>
              <w:t>Laborant în învățămînt</w:t>
            </w:r>
          </w:p>
        </w:tc>
        <w:tc>
          <w:tcPr>
            <w:tcW w:w="5604" w:type="dxa"/>
            <w:gridSpan w:val="2"/>
          </w:tcPr>
          <w:p w:rsidR="000D524A" w:rsidRPr="0065597F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65597F">
              <w:rPr>
                <w:rFonts w:ascii="Times New Roman" w:hAnsi="Times New Roman" w:cs="Times New Roman"/>
              </w:rPr>
              <w:t>Cîte o unitate pentru fiecare laborator înzestrat cu utilaj</w:t>
            </w:r>
          </w:p>
        </w:tc>
      </w:tr>
    </w:tbl>
    <w:p w:rsidR="00A319F9" w:rsidRDefault="00A319F9" w:rsidP="000D524A">
      <w:pPr>
        <w:rPr>
          <w:b/>
          <w:sz w:val="24"/>
          <w:szCs w:val="24"/>
        </w:rPr>
      </w:pPr>
    </w:p>
    <w:p w:rsidR="000D524A" w:rsidRPr="000D524A" w:rsidRDefault="000D524A" w:rsidP="000D524A">
      <w:pPr>
        <w:rPr>
          <w:b/>
          <w:sz w:val="24"/>
          <w:szCs w:val="24"/>
        </w:rPr>
      </w:pPr>
      <w:r w:rsidRPr="000D524A">
        <w:rPr>
          <w:b/>
          <w:sz w:val="24"/>
          <w:szCs w:val="24"/>
        </w:rPr>
        <w:t xml:space="preserve">4.Personal nedidactic </w:t>
      </w:r>
    </w:p>
    <w:p w:rsidR="000D524A" w:rsidRPr="000D524A" w:rsidRDefault="000D524A" w:rsidP="000D524A">
      <w:pPr>
        <w:jc w:val="center"/>
        <w:rPr>
          <w:b/>
          <w:sz w:val="22"/>
          <w:szCs w:val="22"/>
        </w:rPr>
      </w:pPr>
      <w:r w:rsidRPr="000D524A">
        <w:rPr>
          <w:b/>
          <w:sz w:val="22"/>
          <w:szCs w:val="22"/>
        </w:rPr>
        <w:t>Administrativ-gospodăreasc</w:t>
      </w:r>
    </w:p>
    <w:tbl>
      <w:tblPr>
        <w:tblStyle w:val="TableGrid"/>
        <w:tblW w:w="10511" w:type="dxa"/>
        <w:jc w:val="center"/>
        <w:tblInd w:w="-318" w:type="dxa"/>
        <w:tblLayout w:type="fixed"/>
        <w:tblLook w:val="04A0"/>
      </w:tblPr>
      <w:tblGrid>
        <w:gridCol w:w="426"/>
        <w:gridCol w:w="1305"/>
        <w:gridCol w:w="2977"/>
        <w:gridCol w:w="2042"/>
        <w:gridCol w:w="3761"/>
      </w:tblGrid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121102</w:t>
            </w:r>
          </w:p>
        </w:tc>
        <w:tc>
          <w:tcPr>
            <w:tcW w:w="2977" w:type="dxa"/>
          </w:tcPr>
          <w:p w:rsidR="000D524A" w:rsidRPr="000D524A" w:rsidRDefault="000D524A" w:rsidP="000D524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Contabil-şef</w:t>
            </w:r>
          </w:p>
        </w:tc>
        <w:tc>
          <w:tcPr>
            <w:tcW w:w="2042" w:type="dxa"/>
          </w:tcPr>
          <w:p w:rsidR="000D524A" w:rsidRPr="000D524A" w:rsidRDefault="000D524A" w:rsidP="000D524A">
            <w:pPr>
              <w:ind w:right="-57"/>
              <w:rPr>
                <w:rFonts w:cs="Times New Roman"/>
              </w:rPr>
            </w:pPr>
            <w:r w:rsidRPr="000D524A">
              <w:rPr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761" w:type="dxa"/>
          </w:tcPr>
          <w:p w:rsidR="000D524A" w:rsidRPr="000D524A" w:rsidRDefault="000D524A" w:rsidP="000D524A">
            <w:pPr>
              <w:ind w:right="-57"/>
              <w:rPr>
                <w:rFonts w:cs="Times New Roman"/>
              </w:rPr>
            </w:pPr>
          </w:p>
        </w:tc>
      </w:tr>
      <w:tr w:rsidR="000D524A" w:rsidRPr="000D524A" w:rsidTr="007A3891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</w:tcPr>
          <w:p w:rsidR="000D524A" w:rsidRPr="000D524A" w:rsidRDefault="000D524A" w:rsidP="000D524A">
            <w:pPr>
              <w:rPr>
                <w:rFonts w:cs="Times New Roman"/>
                <w:bCs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bCs/>
                <w:sz w:val="22"/>
                <w:szCs w:val="22"/>
                <w:lang w:val="ro-RO"/>
              </w:rPr>
              <w:t>263107</w:t>
            </w:r>
          </w:p>
        </w:tc>
        <w:tc>
          <w:tcPr>
            <w:tcW w:w="2977" w:type="dxa"/>
          </w:tcPr>
          <w:p w:rsidR="000D524A" w:rsidRPr="000D524A" w:rsidRDefault="000D524A" w:rsidP="000D524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Economist</w:t>
            </w:r>
          </w:p>
        </w:tc>
        <w:tc>
          <w:tcPr>
            <w:tcW w:w="5803" w:type="dxa"/>
            <w:gridSpan w:val="2"/>
            <w:shd w:val="clear" w:color="auto" w:fill="FFFFFF" w:themeFill="background1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Poate fi instituit din contul unităților de contabil de aceiași categorie de salarizare cu întreținere din contul mijloacelor extrabugetare</w:t>
            </w:r>
          </w:p>
        </w:tc>
      </w:tr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5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241103</w:t>
            </w:r>
          </w:p>
        </w:tc>
        <w:tc>
          <w:tcPr>
            <w:tcW w:w="2977" w:type="dxa"/>
          </w:tcPr>
          <w:p w:rsidR="000D524A" w:rsidRPr="007A3891" w:rsidRDefault="000D524A" w:rsidP="00A319F9">
            <w:pPr>
              <w:rPr>
                <w:rFonts w:cs="Times New Roman"/>
                <w:sz w:val="22"/>
                <w:szCs w:val="22"/>
                <w:vertAlign w:val="superscript"/>
              </w:rPr>
            </w:pPr>
            <w:r w:rsidRPr="007A3891">
              <w:rPr>
                <w:rFonts w:cs="Times New Roman"/>
                <w:sz w:val="22"/>
                <w:szCs w:val="22"/>
              </w:rPr>
              <w:t>Contabil</w:t>
            </w:r>
            <w:r w:rsidR="00A319F9">
              <w:rPr>
                <w:rStyle w:val="FootnoteReference"/>
                <w:rFonts w:cs="Times New Roman"/>
                <w:sz w:val="22"/>
                <w:szCs w:val="22"/>
              </w:rPr>
              <w:footnoteReference w:id="4"/>
            </w:r>
          </w:p>
        </w:tc>
        <w:tc>
          <w:tcPr>
            <w:tcW w:w="2042" w:type="dxa"/>
          </w:tcPr>
          <w:p w:rsidR="000D524A" w:rsidRPr="007A3891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61" w:type="dxa"/>
          </w:tcPr>
          <w:p w:rsidR="000D524A" w:rsidRPr="007A3891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Peste 881 elevi</w:t>
            </w:r>
          </w:p>
        </w:tc>
      </w:tr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331302</w:t>
            </w:r>
          </w:p>
        </w:tc>
        <w:tc>
          <w:tcPr>
            <w:tcW w:w="2977" w:type="dxa"/>
          </w:tcPr>
          <w:p w:rsidR="000D524A" w:rsidRPr="007A3891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Contabil / calificare medie /</w:t>
            </w:r>
          </w:p>
        </w:tc>
        <w:tc>
          <w:tcPr>
            <w:tcW w:w="2042" w:type="dxa"/>
          </w:tcPr>
          <w:p w:rsidR="000D524A" w:rsidRPr="007A3891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0,5</w:t>
            </w:r>
          </w:p>
          <w:p w:rsidR="000D524A" w:rsidRPr="007A3891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61" w:type="dxa"/>
          </w:tcPr>
          <w:p w:rsidR="000D524A" w:rsidRPr="007A3891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De la 281-400  elevi</w:t>
            </w:r>
          </w:p>
          <w:p w:rsidR="000D524A" w:rsidRPr="007A3891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Peste 401 elevi</w:t>
            </w:r>
          </w:p>
        </w:tc>
      </w:tr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D524A" w:rsidRPr="000D524A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421102</w:t>
            </w:r>
          </w:p>
        </w:tc>
        <w:tc>
          <w:tcPr>
            <w:tcW w:w="2977" w:type="dxa"/>
          </w:tcPr>
          <w:p w:rsidR="000D524A" w:rsidRPr="007A3891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Casier</w:t>
            </w:r>
          </w:p>
        </w:tc>
        <w:tc>
          <w:tcPr>
            <w:tcW w:w="2042" w:type="dxa"/>
          </w:tcPr>
          <w:p w:rsidR="000D524A" w:rsidRPr="007A3891" w:rsidRDefault="000D524A" w:rsidP="0065597F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61" w:type="dxa"/>
          </w:tcPr>
          <w:p w:rsidR="000D524A" w:rsidRPr="007A3891" w:rsidRDefault="000D524A" w:rsidP="0065597F">
            <w:pPr>
              <w:ind w:right="-57"/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D524A" w:rsidRPr="000D524A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431201</w:t>
            </w:r>
          </w:p>
        </w:tc>
        <w:tc>
          <w:tcPr>
            <w:tcW w:w="2977" w:type="dxa"/>
          </w:tcPr>
          <w:p w:rsidR="000D524A" w:rsidRPr="007A3891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Administrator patrimoniu</w:t>
            </w:r>
          </w:p>
        </w:tc>
        <w:tc>
          <w:tcPr>
            <w:tcW w:w="2042" w:type="dxa"/>
          </w:tcPr>
          <w:p w:rsidR="000D524A" w:rsidRPr="007A3891" w:rsidRDefault="000D524A" w:rsidP="0065597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A3891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761" w:type="dxa"/>
          </w:tcPr>
          <w:p w:rsidR="000D524A" w:rsidRPr="007A3891" w:rsidRDefault="000D524A" w:rsidP="0065597F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Pînă la 280 elevi</w:t>
            </w:r>
          </w:p>
        </w:tc>
      </w:tr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D524A" w:rsidRPr="000D524A" w:rsidRDefault="000D524A" w:rsidP="0065597F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bCs/>
                <w:sz w:val="22"/>
                <w:szCs w:val="22"/>
                <w:lang w:val="ro-RO"/>
              </w:rPr>
              <w:t>333304</w:t>
            </w:r>
          </w:p>
        </w:tc>
        <w:tc>
          <w:tcPr>
            <w:tcW w:w="2977" w:type="dxa"/>
          </w:tcPr>
          <w:p w:rsidR="000D524A" w:rsidRPr="007A3891" w:rsidRDefault="000D524A" w:rsidP="0065597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7A3891">
              <w:rPr>
                <w:rFonts w:cs="Times New Roman"/>
                <w:sz w:val="22"/>
                <w:szCs w:val="22"/>
                <w:lang w:val="ro-RO"/>
              </w:rPr>
              <w:t>Inspector serviciu personal</w:t>
            </w:r>
          </w:p>
        </w:tc>
        <w:tc>
          <w:tcPr>
            <w:tcW w:w="2042" w:type="dxa"/>
          </w:tcPr>
          <w:p w:rsidR="000D524A" w:rsidRPr="007A3891" w:rsidRDefault="000D524A" w:rsidP="0065597F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0,5</w:t>
            </w:r>
          </w:p>
          <w:p w:rsidR="000D524A" w:rsidRPr="007A3891" w:rsidRDefault="000D524A" w:rsidP="0065597F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61" w:type="dxa"/>
          </w:tcPr>
          <w:p w:rsidR="000D524A" w:rsidRPr="007A3891" w:rsidRDefault="000D524A" w:rsidP="0065597F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De la 401-640 elevi</w:t>
            </w:r>
          </w:p>
          <w:p w:rsidR="000D524A" w:rsidRPr="007A3891" w:rsidRDefault="000D524A" w:rsidP="0065597F">
            <w:pPr>
              <w:ind w:right="-57"/>
              <w:rPr>
                <w:rFonts w:cs="Times New Roman"/>
                <w:sz w:val="22"/>
                <w:szCs w:val="22"/>
              </w:rPr>
            </w:pPr>
            <w:r w:rsidRPr="007A3891">
              <w:rPr>
                <w:rFonts w:cs="Times New Roman"/>
                <w:sz w:val="22"/>
                <w:szCs w:val="22"/>
              </w:rPr>
              <w:t>Peste 641 elevi</w:t>
            </w:r>
          </w:p>
        </w:tc>
      </w:tr>
      <w:tr w:rsidR="000D524A" w:rsidRPr="000D524A" w:rsidTr="0065597F">
        <w:trPr>
          <w:jc w:val="center"/>
        </w:trPr>
        <w:tc>
          <w:tcPr>
            <w:tcW w:w="426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0D524A" w:rsidRPr="000D524A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515302</w:t>
            </w:r>
          </w:p>
        </w:tc>
        <w:tc>
          <w:tcPr>
            <w:tcW w:w="2977" w:type="dxa"/>
          </w:tcPr>
          <w:p w:rsidR="000D524A" w:rsidRPr="000D524A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Intendant imobil</w:t>
            </w:r>
          </w:p>
        </w:tc>
        <w:tc>
          <w:tcPr>
            <w:tcW w:w="2042" w:type="dxa"/>
          </w:tcPr>
          <w:p w:rsidR="000D524A" w:rsidRPr="000D524A" w:rsidRDefault="000D524A" w:rsidP="0065597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1" w:type="dxa"/>
          </w:tcPr>
          <w:p w:rsidR="000D524A" w:rsidRPr="000D524A" w:rsidRDefault="000D524A" w:rsidP="0065597F">
            <w:pPr>
              <w:ind w:right="-57"/>
              <w:rPr>
                <w:rFonts w:cs="Times New Roman"/>
                <w:sz w:val="24"/>
                <w:szCs w:val="24"/>
              </w:rPr>
            </w:pPr>
          </w:p>
        </w:tc>
      </w:tr>
    </w:tbl>
    <w:p w:rsidR="007A3891" w:rsidRPr="000D524A" w:rsidRDefault="007A3891" w:rsidP="000D524A">
      <w:pPr>
        <w:pStyle w:val="ListParagraph"/>
        <w:spacing w:after="0" w:line="240" w:lineRule="auto"/>
        <w:ind w:left="0"/>
        <w:rPr>
          <w:rFonts w:ascii="Times New Roman" w:hAnsi="Times New Roman"/>
          <w:spacing w:val="-4"/>
        </w:rPr>
      </w:pPr>
    </w:p>
    <w:p w:rsidR="000D524A" w:rsidRPr="000D524A" w:rsidRDefault="000D524A" w:rsidP="000D524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pacing w:val="-4"/>
        </w:rPr>
      </w:pPr>
      <w:r w:rsidRPr="000D524A">
        <w:rPr>
          <w:rFonts w:ascii="Times New Roman" w:hAnsi="Times New Roman"/>
          <w:b/>
          <w:spacing w:val="-4"/>
        </w:rPr>
        <w:t>Auxiliar și de deservire</w:t>
      </w:r>
    </w:p>
    <w:tbl>
      <w:tblPr>
        <w:tblStyle w:val="TableGrid"/>
        <w:tblW w:w="10513" w:type="dxa"/>
        <w:jc w:val="center"/>
        <w:tblInd w:w="-318" w:type="dxa"/>
        <w:tblLayout w:type="fixed"/>
        <w:tblLook w:val="04A0"/>
      </w:tblPr>
      <w:tblGrid>
        <w:gridCol w:w="521"/>
        <w:gridCol w:w="1130"/>
        <w:gridCol w:w="217"/>
        <w:gridCol w:w="2770"/>
        <w:gridCol w:w="53"/>
        <w:gridCol w:w="251"/>
        <w:gridCol w:w="1811"/>
        <w:gridCol w:w="1052"/>
        <w:gridCol w:w="1426"/>
        <w:gridCol w:w="1282"/>
      </w:tblGrid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412001</w:t>
            </w:r>
          </w:p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2823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Secretară</w:t>
            </w:r>
          </w:p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0,5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Pînă la 640 elevi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Peste 641 elevi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412003</w:t>
            </w:r>
          </w:p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2823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Secretară prelucrare texte compotator</w:t>
            </w:r>
            <w:r w:rsidRPr="000D524A">
              <w:rPr>
                <w:rFonts w:cs="Times New Roman"/>
                <w:sz w:val="22"/>
                <w:szCs w:val="22"/>
                <w:vertAlign w:val="superscript"/>
                <w:lang w:eastAsia="ro-RO"/>
              </w:rPr>
              <w:t>1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224001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Felcer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832202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Conducător auto /șofer/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Se instituie în  cazul cînd instituţia dispune de automobil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432103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Magaziner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Pînă la 880 elevi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noProof/>
                <w:sz w:val="22"/>
                <w:szCs w:val="22"/>
                <w:lang w:val="ro-RO"/>
              </w:rPr>
              <w:t>132449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0D524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Şef depozit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 xml:space="preserve"> Peste 881 elevi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962919</w:t>
            </w:r>
          </w:p>
        </w:tc>
        <w:tc>
          <w:tcPr>
            <w:tcW w:w="2823" w:type="dxa"/>
            <w:gridSpan w:val="2"/>
          </w:tcPr>
          <w:p w:rsidR="000D524A" w:rsidRPr="00DB2190" w:rsidRDefault="000D524A" w:rsidP="00A319F9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Usier</w:t>
            </w:r>
            <w:r w:rsidR="00A319F9">
              <w:rPr>
                <w:rStyle w:val="FootnoteReference"/>
                <w:rFonts w:cs="Times New Roman"/>
                <w:sz w:val="22"/>
                <w:szCs w:val="22"/>
                <w:lang w:eastAsia="ro-RO"/>
              </w:rPr>
              <w:footnoteReference w:id="5"/>
            </w:r>
          </w:p>
        </w:tc>
        <w:tc>
          <w:tcPr>
            <w:tcW w:w="2062" w:type="dxa"/>
            <w:gridSpan w:val="2"/>
            <w:shd w:val="clear" w:color="auto" w:fill="FFFFFF" w:themeFill="background1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0D524A" w:rsidRPr="000D524A" w:rsidRDefault="000D524A" w:rsidP="000D524A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Pentru fiecare bloc de studii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962907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A319F9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Paznic</w:t>
            </w:r>
            <w:r w:rsidR="00A319F9">
              <w:rPr>
                <w:rFonts w:cs="Times New Roman"/>
                <w:sz w:val="22"/>
                <w:szCs w:val="22"/>
                <w:vertAlign w:val="superscript"/>
                <w:lang w:eastAsia="ro-RO"/>
              </w:rPr>
              <w:t>4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962403</w:t>
            </w:r>
          </w:p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2823" w:type="dxa"/>
            <w:gridSpan w:val="2"/>
          </w:tcPr>
          <w:p w:rsidR="000D524A" w:rsidRPr="000D524A" w:rsidRDefault="000D524A" w:rsidP="00A319F9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Fochist /  Operator în sala de cazane</w:t>
            </w:r>
            <w:r w:rsidR="00A319F9">
              <w:rPr>
                <w:rStyle w:val="FootnoteReference"/>
                <w:rFonts w:cs="Times New Roman"/>
                <w:sz w:val="22"/>
                <w:szCs w:val="22"/>
                <w:lang w:eastAsia="ro-RO"/>
              </w:rPr>
              <w:footnoteReference w:id="6"/>
            </w:r>
          </w:p>
        </w:tc>
        <w:tc>
          <w:tcPr>
            <w:tcW w:w="2062" w:type="dxa"/>
            <w:gridSpan w:val="2"/>
          </w:tcPr>
          <w:p w:rsidR="00A319F9" w:rsidRDefault="00A319F9" w:rsidP="000D524A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ro-RO"/>
              </w:rPr>
            </w:pPr>
          </w:p>
          <w:p w:rsidR="00555E04" w:rsidRDefault="000D524A" w:rsidP="000D524A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color w:val="000000"/>
                <w:sz w:val="22"/>
                <w:szCs w:val="22"/>
                <w:lang w:eastAsia="ro-RO"/>
              </w:rPr>
              <w:t>2 unități /schimb</w:t>
            </w:r>
          </w:p>
          <w:p w:rsidR="00A319F9" w:rsidRDefault="00A319F9" w:rsidP="000D524A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ro-RO"/>
              </w:rPr>
            </w:pPr>
          </w:p>
          <w:p w:rsidR="000D524A" w:rsidRPr="000D524A" w:rsidRDefault="000D524A" w:rsidP="000D524A">
            <w:pPr>
              <w:jc w:val="both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color w:val="000000"/>
                <w:sz w:val="22"/>
                <w:szCs w:val="22"/>
                <w:lang w:eastAsia="ro-RO"/>
              </w:rPr>
              <w:t>1 unitate /schimb</w:t>
            </w:r>
          </w:p>
        </w:tc>
        <w:tc>
          <w:tcPr>
            <w:tcW w:w="3760" w:type="dxa"/>
            <w:gridSpan w:val="3"/>
          </w:tcPr>
          <w:p w:rsidR="000D524A" w:rsidRDefault="000D524A" w:rsidP="000D524A">
            <w:pPr>
              <w:jc w:val="both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 xml:space="preserve">Se  stabilesc pentru perioada  de încălzire pentru cazangeria cu cărbune </w:t>
            </w:r>
          </w:p>
          <w:p w:rsidR="00A319F9" w:rsidRPr="000D524A" w:rsidRDefault="00A319F9" w:rsidP="000D524A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0D524A" w:rsidRPr="000D524A" w:rsidRDefault="000D524A" w:rsidP="000D524A">
            <w:pPr>
              <w:jc w:val="both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pentru sistem de încălzire cu gaz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961305</w:t>
            </w:r>
          </w:p>
        </w:tc>
        <w:tc>
          <w:tcPr>
            <w:tcW w:w="2823" w:type="dxa"/>
            <w:gridSpan w:val="2"/>
          </w:tcPr>
          <w:p w:rsidR="000D524A" w:rsidRPr="00555E04" w:rsidRDefault="000D524A" w:rsidP="00A319F9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Măturător</w:t>
            </w:r>
            <w:r w:rsidR="00A319F9">
              <w:rPr>
                <w:rStyle w:val="FootnoteReference"/>
                <w:rFonts w:cs="Times New Roman"/>
                <w:sz w:val="22"/>
                <w:szCs w:val="22"/>
                <w:lang w:eastAsia="ro-RO"/>
              </w:rPr>
              <w:footnoteReference w:id="7"/>
            </w:r>
          </w:p>
        </w:tc>
        <w:tc>
          <w:tcPr>
            <w:tcW w:w="2062" w:type="dxa"/>
            <w:gridSpan w:val="2"/>
            <w:shd w:val="clear" w:color="auto" w:fill="auto"/>
          </w:tcPr>
          <w:p w:rsidR="000D524A" w:rsidRPr="000D524A" w:rsidRDefault="000D524A" w:rsidP="00B07A6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60" w:type="dxa"/>
            <w:gridSpan w:val="3"/>
            <w:shd w:val="clear" w:color="auto" w:fill="auto"/>
          </w:tcPr>
          <w:p w:rsidR="000D524A" w:rsidRPr="00CD6B86" w:rsidRDefault="00CD6B86" w:rsidP="00B07A6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6B86">
              <w:rPr>
                <w:rFonts w:ascii="Times New Roman" w:hAnsi="Times New Roman" w:cs="Times New Roman"/>
              </w:rPr>
              <w:t>Conform normativelor de suprafață dereticată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911202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Îngrijitor încăperi de producție și serviciu</w:t>
            </w:r>
          </w:p>
        </w:tc>
        <w:tc>
          <w:tcPr>
            <w:tcW w:w="5822" w:type="dxa"/>
            <w:gridSpan w:val="5"/>
          </w:tcPr>
          <w:p w:rsidR="000D524A" w:rsidRPr="007A3891" w:rsidRDefault="000D524A" w:rsidP="000D524A">
            <w:pPr>
              <w:ind w:right="-57"/>
              <w:rPr>
                <w:rFonts w:cs="Times New Roman"/>
                <w:sz w:val="22"/>
                <w:szCs w:val="22"/>
                <w:shd w:val="clear" w:color="auto" w:fill="FF0000"/>
              </w:rPr>
            </w:pPr>
            <w:r w:rsidRPr="000D524A">
              <w:rPr>
                <w:rFonts w:cs="Times New Roman"/>
                <w:sz w:val="22"/>
                <w:szCs w:val="22"/>
              </w:rPr>
              <w:t xml:space="preserve">O unitate pentru </w:t>
            </w:r>
            <w:r w:rsidRPr="007A3891">
              <w:rPr>
                <w:rFonts w:cs="Times New Roman"/>
                <w:sz w:val="22"/>
                <w:szCs w:val="22"/>
              </w:rPr>
              <w:t>fiecare</w:t>
            </w:r>
            <w:r w:rsidR="007A3891">
              <w:rPr>
                <w:rFonts w:cs="Times New Roman"/>
                <w:sz w:val="22"/>
                <w:szCs w:val="22"/>
                <w:shd w:val="clear" w:color="auto" w:fill="FFFFFF" w:themeFill="background1"/>
              </w:rPr>
              <w:t xml:space="preserve">450 </w:t>
            </w:r>
            <w:r w:rsidRPr="000D524A">
              <w:rPr>
                <w:rFonts w:cs="Times New Roman"/>
                <w:sz w:val="22"/>
                <w:szCs w:val="22"/>
              </w:rPr>
              <w:t>m</w:t>
            </w:r>
            <w:r w:rsidRPr="000D524A">
              <w:rPr>
                <w:rFonts w:cs="Times New Roman"/>
                <w:sz w:val="22"/>
                <w:szCs w:val="22"/>
                <w:vertAlign w:val="superscript"/>
              </w:rPr>
              <w:t xml:space="preserve">2 </w:t>
            </w:r>
            <w:r w:rsidR="009A0E56">
              <w:rPr>
                <w:rFonts w:cs="Times New Roman"/>
                <w:sz w:val="22"/>
                <w:szCs w:val="22"/>
              </w:rPr>
              <w:t xml:space="preserve"> de suprafață deret</w:t>
            </w:r>
            <w:r w:rsidRPr="000D524A">
              <w:rPr>
                <w:rFonts w:cs="Times New Roman"/>
                <w:sz w:val="22"/>
                <w:szCs w:val="22"/>
              </w:rPr>
              <w:t>icată</w:t>
            </w:r>
          </w:p>
        </w:tc>
      </w:tr>
      <w:tr w:rsidR="000D524A" w:rsidRPr="000D524A" w:rsidTr="00B07A6E">
        <w:trPr>
          <w:trHeight w:val="205"/>
          <w:jc w:val="center"/>
        </w:trPr>
        <w:tc>
          <w:tcPr>
            <w:tcW w:w="521" w:type="dxa"/>
            <w:vMerge w:val="restart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bCs/>
                <w:sz w:val="22"/>
                <w:szCs w:val="22"/>
                <w:lang w:val="ro-RO"/>
              </w:rPr>
              <w:t>711501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A319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Dulgher</w:t>
            </w:r>
            <w:r w:rsidR="00A319F9">
              <w:rPr>
                <w:rFonts w:cs="Times New Roman"/>
                <w:sz w:val="22"/>
                <w:szCs w:val="22"/>
                <w:vertAlign w:val="superscript"/>
                <w:lang w:val="ro-RO"/>
              </w:rPr>
              <w:t>6</w:t>
            </w:r>
            <w:r w:rsidRPr="000D524A">
              <w:rPr>
                <w:rFonts w:cs="Times New Roman"/>
                <w:sz w:val="22"/>
                <w:szCs w:val="22"/>
                <w:lang w:val="ro-RO"/>
              </w:rPr>
              <w:t xml:space="preserve">              sau</w:t>
            </w:r>
          </w:p>
        </w:tc>
        <w:tc>
          <w:tcPr>
            <w:tcW w:w="2062" w:type="dxa"/>
            <w:gridSpan w:val="2"/>
            <w:vMerge w:val="restart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0" w:type="dxa"/>
            <w:gridSpan w:val="3"/>
            <w:vMerge w:val="restart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Dela 500 elevi</w:t>
            </w:r>
          </w:p>
        </w:tc>
      </w:tr>
      <w:tr w:rsidR="000D524A" w:rsidRPr="000D524A" w:rsidTr="00B07A6E">
        <w:trPr>
          <w:trHeight w:val="81"/>
          <w:jc w:val="center"/>
        </w:trPr>
        <w:tc>
          <w:tcPr>
            <w:tcW w:w="521" w:type="dxa"/>
            <w:vMerge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0D524A">
            <w:pPr>
              <w:rPr>
                <w:rFonts w:cs="Times New Roman"/>
                <w:bCs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bCs/>
                <w:sz w:val="22"/>
                <w:szCs w:val="22"/>
                <w:lang w:val="ro-RO"/>
              </w:rPr>
              <w:t>711503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A319F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vertAlign w:val="superscript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Tîmplar</w:t>
            </w:r>
            <w:r w:rsidR="00A319F9">
              <w:rPr>
                <w:rFonts w:cs="Times New Roman"/>
                <w:sz w:val="22"/>
                <w:szCs w:val="22"/>
                <w:vertAlign w:val="superscript"/>
                <w:lang w:val="ro-RO"/>
              </w:rPr>
              <w:t>6</w:t>
            </w:r>
          </w:p>
        </w:tc>
        <w:tc>
          <w:tcPr>
            <w:tcW w:w="2062" w:type="dxa"/>
            <w:gridSpan w:val="2"/>
            <w:vMerge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gridSpan w:val="3"/>
            <w:vMerge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712615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A319F9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Lăcătuș-instalator tehnică sanitară</w:t>
            </w:r>
            <w:r w:rsidR="00A319F9">
              <w:rPr>
                <w:rFonts w:cs="Times New Roman"/>
                <w:sz w:val="22"/>
                <w:szCs w:val="22"/>
                <w:vertAlign w:val="superscript"/>
                <w:lang w:val="ro-RO"/>
              </w:rPr>
              <w:t>6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0,5</w:t>
            </w:r>
          </w:p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7A389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lastRenderedPageBreak/>
              <w:t>Pînă la 280 elevi</w:t>
            </w:r>
          </w:p>
          <w:p w:rsidR="000D524A" w:rsidRPr="000D524A" w:rsidRDefault="000D524A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De la 281 elevi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741104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A319F9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0D524A">
              <w:rPr>
                <w:rFonts w:cs="Times New Roman"/>
                <w:sz w:val="22"/>
                <w:szCs w:val="22"/>
                <w:lang w:eastAsia="ro-RO"/>
              </w:rPr>
              <w:t>Electrician de întreţinere în construcţii</w:t>
            </w:r>
            <w:r w:rsidR="00A319F9">
              <w:rPr>
                <w:rFonts w:cs="Times New Roman"/>
                <w:sz w:val="22"/>
                <w:szCs w:val="22"/>
                <w:vertAlign w:val="superscript"/>
                <w:lang w:val="ro-RO"/>
              </w:rPr>
              <w:t>6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0,5</w:t>
            </w:r>
          </w:p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7A389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Pînă la 280 elevi</w:t>
            </w:r>
          </w:p>
          <w:p w:rsidR="000D524A" w:rsidRPr="000D524A" w:rsidRDefault="000D524A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De la 281 elevi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962204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Muncitor auxiliar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De la 281 elevi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332301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0D524A">
              <w:rPr>
                <w:rFonts w:cs="Times New Roman"/>
                <w:sz w:val="22"/>
                <w:szCs w:val="22"/>
              </w:rPr>
              <w:t>Specialist achiziții publice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Peste 881 elevi</w:t>
            </w:r>
          </w:p>
        </w:tc>
      </w:tr>
      <w:tr w:rsidR="000D524A" w:rsidRPr="000D524A" w:rsidTr="007A3891">
        <w:trPr>
          <w:jc w:val="center"/>
        </w:trPr>
        <w:tc>
          <w:tcPr>
            <w:tcW w:w="10513" w:type="dxa"/>
            <w:gridSpan w:val="10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A">
              <w:rPr>
                <w:rFonts w:ascii="Times New Roman" w:hAnsi="Times New Roman" w:cs="Times New Roman"/>
                <w:b/>
                <w:sz w:val="24"/>
                <w:szCs w:val="24"/>
              </w:rPr>
              <w:t>Pentru colegii cu profil pedagogie, arte</w:t>
            </w:r>
          </w:p>
          <w:p w:rsidR="000D524A" w:rsidRPr="000D524A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 xml:space="preserve"> Cu întreținere din contul mijloacelor extrabugetare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731206</w:t>
            </w:r>
          </w:p>
        </w:tc>
        <w:tc>
          <w:tcPr>
            <w:tcW w:w="2823" w:type="dxa"/>
            <w:gridSpan w:val="2"/>
          </w:tcPr>
          <w:p w:rsidR="000D524A" w:rsidRPr="000D524A" w:rsidRDefault="000D524A" w:rsidP="00A319F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vertAlign w:val="superscript"/>
              </w:rPr>
            </w:pPr>
            <w:r w:rsidRPr="000D524A">
              <w:rPr>
                <w:rFonts w:ascii="Times New Roman" w:hAnsi="Times New Roman" w:cs="Times New Roman"/>
              </w:rPr>
              <w:t>Acordor pianine și piane</w:t>
            </w:r>
            <w:r w:rsidR="00A319F9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7A389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 xml:space="preserve">Pentru instituțiile care dispun de mai mult de 25 instrumente muzicale </w:t>
            </w:r>
          </w:p>
        </w:tc>
      </w:tr>
      <w:tr w:rsidR="000D524A" w:rsidRPr="000D524A" w:rsidTr="007A3891">
        <w:trPr>
          <w:jc w:val="center"/>
        </w:trPr>
        <w:tc>
          <w:tcPr>
            <w:tcW w:w="10513" w:type="dxa"/>
            <w:gridSpan w:val="10"/>
          </w:tcPr>
          <w:p w:rsidR="000D524A" w:rsidRPr="000D524A" w:rsidRDefault="000D524A" w:rsidP="008B761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A">
              <w:rPr>
                <w:rFonts w:ascii="Times New Roman" w:hAnsi="Times New Roman" w:cs="Times New Roman"/>
                <w:b/>
                <w:sz w:val="24"/>
                <w:szCs w:val="24"/>
              </w:rPr>
              <w:t>Pentru colegii cu profil tehnic, TIC</w:t>
            </w:r>
          </w:p>
          <w:p w:rsidR="000D524A" w:rsidRPr="000D524A" w:rsidRDefault="000D524A" w:rsidP="008B761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Cu întreținere din contul mijloacelor extrabugetare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F30A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F30AA">
              <w:rPr>
                <w:rFonts w:cs="Times New Roman"/>
                <w:sz w:val="22"/>
                <w:szCs w:val="22"/>
              </w:rPr>
              <w:t>235934</w:t>
            </w:r>
          </w:p>
        </w:tc>
        <w:tc>
          <w:tcPr>
            <w:tcW w:w="2823" w:type="dxa"/>
            <w:gridSpan w:val="2"/>
          </w:tcPr>
          <w:p w:rsidR="000D524A" w:rsidRPr="000F30A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F30AA">
              <w:rPr>
                <w:rFonts w:cs="Times New Roman"/>
                <w:sz w:val="22"/>
                <w:szCs w:val="22"/>
              </w:rPr>
              <w:t>Șef atelier școală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Pentru instituțiile, care dispun de ateliere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F30A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F30AA">
              <w:rPr>
                <w:rFonts w:cs="Times New Roman"/>
                <w:sz w:val="22"/>
                <w:szCs w:val="22"/>
              </w:rPr>
              <w:t>723323</w:t>
            </w:r>
          </w:p>
        </w:tc>
        <w:tc>
          <w:tcPr>
            <w:tcW w:w="2823" w:type="dxa"/>
            <w:gridSpan w:val="2"/>
          </w:tcPr>
          <w:p w:rsidR="000D524A" w:rsidRPr="000F30AA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0F30AA">
              <w:rPr>
                <w:rFonts w:cs="Times New Roman"/>
                <w:sz w:val="22"/>
                <w:szCs w:val="22"/>
              </w:rPr>
              <w:t>Lăcătuş-reparator</w:t>
            </w:r>
          </w:p>
        </w:tc>
        <w:tc>
          <w:tcPr>
            <w:tcW w:w="2062" w:type="dxa"/>
            <w:gridSpan w:val="2"/>
          </w:tcPr>
          <w:p w:rsidR="000D524A" w:rsidRPr="000D524A" w:rsidRDefault="000D524A" w:rsidP="000D524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760" w:type="dxa"/>
            <w:gridSpan w:val="3"/>
          </w:tcPr>
          <w:p w:rsidR="000D524A" w:rsidRPr="000D524A" w:rsidRDefault="000D524A" w:rsidP="000D524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Pentru cel puțin 20 unități de utillaj în funcțiune (strunguri, mașini, etc.)</w:t>
            </w:r>
          </w:p>
        </w:tc>
      </w:tr>
      <w:tr w:rsidR="000D524A" w:rsidRPr="000D524A" w:rsidTr="007A3891">
        <w:trPr>
          <w:jc w:val="center"/>
        </w:trPr>
        <w:tc>
          <w:tcPr>
            <w:tcW w:w="10513" w:type="dxa"/>
            <w:gridSpan w:val="10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A">
              <w:rPr>
                <w:rFonts w:ascii="Times New Roman" w:hAnsi="Times New Roman" w:cs="Times New Roman"/>
                <w:b/>
                <w:sz w:val="24"/>
                <w:szCs w:val="24"/>
              </w:rPr>
              <w:t>Pentru colegii cu profil – transport</w:t>
            </w:r>
          </w:p>
          <w:p w:rsidR="000D524A" w:rsidRPr="000D524A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4A">
              <w:rPr>
                <w:rFonts w:ascii="Times New Roman" w:hAnsi="Times New Roman" w:cs="Times New Roman"/>
              </w:rPr>
              <w:t>Cu întreținere din contul mijloacelor extrabugetare</w:t>
            </w:r>
          </w:p>
        </w:tc>
      </w:tr>
      <w:tr w:rsidR="000D524A" w:rsidRPr="000D524A" w:rsidTr="00B07A6E">
        <w:trPr>
          <w:jc w:val="center"/>
        </w:trPr>
        <w:tc>
          <w:tcPr>
            <w:tcW w:w="521" w:type="dxa"/>
          </w:tcPr>
          <w:p w:rsidR="000D524A" w:rsidRPr="00B07A6E" w:rsidRDefault="000D524A" w:rsidP="00B07A6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B07A6E" w:rsidRDefault="000D524A" w:rsidP="00B07A6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B07A6E">
              <w:rPr>
                <w:rFonts w:ascii="Times New Roman" w:hAnsi="Times New Roman" w:cs="Times New Roman"/>
              </w:rPr>
              <w:t>131130</w:t>
            </w:r>
          </w:p>
        </w:tc>
        <w:tc>
          <w:tcPr>
            <w:tcW w:w="2770" w:type="dxa"/>
          </w:tcPr>
          <w:p w:rsidR="000D524A" w:rsidRPr="00B07A6E" w:rsidRDefault="000D524A" w:rsidP="00B07A6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B07A6E">
              <w:rPr>
                <w:rFonts w:ascii="Times New Roman" w:hAnsi="Times New Roman" w:cs="Times New Roman"/>
              </w:rPr>
              <w:t>Șef parc de mașini</w:t>
            </w:r>
          </w:p>
        </w:tc>
        <w:tc>
          <w:tcPr>
            <w:tcW w:w="2115" w:type="dxa"/>
            <w:gridSpan w:val="3"/>
          </w:tcPr>
          <w:p w:rsidR="000D524A" w:rsidRPr="00B07A6E" w:rsidRDefault="000D524A" w:rsidP="00B07A6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B07A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0" w:type="dxa"/>
            <w:gridSpan w:val="3"/>
          </w:tcPr>
          <w:p w:rsidR="000D524A" w:rsidRPr="00B07A6E" w:rsidRDefault="000D524A" w:rsidP="00B07A6E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7918" w:rsidRPr="000D524A" w:rsidTr="00B07A6E">
        <w:trPr>
          <w:jc w:val="center"/>
        </w:trPr>
        <w:tc>
          <w:tcPr>
            <w:tcW w:w="521" w:type="dxa"/>
          </w:tcPr>
          <w:p w:rsidR="00967918" w:rsidRPr="000D524A" w:rsidRDefault="00967918" w:rsidP="000F30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:rsidR="00967918" w:rsidRPr="000F30AA" w:rsidRDefault="00967918" w:rsidP="007A3891">
            <w:pPr>
              <w:rPr>
                <w:rFonts w:cs="Times New Roman"/>
                <w:sz w:val="22"/>
                <w:szCs w:val="22"/>
              </w:rPr>
            </w:pPr>
            <w:r w:rsidRPr="000F30AA">
              <w:rPr>
                <w:rFonts w:cs="Times New Roman"/>
                <w:sz w:val="22"/>
                <w:szCs w:val="22"/>
              </w:rPr>
              <w:t>723323</w:t>
            </w:r>
          </w:p>
        </w:tc>
        <w:tc>
          <w:tcPr>
            <w:tcW w:w="2770" w:type="dxa"/>
          </w:tcPr>
          <w:p w:rsidR="00967918" w:rsidRPr="000F30AA" w:rsidRDefault="00967918" w:rsidP="007A3891">
            <w:pPr>
              <w:rPr>
                <w:rFonts w:cs="Times New Roman"/>
                <w:sz w:val="22"/>
                <w:szCs w:val="22"/>
              </w:rPr>
            </w:pPr>
            <w:r w:rsidRPr="000F30AA">
              <w:rPr>
                <w:rFonts w:cs="Times New Roman"/>
                <w:sz w:val="22"/>
                <w:szCs w:val="22"/>
              </w:rPr>
              <w:t>Lăcătuş-reparator</w:t>
            </w:r>
          </w:p>
        </w:tc>
        <w:tc>
          <w:tcPr>
            <w:tcW w:w="2115" w:type="dxa"/>
            <w:gridSpan w:val="3"/>
          </w:tcPr>
          <w:p w:rsidR="00967918" w:rsidRPr="000D524A" w:rsidRDefault="00967918" w:rsidP="00967918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760" w:type="dxa"/>
            <w:gridSpan w:val="3"/>
          </w:tcPr>
          <w:p w:rsidR="00967918" w:rsidRPr="000D524A" w:rsidRDefault="00967918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Pentru  </w:t>
            </w:r>
            <w:r w:rsidR="009A0E56">
              <w:rPr>
                <w:rFonts w:ascii="Times New Roman" w:hAnsi="Times New Roman" w:cs="Times New Roman"/>
              </w:rPr>
              <w:t>cel puțin 20 unități de util</w:t>
            </w:r>
            <w:r w:rsidRPr="000D524A">
              <w:rPr>
                <w:rFonts w:ascii="Times New Roman" w:hAnsi="Times New Roman" w:cs="Times New Roman"/>
              </w:rPr>
              <w:t>aj în funcțiune (strunguri, mașini, tractoare, transport auto, combine etc.)</w:t>
            </w:r>
          </w:p>
        </w:tc>
      </w:tr>
      <w:tr w:rsidR="000D524A" w:rsidRPr="000D524A" w:rsidTr="007A3891">
        <w:trPr>
          <w:jc w:val="center"/>
        </w:trPr>
        <w:tc>
          <w:tcPr>
            <w:tcW w:w="10513" w:type="dxa"/>
            <w:gridSpan w:val="10"/>
          </w:tcPr>
          <w:p w:rsidR="000D524A" w:rsidRPr="000D524A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A">
              <w:rPr>
                <w:rFonts w:ascii="Times New Roman" w:hAnsi="Times New Roman" w:cs="Times New Roman"/>
                <w:b/>
                <w:sz w:val="24"/>
                <w:szCs w:val="24"/>
              </w:rPr>
              <w:t>Pentru colegii cu profil agricultură, industria alimentară</w:t>
            </w:r>
          </w:p>
          <w:p w:rsidR="000D524A" w:rsidRPr="000D524A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4A">
              <w:rPr>
                <w:rFonts w:ascii="Times New Roman" w:hAnsi="Times New Roman" w:cs="Times New Roman"/>
              </w:rPr>
              <w:t>Cu întreținere din contul mijloacelor extrabugetare</w:t>
            </w:r>
          </w:p>
        </w:tc>
      </w:tr>
      <w:tr w:rsidR="000D524A" w:rsidRPr="000D524A" w:rsidTr="00B07A6E">
        <w:trPr>
          <w:trHeight w:val="167"/>
          <w:jc w:val="center"/>
        </w:trPr>
        <w:tc>
          <w:tcPr>
            <w:tcW w:w="521" w:type="dxa"/>
          </w:tcPr>
          <w:p w:rsidR="000D524A" w:rsidRPr="000D524A" w:rsidRDefault="000D524A" w:rsidP="000F30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0D524A" w:rsidRPr="000D524A" w:rsidRDefault="005D030E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>
              <w:rPr>
                <w:sz w:val="23"/>
                <w:szCs w:val="23"/>
              </w:rPr>
              <w:t>143117</w:t>
            </w:r>
          </w:p>
        </w:tc>
        <w:tc>
          <w:tcPr>
            <w:tcW w:w="2770" w:type="dxa"/>
          </w:tcPr>
          <w:p w:rsidR="000D524A" w:rsidRPr="000D524A" w:rsidRDefault="005D030E" w:rsidP="000D524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5D030E">
              <w:rPr>
                <w:rFonts w:cs="Times New Roman"/>
                <w:sz w:val="22"/>
                <w:szCs w:val="22"/>
                <w:lang w:val="ro-RO"/>
              </w:rPr>
              <w:t>Director</w:t>
            </w:r>
            <w:r>
              <w:rPr>
                <w:rFonts w:cs="Times New Roman"/>
                <w:sz w:val="22"/>
                <w:szCs w:val="22"/>
                <w:lang w:val="ro-RO"/>
              </w:rPr>
              <w:t xml:space="preserve">  gospodărie </w:t>
            </w:r>
            <w:r w:rsidRPr="005D030E">
              <w:rPr>
                <w:rFonts w:cs="Times New Roman"/>
                <w:sz w:val="22"/>
                <w:szCs w:val="22"/>
                <w:lang w:val="ro-RO"/>
              </w:rPr>
              <w:t>didactică</w:t>
            </w:r>
          </w:p>
        </w:tc>
        <w:tc>
          <w:tcPr>
            <w:tcW w:w="2115" w:type="dxa"/>
            <w:gridSpan w:val="3"/>
            <w:shd w:val="clear" w:color="auto" w:fill="FFFFFF" w:themeFill="background1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0D524A" w:rsidRPr="000D524A" w:rsidRDefault="000D524A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4" w:rsidRPr="000D524A" w:rsidTr="00B07A6E">
        <w:trPr>
          <w:trHeight w:val="167"/>
          <w:jc w:val="center"/>
        </w:trPr>
        <w:tc>
          <w:tcPr>
            <w:tcW w:w="521" w:type="dxa"/>
          </w:tcPr>
          <w:p w:rsidR="00555E04" w:rsidRPr="000D524A" w:rsidRDefault="00555E04" w:rsidP="000F30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gridSpan w:val="2"/>
          </w:tcPr>
          <w:p w:rsidR="00555E04" w:rsidRPr="000D524A" w:rsidRDefault="00555E04" w:rsidP="00555E04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noProof/>
                <w:sz w:val="22"/>
                <w:szCs w:val="22"/>
                <w:lang w:val="ro-RO"/>
              </w:rPr>
              <w:t>131118</w:t>
            </w:r>
          </w:p>
        </w:tc>
        <w:tc>
          <w:tcPr>
            <w:tcW w:w="2770" w:type="dxa"/>
          </w:tcPr>
          <w:p w:rsidR="00555E04" w:rsidRPr="000D524A" w:rsidRDefault="00555E04" w:rsidP="00555E0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 xml:space="preserve">Şef clinică veterinară </w:t>
            </w:r>
          </w:p>
        </w:tc>
        <w:tc>
          <w:tcPr>
            <w:tcW w:w="2115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E04" w:rsidRPr="000D524A" w:rsidTr="00B07A6E">
        <w:trPr>
          <w:jc w:val="center"/>
        </w:trPr>
        <w:tc>
          <w:tcPr>
            <w:tcW w:w="521" w:type="dxa"/>
          </w:tcPr>
          <w:p w:rsidR="00555E04" w:rsidRPr="000D524A" w:rsidRDefault="00555E04" w:rsidP="000F30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555E04" w:rsidRPr="000D524A" w:rsidRDefault="00555E04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noProof/>
                <w:sz w:val="22"/>
                <w:szCs w:val="22"/>
                <w:lang w:val="ro-RO"/>
              </w:rPr>
              <w:t>213204</w:t>
            </w:r>
          </w:p>
        </w:tc>
        <w:tc>
          <w:tcPr>
            <w:tcW w:w="2770" w:type="dxa"/>
          </w:tcPr>
          <w:p w:rsidR="00555E04" w:rsidRPr="000D524A" w:rsidRDefault="00555E04" w:rsidP="000D524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Agronom</w:t>
            </w:r>
          </w:p>
        </w:tc>
        <w:tc>
          <w:tcPr>
            <w:tcW w:w="2115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4" w:rsidRPr="000D524A" w:rsidTr="00B07A6E">
        <w:trPr>
          <w:jc w:val="center"/>
        </w:trPr>
        <w:tc>
          <w:tcPr>
            <w:tcW w:w="521" w:type="dxa"/>
          </w:tcPr>
          <w:p w:rsidR="00555E04" w:rsidRPr="000D524A" w:rsidRDefault="00555E04" w:rsidP="000F30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555E04" w:rsidRPr="000D524A" w:rsidRDefault="00555E04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noProof/>
                <w:sz w:val="22"/>
                <w:szCs w:val="22"/>
                <w:lang w:val="ro-RO"/>
              </w:rPr>
              <w:t>213208</w:t>
            </w:r>
          </w:p>
        </w:tc>
        <w:tc>
          <w:tcPr>
            <w:tcW w:w="2770" w:type="dxa"/>
          </w:tcPr>
          <w:p w:rsidR="00555E04" w:rsidRPr="000D524A" w:rsidRDefault="00555E04" w:rsidP="000D524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Agronom pentru protecţia plantelor</w:t>
            </w:r>
          </w:p>
        </w:tc>
        <w:tc>
          <w:tcPr>
            <w:tcW w:w="2115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4" w:rsidRPr="000D524A" w:rsidTr="00B07A6E">
        <w:trPr>
          <w:jc w:val="center"/>
        </w:trPr>
        <w:tc>
          <w:tcPr>
            <w:tcW w:w="521" w:type="dxa"/>
          </w:tcPr>
          <w:p w:rsidR="00555E04" w:rsidRPr="000D524A" w:rsidRDefault="00555E04" w:rsidP="000F30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555E04" w:rsidRPr="000D524A" w:rsidRDefault="00555E04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pacing w:val="-2"/>
                <w:sz w:val="22"/>
                <w:szCs w:val="22"/>
                <w:lang w:val="ro-RO"/>
              </w:rPr>
              <w:t>834110</w:t>
            </w:r>
          </w:p>
        </w:tc>
        <w:tc>
          <w:tcPr>
            <w:tcW w:w="2770" w:type="dxa"/>
          </w:tcPr>
          <w:p w:rsidR="00555E04" w:rsidRPr="000D524A" w:rsidRDefault="00555E04" w:rsidP="000D524A">
            <w:pPr>
              <w:rPr>
                <w:rFonts w:cs="Times New Roman"/>
                <w:noProof/>
                <w:snapToGrid w:val="0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noProof/>
                <w:snapToGrid w:val="0"/>
                <w:sz w:val="22"/>
                <w:szCs w:val="22"/>
                <w:lang w:val="ro-RO"/>
              </w:rPr>
              <w:t>Tractorist-maşinist în producţia agricolă</w:t>
            </w:r>
          </w:p>
        </w:tc>
        <w:tc>
          <w:tcPr>
            <w:tcW w:w="2115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4" w:rsidRPr="000D524A" w:rsidTr="00B07A6E">
        <w:trPr>
          <w:jc w:val="center"/>
        </w:trPr>
        <w:tc>
          <w:tcPr>
            <w:tcW w:w="521" w:type="dxa"/>
          </w:tcPr>
          <w:p w:rsidR="00555E04" w:rsidRPr="000D524A" w:rsidRDefault="00555E04" w:rsidP="000F30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</w:tcPr>
          <w:p w:rsidR="00555E04" w:rsidRPr="000D524A" w:rsidRDefault="00555E04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bCs/>
                <w:sz w:val="22"/>
                <w:szCs w:val="22"/>
                <w:lang w:val="ro-RO"/>
              </w:rPr>
              <w:t>921301</w:t>
            </w:r>
          </w:p>
        </w:tc>
        <w:tc>
          <w:tcPr>
            <w:tcW w:w="2770" w:type="dxa"/>
          </w:tcPr>
          <w:p w:rsidR="00555E04" w:rsidRPr="000D524A" w:rsidRDefault="00555E04" w:rsidP="000D524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0D524A">
              <w:rPr>
                <w:rFonts w:cs="Times New Roman"/>
                <w:sz w:val="22"/>
                <w:szCs w:val="22"/>
                <w:lang w:val="ro-RO"/>
              </w:rPr>
              <w:t>Muncitor necalificat în agricultură</w:t>
            </w:r>
          </w:p>
        </w:tc>
        <w:tc>
          <w:tcPr>
            <w:tcW w:w="2115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3"/>
            <w:shd w:val="clear" w:color="auto" w:fill="FFFFFF" w:themeFill="background1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E04" w:rsidRPr="000D524A" w:rsidTr="007A3891">
        <w:trPr>
          <w:jc w:val="center"/>
        </w:trPr>
        <w:tc>
          <w:tcPr>
            <w:tcW w:w="10513" w:type="dxa"/>
            <w:gridSpan w:val="10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Cantina instituției de învățămînt </w:t>
            </w:r>
          </w:p>
          <w:p w:rsidR="00555E04" w:rsidRPr="000D524A" w:rsidRDefault="00555E04" w:rsidP="000D524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Cu întreținere din contul mijloacelor extrabugetare</w:t>
            </w:r>
          </w:p>
        </w:tc>
      </w:tr>
      <w:tr w:rsidR="00555E04" w:rsidRPr="000D524A" w:rsidTr="00B07A6E">
        <w:trPr>
          <w:jc w:val="center"/>
        </w:trPr>
        <w:tc>
          <w:tcPr>
            <w:tcW w:w="4942" w:type="dxa"/>
            <w:gridSpan w:val="6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Numărul de elevi deserviți</w:t>
            </w:r>
          </w:p>
        </w:tc>
        <w:tc>
          <w:tcPr>
            <w:tcW w:w="1811" w:type="dxa"/>
          </w:tcPr>
          <w:p w:rsidR="00555E04" w:rsidRPr="008105DE" w:rsidRDefault="00555E04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8105DE">
              <w:rPr>
                <w:rFonts w:cs="Times New Roman"/>
                <w:sz w:val="22"/>
                <w:szCs w:val="22"/>
                <w:lang w:val="ro-RO"/>
              </w:rPr>
              <w:t>Pînă la 175</w:t>
            </w:r>
          </w:p>
        </w:tc>
        <w:tc>
          <w:tcPr>
            <w:tcW w:w="1052" w:type="dxa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175-275</w:t>
            </w:r>
          </w:p>
        </w:tc>
        <w:tc>
          <w:tcPr>
            <w:tcW w:w="1426" w:type="dxa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275-375</w:t>
            </w:r>
          </w:p>
        </w:tc>
        <w:tc>
          <w:tcPr>
            <w:tcW w:w="1282" w:type="dxa"/>
          </w:tcPr>
          <w:p w:rsidR="00555E04" w:rsidRPr="000D524A" w:rsidRDefault="00555E04" w:rsidP="000D524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375-550</w:t>
            </w:r>
          </w:p>
        </w:tc>
      </w:tr>
      <w:tr w:rsidR="00555E04" w:rsidRPr="000D524A" w:rsidTr="00B07A6E">
        <w:trPr>
          <w:trHeight w:val="360"/>
          <w:jc w:val="center"/>
        </w:trPr>
        <w:tc>
          <w:tcPr>
            <w:tcW w:w="521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555E04" w:rsidRPr="008105DE" w:rsidRDefault="00555E04" w:rsidP="008105DE">
            <w:pPr>
              <w:spacing w:line="276" w:lineRule="auto"/>
              <w:rPr>
                <w:rFonts w:cs="Times New Roman"/>
                <w:sz w:val="22"/>
                <w:szCs w:val="22"/>
                <w:lang w:val="ro-RO"/>
              </w:rPr>
            </w:pPr>
            <w:r w:rsidRPr="008105DE">
              <w:rPr>
                <w:rFonts w:cs="Times New Roman"/>
                <w:sz w:val="22"/>
                <w:szCs w:val="22"/>
                <w:lang w:val="ro-RO"/>
              </w:rPr>
              <w:t>343402</w:t>
            </w:r>
          </w:p>
        </w:tc>
        <w:tc>
          <w:tcPr>
            <w:tcW w:w="3291" w:type="dxa"/>
            <w:gridSpan w:val="4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Bucătar șef</w:t>
            </w:r>
          </w:p>
        </w:tc>
        <w:tc>
          <w:tcPr>
            <w:tcW w:w="1811" w:type="dxa"/>
          </w:tcPr>
          <w:p w:rsidR="00555E04" w:rsidRPr="008105DE" w:rsidRDefault="00555E04" w:rsidP="008105DE">
            <w:pPr>
              <w:spacing w:line="276" w:lineRule="auto"/>
              <w:rPr>
                <w:rFonts w:cs="Times New Roman"/>
                <w:sz w:val="22"/>
                <w:szCs w:val="22"/>
                <w:lang w:val="ro-RO"/>
              </w:rPr>
            </w:pPr>
            <w:r w:rsidRPr="008105DE">
              <w:rPr>
                <w:rFonts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052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2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</w:tr>
      <w:tr w:rsidR="00555E04" w:rsidRPr="000D524A" w:rsidTr="00B07A6E">
        <w:trPr>
          <w:jc w:val="center"/>
        </w:trPr>
        <w:tc>
          <w:tcPr>
            <w:tcW w:w="521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555E04" w:rsidRPr="008105DE" w:rsidRDefault="00555E04" w:rsidP="008105DE">
            <w:pPr>
              <w:spacing w:line="276" w:lineRule="auto"/>
              <w:rPr>
                <w:rFonts w:cs="Times New Roman"/>
                <w:sz w:val="22"/>
                <w:szCs w:val="22"/>
                <w:lang w:val="ro-RO"/>
              </w:rPr>
            </w:pPr>
            <w:r w:rsidRPr="008105DE">
              <w:rPr>
                <w:rFonts w:cs="Times New Roman"/>
                <w:sz w:val="22"/>
                <w:szCs w:val="22"/>
                <w:lang w:val="ro-RO"/>
              </w:rPr>
              <w:t>512001</w:t>
            </w:r>
          </w:p>
        </w:tc>
        <w:tc>
          <w:tcPr>
            <w:tcW w:w="3291" w:type="dxa"/>
            <w:gridSpan w:val="4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Bucătar</w:t>
            </w:r>
          </w:p>
        </w:tc>
        <w:tc>
          <w:tcPr>
            <w:tcW w:w="1811" w:type="dxa"/>
          </w:tcPr>
          <w:p w:rsidR="00555E04" w:rsidRPr="008105DE" w:rsidRDefault="00555E04" w:rsidP="008105DE">
            <w:pPr>
              <w:spacing w:line="276" w:lineRule="auto"/>
              <w:rPr>
                <w:rFonts w:cs="Times New Roman"/>
                <w:sz w:val="22"/>
                <w:szCs w:val="22"/>
                <w:lang w:val="ro-RO"/>
              </w:rPr>
            </w:pPr>
            <w:r w:rsidRPr="008105DE">
              <w:rPr>
                <w:rFonts w:cs="Times New Roman"/>
                <w:sz w:val="22"/>
                <w:szCs w:val="22"/>
                <w:lang w:val="ro-RO"/>
              </w:rPr>
              <w:t>1</w:t>
            </w:r>
          </w:p>
        </w:tc>
        <w:tc>
          <w:tcPr>
            <w:tcW w:w="1052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6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2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4</w:t>
            </w:r>
          </w:p>
        </w:tc>
      </w:tr>
      <w:tr w:rsidR="00555E04" w:rsidRPr="000D524A" w:rsidTr="00B07A6E">
        <w:trPr>
          <w:jc w:val="center"/>
        </w:trPr>
        <w:tc>
          <w:tcPr>
            <w:tcW w:w="521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:rsidR="00555E04" w:rsidRPr="008105DE" w:rsidRDefault="00555E04" w:rsidP="008105DE">
            <w:pPr>
              <w:spacing w:line="276" w:lineRule="auto"/>
              <w:rPr>
                <w:rFonts w:cs="Times New Roman"/>
                <w:sz w:val="22"/>
                <w:szCs w:val="22"/>
                <w:lang w:val="ro-RO"/>
              </w:rPr>
            </w:pPr>
            <w:r w:rsidRPr="008105DE">
              <w:rPr>
                <w:rFonts w:cs="Times New Roman"/>
                <w:sz w:val="22"/>
                <w:szCs w:val="22"/>
                <w:lang w:val="ro-RO"/>
              </w:rPr>
              <w:t>941202</w:t>
            </w:r>
          </w:p>
        </w:tc>
        <w:tc>
          <w:tcPr>
            <w:tcW w:w="3291" w:type="dxa"/>
            <w:gridSpan w:val="4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Lucrător auxiliar la bucătărie</w:t>
            </w:r>
          </w:p>
        </w:tc>
        <w:tc>
          <w:tcPr>
            <w:tcW w:w="1811" w:type="dxa"/>
          </w:tcPr>
          <w:p w:rsidR="00555E04" w:rsidRPr="008105DE" w:rsidRDefault="00555E04" w:rsidP="008105DE">
            <w:pPr>
              <w:spacing w:line="276" w:lineRule="auto"/>
              <w:rPr>
                <w:rFonts w:cs="Times New Roman"/>
                <w:sz w:val="22"/>
                <w:szCs w:val="22"/>
                <w:lang w:val="ro-RO"/>
              </w:rPr>
            </w:pPr>
            <w:r w:rsidRPr="008105DE">
              <w:rPr>
                <w:rFonts w:cs="Times New Roman"/>
                <w:sz w:val="22"/>
                <w:szCs w:val="22"/>
                <w:lang w:val="ro-RO"/>
              </w:rPr>
              <w:t>0,5</w:t>
            </w:r>
          </w:p>
        </w:tc>
        <w:tc>
          <w:tcPr>
            <w:tcW w:w="1052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6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2" w:type="dxa"/>
          </w:tcPr>
          <w:p w:rsidR="00555E04" w:rsidRPr="000D524A" w:rsidRDefault="00555E04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0D524A">
              <w:rPr>
                <w:rFonts w:ascii="Times New Roman" w:hAnsi="Times New Roman" w:cs="Times New Roman"/>
              </w:rPr>
              <w:t>2</w:t>
            </w:r>
          </w:p>
        </w:tc>
      </w:tr>
    </w:tbl>
    <w:p w:rsidR="008105DE" w:rsidRDefault="008105DE" w:rsidP="000D524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105DE" w:rsidRDefault="008105DE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</w:rPr>
        <w:br w:type="page"/>
      </w:r>
    </w:p>
    <w:p w:rsidR="000D5880" w:rsidRPr="00F23DB4" w:rsidRDefault="000D524A" w:rsidP="000D524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D524A">
        <w:rPr>
          <w:rFonts w:ascii="Times New Roman" w:hAnsi="Times New Roman"/>
          <w:b/>
          <w:sz w:val="24"/>
          <w:szCs w:val="24"/>
        </w:rPr>
        <w:lastRenderedPageBreak/>
        <w:t>State-tip pentru căm</w:t>
      </w:r>
      <w:r w:rsidRPr="00F23DB4">
        <w:rPr>
          <w:rFonts w:ascii="Times New Roman" w:hAnsi="Times New Roman"/>
          <w:b/>
          <w:sz w:val="24"/>
          <w:szCs w:val="24"/>
        </w:rPr>
        <w:t>inul instituției de învățămînt p</w:t>
      </w:r>
      <w:r w:rsidR="00A319F9" w:rsidRPr="00F23DB4">
        <w:rPr>
          <w:rFonts w:ascii="Times New Roman" w:hAnsi="Times New Roman"/>
          <w:b/>
          <w:sz w:val="24"/>
          <w:szCs w:val="24"/>
        </w:rPr>
        <w:t>rofesional tehnic</w:t>
      </w:r>
    </w:p>
    <w:p w:rsidR="000D524A" w:rsidRPr="00F23DB4" w:rsidRDefault="00A319F9" w:rsidP="000D524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3DB4">
        <w:rPr>
          <w:rFonts w:ascii="Times New Roman" w:hAnsi="Times New Roman"/>
          <w:b/>
          <w:sz w:val="24"/>
          <w:szCs w:val="24"/>
        </w:rPr>
        <w:t>postsecundar</w:t>
      </w:r>
      <w:r w:rsidR="000D5880" w:rsidRPr="00F23DB4">
        <w:rPr>
          <w:rFonts w:ascii="Times New Roman" w:hAnsi="Times New Roman"/>
          <w:b/>
          <w:sz w:val="24"/>
          <w:szCs w:val="24"/>
        </w:rPr>
        <w:t xml:space="preserve"> şi postsecundarnonterţiar</w:t>
      </w:r>
    </w:p>
    <w:p w:rsidR="008105DE" w:rsidRPr="00F23DB4" w:rsidRDefault="008105DE" w:rsidP="000D524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D524A" w:rsidRPr="00F23DB4" w:rsidRDefault="000D524A" w:rsidP="000D524A">
      <w:pPr>
        <w:rPr>
          <w:b/>
        </w:rPr>
      </w:pPr>
      <w:r w:rsidRPr="00F23DB4">
        <w:rPr>
          <w:b/>
        </w:rPr>
        <w:t>1.</w:t>
      </w:r>
      <w:r w:rsidRPr="00F23DB4">
        <w:rPr>
          <w:b/>
          <w:sz w:val="24"/>
          <w:szCs w:val="24"/>
        </w:rPr>
        <w:t>Personal didactic auxiliar</w:t>
      </w:r>
    </w:p>
    <w:tbl>
      <w:tblPr>
        <w:tblStyle w:val="TableGrid"/>
        <w:tblW w:w="10314" w:type="dxa"/>
        <w:tblLook w:val="04A0"/>
      </w:tblPr>
      <w:tblGrid>
        <w:gridCol w:w="568"/>
        <w:gridCol w:w="1241"/>
        <w:gridCol w:w="2835"/>
        <w:gridCol w:w="1560"/>
        <w:gridCol w:w="4110"/>
      </w:tblGrid>
      <w:tr w:rsidR="00555E04" w:rsidRPr="00F23DB4" w:rsidTr="009A0E56">
        <w:tc>
          <w:tcPr>
            <w:tcW w:w="568" w:type="dxa"/>
          </w:tcPr>
          <w:p w:rsidR="00555E04" w:rsidRPr="00F23DB4" w:rsidRDefault="00555E04" w:rsidP="000D524A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55E04" w:rsidRPr="00F23DB4" w:rsidRDefault="00555E04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  <w:b/>
              </w:rPr>
              <w:t>Codul ocupației conform CORM 006-14</w:t>
            </w:r>
          </w:p>
        </w:tc>
        <w:tc>
          <w:tcPr>
            <w:tcW w:w="2835" w:type="dxa"/>
          </w:tcPr>
          <w:p w:rsidR="00555E04" w:rsidRPr="00F23DB4" w:rsidRDefault="00555E04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3DB4">
              <w:rPr>
                <w:rFonts w:ascii="Times New Roman" w:hAnsi="Times New Roman" w:cs="Times New Roman"/>
                <w:b/>
              </w:rPr>
              <w:t xml:space="preserve">Denumirea ocupației conform CORM </w:t>
            </w:r>
          </w:p>
          <w:p w:rsidR="00555E04" w:rsidRPr="00F23DB4" w:rsidRDefault="00555E04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  <w:b/>
              </w:rPr>
              <w:t>006-14</w:t>
            </w:r>
          </w:p>
        </w:tc>
        <w:tc>
          <w:tcPr>
            <w:tcW w:w="1560" w:type="dxa"/>
          </w:tcPr>
          <w:p w:rsidR="00555E04" w:rsidRPr="00F23DB4" w:rsidRDefault="00555E04" w:rsidP="00555E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3DB4">
              <w:rPr>
                <w:rFonts w:ascii="Times New Roman" w:hAnsi="Times New Roman" w:cs="Times New Roman"/>
                <w:b/>
              </w:rPr>
              <w:t>Numărul de unități</w:t>
            </w:r>
          </w:p>
        </w:tc>
        <w:tc>
          <w:tcPr>
            <w:tcW w:w="4110" w:type="dxa"/>
          </w:tcPr>
          <w:p w:rsidR="00555E04" w:rsidRPr="00F23DB4" w:rsidRDefault="00555E04" w:rsidP="00555E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  <w:b/>
              </w:rPr>
              <w:t>Normele  de personal în raport cu numărul de elevi</w:t>
            </w: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341208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2835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Pedagog social în căminele de elevi</w:t>
            </w:r>
          </w:p>
        </w:tc>
        <w:tc>
          <w:tcPr>
            <w:tcW w:w="1560" w:type="dxa"/>
          </w:tcPr>
          <w:p w:rsidR="000D524A" w:rsidRPr="00F23DB4" w:rsidRDefault="000D524A" w:rsidP="000D524A">
            <w:pPr>
              <w:rPr>
                <w:rFonts w:cs="Times New Roman"/>
                <w:sz w:val="24"/>
                <w:szCs w:val="24"/>
              </w:rPr>
            </w:pPr>
            <w:r w:rsidRPr="00F23DB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D524A" w:rsidRPr="00F23DB4" w:rsidRDefault="000D524A" w:rsidP="00967918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100-200-</w:t>
            </w:r>
            <w:r w:rsidR="009417B0" w:rsidRPr="00F23DB4">
              <w:rPr>
                <w:rFonts w:cs="Times New Roman"/>
                <w:sz w:val="22"/>
                <w:szCs w:val="22"/>
              </w:rPr>
              <w:t xml:space="preserve">locatari </w:t>
            </w:r>
            <w:r w:rsidRPr="00F23DB4">
              <w:rPr>
                <w:rFonts w:cs="Times New Roman"/>
                <w:sz w:val="22"/>
                <w:szCs w:val="22"/>
              </w:rPr>
              <w:t xml:space="preserve">din cămin și instituirea unei unități pentru următorii 200 </w:t>
            </w:r>
            <w:r w:rsidR="00967918" w:rsidRPr="00F23DB4">
              <w:rPr>
                <w:rFonts w:cs="Times New Roman"/>
                <w:sz w:val="22"/>
                <w:szCs w:val="22"/>
              </w:rPr>
              <w:t>elevi cazați în</w:t>
            </w:r>
            <w:r w:rsidRPr="00F23DB4">
              <w:rPr>
                <w:rFonts w:cs="Times New Roman"/>
                <w:sz w:val="22"/>
                <w:szCs w:val="22"/>
              </w:rPr>
              <w:t xml:space="preserve"> cămin</w:t>
            </w:r>
          </w:p>
        </w:tc>
      </w:tr>
    </w:tbl>
    <w:p w:rsidR="000D524A" w:rsidRPr="00F23DB4" w:rsidRDefault="000D524A" w:rsidP="000D524A">
      <w:pPr>
        <w:rPr>
          <w:b/>
        </w:rPr>
      </w:pPr>
      <w:r w:rsidRPr="00F23DB4">
        <w:rPr>
          <w:b/>
        </w:rPr>
        <w:t>2.</w:t>
      </w:r>
      <w:r w:rsidRPr="00F23DB4">
        <w:rPr>
          <w:b/>
          <w:sz w:val="24"/>
          <w:szCs w:val="24"/>
        </w:rPr>
        <w:t>Personal nedidactic</w:t>
      </w:r>
    </w:p>
    <w:p w:rsidR="000D524A" w:rsidRPr="00F23DB4" w:rsidRDefault="00967918" w:rsidP="000D524A">
      <w:pPr>
        <w:jc w:val="center"/>
        <w:rPr>
          <w:b/>
          <w:sz w:val="22"/>
          <w:szCs w:val="22"/>
        </w:rPr>
      </w:pPr>
      <w:r w:rsidRPr="00F23DB4">
        <w:rPr>
          <w:b/>
          <w:sz w:val="22"/>
          <w:szCs w:val="22"/>
        </w:rPr>
        <w:t>Administrativ-gospodăre</w:t>
      </w:r>
      <w:r w:rsidR="000D524A" w:rsidRPr="00F23DB4">
        <w:rPr>
          <w:b/>
          <w:sz w:val="22"/>
          <w:szCs w:val="22"/>
        </w:rPr>
        <w:t>sc</w:t>
      </w:r>
    </w:p>
    <w:tbl>
      <w:tblPr>
        <w:tblStyle w:val="TableGrid"/>
        <w:tblW w:w="10314" w:type="dxa"/>
        <w:tblLook w:val="04A0"/>
      </w:tblPr>
      <w:tblGrid>
        <w:gridCol w:w="568"/>
        <w:gridCol w:w="958"/>
        <w:gridCol w:w="3118"/>
        <w:gridCol w:w="1560"/>
        <w:gridCol w:w="4110"/>
      </w:tblGrid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515302</w:t>
            </w:r>
          </w:p>
        </w:tc>
        <w:tc>
          <w:tcPr>
            <w:tcW w:w="311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Intendant imobil</w:t>
            </w:r>
          </w:p>
        </w:tc>
        <w:tc>
          <w:tcPr>
            <w:tcW w:w="1560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Pentru fiecare bloc al căminului</w:t>
            </w: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411003</w:t>
            </w:r>
          </w:p>
        </w:tc>
        <w:tc>
          <w:tcPr>
            <w:tcW w:w="3118" w:type="dxa"/>
          </w:tcPr>
          <w:p w:rsidR="000D524A" w:rsidRPr="00F23DB4" w:rsidRDefault="00967918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Funcț</w:t>
            </w:r>
            <w:r w:rsidR="000D524A" w:rsidRPr="00F23DB4">
              <w:rPr>
                <w:rFonts w:cs="Times New Roman"/>
                <w:sz w:val="22"/>
                <w:szCs w:val="22"/>
              </w:rPr>
              <w:t>ionar la serviciul de pașapoarte</w:t>
            </w:r>
          </w:p>
        </w:tc>
        <w:tc>
          <w:tcPr>
            <w:tcW w:w="1560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0,5</w:t>
            </w:r>
          </w:p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 xml:space="preserve">De la 300 </w:t>
            </w:r>
            <w:r w:rsidR="005D030E" w:rsidRPr="00F23DB4">
              <w:rPr>
                <w:rFonts w:cs="Times New Roman"/>
                <w:sz w:val="22"/>
                <w:szCs w:val="22"/>
              </w:rPr>
              <w:t>elevi cazați în</w:t>
            </w:r>
            <w:r w:rsidRPr="00F23DB4">
              <w:rPr>
                <w:rFonts w:cs="Times New Roman"/>
                <w:sz w:val="22"/>
                <w:szCs w:val="22"/>
              </w:rPr>
              <w:t xml:space="preserve"> cămin</w:t>
            </w:r>
          </w:p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 xml:space="preserve">De la 500 </w:t>
            </w:r>
            <w:r w:rsidR="005D030E" w:rsidRPr="00F23DB4">
              <w:rPr>
                <w:rFonts w:ascii="Times New Roman" w:hAnsi="Times New Roman" w:cs="Times New Roman"/>
              </w:rPr>
              <w:t xml:space="preserve">elevi cazați în </w:t>
            </w:r>
            <w:r w:rsidRPr="00F23DB4">
              <w:rPr>
                <w:rFonts w:ascii="Times New Roman" w:hAnsi="Times New Roman" w:cs="Times New Roman"/>
              </w:rPr>
              <w:t>cămin</w:t>
            </w:r>
          </w:p>
        </w:tc>
      </w:tr>
    </w:tbl>
    <w:p w:rsidR="000D524A" w:rsidRPr="00F23DB4" w:rsidRDefault="000D524A" w:rsidP="000D524A">
      <w:pPr>
        <w:jc w:val="center"/>
        <w:rPr>
          <w:b/>
          <w:sz w:val="22"/>
          <w:szCs w:val="22"/>
        </w:rPr>
      </w:pPr>
      <w:r w:rsidRPr="00F23DB4">
        <w:rPr>
          <w:b/>
          <w:sz w:val="22"/>
          <w:szCs w:val="22"/>
        </w:rPr>
        <w:t>Auxiliar și de deservire</w:t>
      </w:r>
    </w:p>
    <w:tbl>
      <w:tblPr>
        <w:tblStyle w:val="TableGrid"/>
        <w:tblW w:w="10314" w:type="dxa"/>
        <w:tblLayout w:type="fixed"/>
        <w:tblLook w:val="04A0"/>
      </w:tblPr>
      <w:tblGrid>
        <w:gridCol w:w="568"/>
        <w:gridCol w:w="958"/>
        <w:gridCol w:w="3260"/>
        <w:gridCol w:w="1418"/>
        <w:gridCol w:w="4110"/>
      </w:tblGrid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515106</w:t>
            </w:r>
          </w:p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Funcţionar de serviciu la cămin</w:t>
            </w:r>
          </w:p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</w:t>
            </w:r>
          </w:p>
          <w:p w:rsidR="000D524A" w:rsidRPr="00F23DB4" w:rsidRDefault="000D524A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1/schimb</w:t>
            </w:r>
          </w:p>
        </w:tc>
        <w:tc>
          <w:tcPr>
            <w:tcW w:w="4110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 xml:space="preserve">Pînă la 100 </w:t>
            </w:r>
            <w:r w:rsidR="005D030E" w:rsidRPr="00F23DB4">
              <w:rPr>
                <w:rFonts w:cs="Times New Roman"/>
                <w:sz w:val="22"/>
                <w:szCs w:val="22"/>
              </w:rPr>
              <w:t xml:space="preserve">elevi cazați în </w:t>
            </w:r>
            <w:r w:rsidRPr="00F23DB4">
              <w:rPr>
                <w:rFonts w:cs="Times New Roman"/>
                <w:sz w:val="22"/>
                <w:szCs w:val="22"/>
              </w:rPr>
              <w:t>cămin</w:t>
            </w:r>
          </w:p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 xml:space="preserve">101-200 </w:t>
            </w:r>
            <w:r w:rsidR="005D030E" w:rsidRPr="00F23DB4">
              <w:rPr>
                <w:rFonts w:cs="Times New Roman"/>
                <w:sz w:val="22"/>
                <w:szCs w:val="22"/>
              </w:rPr>
              <w:t>elevi cazați în cămin</w:t>
            </w:r>
          </w:p>
          <w:p w:rsidR="000D524A" w:rsidRPr="00F23DB4" w:rsidRDefault="005D030E" w:rsidP="005D03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Peste</w:t>
            </w:r>
            <w:r w:rsidR="000D524A" w:rsidRPr="00F23DB4">
              <w:rPr>
                <w:rFonts w:ascii="Times New Roman" w:hAnsi="Times New Roman" w:cs="Times New Roman"/>
              </w:rPr>
              <w:t xml:space="preserve"> 200 </w:t>
            </w:r>
            <w:r w:rsidRPr="00F23DB4">
              <w:rPr>
                <w:rFonts w:ascii="Times New Roman" w:hAnsi="Times New Roman" w:cs="Times New Roman"/>
              </w:rPr>
              <w:t>elevi cazați în</w:t>
            </w:r>
            <w:r w:rsidR="000D524A" w:rsidRPr="00F23DB4">
              <w:rPr>
                <w:rFonts w:ascii="Times New Roman" w:hAnsi="Times New Roman" w:cs="Times New Roman"/>
              </w:rPr>
              <w:t xml:space="preserve"> cămin</w:t>
            </w: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911202</w:t>
            </w:r>
          </w:p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3260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Îngrijitor încăperi de producție și serviciu</w:t>
            </w:r>
          </w:p>
        </w:tc>
        <w:tc>
          <w:tcPr>
            <w:tcW w:w="1418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:rsidR="000D524A" w:rsidRPr="00F23DB4" w:rsidRDefault="000D524A" w:rsidP="009417B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Pentru  fiecare 600m</w:t>
            </w:r>
            <w:r w:rsidRPr="00F23DB4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="009A0E56" w:rsidRPr="00F23DB4">
              <w:rPr>
                <w:rFonts w:ascii="Times New Roman" w:hAnsi="Times New Roman" w:cs="Times New Roman"/>
              </w:rPr>
              <w:t xml:space="preserve"> de suprafață dere</w:t>
            </w:r>
            <w:r w:rsidRPr="00F23DB4">
              <w:rPr>
                <w:rFonts w:ascii="Times New Roman" w:hAnsi="Times New Roman" w:cs="Times New Roman"/>
              </w:rPr>
              <w:t>ticată cu excepți</w:t>
            </w:r>
            <w:r w:rsidR="009A0E56" w:rsidRPr="00F23DB4">
              <w:rPr>
                <w:rFonts w:ascii="Times New Roman" w:hAnsi="Times New Roman" w:cs="Times New Roman"/>
              </w:rPr>
              <w:t>a</w:t>
            </w:r>
            <w:r w:rsidRPr="00F23DB4">
              <w:rPr>
                <w:rFonts w:ascii="Times New Roman" w:hAnsi="Times New Roman" w:cs="Times New Roman"/>
              </w:rPr>
              <w:t xml:space="preserve"> suprafeței dormitoarelor</w:t>
            </w:r>
          </w:p>
        </w:tc>
      </w:tr>
      <w:tr w:rsidR="00555E04" w:rsidRPr="00F23DB4" w:rsidTr="009A0E56">
        <w:trPr>
          <w:trHeight w:val="200"/>
        </w:trPr>
        <w:tc>
          <w:tcPr>
            <w:tcW w:w="568" w:type="dxa"/>
            <w:vMerge w:val="restart"/>
          </w:tcPr>
          <w:p w:rsidR="00555E04" w:rsidRPr="00F23DB4" w:rsidRDefault="00555E04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55E04" w:rsidRPr="00F23DB4" w:rsidRDefault="00555E04" w:rsidP="007A3891">
            <w:pPr>
              <w:rPr>
                <w:rFonts w:cs="Times New Roman"/>
                <w:bCs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bCs/>
                <w:sz w:val="22"/>
                <w:szCs w:val="22"/>
                <w:lang w:val="ro-RO"/>
              </w:rPr>
              <w:t>711501</w:t>
            </w:r>
          </w:p>
        </w:tc>
        <w:tc>
          <w:tcPr>
            <w:tcW w:w="3260" w:type="dxa"/>
          </w:tcPr>
          <w:p w:rsidR="00555E04" w:rsidRPr="00F23DB4" w:rsidRDefault="00555E04" w:rsidP="007A38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Dulgher</w:t>
            </w:r>
          </w:p>
        </w:tc>
        <w:tc>
          <w:tcPr>
            <w:tcW w:w="1418" w:type="dxa"/>
            <w:vMerge w:val="restart"/>
          </w:tcPr>
          <w:p w:rsidR="00555E04" w:rsidRPr="00F23DB4" w:rsidRDefault="00555E04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  <w:vMerge w:val="restart"/>
          </w:tcPr>
          <w:p w:rsidR="00555E04" w:rsidRPr="00F23DB4" w:rsidRDefault="00555E04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 fiecare 5000 m</w:t>
            </w:r>
            <w:r w:rsidRPr="00F23D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F23DB4">
              <w:rPr>
                <w:rFonts w:cs="Times New Roman"/>
                <w:sz w:val="22"/>
                <w:szCs w:val="22"/>
              </w:rPr>
              <w:t xml:space="preserve"> de suprafață a căminului</w:t>
            </w:r>
          </w:p>
        </w:tc>
      </w:tr>
      <w:tr w:rsidR="00555E04" w:rsidRPr="00F23DB4" w:rsidTr="009A0E56">
        <w:trPr>
          <w:trHeight w:val="301"/>
        </w:trPr>
        <w:tc>
          <w:tcPr>
            <w:tcW w:w="568" w:type="dxa"/>
            <w:vMerge/>
          </w:tcPr>
          <w:p w:rsidR="00555E04" w:rsidRPr="00F23DB4" w:rsidRDefault="00555E04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:rsidR="00555E04" w:rsidRPr="00F23DB4" w:rsidRDefault="00555E04" w:rsidP="00555E04">
            <w:pPr>
              <w:rPr>
                <w:rFonts w:cs="Times New Roman"/>
                <w:bCs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bCs/>
                <w:sz w:val="22"/>
                <w:szCs w:val="22"/>
                <w:lang w:val="ro-RO"/>
              </w:rPr>
              <w:t>711503</w:t>
            </w:r>
          </w:p>
        </w:tc>
        <w:tc>
          <w:tcPr>
            <w:tcW w:w="3260" w:type="dxa"/>
          </w:tcPr>
          <w:p w:rsidR="00555E04" w:rsidRPr="00F23DB4" w:rsidRDefault="00555E04" w:rsidP="008105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vertAlign w:val="superscript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Tîmplar</w:t>
            </w:r>
            <w:r w:rsidR="008105DE" w:rsidRPr="00F23DB4">
              <w:rPr>
                <w:rStyle w:val="FootnoteReference"/>
                <w:rFonts w:cs="Times New Roman"/>
                <w:sz w:val="22"/>
                <w:szCs w:val="22"/>
                <w:lang w:val="ro-RO"/>
              </w:rPr>
              <w:footnoteReference w:id="8"/>
            </w:r>
          </w:p>
        </w:tc>
        <w:tc>
          <w:tcPr>
            <w:tcW w:w="1418" w:type="dxa"/>
            <w:vMerge/>
          </w:tcPr>
          <w:p w:rsidR="00555E04" w:rsidRPr="00F23DB4" w:rsidRDefault="00555E04" w:rsidP="007A3891">
            <w:pPr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555E04" w:rsidRPr="00F23DB4" w:rsidRDefault="00555E04" w:rsidP="007A3891">
            <w:pPr>
              <w:rPr>
                <w:sz w:val="22"/>
                <w:szCs w:val="22"/>
              </w:rPr>
            </w:pP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712615</w:t>
            </w:r>
          </w:p>
        </w:tc>
        <w:tc>
          <w:tcPr>
            <w:tcW w:w="3260" w:type="dxa"/>
          </w:tcPr>
          <w:p w:rsidR="000D524A" w:rsidRPr="00F23DB4" w:rsidRDefault="000D524A" w:rsidP="008105DE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Lăcătuș-instalator tehnică sanitară</w:t>
            </w:r>
            <w:r w:rsidR="008105DE" w:rsidRPr="00F23DB4">
              <w:rPr>
                <w:rFonts w:cs="Times New Roman"/>
                <w:sz w:val="22"/>
                <w:szCs w:val="22"/>
                <w:vertAlign w:val="superscript"/>
                <w:lang w:eastAsia="ro-RO"/>
              </w:rPr>
              <w:t>7</w:t>
            </w:r>
          </w:p>
        </w:tc>
        <w:tc>
          <w:tcPr>
            <w:tcW w:w="141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fiectare  2000 m</w:t>
            </w:r>
            <w:r w:rsidRPr="00F23D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F23DB4">
              <w:rPr>
                <w:rFonts w:cs="Times New Roman"/>
                <w:sz w:val="22"/>
                <w:szCs w:val="22"/>
              </w:rPr>
              <w:t xml:space="preserve">  de suprafață</w:t>
            </w:r>
            <w:r w:rsidR="009A0E56" w:rsidRPr="00F23DB4">
              <w:rPr>
                <w:rFonts w:cs="Times New Roman"/>
                <w:sz w:val="22"/>
                <w:szCs w:val="22"/>
              </w:rPr>
              <w:t>,  dar nu mai puțin de 0,5 unită</w:t>
            </w:r>
            <w:r w:rsidRPr="00F23DB4">
              <w:rPr>
                <w:rFonts w:cs="Times New Roman"/>
                <w:sz w:val="22"/>
                <w:szCs w:val="22"/>
              </w:rPr>
              <w:t xml:space="preserve">ți </w:t>
            </w: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741104</w:t>
            </w:r>
          </w:p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3260" w:type="dxa"/>
          </w:tcPr>
          <w:p w:rsidR="000D524A" w:rsidRPr="00F23DB4" w:rsidRDefault="000D524A" w:rsidP="008105DE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Electrician de întreținere în construcții</w:t>
            </w:r>
            <w:r w:rsidR="008105DE" w:rsidRPr="00F23DB4">
              <w:rPr>
                <w:rFonts w:cs="Times New Roman"/>
                <w:sz w:val="22"/>
                <w:szCs w:val="22"/>
                <w:vertAlign w:val="superscript"/>
                <w:lang w:eastAsia="ro-RO"/>
              </w:rPr>
              <w:t>7</w:t>
            </w:r>
          </w:p>
        </w:tc>
        <w:tc>
          <w:tcPr>
            <w:tcW w:w="141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10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fiecare 500 puncte de iluminare</w:t>
            </w: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961305</w:t>
            </w:r>
          </w:p>
        </w:tc>
        <w:tc>
          <w:tcPr>
            <w:tcW w:w="3260" w:type="dxa"/>
          </w:tcPr>
          <w:p w:rsidR="000D524A" w:rsidRPr="00F23DB4" w:rsidRDefault="000D524A" w:rsidP="008105DE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Măturător</w:t>
            </w:r>
            <w:r w:rsidR="008105DE" w:rsidRPr="00F23DB4">
              <w:rPr>
                <w:rFonts w:cs="Times New Roman"/>
                <w:sz w:val="22"/>
                <w:szCs w:val="22"/>
                <w:vertAlign w:val="superscript"/>
                <w:lang w:eastAsia="ro-RO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:rsidR="000D524A" w:rsidRPr="00F23DB4" w:rsidRDefault="00CD6B86" w:rsidP="00CD6B8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Conform normativelor de suprafață dereticată</w:t>
            </w: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912104</w:t>
            </w:r>
          </w:p>
        </w:tc>
        <w:tc>
          <w:tcPr>
            <w:tcW w:w="3260" w:type="dxa"/>
          </w:tcPr>
          <w:p w:rsidR="000D524A" w:rsidRPr="00F23DB4" w:rsidRDefault="000D524A" w:rsidP="008105DE">
            <w:pPr>
              <w:rPr>
                <w:rFonts w:cs="Times New Roman"/>
                <w:sz w:val="22"/>
                <w:szCs w:val="22"/>
                <w:vertAlign w:val="superscript"/>
              </w:rPr>
            </w:pPr>
            <w:r w:rsidRPr="00F23DB4">
              <w:rPr>
                <w:rFonts w:cs="Times New Roman"/>
                <w:sz w:val="22"/>
                <w:szCs w:val="22"/>
              </w:rPr>
              <w:t>Lenjereasă</w:t>
            </w:r>
            <w:r w:rsidR="008105DE" w:rsidRPr="00F23DB4">
              <w:rPr>
                <w:rStyle w:val="FootnoteReference"/>
                <w:rFonts w:cs="Times New Roman"/>
                <w:sz w:val="22"/>
                <w:szCs w:val="22"/>
              </w:rPr>
              <w:footnoteReference w:id="9"/>
            </w:r>
          </w:p>
        </w:tc>
        <w:tc>
          <w:tcPr>
            <w:tcW w:w="141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cîte 0,5</w:t>
            </w:r>
          </w:p>
        </w:tc>
        <w:tc>
          <w:tcPr>
            <w:tcW w:w="4110" w:type="dxa"/>
          </w:tcPr>
          <w:p w:rsidR="000D524A" w:rsidRPr="00F23DB4" w:rsidRDefault="009A0E56" w:rsidP="00967918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fiec</w:t>
            </w:r>
            <w:r w:rsidR="000D524A" w:rsidRPr="00F23DB4">
              <w:rPr>
                <w:rFonts w:cs="Times New Roman"/>
                <w:sz w:val="22"/>
                <w:szCs w:val="22"/>
              </w:rPr>
              <w:t xml:space="preserve">are 250 </w:t>
            </w:r>
            <w:r w:rsidR="00967918" w:rsidRPr="00F23DB4">
              <w:rPr>
                <w:rFonts w:cs="Times New Roman"/>
                <w:sz w:val="22"/>
                <w:szCs w:val="22"/>
              </w:rPr>
              <w:t xml:space="preserve">elevi cazațiîn </w:t>
            </w:r>
            <w:r w:rsidR="000D524A" w:rsidRPr="00F23DB4">
              <w:rPr>
                <w:rFonts w:cs="Times New Roman"/>
                <w:sz w:val="22"/>
                <w:szCs w:val="22"/>
              </w:rPr>
              <w:t>cămin</w:t>
            </w: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962907</w:t>
            </w:r>
          </w:p>
        </w:tc>
        <w:tc>
          <w:tcPr>
            <w:tcW w:w="3260" w:type="dxa"/>
          </w:tcPr>
          <w:p w:rsidR="000D524A" w:rsidRPr="00F23DB4" w:rsidRDefault="000D524A" w:rsidP="008105DE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Paznic</w:t>
            </w:r>
            <w:r w:rsidR="008105DE" w:rsidRPr="00F23DB4">
              <w:rPr>
                <w:rStyle w:val="FootnoteReference"/>
                <w:rFonts w:cs="Times New Roman"/>
                <w:sz w:val="22"/>
                <w:szCs w:val="22"/>
                <w:lang w:eastAsia="ro-RO"/>
              </w:rPr>
              <w:footnoteReference w:id="10"/>
            </w:r>
          </w:p>
        </w:tc>
        <w:tc>
          <w:tcPr>
            <w:tcW w:w="1418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0D524A" w:rsidRPr="00F23DB4" w:rsidTr="009A0E56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962403</w:t>
            </w:r>
          </w:p>
        </w:tc>
        <w:tc>
          <w:tcPr>
            <w:tcW w:w="3260" w:type="dxa"/>
          </w:tcPr>
          <w:p w:rsidR="000D524A" w:rsidRPr="00F23DB4" w:rsidRDefault="008105DE" w:rsidP="008105DE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 xml:space="preserve">Fochist / </w:t>
            </w:r>
            <w:r w:rsidR="000D524A" w:rsidRPr="00F23DB4">
              <w:rPr>
                <w:rFonts w:cs="Times New Roman"/>
                <w:sz w:val="22"/>
                <w:szCs w:val="22"/>
                <w:lang w:eastAsia="ro-RO"/>
              </w:rPr>
              <w:t>Operator în sala de cazane</w:t>
            </w:r>
            <w:r w:rsidRPr="00F23DB4">
              <w:rPr>
                <w:rStyle w:val="FootnoteReference"/>
                <w:rFonts w:cs="Times New Roman"/>
                <w:sz w:val="22"/>
                <w:szCs w:val="22"/>
                <w:lang w:eastAsia="ro-RO"/>
              </w:rPr>
              <w:footnoteReference w:id="11"/>
            </w:r>
          </w:p>
        </w:tc>
        <w:tc>
          <w:tcPr>
            <w:tcW w:w="1418" w:type="dxa"/>
          </w:tcPr>
          <w:p w:rsidR="009A0E56" w:rsidRPr="00F23DB4" w:rsidRDefault="009A0E56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2/schimb</w:t>
            </w:r>
          </w:p>
          <w:p w:rsidR="008105DE" w:rsidRPr="00F23DB4" w:rsidRDefault="008105DE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1/schimb</w:t>
            </w:r>
          </w:p>
        </w:tc>
        <w:tc>
          <w:tcPr>
            <w:tcW w:w="4110" w:type="dxa"/>
          </w:tcPr>
          <w:p w:rsidR="000D524A" w:rsidRPr="00F23DB4" w:rsidRDefault="000D524A" w:rsidP="000D524A">
            <w:pPr>
              <w:jc w:val="both"/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Se stabilesc pentru perioada  de încălzire</w:t>
            </w:r>
          </w:p>
          <w:p w:rsidR="000D524A" w:rsidRPr="00F23DB4" w:rsidRDefault="000D524A" w:rsidP="000D524A">
            <w:pPr>
              <w:jc w:val="both"/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cazangeria cu cărbune</w:t>
            </w:r>
          </w:p>
          <w:p w:rsidR="008105DE" w:rsidRPr="00F23DB4" w:rsidRDefault="008105DE" w:rsidP="000D524A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0D524A" w:rsidRPr="00F23DB4" w:rsidRDefault="000D524A" w:rsidP="000D524A">
            <w:pPr>
              <w:jc w:val="both"/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sistem de încălzire cu gaz</w:t>
            </w:r>
          </w:p>
        </w:tc>
      </w:tr>
    </w:tbl>
    <w:p w:rsidR="000A2908" w:rsidRPr="00F23DB4" w:rsidRDefault="000A2908">
      <w:pPr>
        <w:rPr>
          <w:sz w:val="24"/>
          <w:szCs w:val="24"/>
        </w:rPr>
      </w:pPr>
      <w:r w:rsidRPr="00F23DB4">
        <w:rPr>
          <w:sz w:val="24"/>
          <w:szCs w:val="24"/>
        </w:rPr>
        <w:br w:type="page"/>
      </w:r>
    </w:p>
    <w:p w:rsidR="000D524A" w:rsidRPr="00F23DB4" w:rsidRDefault="000D524A" w:rsidP="000D524A">
      <w:pPr>
        <w:jc w:val="right"/>
        <w:rPr>
          <w:sz w:val="24"/>
          <w:szCs w:val="24"/>
        </w:rPr>
      </w:pPr>
      <w:r w:rsidRPr="00F23DB4">
        <w:rPr>
          <w:sz w:val="24"/>
          <w:szCs w:val="24"/>
        </w:rPr>
        <w:lastRenderedPageBreak/>
        <w:t xml:space="preserve">Anexa 2 </w:t>
      </w:r>
    </w:p>
    <w:p w:rsidR="000D524A" w:rsidRPr="00F23DB4" w:rsidRDefault="000D524A" w:rsidP="000D524A">
      <w:pPr>
        <w:jc w:val="right"/>
        <w:rPr>
          <w:sz w:val="24"/>
          <w:szCs w:val="24"/>
        </w:rPr>
      </w:pPr>
      <w:r w:rsidRPr="00F23DB4">
        <w:rPr>
          <w:sz w:val="24"/>
          <w:szCs w:val="24"/>
        </w:rPr>
        <w:t>la Ordinul Ministrului Educației</w:t>
      </w:r>
    </w:p>
    <w:p w:rsidR="000D524A" w:rsidRPr="00F23DB4" w:rsidRDefault="000D524A" w:rsidP="000D524A">
      <w:pPr>
        <w:jc w:val="right"/>
        <w:rPr>
          <w:sz w:val="24"/>
          <w:szCs w:val="24"/>
        </w:rPr>
      </w:pPr>
      <w:r w:rsidRPr="00F23DB4">
        <w:rPr>
          <w:sz w:val="24"/>
          <w:szCs w:val="24"/>
        </w:rPr>
        <w:t xml:space="preserve">nr.____ din ____________2015 </w:t>
      </w:r>
    </w:p>
    <w:p w:rsidR="000D524A" w:rsidRPr="00F23DB4" w:rsidRDefault="000D524A" w:rsidP="000D524A">
      <w:pPr>
        <w:jc w:val="right"/>
        <w:rPr>
          <w:sz w:val="24"/>
          <w:szCs w:val="24"/>
        </w:rPr>
      </w:pPr>
    </w:p>
    <w:p w:rsidR="000D524A" w:rsidRPr="00F23DB4" w:rsidRDefault="000D524A" w:rsidP="000D524A">
      <w:pPr>
        <w:jc w:val="center"/>
        <w:rPr>
          <w:rFonts w:eastAsia="Calibri"/>
          <w:b/>
          <w:sz w:val="24"/>
          <w:szCs w:val="24"/>
        </w:rPr>
      </w:pPr>
      <w:r w:rsidRPr="00F23DB4">
        <w:rPr>
          <w:b/>
          <w:sz w:val="24"/>
          <w:szCs w:val="24"/>
        </w:rPr>
        <w:t xml:space="preserve">State-tip </w:t>
      </w:r>
      <w:r w:rsidRPr="00F23DB4">
        <w:rPr>
          <w:rFonts w:eastAsia="Calibri"/>
          <w:b/>
          <w:sz w:val="24"/>
          <w:szCs w:val="24"/>
        </w:rPr>
        <w:t>de personal pentru instituțiile de învățămînt profesional tehnic secundar</w:t>
      </w:r>
    </w:p>
    <w:p w:rsidR="000D524A" w:rsidRPr="00F23DB4" w:rsidRDefault="000D524A" w:rsidP="000D524A">
      <w:pPr>
        <w:jc w:val="right"/>
        <w:rPr>
          <w:rFonts w:eastAsia="Calibri"/>
          <w:b/>
          <w:sz w:val="24"/>
          <w:szCs w:val="24"/>
        </w:rPr>
      </w:pPr>
    </w:p>
    <w:p w:rsidR="000D524A" w:rsidRPr="00F23DB4" w:rsidRDefault="000D524A" w:rsidP="000F30AA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23DB4">
        <w:rPr>
          <w:rFonts w:ascii="Times New Roman" w:hAnsi="Times New Roman"/>
          <w:b/>
          <w:sz w:val="24"/>
          <w:szCs w:val="24"/>
        </w:rPr>
        <w:t>Personal de conducere</w:t>
      </w:r>
    </w:p>
    <w:tbl>
      <w:tblPr>
        <w:tblStyle w:val="TableGrid"/>
        <w:tblW w:w="10632" w:type="dxa"/>
        <w:tblInd w:w="-318" w:type="dxa"/>
        <w:tblLayout w:type="fixed"/>
        <w:tblLook w:val="04A0"/>
      </w:tblPr>
      <w:tblGrid>
        <w:gridCol w:w="568"/>
        <w:gridCol w:w="1276"/>
        <w:gridCol w:w="4003"/>
        <w:gridCol w:w="992"/>
        <w:gridCol w:w="3793"/>
      </w:tblGrid>
      <w:tr w:rsidR="00F23DB4" w:rsidRPr="00F23DB4" w:rsidTr="0065597F">
        <w:trPr>
          <w:cantSplit/>
          <w:trHeight w:val="1134"/>
        </w:trPr>
        <w:tc>
          <w:tcPr>
            <w:tcW w:w="568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  <w:b/>
              </w:rPr>
              <w:t>Codul ocupației conform CORM 006-14</w:t>
            </w:r>
          </w:p>
        </w:tc>
        <w:tc>
          <w:tcPr>
            <w:tcW w:w="4003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3DB4">
              <w:rPr>
                <w:rFonts w:ascii="Times New Roman" w:hAnsi="Times New Roman" w:cs="Times New Roman"/>
                <w:b/>
              </w:rPr>
              <w:t xml:space="preserve">Denumirea ocupației conform CORM </w:t>
            </w:r>
          </w:p>
          <w:p w:rsidR="000D524A" w:rsidRPr="00F23DB4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  <w:b/>
              </w:rPr>
              <w:t>006-14</w:t>
            </w:r>
          </w:p>
        </w:tc>
        <w:tc>
          <w:tcPr>
            <w:tcW w:w="992" w:type="dxa"/>
            <w:textDirection w:val="btLr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3DB4">
              <w:rPr>
                <w:rFonts w:ascii="Times New Roman" w:hAnsi="Times New Roman" w:cs="Times New Roman"/>
                <w:b/>
              </w:rPr>
              <w:t>Numărul de unități</w:t>
            </w:r>
          </w:p>
        </w:tc>
        <w:tc>
          <w:tcPr>
            <w:tcW w:w="3793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  <w:b/>
              </w:rPr>
              <w:t>Normele  de personal în raport cu numărul de elevi</w:t>
            </w:r>
          </w:p>
        </w:tc>
      </w:tr>
      <w:tr w:rsidR="00F23DB4" w:rsidRPr="00F23DB4" w:rsidTr="0065597F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134510</w:t>
            </w:r>
          </w:p>
        </w:tc>
        <w:tc>
          <w:tcPr>
            <w:tcW w:w="4003" w:type="dxa"/>
          </w:tcPr>
          <w:p w:rsidR="000D524A" w:rsidRPr="00F23DB4" w:rsidRDefault="000D524A" w:rsidP="007A3891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 xml:space="preserve">Director şcoală profesională </w:t>
            </w:r>
          </w:p>
        </w:tc>
        <w:tc>
          <w:tcPr>
            <w:tcW w:w="992" w:type="dxa"/>
            <w:vAlign w:val="bottom"/>
          </w:tcPr>
          <w:p w:rsidR="000D524A" w:rsidRPr="00F23DB4" w:rsidRDefault="000D524A" w:rsidP="007A3891">
            <w:pPr>
              <w:rPr>
                <w:rFonts w:cs="Times New Roman"/>
              </w:rPr>
            </w:pPr>
            <w:r w:rsidRPr="00F23DB4">
              <w:rPr>
                <w:rFonts w:cs="Times New Roman"/>
              </w:rPr>
              <w:t>1</w:t>
            </w:r>
          </w:p>
        </w:tc>
        <w:tc>
          <w:tcPr>
            <w:tcW w:w="3793" w:type="dxa"/>
          </w:tcPr>
          <w:p w:rsidR="000D524A" w:rsidRPr="00F23DB4" w:rsidRDefault="000D524A" w:rsidP="007A3891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3DB4" w:rsidRPr="00F23DB4" w:rsidTr="0065597F">
        <w:tc>
          <w:tcPr>
            <w:tcW w:w="568" w:type="dxa"/>
            <w:vMerge w:val="restart"/>
          </w:tcPr>
          <w:p w:rsidR="008105DE" w:rsidRPr="00F23DB4" w:rsidRDefault="008105DE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105DE" w:rsidRPr="00F23DB4" w:rsidRDefault="008105DE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134510</w:t>
            </w:r>
          </w:p>
        </w:tc>
        <w:tc>
          <w:tcPr>
            <w:tcW w:w="4003" w:type="dxa"/>
          </w:tcPr>
          <w:p w:rsidR="008105DE" w:rsidRPr="00F23DB4" w:rsidRDefault="008105DE" w:rsidP="008105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Director adjunct</w:t>
            </w:r>
          </w:p>
        </w:tc>
        <w:tc>
          <w:tcPr>
            <w:tcW w:w="992" w:type="dxa"/>
          </w:tcPr>
          <w:p w:rsidR="008105DE" w:rsidRPr="00F23DB4" w:rsidRDefault="008105DE" w:rsidP="007A389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8105DE" w:rsidRPr="00F23DB4" w:rsidRDefault="008105DE" w:rsidP="007A3891">
            <w:pPr>
              <w:jc w:val="both"/>
              <w:rPr>
                <w:rFonts w:cs="Times New Roman"/>
              </w:rPr>
            </w:pPr>
          </w:p>
        </w:tc>
      </w:tr>
      <w:tr w:rsidR="00F23DB4" w:rsidRPr="00F23DB4" w:rsidTr="0065597F">
        <w:tc>
          <w:tcPr>
            <w:tcW w:w="568" w:type="dxa"/>
            <w:vMerge/>
          </w:tcPr>
          <w:p w:rsidR="008105DE" w:rsidRPr="00F23DB4" w:rsidRDefault="008105DE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105DE" w:rsidRPr="00F23DB4" w:rsidRDefault="008105DE" w:rsidP="007A3891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003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Director adjunct pentru instruire și educație</w:t>
            </w:r>
          </w:p>
        </w:tc>
        <w:tc>
          <w:tcPr>
            <w:tcW w:w="992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93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F23DB4" w:rsidRPr="00F23DB4" w:rsidTr="0065597F">
        <w:tc>
          <w:tcPr>
            <w:tcW w:w="568" w:type="dxa"/>
            <w:vMerge/>
          </w:tcPr>
          <w:p w:rsidR="008105DE" w:rsidRPr="00F23DB4" w:rsidRDefault="008105DE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105DE" w:rsidRPr="00F23DB4" w:rsidRDefault="008105DE" w:rsidP="007A3891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003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Director adjunct pentru instruire și producere</w:t>
            </w:r>
          </w:p>
        </w:tc>
        <w:tc>
          <w:tcPr>
            <w:tcW w:w="992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93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200 elevi</w:t>
            </w:r>
          </w:p>
        </w:tc>
      </w:tr>
      <w:tr w:rsidR="00F23DB4" w:rsidRPr="00F23DB4" w:rsidTr="0065597F">
        <w:tc>
          <w:tcPr>
            <w:tcW w:w="568" w:type="dxa"/>
            <w:vMerge/>
          </w:tcPr>
          <w:p w:rsidR="008105DE" w:rsidRPr="00F23DB4" w:rsidRDefault="008105DE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105DE" w:rsidRPr="00F23DB4" w:rsidRDefault="008105DE" w:rsidP="007A3891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003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 xml:space="preserve">Director adjunct în probleme de gospodărie  </w:t>
            </w:r>
          </w:p>
        </w:tc>
        <w:tc>
          <w:tcPr>
            <w:tcW w:w="992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93" w:type="dxa"/>
          </w:tcPr>
          <w:p w:rsidR="008105DE" w:rsidRPr="00F23DB4" w:rsidRDefault="008105DE" w:rsidP="00B26357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250 elevi</w:t>
            </w:r>
          </w:p>
        </w:tc>
      </w:tr>
      <w:tr w:rsidR="00F23DB4" w:rsidRPr="00F23DB4" w:rsidTr="0065597F">
        <w:tc>
          <w:tcPr>
            <w:tcW w:w="568" w:type="dxa"/>
            <w:vMerge w:val="restart"/>
          </w:tcPr>
          <w:p w:rsidR="008105DE" w:rsidRPr="00F23DB4" w:rsidRDefault="008105DE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105DE" w:rsidRPr="00F23DB4" w:rsidRDefault="008105DE" w:rsidP="007A3891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121907</w:t>
            </w:r>
          </w:p>
        </w:tc>
        <w:tc>
          <w:tcPr>
            <w:tcW w:w="4003" w:type="dxa"/>
          </w:tcPr>
          <w:p w:rsidR="008105DE" w:rsidRPr="00F23DB4" w:rsidRDefault="008105DE" w:rsidP="007A38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vertAlign w:val="superscript"/>
                <w:lang w:val="ro-RO"/>
              </w:rPr>
            </w:pPr>
            <w:r w:rsidRPr="00F23DB4">
              <w:rPr>
                <w:rFonts w:cs="Times New Roman"/>
                <w:spacing w:val="-2"/>
                <w:sz w:val="22"/>
                <w:szCs w:val="22"/>
                <w:lang w:val="ro-RO"/>
              </w:rPr>
              <w:t>Ş</w:t>
            </w:r>
            <w:r w:rsidRPr="00F23DB4">
              <w:rPr>
                <w:rFonts w:cs="Times New Roman"/>
                <w:spacing w:val="-3"/>
                <w:sz w:val="22"/>
                <w:szCs w:val="22"/>
                <w:lang w:val="ro-RO"/>
              </w:rPr>
              <w:t>e</w:t>
            </w:r>
            <w:r w:rsidRPr="00F23DB4">
              <w:rPr>
                <w:rFonts w:cs="Times New Roman"/>
                <w:sz w:val="22"/>
                <w:szCs w:val="22"/>
                <w:lang w:val="ro-RO"/>
              </w:rPr>
              <w:t xml:space="preserve">f </w:t>
            </w:r>
            <w:r w:rsidRPr="00F23DB4">
              <w:rPr>
                <w:rFonts w:cs="Times New Roman"/>
                <w:spacing w:val="-2"/>
                <w:sz w:val="22"/>
                <w:szCs w:val="22"/>
                <w:lang w:val="ro-RO"/>
              </w:rPr>
              <w:t>s</w:t>
            </w:r>
            <w:r w:rsidRPr="00F23DB4">
              <w:rPr>
                <w:rFonts w:cs="Times New Roman"/>
                <w:spacing w:val="-3"/>
                <w:sz w:val="22"/>
                <w:szCs w:val="22"/>
                <w:lang w:val="ro-RO"/>
              </w:rPr>
              <w:t>e</w:t>
            </w:r>
            <w:r w:rsidRPr="00F23DB4">
              <w:rPr>
                <w:rFonts w:cs="Times New Roman"/>
                <w:spacing w:val="-6"/>
                <w:sz w:val="22"/>
                <w:szCs w:val="22"/>
                <w:lang w:val="ro-RO"/>
              </w:rPr>
              <w:t>c</w:t>
            </w:r>
            <w:r w:rsidRPr="00F23DB4">
              <w:rPr>
                <w:rFonts w:cs="Times New Roman"/>
                <w:spacing w:val="-2"/>
                <w:sz w:val="22"/>
                <w:szCs w:val="22"/>
                <w:lang w:val="ro-RO"/>
              </w:rPr>
              <w:t>ţi</w:t>
            </w:r>
            <w:r w:rsidRPr="00F23DB4">
              <w:rPr>
                <w:rFonts w:cs="Times New Roman"/>
                <w:sz w:val="22"/>
                <w:szCs w:val="22"/>
                <w:lang w:val="ro-RO"/>
              </w:rPr>
              <w:t>e</w:t>
            </w:r>
          </w:p>
        </w:tc>
        <w:tc>
          <w:tcPr>
            <w:tcW w:w="992" w:type="dxa"/>
          </w:tcPr>
          <w:p w:rsidR="008105DE" w:rsidRPr="00F23DB4" w:rsidRDefault="008105DE" w:rsidP="007A389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8105DE" w:rsidRPr="00F23DB4" w:rsidRDefault="008105DE" w:rsidP="008105D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23DB4" w:rsidRPr="00F23DB4" w:rsidTr="0065597F">
        <w:tc>
          <w:tcPr>
            <w:tcW w:w="568" w:type="dxa"/>
            <w:vMerge/>
          </w:tcPr>
          <w:p w:rsidR="008105DE" w:rsidRPr="00F23DB4" w:rsidRDefault="008105DE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105DE" w:rsidRPr="00F23DB4" w:rsidRDefault="008105DE" w:rsidP="007A389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003" w:type="dxa"/>
          </w:tcPr>
          <w:p w:rsidR="008105DE" w:rsidRPr="00F23DB4" w:rsidRDefault="008105DE" w:rsidP="007A3891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o-RO"/>
              </w:rPr>
            </w:pPr>
            <w:r w:rsidRPr="00F23DB4">
              <w:rPr>
                <w:sz w:val="22"/>
                <w:szCs w:val="22"/>
              </w:rPr>
              <w:t>Şef secția activitate de instruire și producție</w:t>
            </w:r>
          </w:p>
        </w:tc>
        <w:tc>
          <w:tcPr>
            <w:tcW w:w="992" w:type="dxa"/>
          </w:tcPr>
          <w:p w:rsidR="008105DE" w:rsidRPr="00F23DB4" w:rsidRDefault="008105DE" w:rsidP="007A3891">
            <w:pPr>
              <w:rPr>
                <w:sz w:val="24"/>
                <w:szCs w:val="24"/>
              </w:rPr>
            </w:pPr>
            <w:r w:rsidRPr="00F23DB4">
              <w:rPr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105DE" w:rsidRPr="00F23DB4" w:rsidRDefault="008105DE" w:rsidP="008105DE">
            <w:pPr>
              <w:rPr>
                <w:sz w:val="24"/>
                <w:szCs w:val="24"/>
              </w:rPr>
            </w:pPr>
            <w:r w:rsidRPr="00F23DB4">
              <w:rPr>
                <w:rFonts w:cs="Times New Roman"/>
                <w:sz w:val="24"/>
                <w:szCs w:val="24"/>
              </w:rPr>
              <w:t xml:space="preserve">De la </w:t>
            </w:r>
            <w:r w:rsidRPr="00F23DB4">
              <w:rPr>
                <w:sz w:val="22"/>
                <w:szCs w:val="22"/>
              </w:rPr>
              <w:t>150 elevi</w:t>
            </w:r>
          </w:p>
        </w:tc>
      </w:tr>
      <w:tr w:rsidR="00F23DB4" w:rsidRPr="00F23DB4" w:rsidTr="0065597F">
        <w:tc>
          <w:tcPr>
            <w:tcW w:w="568" w:type="dxa"/>
            <w:vMerge/>
          </w:tcPr>
          <w:p w:rsidR="008105DE" w:rsidRPr="00F23DB4" w:rsidRDefault="008105DE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105DE" w:rsidRPr="00F23DB4" w:rsidRDefault="008105DE" w:rsidP="007A389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003" w:type="dxa"/>
          </w:tcPr>
          <w:p w:rsidR="008105DE" w:rsidRPr="00F23DB4" w:rsidRDefault="008105DE" w:rsidP="008105DE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o-RO"/>
              </w:rPr>
            </w:pPr>
            <w:r w:rsidRPr="00F23DB4">
              <w:rPr>
                <w:sz w:val="22"/>
                <w:szCs w:val="22"/>
              </w:rPr>
              <w:t>Şef secție în cazul unei structuri separate (filială) adsorbite în rezultatul reorganizării</w:t>
            </w:r>
          </w:p>
        </w:tc>
        <w:tc>
          <w:tcPr>
            <w:tcW w:w="992" w:type="dxa"/>
          </w:tcPr>
          <w:p w:rsidR="008105DE" w:rsidRPr="00F23DB4" w:rsidRDefault="008105DE" w:rsidP="007A3891">
            <w:pPr>
              <w:rPr>
                <w:sz w:val="24"/>
                <w:szCs w:val="24"/>
              </w:rPr>
            </w:pPr>
            <w:r w:rsidRPr="00F23DB4">
              <w:rPr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105DE" w:rsidRPr="00F23DB4" w:rsidRDefault="008105DE" w:rsidP="008105DE">
            <w:pPr>
              <w:rPr>
                <w:sz w:val="24"/>
                <w:szCs w:val="24"/>
              </w:rPr>
            </w:pPr>
            <w:r w:rsidRPr="00F23DB4">
              <w:rPr>
                <w:sz w:val="24"/>
                <w:szCs w:val="24"/>
              </w:rPr>
              <w:t>Pentru fiecare structură separată</w:t>
            </w:r>
          </w:p>
        </w:tc>
      </w:tr>
      <w:tr w:rsidR="00F23DB4" w:rsidRPr="00F23DB4" w:rsidTr="0065597F">
        <w:tc>
          <w:tcPr>
            <w:tcW w:w="568" w:type="dxa"/>
            <w:vMerge/>
          </w:tcPr>
          <w:p w:rsidR="008105DE" w:rsidRPr="00F23DB4" w:rsidRDefault="008105DE" w:rsidP="000F30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105DE" w:rsidRPr="00F23DB4" w:rsidRDefault="008105DE" w:rsidP="007A3891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003" w:type="dxa"/>
          </w:tcPr>
          <w:p w:rsidR="008105DE" w:rsidRPr="00F23DB4" w:rsidRDefault="008105DE" w:rsidP="007A3891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o-RO"/>
              </w:rPr>
            </w:pPr>
            <w:r w:rsidRPr="00F23DB4">
              <w:rPr>
                <w:sz w:val="22"/>
                <w:szCs w:val="22"/>
              </w:rPr>
              <w:t>Şef secție profil/domeniu ocupațional</w:t>
            </w:r>
          </w:p>
        </w:tc>
        <w:tc>
          <w:tcPr>
            <w:tcW w:w="992" w:type="dxa"/>
          </w:tcPr>
          <w:p w:rsidR="008105DE" w:rsidRPr="00F23DB4" w:rsidRDefault="008105DE" w:rsidP="007A3891">
            <w:pPr>
              <w:rPr>
                <w:sz w:val="24"/>
                <w:szCs w:val="24"/>
              </w:rPr>
            </w:pPr>
            <w:r w:rsidRPr="00F23DB4">
              <w:rPr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8105DE" w:rsidRPr="00F23DB4" w:rsidRDefault="008105DE" w:rsidP="008105DE">
            <w:pPr>
              <w:rPr>
                <w:sz w:val="24"/>
                <w:szCs w:val="24"/>
              </w:rPr>
            </w:pPr>
            <w:r w:rsidRPr="00F23DB4">
              <w:rPr>
                <w:rFonts w:cs="Times New Roman"/>
                <w:sz w:val="24"/>
                <w:szCs w:val="24"/>
              </w:rPr>
              <w:t xml:space="preserve">De la </w:t>
            </w:r>
            <w:r w:rsidRPr="00F23DB4">
              <w:rPr>
                <w:sz w:val="22"/>
                <w:szCs w:val="22"/>
              </w:rPr>
              <w:t>500 elevi</w:t>
            </w:r>
          </w:p>
        </w:tc>
      </w:tr>
    </w:tbl>
    <w:p w:rsidR="008105DE" w:rsidRPr="00F23DB4" w:rsidRDefault="008105DE" w:rsidP="000D524A">
      <w:pPr>
        <w:rPr>
          <w:b/>
          <w:sz w:val="22"/>
          <w:szCs w:val="22"/>
        </w:rPr>
      </w:pPr>
    </w:p>
    <w:p w:rsidR="000D524A" w:rsidRPr="00F23DB4" w:rsidRDefault="00D7499B" w:rsidP="000D524A">
      <w:r w:rsidRPr="00F23DB4">
        <w:rPr>
          <w:b/>
        </w:rPr>
        <w:t xml:space="preserve">2. </w:t>
      </w:r>
      <w:r w:rsidRPr="00F23DB4">
        <w:rPr>
          <w:b/>
          <w:sz w:val="24"/>
          <w:szCs w:val="24"/>
        </w:rPr>
        <w:t>Personalul didactic</w:t>
      </w:r>
    </w:p>
    <w:tbl>
      <w:tblPr>
        <w:tblStyle w:val="TableGrid"/>
        <w:tblpPr w:leftFromText="180" w:rightFromText="180" w:vertAnchor="text" w:horzAnchor="margin" w:tblpXSpec="center" w:tblpY="229"/>
        <w:tblW w:w="10740" w:type="dxa"/>
        <w:tblLayout w:type="fixed"/>
        <w:tblLook w:val="04A0"/>
      </w:tblPr>
      <w:tblGrid>
        <w:gridCol w:w="568"/>
        <w:gridCol w:w="1275"/>
        <w:gridCol w:w="3686"/>
        <w:gridCol w:w="992"/>
        <w:gridCol w:w="4219"/>
      </w:tblGrid>
      <w:tr w:rsidR="00D7499B" w:rsidRPr="00F23DB4" w:rsidTr="0065597F">
        <w:tc>
          <w:tcPr>
            <w:tcW w:w="568" w:type="dxa"/>
          </w:tcPr>
          <w:p w:rsidR="00D7499B" w:rsidRPr="00F23DB4" w:rsidRDefault="00D7499B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499B" w:rsidRPr="00F23DB4" w:rsidRDefault="00D7499B" w:rsidP="007F62CD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232001</w:t>
            </w:r>
          </w:p>
        </w:tc>
        <w:tc>
          <w:tcPr>
            <w:tcW w:w="3686" w:type="dxa"/>
          </w:tcPr>
          <w:p w:rsidR="00D7499B" w:rsidRPr="00F23DB4" w:rsidRDefault="00D7499B" w:rsidP="007F62CD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Profesor în învățămîntul profesional</w:t>
            </w:r>
          </w:p>
        </w:tc>
        <w:tc>
          <w:tcPr>
            <w:tcW w:w="992" w:type="dxa"/>
          </w:tcPr>
          <w:p w:rsidR="00D7499B" w:rsidRPr="00F23DB4" w:rsidRDefault="00D7499B" w:rsidP="007F62C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19" w:type="dxa"/>
          </w:tcPr>
          <w:p w:rsidR="00D7499B" w:rsidRPr="00F23DB4" w:rsidRDefault="00D7499B" w:rsidP="007F62C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Se stabilește conform listei de tarificare</w:t>
            </w:r>
          </w:p>
        </w:tc>
      </w:tr>
      <w:tr w:rsidR="00D7499B" w:rsidRPr="00F23DB4" w:rsidTr="0065597F">
        <w:tc>
          <w:tcPr>
            <w:tcW w:w="568" w:type="dxa"/>
          </w:tcPr>
          <w:p w:rsidR="00D7499B" w:rsidRPr="00F23DB4" w:rsidRDefault="00D7499B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499B" w:rsidRPr="00F23DB4" w:rsidRDefault="00D7499B" w:rsidP="007F62CD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235924</w:t>
            </w:r>
          </w:p>
        </w:tc>
        <w:tc>
          <w:tcPr>
            <w:tcW w:w="3686" w:type="dxa"/>
          </w:tcPr>
          <w:p w:rsidR="00D7499B" w:rsidRPr="00F23DB4" w:rsidRDefault="00D7499B" w:rsidP="009A0E56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Maistru</w:t>
            </w:r>
            <w:r w:rsidR="009A0E56" w:rsidRPr="00F23DB4">
              <w:rPr>
                <w:rFonts w:cs="Times New Roman"/>
                <w:sz w:val="22"/>
                <w:szCs w:val="22"/>
              </w:rPr>
              <w:t>-</w:t>
            </w:r>
            <w:r w:rsidRPr="00F23DB4">
              <w:rPr>
                <w:rFonts w:cs="Times New Roman"/>
                <w:sz w:val="22"/>
                <w:szCs w:val="22"/>
              </w:rPr>
              <w:t>instructor</w:t>
            </w:r>
          </w:p>
        </w:tc>
        <w:tc>
          <w:tcPr>
            <w:tcW w:w="992" w:type="dxa"/>
          </w:tcPr>
          <w:p w:rsidR="00D7499B" w:rsidRPr="00F23DB4" w:rsidRDefault="00D7499B" w:rsidP="007F62C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19" w:type="dxa"/>
          </w:tcPr>
          <w:p w:rsidR="00D7499B" w:rsidRPr="00F23DB4" w:rsidRDefault="00D7499B" w:rsidP="007F62C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Se stabilește conform listei de tarificare</w:t>
            </w:r>
          </w:p>
        </w:tc>
      </w:tr>
      <w:tr w:rsidR="00DB2190" w:rsidRPr="00F23DB4" w:rsidTr="0065597F">
        <w:tc>
          <w:tcPr>
            <w:tcW w:w="568" w:type="dxa"/>
          </w:tcPr>
          <w:p w:rsidR="00DB2190" w:rsidRPr="00F23DB4" w:rsidRDefault="00DB2190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B2190" w:rsidRPr="00F23DB4" w:rsidRDefault="00DB2190" w:rsidP="00F94EFD">
            <w:pPr>
              <w:rPr>
                <w:bCs/>
                <w:sz w:val="22"/>
                <w:szCs w:val="22"/>
                <w:lang w:val="ro-RO"/>
              </w:rPr>
            </w:pPr>
            <w:r w:rsidRPr="00F23DB4">
              <w:rPr>
                <w:bCs/>
                <w:sz w:val="22"/>
                <w:szCs w:val="22"/>
                <w:lang w:val="ro-RO"/>
              </w:rPr>
              <w:t>263411</w:t>
            </w:r>
          </w:p>
        </w:tc>
        <w:tc>
          <w:tcPr>
            <w:tcW w:w="3686" w:type="dxa"/>
          </w:tcPr>
          <w:p w:rsidR="00DB2190" w:rsidRPr="00F23DB4" w:rsidRDefault="00DB2190" w:rsidP="00F94EFD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ro-RO"/>
              </w:rPr>
            </w:pPr>
            <w:r w:rsidRPr="00F23DB4">
              <w:rPr>
                <w:spacing w:val="-2"/>
                <w:sz w:val="22"/>
                <w:szCs w:val="22"/>
                <w:lang w:val="ro-RO"/>
              </w:rPr>
              <w:t>P</w:t>
            </w:r>
            <w:r w:rsidRPr="00F23DB4">
              <w:rPr>
                <w:spacing w:val="-5"/>
                <w:sz w:val="22"/>
                <w:szCs w:val="22"/>
                <w:lang w:val="ro-RO"/>
              </w:rPr>
              <w:t>s</w:t>
            </w:r>
            <w:r w:rsidRPr="00F23DB4">
              <w:rPr>
                <w:spacing w:val="-2"/>
                <w:sz w:val="22"/>
                <w:szCs w:val="22"/>
                <w:lang w:val="ro-RO"/>
              </w:rPr>
              <w:t>ih</w:t>
            </w:r>
            <w:r w:rsidRPr="00F23DB4">
              <w:rPr>
                <w:spacing w:val="-5"/>
                <w:sz w:val="22"/>
                <w:szCs w:val="22"/>
                <w:lang w:val="ro-RO"/>
              </w:rPr>
              <w:t>o</w:t>
            </w:r>
            <w:r w:rsidRPr="00F23DB4">
              <w:rPr>
                <w:spacing w:val="-2"/>
                <w:sz w:val="22"/>
                <w:szCs w:val="22"/>
                <w:lang w:val="ro-RO"/>
              </w:rPr>
              <w:t>lo</w:t>
            </w:r>
            <w:r w:rsidRPr="00F23DB4">
              <w:rPr>
                <w:sz w:val="22"/>
                <w:szCs w:val="22"/>
                <w:lang w:val="ro-RO"/>
              </w:rPr>
              <w:t>g școlar</w:t>
            </w:r>
          </w:p>
        </w:tc>
        <w:tc>
          <w:tcPr>
            <w:tcW w:w="992" w:type="dxa"/>
          </w:tcPr>
          <w:p w:rsidR="00DB2190" w:rsidRPr="00F23DB4" w:rsidRDefault="00DB2190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0,5</w:t>
            </w:r>
          </w:p>
          <w:p w:rsidR="00DB2190" w:rsidRPr="00F23DB4" w:rsidRDefault="00DB2190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0,75</w:t>
            </w:r>
          </w:p>
          <w:p w:rsidR="00DB2190" w:rsidRPr="00F23DB4" w:rsidRDefault="00DB2190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19" w:type="dxa"/>
          </w:tcPr>
          <w:p w:rsidR="00DB2190" w:rsidRPr="00F23DB4" w:rsidRDefault="00DB2190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De la 499 elevi</w:t>
            </w:r>
          </w:p>
          <w:p w:rsidR="00DB2190" w:rsidRPr="00F23DB4" w:rsidRDefault="00DB2190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500-699 elevi</w:t>
            </w:r>
          </w:p>
          <w:p w:rsidR="00DB2190" w:rsidRPr="00F23DB4" w:rsidRDefault="00DB2190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De la 700 elevi</w:t>
            </w:r>
          </w:p>
        </w:tc>
      </w:tr>
      <w:tr w:rsidR="00D7499B" w:rsidRPr="00F23DB4" w:rsidTr="0065597F">
        <w:tc>
          <w:tcPr>
            <w:tcW w:w="568" w:type="dxa"/>
          </w:tcPr>
          <w:p w:rsidR="00D7499B" w:rsidRPr="00F23DB4" w:rsidRDefault="00D7499B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235401</w:t>
            </w:r>
          </w:p>
        </w:tc>
        <w:tc>
          <w:tcPr>
            <w:tcW w:w="3686" w:type="dxa"/>
          </w:tcPr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Conducător de cerc</w:t>
            </w:r>
          </w:p>
        </w:tc>
        <w:tc>
          <w:tcPr>
            <w:tcW w:w="992" w:type="dxa"/>
          </w:tcPr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19" w:type="dxa"/>
          </w:tcPr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Se instituie în cazul organizării în instituții a cercurilor cu argumentarea funcționării acestora la nivel de instituție, localitate, republică</w:t>
            </w:r>
          </w:p>
        </w:tc>
      </w:tr>
      <w:tr w:rsidR="00D7499B" w:rsidRPr="00F23DB4" w:rsidTr="0065597F">
        <w:tc>
          <w:tcPr>
            <w:tcW w:w="568" w:type="dxa"/>
          </w:tcPr>
          <w:p w:rsidR="00D7499B" w:rsidRPr="00F23DB4" w:rsidRDefault="00D7499B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Conducătorul secţiei sportive - se tarifică</w:t>
            </w:r>
            <w:r w:rsidRPr="00F23DB4">
              <w:rPr>
                <w:rFonts w:cs="Times New Roman"/>
                <w:b/>
                <w:sz w:val="22"/>
                <w:szCs w:val="22"/>
              </w:rPr>
              <w:t xml:space="preserve">profesorul de educațiefizică </w:t>
            </w:r>
            <w:r w:rsidRPr="00F23DB4">
              <w:rPr>
                <w:rFonts w:cs="Times New Roman"/>
                <w:sz w:val="22"/>
                <w:szCs w:val="22"/>
              </w:rPr>
              <w:t>in acord cu numărul de săptămîni de activitate didactică din planul de învățămînt</w:t>
            </w:r>
            <w:r w:rsidR="008B626A" w:rsidRPr="00F23DB4">
              <w:rPr>
                <w:rFonts w:cs="Times New Roman"/>
                <w:sz w:val="22"/>
                <w:szCs w:val="22"/>
              </w:rPr>
              <w:t xml:space="preserve"> și numărul de elevi</w:t>
            </w:r>
          </w:p>
        </w:tc>
        <w:tc>
          <w:tcPr>
            <w:tcW w:w="992" w:type="dxa"/>
          </w:tcPr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8 ore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16 ore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24 ore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32 ore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40 ore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48 ore</w:t>
            </w:r>
          </w:p>
        </w:tc>
        <w:tc>
          <w:tcPr>
            <w:tcW w:w="4219" w:type="dxa"/>
          </w:tcPr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 secții - pînă la 280 elevi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4 secții – 281-400 elevi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6 secții – 401-640 elevi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8 secții – 641-880 elevi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10 secții – 881-1120 elevi</w:t>
            </w:r>
          </w:p>
          <w:p w:rsidR="00D7499B" w:rsidRPr="00F23DB4" w:rsidRDefault="00D7499B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12 secții –  mai mult de 1120</w:t>
            </w:r>
          </w:p>
        </w:tc>
      </w:tr>
    </w:tbl>
    <w:p w:rsidR="000D524A" w:rsidRPr="00F23DB4" w:rsidRDefault="000D524A" w:rsidP="000D524A">
      <w:pPr>
        <w:rPr>
          <w:b/>
        </w:rPr>
      </w:pPr>
    </w:p>
    <w:p w:rsidR="000D524A" w:rsidRPr="00F23DB4" w:rsidRDefault="000D524A" w:rsidP="000D524A">
      <w:pPr>
        <w:rPr>
          <w:b/>
          <w:sz w:val="24"/>
          <w:szCs w:val="24"/>
        </w:rPr>
      </w:pPr>
      <w:r w:rsidRPr="00F23DB4">
        <w:rPr>
          <w:b/>
          <w:sz w:val="24"/>
          <w:szCs w:val="24"/>
        </w:rPr>
        <w:t>3.Personal didactic auxiliar</w:t>
      </w:r>
    </w:p>
    <w:tbl>
      <w:tblPr>
        <w:tblStyle w:val="TableGrid"/>
        <w:tblW w:w="10774" w:type="dxa"/>
        <w:tblInd w:w="-441" w:type="dxa"/>
        <w:tblLook w:val="04A0"/>
      </w:tblPr>
      <w:tblGrid>
        <w:gridCol w:w="568"/>
        <w:gridCol w:w="1275"/>
        <w:gridCol w:w="3686"/>
        <w:gridCol w:w="992"/>
        <w:gridCol w:w="4253"/>
      </w:tblGrid>
      <w:tr w:rsidR="000D524A" w:rsidRPr="00F23DB4" w:rsidTr="00D7499B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143106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Bibliotecar principal</w:t>
            </w:r>
          </w:p>
        </w:tc>
        <w:tc>
          <w:tcPr>
            <w:tcW w:w="992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0,5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Pînă la  300 elevi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300 elevi</w:t>
            </w:r>
          </w:p>
        </w:tc>
      </w:tr>
      <w:tr w:rsidR="000D524A" w:rsidRPr="00F23DB4" w:rsidTr="00D7499B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262202</w:t>
            </w:r>
          </w:p>
        </w:tc>
        <w:tc>
          <w:tcPr>
            <w:tcW w:w="3686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Bibliotecar</w:t>
            </w:r>
          </w:p>
        </w:tc>
        <w:tc>
          <w:tcPr>
            <w:tcW w:w="992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600 elevi</w:t>
            </w:r>
          </w:p>
        </w:tc>
      </w:tr>
      <w:tr w:rsidR="000D524A" w:rsidRPr="00F23DB4" w:rsidTr="00D7499B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235922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Laborant în învățămînt</w:t>
            </w:r>
          </w:p>
        </w:tc>
        <w:tc>
          <w:tcPr>
            <w:tcW w:w="992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1,5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lastRenderedPageBreak/>
              <w:t>2,5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0,5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lastRenderedPageBreak/>
              <w:t>Pentru numărul de grupe  9-18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numărul de grupe  19-28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numărul de grupe  29-39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lastRenderedPageBreak/>
              <w:t>Numărul de grupe  mai mare de 40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Activitate mai mult de 360 ore anual</w:t>
            </w:r>
          </w:p>
          <w:p w:rsidR="000D524A" w:rsidRPr="00F23DB4" w:rsidRDefault="000D524A" w:rsidP="000D524A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Activitate mai mult de 720 ore anual</w:t>
            </w:r>
          </w:p>
        </w:tc>
      </w:tr>
    </w:tbl>
    <w:p w:rsidR="000D524A" w:rsidRPr="00F23DB4" w:rsidRDefault="000D524A" w:rsidP="000D524A">
      <w:pPr>
        <w:rPr>
          <w:b/>
          <w:sz w:val="24"/>
          <w:szCs w:val="24"/>
        </w:rPr>
      </w:pPr>
    </w:p>
    <w:p w:rsidR="000D524A" w:rsidRPr="00F23DB4" w:rsidRDefault="000D524A" w:rsidP="000D524A">
      <w:pPr>
        <w:rPr>
          <w:b/>
          <w:sz w:val="24"/>
          <w:szCs w:val="24"/>
        </w:rPr>
      </w:pPr>
    </w:p>
    <w:p w:rsidR="000D524A" w:rsidRPr="00F23DB4" w:rsidRDefault="000D524A" w:rsidP="000D524A">
      <w:pPr>
        <w:rPr>
          <w:b/>
          <w:sz w:val="24"/>
          <w:szCs w:val="24"/>
        </w:rPr>
      </w:pPr>
      <w:r w:rsidRPr="00F23DB4">
        <w:rPr>
          <w:b/>
          <w:sz w:val="24"/>
          <w:szCs w:val="24"/>
        </w:rPr>
        <w:t xml:space="preserve">4.Personal nedidactic </w:t>
      </w:r>
    </w:p>
    <w:p w:rsidR="000D524A" w:rsidRPr="00F23DB4" w:rsidRDefault="000D524A" w:rsidP="000D524A">
      <w:pPr>
        <w:jc w:val="center"/>
        <w:rPr>
          <w:b/>
          <w:sz w:val="22"/>
          <w:szCs w:val="22"/>
        </w:rPr>
      </w:pPr>
      <w:r w:rsidRPr="00F23DB4">
        <w:rPr>
          <w:b/>
          <w:sz w:val="22"/>
          <w:szCs w:val="22"/>
        </w:rPr>
        <w:t>Administrativ-gospodăreasc</w:t>
      </w:r>
    </w:p>
    <w:tbl>
      <w:tblPr>
        <w:tblStyle w:val="TableGrid"/>
        <w:tblW w:w="10774" w:type="dxa"/>
        <w:tblInd w:w="-441" w:type="dxa"/>
        <w:tblLayout w:type="fixed"/>
        <w:tblLook w:val="04A0"/>
      </w:tblPr>
      <w:tblGrid>
        <w:gridCol w:w="568"/>
        <w:gridCol w:w="1275"/>
        <w:gridCol w:w="3526"/>
        <w:gridCol w:w="1152"/>
        <w:gridCol w:w="4253"/>
      </w:tblGrid>
      <w:tr w:rsidR="000D524A" w:rsidRPr="00F23DB4" w:rsidTr="00555E04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121102</w:t>
            </w:r>
          </w:p>
        </w:tc>
        <w:tc>
          <w:tcPr>
            <w:tcW w:w="3526" w:type="dxa"/>
          </w:tcPr>
          <w:p w:rsidR="000D524A" w:rsidRPr="00F23DB4" w:rsidRDefault="000D524A" w:rsidP="00D749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Contabil-şef</w:t>
            </w:r>
          </w:p>
        </w:tc>
        <w:tc>
          <w:tcPr>
            <w:tcW w:w="1152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0D524A" w:rsidRPr="00F23DB4" w:rsidTr="00555E04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241103</w:t>
            </w:r>
          </w:p>
        </w:tc>
        <w:tc>
          <w:tcPr>
            <w:tcW w:w="352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Contabil</w:t>
            </w:r>
          </w:p>
        </w:tc>
        <w:tc>
          <w:tcPr>
            <w:tcW w:w="1152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500 elevi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900 elevi</w:t>
            </w:r>
          </w:p>
        </w:tc>
      </w:tr>
      <w:tr w:rsidR="000D524A" w:rsidRPr="00F23DB4" w:rsidTr="00555E04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331302</w:t>
            </w:r>
          </w:p>
        </w:tc>
        <w:tc>
          <w:tcPr>
            <w:tcW w:w="352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Contabil / calificare medie /</w:t>
            </w:r>
          </w:p>
        </w:tc>
        <w:tc>
          <w:tcPr>
            <w:tcW w:w="1152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900 elevi</w:t>
            </w:r>
          </w:p>
        </w:tc>
      </w:tr>
      <w:tr w:rsidR="000D524A" w:rsidRPr="00F23DB4" w:rsidTr="00555E04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421102</w:t>
            </w:r>
          </w:p>
        </w:tc>
        <w:tc>
          <w:tcPr>
            <w:tcW w:w="352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Casier</w:t>
            </w:r>
          </w:p>
        </w:tc>
        <w:tc>
          <w:tcPr>
            <w:tcW w:w="1152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3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Se instituie din contul posturilor de contabil / calificare medie / în cazul cînd este necesar de a se opera cu bani în numerar</w:t>
            </w:r>
          </w:p>
        </w:tc>
      </w:tr>
      <w:tr w:rsidR="000D524A" w:rsidRPr="00F23DB4" w:rsidTr="00555E04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431201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2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Administrator patrimoniu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52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D524A" w:rsidRPr="00F23DB4" w:rsidRDefault="000D524A" w:rsidP="008B626A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 xml:space="preserve">Se </w:t>
            </w:r>
            <w:r w:rsidR="008B626A" w:rsidRPr="00F23DB4">
              <w:rPr>
                <w:rFonts w:ascii="Times New Roman" w:hAnsi="Times New Roman" w:cs="Times New Roman"/>
              </w:rPr>
              <w:t>stabilește</w:t>
            </w:r>
            <w:r w:rsidRPr="00F23DB4">
              <w:rPr>
                <w:rFonts w:ascii="Times New Roman" w:hAnsi="Times New Roman" w:cs="Times New Roman"/>
              </w:rPr>
              <w:t xml:space="preserve"> în cazul cînd nu se instituie postul de director adjunct pe gospodărie </w:t>
            </w:r>
          </w:p>
        </w:tc>
      </w:tr>
      <w:tr w:rsidR="000D524A" w:rsidRPr="00F23DB4" w:rsidTr="00555E04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bCs/>
                <w:sz w:val="22"/>
                <w:szCs w:val="22"/>
                <w:lang w:val="ro-RO"/>
              </w:rPr>
              <w:t>333304</w:t>
            </w:r>
          </w:p>
        </w:tc>
        <w:tc>
          <w:tcPr>
            <w:tcW w:w="3526" w:type="dxa"/>
          </w:tcPr>
          <w:p w:rsidR="000D524A" w:rsidRPr="00F23DB4" w:rsidRDefault="000D524A" w:rsidP="00D749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Inspector serviciu personal</w:t>
            </w:r>
          </w:p>
        </w:tc>
        <w:tc>
          <w:tcPr>
            <w:tcW w:w="1152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0,5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De la 200 pînă la 500 recruți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500 recruți</w:t>
            </w:r>
          </w:p>
        </w:tc>
      </w:tr>
      <w:tr w:rsidR="000D524A" w:rsidRPr="00F23DB4" w:rsidTr="00555E04">
        <w:tc>
          <w:tcPr>
            <w:tcW w:w="568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515302</w:t>
            </w:r>
          </w:p>
        </w:tc>
        <w:tc>
          <w:tcPr>
            <w:tcW w:w="352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Intendant imobil</w:t>
            </w:r>
          </w:p>
        </w:tc>
        <w:tc>
          <w:tcPr>
            <w:tcW w:w="1152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Pentru fiecare bloc de studii</w:t>
            </w:r>
          </w:p>
        </w:tc>
      </w:tr>
    </w:tbl>
    <w:p w:rsidR="000D524A" w:rsidRPr="00F23DB4" w:rsidRDefault="000D524A" w:rsidP="000D524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pacing w:val="-4"/>
        </w:rPr>
      </w:pPr>
      <w:r w:rsidRPr="00F23DB4">
        <w:rPr>
          <w:rFonts w:ascii="Times New Roman" w:hAnsi="Times New Roman"/>
          <w:b/>
          <w:spacing w:val="-4"/>
        </w:rPr>
        <w:t>Auxiliar și de deservire</w:t>
      </w:r>
    </w:p>
    <w:tbl>
      <w:tblPr>
        <w:tblStyle w:val="TableGrid"/>
        <w:tblW w:w="10773" w:type="dxa"/>
        <w:tblInd w:w="-459" w:type="dxa"/>
        <w:tblLayout w:type="fixed"/>
        <w:tblLook w:val="04A0"/>
      </w:tblPr>
      <w:tblGrid>
        <w:gridCol w:w="567"/>
        <w:gridCol w:w="1276"/>
        <w:gridCol w:w="3544"/>
        <w:gridCol w:w="425"/>
        <w:gridCol w:w="709"/>
        <w:gridCol w:w="425"/>
        <w:gridCol w:w="1111"/>
        <w:gridCol w:w="1275"/>
        <w:gridCol w:w="1441"/>
      </w:tblGrid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412001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Secretară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0,5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500 elevi</w:t>
            </w: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412003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Secretară prelucrare texte computator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224001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Felcer</w:t>
            </w:r>
          </w:p>
        </w:tc>
        <w:tc>
          <w:tcPr>
            <w:tcW w:w="1134" w:type="dxa"/>
            <w:gridSpan w:val="2"/>
            <w:vAlign w:val="bottom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832202</w:t>
            </w:r>
          </w:p>
        </w:tc>
        <w:tc>
          <w:tcPr>
            <w:tcW w:w="3544" w:type="dxa"/>
          </w:tcPr>
          <w:p w:rsidR="000D524A" w:rsidRPr="00F23DB4" w:rsidRDefault="000D524A" w:rsidP="008105DE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Conducător auto /șofer/</w:t>
            </w:r>
            <w:r w:rsidR="008105DE" w:rsidRPr="00F23DB4">
              <w:rPr>
                <w:rStyle w:val="FootnoteReference"/>
                <w:rFonts w:cs="Times New Roman"/>
                <w:sz w:val="22"/>
                <w:szCs w:val="22"/>
                <w:lang w:eastAsia="ro-RO"/>
              </w:rPr>
              <w:footnoteReference w:id="12"/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1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4252" w:type="dxa"/>
            <w:gridSpan w:val="4"/>
          </w:tcPr>
          <w:p w:rsidR="000D524A" w:rsidRPr="00F23DB4" w:rsidRDefault="000D524A" w:rsidP="008B626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432103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Magaziner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0,5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800 elevi</w:t>
            </w: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962919</w:t>
            </w:r>
          </w:p>
        </w:tc>
        <w:tc>
          <w:tcPr>
            <w:tcW w:w="3544" w:type="dxa"/>
          </w:tcPr>
          <w:p w:rsidR="000D524A" w:rsidRPr="00F23DB4" w:rsidRDefault="000D524A" w:rsidP="000D5880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Usier</w:t>
            </w:r>
            <w:r w:rsidR="000D5880" w:rsidRPr="00F23DB4">
              <w:rPr>
                <w:rStyle w:val="FootnoteReference"/>
                <w:rFonts w:cs="Times New Roman"/>
                <w:sz w:val="22"/>
                <w:szCs w:val="22"/>
                <w:lang w:eastAsia="ro-RO"/>
              </w:rPr>
              <w:footnoteReference w:id="13"/>
            </w:r>
          </w:p>
        </w:tc>
        <w:tc>
          <w:tcPr>
            <w:tcW w:w="1134" w:type="dxa"/>
            <w:gridSpan w:val="2"/>
            <w:vAlign w:val="bottom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4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962907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Paznic</w:t>
            </w:r>
            <w:r w:rsidR="000D5880" w:rsidRPr="00F23DB4">
              <w:rPr>
                <w:rFonts w:cs="Times New Roman"/>
                <w:sz w:val="22"/>
                <w:szCs w:val="22"/>
                <w:vertAlign w:val="superscript"/>
                <w:lang w:eastAsia="ro-RO"/>
              </w:rPr>
              <w:t>12</w:t>
            </w:r>
          </w:p>
        </w:tc>
        <w:tc>
          <w:tcPr>
            <w:tcW w:w="1134" w:type="dxa"/>
            <w:gridSpan w:val="2"/>
            <w:vAlign w:val="bottom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3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962403</w:t>
            </w:r>
          </w:p>
        </w:tc>
        <w:tc>
          <w:tcPr>
            <w:tcW w:w="3544" w:type="dxa"/>
          </w:tcPr>
          <w:p w:rsidR="000D524A" w:rsidRPr="00F23DB4" w:rsidRDefault="000D524A" w:rsidP="000D5880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Fochist /  Operator în sala de cazane</w:t>
            </w:r>
            <w:r w:rsidR="000D5880" w:rsidRPr="00F23DB4">
              <w:rPr>
                <w:rStyle w:val="FootnoteReference"/>
                <w:rFonts w:cs="Times New Roman"/>
                <w:sz w:val="22"/>
                <w:szCs w:val="22"/>
                <w:lang w:eastAsia="ro-RO"/>
              </w:rPr>
              <w:footnoteReference w:id="14"/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2/schimb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1/schimb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jc w:val="both"/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Se  stabilesc pentru perioada  de încălzire</w:t>
            </w:r>
          </w:p>
          <w:p w:rsidR="000D524A" w:rsidRPr="00F23DB4" w:rsidRDefault="000D524A" w:rsidP="00D7499B">
            <w:pPr>
              <w:jc w:val="both"/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cazangeria cu cărbune</w:t>
            </w:r>
          </w:p>
          <w:p w:rsidR="000D524A" w:rsidRPr="00F23DB4" w:rsidRDefault="000D524A" w:rsidP="00D7499B">
            <w:pPr>
              <w:jc w:val="both"/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sistem de încălzire cu gaz</w:t>
            </w:r>
          </w:p>
        </w:tc>
      </w:tr>
      <w:tr w:rsidR="000D524A" w:rsidRPr="00F23DB4" w:rsidTr="00CD6B86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961305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Măturător</w:t>
            </w:r>
            <w:r w:rsidR="000D5880" w:rsidRPr="00F23DB4">
              <w:rPr>
                <w:rFonts w:cs="Times New Roman"/>
                <w:sz w:val="22"/>
                <w:szCs w:val="22"/>
                <w:vertAlign w:val="superscript"/>
                <w:lang w:eastAsia="ro-RO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0D524A" w:rsidRPr="00F23DB4" w:rsidRDefault="00CD6B86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Conform normativelor de suprafață dereticată</w:t>
            </w: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911202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vertAlign w:val="superscript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Îngrijitor încăperi de producție și serviciu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fiecare 600 m2 cu exepția claselor</w:t>
            </w: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515304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vertAlign w:val="superscript"/>
              </w:rPr>
            </w:pPr>
            <w:r w:rsidRPr="00F23DB4">
              <w:rPr>
                <w:rFonts w:cs="Times New Roman"/>
                <w:sz w:val="22"/>
                <w:szCs w:val="22"/>
              </w:rPr>
              <w:t>Muncitor la îngrijirea complexă și reparația clădirilor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1,5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pînă la 250 elevi</w:t>
            </w:r>
          </w:p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de la 250 pînă la  500 Cu Cu un efectiv mai mare de 500 elevi</w:t>
            </w:r>
          </w:p>
        </w:tc>
      </w:tr>
      <w:tr w:rsidR="000D524A" w:rsidRPr="00F23DB4" w:rsidTr="00555E04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723323</w:t>
            </w:r>
          </w:p>
        </w:tc>
        <w:tc>
          <w:tcPr>
            <w:tcW w:w="3544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Lăcătuş-reparator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4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Pentru 30 unități de utillaj în funcțiune (strunguri, mașini, tractoare, transport auto, combine etc.)</w:t>
            </w:r>
          </w:p>
        </w:tc>
      </w:tr>
      <w:tr w:rsidR="000D524A" w:rsidRPr="00F23DB4" w:rsidTr="00D7499B">
        <w:tc>
          <w:tcPr>
            <w:tcW w:w="10773" w:type="dxa"/>
            <w:gridSpan w:val="9"/>
          </w:tcPr>
          <w:p w:rsidR="000D524A" w:rsidRPr="00F23DB4" w:rsidRDefault="000D524A" w:rsidP="00D7499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23DB4">
              <w:rPr>
                <w:rFonts w:cs="Times New Roman"/>
                <w:b/>
                <w:sz w:val="24"/>
                <w:szCs w:val="24"/>
              </w:rPr>
              <w:t>Cantina instituției de învățămînt</w:t>
            </w:r>
          </w:p>
        </w:tc>
      </w:tr>
      <w:tr w:rsidR="000D524A" w:rsidRPr="00F23DB4" w:rsidTr="00D7499B">
        <w:tc>
          <w:tcPr>
            <w:tcW w:w="5812" w:type="dxa"/>
            <w:gridSpan w:val="4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Numărul de elevi deserviți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Pînă la 175</w:t>
            </w:r>
          </w:p>
        </w:tc>
        <w:tc>
          <w:tcPr>
            <w:tcW w:w="1111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175-275</w:t>
            </w:r>
          </w:p>
        </w:tc>
        <w:tc>
          <w:tcPr>
            <w:tcW w:w="1275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275-375</w:t>
            </w:r>
          </w:p>
        </w:tc>
        <w:tc>
          <w:tcPr>
            <w:tcW w:w="1441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375-550</w:t>
            </w:r>
          </w:p>
        </w:tc>
      </w:tr>
      <w:tr w:rsidR="000D524A" w:rsidRPr="00F23DB4" w:rsidTr="00D7499B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343402</w:t>
            </w:r>
          </w:p>
        </w:tc>
        <w:tc>
          <w:tcPr>
            <w:tcW w:w="3969" w:type="dxa"/>
            <w:gridSpan w:val="2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Bucătar șef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lang w:eastAsia="ro-RO"/>
              </w:rPr>
            </w:pPr>
            <w:r w:rsidRPr="00F23DB4">
              <w:rPr>
                <w:rFonts w:cs="Times New Roman"/>
                <w:lang w:eastAsia="ro-RO"/>
              </w:rPr>
              <w:t>1</w:t>
            </w:r>
          </w:p>
        </w:tc>
        <w:tc>
          <w:tcPr>
            <w:tcW w:w="1111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</w:tr>
      <w:tr w:rsidR="000D524A" w:rsidRPr="00F23DB4" w:rsidTr="00D7499B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512001</w:t>
            </w:r>
          </w:p>
        </w:tc>
        <w:tc>
          <w:tcPr>
            <w:tcW w:w="3969" w:type="dxa"/>
            <w:gridSpan w:val="2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Bucătar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lang w:eastAsia="ro-RO"/>
              </w:rPr>
            </w:pPr>
            <w:r w:rsidRPr="00F23DB4">
              <w:rPr>
                <w:rFonts w:cs="Times New Roman"/>
                <w:lang w:eastAsia="ro-RO"/>
              </w:rPr>
              <w:t>1</w:t>
            </w:r>
          </w:p>
        </w:tc>
        <w:tc>
          <w:tcPr>
            <w:tcW w:w="1111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1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4</w:t>
            </w:r>
          </w:p>
        </w:tc>
      </w:tr>
      <w:tr w:rsidR="000D524A" w:rsidRPr="00F23DB4" w:rsidTr="00D7499B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941202</w:t>
            </w:r>
          </w:p>
        </w:tc>
        <w:tc>
          <w:tcPr>
            <w:tcW w:w="3969" w:type="dxa"/>
            <w:gridSpan w:val="2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Lucrător auxiliar la bucătărie</w:t>
            </w:r>
          </w:p>
        </w:tc>
        <w:tc>
          <w:tcPr>
            <w:tcW w:w="1134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lang w:eastAsia="ro-RO"/>
              </w:rPr>
            </w:pPr>
            <w:r w:rsidRPr="00F23DB4">
              <w:rPr>
                <w:rFonts w:cs="Times New Roman"/>
                <w:lang w:eastAsia="ro-RO"/>
              </w:rPr>
              <w:t>0,5</w:t>
            </w:r>
          </w:p>
        </w:tc>
        <w:tc>
          <w:tcPr>
            <w:tcW w:w="1111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41" w:type="dxa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2</w:t>
            </w:r>
          </w:p>
        </w:tc>
      </w:tr>
      <w:tr w:rsidR="000D524A" w:rsidRPr="00F23DB4" w:rsidTr="00D7499B">
        <w:tc>
          <w:tcPr>
            <w:tcW w:w="10773" w:type="dxa"/>
            <w:gridSpan w:val="9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3DB4">
              <w:rPr>
                <w:rFonts w:ascii="Times New Roman" w:hAnsi="Times New Roman" w:cs="Times New Roman"/>
                <w:b/>
              </w:rPr>
              <w:t>Atelierele de instruire și producere</w:t>
            </w:r>
          </w:p>
          <w:p w:rsidR="000D524A" w:rsidRPr="00F23DB4" w:rsidRDefault="000D524A" w:rsidP="00D7499B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3DB4">
              <w:rPr>
                <w:rFonts w:ascii="Times New Roman" w:hAnsi="Times New Roman" w:cs="Times New Roman"/>
              </w:rPr>
              <w:t>Cu  întreținere din contul mijloacelor extrabugetare</w:t>
            </w:r>
          </w:p>
        </w:tc>
      </w:tr>
      <w:tr w:rsidR="000D524A" w:rsidRPr="00F23DB4" w:rsidTr="007F62CD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431201</w:t>
            </w:r>
          </w:p>
        </w:tc>
        <w:tc>
          <w:tcPr>
            <w:tcW w:w="3969" w:type="dxa"/>
            <w:gridSpan w:val="2"/>
            <w:vAlign w:val="bottom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Administrator patrimoniu</w:t>
            </w:r>
          </w:p>
        </w:tc>
        <w:tc>
          <w:tcPr>
            <w:tcW w:w="1134" w:type="dxa"/>
            <w:gridSpan w:val="2"/>
            <w:vAlign w:val="bottom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1</w:t>
            </w:r>
          </w:p>
        </w:tc>
        <w:tc>
          <w:tcPr>
            <w:tcW w:w="3827" w:type="dxa"/>
            <w:gridSpan w:val="3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0D524A" w:rsidRPr="00F23DB4" w:rsidTr="007F62CD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noProof/>
                <w:sz w:val="22"/>
                <w:szCs w:val="22"/>
                <w:lang w:val="ro-RO"/>
              </w:rPr>
              <w:t>213204</w:t>
            </w:r>
          </w:p>
        </w:tc>
        <w:tc>
          <w:tcPr>
            <w:tcW w:w="3969" w:type="dxa"/>
            <w:gridSpan w:val="2"/>
          </w:tcPr>
          <w:p w:rsidR="000D524A" w:rsidRPr="00F23DB4" w:rsidRDefault="000D524A" w:rsidP="00D749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Agronom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bottom"/>
          </w:tcPr>
          <w:p w:rsidR="000D524A" w:rsidRPr="00F23DB4" w:rsidRDefault="000D524A" w:rsidP="00D7499B">
            <w:pPr>
              <w:jc w:val="right"/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</w:tcPr>
          <w:p w:rsidR="000D524A" w:rsidRPr="00F23DB4" w:rsidRDefault="000D524A" w:rsidP="00D7499B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Se instituiela decizia Consiliului de administraţie în funcţie de suprafaţa terenului cu acordul Ministerului de resort</w:t>
            </w:r>
          </w:p>
        </w:tc>
      </w:tr>
      <w:tr w:rsidR="000D524A" w:rsidRPr="00F23DB4" w:rsidTr="007F62CD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noProof/>
                <w:sz w:val="22"/>
                <w:szCs w:val="22"/>
                <w:lang w:val="ro-RO"/>
              </w:rPr>
              <w:t>213246</w:t>
            </w:r>
          </w:p>
        </w:tc>
        <w:tc>
          <w:tcPr>
            <w:tcW w:w="3969" w:type="dxa"/>
            <w:gridSpan w:val="2"/>
          </w:tcPr>
          <w:p w:rsidR="000D524A" w:rsidRPr="00F23DB4" w:rsidRDefault="000D524A" w:rsidP="00D749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Zootehnician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bottom"/>
          </w:tcPr>
          <w:p w:rsidR="000D524A" w:rsidRPr="00F23DB4" w:rsidRDefault="000D524A" w:rsidP="00D7499B">
            <w:pPr>
              <w:jc w:val="right"/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</w:tcPr>
          <w:p w:rsidR="000D524A" w:rsidRPr="00F23DB4" w:rsidRDefault="000D524A" w:rsidP="000D5880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 xml:space="preserve">Se instituiela decizia Consiliului de administraţie în funcţie cu acordul </w:t>
            </w:r>
            <w:r w:rsidR="000D5880" w:rsidRPr="00F23DB4">
              <w:rPr>
                <w:rFonts w:cs="Times New Roman"/>
                <w:sz w:val="22"/>
                <w:szCs w:val="22"/>
              </w:rPr>
              <w:t>fondatorului</w:t>
            </w:r>
          </w:p>
        </w:tc>
      </w:tr>
      <w:tr w:rsidR="000D524A" w:rsidRPr="00F23DB4" w:rsidTr="007F62CD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225002</w:t>
            </w:r>
          </w:p>
        </w:tc>
        <w:tc>
          <w:tcPr>
            <w:tcW w:w="3969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Medic veterinar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bottom"/>
          </w:tcPr>
          <w:p w:rsidR="000D524A" w:rsidRPr="00F23DB4" w:rsidRDefault="000D524A" w:rsidP="00D7499B">
            <w:pPr>
              <w:jc w:val="right"/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F23DB4" w:rsidTr="007F62CD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bCs/>
                <w:sz w:val="22"/>
                <w:szCs w:val="22"/>
                <w:lang w:val="ro-RO"/>
              </w:rPr>
              <w:t>311923</w:t>
            </w:r>
          </w:p>
        </w:tc>
        <w:tc>
          <w:tcPr>
            <w:tcW w:w="3969" w:type="dxa"/>
            <w:gridSpan w:val="2"/>
          </w:tcPr>
          <w:p w:rsidR="000D524A" w:rsidRPr="00F23DB4" w:rsidRDefault="000D524A" w:rsidP="00D7499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ro-RO"/>
              </w:rPr>
            </w:pPr>
            <w:r w:rsidRPr="00F23DB4">
              <w:rPr>
                <w:rFonts w:cs="Times New Roman"/>
                <w:sz w:val="22"/>
                <w:szCs w:val="22"/>
                <w:lang w:val="ro-RO"/>
              </w:rPr>
              <w:t>Tehnician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bottom"/>
          </w:tcPr>
          <w:p w:rsidR="000D524A" w:rsidRPr="00F23DB4" w:rsidRDefault="000D524A" w:rsidP="00D7499B">
            <w:pPr>
              <w:jc w:val="right"/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0D524A" w:rsidRPr="00F23DB4" w:rsidTr="007F62CD">
        <w:tc>
          <w:tcPr>
            <w:tcW w:w="567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962204</w:t>
            </w:r>
          </w:p>
        </w:tc>
        <w:tc>
          <w:tcPr>
            <w:tcW w:w="3969" w:type="dxa"/>
            <w:gridSpan w:val="2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Muncitor auxiliar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bottom"/>
          </w:tcPr>
          <w:p w:rsidR="000D524A" w:rsidRPr="00F23DB4" w:rsidRDefault="000D524A" w:rsidP="00D7499B">
            <w:pPr>
              <w:jc w:val="right"/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3827" w:type="dxa"/>
            <w:gridSpan w:val="3"/>
            <w:shd w:val="clear" w:color="auto" w:fill="FFFFFF" w:themeFill="background1"/>
          </w:tcPr>
          <w:p w:rsidR="000D524A" w:rsidRPr="00F23DB4" w:rsidRDefault="000D524A" w:rsidP="00D7499B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0D524A" w:rsidRPr="00F23DB4" w:rsidRDefault="000D524A" w:rsidP="000D524A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0D5880" w:rsidRPr="00F23DB4" w:rsidRDefault="000D5880" w:rsidP="000D524A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:rsidR="000D524A" w:rsidRPr="00F23DB4" w:rsidRDefault="000D524A" w:rsidP="000D524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3DB4">
        <w:rPr>
          <w:rFonts w:ascii="Times New Roman" w:hAnsi="Times New Roman"/>
          <w:b/>
          <w:sz w:val="24"/>
          <w:szCs w:val="24"/>
        </w:rPr>
        <w:t>Căminul instituției de învățămînt</w:t>
      </w:r>
    </w:p>
    <w:p w:rsidR="000D524A" w:rsidRPr="00F23DB4" w:rsidRDefault="000D524A" w:rsidP="000D524A">
      <w:pPr>
        <w:rPr>
          <w:b/>
          <w:sz w:val="24"/>
          <w:szCs w:val="24"/>
        </w:rPr>
      </w:pPr>
      <w:r w:rsidRPr="00F23DB4">
        <w:rPr>
          <w:b/>
          <w:sz w:val="24"/>
          <w:szCs w:val="24"/>
        </w:rPr>
        <w:t>1.Personal didactic auxiliar</w:t>
      </w:r>
    </w:p>
    <w:tbl>
      <w:tblPr>
        <w:tblStyle w:val="TableGrid"/>
        <w:tblW w:w="10632" w:type="dxa"/>
        <w:tblInd w:w="-318" w:type="dxa"/>
        <w:tblLook w:val="04A0"/>
      </w:tblPr>
      <w:tblGrid>
        <w:gridCol w:w="426"/>
        <w:gridCol w:w="1153"/>
        <w:gridCol w:w="3544"/>
        <w:gridCol w:w="1134"/>
        <w:gridCol w:w="4375"/>
      </w:tblGrid>
      <w:tr w:rsidR="000D524A" w:rsidRPr="00F23DB4" w:rsidTr="000D524A">
        <w:tc>
          <w:tcPr>
            <w:tcW w:w="426" w:type="dxa"/>
          </w:tcPr>
          <w:p w:rsidR="000D524A" w:rsidRPr="00F23DB4" w:rsidRDefault="000D524A" w:rsidP="000D524A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:rsidR="000D524A" w:rsidRPr="00F23DB4" w:rsidRDefault="000D524A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  <w:b/>
              </w:rPr>
              <w:t>Codul ocupației conform CORM 006-14</w:t>
            </w:r>
          </w:p>
        </w:tc>
        <w:tc>
          <w:tcPr>
            <w:tcW w:w="3544" w:type="dxa"/>
          </w:tcPr>
          <w:p w:rsidR="000D524A" w:rsidRPr="00F23DB4" w:rsidRDefault="000D524A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3DB4">
              <w:rPr>
                <w:rFonts w:ascii="Times New Roman" w:hAnsi="Times New Roman" w:cs="Times New Roman"/>
                <w:b/>
              </w:rPr>
              <w:t xml:space="preserve">Denumirea ocupației conform CORM </w:t>
            </w:r>
          </w:p>
          <w:p w:rsidR="000D524A" w:rsidRPr="00F23DB4" w:rsidRDefault="000D524A" w:rsidP="000D52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  <w:b/>
              </w:rPr>
              <w:t>006-14</w:t>
            </w:r>
          </w:p>
        </w:tc>
        <w:tc>
          <w:tcPr>
            <w:tcW w:w="1134" w:type="dxa"/>
            <w:textDirection w:val="btLr"/>
          </w:tcPr>
          <w:p w:rsidR="000D524A" w:rsidRPr="00F23DB4" w:rsidRDefault="000D524A" w:rsidP="000D524A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3DB4">
              <w:rPr>
                <w:rFonts w:ascii="Times New Roman" w:hAnsi="Times New Roman" w:cs="Times New Roman"/>
                <w:b/>
              </w:rPr>
              <w:t>Numărul de unități</w:t>
            </w:r>
          </w:p>
        </w:tc>
        <w:tc>
          <w:tcPr>
            <w:tcW w:w="4375" w:type="dxa"/>
          </w:tcPr>
          <w:p w:rsidR="000D524A" w:rsidRPr="00F23DB4" w:rsidRDefault="000D524A" w:rsidP="000D524A">
            <w:pPr>
              <w:jc w:val="center"/>
              <w:rPr>
                <w:rFonts w:cs="Times New Roman"/>
              </w:rPr>
            </w:pPr>
            <w:r w:rsidRPr="00F23DB4">
              <w:rPr>
                <w:rFonts w:cs="Times New Roman"/>
                <w:b/>
              </w:rPr>
              <w:t>Normele  de personal în raport cu numărul de elevi</w:t>
            </w:r>
          </w:p>
        </w:tc>
      </w:tr>
      <w:tr w:rsidR="000D524A" w:rsidRPr="00F23DB4" w:rsidTr="007A3891">
        <w:tc>
          <w:tcPr>
            <w:tcW w:w="426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341208</w:t>
            </w:r>
          </w:p>
        </w:tc>
        <w:tc>
          <w:tcPr>
            <w:tcW w:w="3544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Pedagog social în căminele de elevi</w:t>
            </w:r>
          </w:p>
        </w:tc>
        <w:tc>
          <w:tcPr>
            <w:tcW w:w="1134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75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La decizia consiliului de administraţie, dar nu mai puţin de 1 pentru fiecare bloc al căminului</w:t>
            </w:r>
          </w:p>
        </w:tc>
      </w:tr>
    </w:tbl>
    <w:p w:rsidR="000D524A" w:rsidRPr="00F23DB4" w:rsidRDefault="000D524A" w:rsidP="007A3891">
      <w:pPr>
        <w:rPr>
          <w:b/>
          <w:sz w:val="22"/>
          <w:szCs w:val="22"/>
        </w:rPr>
      </w:pPr>
      <w:r w:rsidRPr="00F23DB4">
        <w:rPr>
          <w:b/>
          <w:sz w:val="22"/>
          <w:szCs w:val="22"/>
        </w:rPr>
        <w:t>2.</w:t>
      </w:r>
      <w:r w:rsidRPr="00F23DB4">
        <w:rPr>
          <w:b/>
          <w:sz w:val="24"/>
          <w:szCs w:val="24"/>
        </w:rPr>
        <w:t>Personal nedidactic</w:t>
      </w:r>
    </w:p>
    <w:p w:rsidR="000D524A" w:rsidRPr="00F23DB4" w:rsidRDefault="000D524A" w:rsidP="000D524A">
      <w:pPr>
        <w:jc w:val="center"/>
        <w:rPr>
          <w:b/>
          <w:sz w:val="22"/>
          <w:szCs w:val="22"/>
        </w:rPr>
      </w:pPr>
      <w:r w:rsidRPr="00F23DB4">
        <w:rPr>
          <w:b/>
          <w:sz w:val="22"/>
          <w:szCs w:val="22"/>
        </w:rPr>
        <w:t>Administrativ-gospodăreasc</w:t>
      </w:r>
    </w:p>
    <w:tbl>
      <w:tblPr>
        <w:tblStyle w:val="TableGrid"/>
        <w:tblW w:w="10660" w:type="dxa"/>
        <w:jc w:val="center"/>
        <w:tblInd w:w="-1909" w:type="dxa"/>
        <w:tblLook w:val="04A0"/>
      </w:tblPr>
      <w:tblGrid>
        <w:gridCol w:w="454"/>
        <w:gridCol w:w="1275"/>
        <w:gridCol w:w="3544"/>
        <w:gridCol w:w="1203"/>
        <w:gridCol w:w="4184"/>
      </w:tblGrid>
      <w:tr w:rsidR="000D524A" w:rsidRPr="00F23DB4" w:rsidTr="007A3891">
        <w:trPr>
          <w:jc w:val="center"/>
        </w:trPr>
        <w:tc>
          <w:tcPr>
            <w:tcW w:w="454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515110</w:t>
            </w:r>
          </w:p>
        </w:tc>
        <w:tc>
          <w:tcPr>
            <w:tcW w:w="3544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Intendant</w:t>
            </w:r>
          </w:p>
        </w:tc>
        <w:tc>
          <w:tcPr>
            <w:tcW w:w="1203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4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Pentru fiecare bloc al căminului</w:t>
            </w:r>
          </w:p>
        </w:tc>
      </w:tr>
      <w:tr w:rsidR="000D524A" w:rsidRPr="00F23DB4" w:rsidTr="007A3891">
        <w:trPr>
          <w:jc w:val="center"/>
        </w:trPr>
        <w:tc>
          <w:tcPr>
            <w:tcW w:w="454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411003</w:t>
            </w:r>
          </w:p>
        </w:tc>
        <w:tc>
          <w:tcPr>
            <w:tcW w:w="3544" w:type="dxa"/>
          </w:tcPr>
          <w:p w:rsidR="000D524A" w:rsidRPr="00F23DB4" w:rsidRDefault="000D5880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Funcționar</w:t>
            </w:r>
            <w:r w:rsidR="000D524A" w:rsidRPr="00F23DB4">
              <w:rPr>
                <w:rFonts w:cs="Times New Roman"/>
                <w:sz w:val="22"/>
                <w:szCs w:val="22"/>
              </w:rPr>
              <w:t xml:space="preserve"> la serviciul de pașapoarte</w:t>
            </w:r>
          </w:p>
        </w:tc>
        <w:tc>
          <w:tcPr>
            <w:tcW w:w="1203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0,5</w:t>
            </w:r>
          </w:p>
          <w:p w:rsidR="000D524A" w:rsidRPr="00F23DB4" w:rsidRDefault="000D524A" w:rsidP="0065597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4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 xml:space="preserve">De la 100 pînă la 500 </w:t>
            </w:r>
            <w:r w:rsidR="008B626A" w:rsidRPr="00F23DB4">
              <w:rPr>
                <w:rFonts w:ascii="Times New Roman" w:hAnsi="Times New Roman" w:cs="Times New Roman"/>
              </w:rPr>
              <w:t>locatari</w:t>
            </w:r>
            <w:r w:rsidRPr="00F23DB4">
              <w:rPr>
                <w:rFonts w:ascii="Times New Roman" w:hAnsi="Times New Roman" w:cs="Times New Roman"/>
              </w:rPr>
              <w:t xml:space="preserve"> ai căminului</w:t>
            </w:r>
          </w:p>
          <w:p w:rsidR="000D524A" w:rsidRPr="00F23DB4" w:rsidRDefault="000D524A" w:rsidP="008B626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De la 500 loc</w:t>
            </w:r>
            <w:r w:rsidR="008B626A" w:rsidRPr="00F23DB4">
              <w:rPr>
                <w:rFonts w:ascii="Times New Roman" w:hAnsi="Times New Roman" w:cs="Times New Roman"/>
              </w:rPr>
              <w:t>atari</w:t>
            </w:r>
            <w:r w:rsidRPr="00F23DB4">
              <w:rPr>
                <w:rFonts w:ascii="Times New Roman" w:hAnsi="Times New Roman" w:cs="Times New Roman"/>
              </w:rPr>
              <w:t xml:space="preserve"> ai căminului</w:t>
            </w:r>
          </w:p>
        </w:tc>
      </w:tr>
    </w:tbl>
    <w:p w:rsidR="000D524A" w:rsidRPr="00F23DB4" w:rsidRDefault="000D524A" w:rsidP="000D524A">
      <w:pPr>
        <w:jc w:val="center"/>
        <w:rPr>
          <w:b/>
          <w:sz w:val="22"/>
          <w:szCs w:val="22"/>
        </w:rPr>
      </w:pPr>
      <w:r w:rsidRPr="00F23DB4">
        <w:rPr>
          <w:b/>
          <w:sz w:val="22"/>
          <w:szCs w:val="22"/>
        </w:rPr>
        <w:t>Auxiliar și de deservire</w:t>
      </w:r>
    </w:p>
    <w:tbl>
      <w:tblPr>
        <w:tblStyle w:val="TableGrid"/>
        <w:tblW w:w="10652" w:type="dxa"/>
        <w:jc w:val="center"/>
        <w:tblInd w:w="-1085" w:type="dxa"/>
        <w:tblLook w:val="04A0"/>
      </w:tblPr>
      <w:tblGrid>
        <w:gridCol w:w="523"/>
        <w:gridCol w:w="1275"/>
        <w:gridCol w:w="3402"/>
        <w:gridCol w:w="1276"/>
        <w:gridCol w:w="4176"/>
      </w:tblGrid>
      <w:tr w:rsidR="000D524A" w:rsidRPr="00F23DB4" w:rsidTr="0065597F">
        <w:trPr>
          <w:jc w:val="center"/>
        </w:trPr>
        <w:tc>
          <w:tcPr>
            <w:tcW w:w="523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515106</w:t>
            </w:r>
          </w:p>
        </w:tc>
        <w:tc>
          <w:tcPr>
            <w:tcW w:w="3402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Funcţionar de serviciu la cămin</w:t>
            </w:r>
          </w:p>
        </w:tc>
        <w:tc>
          <w:tcPr>
            <w:tcW w:w="1276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2</w:t>
            </w:r>
          </w:p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3</w:t>
            </w:r>
          </w:p>
          <w:p w:rsidR="000D524A" w:rsidRPr="00F23DB4" w:rsidRDefault="000D524A" w:rsidP="0065597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1/schimb</w:t>
            </w:r>
          </w:p>
        </w:tc>
        <w:tc>
          <w:tcPr>
            <w:tcW w:w="4176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 xml:space="preserve">Pînă la 50elevi- </w:t>
            </w:r>
            <w:r w:rsidR="009417B0" w:rsidRPr="00F23DB4">
              <w:rPr>
                <w:rFonts w:cs="Times New Roman"/>
                <w:sz w:val="22"/>
                <w:szCs w:val="22"/>
              </w:rPr>
              <w:t>locatari</w:t>
            </w:r>
            <w:r w:rsidRPr="00F23DB4">
              <w:rPr>
                <w:rFonts w:cs="Times New Roman"/>
                <w:sz w:val="22"/>
                <w:szCs w:val="22"/>
              </w:rPr>
              <w:t xml:space="preserve"> din cămin</w:t>
            </w:r>
          </w:p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 xml:space="preserve">51-100 </w:t>
            </w:r>
            <w:r w:rsidR="009417B0" w:rsidRPr="00F23DB4">
              <w:rPr>
                <w:rFonts w:cs="Times New Roman"/>
                <w:sz w:val="22"/>
                <w:szCs w:val="22"/>
              </w:rPr>
              <w:t>locatari</w:t>
            </w:r>
          </w:p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101-200</w:t>
            </w:r>
            <w:r w:rsidR="009417B0" w:rsidRPr="00F23DB4">
              <w:rPr>
                <w:rFonts w:cs="Times New Roman"/>
                <w:sz w:val="22"/>
                <w:szCs w:val="22"/>
              </w:rPr>
              <w:t>locatari</w:t>
            </w:r>
          </w:p>
          <w:p w:rsidR="000D524A" w:rsidRPr="00F23DB4" w:rsidRDefault="000D524A" w:rsidP="0065597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Mai mult de 200</w:t>
            </w:r>
            <w:r w:rsidR="009417B0" w:rsidRPr="00F23DB4">
              <w:rPr>
                <w:rFonts w:ascii="Times New Roman" w:hAnsi="Times New Roman" w:cs="Times New Roman"/>
              </w:rPr>
              <w:t xml:space="preserve"> locatari </w:t>
            </w:r>
            <w:r w:rsidRPr="00F23DB4">
              <w:rPr>
                <w:rFonts w:ascii="Times New Roman" w:hAnsi="Times New Roman" w:cs="Times New Roman"/>
              </w:rPr>
              <w:t>din cămin</w:t>
            </w:r>
          </w:p>
        </w:tc>
      </w:tr>
      <w:tr w:rsidR="000D524A" w:rsidRPr="00F23DB4" w:rsidTr="0065597F">
        <w:trPr>
          <w:jc w:val="center"/>
        </w:trPr>
        <w:tc>
          <w:tcPr>
            <w:tcW w:w="523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911202</w:t>
            </w:r>
          </w:p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</w:p>
        </w:tc>
        <w:tc>
          <w:tcPr>
            <w:tcW w:w="3402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Îngrijitor încăperi de producție și serviciu</w:t>
            </w:r>
          </w:p>
        </w:tc>
        <w:tc>
          <w:tcPr>
            <w:tcW w:w="1276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6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Pentru  fiecare 600m</w:t>
            </w:r>
            <w:r w:rsidRPr="00F23DB4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F23DB4">
              <w:rPr>
                <w:rFonts w:ascii="Times New Roman" w:hAnsi="Times New Roman" w:cs="Times New Roman"/>
              </w:rPr>
              <w:t xml:space="preserve"> de suprafață deriticată cu excepți</w:t>
            </w:r>
            <w:r w:rsidR="00F23DB4">
              <w:rPr>
                <w:rFonts w:ascii="Times New Roman" w:hAnsi="Times New Roman" w:cs="Times New Roman"/>
              </w:rPr>
              <w:t>a</w:t>
            </w:r>
            <w:r w:rsidRPr="00F23DB4">
              <w:rPr>
                <w:rFonts w:ascii="Times New Roman" w:hAnsi="Times New Roman" w:cs="Times New Roman"/>
              </w:rPr>
              <w:t xml:space="preserve"> suprafeței dormitoarelor</w:t>
            </w:r>
          </w:p>
        </w:tc>
      </w:tr>
      <w:tr w:rsidR="000D524A" w:rsidRPr="00F23DB4" w:rsidTr="0065597F">
        <w:trPr>
          <w:jc w:val="center"/>
        </w:trPr>
        <w:tc>
          <w:tcPr>
            <w:tcW w:w="523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912104</w:t>
            </w:r>
          </w:p>
        </w:tc>
        <w:tc>
          <w:tcPr>
            <w:tcW w:w="3402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</w:rPr>
              <w:t>Lenjereasă</w:t>
            </w:r>
          </w:p>
        </w:tc>
        <w:tc>
          <w:tcPr>
            <w:tcW w:w="1276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76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</w:rPr>
            </w:pPr>
            <w:r w:rsidRPr="00F23DB4">
              <w:rPr>
                <w:rFonts w:cs="Times New Roman"/>
                <w:sz w:val="22"/>
                <w:szCs w:val="22"/>
              </w:rPr>
              <w:t>Cu un efectiv mai mare de 100</w:t>
            </w:r>
            <w:r w:rsidR="009417B0" w:rsidRPr="00F23DB4">
              <w:rPr>
                <w:rFonts w:cs="Times New Roman"/>
                <w:sz w:val="22"/>
                <w:szCs w:val="22"/>
              </w:rPr>
              <w:t>locatari</w:t>
            </w:r>
          </w:p>
        </w:tc>
      </w:tr>
      <w:tr w:rsidR="000D524A" w:rsidRPr="00F23DB4" w:rsidTr="0065597F">
        <w:trPr>
          <w:jc w:val="center"/>
        </w:trPr>
        <w:tc>
          <w:tcPr>
            <w:tcW w:w="523" w:type="dxa"/>
          </w:tcPr>
          <w:p w:rsidR="000D524A" w:rsidRPr="00F23DB4" w:rsidRDefault="000D524A" w:rsidP="000F30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962907</w:t>
            </w:r>
          </w:p>
        </w:tc>
        <w:tc>
          <w:tcPr>
            <w:tcW w:w="3402" w:type="dxa"/>
          </w:tcPr>
          <w:p w:rsidR="000D524A" w:rsidRPr="00F23DB4" w:rsidRDefault="000D524A" w:rsidP="0065597F">
            <w:pPr>
              <w:rPr>
                <w:rFonts w:cs="Times New Roman"/>
                <w:sz w:val="22"/>
                <w:szCs w:val="22"/>
                <w:lang w:eastAsia="ro-RO"/>
              </w:rPr>
            </w:pPr>
            <w:r w:rsidRPr="00F23DB4">
              <w:rPr>
                <w:rFonts w:cs="Times New Roman"/>
                <w:sz w:val="22"/>
                <w:szCs w:val="22"/>
                <w:lang w:eastAsia="ro-RO"/>
              </w:rPr>
              <w:t>Paznic</w:t>
            </w:r>
          </w:p>
        </w:tc>
        <w:tc>
          <w:tcPr>
            <w:tcW w:w="1276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F23D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76" w:type="dxa"/>
          </w:tcPr>
          <w:p w:rsidR="000D524A" w:rsidRPr="00F23DB4" w:rsidRDefault="000D524A" w:rsidP="0065597F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597F" w:rsidRPr="00F23DB4" w:rsidRDefault="0065597F" w:rsidP="000D524A">
      <w:pPr>
        <w:jc w:val="right"/>
        <w:rPr>
          <w:sz w:val="24"/>
          <w:szCs w:val="24"/>
        </w:rPr>
      </w:pPr>
    </w:p>
    <w:p w:rsidR="0065597F" w:rsidRPr="00F23DB4" w:rsidRDefault="0065597F" w:rsidP="000D524A">
      <w:pPr>
        <w:jc w:val="right"/>
        <w:rPr>
          <w:sz w:val="24"/>
          <w:szCs w:val="24"/>
        </w:rPr>
      </w:pPr>
    </w:p>
    <w:p w:rsidR="000A2908" w:rsidRPr="00F23DB4" w:rsidRDefault="000A2908">
      <w:pPr>
        <w:rPr>
          <w:sz w:val="24"/>
          <w:szCs w:val="24"/>
        </w:rPr>
      </w:pPr>
      <w:r w:rsidRPr="00F23DB4">
        <w:rPr>
          <w:sz w:val="24"/>
          <w:szCs w:val="24"/>
        </w:rPr>
        <w:br w:type="page"/>
      </w:r>
    </w:p>
    <w:p w:rsidR="000D524A" w:rsidRPr="00F23DB4" w:rsidRDefault="000D524A" w:rsidP="000D524A">
      <w:pPr>
        <w:jc w:val="right"/>
        <w:rPr>
          <w:sz w:val="24"/>
          <w:szCs w:val="24"/>
        </w:rPr>
      </w:pPr>
      <w:r w:rsidRPr="00F23DB4">
        <w:rPr>
          <w:sz w:val="24"/>
          <w:szCs w:val="24"/>
        </w:rPr>
        <w:lastRenderedPageBreak/>
        <w:t>Anexa 3</w:t>
      </w:r>
    </w:p>
    <w:p w:rsidR="000D524A" w:rsidRPr="00F23DB4" w:rsidRDefault="000D524A" w:rsidP="000D524A">
      <w:pPr>
        <w:jc w:val="right"/>
        <w:rPr>
          <w:sz w:val="24"/>
          <w:szCs w:val="24"/>
        </w:rPr>
      </w:pPr>
      <w:r w:rsidRPr="00F23DB4">
        <w:rPr>
          <w:sz w:val="24"/>
          <w:szCs w:val="24"/>
        </w:rPr>
        <w:t>la Ordinul Ministrului Educației</w:t>
      </w:r>
    </w:p>
    <w:p w:rsidR="000D524A" w:rsidRPr="00F23DB4" w:rsidRDefault="000D524A" w:rsidP="000D524A">
      <w:pPr>
        <w:jc w:val="right"/>
        <w:rPr>
          <w:sz w:val="24"/>
          <w:szCs w:val="24"/>
        </w:rPr>
      </w:pPr>
      <w:r w:rsidRPr="00F23DB4">
        <w:rPr>
          <w:sz w:val="24"/>
          <w:szCs w:val="24"/>
        </w:rPr>
        <w:t xml:space="preserve">nr.____ din ____________2015 </w:t>
      </w:r>
    </w:p>
    <w:p w:rsidR="007A3891" w:rsidRPr="00F23DB4" w:rsidRDefault="007A3891" w:rsidP="000D524A">
      <w:pPr>
        <w:jc w:val="right"/>
        <w:rPr>
          <w:sz w:val="24"/>
          <w:szCs w:val="24"/>
        </w:rPr>
      </w:pPr>
    </w:p>
    <w:p w:rsidR="000A2908" w:rsidRPr="00F23DB4" w:rsidRDefault="000A2908" w:rsidP="000D524A">
      <w:pPr>
        <w:jc w:val="right"/>
        <w:rPr>
          <w:sz w:val="24"/>
          <w:szCs w:val="24"/>
        </w:rPr>
      </w:pPr>
    </w:p>
    <w:p w:rsidR="000A2908" w:rsidRPr="00F23DB4" w:rsidRDefault="000A2908" w:rsidP="000A2908">
      <w:pPr>
        <w:jc w:val="center"/>
        <w:rPr>
          <w:b/>
          <w:sz w:val="24"/>
          <w:szCs w:val="24"/>
        </w:rPr>
      </w:pPr>
      <w:r w:rsidRPr="00F23DB4">
        <w:rPr>
          <w:b/>
          <w:sz w:val="24"/>
          <w:szCs w:val="24"/>
        </w:rPr>
        <w:t>Formularul statelor de personal</w:t>
      </w:r>
    </w:p>
    <w:p w:rsidR="000A2908" w:rsidRPr="00F23DB4" w:rsidRDefault="000A2908" w:rsidP="000A2908">
      <w:pPr>
        <w:jc w:val="center"/>
        <w:rPr>
          <w:sz w:val="24"/>
          <w:szCs w:val="24"/>
        </w:rPr>
      </w:pPr>
    </w:p>
    <w:p w:rsidR="000D524A" w:rsidRPr="00F23DB4" w:rsidRDefault="007A3891" w:rsidP="000D524A">
      <w:pPr>
        <w:jc w:val="both"/>
        <w:rPr>
          <w:b/>
        </w:rPr>
      </w:pPr>
      <w:r w:rsidRPr="00F23DB4">
        <w:rPr>
          <w:sz w:val="24"/>
          <w:szCs w:val="24"/>
        </w:rPr>
        <w:t xml:space="preserve">Instituțiile de învățămînt prezintă spre aprobare Ministerelor de resort  statele de personal </w:t>
      </w:r>
      <w:r w:rsidR="00113CCC" w:rsidRPr="00F23DB4">
        <w:rPr>
          <w:sz w:val="24"/>
          <w:szCs w:val="24"/>
        </w:rPr>
        <w:t>pentru personalul de conducere</w:t>
      </w:r>
      <w:r w:rsidR="00D32FE4" w:rsidRPr="00F23DB4">
        <w:rPr>
          <w:sz w:val="24"/>
          <w:szCs w:val="24"/>
        </w:rPr>
        <w:t xml:space="preserve">, didactic, nedidactic cu întreținere din contul mijloacelor bugetare și extrabugetare </w:t>
      </w:r>
      <w:r w:rsidR="000D524A" w:rsidRPr="00F23DB4">
        <w:rPr>
          <w:sz w:val="24"/>
          <w:szCs w:val="24"/>
        </w:rPr>
        <w:t>cu specificarea informației cu privire la:</w:t>
      </w:r>
    </w:p>
    <w:p w:rsidR="000D524A" w:rsidRPr="00F23DB4" w:rsidRDefault="000D524A" w:rsidP="000F30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>Contingentul de elevi la 01 ianuarie /secția cu frecvență/;</w:t>
      </w:r>
    </w:p>
    <w:p w:rsidR="000D524A" w:rsidRPr="00F23DB4" w:rsidRDefault="000D524A" w:rsidP="000F30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>Numărul de grupe;</w:t>
      </w:r>
    </w:p>
    <w:p w:rsidR="000D524A" w:rsidRPr="00F23DB4" w:rsidRDefault="000D524A" w:rsidP="000F30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>Specificarea laboratoarelor înzestrate cu utilaj;</w:t>
      </w:r>
    </w:p>
    <w:p w:rsidR="000D524A" w:rsidRPr="00F23DB4" w:rsidRDefault="000D524A" w:rsidP="000F30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>Numărul de unități de utilaj în funcție;</w:t>
      </w:r>
    </w:p>
    <w:p w:rsidR="000D524A" w:rsidRPr="00F23DB4" w:rsidRDefault="000D524A" w:rsidP="000F30A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>Suprafața dereticată: Bloc de studii, cu excepția sălilor de clasă;</w:t>
      </w:r>
    </w:p>
    <w:p w:rsidR="000D524A" w:rsidRPr="00F23DB4" w:rsidRDefault="000D524A" w:rsidP="000D524A">
      <w:pPr>
        <w:pStyle w:val="ListParagraph"/>
        <w:spacing w:after="0" w:line="240" w:lineRule="auto"/>
        <w:ind w:left="1131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 xml:space="preserve">                                  Cămin, cu excepția dormitoarelor;</w:t>
      </w:r>
    </w:p>
    <w:p w:rsidR="000D524A" w:rsidRPr="00F23DB4" w:rsidRDefault="000D524A" w:rsidP="000D524A">
      <w:pPr>
        <w:pStyle w:val="ListParagraph"/>
        <w:spacing w:after="0" w:line="240" w:lineRule="auto"/>
        <w:ind w:left="1131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 xml:space="preserve">                                  Teritoriul adiacent instituției.</w:t>
      </w:r>
    </w:p>
    <w:p w:rsidR="000D524A" w:rsidRPr="00F23DB4" w:rsidRDefault="000D524A" w:rsidP="000F30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>Numărul de elevi cazați în cămin;</w:t>
      </w:r>
    </w:p>
    <w:p w:rsidR="000D524A" w:rsidRPr="00F23DB4" w:rsidRDefault="000D524A" w:rsidP="000F30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>Tipul sistemului de încălzire;</w:t>
      </w:r>
    </w:p>
    <w:p w:rsidR="000D524A" w:rsidRPr="00F23DB4" w:rsidRDefault="00D32FE4" w:rsidP="000F30AA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DB4">
        <w:rPr>
          <w:rFonts w:ascii="Times New Roman" w:hAnsi="Times New Roman"/>
          <w:sz w:val="24"/>
          <w:szCs w:val="24"/>
        </w:rPr>
        <w:t>Alte informații.</w:t>
      </w:r>
    </w:p>
    <w:p w:rsidR="00D32FE4" w:rsidRPr="00F23DB4" w:rsidRDefault="00D32FE4" w:rsidP="00D32FE4">
      <w:pPr>
        <w:pStyle w:val="ListParagraph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0D524A" w:rsidRPr="00F23DB4" w:rsidRDefault="000D524A" w:rsidP="000D524A">
      <w:pPr>
        <w:jc w:val="both"/>
      </w:pPr>
    </w:p>
    <w:p w:rsidR="000D524A" w:rsidRPr="00F23DB4" w:rsidRDefault="009417B0" w:rsidP="000D524A">
      <w:pPr>
        <w:ind w:left="-993"/>
        <w:jc w:val="right"/>
        <w:rPr>
          <w:b/>
          <w:sz w:val="24"/>
          <w:szCs w:val="24"/>
          <w:lang w:val="ro-RO"/>
        </w:rPr>
      </w:pPr>
      <w:r w:rsidRPr="00F23DB4">
        <w:rPr>
          <w:b/>
          <w:sz w:val="24"/>
          <w:szCs w:val="24"/>
          <w:lang w:val="ro-RO"/>
        </w:rPr>
        <w:t>Aprobat:</w:t>
      </w:r>
    </w:p>
    <w:p w:rsidR="009417B0" w:rsidRPr="00F23DB4" w:rsidRDefault="009417B0" w:rsidP="000D524A">
      <w:pPr>
        <w:ind w:left="-993"/>
        <w:jc w:val="right"/>
        <w:rPr>
          <w:sz w:val="24"/>
          <w:szCs w:val="24"/>
          <w:lang w:val="ro-RO"/>
        </w:rPr>
      </w:pPr>
      <w:r w:rsidRPr="00F23DB4">
        <w:rPr>
          <w:sz w:val="24"/>
          <w:szCs w:val="24"/>
          <w:lang w:val="ro-RO"/>
        </w:rPr>
        <w:t>Statele în număr de____ unități</w:t>
      </w:r>
    </w:p>
    <w:p w:rsidR="009417B0" w:rsidRPr="00F23DB4" w:rsidRDefault="009417B0" w:rsidP="000D524A">
      <w:pPr>
        <w:ind w:left="-993"/>
        <w:jc w:val="right"/>
        <w:rPr>
          <w:sz w:val="24"/>
          <w:szCs w:val="24"/>
          <w:lang w:val="ro-RO"/>
        </w:rPr>
      </w:pPr>
      <w:r w:rsidRPr="00F23DB4">
        <w:rPr>
          <w:sz w:val="24"/>
          <w:szCs w:val="24"/>
          <w:lang w:val="ro-RO"/>
        </w:rPr>
        <w:t>Cu fondul de salariu lunar___________ lei____ bani</w:t>
      </w:r>
    </w:p>
    <w:p w:rsidR="009417B0" w:rsidRPr="00F23DB4" w:rsidRDefault="009417B0" w:rsidP="000D524A">
      <w:pPr>
        <w:ind w:left="-993"/>
        <w:jc w:val="right"/>
        <w:rPr>
          <w:sz w:val="24"/>
          <w:szCs w:val="24"/>
          <w:lang w:val="ro-RO"/>
        </w:rPr>
      </w:pPr>
      <w:r w:rsidRPr="00F23DB4">
        <w:rPr>
          <w:sz w:val="24"/>
          <w:szCs w:val="24"/>
          <w:lang w:val="ro-RO"/>
        </w:rPr>
        <w:t>Ministru__________________________</w:t>
      </w:r>
    </w:p>
    <w:p w:rsidR="009417B0" w:rsidRPr="00F23DB4" w:rsidRDefault="009417B0" w:rsidP="000D524A">
      <w:pPr>
        <w:ind w:left="-993"/>
        <w:jc w:val="right"/>
        <w:rPr>
          <w:sz w:val="24"/>
          <w:szCs w:val="24"/>
          <w:lang w:val="ro-RO"/>
        </w:rPr>
      </w:pPr>
    </w:p>
    <w:p w:rsidR="009417B0" w:rsidRPr="00F23DB4" w:rsidRDefault="009417B0" w:rsidP="000D524A">
      <w:pPr>
        <w:ind w:left="-993"/>
        <w:jc w:val="right"/>
        <w:rPr>
          <w:sz w:val="24"/>
          <w:szCs w:val="24"/>
          <w:lang w:val="ro-RO"/>
        </w:rPr>
      </w:pPr>
      <w:r w:rsidRPr="00F23DB4">
        <w:rPr>
          <w:sz w:val="24"/>
          <w:szCs w:val="24"/>
          <w:lang w:val="ro-RO"/>
        </w:rPr>
        <w:t>”____”______________________</w:t>
      </w:r>
    </w:p>
    <w:p w:rsidR="009417B0" w:rsidRPr="00F23DB4" w:rsidRDefault="009417B0" w:rsidP="000D524A">
      <w:pPr>
        <w:ind w:left="-993"/>
        <w:jc w:val="right"/>
        <w:rPr>
          <w:b/>
          <w:sz w:val="24"/>
          <w:szCs w:val="24"/>
          <w:lang w:val="ro-RO"/>
        </w:rPr>
      </w:pPr>
    </w:p>
    <w:p w:rsidR="009417B0" w:rsidRPr="00F23DB4" w:rsidRDefault="009417B0" w:rsidP="009417B0">
      <w:pPr>
        <w:ind w:left="-993"/>
        <w:jc w:val="center"/>
        <w:rPr>
          <w:b/>
          <w:sz w:val="24"/>
          <w:szCs w:val="24"/>
          <w:lang w:val="ro-RO"/>
        </w:rPr>
      </w:pPr>
      <w:r w:rsidRPr="00F23DB4">
        <w:rPr>
          <w:b/>
          <w:sz w:val="24"/>
          <w:szCs w:val="24"/>
          <w:lang w:val="ro-RO"/>
        </w:rPr>
        <w:t>State de personal</w:t>
      </w:r>
    </w:p>
    <w:p w:rsidR="009417B0" w:rsidRPr="00F23DB4" w:rsidRDefault="009417B0" w:rsidP="009417B0">
      <w:pPr>
        <w:ind w:left="-993"/>
        <w:jc w:val="center"/>
        <w:rPr>
          <w:sz w:val="24"/>
          <w:szCs w:val="24"/>
          <w:lang w:val="ro-RO"/>
        </w:rPr>
      </w:pPr>
      <w:r w:rsidRPr="00F23DB4">
        <w:rPr>
          <w:sz w:val="24"/>
          <w:szCs w:val="24"/>
          <w:lang w:val="ro-RO"/>
        </w:rPr>
        <w:t>De la 01.01._________</w:t>
      </w:r>
    </w:p>
    <w:p w:rsidR="009417B0" w:rsidRPr="00F23DB4" w:rsidRDefault="009417B0" w:rsidP="00113CCC">
      <w:pPr>
        <w:ind w:left="-993"/>
        <w:jc w:val="center"/>
        <w:rPr>
          <w:sz w:val="24"/>
          <w:szCs w:val="24"/>
          <w:lang w:val="ro-RO"/>
        </w:rPr>
      </w:pPr>
      <w:r w:rsidRPr="00F23DB4">
        <w:rPr>
          <w:sz w:val="24"/>
          <w:szCs w:val="24"/>
          <w:lang w:val="ro-RO"/>
        </w:rPr>
        <w:t>Cu întreținere din contul mijloacelor___________</w:t>
      </w:r>
    </w:p>
    <w:p w:rsidR="00113CCC" w:rsidRPr="00F23DB4" w:rsidRDefault="00113CCC" w:rsidP="00113CCC">
      <w:pPr>
        <w:jc w:val="center"/>
        <w:rPr>
          <w:sz w:val="24"/>
          <w:szCs w:val="24"/>
          <w:lang w:val="ro-RO"/>
        </w:rPr>
      </w:pPr>
      <w:r w:rsidRPr="00F23DB4">
        <w:rPr>
          <w:sz w:val="24"/>
          <w:szCs w:val="24"/>
          <w:lang w:val="ro-RO"/>
        </w:rPr>
        <w:t>Instituția de învățămînt</w:t>
      </w:r>
    </w:p>
    <w:p w:rsidR="00113CCC" w:rsidRPr="00F23DB4" w:rsidRDefault="00113CCC" w:rsidP="00113CCC">
      <w:pPr>
        <w:jc w:val="center"/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421"/>
        <w:gridCol w:w="1130"/>
        <w:gridCol w:w="1670"/>
        <w:gridCol w:w="738"/>
        <w:gridCol w:w="739"/>
        <w:gridCol w:w="739"/>
        <w:gridCol w:w="719"/>
        <w:gridCol w:w="719"/>
        <w:gridCol w:w="707"/>
        <w:gridCol w:w="707"/>
        <w:gridCol w:w="707"/>
        <w:gridCol w:w="719"/>
        <w:gridCol w:w="740"/>
      </w:tblGrid>
      <w:tr w:rsidR="00F23DB4" w:rsidRPr="00F23DB4" w:rsidTr="000A2908">
        <w:trPr>
          <w:cantSplit/>
          <w:trHeight w:val="663"/>
        </w:trPr>
        <w:tc>
          <w:tcPr>
            <w:tcW w:w="421" w:type="dxa"/>
            <w:vMerge w:val="restart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N</w:t>
            </w:r>
          </w:p>
        </w:tc>
        <w:tc>
          <w:tcPr>
            <w:tcW w:w="1130" w:type="dxa"/>
            <w:vMerge w:val="restart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Codul ocupației conform</w:t>
            </w:r>
          </w:p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CORM  006-14</w:t>
            </w:r>
          </w:p>
        </w:tc>
        <w:tc>
          <w:tcPr>
            <w:tcW w:w="1670" w:type="dxa"/>
            <w:vMerge w:val="restart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Denumirea subdiviziunilor și ocupațiilor</w:t>
            </w:r>
          </w:p>
        </w:tc>
        <w:tc>
          <w:tcPr>
            <w:tcW w:w="738" w:type="dxa"/>
            <w:vMerge w:val="restart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Numărul de unități</w:t>
            </w:r>
          </w:p>
        </w:tc>
        <w:tc>
          <w:tcPr>
            <w:tcW w:w="739" w:type="dxa"/>
            <w:vMerge w:val="restart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Categoria de salarizare</w:t>
            </w:r>
          </w:p>
        </w:tc>
        <w:tc>
          <w:tcPr>
            <w:tcW w:w="739" w:type="dxa"/>
            <w:vMerge w:val="restart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Salariul de bază, lei</w:t>
            </w:r>
          </w:p>
        </w:tc>
        <w:tc>
          <w:tcPr>
            <w:tcW w:w="3559" w:type="dxa"/>
            <w:gridSpan w:val="5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Suplimente salariale, lei</w:t>
            </w:r>
          </w:p>
        </w:tc>
        <w:tc>
          <w:tcPr>
            <w:tcW w:w="719" w:type="dxa"/>
            <w:vMerge w:val="restart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Salariul lunar, lei</w:t>
            </w:r>
          </w:p>
        </w:tc>
        <w:tc>
          <w:tcPr>
            <w:tcW w:w="740" w:type="dxa"/>
            <w:vMerge w:val="restart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Note</w:t>
            </w:r>
          </w:p>
        </w:tc>
      </w:tr>
      <w:tr w:rsidR="00F23DB4" w:rsidRPr="00F23DB4" w:rsidTr="000A2908">
        <w:trPr>
          <w:cantSplit/>
          <w:trHeight w:val="2617"/>
        </w:trPr>
        <w:tc>
          <w:tcPr>
            <w:tcW w:w="421" w:type="dxa"/>
            <w:vMerge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130" w:type="dxa"/>
            <w:vMerge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670" w:type="dxa"/>
            <w:vMerge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8" w:type="dxa"/>
            <w:vMerge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  <w:vMerge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  <w:vMerge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Indemnizație de conducere</w:t>
            </w:r>
          </w:p>
        </w:tc>
        <w:tc>
          <w:tcPr>
            <w:tcW w:w="719" w:type="dxa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3DB4">
              <w:rPr>
                <w:sz w:val="24"/>
                <w:szCs w:val="24"/>
                <w:lang w:val="ro-RO"/>
              </w:rPr>
              <w:t>Vechimea în muncă</w:t>
            </w:r>
          </w:p>
        </w:tc>
        <w:tc>
          <w:tcPr>
            <w:tcW w:w="707" w:type="dxa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  <w:vMerge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40" w:type="dxa"/>
            <w:vMerge/>
            <w:textDirection w:val="btLr"/>
          </w:tcPr>
          <w:p w:rsidR="00113CCC" w:rsidRPr="00F23DB4" w:rsidRDefault="00113CCC" w:rsidP="00113CCC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23DB4" w:rsidRPr="00F23DB4" w:rsidTr="000A2908">
        <w:tc>
          <w:tcPr>
            <w:tcW w:w="421" w:type="dxa"/>
          </w:tcPr>
          <w:p w:rsidR="00113CCC" w:rsidRPr="00F23DB4" w:rsidRDefault="00113CCC" w:rsidP="00113CCC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67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8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4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23DB4" w:rsidRPr="00F23DB4" w:rsidTr="000A2908">
        <w:tc>
          <w:tcPr>
            <w:tcW w:w="421" w:type="dxa"/>
          </w:tcPr>
          <w:p w:rsidR="00113CCC" w:rsidRPr="00F23DB4" w:rsidRDefault="00113CCC" w:rsidP="00113CCC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67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8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4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23DB4" w:rsidRPr="00F23DB4" w:rsidTr="000A2908">
        <w:tc>
          <w:tcPr>
            <w:tcW w:w="421" w:type="dxa"/>
          </w:tcPr>
          <w:p w:rsidR="00113CCC" w:rsidRPr="00F23DB4" w:rsidRDefault="00113CCC" w:rsidP="00113CCC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67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8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4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F23DB4" w:rsidRPr="00F23DB4" w:rsidTr="000A2908">
        <w:tc>
          <w:tcPr>
            <w:tcW w:w="421" w:type="dxa"/>
          </w:tcPr>
          <w:p w:rsidR="00113CCC" w:rsidRPr="00F23DB4" w:rsidRDefault="00113CCC" w:rsidP="00113CCC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67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8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3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07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19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740" w:type="dxa"/>
          </w:tcPr>
          <w:p w:rsidR="00113CCC" w:rsidRPr="00F23DB4" w:rsidRDefault="00113CCC" w:rsidP="00113CCC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</w:tbl>
    <w:p w:rsidR="009417B0" w:rsidRPr="00F23DB4" w:rsidRDefault="009417B0" w:rsidP="009417B0">
      <w:pPr>
        <w:ind w:left="-993"/>
        <w:jc w:val="center"/>
        <w:rPr>
          <w:b/>
          <w:sz w:val="24"/>
          <w:szCs w:val="24"/>
          <w:lang w:val="ro-RO"/>
        </w:rPr>
      </w:pPr>
    </w:p>
    <w:sectPr w:rsidR="009417B0" w:rsidRPr="00F23DB4" w:rsidSect="00B26357">
      <w:pgSz w:w="11907" w:h="16839" w:code="9"/>
      <w:pgMar w:top="1418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949" w:rsidRDefault="00AE5949" w:rsidP="006F3AD9">
      <w:r>
        <w:separator/>
      </w:r>
    </w:p>
  </w:endnote>
  <w:endnote w:type="continuationSeparator" w:id="1">
    <w:p w:rsidR="00AE5949" w:rsidRDefault="00AE5949" w:rsidP="006F3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 Helvetic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949" w:rsidRDefault="00AE5949" w:rsidP="006F3AD9">
      <w:r>
        <w:separator/>
      </w:r>
    </w:p>
  </w:footnote>
  <w:footnote w:type="continuationSeparator" w:id="1">
    <w:p w:rsidR="00AE5949" w:rsidRDefault="00AE5949" w:rsidP="006F3AD9">
      <w:r>
        <w:continuationSeparator/>
      </w:r>
    </w:p>
  </w:footnote>
  <w:footnote w:id="2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Se instituie posturile de director adjunct pentru activitatea didactică, de instruire și educație, pentru educație, în probleme de producere, gospodărie</w:t>
      </w:r>
    </w:p>
  </w:footnote>
  <w:footnote w:id="3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Se aprobă o unitate suplimentară de șef de secție pentru instituțiile, care efectuează formarea profesională  cu frecvență redusă.</w:t>
      </w:r>
    </w:p>
  </w:footnote>
  <w:footnote w:id="4">
    <w:p w:rsidR="00B26357" w:rsidRPr="00A319F9" w:rsidRDefault="00B2635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0D524A">
        <w:rPr>
          <w:spacing w:val="-4"/>
        </w:rPr>
        <w:t xml:space="preserve">Se aprobă suplimentar  0,5 unități pentru secția </w:t>
      </w:r>
      <w:r>
        <w:rPr>
          <w:spacing w:val="-4"/>
        </w:rPr>
        <w:t xml:space="preserve">cu </w:t>
      </w:r>
      <w:r w:rsidRPr="000D524A">
        <w:rPr>
          <w:spacing w:val="-4"/>
        </w:rPr>
        <w:t>frecvență redusă.</w:t>
      </w:r>
    </w:p>
  </w:footnote>
  <w:footnote w:id="5">
    <w:p w:rsidR="00B26357" w:rsidRPr="00A319F9" w:rsidRDefault="00B2635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0D524A">
        <w:t>Posturile se stabilesc după necesitate în instituțiile unde nu  sunt posibilități de transmitere a clădirilor la serviciul de pază militarizat</w:t>
      </w:r>
    </w:p>
  </w:footnote>
  <w:footnote w:id="6">
    <w:p w:rsidR="00B26357" w:rsidRPr="00A319F9" w:rsidRDefault="00B2635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0D524A">
        <w:t>Posturile de fochist se  stabilesc pentru perioada  de încălzire în raport cu prevederile legislației muncii pentru  instituțiile, care nu dispun de încălzire centralizată</w:t>
      </w:r>
    </w:p>
  </w:footnote>
  <w:footnote w:id="7">
    <w:p w:rsidR="00B26357" w:rsidRPr="00A319F9" w:rsidRDefault="00B26357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0D524A">
        <w:t>Se  instituie în caz cînd serviciile respective nu pot fi contractate.</w:t>
      </w:r>
    </w:p>
  </w:footnote>
  <w:footnote w:id="8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Se  instituie în caz cînd serviciile respective nu pot fi contractate.</w:t>
      </w:r>
    </w:p>
  </w:footnote>
  <w:footnote w:id="9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Se instituie postul în caz cînd instituția dispune de echipament distribuit elevilor cazați în cămin.</w:t>
      </w:r>
    </w:p>
  </w:footnote>
  <w:footnote w:id="10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Posturile de paznic se stabilesc după necesitate în instituțiile și unde nu  sunt posibilități de transmitere a clădirilor la serviciul de pază militarizat.</w:t>
      </w:r>
    </w:p>
  </w:footnote>
  <w:footnote w:id="11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Se  stabilesc pentru perioada  de încălzire în raport cu prevederile legislației muncii pentru căminele  instituțiilor, care nu dispun de încălzire centralizată.</w:t>
      </w:r>
    </w:p>
  </w:footnote>
  <w:footnote w:id="12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Se  stabilește în instituțiile care dispun de unitate de transport</w:t>
      </w:r>
    </w:p>
  </w:footnote>
  <w:footnote w:id="13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Posturile se stabilesc după necesitate în instituțiile și unde nu  sunt posibilități de transmitere a clădirilor la serviciul de pază militarizat.</w:t>
      </w:r>
    </w:p>
  </w:footnote>
  <w:footnote w:id="14">
    <w:p w:rsidR="00B26357" w:rsidRPr="000D5880" w:rsidRDefault="00B26357">
      <w:pPr>
        <w:pStyle w:val="FootnoteText"/>
        <w:rPr>
          <w:lang w:val="ro-RO"/>
        </w:rPr>
      </w:pPr>
      <w:r w:rsidRPr="000D5880">
        <w:rPr>
          <w:rStyle w:val="FootnoteReference"/>
        </w:rPr>
        <w:footnoteRef/>
      </w:r>
      <w:r w:rsidRPr="000D5880">
        <w:t xml:space="preserve"> Se  stabilesc pentru perioada  de încălzire în raport cu prevederile legislației muncii pentru căminele  instituțiilor, care nu dispun de încălzire centralizată.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009"/>
    <w:multiLevelType w:val="multilevel"/>
    <w:tmpl w:val="A008EE7E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66A03F5"/>
    <w:multiLevelType w:val="hybridMultilevel"/>
    <w:tmpl w:val="3D541E78"/>
    <w:lvl w:ilvl="0" w:tplc="37B44A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B8365D"/>
    <w:multiLevelType w:val="multilevel"/>
    <w:tmpl w:val="B07A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E7448BE"/>
    <w:multiLevelType w:val="multilevel"/>
    <w:tmpl w:val="12827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36EC276C"/>
    <w:multiLevelType w:val="hybridMultilevel"/>
    <w:tmpl w:val="BD04D252"/>
    <w:lvl w:ilvl="0" w:tplc="094C0EA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DB33A3"/>
    <w:multiLevelType w:val="hybridMultilevel"/>
    <w:tmpl w:val="894837CC"/>
    <w:lvl w:ilvl="0" w:tplc="35DE1750">
      <w:start w:val="1"/>
      <w:numFmt w:val="bullet"/>
      <w:lvlText w:val=""/>
      <w:lvlJc w:val="left"/>
      <w:pPr>
        <w:ind w:left="113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6">
    <w:nsid w:val="3B3A61A0"/>
    <w:multiLevelType w:val="multilevel"/>
    <w:tmpl w:val="B07AC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3B916B2A"/>
    <w:multiLevelType w:val="multilevel"/>
    <w:tmpl w:val="0BE80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48662EC7"/>
    <w:multiLevelType w:val="multilevel"/>
    <w:tmpl w:val="A45C0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4B8A3FC2"/>
    <w:multiLevelType w:val="multilevel"/>
    <w:tmpl w:val="210A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564842C3"/>
    <w:multiLevelType w:val="multilevel"/>
    <w:tmpl w:val="F1281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CBB3D5C"/>
    <w:multiLevelType w:val="hybridMultilevel"/>
    <w:tmpl w:val="9C3C53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C024D3"/>
    <w:multiLevelType w:val="multilevel"/>
    <w:tmpl w:val="6066A064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6B904301"/>
    <w:multiLevelType w:val="hybridMultilevel"/>
    <w:tmpl w:val="98A0B61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96462F"/>
    <w:multiLevelType w:val="hybridMultilevel"/>
    <w:tmpl w:val="5780321E"/>
    <w:lvl w:ilvl="0" w:tplc="35DE1750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871618C"/>
    <w:multiLevelType w:val="multilevel"/>
    <w:tmpl w:val="E44603A6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15"/>
  </w:num>
  <w:num w:numId="11">
    <w:abstractNumId w:val="5"/>
  </w:num>
  <w:num w:numId="12">
    <w:abstractNumId w:val="14"/>
  </w:num>
  <w:num w:numId="13">
    <w:abstractNumId w:val="9"/>
  </w:num>
  <w:num w:numId="14">
    <w:abstractNumId w:val="13"/>
  </w:num>
  <w:num w:numId="15">
    <w:abstractNumId w:val="1"/>
  </w:num>
  <w:num w:numId="16">
    <w:abstractNumId w:val="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875"/>
    <w:rsid w:val="0000285C"/>
    <w:rsid w:val="0000509B"/>
    <w:rsid w:val="000123F4"/>
    <w:rsid w:val="00016834"/>
    <w:rsid w:val="000A2908"/>
    <w:rsid w:val="000C0870"/>
    <w:rsid w:val="000D524A"/>
    <w:rsid w:val="000D5880"/>
    <w:rsid w:val="000D658E"/>
    <w:rsid w:val="000D70A8"/>
    <w:rsid w:val="000F30AA"/>
    <w:rsid w:val="00113CCC"/>
    <w:rsid w:val="00124EA9"/>
    <w:rsid w:val="00136773"/>
    <w:rsid w:val="00143C97"/>
    <w:rsid w:val="00180925"/>
    <w:rsid w:val="001A7B33"/>
    <w:rsid w:val="001C7B7C"/>
    <w:rsid w:val="001D28BA"/>
    <w:rsid w:val="00222D47"/>
    <w:rsid w:val="00225ADB"/>
    <w:rsid w:val="002439AA"/>
    <w:rsid w:val="002669BE"/>
    <w:rsid w:val="0029229F"/>
    <w:rsid w:val="002B0782"/>
    <w:rsid w:val="002D364F"/>
    <w:rsid w:val="002F1CDD"/>
    <w:rsid w:val="00303336"/>
    <w:rsid w:val="00310BAD"/>
    <w:rsid w:val="00314B41"/>
    <w:rsid w:val="00344159"/>
    <w:rsid w:val="00344D4A"/>
    <w:rsid w:val="0037127F"/>
    <w:rsid w:val="00375B66"/>
    <w:rsid w:val="00377E31"/>
    <w:rsid w:val="0038044D"/>
    <w:rsid w:val="00392C4D"/>
    <w:rsid w:val="003A3994"/>
    <w:rsid w:val="003A447F"/>
    <w:rsid w:val="003A6551"/>
    <w:rsid w:val="003C2609"/>
    <w:rsid w:val="003E31AA"/>
    <w:rsid w:val="003E58F7"/>
    <w:rsid w:val="00420107"/>
    <w:rsid w:val="00424B67"/>
    <w:rsid w:val="00425937"/>
    <w:rsid w:val="00441E16"/>
    <w:rsid w:val="0046507E"/>
    <w:rsid w:val="004752C7"/>
    <w:rsid w:val="004979DB"/>
    <w:rsid w:val="004B7852"/>
    <w:rsid w:val="004D1FB4"/>
    <w:rsid w:val="004D6536"/>
    <w:rsid w:val="004D69D7"/>
    <w:rsid w:val="004E3470"/>
    <w:rsid w:val="004F075F"/>
    <w:rsid w:val="00507324"/>
    <w:rsid w:val="00524B32"/>
    <w:rsid w:val="00542719"/>
    <w:rsid w:val="00550971"/>
    <w:rsid w:val="00555E04"/>
    <w:rsid w:val="005D030E"/>
    <w:rsid w:val="00601C13"/>
    <w:rsid w:val="00622B59"/>
    <w:rsid w:val="00630DDE"/>
    <w:rsid w:val="0063630B"/>
    <w:rsid w:val="0065545B"/>
    <w:rsid w:val="0065597F"/>
    <w:rsid w:val="00675B48"/>
    <w:rsid w:val="00676298"/>
    <w:rsid w:val="0068749D"/>
    <w:rsid w:val="006908B7"/>
    <w:rsid w:val="006E1641"/>
    <w:rsid w:val="006F3AD9"/>
    <w:rsid w:val="0072218B"/>
    <w:rsid w:val="00725B24"/>
    <w:rsid w:val="00744D09"/>
    <w:rsid w:val="007A3891"/>
    <w:rsid w:val="007B67F3"/>
    <w:rsid w:val="007C474E"/>
    <w:rsid w:val="007D0E45"/>
    <w:rsid w:val="007D34EC"/>
    <w:rsid w:val="007D442B"/>
    <w:rsid w:val="007E1B11"/>
    <w:rsid w:val="007F25C3"/>
    <w:rsid w:val="007F62CD"/>
    <w:rsid w:val="008105DE"/>
    <w:rsid w:val="00811062"/>
    <w:rsid w:val="00817D57"/>
    <w:rsid w:val="008346C9"/>
    <w:rsid w:val="00860C7B"/>
    <w:rsid w:val="008714F8"/>
    <w:rsid w:val="00877403"/>
    <w:rsid w:val="008830F6"/>
    <w:rsid w:val="00894318"/>
    <w:rsid w:val="008B626A"/>
    <w:rsid w:val="008B7618"/>
    <w:rsid w:val="008D3D6B"/>
    <w:rsid w:val="008D6739"/>
    <w:rsid w:val="00910875"/>
    <w:rsid w:val="00930796"/>
    <w:rsid w:val="00931934"/>
    <w:rsid w:val="00934736"/>
    <w:rsid w:val="009417B0"/>
    <w:rsid w:val="009539D7"/>
    <w:rsid w:val="00961302"/>
    <w:rsid w:val="00967918"/>
    <w:rsid w:val="00970123"/>
    <w:rsid w:val="009A0E56"/>
    <w:rsid w:val="009A5B77"/>
    <w:rsid w:val="009C5F99"/>
    <w:rsid w:val="00A02A0D"/>
    <w:rsid w:val="00A25962"/>
    <w:rsid w:val="00A319F9"/>
    <w:rsid w:val="00A336F7"/>
    <w:rsid w:val="00A72C68"/>
    <w:rsid w:val="00A73320"/>
    <w:rsid w:val="00A83AA9"/>
    <w:rsid w:val="00A9214D"/>
    <w:rsid w:val="00A9268A"/>
    <w:rsid w:val="00A93B4A"/>
    <w:rsid w:val="00AB72D1"/>
    <w:rsid w:val="00AD5333"/>
    <w:rsid w:val="00AE5949"/>
    <w:rsid w:val="00AE6866"/>
    <w:rsid w:val="00B07A6E"/>
    <w:rsid w:val="00B16FAB"/>
    <w:rsid w:val="00B17F69"/>
    <w:rsid w:val="00B26357"/>
    <w:rsid w:val="00B44B28"/>
    <w:rsid w:val="00B53EA5"/>
    <w:rsid w:val="00B80560"/>
    <w:rsid w:val="00BB0295"/>
    <w:rsid w:val="00C03F92"/>
    <w:rsid w:val="00C15C40"/>
    <w:rsid w:val="00C26E43"/>
    <w:rsid w:val="00C5047A"/>
    <w:rsid w:val="00C52E83"/>
    <w:rsid w:val="00C56284"/>
    <w:rsid w:val="00C57E8B"/>
    <w:rsid w:val="00CD6B86"/>
    <w:rsid w:val="00D32FE4"/>
    <w:rsid w:val="00D54A0B"/>
    <w:rsid w:val="00D7499B"/>
    <w:rsid w:val="00D76FD9"/>
    <w:rsid w:val="00D925A9"/>
    <w:rsid w:val="00DB2190"/>
    <w:rsid w:val="00DC753F"/>
    <w:rsid w:val="00DE66A8"/>
    <w:rsid w:val="00DF7537"/>
    <w:rsid w:val="00E0717A"/>
    <w:rsid w:val="00E60836"/>
    <w:rsid w:val="00E63FA2"/>
    <w:rsid w:val="00EC61FD"/>
    <w:rsid w:val="00EC7027"/>
    <w:rsid w:val="00EF1900"/>
    <w:rsid w:val="00F23DB4"/>
    <w:rsid w:val="00F755E1"/>
    <w:rsid w:val="00F94EFD"/>
    <w:rsid w:val="00FA269E"/>
    <w:rsid w:val="00FB1520"/>
    <w:rsid w:val="00FB3975"/>
    <w:rsid w:val="00FE4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D7"/>
    <w:rPr>
      <w:rFonts w:ascii="Times New Roman" w:eastAsia="Times New Roman" w:hAnsi="Times New Roman"/>
      <w:sz w:val="28"/>
      <w:szCs w:val="28"/>
      <w:lang w:val="ro-M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0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06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0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D69D7"/>
    <w:pPr>
      <w:keepNext/>
      <w:ind w:firstLine="3294"/>
      <w:jc w:val="both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D69D7"/>
    <w:rPr>
      <w:rFonts w:ascii="Times New Roman" w:eastAsia="Times New Roman" w:hAnsi="Times New Roman" w:cs="Times New Roman"/>
      <w:b/>
      <w:sz w:val="28"/>
      <w:szCs w:val="28"/>
      <w:lang w:val="ro-M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441E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3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11062"/>
    <w:rPr>
      <w:rFonts w:ascii="Cambria" w:eastAsia="Times New Roman" w:hAnsi="Cambria" w:cs="Times New Roman"/>
      <w:b/>
      <w:bCs/>
      <w:kern w:val="32"/>
      <w:sz w:val="32"/>
      <w:szCs w:val="32"/>
      <w:lang w:val="ro-MO"/>
    </w:rPr>
  </w:style>
  <w:style w:type="character" w:customStyle="1" w:styleId="Heading2Char">
    <w:name w:val="Heading 2 Char"/>
    <w:basedOn w:val="DefaultParagraphFont"/>
    <w:link w:val="Heading2"/>
    <w:uiPriority w:val="9"/>
    <w:rsid w:val="00811062"/>
    <w:rPr>
      <w:rFonts w:ascii="Cambria" w:eastAsia="Times New Roman" w:hAnsi="Cambria" w:cs="Times New Roman"/>
      <w:b/>
      <w:bCs/>
      <w:i/>
      <w:iCs/>
      <w:sz w:val="28"/>
      <w:szCs w:val="28"/>
      <w:lang w:val="ro-MO"/>
    </w:rPr>
  </w:style>
  <w:style w:type="character" w:customStyle="1" w:styleId="Heading3Char">
    <w:name w:val="Heading 3 Char"/>
    <w:basedOn w:val="DefaultParagraphFont"/>
    <w:link w:val="Heading3"/>
    <w:semiHidden/>
    <w:rsid w:val="00811062"/>
    <w:rPr>
      <w:rFonts w:ascii="Cambria" w:eastAsia="Times New Roman" w:hAnsi="Cambria" w:cs="Times New Roman"/>
      <w:b/>
      <w:bCs/>
      <w:sz w:val="26"/>
      <w:szCs w:val="26"/>
      <w:lang w:val="ro-MO"/>
    </w:rPr>
  </w:style>
  <w:style w:type="paragraph" w:styleId="BodyText">
    <w:name w:val="Body Text"/>
    <w:basedOn w:val="Normal"/>
    <w:link w:val="BodyTextChar"/>
    <w:semiHidden/>
    <w:unhideWhenUsed/>
    <w:rsid w:val="00811062"/>
    <w:rPr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semiHidden/>
    <w:rsid w:val="00811062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811062"/>
    <w:rPr>
      <w:b/>
      <w:sz w:val="24"/>
      <w:szCs w:val="20"/>
      <w:lang w:val="ro-RO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811062"/>
    <w:rPr>
      <w:rFonts w:ascii="Times New Roman" w:eastAsia="Times New Roman" w:hAnsi="Times New Roman"/>
      <w:b/>
      <w:sz w:val="24"/>
      <w:lang w:eastAsia="en-US"/>
    </w:rPr>
  </w:style>
  <w:style w:type="character" w:styleId="Hyperlink">
    <w:name w:val="Hyperlink"/>
    <w:basedOn w:val="DefaultParagraphFont"/>
    <w:semiHidden/>
    <w:unhideWhenUsed/>
    <w:rsid w:val="00FB39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975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FB397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975"/>
    <w:rPr>
      <w:rFonts w:ascii="Tahoma" w:eastAsia="Times New Roman" w:hAnsi="Tahoma" w:cs="Tahoma"/>
      <w:sz w:val="16"/>
      <w:szCs w:val="16"/>
      <w:lang w:val="ro-MO"/>
    </w:rPr>
  </w:style>
  <w:style w:type="paragraph" w:styleId="NoSpacing">
    <w:name w:val="No Spacing"/>
    <w:uiPriority w:val="1"/>
    <w:qFormat/>
    <w:rsid w:val="00FB3975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table" w:styleId="TableGrid">
    <w:name w:val="Table Grid"/>
    <w:basedOn w:val="TableNormal"/>
    <w:uiPriority w:val="59"/>
    <w:rsid w:val="00FB3975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FB39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D524A"/>
    <w:pPr>
      <w:tabs>
        <w:tab w:val="center" w:pos="4536"/>
        <w:tab w:val="right" w:pos="9072"/>
      </w:tabs>
    </w:pPr>
    <w:rPr>
      <w:rFonts w:eastAsiaTheme="minorEastAsia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524A"/>
    <w:rPr>
      <w:rFonts w:ascii="Times New Roman" w:eastAsiaTheme="minorEastAsia" w:hAnsi="Times New Roman"/>
      <w:sz w:val="22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524A"/>
    <w:pPr>
      <w:tabs>
        <w:tab w:val="center" w:pos="4536"/>
        <w:tab w:val="right" w:pos="9072"/>
      </w:tabs>
    </w:pPr>
    <w:rPr>
      <w:rFonts w:eastAsiaTheme="minorEastAsia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D524A"/>
    <w:rPr>
      <w:rFonts w:ascii="Times New Roman" w:eastAsiaTheme="minorEastAsia" w:hAnsi="Times New Roman"/>
      <w:sz w:val="22"/>
      <w:szCs w:val="28"/>
      <w:lang w:val="en-US" w:eastAsia="en-US"/>
    </w:rPr>
  </w:style>
  <w:style w:type="paragraph" w:customStyle="1" w:styleId="1">
    <w:name w:val="Стиль1"/>
    <w:basedOn w:val="Normal"/>
    <w:rsid w:val="000D524A"/>
    <w:pPr>
      <w:ind w:firstLine="426"/>
    </w:pPr>
    <w:rPr>
      <w:rFonts w:ascii="AV Helvetica" w:hAnsi="AV Helvetica"/>
      <w:bCs/>
      <w:color w:val="000000"/>
      <w:sz w:val="20"/>
      <w:szCs w:val="20"/>
      <w:lang w:val="ro-RO" w:eastAsia="en-US" w:bidi="en-US"/>
    </w:rPr>
  </w:style>
  <w:style w:type="paragraph" w:customStyle="1" w:styleId="cn">
    <w:name w:val="cn"/>
    <w:basedOn w:val="Normal"/>
    <w:rsid w:val="000D524A"/>
    <w:pPr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0D524A"/>
    <w:pPr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0D524A"/>
    <w:pPr>
      <w:jc w:val="right"/>
    </w:pPr>
    <w:rPr>
      <w:sz w:val="24"/>
      <w:szCs w:val="24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F3A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3AD9"/>
    <w:rPr>
      <w:rFonts w:ascii="Times New Roman" w:eastAsia="Times New Roman" w:hAnsi="Times New Roman"/>
      <w:lang w:val="ro-MO"/>
    </w:rPr>
  </w:style>
  <w:style w:type="character" w:styleId="EndnoteReference">
    <w:name w:val="endnote reference"/>
    <w:basedOn w:val="DefaultParagraphFont"/>
    <w:uiPriority w:val="99"/>
    <w:semiHidden/>
    <w:unhideWhenUsed/>
    <w:rsid w:val="006F3A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A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AD9"/>
    <w:rPr>
      <w:rFonts w:ascii="Times New Roman" w:eastAsia="Times New Roman" w:hAnsi="Times New Roman"/>
      <w:lang w:val="ro-MO"/>
    </w:rPr>
  </w:style>
  <w:style w:type="character" w:styleId="FootnoteReference">
    <w:name w:val="footnote reference"/>
    <w:basedOn w:val="DefaultParagraphFont"/>
    <w:uiPriority w:val="99"/>
    <w:semiHidden/>
    <w:unhideWhenUsed/>
    <w:rsid w:val="006F3A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D7"/>
    <w:rPr>
      <w:rFonts w:ascii="Times New Roman" w:eastAsia="Times New Roman" w:hAnsi="Times New Roman"/>
      <w:sz w:val="28"/>
      <w:szCs w:val="28"/>
      <w:lang w:val="ro-M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110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11062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8110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8">
    <w:name w:val="heading 8"/>
    <w:basedOn w:val="Normal"/>
    <w:next w:val="Normal"/>
    <w:link w:val="Titlu8Caracter"/>
    <w:qFormat/>
    <w:rsid w:val="004D69D7"/>
    <w:pPr>
      <w:keepNext/>
      <w:ind w:firstLine="3294"/>
      <w:jc w:val="both"/>
      <w:outlineLvl w:val="7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4D69D7"/>
    <w:rPr>
      <w:rFonts w:ascii="Times New Roman" w:eastAsia="Times New Roman" w:hAnsi="Times New Roman" w:cs="Times New Roman"/>
      <w:b/>
      <w:sz w:val="28"/>
      <w:szCs w:val="28"/>
      <w:lang w:val="ro-M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441E1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7D34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811062"/>
    <w:rPr>
      <w:rFonts w:ascii="Cambria" w:eastAsia="Times New Roman" w:hAnsi="Cambria" w:cs="Times New Roman"/>
      <w:b/>
      <w:bCs/>
      <w:kern w:val="32"/>
      <w:sz w:val="32"/>
      <w:szCs w:val="32"/>
      <w:lang w:val="ro-MO"/>
    </w:rPr>
  </w:style>
  <w:style w:type="character" w:customStyle="1" w:styleId="Titlu2Caracter">
    <w:name w:val="Titlu 2 Caracter"/>
    <w:basedOn w:val="Fontdeparagrafimplicit"/>
    <w:link w:val="Titlu2"/>
    <w:uiPriority w:val="9"/>
    <w:rsid w:val="00811062"/>
    <w:rPr>
      <w:rFonts w:ascii="Cambria" w:eastAsia="Times New Roman" w:hAnsi="Cambria" w:cs="Times New Roman"/>
      <w:b/>
      <w:bCs/>
      <w:i/>
      <w:iCs/>
      <w:sz w:val="28"/>
      <w:szCs w:val="28"/>
      <w:lang w:val="ro-MO"/>
    </w:rPr>
  </w:style>
  <w:style w:type="character" w:customStyle="1" w:styleId="Titlu3Caracter">
    <w:name w:val="Titlu 3 Caracter"/>
    <w:basedOn w:val="Fontdeparagrafimplicit"/>
    <w:link w:val="Titlu3"/>
    <w:semiHidden/>
    <w:rsid w:val="00811062"/>
    <w:rPr>
      <w:rFonts w:ascii="Cambria" w:eastAsia="Times New Roman" w:hAnsi="Cambria" w:cs="Times New Roman"/>
      <w:b/>
      <w:bCs/>
      <w:sz w:val="26"/>
      <w:szCs w:val="26"/>
      <w:lang w:val="ro-MO"/>
    </w:rPr>
  </w:style>
  <w:style w:type="paragraph" w:styleId="Corptext">
    <w:name w:val="Body Text"/>
    <w:basedOn w:val="Normal"/>
    <w:link w:val="CorptextCaracter"/>
    <w:semiHidden/>
    <w:unhideWhenUsed/>
    <w:rsid w:val="00811062"/>
    <w:rPr>
      <w:sz w:val="24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811062"/>
    <w:rPr>
      <w:rFonts w:ascii="Times New Roman" w:eastAsia="Times New Roman" w:hAnsi="Times New Roman"/>
      <w:sz w:val="24"/>
      <w:lang w:eastAsia="en-US"/>
    </w:rPr>
  </w:style>
  <w:style w:type="paragraph" w:styleId="Corptext2">
    <w:name w:val="Body Text 2"/>
    <w:basedOn w:val="Normal"/>
    <w:link w:val="Corptext2Caracter"/>
    <w:semiHidden/>
    <w:unhideWhenUsed/>
    <w:rsid w:val="00811062"/>
    <w:rPr>
      <w:b/>
      <w:sz w:val="24"/>
      <w:szCs w:val="20"/>
      <w:lang w:val="ro-RO" w:eastAsia="en-US"/>
    </w:rPr>
  </w:style>
  <w:style w:type="character" w:customStyle="1" w:styleId="Corptext2Caracter">
    <w:name w:val="Corp text 2 Caracter"/>
    <w:basedOn w:val="Fontdeparagrafimplicit"/>
    <w:link w:val="Corptext2"/>
    <w:semiHidden/>
    <w:rsid w:val="00811062"/>
    <w:rPr>
      <w:rFonts w:ascii="Times New Roman" w:eastAsia="Times New Roman" w:hAnsi="Times New Roman"/>
      <w:b/>
      <w:sz w:val="24"/>
      <w:lang w:eastAsia="en-US"/>
    </w:rPr>
  </w:style>
  <w:style w:type="character" w:styleId="Hyperlink">
    <w:name w:val="Hyperlink"/>
    <w:basedOn w:val="Fontdeparagrafimplicit"/>
    <w:semiHidden/>
    <w:unhideWhenUsed/>
    <w:rsid w:val="00FB3975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FB3975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FB397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975"/>
    <w:rPr>
      <w:rFonts w:ascii="Tahoma" w:eastAsia="Times New Roman" w:hAnsi="Tahoma" w:cs="Tahoma"/>
      <w:sz w:val="16"/>
      <w:szCs w:val="16"/>
      <w:lang w:val="ro-MO"/>
    </w:rPr>
  </w:style>
  <w:style w:type="paragraph" w:styleId="Frspaiere">
    <w:name w:val="No Spacing"/>
    <w:uiPriority w:val="1"/>
    <w:qFormat/>
    <w:rsid w:val="00FB3975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table" w:styleId="GrilTabel">
    <w:name w:val="Table Grid"/>
    <w:basedOn w:val="TabelNormal"/>
    <w:uiPriority w:val="59"/>
    <w:rsid w:val="00FB397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qFormat/>
    <w:rsid w:val="00FB3975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D524A"/>
    <w:pPr>
      <w:tabs>
        <w:tab w:val="center" w:pos="4536"/>
        <w:tab w:val="right" w:pos="9072"/>
      </w:tabs>
    </w:pPr>
    <w:rPr>
      <w:rFonts w:eastAsiaTheme="minorEastAsia"/>
      <w:sz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0D524A"/>
    <w:rPr>
      <w:rFonts w:ascii="Times New Roman" w:eastAsiaTheme="minorEastAsia" w:hAnsi="Times New Roman"/>
      <w:sz w:val="22"/>
      <w:szCs w:val="28"/>
      <w:lang w:val="en-US" w:eastAsia="en-US"/>
    </w:rPr>
  </w:style>
  <w:style w:type="paragraph" w:styleId="Subsol">
    <w:name w:val="footer"/>
    <w:basedOn w:val="Normal"/>
    <w:link w:val="SubsolCaracter"/>
    <w:uiPriority w:val="99"/>
    <w:semiHidden/>
    <w:unhideWhenUsed/>
    <w:rsid w:val="000D524A"/>
    <w:pPr>
      <w:tabs>
        <w:tab w:val="center" w:pos="4536"/>
        <w:tab w:val="right" w:pos="9072"/>
      </w:tabs>
    </w:pPr>
    <w:rPr>
      <w:rFonts w:eastAsiaTheme="minorEastAsia"/>
      <w:sz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0D524A"/>
    <w:rPr>
      <w:rFonts w:ascii="Times New Roman" w:eastAsiaTheme="minorEastAsia" w:hAnsi="Times New Roman"/>
      <w:sz w:val="22"/>
      <w:szCs w:val="28"/>
      <w:lang w:val="en-US" w:eastAsia="en-US"/>
    </w:rPr>
  </w:style>
  <w:style w:type="paragraph" w:customStyle="1" w:styleId="1">
    <w:name w:val="Стиль1"/>
    <w:basedOn w:val="Normal"/>
    <w:rsid w:val="000D524A"/>
    <w:pPr>
      <w:ind w:firstLine="426"/>
    </w:pPr>
    <w:rPr>
      <w:rFonts w:ascii="AV Helvetica" w:hAnsi="AV Helvetica"/>
      <w:bCs/>
      <w:color w:val="000000"/>
      <w:sz w:val="20"/>
      <w:szCs w:val="20"/>
      <w:lang w:val="ro-RO" w:eastAsia="en-US" w:bidi="en-US"/>
    </w:rPr>
  </w:style>
  <w:style w:type="paragraph" w:customStyle="1" w:styleId="cn">
    <w:name w:val="cn"/>
    <w:basedOn w:val="Normal"/>
    <w:rsid w:val="000D524A"/>
    <w:pPr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0D524A"/>
    <w:pPr>
      <w:jc w:val="center"/>
    </w:pPr>
    <w:rPr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0D524A"/>
    <w:pPr>
      <w:jc w:val="right"/>
    </w:pPr>
    <w:rPr>
      <w:sz w:val="24"/>
      <w:szCs w:val="24"/>
      <w:lang w:val="ru-RU" w:eastAsia="ru-RU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6F3AD9"/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6F3AD9"/>
    <w:rPr>
      <w:rFonts w:ascii="Times New Roman" w:eastAsia="Times New Roman" w:hAnsi="Times New Roman"/>
      <w:lang w:val="ro-MO"/>
    </w:rPr>
  </w:style>
  <w:style w:type="character" w:styleId="Referinnotdefinal">
    <w:name w:val="endnote reference"/>
    <w:basedOn w:val="Fontdeparagrafimplicit"/>
    <w:uiPriority w:val="99"/>
    <w:semiHidden/>
    <w:unhideWhenUsed/>
    <w:rsid w:val="006F3AD9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F3AD9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F3AD9"/>
    <w:rPr>
      <w:rFonts w:ascii="Times New Roman" w:eastAsia="Times New Roman" w:hAnsi="Times New Roman"/>
      <w:lang w:val="ro-MO"/>
    </w:rPr>
  </w:style>
  <w:style w:type="character" w:styleId="Referinnotdesubsol">
    <w:name w:val="footnote reference"/>
    <w:basedOn w:val="Fontdeparagrafimplicit"/>
    <w:uiPriority w:val="99"/>
    <w:semiHidden/>
    <w:unhideWhenUsed/>
    <w:rsid w:val="006F3A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lviu.gincu@edu.m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Golban\Desktop\ANTET%20123\Ordin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40286-9079-4071-A005-39744469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OrdinME</Template>
  <TotalTime>2</TotalTime>
  <Pages>9</Pages>
  <Words>2279</Words>
  <Characters>12995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MEY</Company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Osoianu</dc:creator>
  <cp:lastModifiedBy>Cazimir</cp:lastModifiedBy>
  <cp:revision>2</cp:revision>
  <cp:lastPrinted>2015-11-12T07:12:00Z</cp:lastPrinted>
  <dcterms:created xsi:type="dcterms:W3CDTF">2015-11-13T09:28:00Z</dcterms:created>
  <dcterms:modified xsi:type="dcterms:W3CDTF">2015-11-13T09:28:00Z</dcterms:modified>
</cp:coreProperties>
</file>