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D91" w:rsidRPr="00C10620" w:rsidRDefault="00550D91" w:rsidP="00EA1326">
      <w:pPr>
        <w:jc w:val="center"/>
        <w:rPr>
          <w:rFonts w:ascii="Times New Roman" w:hAnsi="Times New Roman"/>
          <w:b/>
          <w:sz w:val="28"/>
          <w:szCs w:val="28"/>
          <w:lang w:val="ro-MD"/>
        </w:rPr>
      </w:pPr>
      <w:bookmarkStart w:id="0" w:name="_GoBack"/>
      <w:bookmarkEnd w:id="0"/>
      <w:r w:rsidRPr="00C10620">
        <w:rPr>
          <w:rFonts w:ascii="Times New Roman" w:hAnsi="Times New Roman"/>
          <w:b/>
          <w:sz w:val="28"/>
          <w:szCs w:val="28"/>
          <w:lang w:val="ro-MD"/>
        </w:rPr>
        <w:t>NOTĂ INFORMATIVĂ</w:t>
      </w:r>
    </w:p>
    <w:p w:rsidR="00123927" w:rsidRDefault="008E7BA0" w:rsidP="00EA1326">
      <w:pPr>
        <w:pStyle w:val="Default"/>
        <w:spacing w:line="276" w:lineRule="auto"/>
        <w:jc w:val="center"/>
        <w:rPr>
          <w:b/>
          <w:sz w:val="28"/>
          <w:szCs w:val="28"/>
          <w:lang w:val="ro-MD"/>
        </w:rPr>
      </w:pPr>
      <w:r w:rsidRPr="00C10620">
        <w:rPr>
          <w:b/>
          <w:sz w:val="28"/>
          <w:szCs w:val="28"/>
          <w:lang w:val="ro-MD"/>
        </w:rPr>
        <w:t xml:space="preserve">la proiectul </w:t>
      </w:r>
      <w:proofErr w:type="spellStart"/>
      <w:r w:rsidRPr="00C10620">
        <w:rPr>
          <w:b/>
          <w:sz w:val="28"/>
          <w:szCs w:val="28"/>
          <w:lang w:val="ro-MD"/>
        </w:rPr>
        <w:t>Hotărîrii</w:t>
      </w:r>
      <w:proofErr w:type="spellEnd"/>
      <w:r w:rsidRPr="00C10620">
        <w:rPr>
          <w:b/>
          <w:sz w:val="28"/>
          <w:szCs w:val="28"/>
          <w:lang w:val="ro-MD"/>
        </w:rPr>
        <w:t xml:space="preserve"> Guvernului</w:t>
      </w:r>
      <w:r w:rsidR="00550D91" w:rsidRPr="00C10620">
        <w:rPr>
          <w:sz w:val="28"/>
          <w:szCs w:val="28"/>
          <w:lang w:val="ro-MD"/>
        </w:rPr>
        <w:t xml:space="preserve"> </w:t>
      </w:r>
      <w:r w:rsidRPr="00C10620">
        <w:rPr>
          <w:b/>
          <w:sz w:val="28"/>
          <w:szCs w:val="28"/>
          <w:lang w:val="ro-MD"/>
        </w:rPr>
        <w:t>pentru aprobarea valorilor de referinţă armonizate ale eficienţei pentru producerea separată de energie electrică</w:t>
      </w:r>
      <w:r w:rsidR="00123927">
        <w:rPr>
          <w:b/>
          <w:sz w:val="28"/>
          <w:szCs w:val="28"/>
          <w:lang w:val="ro-MD"/>
        </w:rPr>
        <w:t xml:space="preserve"> și</w:t>
      </w:r>
      <w:r w:rsidRPr="00C10620">
        <w:rPr>
          <w:b/>
          <w:sz w:val="28"/>
          <w:szCs w:val="28"/>
          <w:lang w:val="ro-MD"/>
        </w:rPr>
        <w:t xml:space="preserve"> termică </w:t>
      </w:r>
    </w:p>
    <w:p w:rsidR="008E7BA0" w:rsidRPr="00C10620" w:rsidRDefault="008E7BA0" w:rsidP="00EA1326">
      <w:pPr>
        <w:pStyle w:val="Default"/>
        <w:spacing w:line="276" w:lineRule="auto"/>
        <w:jc w:val="center"/>
        <w:rPr>
          <w:b/>
          <w:bCs/>
          <w:sz w:val="28"/>
          <w:szCs w:val="28"/>
          <w:lang w:val="ro-MD"/>
        </w:rPr>
      </w:pPr>
    </w:p>
    <w:p w:rsidR="00550D91" w:rsidRPr="00C10620" w:rsidRDefault="008E7BA0" w:rsidP="00C10620">
      <w:pPr>
        <w:spacing w:before="120" w:after="120" w:line="240" w:lineRule="auto"/>
        <w:ind w:firstLine="709"/>
        <w:jc w:val="both"/>
        <w:rPr>
          <w:rFonts w:ascii="Times New Roman" w:eastAsia="Times New Roman" w:hAnsi="Times New Roman"/>
          <w:bCs/>
          <w:sz w:val="28"/>
          <w:szCs w:val="28"/>
          <w:lang w:val="ro-MD" w:eastAsia="ru-RU"/>
        </w:rPr>
      </w:pPr>
      <w:r w:rsidRPr="00C10620">
        <w:rPr>
          <w:rFonts w:ascii="Times New Roman" w:hAnsi="Times New Roman"/>
          <w:sz w:val="28"/>
          <w:szCs w:val="28"/>
          <w:lang w:val="ro-MD"/>
        </w:rPr>
        <w:t xml:space="preserve">Ministerul Economiei a elaborat proiectul </w:t>
      </w:r>
      <w:proofErr w:type="spellStart"/>
      <w:r w:rsidRPr="00C10620">
        <w:rPr>
          <w:rFonts w:ascii="Times New Roman" w:hAnsi="Times New Roman"/>
          <w:sz w:val="28"/>
          <w:szCs w:val="28"/>
          <w:lang w:val="ro-MD"/>
        </w:rPr>
        <w:t>Hotărîrii</w:t>
      </w:r>
      <w:proofErr w:type="spellEnd"/>
      <w:r w:rsidRPr="00C10620">
        <w:rPr>
          <w:rFonts w:ascii="Times New Roman" w:hAnsi="Times New Roman"/>
          <w:sz w:val="28"/>
          <w:szCs w:val="28"/>
          <w:lang w:val="ro-MD"/>
        </w:rPr>
        <w:t xml:space="preserve"> Guvernului pentru aprobarea valorilor de referinţă armonizate ale eficienţei pentru producerea separată de energie electrică</w:t>
      </w:r>
      <w:r w:rsidR="00123927">
        <w:rPr>
          <w:rFonts w:ascii="Times New Roman" w:hAnsi="Times New Roman"/>
          <w:sz w:val="28"/>
          <w:szCs w:val="28"/>
          <w:lang w:val="ro-MD"/>
        </w:rPr>
        <w:t xml:space="preserve"> și</w:t>
      </w:r>
      <w:r w:rsidRPr="00C10620">
        <w:rPr>
          <w:rFonts w:ascii="Times New Roman" w:hAnsi="Times New Roman"/>
          <w:sz w:val="28"/>
          <w:szCs w:val="28"/>
          <w:lang w:val="ro-MD"/>
        </w:rPr>
        <w:t xml:space="preserve"> termică</w:t>
      </w:r>
      <w:r w:rsidR="008376B0" w:rsidRPr="00C10620">
        <w:rPr>
          <w:rFonts w:ascii="Times New Roman" w:hAnsi="Times New Roman"/>
          <w:sz w:val="28"/>
          <w:szCs w:val="28"/>
          <w:lang w:val="ro-MD"/>
        </w:rPr>
        <w:t xml:space="preserve">, în conformitate cu prevederile </w:t>
      </w:r>
      <w:r w:rsidR="003642D0" w:rsidRPr="00C10620">
        <w:rPr>
          <w:rFonts w:ascii="Times New Roman" w:hAnsi="Times New Roman"/>
          <w:sz w:val="28"/>
          <w:szCs w:val="28"/>
          <w:lang w:val="ro-MD"/>
        </w:rPr>
        <w:t xml:space="preserve">din Acordul de Asociere RM-UE, </w:t>
      </w:r>
      <w:r w:rsidR="00A840ED" w:rsidRPr="00C10620">
        <w:rPr>
          <w:rFonts w:ascii="Times New Roman" w:hAnsi="Times New Roman"/>
          <w:sz w:val="28"/>
          <w:szCs w:val="28"/>
          <w:lang w:val="ro-MD"/>
        </w:rPr>
        <w:t>A</w:t>
      </w:r>
      <w:r w:rsidR="003642D0" w:rsidRPr="00C10620">
        <w:rPr>
          <w:rFonts w:ascii="Times New Roman" w:hAnsi="Times New Roman"/>
          <w:sz w:val="28"/>
          <w:szCs w:val="28"/>
          <w:lang w:val="ro-MD"/>
        </w:rPr>
        <w:t>nexa VIII la C</w:t>
      </w:r>
      <w:r w:rsidR="00A840ED" w:rsidRPr="00C10620">
        <w:rPr>
          <w:rFonts w:ascii="Times New Roman" w:hAnsi="Times New Roman"/>
          <w:sz w:val="28"/>
          <w:szCs w:val="28"/>
          <w:lang w:val="ro-MD"/>
        </w:rPr>
        <w:t>apitolul</w:t>
      </w:r>
      <w:r w:rsidR="003642D0" w:rsidRPr="00C10620">
        <w:rPr>
          <w:rFonts w:ascii="Times New Roman" w:hAnsi="Times New Roman"/>
          <w:sz w:val="28"/>
          <w:szCs w:val="28"/>
          <w:lang w:val="ro-MD"/>
        </w:rPr>
        <w:t xml:space="preserve"> 14 (C</w:t>
      </w:r>
      <w:r w:rsidR="00A840ED" w:rsidRPr="00C10620">
        <w:rPr>
          <w:rFonts w:ascii="Times New Roman" w:hAnsi="Times New Roman"/>
          <w:sz w:val="28"/>
          <w:szCs w:val="28"/>
          <w:lang w:val="ro-MD"/>
        </w:rPr>
        <w:t>ooperarea</w:t>
      </w:r>
      <w:r w:rsidR="003642D0" w:rsidRPr="00C10620">
        <w:rPr>
          <w:rFonts w:ascii="Times New Roman" w:hAnsi="Times New Roman"/>
          <w:sz w:val="28"/>
          <w:szCs w:val="28"/>
          <w:lang w:val="ro-MD"/>
        </w:rPr>
        <w:t xml:space="preserve"> Î</w:t>
      </w:r>
      <w:r w:rsidR="00A840ED" w:rsidRPr="00C10620">
        <w:rPr>
          <w:rFonts w:ascii="Times New Roman" w:hAnsi="Times New Roman"/>
          <w:sz w:val="28"/>
          <w:szCs w:val="28"/>
          <w:lang w:val="ro-MD"/>
        </w:rPr>
        <w:t>n</w:t>
      </w:r>
      <w:r w:rsidR="003642D0" w:rsidRPr="00C10620">
        <w:rPr>
          <w:rFonts w:ascii="Times New Roman" w:hAnsi="Times New Roman"/>
          <w:sz w:val="28"/>
          <w:szCs w:val="28"/>
          <w:lang w:val="ro-MD"/>
        </w:rPr>
        <w:t xml:space="preserve"> S</w:t>
      </w:r>
      <w:r w:rsidR="00A840ED" w:rsidRPr="00C10620">
        <w:rPr>
          <w:rFonts w:ascii="Times New Roman" w:hAnsi="Times New Roman"/>
          <w:sz w:val="28"/>
          <w:szCs w:val="28"/>
          <w:lang w:val="ro-MD"/>
        </w:rPr>
        <w:t>ectorul</w:t>
      </w:r>
      <w:r w:rsidR="003642D0" w:rsidRPr="00C10620">
        <w:rPr>
          <w:rFonts w:ascii="Times New Roman" w:hAnsi="Times New Roman"/>
          <w:sz w:val="28"/>
          <w:szCs w:val="28"/>
          <w:lang w:val="ro-MD"/>
        </w:rPr>
        <w:t xml:space="preserve"> E</w:t>
      </w:r>
      <w:r w:rsidR="00A840ED" w:rsidRPr="00C10620">
        <w:rPr>
          <w:rFonts w:ascii="Times New Roman" w:hAnsi="Times New Roman"/>
          <w:sz w:val="28"/>
          <w:szCs w:val="28"/>
          <w:lang w:val="ro-MD"/>
        </w:rPr>
        <w:t>nergetic</w:t>
      </w:r>
      <w:r w:rsidR="003642D0" w:rsidRPr="00C10620">
        <w:rPr>
          <w:rFonts w:ascii="Times New Roman" w:hAnsi="Times New Roman"/>
          <w:sz w:val="28"/>
          <w:szCs w:val="28"/>
          <w:lang w:val="ro-MD"/>
        </w:rPr>
        <w:t xml:space="preserve">) </w:t>
      </w:r>
      <w:r w:rsidR="00A840ED" w:rsidRPr="00C10620">
        <w:rPr>
          <w:rFonts w:ascii="Times New Roman" w:hAnsi="Times New Roman"/>
          <w:sz w:val="28"/>
          <w:szCs w:val="28"/>
          <w:lang w:val="ro-MD"/>
        </w:rPr>
        <w:t>din</w:t>
      </w:r>
      <w:r w:rsidR="003642D0" w:rsidRPr="00C10620">
        <w:rPr>
          <w:rFonts w:ascii="Times New Roman" w:hAnsi="Times New Roman"/>
          <w:sz w:val="28"/>
          <w:szCs w:val="28"/>
          <w:lang w:val="ro-MD"/>
        </w:rPr>
        <w:t xml:space="preserve"> T</w:t>
      </w:r>
      <w:r w:rsidR="00A840ED" w:rsidRPr="00C10620">
        <w:rPr>
          <w:rFonts w:ascii="Times New Roman" w:hAnsi="Times New Roman"/>
          <w:sz w:val="28"/>
          <w:szCs w:val="28"/>
          <w:lang w:val="ro-MD"/>
        </w:rPr>
        <w:t>itlul</w:t>
      </w:r>
      <w:r w:rsidR="003642D0" w:rsidRPr="00C10620">
        <w:rPr>
          <w:rFonts w:ascii="Times New Roman" w:hAnsi="Times New Roman"/>
          <w:sz w:val="28"/>
          <w:szCs w:val="28"/>
          <w:lang w:val="ro-MD"/>
        </w:rPr>
        <w:t xml:space="preserve"> IV</w:t>
      </w:r>
      <w:r w:rsidR="00D77057" w:rsidRPr="00C10620">
        <w:rPr>
          <w:rFonts w:ascii="Times New Roman" w:hAnsi="Times New Roman"/>
          <w:sz w:val="28"/>
          <w:szCs w:val="28"/>
          <w:lang w:val="ro-MD"/>
        </w:rPr>
        <w:t xml:space="preserve"> şi </w:t>
      </w:r>
      <w:r w:rsidR="00D77057" w:rsidRPr="00C10620">
        <w:rPr>
          <w:rFonts w:ascii="Times New Roman" w:eastAsia="Times New Roman" w:hAnsi="Times New Roman"/>
          <w:bCs/>
          <w:i/>
          <w:sz w:val="28"/>
          <w:szCs w:val="28"/>
          <w:lang w:val="ro-MD" w:eastAsia="ru-RU"/>
        </w:rPr>
        <w:t>Planul naţional de acţiuni pentru implementarea Acordului de Asociere Republica Moldova – Uniunea Europeană în perioada 2014-2016</w:t>
      </w:r>
      <w:r w:rsidR="00D77057" w:rsidRPr="00C10620">
        <w:rPr>
          <w:rFonts w:ascii="Times New Roman" w:eastAsia="Times New Roman" w:hAnsi="Times New Roman"/>
          <w:bCs/>
          <w:sz w:val="28"/>
          <w:szCs w:val="28"/>
          <w:lang w:val="ro-MD" w:eastAsia="ru-RU"/>
        </w:rPr>
        <w:t xml:space="preserve"> aprobat prin </w:t>
      </w:r>
      <w:proofErr w:type="spellStart"/>
      <w:r w:rsidR="00D77057" w:rsidRPr="00C10620">
        <w:rPr>
          <w:rFonts w:ascii="Times New Roman" w:eastAsia="Times New Roman" w:hAnsi="Times New Roman"/>
          <w:bCs/>
          <w:sz w:val="28"/>
          <w:szCs w:val="28"/>
          <w:lang w:val="ro-MD" w:eastAsia="ru-RU"/>
        </w:rPr>
        <w:t>Hotărîrea</w:t>
      </w:r>
      <w:proofErr w:type="spellEnd"/>
      <w:r w:rsidR="00D77057" w:rsidRPr="00C10620">
        <w:rPr>
          <w:rFonts w:ascii="Times New Roman" w:eastAsia="Times New Roman" w:hAnsi="Times New Roman"/>
          <w:bCs/>
          <w:sz w:val="28"/>
          <w:szCs w:val="28"/>
          <w:lang w:val="ro-MD" w:eastAsia="ru-RU"/>
        </w:rPr>
        <w:t xml:space="preserve"> Guvernului nr. 808 din 07.10.2014</w:t>
      </w:r>
      <w:r w:rsidR="00A840ED" w:rsidRPr="00C10620">
        <w:rPr>
          <w:rFonts w:ascii="Times New Roman" w:hAnsi="Times New Roman"/>
          <w:sz w:val="28"/>
          <w:szCs w:val="28"/>
          <w:lang w:val="ro-MD"/>
        </w:rPr>
        <w:t>.</w:t>
      </w:r>
    </w:p>
    <w:p w:rsidR="000C4CF9" w:rsidRPr="00936944" w:rsidRDefault="00E62442" w:rsidP="00C10620">
      <w:pPr>
        <w:spacing w:before="120" w:after="120" w:line="240" w:lineRule="auto"/>
        <w:ind w:firstLine="709"/>
        <w:jc w:val="both"/>
        <w:rPr>
          <w:rFonts w:ascii="Times New Roman" w:hAnsi="Times New Roman"/>
          <w:sz w:val="28"/>
          <w:szCs w:val="28"/>
          <w:lang w:val="ro-MD"/>
        </w:rPr>
      </w:pPr>
      <w:r w:rsidRPr="00C10620">
        <w:rPr>
          <w:rFonts w:ascii="Times New Roman" w:eastAsia="SimSun" w:hAnsi="Times New Roman"/>
          <w:sz w:val="28"/>
          <w:szCs w:val="28"/>
          <w:lang w:val="ro-MD" w:eastAsia="sv-SE"/>
        </w:rPr>
        <w:t>Prezent</w:t>
      </w:r>
      <w:r w:rsidR="000C4CF9" w:rsidRPr="00936944">
        <w:rPr>
          <w:rFonts w:ascii="Times New Roman" w:eastAsia="SimSun" w:hAnsi="Times New Roman"/>
          <w:sz w:val="28"/>
          <w:szCs w:val="28"/>
          <w:lang w:val="ro-MD" w:eastAsia="sv-SE"/>
        </w:rPr>
        <w:t>ul proiect</w:t>
      </w:r>
      <w:r w:rsidR="00566306" w:rsidRPr="00C10620">
        <w:rPr>
          <w:rFonts w:ascii="Times New Roman" w:eastAsia="SimSun" w:hAnsi="Times New Roman"/>
          <w:sz w:val="28"/>
          <w:szCs w:val="28"/>
          <w:lang w:val="ro-MD" w:eastAsia="sv-SE"/>
        </w:rPr>
        <w:t xml:space="preserve"> al</w:t>
      </w:r>
      <w:r w:rsidRPr="00C10620">
        <w:rPr>
          <w:rFonts w:ascii="Times New Roman" w:eastAsia="SimSun" w:hAnsi="Times New Roman"/>
          <w:sz w:val="28"/>
          <w:szCs w:val="28"/>
          <w:lang w:val="ro-MD" w:eastAsia="sv-SE"/>
        </w:rPr>
        <w:t xml:space="preserve"> </w:t>
      </w:r>
      <w:proofErr w:type="spellStart"/>
      <w:r w:rsidRPr="00C10620">
        <w:rPr>
          <w:rFonts w:ascii="Times New Roman" w:eastAsia="SimSun" w:hAnsi="Times New Roman"/>
          <w:sz w:val="28"/>
          <w:szCs w:val="28"/>
          <w:lang w:val="ro-MD" w:eastAsia="sv-SE"/>
        </w:rPr>
        <w:t>Hotărîr</w:t>
      </w:r>
      <w:r w:rsidR="000C4CF9" w:rsidRPr="00936944">
        <w:rPr>
          <w:rFonts w:ascii="Times New Roman" w:eastAsia="SimSun" w:hAnsi="Times New Roman"/>
          <w:sz w:val="28"/>
          <w:szCs w:val="28"/>
          <w:lang w:val="ro-MD" w:eastAsia="sv-SE"/>
        </w:rPr>
        <w:t>ii</w:t>
      </w:r>
      <w:proofErr w:type="spellEnd"/>
      <w:r w:rsidRPr="00C10620">
        <w:rPr>
          <w:rFonts w:ascii="Times New Roman" w:eastAsia="SimSun" w:hAnsi="Times New Roman"/>
          <w:sz w:val="28"/>
          <w:szCs w:val="28"/>
          <w:lang w:val="ro-MD" w:eastAsia="sv-SE"/>
        </w:rPr>
        <w:t xml:space="preserve"> </w:t>
      </w:r>
      <w:r w:rsidR="00566306" w:rsidRPr="00C10620">
        <w:rPr>
          <w:rFonts w:ascii="Times New Roman" w:eastAsia="SimSun" w:hAnsi="Times New Roman"/>
          <w:sz w:val="28"/>
          <w:szCs w:val="28"/>
          <w:lang w:val="ro-MD" w:eastAsia="sv-SE"/>
        </w:rPr>
        <w:t>de</w:t>
      </w:r>
      <w:r w:rsidRPr="00C10620">
        <w:rPr>
          <w:rFonts w:ascii="Times New Roman" w:eastAsia="SimSun" w:hAnsi="Times New Roman"/>
          <w:sz w:val="28"/>
          <w:szCs w:val="28"/>
          <w:lang w:val="ro-MD" w:eastAsia="sv-SE"/>
        </w:rPr>
        <w:t xml:space="preserve"> Guvern </w:t>
      </w:r>
      <w:r w:rsidR="000C4CF9" w:rsidRPr="00936944">
        <w:rPr>
          <w:rFonts w:ascii="Times New Roman" w:eastAsia="Times New Roman" w:hAnsi="Times New Roman"/>
          <w:sz w:val="28"/>
          <w:szCs w:val="28"/>
          <w:lang w:val="ro-MD" w:eastAsia="ru-RU"/>
        </w:rPr>
        <w:t xml:space="preserve">transpune </w:t>
      </w:r>
      <w:r w:rsidR="000C4CF9" w:rsidRPr="00936944">
        <w:rPr>
          <w:rFonts w:ascii="Times New Roman" w:hAnsi="Times New Roman"/>
          <w:sz w:val="28"/>
          <w:szCs w:val="28"/>
          <w:lang w:val="ro-MD"/>
        </w:rPr>
        <w:t>Decizia 2011/877/UE de punere în aplicare a Comisiei din 19 decembrie 2011 de stabilire a valorilor de referinţă armonizate ale randamentului pentru producţia separată de energie electrică şi căldură, în aplicarea Directivei 2004/8/CE a Parlamentului European şi a Consiliului, şi de abrogare a Deciziei 2007/74/CE a Comisiei.</w:t>
      </w:r>
    </w:p>
    <w:p w:rsidR="00E62442" w:rsidRPr="00C10620" w:rsidRDefault="000C4CF9" w:rsidP="00C10620">
      <w:pPr>
        <w:spacing w:before="120" w:after="120" w:line="240" w:lineRule="auto"/>
        <w:ind w:firstLine="709"/>
        <w:jc w:val="both"/>
        <w:rPr>
          <w:rFonts w:ascii="Times New Roman" w:hAnsi="Times New Roman"/>
          <w:sz w:val="28"/>
          <w:szCs w:val="28"/>
          <w:lang w:val="ro-MD"/>
        </w:rPr>
      </w:pPr>
      <w:r w:rsidRPr="00936944">
        <w:rPr>
          <w:rFonts w:ascii="Times New Roman" w:eastAsia="SimSun" w:hAnsi="Times New Roman"/>
          <w:sz w:val="28"/>
          <w:szCs w:val="28"/>
          <w:lang w:val="ro-MD" w:eastAsia="sv-SE"/>
        </w:rPr>
        <w:t xml:space="preserve">Proiectul </w:t>
      </w:r>
      <w:r w:rsidR="00E62442" w:rsidRPr="00C10620">
        <w:rPr>
          <w:rFonts w:ascii="Times New Roman" w:eastAsia="SimSun" w:hAnsi="Times New Roman"/>
          <w:sz w:val="28"/>
          <w:szCs w:val="28"/>
          <w:lang w:val="ro-MD" w:eastAsia="sv-SE"/>
        </w:rPr>
        <w:t>a fost elaborat</w:t>
      </w:r>
      <w:r w:rsidRPr="00936944">
        <w:rPr>
          <w:rFonts w:ascii="Times New Roman" w:eastAsia="SimSun" w:hAnsi="Times New Roman"/>
          <w:sz w:val="28"/>
          <w:szCs w:val="28"/>
          <w:lang w:val="ro-MD" w:eastAsia="sv-SE"/>
        </w:rPr>
        <w:t xml:space="preserve"> în </w:t>
      </w:r>
      <w:r w:rsidR="00E62442" w:rsidRPr="00C10620">
        <w:rPr>
          <w:rFonts w:ascii="Times New Roman" w:eastAsia="SimSun" w:hAnsi="Times New Roman"/>
          <w:sz w:val="28"/>
          <w:szCs w:val="28"/>
          <w:lang w:val="ro-MD" w:eastAsia="sv-SE"/>
        </w:rPr>
        <w:t xml:space="preserve">conformitate cu prevederile </w:t>
      </w:r>
      <w:r w:rsidR="00E62442" w:rsidRPr="00C10620">
        <w:rPr>
          <w:rFonts w:ascii="Times New Roman" w:eastAsia="Times New Roman" w:hAnsi="Times New Roman"/>
          <w:sz w:val="28"/>
          <w:szCs w:val="28"/>
          <w:lang w:val="ro-MD" w:eastAsia="ru-RU"/>
        </w:rPr>
        <w:t xml:space="preserve">Directivei 2012/27/UE a Parlamentului European şi a Consiliului din 25 octombrie 2012 privind eficienţa energetică, prin care se modifică </w:t>
      </w:r>
      <w:r w:rsidR="00D77057" w:rsidRPr="00C10620">
        <w:rPr>
          <w:rFonts w:ascii="Times New Roman" w:eastAsia="Times New Roman" w:hAnsi="Times New Roman"/>
          <w:sz w:val="28"/>
          <w:szCs w:val="28"/>
          <w:lang w:val="ro-MD" w:eastAsia="ru-RU"/>
        </w:rPr>
        <w:t>Di</w:t>
      </w:r>
      <w:r w:rsidR="00E62442" w:rsidRPr="00C10620">
        <w:rPr>
          <w:rFonts w:ascii="Times New Roman" w:eastAsia="Times New Roman" w:hAnsi="Times New Roman"/>
          <w:sz w:val="28"/>
          <w:szCs w:val="28"/>
          <w:lang w:val="ro-MD" w:eastAsia="ru-RU"/>
        </w:rPr>
        <w:t xml:space="preserve">rectivele 2009/125/CE şi 2010/30/UE şi se abrogă </w:t>
      </w:r>
      <w:r w:rsidR="00D77057" w:rsidRPr="00C10620">
        <w:rPr>
          <w:rFonts w:ascii="Times New Roman" w:eastAsia="Times New Roman" w:hAnsi="Times New Roman"/>
          <w:sz w:val="28"/>
          <w:szCs w:val="28"/>
          <w:lang w:val="ro-MD" w:eastAsia="ru-RU"/>
        </w:rPr>
        <w:t>D</w:t>
      </w:r>
      <w:r w:rsidR="00E62442" w:rsidRPr="00C10620">
        <w:rPr>
          <w:rFonts w:ascii="Times New Roman" w:eastAsia="Times New Roman" w:hAnsi="Times New Roman"/>
          <w:sz w:val="28"/>
          <w:szCs w:val="28"/>
          <w:lang w:val="ro-MD" w:eastAsia="ru-RU"/>
        </w:rPr>
        <w:t xml:space="preserve">irectivele 2004/8/CE </w:t>
      </w:r>
      <w:proofErr w:type="spellStart"/>
      <w:r w:rsidR="00E62442" w:rsidRPr="00C10620">
        <w:rPr>
          <w:rFonts w:ascii="Times New Roman" w:eastAsia="Times New Roman" w:hAnsi="Times New Roman"/>
          <w:sz w:val="28"/>
          <w:szCs w:val="28"/>
          <w:lang w:val="ro-MD" w:eastAsia="ru-RU"/>
        </w:rPr>
        <w:t>şi</w:t>
      </w:r>
      <w:proofErr w:type="spellEnd"/>
      <w:r w:rsidR="00E62442" w:rsidRPr="00C10620">
        <w:rPr>
          <w:rFonts w:ascii="Times New Roman" w:eastAsia="Times New Roman" w:hAnsi="Times New Roman"/>
          <w:sz w:val="28"/>
          <w:szCs w:val="28"/>
          <w:lang w:val="ro-MD" w:eastAsia="ru-RU"/>
        </w:rPr>
        <w:t xml:space="preserve"> 2006/32/CE</w:t>
      </w:r>
      <w:r w:rsidR="00256E26" w:rsidRPr="00C10620">
        <w:rPr>
          <w:rFonts w:ascii="Times New Roman" w:eastAsia="Times New Roman" w:hAnsi="Times New Roman"/>
          <w:sz w:val="28"/>
          <w:szCs w:val="28"/>
          <w:lang w:val="ro-MD" w:eastAsia="ru-RU"/>
        </w:rPr>
        <w:t xml:space="preserve">, </w:t>
      </w:r>
      <w:r w:rsidRPr="00936944">
        <w:rPr>
          <w:rFonts w:ascii="Times New Roman" w:eastAsia="Times New Roman" w:hAnsi="Times New Roman"/>
          <w:sz w:val="28"/>
          <w:szCs w:val="28"/>
          <w:lang w:val="ro-MD" w:eastAsia="ru-RU"/>
        </w:rPr>
        <w:t xml:space="preserve">precum </w:t>
      </w:r>
      <w:proofErr w:type="spellStart"/>
      <w:r w:rsidR="00E62442" w:rsidRPr="00C10620">
        <w:rPr>
          <w:rFonts w:ascii="Times New Roman" w:eastAsia="Times New Roman" w:hAnsi="Times New Roman"/>
          <w:sz w:val="28"/>
          <w:szCs w:val="28"/>
          <w:lang w:val="ro-MD" w:eastAsia="ru-RU"/>
        </w:rPr>
        <w:t>şi</w:t>
      </w:r>
      <w:proofErr w:type="spellEnd"/>
      <w:r w:rsidR="00E62442" w:rsidRPr="00C10620">
        <w:rPr>
          <w:rFonts w:ascii="Times New Roman" w:eastAsia="Times New Roman" w:hAnsi="Times New Roman"/>
          <w:sz w:val="28"/>
          <w:szCs w:val="28"/>
          <w:lang w:val="ro-MD" w:eastAsia="ru-RU"/>
        </w:rPr>
        <w:t xml:space="preserve"> </w:t>
      </w:r>
      <w:r w:rsidRPr="00936944">
        <w:rPr>
          <w:rFonts w:ascii="Times New Roman" w:eastAsia="Times New Roman" w:hAnsi="Times New Roman"/>
          <w:sz w:val="28"/>
          <w:szCs w:val="28"/>
          <w:lang w:val="ro-MD" w:eastAsia="ru-RU"/>
        </w:rPr>
        <w:t xml:space="preserve">întru </w:t>
      </w:r>
      <w:r w:rsidR="00F50E07" w:rsidRPr="00C10620">
        <w:rPr>
          <w:rFonts w:ascii="Times New Roman" w:eastAsia="Times New Roman" w:hAnsi="Times New Roman"/>
          <w:sz w:val="28"/>
          <w:szCs w:val="28"/>
          <w:lang w:val="ro-MD" w:eastAsia="ru-RU"/>
        </w:rPr>
        <w:t>realizarea</w:t>
      </w:r>
      <w:r w:rsidRPr="00936944">
        <w:rPr>
          <w:rFonts w:ascii="Times New Roman" w:eastAsia="Times New Roman" w:hAnsi="Times New Roman"/>
          <w:sz w:val="28"/>
          <w:szCs w:val="28"/>
          <w:lang w:val="ro-MD" w:eastAsia="ru-RU"/>
        </w:rPr>
        <w:t xml:space="preserve"> art. 14 din</w:t>
      </w:r>
      <w:r w:rsidR="00256E26" w:rsidRPr="00C10620">
        <w:rPr>
          <w:rFonts w:ascii="Times New Roman" w:eastAsia="Times New Roman" w:hAnsi="Times New Roman"/>
          <w:sz w:val="28"/>
          <w:szCs w:val="28"/>
          <w:lang w:val="ro-MD" w:eastAsia="ru-RU"/>
        </w:rPr>
        <w:t xml:space="preserve"> </w:t>
      </w:r>
      <w:r w:rsidR="00E62442" w:rsidRPr="00C10620">
        <w:rPr>
          <w:rFonts w:ascii="Times New Roman" w:hAnsi="Times New Roman"/>
          <w:sz w:val="28"/>
          <w:szCs w:val="28"/>
          <w:lang w:val="ro-MD"/>
        </w:rPr>
        <w:t>Leg</w:t>
      </w:r>
      <w:r w:rsidRPr="00936944">
        <w:rPr>
          <w:rFonts w:ascii="Times New Roman" w:hAnsi="Times New Roman"/>
          <w:sz w:val="28"/>
          <w:szCs w:val="28"/>
          <w:lang w:val="ro-MD"/>
        </w:rPr>
        <w:t>ea</w:t>
      </w:r>
      <w:r w:rsidR="00E62442" w:rsidRPr="00C10620">
        <w:rPr>
          <w:rFonts w:ascii="Times New Roman" w:hAnsi="Times New Roman"/>
          <w:sz w:val="28"/>
          <w:szCs w:val="28"/>
          <w:lang w:val="ro-MD"/>
        </w:rPr>
        <w:t xml:space="preserve"> nr. 92 </w:t>
      </w:r>
      <w:r w:rsidR="001E2D46" w:rsidRPr="00C10620">
        <w:rPr>
          <w:rFonts w:ascii="Times New Roman" w:hAnsi="Times New Roman"/>
          <w:sz w:val="28"/>
          <w:szCs w:val="28"/>
          <w:lang w:val="ro-MD"/>
        </w:rPr>
        <w:t xml:space="preserve">din 29.05.2014 </w:t>
      </w:r>
      <w:r w:rsidR="00E62442" w:rsidRPr="00C10620">
        <w:rPr>
          <w:rFonts w:ascii="Times New Roman" w:hAnsi="Times New Roman"/>
          <w:sz w:val="28"/>
          <w:szCs w:val="28"/>
          <w:lang w:val="ro-MD"/>
        </w:rPr>
        <w:t>cu privire la energia termică şi promovarea cogenerării.</w:t>
      </w:r>
    </w:p>
    <w:p w:rsidR="008376B0" w:rsidRPr="00C10620" w:rsidRDefault="008376B0" w:rsidP="00EA1326">
      <w:pPr>
        <w:spacing w:before="120" w:after="120" w:line="240" w:lineRule="auto"/>
        <w:ind w:firstLine="708"/>
        <w:jc w:val="both"/>
        <w:rPr>
          <w:rFonts w:ascii="Times New Roman" w:hAnsi="Times New Roman"/>
          <w:sz w:val="28"/>
          <w:szCs w:val="28"/>
          <w:lang w:val="ro-MD"/>
        </w:rPr>
      </w:pPr>
      <w:r w:rsidRPr="00C10620">
        <w:rPr>
          <w:rFonts w:ascii="Times New Roman" w:eastAsia="Times New Roman" w:hAnsi="Times New Roman"/>
          <w:b/>
          <w:sz w:val="28"/>
          <w:szCs w:val="28"/>
          <w:lang w:val="ro-MD" w:eastAsia="ru-RU"/>
        </w:rPr>
        <w:t>Informaţii generale şi</w:t>
      </w:r>
      <w:r w:rsidRPr="00C10620">
        <w:rPr>
          <w:rFonts w:ascii="Times New Roman" w:eastAsia="MS Mincho" w:hAnsi="Times New Roman"/>
          <w:b/>
          <w:sz w:val="28"/>
          <w:szCs w:val="28"/>
          <w:lang w:val="ro-MD" w:eastAsia="sv-SE"/>
        </w:rPr>
        <w:t xml:space="preserve"> aspecte economice. </w:t>
      </w:r>
      <w:r w:rsidRPr="00C10620">
        <w:rPr>
          <w:rFonts w:ascii="Times New Roman" w:eastAsia="Times New Roman" w:hAnsi="Times New Roman"/>
          <w:sz w:val="28"/>
          <w:szCs w:val="28"/>
          <w:lang w:val="ro-MD" w:eastAsia="ru-RU"/>
        </w:rPr>
        <w:t>Valorile de referinţă armonizate ale eficienţei constau dintr-o matrice de valori diferenţiate prin factori relevanţi, printre care anul construcţiei şi tipurile de combustibil, şi trebuie să se bazeze pe o analiză bine fundamentată care să ia în considerare, între altele, datele de exploatare în condiţii realiste, combinaţia de combustibili şi condiţiile climatice, precum şi tehnologiile de cogenerare aplicate.</w:t>
      </w:r>
    </w:p>
    <w:p w:rsidR="00E62442" w:rsidRPr="00C10620" w:rsidRDefault="00E62442" w:rsidP="00EA1326">
      <w:pPr>
        <w:spacing w:before="120" w:after="120" w:line="240" w:lineRule="auto"/>
        <w:ind w:firstLine="708"/>
        <w:jc w:val="both"/>
        <w:rPr>
          <w:rFonts w:ascii="Times New Roman" w:eastAsia="MS Mincho" w:hAnsi="Times New Roman"/>
          <w:b/>
          <w:sz w:val="28"/>
          <w:szCs w:val="28"/>
          <w:lang w:val="ro-MD" w:eastAsia="sv-SE"/>
        </w:rPr>
      </w:pPr>
      <w:r w:rsidRPr="00C10620">
        <w:rPr>
          <w:rFonts w:ascii="Times New Roman" w:eastAsia="Times New Roman" w:hAnsi="Times New Roman"/>
          <w:sz w:val="28"/>
          <w:szCs w:val="28"/>
          <w:lang w:val="ro-MD" w:eastAsia="ru-RU"/>
        </w:rPr>
        <w:t>Valorile de referinţă ale eficienţei pentru producerea separată de energie termică şi electrică stabilesc eficienţa de exploatare a producerii separate de energie termică şi electrică pe care cogenerarea intenţionează să o înlocuiască.</w:t>
      </w:r>
    </w:p>
    <w:p w:rsidR="00E62442" w:rsidRPr="00C10620" w:rsidRDefault="00E62442" w:rsidP="00EA1326">
      <w:pPr>
        <w:spacing w:before="120" w:after="120" w:line="240" w:lineRule="auto"/>
        <w:ind w:firstLine="708"/>
        <w:jc w:val="both"/>
        <w:rPr>
          <w:rFonts w:ascii="Times New Roman" w:hAnsi="Times New Roman"/>
          <w:sz w:val="28"/>
          <w:szCs w:val="28"/>
          <w:lang w:val="ro-MD"/>
        </w:rPr>
      </w:pPr>
      <w:r w:rsidRPr="00C10620">
        <w:rPr>
          <w:rFonts w:ascii="Times New Roman" w:eastAsia="Times New Roman" w:hAnsi="Times New Roman"/>
          <w:sz w:val="28"/>
          <w:szCs w:val="28"/>
          <w:lang w:val="ro-MD" w:eastAsia="ru-RU"/>
        </w:rPr>
        <w:t>Valorile de referinţă ale eficienţei se calculează în conformitate cu următoarele principii:</w:t>
      </w:r>
    </w:p>
    <w:p w:rsidR="00E62442" w:rsidRPr="00C10620" w:rsidRDefault="00E62442" w:rsidP="00EA1326">
      <w:pPr>
        <w:spacing w:before="120" w:after="120" w:line="240" w:lineRule="auto"/>
        <w:ind w:firstLine="708"/>
        <w:jc w:val="both"/>
        <w:rPr>
          <w:rFonts w:ascii="Times New Roman" w:hAnsi="Times New Roman"/>
          <w:sz w:val="28"/>
          <w:szCs w:val="28"/>
          <w:lang w:val="ro-MD"/>
        </w:rPr>
      </w:pPr>
      <w:r w:rsidRPr="00C10620">
        <w:rPr>
          <w:rFonts w:ascii="Times New Roman" w:eastAsia="Times New Roman" w:hAnsi="Times New Roman"/>
          <w:sz w:val="28"/>
          <w:szCs w:val="28"/>
          <w:lang w:val="ro-MD" w:eastAsia="ru-RU"/>
        </w:rPr>
        <w:t>a) pentru unităţile de cogenerare, compararea cu producerea separată de energie electrică trebuie să aibă la bază principiul comparării aceloraşi tipuri de combustibil;</w:t>
      </w:r>
    </w:p>
    <w:p w:rsidR="00E62442" w:rsidRPr="00C10620" w:rsidRDefault="00E62442" w:rsidP="00EA1326">
      <w:pPr>
        <w:spacing w:before="120" w:after="120" w:line="240" w:lineRule="auto"/>
        <w:ind w:firstLine="708"/>
        <w:jc w:val="both"/>
        <w:rPr>
          <w:rFonts w:ascii="Times New Roman" w:hAnsi="Times New Roman"/>
          <w:sz w:val="28"/>
          <w:szCs w:val="28"/>
          <w:lang w:val="ro-MD"/>
        </w:rPr>
      </w:pPr>
      <w:r w:rsidRPr="00C10620">
        <w:rPr>
          <w:rFonts w:ascii="Times New Roman" w:eastAsia="Times New Roman" w:hAnsi="Times New Roman"/>
          <w:sz w:val="28"/>
          <w:szCs w:val="28"/>
          <w:lang w:val="ro-MD" w:eastAsia="ru-RU"/>
        </w:rPr>
        <w:t>b) fiecare unitate de cogenerare se compară cu tehnologia cea mai bună şi justificabilă din punct de vedere economic pentru producerea separată de energie termică şi electrică disponibilă pe piaţă în anul construirii unităţii de cogenerare;</w:t>
      </w:r>
    </w:p>
    <w:p w:rsidR="00E62442" w:rsidRPr="00C10620" w:rsidRDefault="00E62442" w:rsidP="00EA1326">
      <w:pPr>
        <w:spacing w:before="120" w:after="120" w:line="240" w:lineRule="auto"/>
        <w:ind w:firstLine="708"/>
        <w:jc w:val="both"/>
        <w:rPr>
          <w:rFonts w:ascii="Times New Roman" w:hAnsi="Times New Roman"/>
          <w:sz w:val="28"/>
          <w:szCs w:val="28"/>
          <w:lang w:val="ro-MD"/>
        </w:rPr>
      </w:pPr>
      <w:r w:rsidRPr="00C10620">
        <w:rPr>
          <w:rFonts w:ascii="Times New Roman" w:eastAsia="Times New Roman" w:hAnsi="Times New Roman"/>
          <w:sz w:val="28"/>
          <w:szCs w:val="28"/>
          <w:lang w:val="ro-MD" w:eastAsia="ru-RU"/>
        </w:rPr>
        <w:t>c) valorile de referinţă ale eficienţei pentru unităţile de cogenerare mai vechi de 10 ani se stabilesc pe baza valorilor de referinţă pentru unităţile cu vechime de 10 ani;</w:t>
      </w:r>
    </w:p>
    <w:p w:rsidR="001E2D46" w:rsidRPr="00C10620" w:rsidRDefault="00E62442" w:rsidP="00D77057">
      <w:pPr>
        <w:spacing w:before="120" w:after="240" w:line="240" w:lineRule="auto"/>
        <w:ind w:firstLine="709"/>
        <w:jc w:val="both"/>
        <w:rPr>
          <w:rFonts w:ascii="Times New Roman" w:hAnsi="Times New Roman"/>
          <w:sz w:val="28"/>
          <w:szCs w:val="28"/>
          <w:lang w:val="ro-MD"/>
        </w:rPr>
      </w:pPr>
      <w:r w:rsidRPr="00C10620">
        <w:rPr>
          <w:rFonts w:ascii="Times New Roman" w:eastAsia="Times New Roman" w:hAnsi="Times New Roman"/>
          <w:sz w:val="28"/>
          <w:szCs w:val="28"/>
          <w:lang w:val="ro-MD" w:eastAsia="ru-RU"/>
        </w:rPr>
        <w:t>d) valorile de referinţă ale eficienţei pentru producerea separată de energie electrică şi termică reflectă diferenţele climatice.</w:t>
      </w:r>
    </w:p>
    <w:p w:rsidR="00F514B6" w:rsidRPr="00C10620" w:rsidRDefault="001E2D46" w:rsidP="00C10620">
      <w:pPr>
        <w:pStyle w:val="CM3"/>
        <w:spacing w:before="60" w:after="60"/>
        <w:ind w:firstLine="708"/>
        <w:jc w:val="both"/>
        <w:rPr>
          <w:rFonts w:ascii="Times New Roman" w:hAnsi="Times New Roman"/>
          <w:color w:val="000000"/>
          <w:sz w:val="28"/>
          <w:szCs w:val="28"/>
          <w:lang w:val="ro-MD"/>
        </w:rPr>
      </w:pPr>
      <w:r w:rsidRPr="00C10620">
        <w:rPr>
          <w:rFonts w:ascii="Times New Roman" w:hAnsi="Times New Roman"/>
          <w:color w:val="000000"/>
          <w:sz w:val="28"/>
          <w:szCs w:val="28"/>
          <w:lang w:val="ro-MD"/>
        </w:rPr>
        <w:lastRenderedPageBreak/>
        <w:t xml:space="preserve">Ministerul Economiei urmează să revizuiască valorile de referință armonizate ale </w:t>
      </w:r>
      <w:r w:rsidR="00256E26" w:rsidRPr="00C10620">
        <w:rPr>
          <w:rFonts w:ascii="Times New Roman" w:hAnsi="Times New Roman"/>
          <w:color w:val="000000"/>
          <w:sz w:val="28"/>
          <w:szCs w:val="28"/>
          <w:lang w:val="ro-MD"/>
        </w:rPr>
        <w:t>eficienţei</w:t>
      </w:r>
      <w:r w:rsidRPr="00C10620">
        <w:rPr>
          <w:rFonts w:ascii="Times New Roman" w:hAnsi="Times New Roman"/>
          <w:color w:val="000000"/>
          <w:sz w:val="28"/>
          <w:szCs w:val="28"/>
          <w:lang w:val="ro-MD"/>
        </w:rPr>
        <w:t xml:space="preserve"> pentru produc</w:t>
      </w:r>
      <w:r w:rsidR="00256E26" w:rsidRPr="00C10620">
        <w:rPr>
          <w:rFonts w:ascii="Times New Roman" w:hAnsi="Times New Roman"/>
          <w:color w:val="000000"/>
          <w:sz w:val="28"/>
          <w:szCs w:val="28"/>
          <w:lang w:val="ro-MD"/>
        </w:rPr>
        <w:t>erea</w:t>
      </w:r>
      <w:r w:rsidRPr="00C10620">
        <w:rPr>
          <w:rFonts w:ascii="Times New Roman" w:hAnsi="Times New Roman"/>
          <w:color w:val="000000"/>
          <w:sz w:val="28"/>
          <w:szCs w:val="28"/>
          <w:lang w:val="ro-MD"/>
        </w:rPr>
        <w:t xml:space="preserve"> separată de energie electrică și termică din patru în patru ani, pentru a ține seama de evoluțiile tehnologice și de schimbările intervenite în distribuția surselor de energie.</w:t>
      </w:r>
    </w:p>
    <w:p w:rsidR="00E62442" w:rsidRPr="00C10620" w:rsidRDefault="00F514B6" w:rsidP="00EA1326">
      <w:pPr>
        <w:spacing w:before="120" w:after="120" w:line="240" w:lineRule="auto"/>
        <w:ind w:firstLine="708"/>
        <w:jc w:val="both"/>
        <w:rPr>
          <w:rFonts w:ascii="Times New Roman" w:hAnsi="Times New Roman"/>
          <w:color w:val="000000"/>
          <w:sz w:val="28"/>
          <w:szCs w:val="28"/>
          <w:lang w:val="ro-MD"/>
        </w:rPr>
      </w:pPr>
      <w:r w:rsidRPr="00C10620">
        <w:rPr>
          <w:rFonts w:ascii="Times New Roman" w:hAnsi="Times New Roman"/>
          <w:color w:val="000000"/>
          <w:sz w:val="28"/>
          <w:szCs w:val="28"/>
          <w:lang w:val="ro-MD"/>
        </w:rPr>
        <w:t>Pentru a se spori transparența pentru consumatorii finali cu scopul ca aceștia să poată alege între energia electrică produsă prin cogenerare și energia electrică produsă prin alte tehnici, originea cogenerării de înaltă eficiență ar trebui garantată pe baza valorilor de referință armonizate privind eficiența energetică. Sistemele privind garanțiile de origine nu implică în sine dreptul de a beneficia de pe urma mecanismelor naționale de sprijin. Este important ca toate formele de energie electrică produsă prin cogenerare de înaltă eficiență să fie acoperite de garanțiile de origine. Garanțiile de origine ar trebui să fie diferențiate de certificatele care pot fi preschimbate.</w:t>
      </w:r>
    </w:p>
    <w:p w:rsidR="00F91412" w:rsidRPr="00C10620" w:rsidRDefault="001E2D46" w:rsidP="00EA1326">
      <w:pPr>
        <w:spacing w:after="120" w:line="240" w:lineRule="auto"/>
        <w:ind w:firstLine="567"/>
        <w:jc w:val="both"/>
        <w:rPr>
          <w:rFonts w:ascii="Times New Roman" w:eastAsia="Times New Roman" w:hAnsi="Times New Roman"/>
          <w:sz w:val="28"/>
          <w:szCs w:val="28"/>
          <w:lang w:val="ro-MD" w:eastAsia="ru-RU"/>
        </w:rPr>
      </w:pPr>
      <w:r w:rsidRPr="00C10620">
        <w:rPr>
          <w:rFonts w:ascii="Times New Roman" w:hAnsi="Times New Roman"/>
          <w:color w:val="000000"/>
          <w:sz w:val="28"/>
          <w:szCs w:val="28"/>
          <w:lang w:val="ro-MD"/>
        </w:rPr>
        <w:t xml:space="preserve">În conformitate cu prevederile </w:t>
      </w:r>
      <w:r w:rsidRPr="00C10620">
        <w:rPr>
          <w:rFonts w:ascii="Times New Roman" w:hAnsi="Times New Roman"/>
          <w:sz w:val="28"/>
          <w:szCs w:val="28"/>
          <w:lang w:val="ro-MD"/>
        </w:rPr>
        <w:t xml:space="preserve">art. 14 al Legii nr. 92 din 29.05.2014 cu privire la energia termică şi promovarea cogenerării </w:t>
      </w:r>
      <w:r w:rsidRPr="00C10620">
        <w:rPr>
          <w:rFonts w:ascii="Times New Roman" w:hAnsi="Times New Roman"/>
          <w:i/>
          <w:sz w:val="28"/>
          <w:szCs w:val="28"/>
          <w:lang w:val="ro-MD"/>
        </w:rPr>
        <w:t>“</w:t>
      </w:r>
      <w:r w:rsidRPr="00C10620">
        <w:rPr>
          <w:rFonts w:ascii="Times New Roman" w:eastAsia="Times New Roman" w:hAnsi="Times New Roman"/>
          <w:i/>
          <w:sz w:val="28"/>
          <w:szCs w:val="28"/>
          <w:lang w:val="ro-MD" w:eastAsia="ru-RU"/>
        </w:rPr>
        <w:t xml:space="preserve">În baza valorilor de referinţă aprobate de Guvern, originea energiei electrice produse în regim de cogenerare de înaltă eficienţă se confirmă prin garanţia de origine eliberată conform unui regulament aprobat de </w:t>
      </w:r>
      <w:r w:rsidRPr="00C10620">
        <w:rPr>
          <w:rFonts w:ascii="Times New Roman" w:hAnsi="Times New Roman"/>
          <w:i/>
          <w:sz w:val="28"/>
          <w:szCs w:val="28"/>
          <w:lang w:val="ro-MD"/>
        </w:rPr>
        <w:t>Agenţia Naţională pentru Reglementare în Energetică”</w:t>
      </w:r>
      <w:r w:rsidRPr="00C10620">
        <w:rPr>
          <w:rFonts w:ascii="Times New Roman" w:eastAsia="Times New Roman" w:hAnsi="Times New Roman"/>
          <w:sz w:val="28"/>
          <w:szCs w:val="28"/>
          <w:lang w:val="ro-MD" w:eastAsia="ru-RU"/>
        </w:rPr>
        <w:t>.</w:t>
      </w:r>
    </w:p>
    <w:p w:rsidR="001E2D46" w:rsidRPr="00C10620" w:rsidRDefault="001E2D46" w:rsidP="00EA1326">
      <w:pPr>
        <w:spacing w:after="120" w:line="240" w:lineRule="auto"/>
        <w:ind w:firstLine="567"/>
        <w:jc w:val="both"/>
        <w:rPr>
          <w:rFonts w:ascii="Times New Roman" w:eastAsia="EUAlbertina-Regular-Identity-H" w:hAnsi="Times New Roman"/>
          <w:sz w:val="28"/>
          <w:szCs w:val="28"/>
          <w:lang w:val="ro-MD"/>
        </w:rPr>
      </w:pPr>
      <w:r w:rsidRPr="00C10620">
        <w:rPr>
          <w:rFonts w:ascii="Times New Roman" w:eastAsia="Times New Roman" w:hAnsi="Times New Roman"/>
          <w:sz w:val="28"/>
          <w:szCs w:val="28"/>
          <w:lang w:val="ro-MD" w:eastAsia="ru-RU"/>
        </w:rPr>
        <w:t xml:space="preserve">Totodată, conform </w:t>
      </w:r>
      <w:r w:rsidR="00256E26" w:rsidRPr="00C10620">
        <w:rPr>
          <w:rFonts w:ascii="Times New Roman" w:eastAsia="Times New Roman" w:hAnsi="Times New Roman"/>
          <w:sz w:val="28"/>
          <w:szCs w:val="28"/>
          <w:lang w:val="ro-MD" w:eastAsia="ru-RU"/>
        </w:rPr>
        <w:t xml:space="preserve">prevederilor Directivei 2004/8/CE, </w:t>
      </w:r>
      <w:r w:rsidR="00256E26" w:rsidRPr="00C10620">
        <w:rPr>
          <w:rFonts w:ascii="Times New Roman" w:eastAsia="EUAlbertina-Regular-Identity-H" w:hAnsi="Times New Roman"/>
          <w:sz w:val="28"/>
          <w:szCs w:val="28"/>
          <w:lang w:val="ro-MD"/>
        </w:rPr>
        <w:t xml:space="preserve">pe baza valorilor de referință armonizate ale eficienţei, nu mai târziu de șase luni de la adoptarea acestor valori, se asigură că originea energiei electrice produse </w:t>
      </w:r>
      <w:r w:rsidR="00F91412" w:rsidRPr="00C10620">
        <w:rPr>
          <w:rFonts w:ascii="Times New Roman" w:eastAsia="Times New Roman" w:hAnsi="Times New Roman"/>
          <w:sz w:val="28"/>
          <w:szCs w:val="28"/>
          <w:lang w:val="ro-MD" w:eastAsia="ru-RU"/>
        </w:rPr>
        <w:t>în regim de cogenerare de înaltă eficienţă</w:t>
      </w:r>
      <w:r w:rsidR="00256E26" w:rsidRPr="00C10620">
        <w:rPr>
          <w:rFonts w:ascii="Times New Roman" w:eastAsia="EUAlbertina-Regular-Identity-H" w:hAnsi="Times New Roman"/>
          <w:sz w:val="28"/>
          <w:szCs w:val="28"/>
          <w:lang w:val="ro-MD"/>
        </w:rPr>
        <w:t xml:space="preserve"> poate fi garantată în conformitate cu criterii obiective, transparente și nediscriminatorii</w:t>
      </w:r>
      <w:r w:rsidR="00B50A7E" w:rsidRPr="00C10620">
        <w:rPr>
          <w:rFonts w:ascii="Times New Roman" w:eastAsia="EUAlbertina-Regular-Identity-H" w:hAnsi="Times New Roman"/>
          <w:sz w:val="28"/>
          <w:szCs w:val="28"/>
          <w:lang w:val="ro-MD"/>
        </w:rPr>
        <w:t>.</w:t>
      </w:r>
    </w:p>
    <w:p w:rsidR="00550D91" w:rsidRPr="00C10620" w:rsidRDefault="00550D91" w:rsidP="00EA1326">
      <w:pPr>
        <w:spacing w:before="120" w:after="120" w:line="240" w:lineRule="auto"/>
        <w:ind w:firstLine="708"/>
        <w:jc w:val="both"/>
        <w:rPr>
          <w:rFonts w:ascii="Times New Roman" w:eastAsia="SimSun" w:hAnsi="Times New Roman"/>
          <w:sz w:val="28"/>
          <w:szCs w:val="28"/>
          <w:lang w:val="ro-MD" w:eastAsia="sv-SE"/>
        </w:rPr>
      </w:pPr>
      <w:r w:rsidRPr="00C10620">
        <w:rPr>
          <w:rFonts w:ascii="Times New Roman" w:eastAsia="SimSun" w:hAnsi="Times New Roman"/>
          <w:b/>
          <w:sz w:val="28"/>
          <w:szCs w:val="28"/>
          <w:lang w:val="ro-MD" w:eastAsia="sv-SE"/>
        </w:rPr>
        <w:t>Aspectul financiar.</w:t>
      </w:r>
      <w:r w:rsidRPr="00C10620">
        <w:rPr>
          <w:rFonts w:ascii="Times New Roman" w:eastAsia="SimSun" w:hAnsi="Times New Roman"/>
          <w:sz w:val="28"/>
          <w:szCs w:val="28"/>
          <w:lang w:val="ro-MD" w:eastAsia="sv-SE"/>
        </w:rPr>
        <w:t xml:space="preserve"> </w:t>
      </w:r>
      <w:r w:rsidR="00EA1326" w:rsidRPr="00C10620">
        <w:rPr>
          <w:rFonts w:ascii="Times New Roman" w:eastAsia="Times New Roman" w:hAnsi="Times New Roman"/>
          <w:sz w:val="28"/>
          <w:szCs w:val="28"/>
          <w:lang w:val="ro-MD" w:eastAsia="ru-RU"/>
        </w:rPr>
        <w:t>Realizarea</w:t>
      </w:r>
      <w:r w:rsidR="00EA1326" w:rsidRPr="00C10620">
        <w:rPr>
          <w:rFonts w:ascii="Times New Roman" w:eastAsia="SimSun" w:hAnsi="Times New Roman"/>
          <w:sz w:val="28"/>
          <w:szCs w:val="28"/>
          <w:lang w:val="ro-MD" w:eastAsia="sv-SE"/>
        </w:rPr>
        <w:t xml:space="preserve"> </w:t>
      </w:r>
      <w:proofErr w:type="spellStart"/>
      <w:r w:rsidR="008E7BA0" w:rsidRPr="00C10620">
        <w:rPr>
          <w:rFonts w:ascii="Times New Roman" w:eastAsia="SimSun" w:hAnsi="Times New Roman"/>
          <w:sz w:val="28"/>
          <w:szCs w:val="28"/>
          <w:lang w:val="ro-MD" w:eastAsia="sv-SE"/>
        </w:rPr>
        <w:t>Hotărîrii</w:t>
      </w:r>
      <w:proofErr w:type="spellEnd"/>
      <w:r w:rsidR="008E7BA0" w:rsidRPr="00C10620">
        <w:rPr>
          <w:rFonts w:ascii="Times New Roman" w:eastAsia="SimSun" w:hAnsi="Times New Roman"/>
          <w:sz w:val="28"/>
          <w:szCs w:val="28"/>
          <w:lang w:val="ro-MD" w:eastAsia="sv-SE"/>
        </w:rPr>
        <w:t xml:space="preserve"> Guvernului respective</w:t>
      </w:r>
      <w:r w:rsidRPr="00C10620">
        <w:rPr>
          <w:rFonts w:ascii="Times New Roman" w:eastAsia="SimSun" w:hAnsi="Times New Roman"/>
          <w:sz w:val="28"/>
          <w:szCs w:val="28"/>
          <w:lang w:val="ro-MD" w:eastAsia="sv-SE"/>
        </w:rPr>
        <w:t xml:space="preserve"> nu necesită alocarea unor mijloace financiare suplimentare din bugetul de stat. </w:t>
      </w:r>
    </w:p>
    <w:p w:rsidR="00550D91" w:rsidRPr="00C10620" w:rsidRDefault="00550D91" w:rsidP="00EA1326">
      <w:pPr>
        <w:spacing w:before="120" w:after="120" w:line="240" w:lineRule="auto"/>
        <w:ind w:firstLine="708"/>
        <w:jc w:val="both"/>
        <w:rPr>
          <w:rFonts w:ascii="Times New Roman" w:eastAsia="SimSun" w:hAnsi="Times New Roman"/>
          <w:sz w:val="28"/>
          <w:szCs w:val="28"/>
          <w:lang w:val="ro-MD" w:eastAsia="sv-SE"/>
        </w:rPr>
      </w:pPr>
      <w:r w:rsidRPr="00C10620">
        <w:rPr>
          <w:rFonts w:ascii="Times New Roman" w:eastAsia="SimSun" w:hAnsi="Times New Roman"/>
          <w:b/>
          <w:sz w:val="28"/>
          <w:szCs w:val="28"/>
          <w:lang w:val="ro-MD" w:eastAsia="sv-SE"/>
        </w:rPr>
        <w:t>Aspectul organizatoric.</w:t>
      </w:r>
      <w:r w:rsidRPr="00C10620">
        <w:rPr>
          <w:rFonts w:ascii="Times New Roman" w:eastAsia="SimSun" w:hAnsi="Times New Roman"/>
          <w:sz w:val="28"/>
          <w:szCs w:val="28"/>
          <w:lang w:val="ro-MD" w:eastAsia="sv-SE"/>
        </w:rPr>
        <w:t xml:space="preserve"> În conformitate cu prevederile legislaţiei în vigoare, nu este necesară crearea unei instituţii noi pentru realizarea </w:t>
      </w:r>
      <w:r w:rsidR="008E7BA0" w:rsidRPr="00C10620">
        <w:rPr>
          <w:rFonts w:ascii="Times New Roman" w:eastAsia="SimSun" w:hAnsi="Times New Roman"/>
          <w:sz w:val="28"/>
          <w:szCs w:val="28"/>
          <w:lang w:val="ro-MD" w:eastAsia="sv-SE"/>
        </w:rPr>
        <w:t xml:space="preserve">prezentei </w:t>
      </w:r>
      <w:proofErr w:type="spellStart"/>
      <w:r w:rsidR="008E7BA0" w:rsidRPr="00C10620">
        <w:rPr>
          <w:rFonts w:ascii="Times New Roman" w:eastAsia="SimSun" w:hAnsi="Times New Roman"/>
          <w:sz w:val="28"/>
          <w:szCs w:val="28"/>
          <w:lang w:val="ro-MD" w:eastAsia="sv-SE"/>
        </w:rPr>
        <w:t>Hotărîri</w:t>
      </w:r>
      <w:proofErr w:type="spellEnd"/>
      <w:r w:rsidR="008E7BA0" w:rsidRPr="00C10620">
        <w:rPr>
          <w:rFonts w:ascii="Times New Roman" w:eastAsia="SimSun" w:hAnsi="Times New Roman"/>
          <w:sz w:val="28"/>
          <w:szCs w:val="28"/>
          <w:lang w:val="ro-MD" w:eastAsia="sv-SE"/>
        </w:rPr>
        <w:t xml:space="preserve"> a Guvernului</w:t>
      </w:r>
      <w:r w:rsidRPr="00C10620">
        <w:rPr>
          <w:rFonts w:ascii="Times New Roman" w:eastAsia="SimSun" w:hAnsi="Times New Roman"/>
          <w:sz w:val="28"/>
          <w:szCs w:val="28"/>
          <w:lang w:val="ro-MD" w:eastAsia="sv-SE"/>
        </w:rPr>
        <w:t>.</w:t>
      </w:r>
    </w:p>
    <w:p w:rsidR="00550D91" w:rsidRPr="00C10620" w:rsidRDefault="00550D91" w:rsidP="00EA1326">
      <w:pPr>
        <w:spacing w:before="120" w:after="120" w:line="240" w:lineRule="auto"/>
        <w:ind w:firstLine="708"/>
        <w:jc w:val="both"/>
        <w:rPr>
          <w:rFonts w:ascii="Times New Roman" w:eastAsia="SimSun" w:hAnsi="Times New Roman"/>
          <w:b/>
          <w:sz w:val="28"/>
          <w:szCs w:val="28"/>
          <w:lang w:val="ro-MD" w:eastAsia="sv-SE"/>
        </w:rPr>
      </w:pPr>
      <w:r w:rsidRPr="00C10620">
        <w:rPr>
          <w:rFonts w:ascii="Times New Roman" w:eastAsia="SimSun" w:hAnsi="Times New Roman"/>
          <w:b/>
          <w:sz w:val="28"/>
          <w:szCs w:val="28"/>
          <w:lang w:val="ro-MD" w:eastAsia="sv-SE"/>
        </w:rPr>
        <w:t xml:space="preserve">Aspectul politic. </w:t>
      </w:r>
      <w:r w:rsidRPr="00C10620">
        <w:rPr>
          <w:rFonts w:ascii="Times New Roman" w:eastAsia="SimSun" w:hAnsi="Times New Roman"/>
          <w:sz w:val="28"/>
          <w:szCs w:val="28"/>
          <w:lang w:val="ro-MD" w:eastAsia="sv-SE"/>
        </w:rPr>
        <w:t xml:space="preserve">Implementarea </w:t>
      </w:r>
      <w:proofErr w:type="spellStart"/>
      <w:r w:rsidR="008E7BA0" w:rsidRPr="00C10620">
        <w:rPr>
          <w:rFonts w:ascii="Times New Roman" w:eastAsia="SimSun" w:hAnsi="Times New Roman"/>
          <w:sz w:val="28"/>
          <w:szCs w:val="28"/>
          <w:lang w:val="ro-MD" w:eastAsia="sv-SE"/>
        </w:rPr>
        <w:t>Hotărîrii</w:t>
      </w:r>
      <w:proofErr w:type="spellEnd"/>
      <w:r w:rsidR="008E7BA0" w:rsidRPr="00C10620">
        <w:rPr>
          <w:rFonts w:ascii="Times New Roman" w:eastAsia="SimSun" w:hAnsi="Times New Roman"/>
          <w:sz w:val="28"/>
          <w:szCs w:val="28"/>
          <w:lang w:val="ro-MD" w:eastAsia="sv-SE"/>
        </w:rPr>
        <w:t xml:space="preserve"> Guvernului</w:t>
      </w:r>
      <w:r w:rsidRPr="00C10620">
        <w:rPr>
          <w:rFonts w:ascii="Times New Roman" w:eastAsia="SimSun" w:hAnsi="Times New Roman"/>
          <w:sz w:val="28"/>
          <w:szCs w:val="28"/>
          <w:lang w:val="ro-MD" w:eastAsia="sv-SE"/>
        </w:rPr>
        <w:t xml:space="preserve"> respective </w:t>
      </w:r>
      <w:r w:rsidR="00B50A7E" w:rsidRPr="00C10620">
        <w:rPr>
          <w:rFonts w:ascii="Times New Roman" w:eastAsia="SimSun" w:hAnsi="Times New Roman"/>
          <w:sz w:val="28"/>
          <w:szCs w:val="28"/>
          <w:lang w:val="ro-MD" w:eastAsia="sv-SE"/>
        </w:rPr>
        <w:t>pre</w:t>
      </w:r>
      <w:r w:rsidR="00EA1326" w:rsidRPr="00C10620">
        <w:rPr>
          <w:rFonts w:ascii="Times New Roman" w:eastAsia="SimSun" w:hAnsi="Times New Roman"/>
          <w:sz w:val="28"/>
          <w:szCs w:val="28"/>
          <w:lang w:val="ro-MD" w:eastAsia="sv-SE"/>
        </w:rPr>
        <w:t>supune</w:t>
      </w:r>
      <w:r w:rsidRPr="00C10620">
        <w:rPr>
          <w:rFonts w:ascii="Times New Roman" w:eastAsia="SimSun" w:hAnsi="Times New Roman"/>
          <w:sz w:val="28"/>
          <w:szCs w:val="28"/>
          <w:lang w:val="ro-MD" w:eastAsia="sv-SE"/>
        </w:rPr>
        <w:t xml:space="preserve"> </w:t>
      </w:r>
      <w:r w:rsidR="00B50A7E" w:rsidRPr="00C10620">
        <w:rPr>
          <w:rFonts w:ascii="Times New Roman" w:eastAsia="SimSun" w:hAnsi="Times New Roman"/>
          <w:sz w:val="28"/>
          <w:szCs w:val="28"/>
          <w:lang w:val="ro-MD" w:eastAsia="sv-SE"/>
        </w:rPr>
        <w:t xml:space="preserve">transpunerea unor </w:t>
      </w:r>
      <w:r w:rsidR="00EA1326" w:rsidRPr="00C10620">
        <w:rPr>
          <w:rFonts w:ascii="Times New Roman" w:eastAsia="SimSun" w:hAnsi="Times New Roman"/>
          <w:sz w:val="28"/>
          <w:szCs w:val="28"/>
          <w:lang w:val="ro-MD" w:eastAsia="sv-SE"/>
        </w:rPr>
        <w:t xml:space="preserve">prevederi din Acordul de Asociere RM-UE </w:t>
      </w:r>
      <w:r w:rsidRPr="00C10620">
        <w:rPr>
          <w:rFonts w:ascii="Times New Roman" w:eastAsia="SimSun" w:hAnsi="Times New Roman"/>
          <w:sz w:val="28"/>
          <w:szCs w:val="28"/>
          <w:lang w:val="ro-MD" w:eastAsia="sv-SE"/>
        </w:rPr>
        <w:t>şi va încuraja investitorii străini să investească în Republica Moldova.</w:t>
      </w:r>
    </w:p>
    <w:p w:rsidR="00550D91" w:rsidRPr="00C10620" w:rsidRDefault="00550D91" w:rsidP="00EA1326">
      <w:pPr>
        <w:spacing w:before="120" w:after="120" w:line="240" w:lineRule="auto"/>
        <w:ind w:firstLine="708"/>
        <w:jc w:val="both"/>
        <w:rPr>
          <w:rFonts w:ascii="Times New Roman" w:eastAsia="SimSun" w:hAnsi="Times New Roman"/>
          <w:sz w:val="28"/>
          <w:szCs w:val="28"/>
          <w:lang w:val="ro-MD" w:eastAsia="sv-SE"/>
        </w:rPr>
      </w:pPr>
      <w:r w:rsidRPr="00C10620">
        <w:rPr>
          <w:rFonts w:ascii="Times New Roman" w:eastAsia="SimSun" w:hAnsi="Times New Roman"/>
          <w:b/>
          <w:sz w:val="28"/>
          <w:szCs w:val="28"/>
          <w:lang w:val="ro-MD" w:eastAsia="sv-SE"/>
        </w:rPr>
        <w:t>Aspectul normativ.</w:t>
      </w:r>
      <w:r w:rsidRPr="00C10620">
        <w:rPr>
          <w:rFonts w:ascii="Times New Roman" w:eastAsia="SimSun" w:hAnsi="Times New Roman"/>
          <w:sz w:val="28"/>
          <w:szCs w:val="28"/>
          <w:lang w:val="ro-MD" w:eastAsia="sv-SE"/>
        </w:rPr>
        <w:t xml:space="preserve"> Prezenta </w:t>
      </w:r>
      <w:proofErr w:type="spellStart"/>
      <w:r w:rsidR="008E7BA0" w:rsidRPr="00C10620">
        <w:rPr>
          <w:rFonts w:ascii="Times New Roman" w:eastAsia="SimSun" w:hAnsi="Times New Roman"/>
          <w:sz w:val="28"/>
          <w:szCs w:val="28"/>
          <w:lang w:val="ro-MD" w:eastAsia="sv-SE"/>
        </w:rPr>
        <w:t>Hotărîre</w:t>
      </w:r>
      <w:proofErr w:type="spellEnd"/>
      <w:r w:rsidR="008E7BA0" w:rsidRPr="00C10620">
        <w:rPr>
          <w:rFonts w:ascii="Times New Roman" w:eastAsia="SimSun" w:hAnsi="Times New Roman"/>
          <w:sz w:val="28"/>
          <w:szCs w:val="28"/>
          <w:lang w:val="ro-MD" w:eastAsia="sv-SE"/>
        </w:rPr>
        <w:t xml:space="preserve"> a Guvernului</w:t>
      </w:r>
      <w:r w:rsidRPr="00C10620">
        <w:rPr>
          <w:rFonts w:ascii="Times New Roman" w:eastAsia="SimSun" w:hAnsi="Times New Roman"/>
          <w:sz w:val="28"/>
          <w:szCs w:val="28"/>
          <w:lang w:val="ro-MD" w:eastAsia="sv-SE"/>
        </w:rPr>
        <w:t xml:space="preserve"> este elaborată în conformitate cu legislaţia în vigoare şi nu necesită elaborarea sau modificarea altor acte normative sau legislative.</w:t>
      </w:r>
    </w:p>
    <w:p w:rsidR="00550D91" w:rsidRPr="00C10620" w:rsidRDefault="00550D91" w:rsidP="00EA1326">
      <w:pPr>
        <w:spacing w:before="120" w:after="120" w:line="240" w:lineRule="auto"/>
        <w:ind w:firstLine="708"/>
        <w:jc w:val="both"/>
        <w:rPr>
          <w:rFonts w:ascii="Times New Roman" w:eastAsia="SimSun" w:hAnsi="Times New Roman"/>
          <w:sz w:val="28"/>
          <w:szCs w:val="28"/>
          <w:lang w:val="ro-MD" w:eastAsia="sv-SE"/>
        </w:rPr>
      </w:pPr>
      <w:r w:rsidRPr="00C10620">
        <w:rPr>
          <w:rFonts w:ascii="Times New Roman" w:eastAsia="SimSun" w:hAnsi="Times New Roman"/>
          <w:b/>
          <w:sz w:val="28"/>
          <w:szCs w:val="28"/>
          <w:lang w:val="ro-MD" w:eastAsia="sv-SE"/>
        </w:rPr>
        <w:t xml:space="preserve">Aspectul temporar. </w:t>
      </w:r>
      <w:proofErr w:type="spellStart"/>
      <w:r w:rsidR="008E7BA0" w:rsidRPr="00C10620">
        <w:rPr>
          <w:rFonts w:ascii="Times New Roman" w:eastAsia="SimSun" w:hAnsi="Times New Roman"/>
          <w:sz w:val="28"/>
          <w:szCs w:val="28"/>
          <w:lang w:val="ro-MD" w:eastAsia="sv-SE"/>
        </w:rPr>
        <w:t>Hotărîrii</w:t>
      </w:r>
      <w:proofErr w:type="spellEnd"/>
      <w:r w:rsidR="008E7BA0" w:rsidRPr="00C10620">
        <w:rPr>
          <w:rFonts w:ascii="Times New Roman" w:eastAsia="SimSun" w:hAnsi="Times New Roman"/>
          <w:sz w:val="28"/>
          <w:szCs w:val="28"/>
          <w:lang w:val="ro-MD" w:eastAsia="sv-SE"/>
        </w:rPr>
        <w:t xml:space="preserve"> Guvernului</w:t>
      </w:r>
      <w:r w:rsidRPr="00C10620">
        <w:rPr>
          <w:rFonts w:ascii="Times New Roman" w:eastAsia="SimSun" w:hAnsi="Times New Roman"/>
          <w:sz w:val="28"/>
          <w:szCs w:val="28"/>
          <w:lang w:val="ro-MD" w:eastAsia="sv-SE"/>
        </w:rPr>
        <w:t xml:space="preserve"> în cauză este elaborată pentru o perioadă de timp </w:t>
      </w:r>
      <w:r w:rsidR="008E7BA0" w:rsidRPr="00C10620">
        <w:rPr>
          <w:rFonts w:ascii="Times New Roman" w:eastAsia="SimSun" w:hAnsi="Times New Roman"/>
          <w:sz w:val="28"/>
          <w:szCs w:val="28"/>
          <w:lang w:val="ro-MD" w:eastAsia="sv-SE"/>
        </w:rPr>
        <w:t>ne</w:t>
      </w:r>
      <w:r w:rsidRPr="00C10620">
        <w:rPr>
          <w:rFonts w:ascii="Times New Roman" w:eastAsia="SimSun" w:hAnsi="Times New Roman"/>
          <w:sz w:val="28"/>
          <w:szCs w:val="28"/>
          <w:lang w:val="ro-MD" w:eastAsia="sv-SE"/>
        </w:rPr>
        <w:t>determinată</w:t>
      </w:r>
      <w:r w:rsidR="008E7BA0" w:rsidRPr="00C10620">
        <w:rPr>
          <w:rFonts w:ascii="Times New Roman" w:eastAsia="SimSun" w:hAnsi="Times New Roman"/>
          <w:sz w:val="28"/>
          <w:szCs w:val="28"/>
          <w:lang w:val="ro-MD" w:eastAsia="sv-SE"/>
        </w:rPr>
        <w:t>.</w:t>
      </w:r>
    </w:p>
    <w:p w:rsidR="00550D91" w:rsidRPr="00C10620" w:rsidRDefault="00550D91" w:rsidP="00EA1326">
      <w:pPr>
        <w:pStyle w:val="Default"/>
        <w:ind w:firstLine="708"/>
        <w:jc w:val="both"/>
        <w:rPr>
          <w:sz w:val="28"/>
          <w:szCs w:val="28"/>
          <w:lang w:val="ro-MD"/>
        </w:rPr>
      </w:pPr>
      <w:r w:rsidRPr="00C10620">
        <w:rPr>
          <w:rFonts w:eastAsia="SimSun"/>
          <w:sz w:val="28"/>
          <w:szCs w:val="28"/>
          <w:lang w:val="ro-MD" w:eastAsia="sv-SE"/>
        </w:rPr>
        <w:t xml:space="preserve">În contextul celor enunţate, </w:t>
      </w:r>
      <w:r w:rsidR="004C2158" w:rsidRPr="00C10620">
        <w:rPr>
          <w:rFonts w:eastAsia="SimSun"/>
          <w:sz w:val="28"/>
          <w:szCs w:val="28"/>
          <w:lang w:val="ro-MD" w:eastAsia="sv-SE"/>
        </w:rPr>
        <w:t xml:space="preserve">Ministerul Economiei </w:t>
      </w:r>
      <w:r w:rsidRPr="00C10620">
        <w:rPr>
          <w:rFonts w:eastAsia="SimSun"/>
          <w:sz w:val="28"/>
          <w:szCs w:val="28"/>
          <w:lang w:val="ro-MD" w:eastAsia="sv-SE"/>
        </w:rPr>
        <w:t xml:space="preserve">propune spre aprobare </w:t>
      </w:r>
      <w:r w:rsidR="004C2158" w:rsidRPr="00C10620">
        <w:rPr>
          <w:sz w:val="28"/>
          <w:szCs w:val="28"/>
          <w:lang w:val="ro-MD"/>
        </w:rPr>
        <w:t xml:space="preserve">proiectul </w:t>
      </w:r>
      <w:proofErr w:type="spellStart"/>
      <w:r w:rsidR="004C2158" w:rsidRPr="00C10620">
        <w:rPr>
          <w:sz w:val="28"/>
          <w:szCs w:val="28"/>
          <w:lang w:val="ro-MD"/>
        </w:rPr>
        <w:t>Hotărîrii</w:t>
      </w:r>
      <w:proofErr w:type="spellEnd"/>
      <w:r w:rsidR="004C2158" w:rsidRPr="00C10620">
        <w:rPr>
          <w:sz w:val="28"/>
          <w:szCs w:val="28"/>
          <w:lang w:val="ro-MD"/>
        </w:rPr>
        <w:t xml:space="preserve"> Guvernului pentru aprobarea valorilor de referinţă armonizate ale eficienţei pentru producerea separată de energie electrică</w:t>
      </w:r>
      <w:r w:rsidR="00936944">
        <w:rPr>
          <w:sz w:val="28"/>
          <w:szCs w:val="28"/>
          <w:lang w:val="ro-MD"/>
        </w:rPr>
        <w:t xml:space="preserve"> și</w:t>
      </w:r>
      <w:r w:rsidR="004C2158" w:rsidRPr="00C10620">
        <w:rPr>
          <w:sz w:val="28"/>
          <w:szCs w:val="28"/>
          <w:lang w:val="ro-MD"/>
        </w:rPr>
        <w:t xml:space="preserve"> termică.</w:t>
      </w:r>
    </w:p>
    <w:p w:rsidR="00EA1326" w:rsidRPr="00C10620" w:rsidRDefault="00EA1326" w:rsidP="00EA1326">
      <w:pPr>
        <w:pStyle w:val="Default"/>
        <w:ind w:firstLine="708"/>
        <w:jc w:val="both"/>
        <w:rPr>
          <w:sz w:val="28"/>
          <w:szCs w:val="28"/>
          <w:lang w:val="ro-MD"/>
        </w:rPr>
      </w:pPr>
    </w:p>
    <w:p w:rsidR="00EA1326" w:rsidRPr="00C10620" w:rsidRDefault="00EA1326" w:rsidP="00EA1326">
      <w:pPr>
        <w:pStyle w:val="Default"/>
        <w:ind w:firstLine="708"/>
        <w:jc w:val="both"/>
        <w:rPr>
          <w:b/>
          <w:bCs/>
          <w:sz w:val="28"/>
          <w:szCs w:val="28"/>
          <w:lang w:val="ro-MD"/>
        </w:rPr>
      </w:pPr>
    </w:p>
    <w:p w:rsidR="00943F8A" w:rsidRPr="002D0F28" w:rsidRDefault="004C2158" w:rsidP="00CA3F33">
      <w:pPr>
        <w:spacing w:after="0"/>
        <w:jc w:val="both"/>
        <w:rPr>
          <w:rFonts w:ascii="Times New Roman" w:eastAsia="SimSun" w:hAnsi="Times New Roman"/>
          <w:b/>
          <w:sz w:val="28"/>
          <w:szCs w:val="28"/>
          <w:lang w:val="ro-RO" w:eastAsia="sv-SE"/>
        </w:rPr>
      </w:pPr>
      <w:r w:rsidRPr="00C10620">
        <w:rPr>
          <w:rFonts w:ascii="Times New Roman" w:eastAsia="SimSun" w:hAnsi="Times New Roman"/>
          <w:b/>
          <w:sz w:val="28"/>
          <w:szCs w:val="28"/>
          <w:lang w:val="ro-MD" w:eastAsia="sv-SE"/>
        </w:rPr>
        <w:tab/>
      </w:r>
      <w:r w:rsidR="00550D91" w:rsidRPr="00C10620">
        <w:rPr>
          <w:rFonts w:ascii="Times New Roman" w:eastAsia="SimSun" w:hAnsi="Times New Roman"/>
          <w:b/>
          <w:sz w:val="28"/>
          <w:szCs w:val="28"/>
          <w:lang w:val="ro-MD" w:eastAsia="sv-SE"/>
        </w:rPr>
        <w:tab/>
      </w:r>
      <w:proofErr w:type="spellStart"/>
      <w:r w:rsidR="00550D91" w:rsidRPr="00C10620">
        <w:rPr>
          <w:rFonts w:ascii="Times New Roman" w:eastAsia="SimSun" w:hAnsi="Times New Roman"/>
          <w:b/>
          <w:sz w:val="28"/>
          <w:szCs w:val="28"/>
          <w:lang w:val="ro-MD" w:eastAsia="sv-SE"/>
        </w:rPr>
        <w:t>Viceministru</w:t>
      </w:r>
      <w:proofErr w:type="spellEnd"/>
      <w:r w:rsidR="00550D91" w:rsidRPr="00C10620">
        <w:rPr>
          <w:rFonts w:ascii="Times New Roman" w:eastAsia="SimSun" w:hAnsi="Times New Roman"/>
          <w:b/>
          <w:sz w:val="28"/>
          <w:szCs w:val="28"/>
          <w:lang w:val="ro-MD" w:eastAsia="sv-SE"/>
        </w:rPr>
        <w:tab/>
      </w:r>
      <w:r w:rsidR="00550D91" w:rsidRPr="00C10620">
        <w:rPr>
          <w:rFonts w:ascii="Times New Roman" w:eastAsia="SimSun" w:hAnsi="Times New Roman"/>
          <w:b/>
          <w:sz w:val="28"/>
          <w:szCs w:val="28"/>
          <w:lang w:val="ro-MD" w:eastAsia="sv-SE"/>
        </w:rPr>
        <w:tab/>
      </w:r>
      <w:r w:rsidR="00550D91" w:rsidRPr="00C10620">
        <w:rPr>
          <w:rFonts w:ascii="Times New Roman" w:eastAsia="SimSun" w:hAnsi="Times New Roman"/>
          <w:b/>
          <w:sz w:val="28"/>
          <w:szCs w:val="28"/>
          <w:lang w:val="ro-MD" w:eastAsia="sv-SE"/>
        </w:rPr>
        <w:tab/>
      </w:r>
      <w:r w:rsidR="00550D91" w:rsidRPr="00C10620">
        <w:rPr>
          <w:rFonts w:ascii="Times New Roman" w:eastAsia="SimSun" w:hAnsi="Times New Roman"/>
          <w:b/>
          <w:sz w:val="28"/>
          <w:szCs w:val="28"/>
          <w:lang w:val="ro-MD" w:eastAsia="sv-SE"/>
        </w:rPr>
        <w:tab/>
      </w:r>
      <w:r w:rsidR="00550D91" w:rsidRPr="00C10620">
        <w:rPr>
          <w:rFonts w:ascii="Times New Roman" w:eastAsia="SimSun" w:hAnsi="Times New Roman"/>
          <w:b/>
          <w:sz w:val="28"/>
          <w:szCs w:val="28"/>
          <w:lang w:val="ro-MD" w:eastAsia="sv-SE"/>
        </w:rPr>
        <w:tab/>
      </w:r>
      <w:r w:rsidR="002D0F28">
        <w:rPr>
          <w:rFonts w:ascii="Times New Roman" w:eastAsia="SimSun" w:hAnsi="Times New Roman"/>
          <w:b/>
          <w:sz w:val="28"/>
          <w:szCs w:val="28"/>
          <w:lang w:val="ro-MD" w:eastAsia="sv-SE"/>
        </w:rPr>
        <w:t>Octavian CALM</w:t>
      </w:r>
      <w:r w:rsidR="002D0F28">
        <w:rPr>
          <w:rFonts w:ascii="Times New Roman" w:eastAsia="SimSun" w:hAnsi="Times New Roman"/>
          <w:b/>
          <w:sz w:val="28"/>
          <w:szCs w:val="28"/>
          <w:lang w:val="ro-RO" w:eastAsia="sv-SE"/>
        </w:rPr>
        <w:t>ÎC</w:t>
      </w:r>
    </w:p>
    <w:sectPr w:rsidR="00943F8A" w:rsidRPr="002D0F28" w:rsidSect="00EA1326">
      <w:pgSz w:w="11906" w:h="16838"/>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83" w:usb1="00000000" w:usb2="00000000" w:usb3="00000000" w:csb0="0000000B"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Regular-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E1BEF"/>
    <w:multiLevelType w:val="hybridMultilevel"/>
    <w:tmpl w:val="612C5E20"/>
    <w:lvl w:ilvl="0" w:tplc="C876E5CC">
      <w:numFmt w:val="bullet"/>
      <w:lvlText w:val="-"/>
      <w:lvlJc w:val="left"/>
      <w:pPr>
        <w:ind w:left="1068" w:hanging="360"/>
      </w:pPr>
      <w:rPr>
        <w:rFonts w:ascii="Times New Roman" w:eastAsia="MS Mincho"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91"/>
    <w:rsid w:val="00003EB1"/>
    <w:rsid w:val="00004069"/>
    <w:rsid w:val="0002531B"/>
    <w:rsid w:val="00035089"/>
    <w:rsid w:val="00045A33"/>
    <w:rsid w:val="000657CA"/>
    <w:rsid w:val="00066CB9"/>
    <w:rsid w:val="000703AC"/>
    <w:rsid w:val="000715FA"/>
    <w:rsid w:val="00096317"/>
    <w:rsid w:val="000B51E9"/>
    <w:rsid w:val="000C4CF9"/>
    <w:rsid w:val="000D30CA"/>
    <w:rsid w:val="000E7DF3"/>
    <w:rsid w:val="000F3165"/>
    <w:rsid w:val="00123927"/>
    <w:rsid w:val="00125EA8"/>
    <w:rsid w:val="00143803"/>
    <w:rsid w:val="00183721"/>
    <w:rsid w:val="00190641"/>
    <w:rsid w:val="001960D2"/>
    <w:rsid w:val="001C5684"/>
    <w:rsid w:val="001E2D46"/>
    <w:rsid w:val="00201E8F"/>
    <w:rsid w:val="002033D3"/>
    <w:rsid w:val="0020489C"/>
    <w:rsid w:val="00256E26"/>
    <w:rsid w:val="0028039F"/>
    <w:rsid w:val="00284469"/>
    <w:rsid w:val="00291780"/>
    <w:rsid w:val="002C7A5E"/>
    <w:rsid w:val="002D0F28"/>
    <w:rsid w:val="002D3EF2"/>
    <w:rsid w:val="002E3374"/>
    <w:rsid w:val="00344F8F"/>
    <w:rsid w:val="003536BA"/>
    <w:rsid w:val="003642D0"/>
    <w:rsid w:val="00373199"/>
    <w:rsid w:val="003749DB"/>
    <w:rsid w:val="00392C1D"/>
    <w:rsid w:val="003A46B5"/>
    <w:rsid w:val="003A75CA"/>
    <w:rsid w:val="003B6ADD"/>
    <w:rsid w:val="003D135B"/>
    <w:rsid w:val="003D2101"/>
    <w:rsid w:val="003D211D"/>
    <w:rsid w:val="00406169"/>
    <w:rsid w:val="00417420"/>
    <w:rsid w:val="00441F42"/>
    <w:rsid w:val="00497B71"/>
    <w:rsid w:val="004C2158"/>
    <w:rsid w:val="004F17E7"/>
    <w:rsid w:val="005227C2"/>
    <w:rsid w:val="00542122"/>
    <w:rsid w:val="00550D91"/>
    <w:rsid w:val="00554565"/>
    <w:rsid w:val="00554AC9"/>
    <w:rsid w:val="00561090"/>
    <w:rsid w:val="00566306"/>
    <w:rsid w:val="00567959"/>
    <w:rsid w:val="0058046A"/>
    <w:rsid w:val="005A0FF2"/>
    <w:rsid w:val="005C540A"/>
    <w:rsid w:val="005F544F"/>
    <w:rsid w:val="00602D25"/>
    <w:rsid w:val="006214A8"/>
    <w:rsid w:val="00641495"/>
    <w:rsid w:val="00662373"/>
    <w:rsid w:val="00663EA8"/>
    <w:rsid w:val="006812C7"/>
    <w:rsid w:val="006D1DD3"/>
    <w:rsid w:val="006D3CEF"/>
    <w:rsid w:val="006D494B"/>
    <w:rsid w:val="006F3D9D"/>
    <w:rsid w:val="00705AA9"/>
    <w:rsid w:val="00723333"/>
    <w:rsid w:val="007244E2"/>
    <w:rsid w:val="00736695"/>
    <w:rsid w:val="00750AA9"/>
    <w:rsid w:val="00754BEF"/>
    <w:rsid w:val="007844BD"/>
    <w:rsid w:val="007865C2"/>
    <w:rsid w:val="007929EA"/>
    <w:rsid w:val="008376B0"/>
    <w:rsid w:val="00872384"/>
    <w:rsid w:val="00893565"/>
    <w:rsid w:val="008A2029"/>
    <w:rsid w:val="008A5CAA"/>
    <w:rsid w:val="008B3ABA"/>
    <w:rsid w:val="008B790A"/>
    <w:rsid w:val="008C4804"/>
    <w:rsid w:val="008E7BA0"/>
    <w:rsid w:val="008F1851"/>
    <w:rsid w:val="00927CF3"/>
    <w:rsid w:val="00936944"/>
    <w:rsid w:val="00943F8A"/>
    <w:rsid w:val="009B280F"/>
    <w:rsid w:val="009D7399"/>
    <w:rsid w:val="009F1000"/>
    <w:rsid w:val="009F2766"/>
    <w:rsid w:val="00A113D4"/>
    <w:rsid w:val="00A1793C"/>
    <w:rsid w:val="00A411F2"/>
    <w:rsid w:val="00A5637A"/>
    <w:rsid w:val="00A609A9"/>
    <w:rsid w:val="00A75B45"/>
    <w:rsid w:val="00A840ED"/>
    <w:rsid w:val="00A86013"/>
    <w:rsid w:val="00A970BF"/>
    <w:rsid w:val="00AA717A"/>
    <w:rsid w:val="00AC4C29"/>
    <w:rsid w:val="00B03B8E"/>
    <w:rsid w:val="00B060AC"/>
    <w:rsid w:val="00B112AF"/>
    <w:rsid w:val="00B3370A"/>
    <w:rsid w:val="00B50A7E"/>
    <w:rsid w:val="00B666E5"/>
    <w:rsid w:val="00B67D32"/>
    <w:rsid w:val="00B73976"/>
    <w:rsid w:val="00B76353"/>
    <w:rsid w:val="00B82DB7"/>
    <w:rsid w:val="00B95897"/>
    <w:rsid w:val="00BC001A"/>
    <w:rsid w:val="00BC184A"/>
    <w:rsid w:val="00BD706B"/>
    <w:rsid w:val="00C04907"/>
    <w:rsid w:val="00C10620"/>
    <w:rsid w:val="00C11F61"/>
    <w:rsid w:val="00C13113"/>
    <w:rsid w:val="00C30D12"/>
    <w:rsid w:val="00C341C0"/>
    <w:rsid w:val="00C935B3"/>
    <w:rsid w:val="00CA3F33"/>
    <w:rsid w:val="00CA5701"/>
    <w:rsid w:val="00CB6C71"/>
    <w:rsid w:val="00D043EB"/>
    <w:rsid w:val="00D047CB"/>
    <w:rsid w:val="00D118E7"/>
    <w:rsid w:val="00D4132C"/>
    <w:rsid w:val="00D51984"/>
    <w:rsid w:val="00D607B0"/>
    <w:rsid w:val="00D62F7D"/>
    <w:rsid w:val="00D71CE4"/>
    <w:rsid w:val="00D77057"/>
    <w:rsid w:val="00D868F0"/>
    <w:rsid w:val="00D97578"/>
    <w:rsid w:val="00DE658C"/>
    <w:rsid w:val="00DF097A"/>
    <w:rsid w:val="00E031C5"/>
    <w:rsid w:val="00E34E6F"/>
    <w:rsid w:val="00E37CD6"/>
    <w:rsid w:val="00E47A9D"/>
    <w:rsid w:val="00E50C7E"/>
    <w:rsid w:val="00E62442"/>
    <w:rsid w:val="00E65A44"/>
    <w:rsid w:val="00E7281D"/>
    <w:rsid w:val="00E871C8"/>
    <w:rsid w:val="00EA0DAE"/>
    <w:rsid w:val="00EA1326"/>
    <w:rsid w:val="00EA5604"/>
    <w:rsid w:val="00EB1A13"/>
    <w:rsid w:val="00EB4E87"/>
    <w:rsid w:val="00ED7C12"/>
    <w:rsid w:val="00EE48FC"/>
    <w:rsid w:val="00EF334E"/>
    <w:rsid w:val="00F12F80"/>
    <w:rsid w:val="00F41231"/>
    <w:rsid w:val="00F46F8F"/>
    <w:rsid w:val="00F500D0"/>
    <w:rsid w:val="00F50E07"/>
    <w:rsid w:val="00F514B6"/>
    <w:rsid w:val="00F90DAA"/>
    <w:rsid w:val="00F91412"/>
    <w:rsid w:val="00FB41F6"/>
    <w:rsid w:val="00FD1269"/>
    <w:rsid w:val="00FD1D26"/>
    <w:rsid w:val="00FF044E"/>
    <w:rsid w:val="00FF5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B662FB-AC17-4AAE-BCA2-8FDB052E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D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15FA"/>
    <w:pPr>
      <w:ind w:left="720"/>
      <w:contextualSpacing/>
    </w:pPr>
    <w:rPr>
      <w:rFonts w:eastAsia="Times New Roman"/>
    </w:rPr>
  </w:style>
  <w:style w:type="paragraph" w:customStyle="1" w:styleId="tt">
    <w:name w:val="tt"/>
    <w:basedOn w:val="Normal"/>
    <w:rsid w:val="00550D91"/>
    <w:pPr>
      <w:spacing w:after="0" w:line="240" w:lineRule="auto"/>
      <w:jc w:val="center"/>
    </w:pPr>
    <w:rPr>
      <w:rFonts w:ascii="Times New Roman" w:hAnsi="Times New Roman"/>
      <w:b/>
      <w:bCs/>
      <w:sz w:val="24"/>
      <w:szCs w:val="24"/>
      <w:lang w:val="ro-RO" w:eastAsia="ru-RU"/>
    </w:rPr>
  </w:style>
  <w:style w:type="paragraph" w:customStyle="1" w:styleId="Default">
    <w:name w:val="Default"/>
    <w:rsid w:val="008E7BA0"/>
    <w:pPr>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F514B6"/>
    <w:rPr>
      <w:rFonts w:ascii="EUAlbertina" w:hAnsi="EUAlbertina"/>
      <w:color w:val="auto"/>
    </w:rPr>
  </w:style>
  <w:style w:type="paragraph" w:customStyle="1" w:styleId="CM3">
    <w:name w:val="CM3"/>
    <w:basedOn w:val="Default"/>
    <w:next w:val="Default"/>
    <w:uiPriority w:val="99"/>
    <w:rsid w:val="00F514B6"/>
    <w:rPr>
      <w:rFonts w:ascii="EUAlbertina" w:hAnsi="EUAlbertina"/>
      <w:color w:val="auto"/>
    </w:rPr>
  </w:style>
  <w:style w:type="paragraph" w:customStyle="1" w:styleId="cn">
    <w:name w:val="cn"/>
    <w:basedOn w:val="Normal"/>
    <w:rsid w:val="00D77057"/>
    <w:pPr>
      <w:spacing w:after="0" w:line="240" w:lineRule="auto"/>
      <w:jc w:val="center"/>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unhideWhenUsed/>
    <w:rsid w:val="009B2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8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863</Words>
  <Characters>4923</Characters>
  <Application>Microsoft Office Word</Application>
  <DocSecurity>0</DocSecurity>
  <Lines>41</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Jomiru</dc:creator>
  <cp:lastModifiedBy>Galina</cp:lastModifiedBy>
  <cp:revision>8</cp:revision>
  <cp:lastPrinted>2015-10-13T10:26:00Z</cp:lastPrinted>
  <dcterms:created xsi:type="dcterms:W3CDTF">2015-10-16T06:23:00Z</dcterms:created>
  <dcterms:modified xsi:type="dcterms:W3CDTF">2015-10-19T11:23:00Z</dcterms:modified>
</cp:coreProperties>
</file>