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EEE" w:rsidRPr="00275261" w:rsidRDefault="00E26EEE" w:rsidP="00E26E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275261">
        <w:rPr>
          <w:rFonts w:ascii="Times New Roman" w:hAnsi="Times New Roman" w:cs="Times New Roman"/>
          <w:b/>
          <w:sz w:val="28"/>
          <w:szCs w:val="28"/>
          <w:lang w:val="en-US"/>
        </w:rPr>
        <w:t>Notă</w:t>
      </w:r>
      <w:proofErr w:type="spellEnd"/>
      <w:r w:rsidRPr="0027526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275261">
        <w:rPr>
          <w:rFonts w:ascii="Times New Roman" w:hAnsi="Times New Roman" w:cs="Times New Roman"/>
          <w:b/>
          <w:sz w:val="28"/>
          <w:szCs w:val="28"/>
          <w:lang w:val="en-US"/>
        </w:rPr>
        <w:t>Informativă</w:t>
      </w:r>
      <w:proofErr w:type="spellEnd"/>
    </w:p>
    <w:p w:rsidR="00E26EEE" w:rsidRPr="00275261" w:rsidRDefault="00E26EEE" w:rsidP="00E26EEE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  <w:u w:val="single"/>
          <w:lang w:val="en-US"/>
        </w:rPr>
      </w:pPr>
      <w:proofErr w:type="gramStart"/>
      <w:r w:rsidRPr="00275261">
        <w:rPr>
          <w:rFonts w:ascii="Times New Roman" w:hAnsi="Times New Roman" w:cs="Times New Roman"/>
          <w:b/>
          <w:sz w:val="28"/>
          <w:szCs w:val="28"/>
          <w:lang w:val="en-US"/>
        </w:rPr>
        <w:t>la</w:t>
      </w:r>
      <w:proofErr w:type="gramEnd"/>
      <w:r w:rsidRPr="0027526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proiectul de modificare Regulamentului privind condiţiile de plasare pe piaţă a dispozitivelor medicale implantabile active aprobat prin</w:t>
      </w:r>
      <w:r w:rsidRPr="0010235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H</w:t>
      </w:r>
      <w:r w:rsidRPr="00102352">
        <w:rPr>
          <w:rFonts w:ascii="Times New Roman" w:hAnsi="Times New Roman" w:cs="Times New Roman"/>
          <w:b/>
          <w:sz w:val="28"/>
          <w:szCs w:val="28"/>
        </w:rPr>
        <w:t>G nr</w:t>
      </w:r>
      <w:r>
        <w:rPr>
          <w:rFonts w:ascii="Times New Roman" w:hAnsi="Times New Roman" w:cs="Times New Roman"/>
          <w:b/>
          <w:sz w:val="28"/>
          <w:szCs w:val="28"/>
        </w:rPr>
        <w:t>.410 din 04.06.2014</w:t>
      </w:r>
    </w:p>
    <w:p w:rsidR="00E26EEE" w:rsidRDefault="00E26EEE" w:rsidP="00E26EEE">
      <w:pPr>
        <w:spacing w:after="0"/>
        <w:rPr>
          <w:rFonts w:ascii="Times New Roman" w:hAnsi="Times New Roman" w:cs="Times New Roman"/>
          <w:b/>
          <w:iCs/>
          <w:sz w:val="28"/>
          <w:szCs w:val="28"/>
          <w:u w:val="single"/>
          <w:lang w:val="en-US"/>
        </w:rPr>
      </w:pPr>
    </w:p>
    <w:p w:rsidR="00E26EEE" w:rsidRDefault="00E26EEE" w:rsidP="00E26EEE">
      <w:pPr>
        <w:spacing w:after="0"/>
        <w:rPr>
          <w:rFonts w:ascii="Times New Roman" w:hAnsi="Times New Roman" w:cs="Times New Roman"/>
          <w:b/>
          <w:iCs/>
          <w:sz w:val="28"/>
          <w:szCs w:val="28"/>
          <w:u w:val="single"/>
          <w:lang w:val="en-US"/>
        </w:rPr>
      </w:pPr>
    </w:p>
    <w:p w:rsidR="00E26EEE" w:rsidRPr="00275261" w:rsidRDefault="00E26EEE" w:rsidP="00E26EEE">
      <w:pPr>
        <w:spacing w:after="0"/>
        <w:rPr>
          <w:rFonts w:ascii="Times New Roman" w:hAnsi="Times New Roman" w:cs="Times New Roman"/>
          <w:b/>
          <w:iCs/>
          <w:sz w:val="28"/>
          <w:szCs w:val="28"/>
          <w:u w:val="single"/>
          <w:lang w:val="en-US"/>
        </w:rPr>
      </w:pPr>
      <w:proofErr w:type="spellStart"/>
      <w:r>
        <w:rPr>
          <w:rFonts w:ascii="Times New Roman" w:hAnsi="Times New Roman" w:cs="Times New Roman"/>
          <w:b/>
          <w:iCs/>
          <w:sz w:val="28"/>
          <w:szCs w:val="28"/>
          <w:u w:val="single"/>
          <w:lang w:val="en-US"/>
        </w:rPr>
        <w:t>Condiţiile</w:t>
      </w:r>
      <w:proofErr w:type="spellEnd"/>
      <w:r>
        <w:rPr>
          <w:rFonts w:ascii="Times New Roman" w:hAnsi="Times New Roman" w:cs="Times New Roman"/>
          <w:b/>
          <w:iCs/>
          <w:sz w:val="28"/>
          <w:szCs w:val="28"/>
          <w:u w:val="single"/>
          <w:lang w:val="en-US"/>
        </w:rPr>
        <w:t xml:space="preserve"> care au </w:t>
      </w:r>
      <w:proofErr w:type="spellStart"/>
      <w:r>
        <w:rPr>
          <w:rFonts w:ascii="Times New Roman" w:hAnsi="Times New Roman" w:cs="Times New Roman"/>
          <w:b/>
          <w:iCs/>
          <w:sz w:val="28"/>
          <w:szCs w:val="28"/>
          <w:u w:val="single"/>
          <w:lang w:val="en-US"/>
        </w:rPr>
        <w:t>impus</w:t>
      </w:r>
      <w:proofErr w:type="spellEnd"/>
      <w:r>
        <w:rPr>
          <w:rFonts w:ascii="Times New Roman" w:hAnsi="Times New Roman" w:cs="Times New Roman"/>
          <w:b/>
          <w:iCs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Cs/>
          <w:sz w:val="28"/>
          <w:szCs w:val="28"/>
          <w:u w:val="single"/>
          <w:lang w:val="en-US"/>
        </w:rPr>
        <w:t>elaborarea</w:t>
      </w:r>
      <w:proofErr w:type="spellEnd"/>
      <w:r>
        <w:rPr>
          <w:rFonts w:ascii="Times New Roman" w:hAnsi="Times New Roman" w:cs="Times New Roman"/>
          <w:b/>
          <w:iCs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Cs/>
          <w:sz w:val="28"/>
          <w:szCs w:val="28"/>
          <w:u w:val="single"/>
          <w:lang w:val="en-US"/>
        </w:rPr>
        <w:t>proietului</w:t>
      </w:r>
      <w:proofErr w:type="spellEnd"/>
      <w:r>
        <w:rPr>
          <w:rFonts w:ascii="Times New Roman" w:hAnsi="Times New Roman" w:cs="Times New Roman"/>
          <w:b/>
          <w:iCs/>
          <w:sz w:val="28"/>
          <w:szCs w:val="28"/>
          <w:u w:val="single"/>
          <w:lang w:val="en-US"/>
        </w:rPr>
        <w:t xml:space="preserve"> </w:t>
      </w:r>
    </w:p>
    <w:p w:rsidR="00E26EEE" w:rsidRPr="00EB50EB" w:rsidRDefault="00E26EEE" w:rsidP="00E26EEE">
      <w:pPr>
        <w:spacing w:before="240"/>
        <w:ind w:right="396"/>
        <w:jc w:val="both"/>
        <w:rPr>
          <w:rFonts w:ascii="Times New Roman" w:hAnsi="Times New Roman"/>
          <w:color w:val="000000"/>
          <w:sz w:val="28"/>
          <w:szCs w:val="28"/>
        </w:rPr>
      </w:pPr>
      <w:r w:rsidRPr="00DB2855">
        <w:rPr>
          <w:rFonts w:ascii="Times New Roman" w:hAnsi="Times New Roman" w:cs="Times New Roman"/>
          <w:color w:val="000000"/>
          <w:sz w:val="28"/>
          <w:szCs w:val="28"/>
          <w:lang w:bidi="ro-RO"/>
        </w:rPr>
        <w:t xml:space="preserve"> </w:t>
      </w:r>
      <w:r w:rsidRPr="00DB2855">
        <w:rPr>
          <w:rFonts w:ascii="Times New Roman" w:hAnsi="Times New Roman" w:cs="Times New Roman"/>
          <w:color w:val="000000"/>
          <w:sz w:val="28"/>
          <w:szCs w:val="28"/>
          <w:lang w:bidi="ro-RO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Proiectul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 w:rsidRPr="00DB2855">
        <w:rPr>
          <w:rFonts w:ascii="Times New Roman" w:hAnsi="Times New Roman" w:cs="Times New Roman"/>
          <w:sz w:val="28"/>
          <w:szCs w:val="28"/>
        </w:rPr>
        <w:t>otărîr</w:t>
      </w:r>
      <w:r>
        <w:rPr>
          <w:rFonts w:ascii="Times New Roman" w:hAnsi="Times New Roman" w:cs="Times New Roman"/>
          <w:sz w:val="28"/>
          <w:szCs w:val="28"/>
        </w:rPr>
        <w:t>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Guvern</w:t>
      </w:r>
      <w:r w:rsidRPr="00DB2855">
        <w:rPr>
          <w:rFonts w:ascii="Times New Roman" w:hAnsi="Times New Roman" w:cs="Times New Roman"/>
          <w:sz w:val="28"/>
          <w:szCs w:val="28"/>
        </w:rPr>
        <w:t xml:space="preserve"> pentru modificarea </w:t>
      </w:r>
      <w:r>
        <w:rPr>
          <w:rFonts w:ascii="Times New Roman" w:hAnsi="Times New Roman" w:cs="Times New Roman"/>
          <w:sz w:val="28"/>
          <w:szCs w:val="28"/>
        </w:rPr>
        <w:t>„ R</w:t>
      </w:r>
      <w:r w:rsidRPr="00DB2855">
        <w:rPr>
          <w:rFonts w:ascii="Times New Roman" w:hAnsi="Times New Roman" w:cs="Times New Roman"/>
          <w:sz w:val="28"/>
          <w:szCs w:val="28"/>
        </w:rPr>
        <w:t>egulamentului</w:t>
      </w:r>
      <w:r>
        <w:rPr>
          <w:rFonts w:ascii="Times New Roman" w:hAnsi="Times New Roman" w:cs="Times New Roman"/>
          <w:sz w:val="28"/>
          <w:szCs w:val="28"/>
        </w:rPr>
        <w:t xml:space="preserve"> privind condiţiile de plasare pe piaţă a dispozitivelor medicale implantabile active” aprobat prin</w:t>
      </w:r>
      <w:r w:rsidRPr="00EB50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2855">
        <w:rPr>
          <w:rFonts w:ascii="Times New Roman" w:hAnsi="Times New Roman" w:cs="Times New Roman"/>
          <w:sz w:val="28"/>
          <w:szCs w:val="28"/>
        </w:rPr>
        <w:t>Hotărîrii</w:t>
      </w:r>
      <w:proofErr w:type="spellEnd"/>
      <w:r w:rsidRPr="00DB2855">
        <w:rPr>
          <w:rFonts w:ascii="Times New Roman" w:hAnsi="Times New Roman" w:cs="Times New Roman"/>
          <w:sz w:val="28"/>
          <w:szCs w:val="28"/>
        </w:rPr>
        <w:t xml:space="preserve"> Guvernului nr. </w:t>
      </w:r>
      <w:r>
        <w:rPr>
          <w:rFonts w:ascii="Times New Roman" w:hAnsi="Times New Roman" w:cs="Times New Roman"/>
          <w:sz w:val="28"/>
          <w:szCs w:val="28"/>
        </w:rPr>
        <w:t>410</w:t>
      </w:r>
      <w:r w:rsidRPr="00DB2855">
        <w:rPr>
          <w:rFonts w:ascii="Times New Roman" w:hAnsi="Times New Roman" w:cs="Times New Roman"/>
          <w:sz w:val="28"/>
          <w:szCs w:val="28"/>
        </w:rPr>
        <w:t xml:space="preserve"> din </w:t>
      </w:r>
      <w:r>
        <w:rPr>
          <w:rFonts w:ascii="Times New Roman" w:hAnsi="Times New Roman" w:cs="Times New Roman"/>
          <w:sz w:val="28"/>
          <w:szCs w:val="28"/>
        </w:rPr>
        <w:t>04.06.2014</w:t>
      </w:r>
      <w:r w:rsidRPr="00DB28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 </w:t>
      </w:r>
      <w:r w:rsidRPr="00DB2855">
        <w:rPr>
          <w:rFonts w:ascii="Times New Roman" w:hAnsi="Times New Roman" w:cs="Times New Roman"/>
          <w:sz w:val="28"/>
          <w:szCs w:val="28"/>
        </w:rPr>
        <w:t>fost elaborat nemi</w:t>
      </w:r>
      <w:r>
        <w:rPr>
          <w:rFonts w:ascii="Times New Roman" w:hAnsi="Times New Roman" w:cs="Times New Roman"/>
          <w:sz w:val="28"/>
          <w:szCs w:val="28"/>
        </w:rPr>
        <w:t>jlocit de către Ministerul Sănăt</w:t>
      </w:r>
      <w:r w:rsidRPr="00DB2855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>ţ</w:t>
      </w:r>
      <w:r w:rsidRPr="00DB2855">
        <w:rPr>
          <w:rFonts w:ascii="Times New Roman" w:hAnsi="Times New Roman" w:cs="Times New Roman"/>
          <w:sz w:val="28"/>
          <w:szCs w:val="28"/>
        </w:rPr>
        <w:t>ii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B2855">
        <w:rPr>
          <w:rFonts w:ascii="Times New Roman" w:hAnsi="Times New Roman" w:cs="Times New Roman"/>
          <w:sz w:val="28"/>
          <w:szCs w:val="28"/>
        </w:rPr>
        <w:t xml:space="preserve"> Drept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855">
        <w:rPr>
          <w:rFonts w:ascii="Times New Roman" w:hAnsi="Times New Roman" w:cs="Times New Roman"/>
          <w:sz w:val="28"/>
          <w:szCs w:val="28"/>
        </w:rPr>
        <w:t xml:space="preserve">temei </w:t>
      </w:r>
      <w:r>
        <w:rPr>
          <w:rFonts w:ascii="Times New Roman" w:hAnsi="Times New Roman" w:cs="Times New Roman"/>
          <w:sz w:val="28"/>
          <w:szCs w:val="28"/>
        </w:rPr>
        <w:t xml:space="preserve">a </w:t>
      </w:r>
      <w:r w:rsidRPr="00DB2855">
        <w:rPr>
          <w:rFonts w:ascii="Times New Roman" w:hAnsi="Times New Roman" w:cs="Times New Roman"/>
          <w:sz w:val="28"/>
          <w:szCs w:val="28"/>
        </w:rPr>
        <w:t>serv</w:t>
      </w:r>
      <w:r>
        <w:rPr>
          <w:rFonts w:ascii="Times New Roman" w:hAnsi="Times New Roman" w:cs="Times New Roman"/>
          <w:sz w:val="28"/>
          <w:szCs w:val="28"/>
        </w:rPr>
        <w:t xml:space="preserve">it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B50EB">
        <w:rPr>
          <w:rFonts w:ascii="Times New Roman" w:hAnsi="Times New Roman"/>
          <w:color w:val="000000"/>
          <w:sz w:val="28"/>
          <w:szCs w:val="28"/>
        </w:rPr>
        <w:t xml:space="preserve">analiza </w:t>
      </w:r>
      <w:r>
        <w:rPr>
          <w:rFonts w:ascii="Times New Roman" w:hAnsi="Times New Roman"/>
          <w:color w:val="000000"/>
          <w:sz w:val="28"/>
          <w:szCs w:val="28"/>
        </w:rPr>
        <w:t xml:space="preserve">preliminară a </w:t>
      </w:r>
      <w:r w:rsidRPr="00EB50EB">
        <w:rPr>
          <w:rFonts w:ascii="Times New Roman" w:hAnsi="Times New Roman"/>
          <w:color w:val="000000"/>
          <w:sz w:val="28"/>
          <w:szCs w:val="28"/>
        </w:rPr>
        <w:t>expertizei solicita</w:t>
      </w:r>
      <w:r>
        <w:rPr>
          <w:rFonts w:ascii="Times New Roman" w:hAnsi="Times New Roman"/>
          <w:color w:val="000000"/>
          <w:sz w:val="28"/>
          <w:szCs w:val="28"/>
        </w:rPr>
        <w:t>te de către  Comisia Europeană ş</w:t>
      </w:r>
      <w:r w:rsidRPr="00EB50EB">
        <w:rPr>
          <w:rFonts w:ascii="Times New Roman" w:hAnsi="Times New Roman"/>
          <w:color w:val="000000"/>
          <w:sz w:val="28"/>
          <w:szCs w:val="28"/>
        </w:rPr>
        <w:t xml:space="preserve">i care  va fi efectuată </w:t>
      </w:r>
      <w:r>
        <w:rPr>
          <w:rFonts w:ascii="Times New Roman" w:hAnsi="Times New Roman"/>
          <w:color w:val="000000"/>
          <w:sz w:val="28"/>
          <w:szCs w:val="28"/>
        </w:rPr>
        <w:t xml:space="preserve"> de către experţ</w:t>
      </w:r>
      <w:r w:rsidRPr="00EB50EB">
        <w:rPr>
          <w:rFonts w:ascii="Times New Roman" w:hAnsi="Times New Roman"/>
          <w:color w:val="000000"/>
          <w:sz w:val="28"/>
          <w:szCs w:val="28"/>
        </w:rPr>
        <w:t xml:space="preserve">ii DG GROWTH (European </w:t>
      </w:r>
      <w:proofErr w:type="spellStart"/>
      <w:r w:rsidRPr="00EB50EB">
        <w:rPr>
          <w:rFonts w:ascii="Times New Roman" w:hAnsi="Times New Roman"/>
          <w:color w:val="000000"/>
          <w:sz w:val="28"/>
          <w:szCs w:val="28"/>
        </w:rPr>
        <w:t>Commission</w:t>
      </w:r>
      <w:proofErr w:type="spellEnd"/>
      <w:r w:rsidRPr="00EB50EB">
        <w:rPr>
          <w:rFonts w:ascii="Times New Roman" w:hAnsi="Times New Roman"/>
          <w:color w:val="000000"/>
          <w:sz w:val="28"/>
          <w:szCs w:val="28"/>
        </w:rPr>
        <w:t>) în cadrul examinării procesului de armonizare</w:t>
      </w:r>
      <w:r>
        <w:rPr>
          <w:rFonts w:ascii="Times New Roman" w:hAnsi="Times New Roman"/>
          <w:color w:val="000000"/>
          <w:sz w:val="28"/>
          <w:szCs w:val="28"/>
        </w:rPr>
        <w:t xml:space="preserve"> ş</w:t>
      </w:r>
      <w:r w:rsidRPr="00EB50EB">
        <w:rPr>
          <w:rFonts w:ascii="Times New Roman" w:hAnsi="Times New Roman"/>
          <w:color w:val="000000"/>
          <w:sz w:val="28"/>
          <w:szCs w:val="28"/>
        </w:rPr>
        <w:t xml:space="preserve">i executării prevederilor cap.3 al Acordului DCFTA.  Anexa XVI al Acordului DCFTA </w:t>
      </w:r>
      <w:r>
        <w:rPr>
          <w:rFonts w:ascii="Times New Roman" w:hAnsi="Times New Roman"/>
          <w:color w:val="000000"/>
          <w:sz w:val="28"/>
          <w:szCs w:val="28"/>
        </w:rPr>
        <w:t>conţ</w:t>
      </w:r>
      <w:r w:rsidRPr="00EB50EB">
        <w:rPr>
          <w:rFonts w:ascii="Times New Roman" w:hAnsi="Times New Roman"/>
          <w:color w:val="000000"/>
          <w:sz w:val="28"/>
          <w:szCs w:val="28"/>
        </w:rPr>
        <w:t xml:space="preserve">ine </w:t>
      </w:r>
      <w:r>
        <w:rPr>
          <w:rFonts w:ascii="Times New Roman" w:hAnsi="Times New Roman"/>
          <w:color w:val="000000"/>
          <w:sz w:val="28"/>
          <w:szCs w:val="28"/>
        </w:rPr>
        <w:t>lista legislaţ</w:t>
      </w:r>
      <w:r w:rsidRPr="00EB50EB">
        <w:rPr>
          <w:rFonts w:ascii="Times New Roman" w:hAnsi="Times New Roman"/>
          <w:color w:val="000000"/>
          <w:sz w:val="28"/>
          <w:szCs w:val="28"/>
        </w:rPr>
        <w:t xml:space="preserve">iei pentru armonizare, </w:t>
      </w:r>
      <w:r>
        <w:rPr>
          <w:rFonts w:ascii="Times New Roman" w:hAnsi="Times New Roman"/>
          <w:color w:val="000000"/>
          <w:sz w:val="28"/>
          <w:szCs w:val="28"/>
        </w:rPr>
        <w:t>care expres specifică condiţ</w:t>
      </w:r>
      <w:r w:rsidRPr="00EB50EB">
        <w:rPr>
          <w:rFonts w:ascii="Times New Roman" w:hAnsi="Times New Roman"/>
          <w:color w:val="000000"/>
          <w:sz w:val="28"/>
          <w:szCs w:val="28"/>
        </w:rPr>
        <w:t>ia armonizării depline</w:t>
      </w:r>
      <w:r>
        <w:rPr>
          <w:rFonts w:ascii="Times New Roman" w:hAnsi="Times New Roman"/>
          <w:color w:val="000000"/>
          <w:sz w:val="28"/>
          <w:szCs w:val="28"/>
        </w:rPr>
        <w:t xml:space="preserve"> a legislaţiei naţi</w:t>
      </w:r>
      <w:r w:rsidRPr="00EB50EB">
        <w:rPr>
          <w:rFonts w:ascii="Times New Roman" w:hAnsi="Times New Roman"/>
          <w:color w:val="000000"/>
          <w:sz w:val="28"/>
          <w:szCs w:val="28"/>
        </w:rPr>
        <w:t>onale cu cea europeană. Domeniul dispozitivelor medicale e</w:t>
      </w:r>
      <w:r>
        <w:rPr>
          <w:rFonts w:ascii="Times New Roman" w:hAnsi="Times New Roman"/>
          <w:color w:val="000000"/>
          <w:sz w:val="28"/>
          <w:szCs w:val="28"/>
        </w:rPr>
        <w:t>ste reglementat de Directiva 90/385/CEE, prevederile căreia su</w:t>
      </w:r>
      <w:r w:rsidRPr="00EB50EB">
        <w:rPr>
          <w:rFonts w:ascii="Times New Roman" w:hAnsi="Times New Roman"/>
          <w:color w:val="000000"/>
          <w:sz w:val="28"/>
          <w:szCs w:val="28"/>
        </w:rPr>
        <w:t xml:space="preserve">nt necesare de transpus </w:t>
      </w:r>
      <w:r>
        <w:rPr>
          <w:rFonts w:ascii="Times New Roman" w:hAnsi="Times New Roman"/>
          <w:color w:val="000000"/>
          <w:sz w:val="28"/>
          <w:szCs w:val="28"/>
        </w:rPr>
        <w:t>în legislaţia naţ</w:t>
      </w:r>
      <w:r w:rsidRPr="00EB50EB">
        <w:rPr>
          <w:rFonts w:ascii="Times New Roman" w:hAnsi="Times New Roman"/>
          <w:color w:val="000000"/>
          <w:sz w:val="28"/>
          <w:szCs w:val="28"/>
        </w:rPr>
        <w:t>ională. Ca urmare</w:t>
      </w:r>
      <w:r>
        <w:rPr>
          <w:rFonts w:ascii="Times New Roman" w:hAnsi="Times New Roman"/>
          <w:color w:val="000000"/>
          <w:sz w:val="28"/>
          <w:szCs w:val="28"/>
        </w:rPr>
        <w:t>, Acordul DCFTA stabileşte revizuirea legislaţiei naţ</w:t>
      </w:r>
      <w:r w:rsidRPr="00EB50EB">
        <w:rPr>
          <w:rFonts w:ascii="Times New Roman" w:hAnsi="Times New Roman"/>
          <w:color w:val="000000"/>
          <w:sz w:val="28"/>
          <w:szCs w:val="28"/>
        </w:rPr>
        <w:t>ionale în domeniul dispozitivelor medicale  în scopul  armonizării depline   în anul 2015.</w:t>
      </w:r>
    </w:p>
    <w:p w:rsidR="00E26EEE" w:rsidRPr="00C40A96" w:rsidRDefault="00E26EEE" w:rsidP="00E26EEE">
      <w:pPr>
        <w:spacing w:before="240"/>
        <w:ind w:right="396"/>
        <w:jc w:val="both"/>
        <w:rPr>
          <w:rFonts w:ascii="Times New Roman" w:hAnsi="Times New Roman" w:cs="Times New Roman"/>
          <w:sz w:val="28"/>
          <w:szCs w:val="28"/>
        </w:rPr>
      </w:pPr>
      <w:r w:rsidRPr="00C40A96">
        <w:rPr>
          <w:rStyle w:val="Bodytext2"/>
          <w:rFonts w:eastAsiaTheme="minorEastAsia"/>
          <w:sz w:val="28"/>
          <w:szCs w:val="28"/>
        </w:rPr>
        <w:t>Principalele prevederi şi elemente noi ale proiectului</w:t>
      </w:r>
      <w:r w:rsidRPr="00C40A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6EEE" w:rsidRDefault="00E26EEE" w:rsidP="00E26EEE">
      <w:pPr>
        <w:pStyle w:val="Default"/>
        <w:spacing w:line="276" w:lineRule="auto"/>
        <w:ind w:right="306" w:firstLine="708"/>
        <w:jc w:val="both"/>
        <w:rPr>
          <w:sz w:val="28"/>
          <w:szCs w:val="28"/>
        </w:rPr>
      </w:pPr>
      <w:proofErr w:type="spellStart"/>
      <w:r w:rsidRPr="00C40A96">
        <w:rPr>
          <w:sz w:val="28"/>
          <w:szCs w:val="28"/>
        </w:rPr>
        <w:t>Prin</w:t>
      </w:r>
      <w:proofErr w:type="spellEnd"/>
      <w:r w:rsidRPr="00C40A96">
        <w:rPr>
          <w:sz w:val="28"/>
          <w:szCs w:val="28"/>
        </w:rPr>
        <w:t xml:space="preserve"> </w:t>
      </w:r>
      <w:proofErr w:type="spellStart"/>
      <w:r w:rsidRPr="00C40A96">
        <w:rPr>
          <w:sz w:val="28"/>
          <w:szCs w:val="28"/>
        </w:rPr>
        <w:t>proiect</w:t>
      </w:r>
      <w:proofErr w:type="spellEnd"/>
      <w:r w:rsidRPr="00C40A96">
        <w:rPr>
          <w:sz w:val="28"/>
          <w:szCs w:val="28"/>
        </w:rPr>
        <w:t xml:space="preserve">, se </w:t>
      </w:r>
      <w:proofErr w:type="spellStart"/>
      <w:proofErr w:type="gramStart"/>
      <w:r w:rsidRPr="00C40A96">
        <w:rPr>
          <w:sz w:val="28"/>
          <w:szCs w:val="28"/>
        </w:rPr>
        <w:t>propune</w:t>
      </w:r>
      <w:proofErr w:type="spellEnd"/>
      <w:r w:rsidRPr="00C40A96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</w:p>
    <w:p w:rsidR="00E26EEE" w:rsidRPr="00B41FDB" w:rsidRDefault="00E26EEE" w:rsidP="00E26EEE">
      <w:pPr>
        <w:pStyle w:val="Default"/>
        <w:spacing w:line="276" w:lineRule="auto"/>
        <w:ind w:right="306" w:firstLine="708"/>
        <w:jc w:val="both"/>
        <w:rPr>
          <w:lang w:val="ro-RO"/>
        </w:rPr>
      </w:pPr>
      <w:r>
        <w:rPr>
          <w:sz w:val="28"/>
          <w:szCs w:val="28"/>
        </w:rPr>
        <w:t xml:space="preserve">1) </w:t>
      </w:r>
      <w:r w:rsidRPr="00C40A96">
        <w:rPr>
          <w:sz w:val="28"/>
          <w:szCs w:val="28"/>
          <w:lang w:val="ro-MO"/>
        </w:rPr>
        <w:t>pe tot parcursul textului</w:t>
      </w:r>
      <w:r w:rsidRPr="00A87B40">
        <w:rPr>
          <w:sz w:val="28"/>
          <w:szCs w:val="28"/>
          <w:lang w:val="ro-MO"/>
        </w:rPr>
        <w:t>,</w:t>
      </w:r>
      <w:r>
        <w:rPr>
          <w:sz w:val="28"/>
          <w:szCs w:val="28"/>
          <w:lang w:val="ro-MO"/>
        </w:rPr>
        <w:t xml:space="preserve"> sintagma </w:t>
      </w:r>
      <w:r w:rsidRPr="00A87B40">
        <w:rPr>
          <w:b/>
          <w:lang w:val="ro-RO"/>
        </w:rPr>
        <w:t>„</w:t>
      </w:r>
      <w:r>
        <w:rPr>
          <w:sz w:val="28"/>
          <w:szCs w:val="28"/>
          <w:lang w:val="ro-RO"/>
        </w:rPr>
        <w:t>v</w:t>
      </w:r>
      <w:r w:rsidRPr="00A87B40">
        <w:rPr>
          <w:sz w:val="28"/>
          <w:szCs w:val="28"/>
          <w:lang w:val="ro-RO"/>
        </w:rPr>
        <w:t>erificare a unităţii de produs”</w:t>
      </w:r>
      <w:r>
        <w:rPr>
          <w:sz w:val="28"/>
          <w:szCs w:val="28"/>
          <w:lang w:val="ro-MO"/>
        </w:rPr>
        <w:t xml:space="preserve"> se </w:t>
      </w:r>
      <w:r w:rsidRPr="00A87B40">
        <w:rPr>
          <w:sz w:val="28"/>
          <w:szCs w:val="28"/>
          <w:lang w:val="ro-MO"/>
        </w:rPr>
        <w:t xml:space="preserve">substituie cu </w:t>
      </w:r>
      <w:r>
        <w:rPr>
          <w:sz w:val="28"/>
          <w:szCs w:val="28"/>
          <w:lang w:val="ro-MO"/>
        </w:rPr>
        <w:t>sintagma „verificare a marcajului de conformitate”,</w:t>
      </w:r>
      <w:r w:rsidRPr="00B41FDB">
        <w:rPr>
          <w:sz w:val="28"/>
          <w:szCs w:val="28"/>
          <w:lang w:val="ro-MO"/>
        </w:rPr>
        <w:t xml:space="preserve"> </w:t>
      </w:r>
      <w:r w:rsidRPr="00BF25FE">
        <w:rPr>
          <w:sz w:val="28"/>
          <w:szCs w:val="28"/>
          <w:lang w:val="ro-MO"/>
        </w:rPr>
        <w:t>la cazul gramatical corespunzător</w:t>
      </w:r>
      <w:r>
        <w:rPr>
          <w:sz w:val="28"/>
          <w:szCs w:val="28"/>
          <w:lang w:val="ro-MO"/>
        </w:rPr>
        <w:t>;</w:t>
      </w:r>
    </w:p>
    <w:p w:rsidR="00E26EEE" w:rsidRDefault="00E26EEE" w:rsidP="00E26EEE">
      <w:pPr>
        <w:spacing w:after="0"/>
        <w:jc w:val="both"/>
        <w:rPr>
          <w:rStyle w:val="Bodytext2"/>
          <w:rFonts w:eastAsiaTheme="minorEastAsia"/>
          <w:sz w:val="28"/>
          <w:szCs w:val="28"/>
        </w:rPr>
      </w:pPr>
    </w:p>
    <w:p w:rsidR="00E26EEE" w:rsidRPr="009E74CC" w:rsidRDefault="00E26EEE" w:rsidP="00E26EEE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E74CC">
        <w:rPr>
          <w:rStyle w:val="Bodytext2"/>
          <w:rFonts w:eastAsiaTheme="minorEastAsia"/>
          <w:sz w:val="28"/>
          <w:szCs w:val="28"/>
        </w:rPr>
        <w:t>Fundamentarea economico-financiară</w:t>
      </w:r>
    </w:p>
    <w:p w:rsidR="00E26EEE" w:rsidRPr="00275261" w:rsidRDefault="00E26EEE" w:rsidP="00E26E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5261">
        <w:rPr>
          <w:rFonts w:ascii="Times New Roman" w:hAnsi="Times New Roman" w:cs="Times New Roman"/>
          <w:sz w:val="28"/>
          <w:szCs w:val="28"/>
        </w:rPr>
        <w:t>Realizarea modificărilor nu va necesita cheltuieli suplimentare</w:t>
      </w:r>
      <w:r w:rsidRPr="002E67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din bugetul de stat</w:t>
      </w:r>
      <w:r w:rsidRPr="002752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26EEE" w:rsidRDefault="00E26EEE" w:rsidP="00E26E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6EEE" w:rsidRDefault="00E26EEE" w:rsidP="00E26EEE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26EEE" w:rsidRDefault="00E26EEE" w:rsidP="00E26EE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6EEE" w:rsidRDefault="00E26EEE" w:rsidP="00E26EE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6EEE" w:rsidRPr="00275261" w:rsidRDefault="00E26EEE" w:rsidP="00E26EEE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5C18D5">
        <w:rPr>
          <w:rFonts w:ascii="Times New Roman" w:hAnsi="Times New Roman" w:cs="Times New Roman"/>
          <w:b/>
          <w:sz w:val="28"/>
          <w:szCs w:val="28"/>
        </w:rPr>
        <w:t>Ministru</w:t>
      </w:r>
      <w:r w:rsidRPr="005C18D5">
        <w:rPr>
          <w:rFonts w:ascii="Times New Roman" w:hAnsi="Times New Roman" w:cs="Times New Roman"/>
          <w:b/>
          <w:sz w:val="28"/>
          <w:szCs w:val="28"/>
        </w:rPr>
        <w:tab/>
      </w:r>
      <w:r w:rsidRPr="005C18D5">
        <w:rPr>
          <w:rFonts w:ascii="Times New Roman" w:hAnsi="Times New Roman" w:cs="Times New Roman"/>
          <w:b/>
          <w:sz w:val="28"/>
          <w:szCs w:val="28"/>
        </w:rPr>
        <w:tab/>
      </w:r>
      <w:r w:rsidRPr="005C18D5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Ruxanda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GLAVAN</w:t>
      </w:r>
      <w:r w:rsidRPr="005C18D5">
        <w:rPr>
          <w:rFonts w:ascii="Times New Roman" w:hAnsi="Times New Roman" w:cs="Times New Roman"/>
          <w:b/>
          <w:sz w:val="28"/>
          <w:szCs w:val="28"/>
        </w:rPr>
        <w:tab/>
      </w:r>
    </w:p>
    <w:p w:rsidR="00E26EEE" w:rsidRDefault="00E26EEE" w:rsidP="00E26EEE"/>
    <w:p w:rsidR="00E26EEE" w:rsidRDefault="00E26EEE" w:rsidP="00E26EEE"/>
    <w:p w:rsidR="00677D24" w:rsidRDefault="00677D24"/>
    <w:sectPr w:rsidR="00677D24" w:rsidSect="00134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6EEE"/>
    <w:rsid w:val="00017E85"/>
    <w:rsid w:val="000E1AB2"/>
    <w:rsid w:val="00195E20"/>
    <w:rsid w:val="001B6642"/>
    <w:rsid w:val="003C3BC5"/>
    <w:rsid w:val="00442EE8"/>
    <w:rsid w:val="004A7551"/>
    <w:rsid w:val="006437B1"/>
    <w:rsid w:val="00677D24"/>
    <w:rsid w:val="006A41B1"/>
    <w:rsid w:val="006C61FA"/>
    <w:rsid w:val="008231F1"/>
    <w:rsid w:val="008466B5"/>
    <w:rsid w:val="008C5E66"/>
    <w:rsid w:val="00A7698A"/>
    <w:rsid w:val="00B44674"/>
    <w:rsid w:val="00C04500"/>
    <w:rsid w:val="00C470AA"/>
    <w:rsid w:val="00C633D5"/>
    <w:rsid w:val="00D11948"/>
    <w:rsid w:val="00DC20A8"/>
    <w:rsid w:val="00DE5FB8"/>
    <w:rsid w:val="00E26EEE"/>
    <w:rsid w:val="00E7761F"/>
    <w:rsid w:val="00E85814"/>
    <w:rsid w:val="00E85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EEE"/>
    <w:rPr>
      <w:rFonts w:eastAsiaTheme="minorEastAsia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"/>
    <w:basedOn w:val="a0"/>
    <w:rsid w:val="00E26E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single"/>
      <w:lang w:val="ro-RO"/>
    </w:rPr>
  </w:style>
  <w:style w:type="paragraph" w:customStyle="1" w:styleId="Default">
    <w:name w:val="Default"/>
    <w:rsid w:val="00E26EE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1423</Characters>
  <Application>Microsoft Office Word</Application>
  <DocSecurity>0</DocSecurity>
  <Lines>11</Lines>
  <Paragraphs>3</Paragraphs>
  <ScaleCrop>false</ScaleCrop>
  <Company>Krokoz™</Company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abucur</dc:creator>
  <cp:keywords/>
  <dc:description/>
  <cp:lastModifiedBy>abucur</cp:lastModifiedBy>
  <cp:revision>1</cp:revision>
  <dcterms:created xsi:type="dcterms:W3CDTF">2015-10-20T12:46:00Z</dcterms:created>
  <dcterms:modified xsi:type="dcterms:W3CDTF">2015-10-20T12:47:00Z</dcterms:modified>
</cp:coreProperties>
</file>