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04" w:rsidRPr="00044313" w:rsidRDefault="00B21D04" w:rsidP="00B21D04">
      <w:pPr>
        <w:jc w:val="right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 Anexa nr.3 </w:t>
      </w:r>
    </w:p>
    <w:p w:rsidR="00B21D04" w:rsidRPr="00044313" w:rsidRDefault="00B21D04" w:rsidP="00B21D04">
      <w:pPr>
        <w:jc w:val="right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la </w:t>
      </w:r>
      <w:proofErr w:type="spellStart"/>
      <w:r w:rsidRPr="00044313">
        <w:rPr>
          <w:sz w:val="24"/>
          <w:szCs w:val="24"/>
          <w:lang w:val="ro-RO"/>
        </w:rPr>
        <w:t>Hotărîrea</w:t>
      </w:r>
      <w:proofErr w:type="spellEnd"/>
      <w:r w:rsidRPr="00044313">
        <w:rPr>
          <w:sz w:val="24"/>
          <w:szCs w:val="24"/>
          <w:lang w:val="ro-RO"/>
        </w:rPr>
        <w:t xml:space="preserve"> Guvernului </w:t>
      </w:r>
    </w:p>
    <w:p w:rsidR="00B21D04" w:rsidRPr="00044313" w:rsidRDefault="00B21D04" w:rsidP="00B21D04">
      <w:pPr>
        <w:jc w:val="right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nr.___ din ________ 201__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B21D04" w:rsidP="00B21D04">
      <w:pPr>
        <w:jc w:val="center"/>
        <w:rPr>
          <w:b/>
          <w:sz w:val="24"/>
          <w:szCs w:val="24"/>
          <w:lang w:val="ro-RO"/>
        </w:rPr>
      </w:pPr>
      <w:r w:rsidRPr="00044313">
        <w:rPr>
          <w:b/>
          <w:sz w:val="24"/>
          <w:szCs w:val="24"/>
          <w:lang w:val="ro-RO"/>
        </w:rPr>
        <w:t xml:space="preserve">REGULAMENT </w:t>
      </w:r>
    </w:p>
    <w:p w:rsidR="00842161" w:rsidRPr="00044313" w:rsidRDefault="00B21D04" w:rsidP="00B21D04">
      <w:pPr>
        <w:jc w:val="center"/>
        <w:rPr>
          <w:b/>
          <w:sz w:val="24"/>
          <w:szCs w:val="24"/>
          <w:lang w:val="ro-RO"/>
        </w:rPr>
      </w:pPr>
      <w:r w:rsidRPr="00044313">
        <w:rPr>
          <w:b/>
          <w:sz w:val="24"/>
          <w:szCs w:val="24"/>
          <w:lang w:val="ro-RO"/>
        </w:rPr>
        <w:t xml:space="preserve">cu privire la modul de formare și utilizare a veniturilor acumulate </w:t>
      </w:r>
    </w:p>
    <w:p w:rsidR="00B21D04" w:rsidRPr="00044313" w:rsidRDefault="00B21D04" w:rsidP="00B21D04">
      <w:pPr>
        <w:jc w:val="center"/>
        <w:rPr>
          <w:b/>
          <w:sz w:val="24"/>
          <w:szCs w:val="24"/>
          <w:lang w:val="ro-RO"/>
        </w:rPr>
      </w:pPr>
      <w:r w:rsidRPr="00044313">
        <w:rPr>
          <w:b/>
          <w:sz w:val="24"/>
          <w:szCs w:val="24"/>
          <w:lang w:val="ro-RO"/>
        </w:rPr>
        <w:t xml:space="preserve">de către </w:t>
      </w:r>
      <w:proofErr w:type="spellStart"/>
      <w:r w:rsidRPr="00044313">
        <w:rPr>
          <w:b/>
          <w:sz w:val="24"/>
          <w:szCs w:val="24"/>
          <w:lang w:val="ro-RO"/>
        </w:rPr>
        <w:t>autorităţile</w:t>
      </w:r>
      <w:proofErr w:type="spellEnd"/>
      <w:r w:rsidRPr="00044313">
        <w:rPr>
          <w:b/>
          <w:sz w:val="24"/>
          <w:szCs w:val="24"/>
          <w:lang w:val="ro-RO"/>
        </w:rPr>
        <w:t>/</w:t>
      </w:r>
      <w:proofErr w:type="spellStart"/>
      <w:r w:rsidRPr="00044313">
        <w:rPr>
          <w:b/>
          <w:sz w:val="24"/>
          <w:szCs w:val="24"/>
          <w:lang w:val="ro-RO"/>
        </w:rPr>
        <w:t>instituţiile</w:t>
      </w:r>
      <w:proofErr w:type="spellEnd"/>
      <w:r w:rsidRPr="00044313">
        <w:rPr>
          <w:b/>
          <w:sz w:val="24"/>
          <w:szCs w:val="24"/>
          <w:lang w:val="ro-RO"/>
        </w:rPr>
        <w:t xml:space="preserve"> din subordinea Ministerului Educației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 xml:space="preserve">I. </w:t>
      </w:r>
      <w:proofErr w:type="spellStart"/>
      <w:r w:rsidRPr="00044313">
        <w:rPr>
          <w:b/>
          <w:bCs/>
          <w:sz w:val="24"/>
          <w:szCs w:val="24"/>
          <w:lang w:val="ro-RO"/>
        </w:rPr>
        <w:t>Dispoziţii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generale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> </w:t>
      </w:r>
      <w:r w:rsidRPr="00044313">
        <w:rPr>
          <w:b/>
          <w:bCs/>
          <w:sz w:val="24"/>
          <w:szCs w:val="24"/>
          <w:lang w:val="ro-RO"/>
        </w:rPr>
        <w:t xml:space="preserve">1. </w:t>
      </w:r>
      <w:r w:rsidRPr="00044313">
        <w:rPr>
          <w:sz w:val="24"/>
          <w:szCs w:val="24"/>
          <w:lang w:val="ro-RO"/>
        </w:rPr>
        <w:t xml:space="preserve">Cadrul juridic privind executarea lucrărilor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prestarea serviciilor, contra cost, de către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din subordinea Ministerului </w:t>
      </w:r>
      <w:proofErr w:type="spellStart"/>
      <w:r w:rsidRPr="00044313">
        <w:rPr>
          <w:sz w:val="24"/>
          <w:szCs w:val="24"/>
          <w:lang w:val="ro-RO"/>
        </w:rPr>
        <w:t>Educaţiei</w:t>
      </w:r>
      <w:proofErr w:type="spellEnd"/>
      <w:r w:rsidRPr="00044313">
        <w:rPr>
          <w:sz w:val="24"/>
          <w:szCs w:val="24"/>
          <w:lang w:val="ro-RO"/>
        </w:rPr>
        <w:t xml:space="preserve"> se constituie din Codul Educației nr.152 din 17 iulie 2014, Legea finanțelor publice și responsabilității bugetar-fiscale nr.181 din 25 iulie 2014.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 xml:space="preserve">II. </w:t>
      </w:r>
      <w:proofErr w:type="spellStart"/>
      <w:r w:rsidRPr="00044313">
        <w:rPr>
          <w:b/>
          <w:bCs/>
          <w:sz w:val="24"/>
          <w:szCs w:val="24"/>
          <w:lang w:val="ro-RO"/>
        </w:rPr>
        <w:t>Particularităţile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generale de formare </w:t>
      </w:r>
      <w:proofErr w:type="spellStart"/>
      <w:r w:rsidRPr="00044313">
        <w:rPr>
          <w:b/>
          <w:b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utilizare a veniturilor acumulate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2.</w:t>
      </w:r>
      <w:r w:rsidRPr="00044313">
        <w:rPr>
          <w:sz w:val="24"/>
          <w:szCs w:val="24"/>
          <w:lang w:val="ro-RO"/>
        </w:rPr>
        <w:t xml:space="preserve"> Modul de formare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utilizare a veniturilor acumulate de către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din subordinea Ministerului </w:t>
      </w:r>
      <w:proofErr w:type="spellStart"/>
      <w:r w:rsidRPr="00044313">
        <w:rPr>
          <w:sz w:val="24"/>
          <w:szCs w:val="24"/>
          <w:lang w:val="ro-RO"/>
        </w:rPr>
        <w:t>Educaţiei</w:t>
      </w:r>
      <w:proofErr w:type="spellEnd"/>
      <w:r w:rsidRPr="00044313">
        <w:rPr>
          <w:sz w:val="24"/>
          <w:szCs w:val="24"/>
          <w:lang w:val="ro-RO"/>
        </w:rPr>
        <w:t xml:space="preserve">, provenite din prestarea serviciilor, executarea lucrărilor sau </w:t>
      </w:r>
      <w:proofErr w:type="spellStart"/>
      <w:r w:rsidRPr="00044313">
        <w:rPr>
          <w:sz w:val="24"/>
          <w:szCs w:val="24"/>
          <w:lang w:val="ro-RO"/>
        </w:rPr>
        <w:t>desfăşurarea</w:t>
      </w:r>
      <w:proofErr w:type="spellEnd"/>
      <w:r w:rsidRPr="00044313">
        <w:rPr>
          <w:sz w:val="24"/>
          <w:szCs w:val="24"/>
          <w:lang w:val="ro-RO"/>
        </w:rPr>
        <w:t xml:space="preserve"> altor </w:t>
      </w:r>
      <w:proofErr w:type="spellStart"/>
      <w:r w:rsidRPr="00044313">
        <w:rPr>
          <w:sz w:val="24"/>
          <w:szCs w:val="24"/>
          <w:lang w:val="ro-RO"/>
        </w:rPr>
        <w:t>activităţi</w:t>
      </w:r>
      <w:proofErr w:type="spellEnd"/>
      <w:r w:rsidRPr="00044313">
        <w:rPr>
          <w:sz w:val="24"/>
          <w:szCs w:val="24"/>
          <w:lang w:val="ro-RO"/>
        </w:rPr>
        <w:t xml:space="preserve">, contra cost, este elaborat în conformitate cu </w:t>
      </w:r>
      <w:r w:rsidR="00E13B5E" w:rsidRPr="00044313">
        <w:rPr>
          <w:sz w:val="24"/>
          <w:szCs w:val="24"/>
          <w:lang w:val="ro-RO"/>
        </w:rPr>
        <w:t>Legea finanțelor publice și responsabilității bugetar-fiscale nr.181 din 25 iulie 2014</w:t>
      </w:r>
      <w:r w:rsidR="00E13B5E">
        <w:rPr>
          <w:sz w:val="24"/>
          <w:szCs w:val="24"/>
          <w:lang w:val="ro-RO"/>
        </w:rPr>
        <w:t>, Legile anuale a bugetului de stat, Setul metodologic privind elaborarea, aprobarea și modificarea bugetului aprobat prin Ordinul Ministerului Finanțelor nr. 191 din 31 decembrie 2014, ș.a</w:t>
      </w:r>
      <w:r w:rsidRPr="00044313">
        <w:rPr>
          <w:sz w:val="24"/>
          <w:szCs w:val="24"/>
          <w:lang w:val="ro-RO"/>
        </w:rPr>
        <w:t xml:space="preserve">. </w:t>
      </w:r>
    </w:p>
    <w:p w:rsidR="00995410" w:rsidRPr="00995410" w:rsidRDefault="00B21D04" w:rsidP="00995410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3.</w:t>
      </w:r>
      <w:r w:rsidRPr="00044313">
        <w:rPr>
          <w:sz w:val="24"/>
          <w:szCs w:val="24"/>
          <w:lang w:val="ro-RO"/>
        </w:rPr>
        <w:t xml:space="preserve"> Veniturile </w:t>
      </w:r>
      <w:r w:rsidR="00FA1FA4" w:rsidRPr="00044313">
        <w:rPr>
          <w:sz w:val="24"/>
          <w:szCs w:val="24"/>
          <w:lang w:val="ro-RO"/>
        </w:rPr>
        <w:t>instituțiilor</w:t>
      </w:r>
      <w:r w:rsidRPr="00044313">
        <w:rPr>
          <w:sz w:val="24"/>
          <w:szCs w:val="24"/>
          <w:lang w:val="ro-RO"/>
        </w:rPr>
        <w:t xml:space="preserve"> se formează din mijloacele financiare </w:t>
      </w:r>
      <w:r w:rsidR="00FA1FA4" w:rsidRPr="00044313">
        <w:rPr>
          <w:sz w:val="24"/>
          <w:szCs w:val="24"/>
          <w:lang w:val="ro-RO"/>
        </w:rPr>
        <w:t>acumulate</w:t>
      </w:r>
      <w:r w:rsidRPr="00044313">
        <w:rPr>
          <w:sz w:val="24"/>
          <w:szCs w:val="24"/>
          <w:lang w:val="ro-RO"/>
        </w:rPr>
        <w:t xml:space="preserve"> pe conturile acestora provenite din</w:t>
      </w:r>
      <w:r w:rsidR="00995410">
        <w:rPr>
          <w:sz w:val="24"/>
          <w:szCs w:val="24"/>
          <w:lang w:val="ro-RO"/>
        </w:rPr>
        <w:t xml:space="preserve"> </w:t>
      </w:r>
      <w:r w:rsidR="00995410" w:rsidRPr="00BB0DAB">
        <w:rPr>
          <w:sz w:val="24"/>
          <w:szCs w:val="24"/>
        </w:rPr>
        <w:t xml:space="preserve">efectuarea lucrărilor </w:t>
      </w:r>
      <w:proofErr w:type="spellStart"/>
      <w:r w:rsidR="00995410" w:rsidRPr="00BB0DAB">
        <w:rPr>
          <w:sz w:val="24"/>
          <w:szCs w:val="24"/>
        </w:rPr>
        <w:t>şi</w:t>
      </w:r>
      <w:proofErr w:type="spellEnd"/>
      <w:r w:rsidR="00995410" w:rsidRPr="00BB0DAB">
        <w:rPr>
          <w:sz w:val="24"/>
          <w:szCs w:val="24"/>
        </w:rPr>
        <w:t xml:space="preserve"> pre</w:t>
      </w:r>
      <w:r w:rsidR="00995410">
        <w:rPr>
          <w:sz w:val="24"/>
          <w:szCs w:val="24"/>
        </w:rPr>
        <w:t xml:space="preserve">starea serviciilor contra plată, </w:t>
      </w:r>
      <w:r w:rsidR="00995410" w:rsidRPr="00BB0DAB">
        <w:rPr>
          <w:sz w:val="24"/>
          <w:szCs w:val="24"/>
        </w:rPr>
        <w:t>chiria sau darea î</w:t>
      </w:r>
      <w:r w:rsidR="00995410">
        <w:rPr>
          <w:sz w:val="24"/>
          <w:szCs w:val="24"/>
        </w:rPr>
        <w:t xml:space="preserve">n arendă a patrimoniului, </w:t>
      </w:r>
      <w:proofErr w:type="spellStart"/>
      <w:r w:rsidR="00995410" w:rsidRPr="00BB0DAB">
        <w:rPr>
          <w:sz w:val="24"/>
          <w:szCs w:val="24"/>
        </w:rPr>
        <w:t>donaţii</w:t>
      </w:r>
      <w:proofErr w:type="spellEnd"/>
      <w:r w:rsidR="00995410" w:rsidRPr="00BB0DAB">
        <w:rPr>
          <w:sz w:val="24"/>
          <w:szCs w:val="24"/>
        </w:rPr>
        <w:t xml:space="preserve">, sponsorizări </w:t>
      </w:r>
      <w:proofErr w:type="spellStart"/>
      <w:r w:rsidR="00995410" w:rsidRPr="00BB0DAB">
        <w:rPr>
          <w:sz w:val="24"/>
          <w:szCs w:val="24"/>
        </w:rPr>
        <w:t>şi</w:t>
      </w:r>
      <w:proofErr w:type="spellEnd"/>
      <w:r w:rsidR="00995410" w:rsidRPr="00BB0DAB">
        <w:rPr>
          <w:sz w:val="24"/>
          <w:szCs w:val="24"/>
        </w:rPr>
        <w:t xml:space="preserve"> alte mijloace </w:t>
      </w:r>
      <w:proofErr w:type="spellStart"/>
      <w:r w:rsidR="00995410" w:rsidRPr="00BB0DAB">
        <w:rPr>
          <w:sz w:val="24"/>
          <w:szCs w:val="24"/>
        </w:rPr>
        <w:t>băneşti</w:t>
      </w:r>
      <w:proofErr w:type="spellEnd"/>
      <w:r w:rsidR="00995410" w:rsidRPr="00BB0DAB">
        <w:rPr>
          <w:sz w:val="24"/>
          <w:szCs w:val="24"/>
        </w:rPr>
        <w:t xml:space="preserve"> intrate legal în posesia </w:t>
      </w:r>
      <w:proofErr w:type="spellStart"/>
      <w:r w:rsidR="00995410" w:rsidRPr="00BB0DAB">
        <w:rPr>
          <w:sz w:val="24"/>
          <w:szCs w:val="24"/>
        </w:rPr>
        <w:t>autorităţilor</w:t>
      </w:r>
      <w:proofErr w:type="spellEnd"/>
      <w:r w:rsidR="00995410" w:rsidRPr="00BB0DAB">
        <w:rPr>
          <w:sz w:val="24"/>
          <w:szCs w:val="24"/>
        </w:rPr>
        <w:t>/</w:t>
      </w:r>
      <w:proofErr w:type="spellStart"/>
      <w:r w:rsidR="00995410" w:rsidRPr="00BB0DAB">
        <w:rPr>
          <w:sz w:val="24"/>
          <w:szCs w:val="24"/>
        </w:rPr>
        <w:t>instituţiilor</w:t>
      </w:r>
      <w:proofErr w:type="spellEnd"/>
      <w:r w:rsidR="00995410">
        <w:rPr>
          <w:sz w:val="24"/>
          <w:szCs w:val="24"/>
        </w:rPr>
        <w:t xml:space="preserve"> din subordinea Ministerului Educa</w:t>
      </w:r>
      <w:proofErr w:type="spellStart"/>
      <w:r w:rsidR="00995410">
        <w:rPr>
          <w:sz w:val="24"/>
          <w:szCs w:val="24"/>
          <w:lang w:val="ro-RO"/>
        </w:rPr>
        <w:t>ției</w:t>
      </w:r>
      <w:proofErr w:type="spellEnd"/>
      <w:r w:rsidR="00995410" w:rsidRPr="00BB0DAB">
        <w:rPr>
          <w:sz w:val="24"/>
          <w:szCs w:val="24"/>
        </w:rPr>
        <w:t>.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4.</w:t>
      </w:r>
      <w:r w:rsidRPr="00044313">
        <w:rPr>
          <w:sz w:val="24"/>
          <w:szCs w:val="24"/>
          <w:lang w:val="ro-RO"/>
        </w:rPr>
        <w:t xml:space="preserve"> Prestarea serviciilor, executarea lucrărilor sau </w:t>
      </w:r>
      <w:proofErr w:type="spellStart"/>
      <w:r w:rsidRPr="00044313">
        <w:rPr>
          <w:sz w:val="24"/>
          <w:szCs w:val="24"/>
          <w:lang w:val="ro-RO"/>
        </w:rPr>
        <w:t>desfăşurarea</w:t>
      </w:r>
      <w:proofErr w:type="spellEnd"/>
      <w:r w:rsidRPr="00044313">
        <w:rPr>
          <w:sz w:val="24"/>
          <w:szCs w:val="24"/>
          <w:lang w:val="ro-RO"/>
        </w:rPr>
        <w:t xml:space="preserve"> altor </w:t>
      </w:r>
      <w:proofErr w:type="spellStart"/>
      <w:r w:rsidRPr="00044313">
        <w:rPr>
          <w:sz w:val="24"/>
          <w:szCs w:val="24"/>
          <w:lang w:val="ro-RO"/>
        </w:rPr>
        <w:t>activităţi</w:t>
      </w:r>
      <w:proofErr w:type="spellEnd"/>
      <w:r w:rsidRPr="00044313">
        <w:rPr>
          <w:sz w:val="24"/>
          <w:szCs w:val="24"/>
          <w:lang w:val="ro-RO"/>
        </w:rPr>
        <w:t xml:space="preserve">, contra cost, stipulate în acte legislative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normative se realizează, conform </w:t>
      </w:r>
      <w:proofErr w:type="spellStart"/>
      <w:r w:rsidRPr="00044313">
        <w:rPr>
          <w:sz w:val="24"/>
          <w:szCs w:val="24"/>
          <w:lang w:val="ro-RO"/>
        </w:rPr>
        <w:t>activităţii</w:t>
      </w:r>
      <w:proofErr w:type="spellEnd"/>
      <w:r w:rsidRPr="00044313">
        <w:rPr>
          <w:sz w:val="24"/>
          <w:szCs w:val="24"/>
          <w:lang w:val="ro-RO"/>
        </w:rPr>
        <w:t xml:space="preserve"> statutare a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subdiviziunilor interioare, în baza principiilor de </w:t>
      </w:r>
      <w:proofErr w:type="spellStart"/>
      <w:r w:rsidRPr="00044313">
        <w:rPr>
          <w:sz w:val="24"/>
          <w:szCs w:val="24"/>
          <w:lang w:val="ro-RO"/>
        </w:rPr>
        <w:t>menţinere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de creștere a </w:t>
      </w:r>
      <w:proofErr w:type="spellStart"/>
      <w:r w:rsidRPr="00044313">
        <w:rPr>
          <w:sz w:val="24"/>
          <w:szCs w:val="24"/>
          <w:lang w:val="ro-RO"/>
        </w:rPr>
        <w:t>calităţii</w:t>
      </w:r>
      <w:proofErr w:type="spellEnd"/>
      <w:r w:rsidRPr="00044313">
        <w:rPr>
          <w:sz w:val="24"/>
          <w:szCs w:val="24"/>
          <w:lang w:val="ro-RO"/>
        </w:rPr>
        <w:t xml:space="preserve"> serviciilor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lucrărilor pentru care se percep </w:t>
      </w:r>
      <w:proofErr w:type="spellStart"/>
      <w:r w:rsidRPr="00044313">
        <w:rPr>
          <w:sz w:val="24"/>
          <w:szCs w:val="24"/>
          <w:lang w:val="ro-RO"/>
        </w:rPr>
        <w:t>plăţi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5.</w:t>
      </w:r>
      <w:r w:rsidRPr="00044313">
        <w:rPr>
          <w:sz w:val="24"/>
          <w:szCs w:val="24"/>
          <w:lang w:val="ro-RO"/>
        </w:rPr>
        <w:t xml:space="preserve"> Modalitatea planificării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executării veniturilor acumulate se efectuează în conf</w:t>
      </w:r>
      <w:r w:rsidR="00E13B5E">
        <w:rPr>
          <w:sz w:val="24"/>
          <w:szCs w:val="24"/>
          <w:lang w:val="ro-RO"/>
        </w:rPr>
        <w:t>ormitate cu Setul metodologic privind elaborarea, aprobarea și modificarea bugetului aprobat prin Ordinul Ministerului Finanțelor nr. 191 din 31 decembrie 2014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proofErr w:type="spellStart"/>
      <w:r w:rsidRPr="00044313">
        <w:rPr>
          <w:sz w:val="24"/>
          <w:szCs w:val="24"/>
          <w:lang w:val="ro-RO"/>
        </w:rPr>
        <w:t>Evidenţa</w:t>
      </w:r>
      <w:proofErr w:type="spellEnd"/>
      <w:r w:rsidRPr="00044313">
        <w:rPr>
          <w:sz w:val="24"/>
          <w:szCs w:val="24"/>
          <w:lang w:val="ro-RO"/>
        </w:rPr>
        <w:t xml:space="preserve"> executării de casă </w:t>
      </w:r>
      <w:r w:rsidR="0035706B" w:rsidRPr="00044313">
        <w:rPr>
          <w:sz w:val="24"/>
          <w:szCs w:val="24"/>
          <w:lang w:val="ro-RO"/>
        </w:rPr>
        <w:t xml:space="preserve">de către instituțiile din subordinea Ministerului Educației, cu excepția instituțiilor de </w:t>
      </w:r>
      <w:proofErr w:type="spellStart"/>
      <w:r w:rsidR="0035706B" w:rsidRPr="00044313">
        <w:rPr>
          <w:sz w:val="24"/>
          <w:szCs w:val="24"/>
          <w:lang w:val="ro-RO"/>
        </w:rPr>
        <w:t>învățămînt</w:t>
      </w:r>
      <w:proofErr w:type="spellEnd"/>
      <w:r w:rsidR="0035706B" w:rsidRPr="00044313">
        <w:rPr>
          <w:sz w:val="24"/>
          <w:szCs w:val="24"/>
          <w:lang w:val="ro-RO"/>
        </w:rPr>
        <w:t xml:space="preserve"> superior, care activează în condiții de autonomie financiară, </w:t>
      </w:r>
      <w:r w:rsidRPr="00044313">
        <w:rPr>
          <w:sz w:val="24"/>
          <w:szCs w:val="24"/>
          <w:lang w:val="ro-RO"/>
        </w:rPr>
        <w:t xml:space="preserve">pentru fiecare categorie de venit se efectuează prin conturile </w:t>
      </w:r>
      <w:proofErr w:type="spellStart"/>
      <w:r w:rsidRPr="00044313">
        <w:rPr>
          <w:sz w:val="24"/>
          <w:szCs w:val="24"/>
          <w:lang w:val="ro-RO"/>
        </w:rPr>
        <w:t>trezoreriale</w:t>
      </w:r>
      <w:proofErr w:type="spellEnd"/>
      <w:r w:rsidRPr="00044313">
        <w:rPr>
          <w:sz w:val="24"/>
          <w:szCs w:val="24"/>
          <w:lang w:val="ro-RO"/>
        </w:rPr>
        <w:t xml:space="preserve"> ale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, deschise în trezoreriile teritoriale ale Ministerului </w:t>
      </w:r>
      <w:proofErr w:type="spellStart"/>
      <w:r w:rsidRPr="00044313">
        <w:rPr>
          <w:sz w:val="24"/>
          <w:szCs w:val="24"/>
          <w:lang w:val="ro-RO"/>
        </w:rPr>
        <w:t>Finanţelor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35706B" w:rsidRPr="00044313" w:rsidRDefault="0035706B" w:rsidP="0035706B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Instituțiile de </w:t>
      </w:r>
      <w:proofErr w:type="spellStart"/>
      <w:r w:rsidRPr="00044313">
        <w:rPr>
          <w:sz w:val="24"/>
          <w:szCs w:val="24"/>
          <w:lang w:val="ro-RO"/>
        </w:rPr>
        <w:t>învățămînt</w:t>
      </w:r>
      <w:proofErr w:type="spellEnd"/>
      <w:r w:rsidRPr="00044313">
        <w:rPr>
          <w:sz w:val="24"/>
          <w:szCs w:val="24"/>
          <w:lang w:val="ro-RO"/>
        </w:rPr>
        <w:t xml:space="preserve"> superior, care activează în condiții de autonomie financiară, administrează veniturile proprii prin conturi bancare. </w:t>
      </w:r>
    </w:p>
    <w:p w:rsidR="003F45AD" w:rsidRPr="00044313" w:rsidRDefault="00B21D04" w:rsidP="003F45AD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Veniturile din prestarea serviciilor sau executarea lucrărilor, încasate în numerar prin casierie, se depun zilnic în conturile </w:t>
      </w:r>
      <w:proofErr w:type="spellStart"/>
      <w:r w:rsidRPr="00044313">
        <w:rPr>
          <w:sz w:val="24"/>
          <w:szCs w:val="24"/>
          <w:lang w:val="ro-RO"/>
        </w:rPr>
        <w:t>trezoreriale</w:t>
      </w:r>
      <w:proofErr w:type="spellEnd"/>
      <w:r w:rsidR="0035706B" w:rsidRPr="00044313">
        <w:rPr>
          <w:sz w:val="24"/>
          <w:szCs w:val="24"/>
          <w:lang w:val="ro-RO"/>
        </w:rPr>
        <w:t xml:space="preserve"> sau bancare</w:t>
      </w:r>
      <w:r w:rsidRPr="00044313">
        <w:rPr>
          <w:sz w:val="24"/>
          <w:szCs w:val="24"/>
          <w:lang w:val="ro-RO"/>
        </w:rPr>
        <w:t>.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Utilizarea </w:t>
      </w:r>
      <w:r w:rsidR="003F45AD" w:rsidRPr="00044313">
        <w:rPr>
          <w:sz w:val="24"/>
          <w:szCs w:val="24"/>
          <w:lang w:val="ro-RO"/>
        </w:rPr>
        <w:t xml:space="preserve">direct </w:t>
      </w:r>
      <w:r w:rsidRPr="00044313">
        <w:rPr>
          <w:sz w:val="24"/>
          <w:szCs w:val="24"/>
          <w:lang w:val="ro-RO"/>
        </w:rPr>
        <w:t xml:space="preserve">din casierie a veniturilor acumulate, fără depunerea prealabilă la contul </w:t>
      </w:r>
      <w:proofErr w:type="spellStart"/>
      <w:r w:rsidRPr="00044313">
        <w:rPr>
          <w:sz w:val="24"/>
          <w:szCs w:val="24"/>
          <w:lang w:val="ro-RO"/>
        </w:rPr>
        <w:t>trezorerial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r w:rsidR="0035706B" w:rsidRPr="00044313">
        <w:rPr>
          <w:sz w:val="24"/>
          <w:szCs w:val="24"/>
          <w:lang w:val="ro-RO"/>
        </w:rPr>
        <w:t xml:space="preserve">sau bancar </w:t>
      </w:r>
      <w:r w:rsidRPr="00044313">
        <w:rPr>
          <w:sz w:val="24"/>
          <w:szCs w:val="24"/>
          <w:lang w:val="ro-RO"/>
        </w:rPr>
        <w:t xml:space="preserve">nu se admite.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6.</w:t>
      </w:r>
      <w:r w:rsidRPr="00044313">
        <w:rPr>
          <w:sz w:val="24"/>
          <w:szCs w:val="24"/>
          <w:lang w:val="ro-RO"/>
        </w:rPr>
        <w:t xml:space="preserve"> Mijloacele acumulate se includ în bugetele respective, se consideră venituri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sînt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direcţionate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r w:rsidR="00C95059">
        <w:rPr>
          <w:sz w:val="24"/>
          <w:szCs w:val="24"/>
          <w:lang w:val="ro-RO"/>
        </w:rPr>
        <w:t xml:space="preserve">în mod prioritar </w:t>
      </w:r>
      <w:r w:rsidRPr="00044313">
        <w:rPr>
          <w:sz w:val="24"/>
          <w:szCs w:val="24"/>
          <w:lang w:val="ro-RO"/>
        </w:rPr>
        <w:t xml:space="preserve">pentru </w:t>
      </w:r>
      <w:r w:rsidR="00C95059">
        <w:rPr>
          <w:sz w:val="24"/>
          <w:szCs w:val="24"/>
          <w:lang w:val="ro-RO"/>
        </w:rPr>
        <w:t xml:space="preserve">acoperirea </w:t>
      </w:r>
      <w:r w:rsidRPr="00044313">
        <w:rPr>
          <w:sz w:val="24"/>
          <w:szCs w:val="24"/>
          <w:lang w:val="ro-RO"/>
        </w:rPr>
        <w:t>cheltuielil</w:t>
      </w:r>
      <w:r w:rsidR="00C95059">
        <w:rPr>
          <w:sz w:val="24"/>
          <w:szCs w:val="24"/>
          <w:lang w:val="ro-RO"/>
        </w:rPr>
        <w:t>or</w:t>
      </w:r>
      <w:r w:rsidRPr="00044313">
        <w:rPr>
          <w:sz w:val="24"/>
          <w:szCs w:val="24"/>
          <w:lang w:val="ro-RO"/>
        </w:rPr>
        <w:t xml:space="preserve"> aferente prestării serviciilor, executării lucrărilor</w:t>
      </w:r>
      <w:r w:rsidR="00253E9A">
        <w:rPr>
          <w:sz w:val="24"/>
          <w:szCs w:val="24"/>
          <w:lang w:val="ro-RO"/>
        </w:rPr>
        <w:t xml:space="preserve"> și alte cheltuieli exclusiv pentru dezvoltarea instituției</w:t>
      </w:r>
      <w:r w:rsidRPr="00044313">
        <w:rPr>
          <w:sz w:val="24"/>
          <w:szCs w:val="24"/>
          <w:lang w:val="ro-RO"/>
        </w:rPr>
        <w:t xml:space="preserve">, în conformitate cu principiile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regulile de elaborare, aprobare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executare a bugetelor corespunzătoare</w:t>
      </w:r>
      <w:r w:rsidR="007E2AB3">
        <w:rPr>
          <w:sz w:val="24"/>
          <w:szCs w:val="24"/>
          <w:lang w:val="ro-RO"/>
        </w:rPr>
        <w:t xml:space="preserve"> stabilite prin Setul metodologic privind elaborarea, aprobarea și modificarea bugetului aprobat prin Ordinul Ministerului Finanțelor nr. 191 din 31 decembrie 2014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7.</w:t>
      </w:r>
      <w:r w:rsidRPr="00044313">
        <w:rPr>
          <w:sz w:val="24"/>
          <w:szCs w:val="24"/>
          <w:lang w:val="ro-RO"/>
        </w:rPr>
        <w:t xml:space="preserve"> Remunerarea personalului încadrat nemijlocit în prestarea serviciilor, executarea lucrărilor sau </w:t>
      </w:r>
      <w:proofErr w:type="spellStart"/>
      <w:r w:rsidRPr="00044313">
        <w:rPr>
          <w:sz w:val="24"/>
          <w:szCs w:val="24"/>
          <w:lang w:val="ro-RO"/>
        </w:rPr>
        <w:t>desfăşurarea</w:t>
      </w:r>
      <w:proofErr w:type="spellEnd"/>
      <w:r w:rsidRPr="00044313">
        <w:rPr>
          <w:sz w:val="24"/>
          <w:szCs w:val="24"/>
          <w:lang w:val="ro-RO"/>
        </w:rPr>
        <w:t xml:space="preserve"> altor </w:t>
      </w:r>
      <w:proofErr w:type="spellStart"/>
      <w:r w:rsidRPr="00044313">
        <w:rPr>
          <w:sz w:val="24"/>
          <w:szCs w:val="24"/>
          <w:lang w:val="ro-RO"/>
        </w:rPr>
        <w:t>activităţi</w:t>
      </w:r>
      <w:proofErr w:type="spellEnd"/>
      <w:r w:rsidRPr="00044313">
        <w:rPr>
          <w:sz w:val="24"/>
          <w:szCs w:val="24"/>
          <w:lang w:val="ro-RO"/>
        </w:rPr>
        <w:t xml:space="preserve"> contra cost, se efectuează conform actelor normative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legislative </w:t>
      </w:r>
      <w:r w:rsidR="00597404">
        <w:rPr>
          <w:sz w:val="24"/>
          <w:szCs w:val="24"/>
          <w:lang w:val="ro-RO"/>
        </w:rPr>
        <w:t>ce reglementează salarizarea și normarea muncii</w:t>
      </w:r>
      <w:r w:rsidR="008D0730">
        <w:rPr>
          <w:sz w:val="24"/>
          <w:szCs w:val="24"/>
          <w:lang w:val="ro-RO"/>
        </w:rPr>
        <w:t xml:space="preserve"> și anume:</w:t>
      </w:r>
      <w:r w:rsidR="008D0730" w:rsidRPr="008D0730">
        <w:t xml:space="preserve"> </w:t>
      </w:r>
      <w:r w:rsidR="008D0730" w:rsidRPr="008D0730">
        <w:rPr>
          <w:sz w:val="24"/>
          <w:szCs w:val="24"/>
          <w:lang w:val="ro-RO"/>
        </w:rPr>
        <w:t xml:space="preserve">Codul muncii nr.154-XV din 28.03.2003; Legea cu privire la sistemul de salarizare în sectorul bugetar nr.355-XVI </w:t>
      </w:r>
      <w:r w:rsidR="008D0730" w:rsidRPr="008D0730">
        <w:rPr>
          <w:sz w:val="24"/>
          <w:szCs w:val="24"/>
          <w:lang w:val="ro-RO"/>
        </w:rPr>
        <w:lastRenderedPageBreak/>
        <w:t xml:space="preserve">din 23.12.2005;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nr.152 din 19.02.2004 cu privire la cuantumul sporului de compensare pentru munca prestată în </w:t>
      </w:r>
      <w:proofErr w:type="spellStart"/>
      <w:r w:rsidR="008D0730" w:rsidRPr="008D0730">
        <w:rPr>
          <w:sz w:val="24"/>
          <w:szCs w:val="24"/>
          <w:lang w:val="ro-RO"/>
        </w:rPr>
        <w:t>condiţii</w:t>
      </w:r>
      <w:proofErr w:type="spellEnd"/>
      <w:r w:rsidR="008D0730" w:rsidRPr="008D0730">
        <w:rPr>
          <w:sz w:val="24"/>
          <w:szCs w:val="24"/>
          <w:lang w:val="ro-RO"/>
        </w:rPr>
        <w:t xml:space="preserve"> nefavorabile;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nr.426 din 26.04.2004 privind aprobarea Modului de calculare a salariului mediu;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nr.381 din 13.04.2006 cu privire la </w:t>
      </w:r>
      <w:proofErr w:type="spellStart"/>
      <w:r w:rsidR="008D0730" w:rsidRPr="008D0730">
        <w:rPr>
          <w:sz w:val="24"/>
          <w:szCs w:val="24"/>
          <w:lang w:val="ro-RO"/>
        </w:rPr>
        <w:t>condiţiile</w:t>
      </w:r>
      <w:proofErr w:type="spellEnd"/>
      <w:r w:rsidR="008D0730" w:rsidRPr="008D0730">
        <w:rPr>
          <w:sz w:val="24"/>
          <w:szCs w:val="24"/>
          <w:lang w:val="ro-RO"/>
        </w:rPr>
        <w:t xml:space="preserve"> de salarizare a personalului din </w:t>
      </w:r>
      <w:proofErr w:type="spellStart"/>
      <w:r w:rsidR="008D0730" w:rsidRPr="008D0730">
        <w:rPr>
          <w:sz w:val="24"/>
          <w:szCs w:val="24"/>
          <w:lang w:val="ro-RO"/>
        </w:rPr>
        <w:t>unităţile</w:t>
      </w:r>
      <w:proofErr w:type="spellEnd"/>
      <w:r w:rsidR="008D0730" w:rsidRPr="008D0730">
        <w:rPr>
          <w:sz w:val="24"/>
          <w:szCs w:val="24"/>
          <w:lang w:val="ro-RO"/>
        </w:rPr>
        <w:t xml:space="preserve"> bugetare;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nr.1108 din 25.09.2006 privind salarizarea personalului unor </w:t>
      </w:r>
      <w:proofErr w:type="spellStart"/>
      <w:r w:rsidR="008D0730" w:rsidRPr="008D0730">
        <w:rPr>
          <w:sz w:val="24"/>
          <w:szCs w:val="24"/>
          <w:lang w:val="ro-RO"/>
        </w:rPr>
        <w:t>instituţii</w:t>
      </w:r>
      <w:proofErr w:type="spellEnd"/>
      <w:r w:rsidR="008D0730" w:rsidRPr="008D0730">
        <w:rPr>
          <w:sz w:val="24"/>
          <w:szCs w:val="24"/>
          <w:lang w:val="ro-RO"/>
        </w:rPr>
        <w:t xml:space="preserve"> </w:t>
      </w:r>
      <w:proofErr w:type="spellStart"/>
      <w:r w:rsidR="008D0730" w:rsidRPr="008D0730">
        <w:rPr>
          <w:sz w:val="24"/>
          <w:szCs w:val="24"/>
          <w:lang w:val="ro-RO"/>
        </w:rPr>
        <w:t>finanţate</w:t>
      </w:r>
      <w:proofErr w:type="spellEnd"/>
      <w:r w:rsidR="008D0730" w:rsidRPr="008D0730">
        <w:rPr>
          <w:sz w:val="24"/>
          <w:szCs w:val="24"/>
          <w:lang w:val="ro-RO"/>
        </w:rPr>
        <w:t xml:space="preserve"> de la buget;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nr.47 din 12.01.2007 cu privire la salarizarea </w:t>
      </w:r>
      <w:proofErr w:type="spellStart"/>
      <w:r w:rsidR="008D0730" w:rsidRPr="008D0730">
        <w:rPr>
          <w:sz w:val="24"/>
          <w:szCs w:val="24"/>
          <w:lang w:val="ro-RO"/>
        </w:rPr>
        <w:t>angajaţilor</w:t>
      </w:r>
      <w:proofErr w:type="spellEnd"/>
      <w:r w:rsidR="008D0730" w:rsidRPr="008D0730">
        <w:rPr>
          <w:sz w:val="24"/>
          <w:szCs w:val="24"/>
          <w:lang w:val="ro-RO"/>
        </w:rPr>
        <w:t xml:space="preserve"> </w:t>
      </w:r>
      <w:proofErr w:type="spellStart"/>
      <w:r w:rsidR="008D0730" w:rsidRPr="008D0730">
        <w:rPr>
          <w:sz w:val="24"/>
          <w:szCs w:val="24"/>
          <w:lang w:val="ro-RO"/>
        </w:rPr>
        <w:t>organizaţiilor</w:t>
      </w:r>
      <w:proofErr w:type="spellEnd"/>
      <w:r w:rsidR="008D0730" w:rsidRPr="008D0730">
        <w:rPr>
          <w:sz w:val="24"/>
          <w:szCs w:val="24"/>
          <w:lang w:val="ro-RO"/>
        </w:rPr>
        <w:t xml:space="preserve"> de drept public din sfera </w:t>
      </w:r>
      <w:proofErr w:type="spellStart"/>
      <w:r w:rsidR="008D0730" w:rsidRPr="008D0730">
        <w:rPr>
          <w:sz w:val="24"/>
          <w:szCs w:val="24"/>
          <w:lang w:val="ro-RO"/>
        </w:rPr>
        <w:t>ştiinţei</w:t>
      </w:r>
      <w:proofErr w:type="spellEnd"/>
      <w:r w:rsidR="008D0730" w:rsidRPr="008D0730">
        <w:rPr>
          <w:sz w:val="24"/>
          <w:szCs w:val="24"/>
          <w:lang w:val="ro-RO"/>
        </w:rPr>
        <w:t xml:space="preserve"> </w:t>
      </w:r>
      <w:proofErr w:type="spellStart"/>
      <w:r w:rsidR="008D0730" w:rsidRPr="008D0730">
        <w:rPr>
          <w:sz w:val="24"/>
          <w:szCs w:val="24"/>
          <w:lang w:val="ro-RO"/>
        </w:rPr>
        <w:t>şi</w:t>
      </w:r>
      <w:proofErr w:type="spellEnd"/>
      <w:r w:rsidR="008D0730" w:rsidRPr="008D0730">
        <w:rPr>
          <w:sz w:val="24"/>
          <w:szCs w:val="24"/>
          <w:lang w:val="ro-RO"/>
        </w:rPr>
        <w:t xml:space="preserve"> inovării </w:t>
      </w:r>
      <w:proofErr w:type="spellStart"/>
      <w:r w:rsidR="008D0730" w:rsidRPr="008D0730">
        <w:rPr>
          <w:sz w:val="24"/>
          <w:szCs w:val="24"/>
          <w:lang w:val="ro-RO"/>
        </w:rPr>
        <w:t>finanţate</w:t>
      </w:r>
      <w:proofErr w:type="spellEnd"/>
      <w:r w:rsidR="008D0730" w:rsidRPr="008D0730">
        <w:rPr>
          <w:sz w:val="24"/>
          <w:szCs w:val="24"/>
          <w:lang w:val="ro-RO"/>
        </w:rPr>
        <w:t xml:space="preserve"> de la bugetul de stat;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nr.801 din 20.07.2007 privind aprobarea Regulamentului cu privire la modul de calculare a perioadei de muncă în vederea acordării sporului pentru vechime în muncă personalului din </w:t>
      </w:r>
      <w:proofErr w:type="spellStart"/>
      <w:r w:rsidR="008D0730" w:rsidRPr="008D0730">
        <w:rPr>
          <w:sz w:val="24"/>
          <w:szCs w:val="24"/>
          <w:lang w:val="ro-RO"/>
        </w:rPr>
        <w:t>unităţile</w:t>
      </w:r>
      <w:proofErr w:type="spellEnd"/>
      <w:r w:rsidR="008D0730" w:rsidRPr="008D0730">
        <w:rPr>
          <w:sz w:val="24"/>
          <w:szCs w:val="24"/>
          <w:lang w:val="ro-RO"/>
        </w:rPr>
        <w:t xml:space="preserve"> bugetare, salarizat în baza </w:t>
      </w:r>
      <w:proofErr w:type="spellStart"/>
      <w:r w:rsidR="008D0730" w:rsidRPr="008D0730">
        <w:rPr>
          <w:sz w:val="24"/>
          <w:szCs w:val="24"/>
          <w:lang w:val="ro-RO"/>
        </w:rPr>
        <w:t>Reţelei</w:t>
      </w:r>
      <w:proofErr w:type="spellEnd"/>
      <w:r w:rsidR="008D0730" w:rsidRPr="008D0730">
        <w:rPr>
          <w:sz w:val="24"/>
          <w:szCs w:val="24"/>
          <w:lang w:val="ro-RO"/>
        </w:rPr>
        <w:t xml:space="preserve"> tarifare unice; </w:t>
      </w:r>
      <w:proofErr w:type="spellStart"/>
      <w:r w:rsidR="008D0730" w:rsidRPr="008D0730">
        <w:rPr>
          <w:sz w:val="24"/>
          <w:szCs w:val="24"/>
          <w:lang w:val="ro-RO"/>
        </w:rPr>
        <w:t>Hotărîrea</w:t>
      </w:r>
      <w:proofErr w:type="spellEnd"/>
      <w:r w:rsidR="008D0730" w:rsidRPr="008D0730">
        <w:rPr>
          <w:sz w:val="24"/>
          <w:szCs w:val="24"/>
          <w:lang w:val="ro-RO"/>
        </w:rPr>
        <w:t xml:space="preserve"> Guvernului nr.180 din 11.03.2013 cu privire la plata premiului anual personalului din </w:t>
      </w:r>
      <w:proofErr w:type="spellStart"/>
      <w:r w:rsidR="008D0730" w:rsidRPr="008D0730">
        <w:rPr>
          <w:sz w:val="24"/>
          <w:szCs w:val="24"/>
          <w:lang w:val="ro-RO"/>
        </w:rPr>
        <w:t>unităţile</w:t>
      </w:r>
      <w:proofErr w:type="spellEnd"/>
      <w:r w:rsidR="008D0730" w:rsidRPr="008D0730">
        <w:rPr>
          <w:sz w:val="24"/>
          <w:szCs w:val="24"/>
          <w:lang w:val="ro-RO"/>
        </w:rPr>
        <w:t xml:space="preserve"> bugetare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Stabilirea sporurilor, suplimentelor, premierea curentă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acordarea ajutorului material personalului </w:t>
      </w:r>
      <w:proofErr w:type="spellStart"/>
      <w:r w:rsidRPr="00044313">
        <w:rPr>
          <w:sz w:val="24"/>
          <w:szCs w:val="24"/>
          <w:lang w:val="ro-RO"/>
        </w:rPr>
        <w:t>instituţiei</w:t>
      </w:r>
      <w:proofErr w:type="spellEnd"/>
      <w:r w:rsidRPr="00044313">
        <w:rPr>
          <w:sz w:val="24"/>
          <w:szCs w:val="24"/>
          <w:lang w:val="ro-RO"/>
        </w:rPr>
        <w:t xml:space="preserve"> se permite cu </w:t>
      </w:r>
      <w:proofErr w:type="spellStart"/>
      <w:r w:rsidRPr="00044313">
        <w:rPr>
          <w:sz w:val="24"/>
          <w:szCs w:val="24"/>
          <w:lang w:val="ro-RO"/>
        </w:rPr>
        <w:t>condiţia</w:t>
      </w:r>
      <w:proofErr w:type="spellEnd"/>
      <w:r w:rsidRPr="00044313">
        <w:rPr>
          <w:sz w:val="24"/>
          <w:szCs w:val="24"/>
          <w:lang w:val="ro-RO"/>
        </w:rPr>
        <w:t xml:space="preserve"> acoperirii celorlalte cheltuieli aferente prestării serviciilor, executării lucrărilor sau </w:t>
      </w:r>
      <w:proofErr w:type="spellStart"/>
      <w:r w:rsidRPr="00044313">
        <w:rPr>
          <w:sz w:val="24"/>
          <w:szCs w:val="24"/>
          <w:lang w:val="ro-RO"/>
        </w:rPr>
        <w:t>desfăşurării</w:t>
      </w:r>
      <w:proofErr w:type="spellEnd"/>
      <w:r w:rsidRPr="00044313">
        <w:rPr>
          <w:sz w:val="24"/>
          <w:szCs w:val="24"/>
          <w:lang w:val="ro-RO"/>
        </w:rPr>
        <w:t xml:space="preserve"> altor </w:t>
      </w:r>
      <w:proofErr w:type="spellStart"/>
      <w:r w:rsidRPr="00044313">
        <w:rPr>
          <w:sz w:val="24"/>
          <w:szCs w:val="24"/>
          <w:lang w:val="ro-RO"/>
        </w:rPr>
        <w:t>activităţi</w:t>
      </w:r>
      <w:proofErr w:type="spellEnd"/>
      <w:r w:rsidRPr="00044313">
        <w:rPr>
          <w:sz w:val="24"/>
          <w:szCs w:val="24"/>
          <w:lang w:val="ro-RO"/>
        </w:rPr>
        <w:t xml:space="preserve">, conform ponderii acestora, aprobate în planurile de </w:t>
      </w:r>
      <w:proofErr w:type="spellStart"/>
      <w:r w:rsidRPr="00044313">
        <w:rPr>
          <w:sz w:val="24"/>
          <w:szCs w:val="24"/>
          <w:lang w:val="ro-RO"/>
        </w:rPr>
        <w:t>finanţare</w:t>
      </w:r>
      <w:proofErr w:type="spellEnd"/>
      <w:r w:rsidR="00D8305F">
        <w:rPr>
          <w:sz w:val="24"/>
          <w:szCs w:val="24"/>
          <w:lang w:val="ro-RO"/>
        </w:rPr>
        <w:t>.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Mărimea sporului, suplimentului, primei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ajutorului material, acordate conducătorilor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publice, se aprobă prin ordin de către Ministrul </w:t>
      </w:r>
      <w:proofErr w:type="spellStart"/>
      <w:r w:rsidRPr="00044313">
        <w:rPr>
          <w:sz w:val="24"/>
          <w:szCs w:val="24"/>
          <w:lang w:val="ro-RO"/>
        </w:rPr>
        <w:t>Educaţiei</w:t>
      </w:r>
      <w:proofErr w:type="spellEnd"/>
      <w:r w:rsidRPr="00044313">
        <w:rPr>
          <w:sz w:val="24"/>
          <w:szCs w:val="24"/>
          <w:lang w:val="ro-RO"/>
        </w:rPr>
        <w:t>.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8.</w:t>
      </w:r>
      <w:r w:rsidRPr="00044313">
        <w:rPr>
          <w:sz w:val="24"/>
          <w:szCs w:val="24"/>
          <w:lang w:val="ro-RO"/>
        </w:rPr>
        <w:t xml:space="preserve"> Defalcările </w:t>
      </w:r>
      <w:proofErr w:type="spellStart"/>
      <w:r w:rsidRPr="00044313">
        <w:rPr>
          <w:sz w:val="24"/>
          <w:szCs w:val="24"/>
          <w:lang w:val="ro-RO"/>
        </w:rPr>
        <w:t>contribuţiilor</w:t>
      </w:r>
      <w:proofErr w:type="spellEnd"/>
      <w:r w:rsidRPr="00044313">
        <w:rPr>
          <w:sz w:val="24"/>
          <w:szCs w:val="24"/>
          <w:lang w:val="ro-RO"/>
        </w:rPr>
        <w:t xml:space="preserve"> de asigurări sociale de stat obligatorii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primelor de asigurare obligatorie de </w:t>
      </w:r>
      <w:proofErr w:type="spellStart"/>
      <w:r w:rsidRPr="00044313">
        <w:rPr>
          <w:sz w:val="24"/>
          <w:szCs w:val="24"/>
          <w:lang w:val="ro-RO"/>
        </w:rPr>
        <w:t>asistenţă</w:t>
      </w:r>
      <w:proofErr w:type="spellEnd"/>
      <w:r w:rsidRPr="00044313">
        <w:rPr>
          <w:sz w:val="24"/>
          <w:szCs w:val="24"/>
          <w:lang w:val="ro-RO"/>
        </w:rPr>
        <w:t xml:space="preserve"> medicală achitate de către patroni se planifică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se </w:t>
      </w:r>
      <w:r w:rsidR="00842161" w:rsidRPr="00044313">
        <w:rPr>
          <w:sz w:val="24"/>
          <w:szCs w:val="24"/>
          <w:lang w:val="ro-RO"/>
        </w:rPr>
        <w:t>transferă</w:t>
      </w:r>
      <w:r w:rsidRPr="00044313">
        <w:rPr>
          <w:sz w:val="24"/>
          <w:szCs w:val="24"/>
          <w:lang w:val="ro-RO"/>
        </w:rPr>
        <w:t xml:space="preserve"> în mărimile  stabilite prin acte normative pentru anul financiar curent.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 xml:space="preserve"> III. Modul de formare </w:t>
      </w:r>
      <w:proofErr w:type="spellStart"/>
      <w:r w:rsidRPr="00044313">
        <w:rPr>
          <w:b/>
          <w:b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044313">
        <w:rPr>
          <w:b/>
          <w:bCs/>
          <w:sz w:val="24"/>
          <w:szCs w:val="24"/>
          <w:lang w:val="ro-RO"/>
        </w:rPr>
        <w:t>direcţiile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de utilizare a veniturilor acumulate   </w:t>
      </w:r>
    </w:p>
    <w:p w:rsidR="00B21D04" w:rsidRPr="00044313" w:rsidRDefault="00B21D04" w:rsidP="00B21D04">
      <w:pPr>
        <w:jc w:val="center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> </w:t>
      </w:r>
    </w:p>
    <w:p w:rsidR="00B21D04" w:rsidRPr="00044313" w:rsidRDefault="00B21D04" w:rsidP="00B21D04">
      <w:pPr>
        <w:jc w:val="center"/>
        <w:rPr>
          <w:sz w:val="24"/>
          <w:szCs w:val="24"/>
          <w:lang w:val="ro-RO"/>
        </w:rPr>
      </w:pP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1. Veniturile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provenite de la admitere și studiile cu taxă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9.</w:t>
      </w:r>
      <w:r w:rsidRPr="00044313">
        <w:rPr>
          <w:sz w:val="24"/>
          <w:szCs w:val="24"/>
          <w:lang w:val="ro-RO"/>
        </w:rPr>
        <w:t xml:space="preserve"> Constituirea veniturilor provenite de la studiile cu taxă ale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r w:rsidR="00E366C3">
        <w:rPr>
          <w:sz w:val="24"/>
          <w:szCs w:val="24"/>
          <w:lang w:val="ro-RO"/>
        </w:rPr>
        <w:t>sunt prevăzute de</w:t>
      </w:r>
      <w:r w:rsidRPr="00044313">
        <w:rPr>
          <w:sz w:val="24"/>
          <w:szCs w:val="24"/>
          <w:lang w:val="ro-RO"/>
        </w:rPr>
        <w:t xml:space="preserve"> Codul Educației nr.152 din 17 iulie 2014.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10.</w:t>
      </w:r>
      <w:r w:rsidRPr="00044313">
        <w:rPr>
          <w:sz w:val="24"/>
          <w:szCs w:val="24"/>
          <w:lang w:val="ro-RO"/>
        </w:rPr>
        <w:t xml:space="preserve"> Veniturile se formează din taxele de studii achitate de persoanele fizice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juridice pentru instruirea în bază de taxe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pentru admiterea elevilor și studenților în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 profesional tehnic și superior.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11.</w:t>
      </w:r>
      <w:r w:rsidRPr="00044313">
        <w:rPr>
          <w:sz w:val="24"/>
          <w:szCs w:val="24"/>
          <w:lang w:val="ro-RO"/>
        </w:rPr>
        <w:t xml:space="preserve"> Cuantumul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 de studii pentru instruirea cadrelor cu taxă se calculează în baza  cheltuielilor reale aferente </w:t>
      </w:r>
      <w:proofErr w:type="spellStart"/>
      <w:r w:rsidRPr="00044313">
        <w:rPr>
          <w:sz w:val="24"/>
          <w:szCs w:val="24"/>
          <w:lang w:val="ro-RO"/>
        </w:rPr>
        <w:t>desfăşurării</w:t>
      </w:r>
      <w:proofErr w:type="spellEnd"/>
      <w:r w:rsidRPr="00044313">
        <w:rPr>
          <w:sz w:val="24"/>
          <w:szCs w:val="24"/>
          <w:lang w:val="ro-RO"/>
        </w:rPr>
        <w:t xml:space="preserve"> procesului de studii, cu </w:t>
      </w:r>
      <w:proofErr w:type="spellStart"/>
      <w:r w:rsidRPr="00044313">
        <w:rPr>
          <w:sz w:val="24"/>
          <w:szCs w:val="24"/>
          <w:lang w:val="ro-RO"/>
        </w:rPr>
        <w:t>excepţia</w:t>
      </w:r>
      <w:proofErr w:type="spellEnd"/>
      <w:r w:rsidRPr="00044313">
        <w:rPr>
          <w:sz w:val="24"/>
          <w:szCs w:val="24"/>
          <w:lang w:val="ro-RO"/>
        </w:rPr>
        <w:t xml:space="preserve"> cheltuielilor pentru plata burselor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cheltuielilor de </w:t>
      </w:r>
      <w:proofErr w:type="spellStart"/>
      <w:r w:rsidRPr="00044313">
        <w:rPr>
          <w:sz w:val="24"/>
          <w:szCs w:val="24"/>
          <w:lang w:val="ro-RO"/>
        </w:rPr>
        <w:t>întreţinere</w:t>
      </w:r>
      <w:proofErr w:type="spellEnd"/>
      <w:r w:rsidRPr="00044313">
        <w:rPr>
          <w:sz w:val="24"/>
          <w:szCs w:val="24"/>
          <w:lang w:val="ro-RO"/>
        </w:rPr>
        <w:t xml:space="preserve"> a căminelor.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Cuantumul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 pentru studii suportate de persoanele juridice pot include suplimentar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cheltuieli pentru burse.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Cuantumul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 pentru studii include cheltuieli calculate conform cheltuieli</w:t>
      </w:r>
      <w:r w:rsidR="00430A78">
        <w:rPr>
          <w:sz w:val="24"/>
          <w:szCs w:val="24"/>
          <w:lang w:val="ro-RO"/>
        </w:rPr>
        <w:t>lor</w:t>
      </w:r>
      <w:r w:rsidRPr="00044313">
        <w:rPr>
          <w:sz w:val="24"/>
          <w:szCs w:val="24"/>
          <w:lang w:val="ro-RO"/>
        </w:rPr>
        <w:t xml:space="preserve"> reale medii din dările de seamă. </w:t>
      </w:r>
    </w:p>
    <w:p w:rsidR="00253E9A" w:rsidRDefault="00253E9A" w:rsidP="00253E9A">
      <w:pPr>
        <w:ind w:firstLine="567"/>
        <w:contextualSpacing/>
        <w:jc w:val="both"/>
        <w:rPr>
          <w:sz w:val="24"/>
          <w:szCs w:val="24"/>
          <w:lang w:val="ro-RO"/>
        </w:rPr>
      </w:pPr>
      <w:r w:rsidRPr="00662968">
        <w:rPr>
          <w:sz w:val="24"/>
          <w:szCs w:val="24"/>
          <w:lang w:val="ro-RO"/>
        </w:rPr>
        <w:t xml:space="preserve">Cuantumul plăților pentru studii cu taxă, în instituțiile de </w:t>
      </w:r>
      <w:proofErr w:type="spellStart"/>
      <w:r w:rsidRPr="00662968">
        <w:rPr>
          <w:sz w:val="24"/>
          <w:szCs w:val="24"/>
          <w:lang w:val="ro-RO"/>
        </w:rPr>
        <w:t>învățămînt</w:t>
      </w:r>
      <w:proofErr w:type="spellEnd"/>
      <w:r w:rsidRPr="00662968">
        <w:rPr>
          <w:sz w:val="24"/>
          <w:szCs w:val="24"/>
          <w:lang w:val="ro-RO"/>
        </w:rPr>
        <w:t xml:space="preserve"> (cu excepția instituțiilor de </w:t>
      </w:r>
      <w:proofErr w:type="spellStart"/>
      <w:r w:rsidRPr="00662968">
        <w:rPr>
          <w:sz w:val="24"/>
          <w:szCs w:val="24"/>
          <w:lang w:val="ro-RO"/>
        </w:rPr>
        <w:t>învățămînt</w:t>
      </w:r>
      <w:proofErr w:type="spellEnd"/>
      <w:r w:rsidRPr="00662968">
        <w:rPr>
          <w:sz w:val="24"/>
          <w:szCs w:val="24"/>
          <w:lang w:val="ro-RO"/>
        </w:rPr>
        <w:t xml:space="preserve"> superior, care activează în condiții de autonomie financiară), pe specialități și pe anii de studii se stabilesc /revizuiesc, în caz de necesitate, </w:t>
      </w:r>
      <w:proofErr w:type="spellStart"/>
      <w:r w:rsidRPr="00662968">
        <w:rPr>
          <w:sz w:val="24"/>
          <w:szCs w:val="24"/>
          <w:lang w:val="ro-RO"/>
        </w:rPr>
        <w:t>pînă</w:t>
      </w:r>
      <w:proofErr w:type="spellEnd"/>
      <w:r w:rsidRPr="00662968">
        <w:rPr>
          <w:sz w:val="24"/>
          <w:szCs w:val="24"/>
          <w:lang w:val="ro-RO"/>
        </w:rPr>
        <w:t xml:space="preserve"> la </w:t>
      </w:r>
      <w:proofErr w:type="spellStart"/>
      <w:r w:rsidRPr="00662968">
        <w:rPr>
          <w:sz w:val="24"/>
          <w:szCs w:val="24"/>
          <w:lang w:val="ro-RO"/>
        </w:rPr>
        <w:t>sfîrșitul</w:t>
      </w:r>
      <w:proofErr w:type="spellEnd"/>
      <w:r w:rsidRPr="00662968">
        <w:rPr>
          <w:sz w:val="24"/>
          <w:szCs w:val="24"/>
          <w:lang w:val="ro-RO"/>
        </w:rPr>
        <w:t xml:space="preserve"> </w:t>
      </w:r>
      <w:proofErr w:type="spellStart"/>
      <w:r w:rsidRPr="00662968">
        <w:rPr>
          <w:sz w:val="24"/>
          <w:szCs w:val="24"/>
          <w:lang w:val="ro-RO"/>
        </w:rPr>
        <w:t>fiecarui</w:t>
      </w:r>
      <w:proofErr w:type="spellEnd"/>
      <w:r w:rsidRPr="00662968">
        <w:rPr>
          <w:sz w:val="24"/>
          <w:szCs w:val="24"/>
          <w:lang w:val="ro-RO"/>
        </w:rPr>
        <w:t xml:space="preserve"> an de studii precedent și se înaintează Guvernului spre aprobare. </w:t>
      </w:r>
    </w:p>
    <w:p w:rsidR="00253E9A" w:rsidRDefault="00253E9A" w:rsidP="00253E9A">
      <w:pPr>
        <w:ind w:firstLine="567"/>
        <w:jc w:val="both"/>
        <w:rPr>
          <w:sz w:val="24"/>
          <w:szCs w:val="24"/>
          <w:lang w:val="ro-RO"/>
        </w:rPr>
      </w:pPr>
      <w:r w:rsidRPr="00662968">
        <w:rPr>
          <w:sz w:val="24"/>
          <w:szCs w:val="24"/>
          <w:lang w:val="ro-RO"/>
        </w:rPr>
        <w:t xml:space="preserve">Cuantumul plăților pentru studii cu taxă în instituțiile de </w:t>
      </w:r>
      <w:proofErr w:type="spellStart"/>
      <w:r w:rsidRPr="00662968">
        <w:rPr>
          <w:sz w:val="24"/>
          <w:szCs w:val="24"/>
          <w:lang w:val="ro-RO"/>
        </w:rPr>
        <w:t>învățămînt</w:t>
      </w:r>
      <w:proofErr w:type="spellEnd"/>
      <w:r w:rsidRPr="00662968">
        <w:rPr>
          <w:sz w:val="24"/>
          <w:szCs w:val="24"/>
          <w:lang w:val="ro-RO"/>
        </w:rPr>
        <w:t xml:space="preserve"> superior, care activează în condiții de autonomie financiară, pe specialități și pe anii de studii se stabilesc/revizuiesc, în caz de necesitate, </w:t>
      </w:r>
      <w:proofErr w:type="spellStart"/>
      <w:r w:rsidRPr="00662968">
        <w:rPr>
          <w:sz w:val="24"/>
          <w:szCs w:val="24"/>
          <w:lang w:val="ro-RO"/>
        </w:rPr>
        <w:t>pînă</w:t>
      </w:r>
      <w:proofErr w:type="spellEnd"/>
      <w:r w:rsidRPr="00662968">
        <w:rPr>
          <w:sz w:val="24"/>
          <w:szCs w:val="24"/>
          <w:lang w:val="ro-RO"/>
        </w:rPr>
        <w:t xml:space="preserve"> la </w:t>
      </w:r>
      <w:proofErr w:type="spellStart"/>
      <w:r w:rsidRPr="00662968">
        <w:rPr>
          <w:sz w:val="24"/>
          <w:szCs w:val="24"/>
          <w:lang w:val="ro-RO"/>
        </w:rPr>
        <w:t>sfîrșitul</w:t>
      </w:r>
      <w:proofErr w:type="spellEnd"/>
      <w:r w:rsidRPr="00662968">
        <w:rPr>
          <w:sz w:val="24"/>
          <w:szCs w:val="24"/>
          <w:lang w:val="ro-RO"/>
        </w:rPr>
        <w:t xml:space="preserve"> fiecărui an de studii precedent și se aprobă de Consiliul pentru dezvoltare strategică</w:t>
      </w:r>
      <w:r w:rsidR="00AD6050">
        <w:rPr>
          <w:sz w:val="24"/>
          <w:szCs w:val="24"/>
          <w:lang w:val="ro-RO"/>
        </w:rPr>
        <w:t xml:space="preserve"> instituțională</w:t>
      </w:r>
      <w:r w:rsidRPr="00662968">
        <w:rPr>
          <w:sz w:val="24"/>
          <w:szCs w:val="24"/>
          <w:lang w:val="ro-RO"/>
        </w:rPr>
        <w:t>.</w:t>
      </w:r>
    </w:p>
    <w:p w:rsidR="00B21D04" w:rsidRPr="00044313" w:rsidRDefault="00B21D04" w:rsidP="00253E9A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12.</w:t>
      </w:r>
      <w:r w:rsidRPr="00044313">
        <w:rPr>
          <w:sz w:val="24"/>
          <w:szCs w:val="24"/>
          <w:lang w:val="ro-RO"/>
        </w:rPr>
        <w:t xml:space="preserve"> Taxele de studii se achită în 2 etape, la începutul fiecărui semestru. </w:t>
      </w:r>
    </w:p>
    <w:p w:rsidR="00B21D04" w:rsidRPr="00044313" w:rsidRDefault="00B21D04" w:rsidP="00B21D04">
      <w:pPr>
        <w:ind w:firstLine="567"/>
        <w:jc w:val="both"/>
        <w:rPr>
          <w:i/>
          <w:i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13.</w:t>
      </w:r>
      <w:r w:rsidRPr="00044313">
        <w:rPr>
          <w:sz w:val="24"/>
          <w:szCs w:val="24"/>
          <w:lang w:val="ro-RO"/>
        </w:rPr>
        <w:t xml:space="preserve"> Cuantumul taxei de studii în </w:t>
      </w:r>
      <w:proofErr w:type="spellStart"/>
      <w:r w:rsidRPr="00044313">
        <w:rPr>
          <w:sz w:val="24"/>
          <w:szCs w:val="24"/>
          <w:lang w:val="ro-RO"/>
        </w:rPr>
        <w:t>învăţămîntul</w:t>
      </w:r>
      <w:proofErr w:type="spellEnd"/>
      <w:r w:rsidRPr="00044313">
        <w:rPr>
          <w:sz w:val="24"/>
          <w:szCs w:val="24"/>
          <w:lang w:val="ro-RO"/>
        </w:rPr>
        <w:t xml:space="preserve"> cu </w:t>
      </w:r>
      <w:proofErr w:type="spellStart"/>
      <w:r w:rsidRPr="00044313">
        <w:rPr>
          <w:sz w:val="24"/>
          <w:szCs w:val="24"/>
          <w:lang w:val="ro-RO"/>
        </w:rPr>
        <w:t>frecvenţă</w:t>
      </w:r>
      <w:proofErr w:type="spellEnd"/>
      <w:r w:rsidRPr="00044313">
        <w:rPr>
          <w:sz w:val="24"/>
          <w:szCs w:val="24"/>
          <w:lang w:val="ro-RO"/>
        </w:rPr>
        <w:t xml:space="preserve"> redusă se va stabili cu 50 la sută mai mic, </w:t>
      </w:r>
      <w:proofErr w:type="spellStart"/>
      <w:r w:rsidRPr="00044313">
        <w:rPr>
          <w:sz w:val="24"/>
          <w:szCs w:val="24"/>
          <w:lang w:val="ro-RO"/>
        </w:rPr>
        <w:t>decît</w:t>
      </w:r>
      <w:proofErr w:type="spellEnd"/>
      <w:r w:rsidRPr="00044313">
        <w:rPr>
          <w:sz w:val="24"/>
          <w:szCs w:val="24"/>
          <w:lang w:val="ro-RO"/>
        </w:rPr>
        <w:t xml:space="preserve"> în </w:t>
      </w:r>
      <w:proofErr w:type="spellStart"/>
      <w:r w:rsidRPr="00044313">
        <w:rPr>
          <w:sz w:val="24"/>
          <w:szCs w:val="24"/>
          <w:lang w:val="ro-RO"/>
        </w:rPr>
        <w:t>învăţămîntul</w:t>
      </w:r>
      <w:proofErr w:type="spellEnd"/>
      <w:r w:rsidRPr="00044313">
        <w:rPr>
          <w:sz w:val="24"/>
          <w:szCs w:val="24"/>
          <w:lang w:val="ro-RO"/>
        </w:rPr>
        <w:t xml:space="preserve"> cu </w:t>
      </w:r>
      <w:proofErr w:type="spellStart"/>
      <w:r w:rsidRPr="00044313">
        <w:rPr>
          <w:sz w:val="24"/>
          <w:szCs w:val="24"/>
          <w:lang w:val="ro-RO"/>
        </w:rPr>
        <w:t>frecvenţa</w:t>
      </w:r>
      <w:proofErr w:type="spellEnd"/>
      <w:r w:rsidRPr="00044313">
        <w:rPr>
          <w:sz w:val="24"/>
          <w:szCs w:val="24"/>
          <w:lang w:val="ro-RO"/>
        </w:rPr>
        <w:t xml:space="preserve"> la zi, în </w:t>
      </w:r>
      <w:proofErr w:type="spellStart"/>
      <w:r w:rsidRPr="00044313">
        <w:rPr>
          <w:sz w:val="24"/>
          <w:szCs w:val="24"/>
          <w:lang w:val="ro-RO"/>
        </w:rPr>
        <w:t>funcţie</w:t>
      </w:r>
      <w:proofErr w:type="spellEnd"/>
      <w:r w:rsidRPr="00044313">
        <w:rPr>
          <w:sz w:val="24"/>
          <w:szCs w:val="24"/>
          <w:lang w:val="ro-RO"/>
        </w:rPr>
        <w:t xml:space="preserve"> de planul-cadru de studii.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14.</w:t>
      </w:r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de la </w:t>
      </w:r>
      <w:proofErr w:type="spellStart"/>
      <w:r w:rsidRPr="00044313">
        <w:rPr>
          <w:sz w:val="24"/>
          <w:szCs w:val="24"/>
          <w:lang w:val="ro-RO"/>
        </w:rPr>
        <w:t>cetăţenii</w:t>
      </w:r>
      <w:proofErr w:type="spellEnd"/>
      <w:r w:rsidRPr="00044313">
        <w:rPr>
          <w:sz w:val="24"/>
          <w:szCs w:val="24"/>
          <w:lang w:val="ro-RO"/>
        </w:rPr>
        <w:t xml:space="preserve"> străini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apatrizi vor fi percepute în lei </w:t>
      </w:r>
      <w:proofErr w:type="spellStart"/>
      <w:r w:rsidRPr="00044313">
        <w:rPr>
          <w:sz w:val="24"/>
          <w:szCs w:val="24"/>
          <w:lang w:val="ro-RO"/>
        </w:rPr>
        <w:t>moldoveneşti</w:t>
      </w:r>
      <w:proofErr w:type="spellEnd"/>
      <w:r w:rsidRPr="00044313">
        <w:rPr>
          <w:sz w:val="24"/>
          <w:szCs w:val="24"/>
          <w:lang w:val="ro-RO"/>
        </w:rPr>
        <w:t xml:space="preserve"> sau în valută convertibilă în cazul în care </w:t>
      </w:r>
      <w:proofErr w:type="spellStart"/>
      <w:r w:rsidRPr="00044313">
        <w:rPr>
          <w:sz w:val="24"/>
          <w:szCs w:val="24"/>
          <w:lang w:val="ro-RO"/>
        </w:rPr>
        <w:t>instituţia</w:t>
      </w:r>
      <w:proofErr w:type="spellEnd"/>
      <w:r w:rsidRPr="00044313">
        <w:rPr>
          <w:sz w:val="24"/>
          <w:szCs w:val="24"/>
          <w:lang w:val="ro-RO"/>
        </w:rPr>
        <w:t xml:space="preserve"> dispune de cont valutar.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proofErr w:type="spellStart"/>
      <w:r w:rsidRPr="00044313">
        <w:rPr>
          <w:sz w:val="24"/>
          <w:szCs w:val="24"/>
          <w:lang w:val="ro-RO"/>
        </w:rPr>
        <w:lastRenderedPageBreak/>
        <w:t>Plăţile</w:t>
      </w:r>
      <w:proofErr w:type="spellEnd"/>
      <w:r w:rsidRPr="00044313">
        <w:rPr>
          <w:sz w:val="24"/>
          <w:szCs w:val="24"/>
          <w:lang w:val="ro-RO"/>
        </w:rPr>
        <w:t xml:space="preserve"> se achită în 2 etape, la începutul fiecărui semestru.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15.</w:t>
      </w:r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încheie contracte de studii cu persoanele fizice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juridice, care au depus cereri de efectuare a studiilor cu taxă, conform Regulamentului de admitere</w:t>
      </w:r>
      <w:r w:rsidR="00690324">
        <w:rPr>
          <w:sz w:val="24"/>
          <w:szCs w:val="24"/>
          <w:lang w:val="ro-RO"/>
        </w:rPr>
        <w:t xml:space="preserve"> aprobat prin Ordinul Ministerului Educației</w:t>
      </w:r>
      <w:r w:rsidRPr="00044313">
        <w:rPr>
          <w:sz w:val="24"/>
          <w:szCs w:val="24"/>
          <w:lang w:val="ro-RO"/>
        </w:rPr>
        <w:t xml:space="preserve">. Contractele încheiate pot fi modificate sau reziliate de </w:t>
      </w:r>
      <w:proofErr w:type="spellStart"/>
      <w:r w:rsidRPr="00044313">
        <w:rPr>
          <w:sz w:val="24"/>
          <w:szCs w:val="24"/>
          <w:lang w:val="ro-RO"/>
        </w:rPr>
        <w:t>părţile</w:t>
      </w:r>
      <w:proofErr w:type="spellEnd"/>
      <w:r w:rsidRPr="00044313">
        <w:rPr>
          <w:sz w:val="24"/>
          <w:szCs w:val="24"/>
          <w:lang w:val="ro-RO"/>
        </w:rPr>
        <w:t xml:space="preserve"> contractante, </w:t>
      </w:r>
      <w:r w:rsidR="00690324">
        <w:rPr>
          <w:sz w:val="24"/>
          <w:szCs w:val="24"/>
          <w:lang w:val="ro-RO"/>
        </w:rPr>
        <w:t>cu respectarea prevederilor Codului Civil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La solicitarea persoanei fizice a unui loc de cazare în căminul </w:t>
      </w:r>
      <w:proofErr w:type="spellStart"/>
      <w:r w:rsidRPr="00044313">
        <w:rPr>
          <w:sz w:val="24"/>
          <w:szCs w:val="24"/>
          <w:lang w:val="ro-RO"/>
        </w:rPr>
        <w:t>studenţesc</w:t>
      </w:r>
      <w:proofErr w:type="spellEnd"/>
      <w:r w:rsidRPr="00044313">
        <w:rPr>
          <w:sz w:val="24"/>
          <w:szCs w:val="24"/>
          <w:lang w:val="ro-RO"/>
        </w:rPr>
        <w:t xml:space="preserve">, în contractul de studii, în articol separat, va fi indicată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plata lunară pentru cazare.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16.</w:t>
      </w:r>
      <w:r w:rsidRPr="00044313">
        <w:rPr>
          <w:sz w:val="24"/>
          <w:szCs w:val="24"/>
          <w:lang w:val="ro-RO"/>
        </w:rPr>
        <w:t xml:space="preserve"> Veniturile efective se calculează de către </w:t>
      </w:r>
      <w:proofErr w:type="spellStart"/>
      <w:r w:rsidRPr="00044313">
        <w:rPr>
          <w:sz w:val="24"/>
          <w:szCs w:val="24"/>
          <w:lang w:val="ro-RO"/>
        </w:rPr>
        <w:t>instituţie</w:t>
      </w:r>
      <w:proofErr w:type="spellEnd"/>
      <w:r w:rsidRPr="00044313">
        <w:rPr>
          <w:sz w:val="24"/>
          <w:szCs w:val="24"/>
          <w:lang w:val="ro-RO"/>
        </w:rPr>
        <w:t xml:space="preserve"> în două etape: la începutul anului financiar în curs - pentru semestrul II al anului de studii în curs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la începutul anului nou de studii - pentru semestrul I al acestuia, indiferent de modalitatea de achitare a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 pentru studii. </w:t>
      </w:r>
    </w:p>
    <w:p w:rsidR="006C52ED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17.</w:t>
      </w:r>
      <w:r w:rsidRPr="00044313">
        <w:rPr>
          <w:sz w:val="24"/>
          <w:szCs w:val="24"/>
          <w:lang w:val="ro-RO"/>
        </w:rPr>
        <w:t xml:space="preserve"> Veniturile acumulate din taxele de studii de către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="006C52ED" w:rsidRPr="006C52ED">
        <w:rPr>
          <w:sz w:val="24"/>
          <w:szCs w:val="24"/>
          <w:lang w:val="ro-RO"/>
        </w:rPr>
        <w:t xml:space="preserve"> </w:t>
      </w:r>
      <w:r w:rsidR="006C52ED">
        <w:rPr>
          <w:sz w:val="24"/>
          <w:szCs w:val="24"/>
          <w:lang w:val="ro-RO"/>
        </w:rPr>
        <w:t xml:space="preserve">cu excepția instituțiilor de </w:t>
      </w:r>
      <w:proofErr w:type="spellStart"/>
      <w:r w:rsidR="006C52ED">
        <w:rPr>
          <w:sz w:val="24"/>
          <w:szCs w:val="24"/>
          <w:lang w:val="ro-RO"/>
        </w:rPr>
        <w:t>învățămînt</w:t>
      </w:r>
      <w:proofErr w:type="spellEnd"/>
      <w:r w:rsidR="006C52ED">
        <w:rPr>
          <w:sz w:val="24"/>
          <w:szCs w:val="24"/>
          <w:lang w:val="ro-RO"/>
        </w:rPr>
        <w:t xml:space="preserve"> superior, care activează în condiții de autonomie financiară,</w:t>
      </w:r>
      <w:r w:rsidRPr="00044313">
        <w:rPr>
          <w:sz w:val="24"/>
          <w:szCs w:val="24"/>
          <w:lang w:val="ro-RO"/>
        </w:rPr>
        <w:t xml:space="preserve"> se includ în devizele de cheltuieli ale </w:t>
      </w:r>
      <w:proofErr w:type="spellStart"/>
      <w:r w:rsidRPr="00044313">
        <w:rPr>
          <w:sz w:val="24"/>
          <w:szCs w:val="24"/>
          <w:lang w:val="ro-RO"/>
        </w:rPr>
        <w:t>instituţi</w:t>
      </w:r>
      <w:r w:rsidR="006C52ED">
        <w:rPr>
          <w:sz w:val="24"/>
          <w:szCs w:val="24"/>
          <w:lang w:val="ro-RO"/>
        </w:rPr>
        <w:t>ilor</w:t>
      </w:r>
      <w:proofErr w:type="spellEnd"/>
      <w:r w:rsidR="006C52ED">
        <w:rPr>
          <w:sz w:val="24"/>
          <w:szCs w:val="24"/>
          <w:lang w:val="ro-RO"/>
        </w:rPr>
        <w:t xml:space="preserve"> </w:t>
      </w:r>
      <w:proofErr w:type="spellStart"/>
      <w:r w:rsidR="006C52ED">
        <w:rPr>
          <w:sz w:val="24"/>
          <w:szCs w:val="24"/>
          <w:lang w:val="ro-RO"/>
        </w:rPr>
        <w:t>şi</w:t>
      </w:r>
      <w:proofErr w:type="spellEnd"/>
      <w:r w:rsidR="006C52ED">
        <w:rPr>
          <w:sz w:val="24"/>
          <w:szCs w:val="24"/>
          <w:lang w:val="ro-RO"/>
        </w:rPr>
        <w:t xml:space="preserve"> </w:t>
      </w:r>
      <w:r w:rsidR="00253E9A">
        <w:rPr>
          <w:sz w:val="24"/>
          <w:szCs w:val="24"/>
          <w:lang w:val="ro-RO"/>
        </w:rPr>
        <w:t>Repartizările bugetelor instituțiilor bugetare</w:t>
      </w:r>
      <w:r w:rsidR="006C52ED">
        <w:rPr>
          <w:sz w:val="24"/>
          <w:szCs w:val="24"/>
          <w:lang w:val="ro-RO"/>
        </w:rPr>
        <w:t>.</w:t>
      </w:r>
    </w:p>
    <w:p w:rsidR="00B21D04" w:rsidRPr="00044313" w:rsidRDefault="006C52ED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Veniturile acumulate </w:t>
      </w:r>
      <w:r w:rsidR="00253E9A">
        <w:rPr>
          <w:sz w:val="24"/>
          <w:szCs w:val="24"/>
          <w:lang w:val="ro-RO"/>
        </w:rPr>
        <w:t xml:space="preserve">din taxele de studii de către instituțiile de </w:t>
      </w:r>
      <w:proofErr w:type="spellStart"/>
      <w:r w:rsidR="00253E9A">
        <w:rPr>
          <w:sz w:val="24"/>
          <w:szCs w:val="24"/>
          <w:lang w:val="ro-RO"/>
        </w:rPr>
        <w:t>învățămînt</w:t>
      </w:r>
      <w:proofErr w:type="spellEnd"/>
      <w:r w:rsidR="00253E9A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se </w:t>
      </w:r>
      <w:r w:rsidR="00B21D04" w:rsidRPr="00044313">
        <w:rPr>
          <w:sz w:val="24"/>
          <w:szCs w:val="24"/>
          <w:lang w:val="ro-RO"/>
        </w:rPr>
        <w:t>utiliz</w:t>
      </w:r>
      <w:r>
        <w:rPr>
          <w:sz w:val="24"/>
          <w:szCs w:val="24"/>
          <w:lang w:val="ro-RO"/>
        </w:rPr>
        <w:t>ează</w:t>
      </w:r>
      <w:r w:rsidR="00B21D04" w:rsidRPr="00044313">
        <w:rPr>
          <w:sz w:val="24"/>
          <w:szCs w:val="24"/>
          <w:lang w:val="ro-RO"/>
        </w:rPr>
        <w:t xml:space="preserve"> preponderent pentru: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 acoperirea integrală a datoriilor;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 acoperirea cheltuielilor curente pentru serviciile comunale;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 dotarea cu tehnică </w:t>
      </w:r>
      <w:proofErr w:type="spellStart"/>
      <w:r w:rsidRPr="00044313">
        <w:rPr>
          <w:sz w:val="24"/>
          <w:szCs w:val="24"/>
          <w:lang w:val="ro-RO"/>
        </w:rPr>
        <w:t>informaţională</w:t>
      </w:r>
      <w:proofErr w:type="spellEnd"/>
      <w:r w:rsidRPr="00044313">
        <w:rPr>
          <w:sz w:val="24"/>
          <w:szCs w:val="24"/>
          <w:lang w:val="ro-RO"/>
        </w:rPr>
        <w:t xml:space="preserve">, echipament didactic, fond bibliotecar;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 </w:t>
      </w:r>
      <w:proofErr w:type="spellStart"/>
      <w:r w:rsidRPr="00044313">
        <w:rPr>
          <w:sz w:val="24"/>
          <w:szCs w:val="24"/>
          <w:lang w:val="ro-RO"/>
        </w:rPr>
        <w:t>reparaţia</w:t>
      </w:r>
      <w:proofErr w:type="spellEnd"/>
      <w:r w:rsidRPr="00044313">
        <w:rPr>
          <w:sz w:val="24"/>
          <w:szCs w:val="24"/>
          <w:lang w:val="ro-RO"/>
        </w:rPr>
        <w:t xml:space="preserve"> curentă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capitală a clădirilor, </w:t>
      </w:r>
      <w:proofErr w:type="spellStart"/>
      <w:r w:rsidRPr="00044313">
        <w:rPr>
          <w:sz w:val="24"/>
          <w:szCs w:val="24"/>
          <w:lang w:val="ro-RO"/>
        </w:rPr>
        <w:t>investiţii</w:t>
      </w:r>
      <w:proofErr w:type="spellEnd"/>
      <w:r w:rsidRPr="00044313">
        <w:rPr>
          <w:sz w:val="24"/>
          <w:szCs w:val="24"/>
          <w:lang w:val="ro-RO"/>
        </w:rPr>
        <w:t xml:space="preserve"> capitale;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asigurarea </w:t>
      </w:r>
      <w:proofErr w:type="spellStart"/>
      <w:r w:rsidRPr="00044313">
        <w:rPr>
          <w:sz w:val="24"/>
          <w:szCs w:val="24"/>
          <w:lang w:val="ro-RO"/>
        </w:rPr>
        <w:t>mobilităţii</w:t>
      </w:r>
      <w:proofErr w:type="spellEnd"/>
      <w:r w:rsidRPr="00044313">
        <w:rPr>
          <w:sz w:val="24"/>
          <w:szCs w:val="24"/>
          <w:lang w:val="ro-RO"/>
        </w:rPr>
        <w:t xml:space="preserve"> academice a </w:t>
      </w:r>
      <w:proofErr w:type="spellStart"/>
      <w:r w:rsidRPr="00044313">
        <w:rPr>
          <w:sz w:val="24"/>
          <w:szCs w:val="24"/>
          <w:lang w:val="ro-RO"/>
        </w:rPr>
        <w:t>studenţilor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profesorilor (cheltuieli pentru viză, transport, cazare, diurnă)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alte cheltuieli aferente </w:t>
      </w:r>
      <w:proofErr w:type="spellStart"/>
      <w:r w:rsidRPr="00044313">
        <w:rPr>
          <w:sz w:val="24"/>
          <w:szCs w:val="24"/>
          <w:lang w:val="ro-RO"/>
        </w:rPr>
        <w:t>desfăşurării</w:t>
      </w:r>
      <w:proofErr w:type="spellEnd"/>
      <w:r w:rsidRPr="00044313">
        <w:rPr>
          <w:sz w:val="24"/>
          <w:szCs w:val="24"/>
          <w:lang w:val="ro-RO"/>
        </w:rPr>
        <w:t xml:space="preserve"> procesului de instruire în </w:t>
      </w:r>
      <w:proofErr w:type="spellStart"/>
      <w:r w:rsidRPr="00044313">
        <w:rPr>
          <w:sz w:val="24"/>
          <w:szCs w:val="24"/>
          <w:lang w:val="ro-RO"/>
        </w:rPr>
        <w:t>condiţiile</w:t>
      </w:r>
      <w:proofErr w:type="spellEnd"/>
      <w:r w:rsidRPr="00044313">
        <w:rPr>
          <w:sz w:val="24"/>
          <w:szCs w:val="24"/>
          <w:lang w:val="ro-RO"/>
        </w:rPr>
        <w:t xml:space="preserve"> actuale.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Pentru a asigura buna </w:t>
      </w:r>
      <w:proofErr w:type="spellStart"/>
      <w:r w:rsidRPr="00044313">
        <w:rPr>
          <w:sz w:val="24"/>
          <w:szCs w:val="24"/>
          <w:lang w:val="ro-RO"/>
        </w:rPr>
        <w:t>funcţionare</w:t>
      </w:r>
      <w:proofErr w:type="spellEnd"/>
      <w:r w:rsidRPr="00044313">
        <w:rPr>
          <w:sz w:val="24"/>
          <w:szCs w:val="24"/>
          <w:lang w:val="ro-RO"/>
        </w:rPr>
        <w:t xml:space="preserve"> a căminelor,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pot utiliza veniturile colectate în scopul efectuării de </w:t>
      </w:r>
      <w:proofErr w:type="spellStart"/>
      <w:r w:rsidRPr="00044313">
        <w:rPr>
          <w:sz w:val="24"/>
          <w:szCs w:val="24"/>
          <w:lang w:val="ro-RO"/>
        </w:rPr>
        <w:t>reparaţii</w:t>
      </w:r>
      <w:proofErr w:type="spellEnd"/>
      <w:r w:rsidRPr="00044313">
        <w:rPr>
          <w:sz w:val="24"/>
          <w:szCs w:val="24"/>
          <w:lang w:val="ro-RO"/>
        </w:rPr>
        <w:t xml:space="preserve"> curente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capitale, utilare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achitării pentru servicii comunale. </w:t>
      </w:r>
    </w:p>
    <w:p w:rsidR="00B21D04" w:rsidRPr="00044313" w:rsidRDefault="00B21D04" w:rsidP="00B21D04">
      <w:pPr>
        <w:ind w:firstLine="567"/>
        <w:jc w:val="both"/>
        <w:rPr>
          <w:i/>
          <w:iCs/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În </w:t>
      </w:r>
      <w:proofErr w:type="spellStart"/>
      <w:r w:rsidRPr="00044313">
        <w:rPr>
          <w:sz w:val="24"/>
          <w:szCs w:val="24"/>
          <w:lang w:val="ro-RO"/>
        </w:rPr>
        <w:t>funcţie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priorităţile</w:t>
      </w:r>
      <w:proofErr w:type="spellEnd"/>
      <w:r w:rsidRPr="00044313">
        <w:rPr>
          <w:sz w:val="24"/>
          <w:szCs w:val="24"/>
          <w:lang w:val="ro-RO"/>
        </w:rPr>
        <w:t xml:space="preserve"> stabilite,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r w:rsidR="006971BA">
        <w:rPr>
          <w:sz w:val="24"/>
          <w:szCs w:val="24"/>
          <w:lang w:val="ro-RO"/>
        </w:rPr>
        <w:t xml:space="preserve">de </w:t>
      </w:r>
      <w:proofErr w:type="spellStart"/>
      <w:r w:rsidR="006971BA">
        <w:rPr>
          <w:sz w:val="24"/>
          <w:szCs w:val="24"/>
          <w:lang w:val="ro-RO"/>
        </w:rPr>
        <w:t>învățămînt</w:t>
      </w:r>
      <w:proofErr w:type="spellEnd"/>
      <w:r w:rsidR="006971BA">
        <w:rPr>
          <w:sz w:val="24"/>
          <w:szCs w:val="24"/>
          <w:lang w:val="ro-RO"/>
        </w:rPr>
        <w:t xml:space="preserve"> cu excepția instituțiilor de </w:t>
      </w:r>
      <w:proofErr w:type="spellStart"/>
      <w:r w:rsidR="006971BA">
        <w:rPr>
          <w:sz w:val="24"/>
          <w:szCs w:val="24"/>
          <w:lang w:val="ro-RO"/>
        </w:rPr>
        <w:t>învățămînt</w:t>
      </w:r>
      <w:proofErr w:type="spellEnd"/>
      <w:r w:rsidR="006971BA">
        <w:rPr>
          <w:sz w:val="24"/>
          <w:szCs w:val="24"/>
          <w:lang w:val="ro-RO"/>
        </w:rPr>
        <w:t xml:space="preserve"> superior, care activează în condiții de autonomie financiară,</w:t>
      </w:r>
      <w:r w:rsidR="006971BA" w:rsidRPr="00044313">
        <w:rPr>
          <w:sz w:val="24"/>
          <w:szCs w:val="24"/>
          <w:lang w:val="ro-RO"/>
        </w:rPr>
        <w:t xml:space="preserve"> </w:t>
      </w:r>
      <w:r w:rsidRPr="00044313">
        <w:rPr>
          <w:sz w:val="24"/>
          <w:szCs w:val="24"/>
          <w:lang w:val="ro-RO"/>
        </w:rPr>
        <w:t xml:space="preserve">pot solicita </w:t>
      </w:r>
      <w:proofErr w:type="spellStart"/>
      <w:r w:rsidRPr="00044313">
        <w:rPr>
          <w:sz w:val="24"/>
          <w:szCs w:val="24"/>
          <w:lang w:val="ro-RO"/>
        </w:rPr>
        <w:t>redirecţionarea</w:t>
      </w:r>
      <w:proofErr w:type="spellEnd"/>
      <w:r w:rsidRPr="00044313">
        <w:rPr>
          <w:sz w:val="24"/>
          <w:szCs w:val="24"/>
          <w:lang w:val="ro-RO"/>
        </w:rPr>
        <w:t xml:space="preserve"> cheltuielilor. Modificările solicitate, confirmate prin calcule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note explicative, se aprobă în </w:t>
      </w:r>
      <w:r w:rsidR="00D565AC">
        <w:rPr>
          <w:sz w:val="24"/>
          <w:szCs w:val="24"/>
          <w:lang w:val="ro-RO"/>
        </w:rPr>
        <w:t xml:space="preserve">conformitate cu </w:t>
      </w:r>
      <w:proofErr w:type="spellStart"/>
      <w:r w:rsidR="00690324">
        <w:rPr>
          <w:sz w:val="24"/>
          <w:szCs w:val="24"/>
          <w:lang w:val="ro-RO"/>
        </w:rPr>
        <w:t>privederile</w:t>
      </w:r>
      <w:proofErr w:type="spellEnd"/>
      <w:r w:rsidR="00690324">
        <w:rPr>
          <w:sz w:val="24"/>
          <w:szCs w:val="24"/>
          <w:lang w:val="ro-RO"/>
        </w:rPr>
        <w:t xml:space="preserve"> din Setul metodologic privind elaborarea, aprobarea și modificarea bugetului aprobat prin Ordinul Ministerului Finanțelor nr. 191 din 31 decembrie 2014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 xml:space="preserve">18. </w:t>
      </w:r>
      <w:r w:rsidRPr="00044313">
        <w:rPr>
          <w:bCs/>
          <w:sz w:val="24"/>
          <w:szCs w:val="24"/>
          <w:lang w:val="ro-RO"/>
        </w:rPr>
        <w:t>Veniturile</w:t>
      </w:r>
      <w:r w:rsidRPr="00044313">
        <w:rPr>
          <w:sz w:val="24"/>
          <w:szCs w:val="24"/>
          <w:lang w:val="ro-RO"/>
        </w:rPr>
        <w:t xml:space="preserve"> acumulate la admiterea în </w:t>
      </w:r>
      <w:proofErr w:type="spellStart"/>
      <w:r w:rsidRPr="00044313">
        <w:rPr>
          <w:sz w:val="24"/>
          <w:szCs w:val="24"/>
          <w:lang w:val="ro-RO"/>
        </w:rPr>
        <w:t>învăţămîntul</w:t>
      </w:r>
      <w:proofErr w:type="spellEnd"/>
      <w:r w:rsidRPr="00044313">
        <w:rPr>
          <w:sz w:val="24"/>
          <w:szCs w:val="24"/>
          <w:lang w:val="ro-RO"/>
        </w:rPr>
        <w:t xml:space="preserve"> profesional tehnic și superior se utilizează pentru perfectarea dosarelor depuse de către </w:t>
      </w:r>
      <w:proofErr w:type="spellStart"/>
      <w:r w:rsidRPr="00044313">
        <w:rPr>
          <w:sz w:val="24"/>
          <w:szCs w:val="24"/>
          <w:lang w:val="ro-RO"/>
        </w:rPr>
        <w:t>candidaţi</w:t>
      </w:r>
      <w:proofErr w:type="spellEnd"/>
      <w:r w:rsidRPr="00044313">
        <w:rPr>
          <w:sz w:val="24"/>
          <w:szCs w:val="24"/>
          <w:lang w:val="ro-RO"/>
        </w:rPr>
        <w:t xml:space="preserve"> pentru participarea la concursul de admitere  la studii în </w:t>
      </w:r>
      <w:proofErr w:type="spellStart"/>
      <w:r w:rsidRPr="00044313">
        <w:rPr>
          <w:sz w:val="24"/>
          <w:szCs w:val="24"/>
          <w:lang w:val="ro-RO"/>
        </w:rPr>
        <w:t>învăţămîntul</w:t>
      </w:r>
      <w:proofErr w:type="spellEnd"/>
      <w:r w:rsidRPr="00044313">
        <w:rPr>
          <w:sz w:val="24"/>
          <w:szCs w:val="24"/>
          <w:lang w:val="ro-RO"/>
        </w:rPr>
        <w:t xml:space="preserve"> profesional tehnic secundar, </w:t>
      </w:r>
      <w:proofErr w:type="spellStart"/>
      <w:r w:rsidRPr="00044313">
        <w:rPr>
          <w:sz w:val="24"/>
          <w:szCs w:val="24"/>
          <w:lang w:val="ro-RO"/>
        </w:rPr>
        <w:t>postsecundar</w:t>
      </w:r>
      <w:proofErr w:type="spellEnd"/>
      <w:r w:rsidRPr="00044313">
        <w:rPr>
          <w:sz w:val="24"/>
          <w:szCs w:val="24"/>
          <w:lang w:val="ro-RO"/>
        </w:rPr>
        <w:t xml:space="preserve"> și superior cu </w:t>
      </w:r>
      <w:proofErr w:type="spellStart"/>
      <w:r w:rsidRPr="00044313">
        <w:rPr>
          <w:sz w:val="24"/>
          <w:szCs w:val="24"/>
          <w:lang w:val="ro-RO"/>
        </w:rPr>
        <w:t>finanţare</w:t>
      </w:r>
      <w:proofErr w:type="spellEnd"/>
      <w:r w:rsidRPr="00044313">
        <w:rPr>
          <w:sz w:val="24"/>
          <w:szCs w:val="24"/>
          <w:lang w:val="ro-RO"/>
        </w:rPr>
        <w:t xml:space="preserve"> bugetară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cu taxă.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19.</w:t>
      </w:r>
      <w:r w:rsidRPr="00044313">
        <w:rPr>
          <w:sz w:val="24"/>
          <w:szCs w:val="24"/>
          <w:lang w:val="ro-RO"/>
        </w:rPr>
        <w:t xml:space="preserve"> În </w:t>
      </w:r>
      <w:r w:rsidR="00253E9A">
        <w:rPr>
          <w:sz w:val="24"/>
          <w:szCs w:val="24"/>
          <w:lang w:val="ro-RO"/>
        </w:rPr>
        <w:t>Repartizarea bugetului instituției bugetare</w:t>
      </w:r>
      <w:r w:rsidR="006971BA">
        <w:rPr>
          <w:sz w:val="24"/>
          <w:szCs w:val="24"/>
          <w:lang w:val="ro-RO"/>
        </w:rPr>
        <w:t xml:space="preserve">, instituțiile de </w:t>
      </w:r>
      <w:proofErr w:type="spellStart"/>
      <w:r w:rsidR="006971BA">
        <w:rPr>
          <w:sz w:val="24"/>
          <w:szCs w:val="24"/>
          <w:lang w:val="ro-RO"/>
        </w:rPr>
        <w:t>învățămînt</w:t>
      </w:r>
      <w:proofErr w:type="spellEnd"/>
      <w:r w:rsidR="006971BA">
        <w:rPr>
          <w:sz w:val="24"/>
          <w:szCs w:val="24"/>
          <w:lang w:val="ro-RO"/>
        </w:rPr>
        <w:t xml:space="preserve"> cu excepția instituțiilor de </w:t>
      </w:r>
      <w:proofErr w:type="spellStart"/>
      <w:r w:rsidR="006971BA">
        <w:rPr>
          <w:sz w:val="24"/>
          <w:szCs w:val="24"/>
          <w:lang w:val="ro-RO"/>
        </w:rPr>
        <w:t>învățămînt</w:t>
      </w:r>
      <w:proofErr w:type="spellEnd"/>
      <w:r w:rsidR="006971BA">
        <w:rPr>
          <w:sz w:val="24"/>
          <w:szCs w:val="24"/>
          <w:lang w:val="ro-RO"/>
        </w:rPr>
        <w:t xml:space="preserve"> superior, care activează în condiții de autonomie financiară,</w:t>
      </w:r>
      <w:r w:rsidRPr="00044313">
        <w:rPr>
          <w:sz w:val="24"/>
          <w:szCs w:val="24"/>
          <w:lang w:val="ro-RO"/>
        </w:rPr>
        <w:t xml:space="preserve"> reflectă veniturile posibile spre încasare în anul financiar în curs, care se constituie din veniturile obținute în semestrul II al anului de studii în curs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veniturile obținute în semestrul I al noului an de studii,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datoriile debitoare neonorate în anii </w:t>
      </w:r>
      <w:proofErr w:type="spellStart"/>
      <w:r w:rsidRPr="00044313">
        <w:rPr>
          <w:sz w:val="24"/>
          <w:szCs w:val="24"/>
          <w:lang w:val="ro-RO"/>
        </w:rPr>
        <w:t>precedenţi</w:t>
      </w:r>
      <w:proofErr w:type="spellEnd"/>
      <w:r w:rsidRPr="00044313">
        <w:rPr>
          <w:sz w:val="24"/>
          <w:szCs w:val="24"/>
          <w:lang w:val="ro-RO"/>
        </w:rPr>
        <w:t xml:space="preserve">, </w:t>
      </w:r>
      <w:proofErr w:type="spellStart"/>
      <w:r w:rsidRPr="00044313">
        <w:rPr>
          <w:sz w:val="24"/>
          <w:szCs w:val="24"/>
          <w:lang w:val="ro-RO"/>
        </w:rPr>
        <w:t>micşorate</w:t>
      </w:r>
      <w:proofErr w:type="spellEnd"/>
      <w:r w:rsidRPr="00044313">
        <w:rPr>
          <w:sz w:val="24"/>
          <w:szCs w:val="24"/>
          <w:lang w:val="ro-RO"/>
        </w:rPr>
        <w:t xml:space="preserve"> cu datoriile creditoare ale </w:t>
      </w:r>
      <w:proofErr w:type="spellStart"/>
      <w:r w:rsidRPr="00044313">
        <w:rPr>
          <w:sz w:val="24"/>
          <w:szCs w:val="24"/>
          <w:lang w:val="ro-RO"/>
        </w:rPr>
        <w:t>părţii</w:t>
      </w:r>
      <w:proofErr w:type="spellEnd"/>
      <w:r w:rsidRPr="00044313">
        <w:rPr>
          <w:sz w:val="24"/>
          <w:szCs w:val="24"/>
          <w:lang w:val="ro-RO"/>
        </w:rPr>
        <w:t xml:space="preserve"> de venituri, conform datelor din </w:t>
      </w:r>
      <w:proofErr w:type="spellStart"/>
      <w:r w:rsidRPr="00044313">
        <w:rPr>
          <w:sz w:val="24"/>
          <w:szCs w:val="24"/>
          <w:lang w:val="ro-RO"/>
        </w:rPr>
        <w:t>dărea</w:t>
      </w:r>
      <w:proofErr w:type="spellEnd"/>
      <w:r w:rsidRPr="00044313">
        <w:rPr>
          <w:sz w:val="24"/>
          <w:szCs w:val="24"/>
          <w:lang w:val="ro-RO"/>
        </w:rPr>
        <w:t xml:space="preserve"> de seamă anuală.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10610E" w:rsidRPr="00044313" w:rsidRDefault="00B21D04" w:rsidP="00B21D04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2. Veniturile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obținute din pregătirea,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perfecţionarea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, recalificarea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formarea profesională continuă  a cadrelor,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precum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instruirea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cursanţilor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la cursurile de scurtă durată</w:t>
      </w:r>
      <w:r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20.</w:t>
      </w:r>
      <w:r w:rsidRPr="00044313">
        <w:rPr>
          <w:sz w:val="24"/>
          <w:szCs w:val="24"/>
          <w:lang w:val="ro-RO"/>
        </w:rPr>
        <w:t xml:space="preserve"> Constituirea veniturilor obținute din pregătirea, </w:t>
      </w:r>
      <w:proofErr w:type="spellStart"/>
      <w:r w:rsidRPr="00044313">
        <w:rPr>
          <w:sz w:val="24"/>
          <w:szCs w:val="24"/>
          <w:lang w:val="ro-RO"/>
        </w:rPr>
        <w:t>perfecţionarea</w:t>
      </w:r>
      <w:proofErr w:type="spellEnd"/>
      <w:r w:rsidRPr="00044313">
        <w:rPr>
          <w:sz w:val="24"/>
          <w:szCs w:val="24"/>
          <w:lang w:val="ro-RO"/>
        </w:rPr>
        <w:t xml:space="preserve">, recalificarea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formarea profesională continuă a  cadrelor,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instruirea </w:t>
      </w:r>
      <w:proofErr w:type="spellStart"/>
      <w:r w:rsidRPr="00044313">
        <w:rPr>
          <w:sz w:val="24"/>
          <w:szCs w:val="24"/>
          <w:lang w:val="ro-RO"/>
        </w:rPr>
        <w:t>cursanţilor</w:t>
      </w:r>
      <w:proofErr w:type="spellEnd"/>
      <w:r w:rsidRPr="00044313">
        <w:rPr>
          <w:sz w:val="24"/>
          <w:szCs w:val="24"/>
          <w:lang w:val="ro-RO"/>
        </w:rPr>
        <w:t xml:space="preserve"> prin  cursuri de scurtă durată </w:t>
      </w:r>
      <w:r w:rsidR="00E366C3">
        <w:rPr>
          <w:sz w:val="24"/>
          <w:szCs w:val="24"/>
          <w:lang w:val="ro-RO"/>
        </w:rPr>
        <w:t xml:space="preserve">sunt prevăzute de </w:t>
      </w:r>
      <w:r w:rsidRPr="00044313">
        <w:rPr>
          <w:sz w:val="24"/>
          <w:szCs w:val="24"/>
          <w:lang w:val="ro-RO"/>
        </w:rPr>
        <w:t xml:space="preserve">Codul Educației nr.152 din 17 iulie 2014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Regulamentul privind modul de organizare a formării profesionale a </w:t>
      </w:r>
      <w:proofErr w:type="spellStart"/>
      <w:r w:rsidRPr="00044313">
        <w:rPr>
          <w:sz w:val="24"/>
          <w:szCs w:val="24"/>
          <w:lang w:val="ro-RO"/>
        </w:rPr>
        <w:t>şomerilor</w:t>
      </w:r>
      <w:proofErr w:type="spellEnd"/>
      <w:r w:rsidRPr="00044313">
        <w:rPr>
          <w:sz w:val="24"/>
          <w:szCs w:val="24"/>
          <w:lang w:val="ro-RO"/>
        </w:rPr>
        <w:t xml:space="preserve">, aprobat prin </w:t>
      </w:r>
      <w:proofErr w:type="spellStart"/>
      <w:r w:rsidRPr="00044313">
        <w:rPr>
          <w:sz w:val="24"/>
          <w:szCs w:val="24"/>
          <w:lang w:val="ro-RO"/>
        </w:rPr>
        <w:t>Hotărîrea</w:t>
      </w:r>
      <w:proofErr w:type="spellEnd"/>
      <w:r w:rsidRPr="00044313">
        <w:rPr>
          <w:sz w:val="24"/>
          <w:szCs w:val="24"/>
          <w:lang w:val="ro-RO"/>
        </w:rPr>
        <w:t xml:space="preserve"> Guvernului nr.1080 din 5 mai 2003.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lastRenderedPageBreak/>
        <w:t xml:space="preserve">Pregătirea, </w:t>
      </w:r>
      <w:proofErr w:type="spellStart"/>
      <w:r w:rsidRPr="00044313">
        <w:rPr>
          <w:sz w:val="24"/>
          <w:szCs w:val="24"/>
          <w:lang w:val="ro-RO"/>
        </w:rPr>
        <w:t>perfecţionarea</w:t>
      </w:r>
      <w:proofErr w:type="spellEnd"/>
      <w:r w:rsidRPr="00044313">
        <w:rPr>
          <w:sz w:val="24"/>
          <w:szCs w:val="24"/>
          <w:lang w:val="ro-RO"/>
        </w:rPr>
        <w:t xml:space="preserve">, recalificarea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formarea profesională continuă a  cadrelor,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instruirea prin  cursuri de scurtă durată se realizează în </w:t>
      </w:r>
      <w:proofErr w:type="spellStart"/>
      <w:r w:rsidRPr="00044313">
        <w:rPr>
          <w:sz w:val="24"/>
          <w:szCs w:val="24"/>
          <w:lang w:val="ro-RO"/>
        </w:rPr>
        <w:t>instituţii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de stat supuse acreditării academice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sînt</w:t>
      </w:r>
      <w:proofErr w:type="spellEnd"/>
      <w:r w:rsidRPr="00044313">
        <w:rPr>
          <w:sz w:val="24"/>
          <w:szCs w:val="24"/>
          <w:lang w:val="ro-RO"/>
        </w:rPr>
        <w:t xml:space="preserve"> abilitate pentru această activitate.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21.</w:t>
      </w:r>
      <w:r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juridice pentru formarea profesională continuă, recalificarea  cadrelor,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instruirea </w:t>
      </w:r>
      <w:proofErr w:type="spellStart"/>
      <w:r w:rsidRPr="00044313">
        <w:rPr>
          <w:sz w:val="24"/>
          <w:szCs w:val="24"/>
          <w:lang w:val="ro-RO"/>
        </w:rPr>
        <w:t>cursanţilor</w:t>
      </w:r>
      <w:proofErr w:type="spellEnd"/>
      <w:r w:rsidRPr="00044313">
        <w:rPr>
          <w:sz w:val="24"/>
          <w:szCs w:val="24"/>
          <w:lang w:val="ro-RO"/>
        </w:rPr>
        <w:t xml:space="preserve"> la cursurile de scurtă durată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pregătirea profesională a </w:t>
      </w:r>
      <w:proofErr w:type="spellStart"/>
      <w:r w:rsidRPr="00044313">
        <w:rPr>
          <w:sz w:val="24"/>
          <w:szCs w:val="24"/>
          <w:lang w:val="ro-RO"/>
        </w:rPr>
        <w:t>şomerilor</w:t>
      </w:r>
      <w:proofErr w:type="spellEnd"/>
      <w:r w:rsidRPr="00044313">
        <w:rPr>
          <w:sz w:val="24"/>
          <w:szCs w:val="24"/>
          <w:lang w:val="ro-RO"/>
        </w:rPr>
        <w:t xml:space="preserve">, </w:t>
      </w:r>
      <w:proofErr w:type="spellStart"/>
      <w:r w:rsidRPr="00044313">
        <w:rPr>
          <w:sz w:val="24"/>
          <w:szCs w:val="24"/>
          <w:lang w:val="ro-RO"/>
        </w:rPr>
        <w:t>repartizaţi</w:t>
      </w:r>
      <w:proofErr w:type="spellEnd"/>
      <w:r w:rsidRPr="00044313">
        <w:rPr>
          <w:sz w:val="24"/>
          <w:szCs w:val="24"/>
          <w:lang w:val="ro-RO"/>
        </w:rPr>
        <w:t xml:space="preserve"> la instruire de către </w:t>
      </w:r>
      <w:proofErr w:type="spellStart"/>
      <w:r w:rsidRPr="00044313">
        <w:rPr>
          <w:sz w:val="24"/>
          <w:szCs w:val="24"/>
          <w:lang w:val="ro-RO"/>
        </w:rPr>
        <w:t>Agenţia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Naţională</w:t>
      </w:r>
      <w:proofErr w:type="spellEnd"/>
      <w:r w:rsidRPr="00044313">
        <w:rPr>
          <w:sz w:val="24"/>
          <w:szCs w:val="24"/>
          <w:lang w:val="ro-RO"/>
        </w:rPr>
        <w:t xml:space="preserve"> pentru Ocuparea </w:t>
      </w:r>
      <w:proofErr w:type="spellStart"/>
      <w:r w:rsidRPr="00044313">
        <w:rPr>
          <w:sz w:val="24"/>
          <w:szCs w:val="24"/>
          <w:lang w:val="ro-RO"/>
        </w:rPr>
        <w:t>Forţei</w:t>
      </w:r>
      <w:proofErr w:type="spellEnd"/>
      <w:r w:rsidRPr="00044313">
        <w:rPr>
          <w:sz w:val="24"/>
          <w:szCs w:val="24"/>
          <w:lang w:val="ro-RO"/>
        </w:rPr>
        <w:t xml:space="preserve"> de Muncă.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22.</w:t>
      </w:r>
      <w:r w:rsidRPr="00044313">
        <w:rPr>
          <w:sz w:val="24"/>
          <w:szCs w:val="24"/>
          <w:lang w:val="ro-RO"/>
        </w:rPr>
        <w:t xml:space="preserve"> Cuantumul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 pentru formarea profesională continuă și  recalificarea  cadrelor,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instruirea </w:t>
      </w:r>
      <w:proofErr w:type="spellStart"/>
      <w:r w:rsidRPr="00044313">
        <w:rPr>
          <w:sz w:val="24"/>
          <w:szCs w:val="24"/>
          <w:lang w:val="ro-RO"/>
        </w:rPr>
        <w:t>cursanţilor</w:t>
      </w:r>
      <w:proofErr w:type="spellEnd"/>
      <w:r w:rsidRPr="00044313">
        <w:rPr>
          <w:sz w:val="24"/>
          <w:szCs w:val="24"/>
          <w:lang w:val="ro-RO"/>
        </w:rPr>
        <w:t xml:space="preserve"> la cursurile de scurtă durată se </w:t>
      </w:r>
      <w:proofErr w:type="spellStart"/>
      <w:r w:rsidRPr="00044313">
        <w:rPr>
          <w:sz w:val="24"/>
          <w:szCs w:val="24"/>
          <w:lang w:val="ro-RO"/>
        </w:rPr>
        <w:t>stabileşte</w:t>
      </w:r>
      <w:proofErr w:type="spellEnd"/>
      <w:r w:rsidRPr="00044313">
        <w:rPr>
          <w:sz w:val="24"/>
          <w:szCs w:val="24"/>
          <w:lang w:val="ro-RO"/>
        </w:rPr>
        <w:t xml:space="preserve"> în </w:t>
      </w:r>
      <w:proofErr w:type="spellStart"/>
      <w:r w:rsidRPr="00044313">
        <w:rPr>
          <w:sz w:val="24"/>
          <w:szCs w:val="24"/>
          <w:lang w:val="ro-RO"/>
        </w:rPr>
        <w:t>funcţie</w:t>
      </w:r>
      <w:proofErr w:type="spellEnd"/>
      <w:r w:rsidRPr="00044313">
        <w:rPr>
          <w:sz w:val="24"/>
          <w:szCs w:val="24"/>
          <w:lang w:val="ro-RO"/>
        </w:rPr>
        <w:t xml:space="preserve"> de planul-cadru de instruire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perfecţionare</w:t>
      </w:r>
      <w:proofErr w:type="spellEnd"/>
      <w:r w:rsidRPr="00044313">
        <w:rPr>
          <w:sz w:val="24"/>
          <w:szCs w:val="24"/>
          <w:lang w:val="ro-RO"/>
        </w:rPr>
        <w:t xml:space="preserve">, norma de ore pentru o grupă, necesitatea materiei prime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materialelor instructive folosite în procesul de instruire, costul serviciilor necesare pentru </w:t>
      </w:r>
      <w:proofErr w:type="spellStart"/>
      <w:r w:rsidRPr="00044313">
        <w:rPr>
          <w:sz w:val="24"/>
          <w:szCs w:val="24"/>
          <w:lang w:val="ro-RO"/>
        </w:rPr>
        <w:t>întreţinerea</w:t>
      </w:r>
      <w:proofErr w:type="spellEnd"/>
      <w:r w:rsidRPr="00044313">
        <w:rPr>
          <w:sz w:val="24"/>
          <w:szCs w:val="24"/>
          <w:lang w:val="ro-RO"/>
        </w:rPr>
        <w:t xml:space="preserve"> cursurilor de </w:t>
      </w:r>
      <w:proofErr w:type="spellStart"/>
      <w:r w:rsidRPr="00044313">
        <w:rPr>
          <w:sz w:val="24"/>
          <w:szCs w:val="24"/>
          <w:lang w:val="ro-RO"/>
        </w:rPr>
        <w:t>perfecţionare</w:t>
      </w:r>
      <w:proofErr w:type="spellEnd"/>
      <w:r w:rsidRPr="00044313">
        <w:rPr>
          <w:sz w:val="24"/>
          <w:szCs w:val="24"/>
          <w:lang w:val="ro-RO"/>
        </w:rPr>
        <w:t xml:space="preserve"> (energie electrică, termică, apă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canalizare, salubritate, servicii de </w:t>
      </w:r>
      <w:proofErr w:type="spellStart"/>
      <w:r w:rsidRPr="00044313">
        <w:rPr>
          <w:sz w:val="24"/>
          <w:szCs w:val="24"/>
          <w:lang w:val="ro-RO"/>
        </w:rPr>
        <w:t>telecomunicaţie</w:t>
      </w:r>
      <w:proofErr w:type="spellEnd"/>
      <w:r w:rsidRPr="00044313">
        <w:rPr>
          <w:sz w:val="24"/>
          <w:szCs w:val="24"/>
          <w:lang w:val="ro-RO"/>
        </w:rPr>
        <w:t xml:space="preserve"> etc.).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23.</w:t>
      </w:r>
      <w:r w:rsidRPr="00044313">
        <w:rPr>
          <w:sz w:val="24"/>
          <w:szCs w:val="24"/>
          <w:lang w:val="ro-RO"/>
        </w:rPr>
        <w:t xml:space="preserve"> Cuantumul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 pentru formarea profesională a </w:t>
      </w:r>
      <w:proofErr w:type="spellStart"/>
      <w:r w:rsidRPr="00044313">
        <w:rPr>
          <w:sz w:val="24"/>
          <w:szCs w:val="24"/>
          <w:lang w:val="ro-RO"/>
        </w:rPr>
        <w:t>şomerilor</w:t>
      </w:r>
      <w:proofErr w:type="spellEnd"/>
      <w:r w:rsidRPr="00044313">
        <w:rPr>
          <w:sz w:val="24"/>
          <w:szCs w:val="24"/>
          <w:lang w:val="ro-RO"/>
        </w:rPr>
        <w:t xml:space="preserve"> pe meserii/profesii  și </w:t>
      </w:r>
      <w:proofErr w:type="spellStart"/>
      <w:r w:rsidRPr="00044313">
        <w:rPr>
          <w:sz w:val="24"/>
          <w:szCs w:val="24"/>
          <w:lang w:val="ro-RO"/>
        </w:rPr>
        <w:t>specialităţi</w:t>
      </w:r>
      <w:proofErr w:type="spellEnd"/>
      <w:r w:rsidRPr="00044313">
        <w:rPr>
          <w:sz w:val="24"/>
          <w:szCs w:val="24"/>
          <w:lang w:val="ro-RO"/>
        </w:rPr>
        <w:t xml:space="preserve"> se calculează de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pentru o persoană, pornind de la devizul de cheltuieli pentru o grupă de </w:t>
      </w:r>
      <w:proofErr w:type="spellStart"/>
      <w:r w:rsidRPr="00044313">
        <w:rPr>
          <w:sz w:val="24"/>
          <w:szCs w:val="24"/>
          <w:lang w:val="ro-RO"/>
        </w:rPr>
        <w:t>şomeri</w:t>
      </w:r>
      <w:proofErr w:type="spellEnd"/>
      <w:r w:rsidRPr="00044313">
        <w:rPr>
          <w:sz w:val="24"/>
          <w:szCs w:val="24"/>
          <w:lang w:val="ro-RO"/>
        </w:rPr>
        <w:t xml:space="preserve"> pe toată perioada de instruire, conform planului-cadru de studii. Durata formării profesionale a </w:t>
      </w:r>
      <w:proofErr w:type="spellStart"/>
      <w:r w:rsidRPr="00044313">
        <w:rPr>
          <w:sz w:val="24"/>
          <w:szCs w:val="24"/>
          <w:lang w:val="ro-RO"/>
        </w:rPr>
        <w:t>şomerilor</w:t>
      </w:r>
      <w:proofErr w:type="spellEnd"/>
      <w:r w:rsidRPr="00044313">
        <w:rPr>
          <w:sz w:val="24"/>
          <w:szCs w:val="24"/>
          <w:lang w:val="ro-RO"/>
        </w:rPr>
        <w:t xml:space="preserve"> se coordonează cu </w:t>
      </w:r>
      <w:proofErr w:type="spellStart"/>
      <w:r w:rsidRPr="00044313">
        <w:rPr>
          <w:sz w:val="24"/>
          <w:szCs w:val="24"/>
          <w:lang w:val="ro-RO"/>
        </w:rPr>
        <w:t>Agenţia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Naţională</w:t>
      </w:r>
      <w:proofErr w:type="spellEnd"/>
      <w:r w:rsidRPr="00044313">
        <w:rPr>
          <w:sz w:val="24"/>
          <w:szCs w:val="24"/>
          <w:lang w:val="ro-RO"/>
        </w:rPr>
        <w:t xml:space="preserve"> pentru Ocuparea </w:t>
      </w:r>
      <w:proofErr w:type="spellStart"/>
      <w:r w:rsidRPr="00044313">
        <w:rPr>
          <w:sz w:val="24"/>
          <w:szCs w:val="24"/>
          <w:lang w:val="ro-RO"/>
        </w:rPr>
        <w:t>Forţei</w:t>
      </w:r>
      <w:proofErr w:type="spellEnd"/>
      <w:r w:rsidRPr="00044313">
        <w:rPr>
          <w:sz w:val="24"/>
          <w:szCs w:val="24"/>
          <w:lang w:val="ro-RO"/>
        </w:rPr>
        <w:t xml:space="preserve"> de Muncă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se încheie contracte între aceasta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color w:val="FF0000"/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În contracte se  stabilește costul cazării </w:t>
      </w:r>
      <w:proofErr w:type="spellStart"/>
      <w:r w:rsidRPr="00044313">
        <w:rPr>
          <w:sz w:val="24"/>
          <w:szCs w:val="24"/>
          <w:lang w:val="ro-RO"/>
        </w:rPr>
        <w:t>şomerilor</w:t>
      </w:r>
      <w:proofErr w:type="spellEnd"/>
      <w:r w:rsidRPr="00044313">
        <w:rPr>
          <w:sz w:val="24"/>
          <w:szCs w:val="24"/>
          <w:lang w:val="ro-RO"/>
        </w:rPr>
        <w:t xml:space="preserve">, în cazul în care </w:t>
      </w:r>
      <w:proofErr w:type="spellStart"/>
      <w:r w:rsidRPr="00044313">
        <w:rPr>
          <w:sz w:val="24"/>
          <w:szCs w:val="24"/>
          <w:lang w:val="ro-RO"/>
        </w:rPr>
        <w:t>instituţia</w:t>
      </w:r>
      <w:proofErr w:type="spellEnd"/>
      <w:r w:rsidRPr="00044313">
        <w:rPr>
          <w:sz w:val="24"/>
          <w:szCs w:val="24"/>
          <w:lang w:val="ro-RO"/>
        </w:rPr>
        <w:t xml:space="preserve"> dispune de cămin. Veniturile obținute de la cazarea acestor persoane urmează să fie reflectate la tipul respectiv de </w:t>
      </w:r>
      <w:r w:rsidR="00C13CDF">
        <w:rPr>
          <w:sz w:val="24"/>
          <w:szCs w:val="24"/>
          <w:lang w:val="ro-RO"/>
        </w:rPr>
        <w:t>venituri colectate</w:t>
      </w:r>
      <w:r w:rsidRPr="00044313">
        <w:rPr>
          <w:sz w:val="24"/>
          <w:szCs w:val="24"/>
          <w:lang w:val="ro-RO"/>
        </w:rPr>
        <w:t xml:space="preserve"> și se coordonează cu organul ierarhic superior.</w:t>
      </w:r>
      <w:r w:rsidRPr="00044313">
        <w:rPr>
          <w:color w:val="FF0000"/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24.</w:t>
      </w:r>
      <w:r w:rsidRPr="00044313">
        <w:rPr>
          <w:sz w:val="24"/>
          <w:szCs w:val="24"/>
          <w:lang w:val="ro-RO"/>
        </w:rPr>
        <w:t xml:space="preserve"> </w:t>
      </w:r>
      <w:r w:rsidR="00835799">
        <w:rPr>
          <w:sz w:val="24"/>
          <w:szCs w:val="24"/>
          <w:lang w:val="ro-RO"/>
        </w:rPr>
        <w:t>A</w:t>
      </w:r>
      <w:r w:rsidR="00835799" w:rsidRPr="007A7095">
        <w:rPr>
          <w:sz w:val="24"/>
          <w:szCs w:val="24"/>
          <w:lang w:val="ro-RO"/>
        </w:rPr>
        <w:t>utoritățile/instituțiile din subordinea Ministerului Educației</w:t>
      </w:r>
      <w:r w:rsidR="00835799">
        <w:rPr>
          <w:sz w:val="24"/>
          <w:szCs w:val="24"/>
          <w:lang w:val="ro-RO"/>
        </w:rPr>
        <w:t xml:space="preserve"> cu excepția instituțiilor de </w:t>
      </w:r>
      <w:proofErr w:type="spellStart"/>
      <w:r w:rsidR="00835799">
        <w:rPr>
          <w:sz w:val="24"/>
          <w:szCs w:val="24"/>
          <w:lang w:val="ro-RO"/>
        </w:rPr>
        <w:t>învățămînt</w:t>
      </w:r>
      <w:proofErr w:type="spellEnd"/>
      <w:r w:rsidR="00835799">
        <w:rPr>
          <w:sz w:val="24"/>
          <w:szCs w:val="24"/>
          <w:lang w:val="ro-RO"/>
        </w:rPr>
        <w:t xml:space="preserve"> superior, care activează în condiții de autonomie financiară</w:t>
      </w:r>
      <w:r w:rsidR="00835799" w:rsidRPr="007A7095">
        <w:rPr>
          <w:sz w:val="24"/>
          <w:szCs w:val="24"/>
          <w:lang w:val="ro-RO"/>
        </w:rPr>
        <w:t>,</w:t>
      </w:r>
      <w:r w:rsidR="00835799">
        <w:rPr>
          <w:sz w:val="24"/>
          <w:szCs w:val="24"/>
          <w:lang w:val="ro-RO"/>
        </w:rPr>
        <w:t xml:space="preserve"> utilizează v</w:t>
      </w:r>
      <w:r w:rsidRPr="00044313">
        <w:rPr>
          <w:sz w:val="24"/>
          <w:szCs w:val="24"/>
          <w:lang w:val="ro-RO"/>
        </w:rPr>
        <w:t xml:space="preserve">eniturile acumulate din plățile pentru formarea inițială, formarea profesională continuă, recalificarea cadrelor,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 pentru instruirea prin cursuri de scurtă durată pentru acoperirea cheltuielilor aferente procesului de instruire, conform devizului de cheltuieli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r w:rsidR="00253E9A">
        <w:rPr>
          <w:sz w:val="24"/>
          <w:szCs w:val="24"/>
          <w:lang w:val="ro-RO"/>
        </w:rPr>
        <w:t>Repartizările bugetelor instituțiilor bugetare</w:t>
      </w:r>
      <w:r w:rsidRPr="00044313">
        <w:rPr>
          <w:sz w:val="24"/>
          <w:szCs w:val="24"/>
          <w:lang w:val="ro-RO"/>
        </w:rPr>
        <w:t xml:space="preserve"> aprobate.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</w:p>
    <w:p w:rsidR="0010610E" w:rsidRPr="00044313" w:rsidRDefault="00B21D04" w:rsidP="0010610E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3. Veniturile obținute din activitatea 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producţie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a subdiviziunilor interioare ale  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</w:t>
      </w:r>
      <w:r w:rsidRPr="00044313">
        <w:rPr>
          <w:b/>
          <w:bCs/>
          <w:i/>
          <w:iCs/>
          <w:sz w:val="24"/>
          <w:szCs w:val="24"/>
          <w:lang w:val="ro-RO"/>
        </w:rPr>
        <w:t xml:space="preserve">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(gospodăriilor didactice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auxiliare,</w:t>
      </w:r>
    </w:p>
    <w:p w:rsidR="00B21D04" w:rsidRPr="00044313" w:rsidRDefault="00B21D04" w:rsidP="0010610E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 loturilor experimentale,</w:t>
      </w:r>
      <w:r w:rsidR="0010610E" w:rsidRPr="00044313">
        <w:rPr>
          <w:b/>
          <w:bCs/>
          <w:i/>
          <w:iCs/>
          <w:sz w:val="24"/>
          <w:szCs w:val="24"/>
          <w:lang w:val="ro-RO"/>
        </w:rPr>
        <w:t xml:space="preserve"> </w:t>
      </w:r>
      <w:r w:rsidRPr="00044313">
        <w:rPr>
          <w:b/>
          <w:bCs/>
          <w:i/>
          <w:iCs/>
          <w:sz w:val="24"/>
          <w:szCs w:val="24"/>
          <w:lang w:val="ro-RO"/>
        </w:rPr>
        <w:t>atelierelor, cantinelor etc.)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25.</w:t>
      </w:r>
      <w:r w:rsidRPr="00044313">
        <w:rPr>
          <w:sz w:val="24"/>
          <w:szCs w:val="24"/>
          <w:lang w:val="ro-RO"/>
        </w:rPr>
        <w:t xml:space="preserve"> Constituirea veniturilor provenite din activitatea de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 a subdiviziunilor interioare ale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(gospodăriilor didactice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auxiliare, loturilor experimentale, atelierelor, cantinelor etc.) </w:t>
      </w:r>
      <w:r w:rsidR="00E366C3">
        <w:rPr>
          <w:sz w:val="24"/>
          <w:szCs w:val="24"/>
          <w:lang w:val="ro-RO"/>
        </w:rPr>
        <w:t>sunt prevăzute de</w:t>
      </w:r>
      <w:r w:rsidRPr="00044313">
        <w:rPr>
          <w:sz w:val="24"/>
          <w:szCs w:val="24"/>
          <w:lang w:val="ro-RO"/>
        </w:rPr>
        <w:t xml:space="preserve"> Codul Educației nr.152 din 17 iulie 2014.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26.</w:t>
      </w:r>
      <w:r w:rsidRPr="00044313">
        <w:rPr>
          <w:sz w:val="24"/>
          <w:szCs w:val="24"/>
          <w:lang w:val="ro-RO"/>
        </w:rPr>
        <w:t xml:space="preserve"> Veniturile se formează din următoarele </w:t>
      </w:r>
      <w:proofErr w:type="spellStart"/>
      <w:r w:rsidRPr="00044313">
        <w:rPr>
          <w:sz w:val="24"/>
          <w:szCs w:val="24"/>
          <w:lang w:val="ro-RO"/>
        </w:rPr>
        <w:t>activităţi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 ale subdiviziunilor interioare ale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: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comercializarea produselor agricole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animaliere obținute în gospodăriile didactice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auxiliare ale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comercializarea articolelor </w:t>
      </w:r>
      <w:proofErr w:type="spellStart"/>
      <w:r w:rsidRPr="00044313">
        <w:rPr>
          <w:sz w:val="24"/>
          <w:szCs w:val="24"/>
          <w:lang w:val="ro-RO"/>
        </w:rPr>
        <w:t>confecţionate</w:t>
      </w:r>
      <w:proofErr w:type="spellEnd"/>
      <w:r w:rsidRPr="00044313">
        <w:rPr>
          <w:sz w:val="24"/>
          <w:szCs w:val="24"/>
          <w:lang w:val="ro-RO"/>
        </w:rPr>
        <w:t xml:space="preserve"> în gospodării didactice, ateliere experimentale;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servicii de </w:t>
      </w:r>
      <w:proofErr w:type="spellStart"/>
      <w:r w:rsidRPr="00044313">
        <w:rPr>
          <w:sz w:val="24"/>
          <w:szCs w:val="24"/>
          <w:lang w:val="ro-RO"/>
        </w:rPr>
        <w:t>alimentaţie</w:t>
      </w:r>
      <w:proofErr w:type="spellEnd"/>
      <w:r w:rsidRPr="00044313">
        <w:rPr>
          <w:sz w:val="24"/>
          <w:szCs w:val="24"/>
          <w:lang w:val="ro-RO"/>
        </w:rPr>
        <w:t xml:space="preserve"> prestate de către </w:t>
      </w:r>
      <w:proofErr w:type="spellStart"/>
      <w:r w:rsidRPr="00044313">
        <w:rPr>
          <w:sz w:val="24"/>
          <w:szCs w:val="24"/>
          <w:lang w:val="ro-RO"/>
        </w:rPr>
        <w:t>unităţile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alimentaţie</w:t>
      </w:r>
      <w:proofErr w:type="spellEnd"/>
      <w:r w:rsidRPr="00044313">
        <w:rPr>
          <w:sz w:val="24"/>
          <w:szCs w:val="24"/>
          <w:lang w:val="ro-RO"/>
        </w:rPr>
        <w:t xml:space="preserve"> pentru elevi, </w:t>
      </w:r>
      <w:proofErr w:type="spellStart"/>
      <w:r w:rsidRPr="00044313">
        <w:rPr>
          <w:sz w:val="24"/>
          <w:szCs w:val="24"/>
          <w:lang w:val="ro-RO"/>
        </w:rPr>
        <w:t>studenţi</w:t>
      </w:r>
      <w:proofErr w:type="spellEnd"/>
      <w:r w:rsidRPr="00044313">
        <w:rPr>
          <w:sz w:val="24"/>
          <w:szCs w:val="24"/>
          <w:lang w:val="ro-RO"/>
        </w:rPr>
        <w:t xml:space="preserve">, alte persoane, precum și pentru diferite ceremonii.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27.</w:t>
      </w:r>
      <w:r w:rsidRPr="00044313">
        <w:rPr>
          <w:sz w:val="24"/>
          <w:szCs w:val="24"/>
          <w:lang w:val="ro-RO"/>
        </w:rPr>
        <w:t xml:space="preserve"> Costul produselor agricole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animaliere obținute în gospodăriile didactice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auxiliare se constituie din cheltuielile pentru retribuirea muncii personalului încadrat în activitatea de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, </w:t>
      </w:r>
      <w:proofErr w:type="spellStart"/>
      <w:r w:rsidRPr="00044313">
        <w:rPr>
          <w:sz w:val="24"/>
          <w:szCs w:val="24"/>
          <w:lang w:val="ro-RO"/>
        </w:rPr>
        <w:t>contribuţii</w:t>
      </w:r>
      <w:proofErr w:type="spellEnd"/>
      <w:r w:rsidRPr="00044313">
        <w:rPr>
          <w:sz w:val="24"/>
          <w:szCs w:val="24"/>
          <w:lang w:val="ro-RO"/>
        </w:rPr>
        <w:t xml:space="preserve"> de asigurări sociale de stat obligatorii, primele de asigurare obligatorie de </w:t>
      </w:r>
      <w:proofErr w:type="spellStart"/>
      <w:r w:rsidRPr="00044313">
        <w:rPr>
          <w:sz w:val="24"/>
          <w:szCs w:val="24"/>
          <w:lang w:val="ro-RO"/>
        </w:rPr>
        <w:t>asistenţă</w:t>
      </w:r>
      <w:proofErr w:type="spellEnd"/>
      <w:r w:rsidRPr="00044313">
        <w:rPr>
          <w:sz w:val="24"/>
          <w:szCs w:val="24"/>
          <w:lang w:val="ro-RO"/>
        </w:rPr>
        <w:t xml:space="preserve"> medicală achitate de patroni, costul materialului săditor, </w:t>
      </w:r>
      <w:proofErr w:type="spellStart"/>
      <w:r w:rsidRPr="00044313">
        <w:rPr>
          <w:sz w:val="24"/>
          <w:szCs w:val="24"/>
          <w:lang w:val="ro-RO"/>
        </w:rPr>
        <w:t>îngrăşămintelor</w:t>
      </w:r>
      <w:proofErr w:type="spellEnd"/>
      <w:r w:rsidRPr="00044313">
        <w:rPr>
          <w:sz w:val="24"/>
          <w:szCs w:val="24"/>
          <w:lang w:val="ro-RO"/>
        </w:rPr>
        <w:t xml:space="preserve">, lucrărilor mecanizate, combustibilului, cheltuielile pentru hrana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îngrijirea animalelor, consumul de resurse termoenergetice, transportarea produselor agricole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animaliere la punctele de comercializare etc.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28.</w:t>
      </w:r>
      <w:r w:rsidRPr="00044313">
        <w:rPr>
          <w:sz w:val="24"/>
          <w:szCs w:val="24"/>
          <w:lang w:val="ro-RO"/>
        </w:rPr>
        <w:t xml:space="preserve"> Costul articolelor </w:t>
      </w:r>
      <w:proofErr w:type="spellStart"/>
      <w:r w:rsidRPr="00044313">
        <w:rPr>
          <w:sz w:val="24"/>
          <w:szCs w:val="24"/>
          <w:lang w:val="ro-RO"/>
        </w:rPr>
        <w:t>confecţionate</w:t>
      </w:r>
      <w:proofErr w:type="spellEnd"/>
      <w:r w:rsidRPr="00044313">
        <w:rPr>
          <w:sz w:val="24"/>
          <w:szCs w:val="24"/>
          <w:lang w:val="ro-RO"/>
        </w:rPr>
        <w:t xml:space="preserve"> în atelierele didactice se constituie din cheltuielile pentru retribuirea muncii personalului încadrat în activitatea de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, </w:t>
      </w:r>
      <w:proofErr w:type="spellStart"/>
      <w:r w:rsidRPr="00044313">
        <w:rPr>
          <w:sz w:val="24"/>
          <w:szCs w:val="24"/>
          <w:lang w:val="ro-RO"/>
        </w:rPr>
        <w:t>contribuţii</w:t>
      </w:r>
      <w:proofErr w:type="spellEnd"/>
      <w:r w:rsidRPr="00044313">
        <w:rPr>
          <w:sz w:val="24"/>
          <w:szCs w:val="24"/>
          <w:lang w:val="ro-RO"/>
        </w:rPr>
        <w:t xml:space="preserve"> de asigurări sociale de stat obligatorii, primele de asigurare obligatorie de </w:t>
      </w:r>
      <w:proofErr w:type="spellStart"/>
      <w:r w:rsidRPr="00044313">
        <w:rPr>
          <w:sz w:val="24"/>
          <w:szCs w:val="24"/>
          <w:lang w:val="ro-RO"/>
        </w:rPr>
        <w:t>asistenţă</w:t>
      </w:r>
      <w:proofErr w:type="spellEnd"/>
      <w:r w:rsidRPr="00044313">
        <w:rPr>
          <w:sz w:val="24"/>
          <w:szCs w:val="24"/>
          <w:lang w:val="ro-RO"/>
        </w:rPr>
        <w:t xml:space="preserve"> medicală </w:t>
      </w:r>
      <w:r w:rsidRPr="00044313">
        <w:rPr>
          <w:sz w:val="24"/>
          <w:szCs w:val="24"/>
          <w:lang w:val="ro-RO"/>
        </w:rPr>
        <w:lastRenderedPageBreak/>
        <w:t xml:space="preserve">achitate de patroni, cheltuielile pentru consumul de resurse termoenergetice, uzura fondurilor fixe utilizate în procesul </w:t>
      </w:r>
      <w:proofErr w:type="spellStart"/>
      <w:r w:rsidRPr="00044313">
        <w:rPr>
          <w:sz w:val="24"/>
          <w:szCs w:val="24"/>
          <w:lang w:val="ro-RO"/>
        </w:rPr>
        <w:t>confecţionării</w:t>
      </w:r>
      <w:proofErr w:type="spellEnd"/>
      <w:r w:rsidRPr="00044313">
        <w:rPr>
          <w:sz w:val="24"/>
          <w:szCs w:val="24"/>
          <w:lang w:val="ro-RO"/>
        </w:rPr>
        <w:t xml:space="preserve">, întreținerea utilajului necesar, cheltuielile de livrare ale produselor la punctele de comercializare etc.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29.</w:t>
      </w:r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Preţurile</w:t>
      </w:r>
      <w:proofErr w:type="spellEnd"/>
      <w:r w:rsidRPr="00044313">
        <w:rPr>
          <w:sz w:val="24"/>
          <w:szCs w:val="24"/>
          <w:lang w:val="ro-RO"/>
        </w:rPr>
        <w:t xml:space="preserve"> produselor alimentare se stabilesc de către </w:t>
      </w:r>
      <w:proofErr w:type="spellStart"/>
      <w:r w:rsidRPr="00044313">
        <w:rPr>
          <w:sz w:val="24"/>
          <w:szCs w:val="24"/>
          <w:lang w:val="ro-RO"/>
        </w:rPr>
        <w:t>unităţile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alimentaţie</w:t>
      </w:r>
      <w:proofErr w:type="spellEnd"/>
      <w:r w:rsidRPr="00044313">
        <w:rPr>
          <w:sz w:val="24"/>
          <w:szCs w:val="24"/>
          <w:lang w:val="ro-RO"/>
        </w:rPr>
        <w:t>,</w:t>
      </w:r>
      <w:r w:rsidR="00C8741B">
        <w:rPr>
          <w:sz w:val="24"/>
          <w:szCs w:val="24"/>
          <w:lang w:val="ro-RO"/>
        </w:rPr>
        <w:t xml:space="preserve"> </w:t>
      </w:r>
      <w:proofErr w:type="spellStart"/>
      <w:r w:rsidR="00C8741B">
        <w:rPr>
          <w:sz w:val="24"/>
          <w:szCs w:val="24"/>
          <w:lang w:val="ro-RO"/>
        </w:rPr>
        <w:t>ținînd</w:t>
      </w:r>
      <w:proofErr w:type="spellEnd"/>
      <w:r w:rsidR="00C8741B">
        <w:rPr>
          <w:sz w:val="24"/>
          <w:szCs w:val="24"/>
          <w:lang w:val="ro-RO"/>
        </w:rPr>
        <w:t xml:space="preserve"> cont de prevederile </w:t>
      </w:r>
      <w:proofErr w:type="spellStart"/>
      <w:r w:rsidR="00C8741B">
        <w:rPr>
          <w:sz w:val="24"/>
          <w:szCs w:val="24"/>
          <w:lang w:val="ro-RO"/>
        </w:rPr>
        <w:t>Hotărîrii</w:t>
      </w:r>
      <w:proofErr w:type="spellEnd"/>
      <w:r w:rsidR="00C8741B">
        <w:rPr>
          <w:sz w:val="24"/>
          <w:szCs w:val="24"/>
          <w:lang w:val="ro-RO"/>
        </w:rPr>
        <w:t xml:space="preserve"> Guvernului nr. 547 din 04.08.1995 cu privire la măsurile de coordonare și de reglementare de către stat a prețurilor (tarifelor)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Costul serviciilor de </w:t>
      </w:r>
      <w:proofErr w:type="spellStart"/>
      <w:r w:rsidRPr="00044313">
        <w:rPr>
          <w:sz w:val="24"/>
          <w:szCs w:val="24"/>
          <w:lang w:val="ro-RO"/>
        </w:rPr>
        <w:t>alimentaţie</w:t>
      </w:r>
      <w:proofErr w:type="spellEnd"/>
      <w:r w:rsidRPr="00044313">
        <w:rPr>
          <w:sz w:val="24"/>
          <w:szCs w:val="24"/>
          <w:lang w:val="ro-RO"/>
        </w:rPr>
        <w:t xml:space="preserve"> se constituie din cheltuielile reale efectuate în procesul prestării acestor servicii,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anume: retribuirea muncii personalului </w:t>
      </w:r>
      <w:proofErr w:type="spellStart"/>
      <w:r w:rsidRPr="00044313">
        <w:rPr>
          <w:sz w:val="24"/>
          <w:szCs w:val="24"/>
          <w:lang w:val="ro-RO"/>
        </w:rPr>
        <w:t>unităţilor</w:t>
      </w:r>
      <w:proofErr w:type="spellEnd"/>
      <w:r w:rsidRPr="00044313">
        <w:rPr>
          <w:sz w:val="24"/>
          <w:szCs w:val="24"/>
          <w:lang w:val="ro-RO"/>
        </w:rPr>
        <w:t xml:space="preserve"> de alimentare, </w:t>
      </w:r>
      <w:proofErr w:type="spellStart"/>
      <w:r w:rsidRPr="00044313">
        <w:rPr>
          <w:sz w:val="24"/>
          <w:szCs w:val="24"/>
          <w:lang w:val="ro-RO"/>
        </w:rPr>
        <w:t>contribuţii</w:t>
      </w:r>
      <w:proofErr w:type="spellEnd"/>
      <w:r w:rsidRPr="00044313">
        <w:rPr>
          <w:sz w:val="24"/>
          <w:szCs w:val="24"/>
          <w:lang w:val="ro-RO"/>
        </w:rPr>
        <w:t xml:space="preserve"> de asigurări sociale de stat obligatorii, primele de asigurare obligatorie de </w:t>
      </w:r>
      <w:proofErr w:type="spellStart"/>
      <w:r w:rsidRPr="00044313">
        <w:rPr>
          <w:sz w:val="24"/>
          <w:szCs w:val="24"/>
          <w:lang w:val="ro-RO"/>
        </w:rPr>
        <w:t>asistenţă</w:t>
      </w:r>
      <w:proofErr w:type="spellEnd"/>
      <w:r w:rsidRPr="00044313">
        <w:rPr>
          <w:sz w:val="24"/>
          <w:szCs w:val="24"/>
          <w:lang w:val="ro-RO"/>
        </w:rPr>
        <w:t xml:space="preserve"> medicală achitate de patroni, procurarea produselor alimentare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băuturilor răcoritoare, consumul de resurse termoenergetice, cheltuieli de livrare ale produselor alimentare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băuturilor răcoritoare, cheltuieli reale aferente </w:t>
      </w:r>
      <w:proofErr w:type="spellStart"/>
      <w:r w:rsidRPr="00044313">
        <w:rPr>
          <w:sz w:val="24"/>
          <w:szCs w:val="24"/>
          <w:lang w:val="ro-RO"/>
        </w:rPr>
        <w:t>activităţii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unităţilor</w:t>
      </w:r>
      <w:proofErr w:type="spellEnd"/>
      <w:r w:rsidRPr="00044313">
        <w:rPr>
          <w:sz w:val="24"/>
          <w:szCs w:val="24"/>
          <w:lang w:val="ro-RO"/>
        </w:rPr>
        <w:t xml:space="preserve"> de alimentare (procurarea veselei, </w:t>
      </w:r>
      <w:proofErr w:type="spellStart"/>
      <w:r w:rsidRPr="00044313">
        <w:rPr>
          <w:sz w:val="24"/>
          <w:szCs w:val="24"/>
          <w:lang w:val="ro-RO"/>
        </w:rPr>
        <w:t>soluţiilor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curăţare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dezinfecţie</w:t>
      </w:r>
      <w:proofErr w:type="spellEnd"/>
      <w:r w:rsidRPr="00044313">
        <w:rPr>
          <w:sz w:val="24"/>
          <w:szCs w:val="24"/>
          <w:lang w:val="ro-RO"/>
        </w:rPr>
        <w:t xml:space="preserve">, transportarea </w:t>
      </w:r>
      <w:proofErr w:type="spellStart"/>
      <w:r w:rsidRPr="00044313">
        <w:rPr>
          <w:sz w:val="24"/>
          <w:szCs w:val="24"/>
          <w:lang w:val="ro-RO"/>
        </w:rPr>
        <w:t>deşeurilor</w:t>
      </w:r>
      <w:proofErr w:type="spellEnd"/>
      <w:r w:rsidRPr="00044313">
        <w:rPr>
          <w:sz w:val="24"/>
          <w:szCs w:val="24"/>
          <w:lang w:val="ro-RO"/>
        </w:rPr>
        <w:t xml:space="preserve"> etc.).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30.</w:t>
      </w:r>
      <w:r w:rsidRPr="00044313">
        <w:rPr>
          <w:sz w:val="24"/>
          <w:szCs w:val="24"/>
          <w:lang w:val="ro-RO"/>
        </w:rPr>
        <w:t xml:space="preserve"> </w:t>
      </w:r>
      <w:r w:rsidR="00835799">
        <w:rPr>
          <w:sz w:val="24"/>
          <w:szCs w:val="24"/>
          <w:lang w:val="ro-RO"/>
        </w:rPr>
        <w:t>A</w:t>
      </w:r>
      <w:r w:rsidR="00835799" w:rsidRPr="007A7095">
        <w:rPr>
          <w:sz w:val="24"/>
          <w:szCs w:val="24"/>
          <w:lang w:val="ro-RO"/>
        </w:rPr>
        <w:t>utoritățile/instituțiile din subordinea Ministerului Educației</w:t>
      </w:r>
      <w:r w:rsidR="00835799">
        <w:rPr>
          <w:sz w:val="24"/>
          <w:szCs w:val="24"/>
          <w:lang w:val="ro-RO"/>
        </w:rPr>
        <w:t xml:space="preserve"> cu excepția instituțiilor de </w:t>
      </w:r>
      <w:proofErr w:type="spellStart"/>
      <w:r w:rsidR="00835799">
        <w:rPr>
          <w:sz w:val="24"/>
          <w:szCs w:val="24"/>
          <w:lang w:val="ro-RO"/>
        </w:rPr>
        <w:t>învățămînt</w:t>
      </w:r>
      <w:proofErr w:type="spellEnd"/>
      <w:r w:rsidR="00835799">
        <w:rPr>
          <w:sz w:val="24"/>
          <w:szCs w:val="24"/>
          <w:lang w:val="ro-RO"/>
        </w:rPr>
        <w:t xml:space="preserve"> superior, care activează în condiții de autonomie financiară</w:t>
      </w:r>
      <w:r w:rsidR="00835799" w:rsidRPr="007A7095">
        <w:rPr>
          <w:sz w:val="24"/>
          <w:szCs w:val="24"/>
          <w:lang w:val="ro-RO"/>
        </w:rPr>
        <w:t>,</w:t>
      </w:r>
      <w:r w:rsidR="00835799">
        <w:rPr>
          <w:sz w:val="24"/>
          <w:szCs w:val="24"/>
          <w:lang w:val="ro-RO"/>
        </w:rPr>
        <w:t xml:space="preserve"> utilizează v</w:t>
      </w:r>
      <w:r w:rsidRPr="00044313">
        <w:rPr>
          <w:sz w:val="24"/>
          <w:szCs w:val="24"/>
          <w:lang w:val="ro-RO"/>
        </w:rPr>
        <w:t xml:space="preserve">eniturile încasate de la comercializarea produselor agricole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animaliere, articolelor </w:t>
      </w:r>
      <w:proofErr w:type="spellStart"/>
      <w:r w:rsidRPr="00044313">
        <w:rPr>
          <w:sz w:val="24"/>
          <w:szCs w:val="24"/>
          <w:lang w:val="ro-RO"/>
        </w:rPr>
        <w:t>confecţionate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prestarea serviciilor de alimentare pentru acoperirea tuturor cheltuielilor aferente </w:t>
      </w:r>
      <w:proofErr w:type="spellStart"/>
      <w:r w:rsidRPr="00044313">
        <w:rPr>
          <w:sz w:val="24"/>
          <w:szCs w:val="24"/>
          <w:lang w:val="ro-RO"/>
        </w:rPr>
        <w:t>activităţii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 a subdiviziunilor interioare, în conformitate cu devizul de cheltuieli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r w:rsidR="00253E9A">
        <w:rPr>
          <w:sz w:val="24"/>
          <w:szCs w:val="24"/>
          <w:lang w:val="ro-RO"/>
        </w:rPr>
        <w:t>Repartizările bugetelor instituțiilor bugetare</w:t>
      </w:r>
      <w:r w:rsidRPr="00044313">
        <w:rPr>
          <w:sz w:val="24"/>
          <w:szCs w:val="24"/>
          <w:lang w:val="ro-RO"/>
        </w:rPr>
        <w:t xml:space="preserve"> aprobate.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10610E" w:rsidRPr="00044313" w:rsidRDefault="00B21D04" w:rsidP="00B21D04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4. Veniturile provenite din stagiile de practică   în 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producţie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ale elevilor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din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instituţiile</w:t>
      </w:r>
      <w:proofErr w:type="spellEnd"/>
      <w:r w:rsidR="0010610E" w:rsidRPr="00044313">
        <w:rPr>
          <w:b/>
          <w:bCs/>
          <w:i/>
          <w:iCs/>
          <w:sz w:val="24"/>
          <w:szCs w:val="24"/>
          <w:lang w:val="ro-RO"/>
        </w:rPr>
        <w:t xml:space="preserve"> </w:t>
      </w:r>
      <w:r w:rsidRPr="00044313">
        <w:rPr>
          <w:b/>
          <w:bCs/>
          <w:i/>
          <w:iCs/>
          <w:sz w:val="24"/>
          <w:szCs w:val="24"/>
          <w:lang w:val="ro-RO"/>
        </w:rPr>
        <w:t xml:space="preserve">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 profesional tehnic secundar</w:t>
      </w:r>
      <w:r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31.</w:t>
      </w:r>
      <w:r w:rsidRPr="00044313">
        <w:rPr>
          <w:sz w:val="24"/>
          <w:szCs w:val="24"/>
          <w:lang w:val="ro-RO"/>
        </w:rPr>
        <w:t xml:space="preserve"> Constituirea veniturilor obținute din stagiile de practică  în 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 ale elevilor din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profesional tehnic secundar </w:t>
      </w:r>
      <w:r w:rsidR="00E366C3">
        <w:rPr>
          <w:sz w:val="24"/>
          <w:szCs w:val="24"/>
          <w:lang w:val="ro-RO"/>
        </w:rPr>
        <w:t xml:space="preserve">sunt </w:t>
      </w:r>
      <w:proofErr w:type="spellStart"/>
      <w:r w:rsidR="00E366C3">
        <w:rPr>
          <w:sz w:val="24"/>
          <w:szCs w:val="24"/>
          <w:lang w:val="ro-RO"/>
        </w:rPr>
        <w:t>prevîzute</w:t>
      </w:r>
      <w:proofErr w:type="spellEnd"/>
      <w:r w:rsidR="00E366C3">
        <w:rPr>
          <w:sz w:val="24"/>
          <w:szCs w:val="24"/>
          <w:lang w:val="ro-RO"/>
        </w:rPr>
        <w:t xml:space="preserve"> de</w:t>
      </w:r>
      <w:r w:rsidRPr="00044313">
        <w:rPr>
          <w:sz w:val="24"/>
          <w:szCs w:val="24"/>
          <w:lang w:val="ro-RO"/>
        </w:rPr>
        <w:t xml:space="preserve"> Codul Educației nr.152 din 17 iulie 2014.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32.</w:t>
      </w:r>
      <w:r w:rsidRPr="00044313">
        <w:rPr>
          <w:sz w:val="24"/>
          <w:szCs w:val="24"/>
          <w:lang w:val="ro-RO"/>
        </w:rPr>
        <w:t xml:space="preserve"> Veniturile se </w:t>
      </w:r>
      <w:proofErr w:type="spellStart"/>
      <w:r w:rsidRPr="00044313">
        <w:rPr>
          <w:sz w:val="24"/>
          <w:szCs w:val="24"/>
          <w:lang w:val="ro-RO"/>
        </w:rPr>
        <w:t>obţin</w:t>
      </w:r>
      <w:proofErr w:type="spellEnd"/>
      <w:r w:rsidRPr="00044313">
        <w:rPr>
          <w:sz w:val="24"/>
          <w:szCs w:val="24"/>
          <w:lang w:val="ro-RO"/>
        </w:rPr>
        <w:t xml:space="preserve"> în proporție de 50 la sută din mijloacele financiare alocate de </w:t>
      </w:r>
      <w:proofErr w:type="spellStart"/>
      <w:r w:rsidRPr="00044313">
        <w:rPr>
          <w:sz w:val="24"/>
          <w:szCs w:val="24"/>
          <w:lang w:val="ro-RO"/>
        </w:rPr>
        <w:t>agenţii</w:t>
      </w:r>
      <w:proofErr w:type="spellEnd"/>
      <w:r w:rsidRPr="00044313">
        <w:rPr>
          <w:sz w:val="24"/>
          <w:szCs w:val="24"/>
          <w:lang w:val="ro-RO"/>
        </w:rPr>
        <w:t xml:space="preserve"> economici în vederea </w:t>
      </w:r>
      <w:proofErr w:type="spellStart"/>
      <w:r w:rsidRPr="00044313">
        <w:rPr>
          <w:sz w:val="24"/>
          <w:szCs w:val="24"/>
          <w:lang w:val="ro-RO"/>
        </w:rPr>
        <w:t>desfăşurării</w:t>
      </w:r>
      <w:proofErr w:type="spellEnd"/>
      <w:r w:rsidRPr="00044313">
        <w:rPr>
          <w:sz w:val="24"/>
          <w:szCs w:val="24"/>
          <w:lang w:val="ro-RO"/>
        </w:rPr>
        <w:t xml:space="preserve"> stagiilor de practică  în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uceniciei ale elevilor din </w:t>
      </w:r>
      <w:proofErr w:type="spellStart"/>
      <w:r w:rsidRPr="00044313">
        <w:rPr>
          <w:sz w:val="24"/>
          <w:szCs w:val="24"/>
          <w:lang w:val="ro-RO"/>
        </w:rPr>
        <w:t>şcolile</w:t>
      </w:r>
      <w:proofErr w:type="spellEnd"/>
      <w:r w:rsidRPr="00044313">
        <w:rPr>
          <w:sz w:val="24"/>
          <w:szCs w:val="24"/>
          <w:lang w:val="ro-RO"/>
        </w:rPr>
        <w:t xml:space="preserve"> profesionale, care se efectuează pe bază de contract. Sumele se transferă de către agentul economic la contul special al </w:t>
      </w:r>
      <w:proofErr w:type="spellStart"/>
      <w:r w:rsidRPr="00044313">
        <w:rPr>
          <w:sz w:val="24"/>
          <w:szCs w:val="24"/>
          <w:lang w:val="ro-RO"/>
        </w:rPr>
        <w:t>şcolii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Celelalte 50% </w:t>
      </w:r>
      <w:proofErr w:type="spellStart"/>
      <w:r w:rsidRPr="00044313">
        <w:rPr>
          <w:sz w:val="24"/>
          <w:szCs w:val="24"/>
          <w:lang w:val="ro-RO"/>
        </w:rPr>
        <w:t>sînt</w:t>
      </w:r>
      <w:proofErr w:type="spellEnd"/>
      <w:r w:rsidRPr="00044313">
        <w:rPr>
          <w:sz w:val="24"/>
          <w:szCs w:val="24"/>
          <w:lang w:val="ro-RO"/>
        </w:rPr>
        <w:t xml:space="preserve"> destinate pentru salarizarea elevilor de către </w:t>
      </w:r>
      <w:proofErr w:type="spellStart"/>
      <w:r w:rsidRPr="00044313">
        <w:rPr>
          <w:sz w:val="24"/>
          <w:szCs w:val="24"/>
          <w:lang w:val="ro-RO"/>
        </w:rPr>
        <w:t>agenţii</w:t>
      </w:r>
      <w:proofErr w:type="spellEnd"/>
      <w:r w:rsidRPr="00044313">
        <w:rPr>
          <w:sz w:val="24"/>
          <w:szCs w:val="24"/>
          <w:lang w:val="ro-RO"/>
        </w:rPr>
        <w:t xml:space="preserve"> economici, la care ei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-au </w:t>
      </w:r>
      <w:proofErr w:type="spellStart"/>
      <w:r w:rsidRPr="00044313">
        <w:rPr>
          <w:sz w:val="24"/>
          <w:szCs w:val="24"/>
          <w:lang w:val="ro-RO"/>
        </w:rPr>
        <w:t>desfăşurat</w:t>
      </w:r>
      <w:proofErr w:type="spellEnd"/>
      <w:r w:rsidRPr="00044313">
        <w:rPr>
          <w:sz w:val="24"/>
          <w:szCs w:val="24"/>
          <w:lang w:val="ro-RO"/>
        </w:rPr>
        <w:t xml:space="preserve"> stagiile de practică   în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33.</w:t>
      </w:r>
      <w:r w:rsidRPr="00044313">
        <w:rPr>
          <w:sz w:val="24"/>
          <w:szCs w:val="24"/>
          <w:lang w:val="ro-RO"/>
        </w:rPr>
        <w:t xml:space="preserve"> Veniturile acumulate din practica în </w:t>
      </w:r>
      <w:proofErr w:type="spellStart"/>
      <w:r w:rsidRPr="00044313">
        <w:rPr>
          <w:sz w:val="24"/>
          <w:szCs w:val="24"/>
          <w:lang w:val="ro-RO"/>
        </w:rPr>
        <w:t>producţie</w:t>
      </w:r>
      <w:proofErr w:type="spellEnd"/>
      <w:r w:rsidRPr="00044313">
        <w:rPr>
          <w:sz w:val="24"/>
          <w:szCs w:val="24"/>
          <w:lang w:val="ro-RO"/>
        </w:rPr>
        <w:t xml:space="preserve"> se utilizează de către </w:t>
      </w:r>
      <w:proofErr w:type="spellStart"/>
      <w:r w:rsidRPr="00044313">
        <w:rPr>
          <w:sz w:val="24"/>
          <w:szCs w:val="24"/>
          <w:lang w:val="ro-RO"/>
        </w:rPr>
        <w:t>şcolile</w:t>
      </w:r>
      <w:proofErr w:type="spellEnd"/>
      <w:r w:rsidRPr="00044313">
        <w:rPr>
          <w:sz w:val="24"/>
          <w:szCs w:val="24"/>
          <w:lang w:val="ro-RO"/>
        </w:rPr>
        <w:t xml:space="preserve"> profesionale, după cum urmează: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40% - pentru consolidarea bazei </w:t>
      </w:r>
      <w:proofErr w:type="spellStart"/>
      <w:r w:rsidRPr="00044313">
        <w:rPr>
          <w:sz w:val="24"/>
          <w:szCs w:val="24"/>
          <w:lang w:val="ro-RO"/>
        </w:rPr>
        <w:t>tehnico</w:t>
      </w:r>
      <w:proofErr w:type="spellEnd"/>
      <w:r w:rsidRPr="00044313">
        <w:rPr>
          <w:sz w:val="24"/>
          <w:szCs w:val="24"/>
          <w:lang w:val="ro-RO"/>
        </w:rPr>
        <w:t xml:space="preserve">-materiale a </w:t>
      </w:r>
      <w:proofErr w:type="spellStart"/>
      <w:r w:rsidRPr="00044313">
        <w:rPr>
          <w:sz w:val="24"/>
          <w:szCs w:val="24"/>
          <w:lang w:val="ro-RO"/>
        </w:rPr>
        <w:t>şcolilor</w:t>
      </w:r>
      <w:proofErr w:type="spellEnd"/>
      <w:r w:rsidRPr="00044313">
        <w:rPr>
          <w:sz w:val="24"/>
          <w:szCs w:val="24"/>
          <w:lang w:val="ro-RO"/>
        </w:rPr>
        <w:t xml:space="preserve">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30% - pentru </w:t>
      </w:r>
      <w:proofErr w:type="spellStart"/>
      <w:r w:rsidRPr="00044313">
        <w:rPr>
          <w:sz w:val="24"/>
          <w:szCs w:val="24"/>
          <w:lang w:val="ro-RO"/>
        </w:rPr>
        <w:t>desfăşurarea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acţiunilor</w:t>
      </w:r>
      <w:proofErr w:type="spellEnd"/>
      <w:r w:rsidRPr="00044313">
        <w:rPr>
          <w:sz w:val="24"/>
          <w:szCs w:val="24"/>
          <w:lang w:val="ro-RO"/>
        </w:rPr>
        <w:t xml:space="preserve"> sportive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social-culturale (remunerarea conducătorilor de cercuri, procurarea de costume etc.), acordarea de premii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ajutor material elevilor etc.;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30% - pentru remunerarea personalului </w:t>
      </w:r>
      <w:proofErr w:type="spellStart"/>
      <w:r w:rsidRPr="00044313">
        <w:rPr>
          <w:sz w:val="24"/>
          <w:szCs w:val="24"/>
          <w:lang w:val="ro-RO"/>
        </w:rPr>
        <w:t>instituţiei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Se interzice utilizarea acestor resurse pentru procurarea de utilaj care nu se utilizează în procesul instructiv-educativ.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>5. Veniturile provenite din eliberarea actelor de studii și a suplimentelor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(programe analitice, suplimente la diplomă)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duplicatelor acestora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34.</w:t>
      </w:r>
      <w:r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achitate de elevii/studenții </w:t>
      </w:r>
      <w:proofErr w:type="spellStart"/>
      <w:r w:rsidRPr="00044313">
        <w:rPr>
          <w:sz w:val="24"/>
          <w:szCs w:val="24"/>
          <w:lang w:val="ro-RO"/>
        </w:rPr>
        <w:t>absolvenţi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2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35.</w:t>
      </w:r>
      <w:r w:rsidRPr="00044313">
        <w:rPr>
          <w:sz w:val="24"/>
          <w:szCs w:val="24"/>
          <w:lang w:val="ro-RO"/>
        </w:rPr>
        <w:t xml:space="preserve"> Cuantumul taxei pentru eliberarea actelor de studii, a suplimentelor (programe analitice, suplimente la diplomă)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duplicatelor acestora se calculează în baza cheltuielilor reale aferente procurării, personalizării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traducerii actelor de studii. </w:t>
      </w:r>
    </w:p>
    <w:p w:rsidR="00B21D04" w:rsidRDefault="00B21D04" w:rsidP="00B21D04">
      <w:pPr>
        <w:ind w:firstLine="562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36.</w:t>
      </w:r>
      <w:r w:rsidRPr="00044313">
        <w:rPr>
          <w:sz w:val="24"/>
          <w:szCs w:val="24"/>
          <w:lang w:val="ro-RO"/>
        </w:rPr>
        <w:t xml:space="preserve"> </w:t>
      </w:r>
      <w:r w:rsidR="00C13CDF">
        <w:rPr>
          <w:sz w:val="24"/>
          <w:szCs w:val="24"/>
          <w:lang w:val="ro-RO"/>
        </w:rPr>
        <w:t>Veniturile colectate de la</w:t>
      </w:r>
      <w:r w:rsidRPr="00044313">
        <w:rPr>
          <w:sz w:val="24"/>
          <w:szCs w:val="24"/>
          <w:lang w:val="ro-RO"/>
        </w:rPr>
        <w:t xml:space="preserve"> eliberarea actelor de studii, a suplimentelor (programe analitice, suplimente la diplomă)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duplicatelor acestora se utilizează pentru acoperirea cheltuielilor aferente procesului de perfectare a actelor de studii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 duplicatelor acestora.</w:t>
      </w:r>
    </w:p>
    <w:p w:rsidR="000223C6" w:rsidRDefault="000223C6" w:rsidP="00B21D04">
      <w:pPr>
        <w:ind w:firstLine="562"/>
        <w:jc w:val="both"/>
        <w:rPr>
          <w:i/>
          <w:iCs/>
          <w:sz w:val="24"/>
          <w:szCs w:val="24"/>
          <w:lang w:val="ro-RO"/>
        </w:rPr>
      </w:pPr>
    </w:p>
    <w:p w:rsidR="00AC6303" w:rsidRPr="00044313" w:rsidRDefault="00AC6303" w:rsidP="00B21D04">
      <w:pPr>
        <w:ind w:firstLine="562"/>
        <w:jc w:val="both"/>
        <w:rPr>
          <w:i/>
          <w:iCs/>
          <w:sz w:val="24"/>
          <w:szCs w:val="24"/>
          <w:lang w:val="ro-RO"/>
        </w:rPr>
      </w:pPr>
    </w:p>
    <w:p w:rsidR="0010610E" w:rsidRPr="00044313" w:rsidRDefault="00B21D04" w:rsidP="00B21D04">
      <w:pPr>
        <w:jc w:val="center"/>
        <w:rPr>
          <w:b/>
          <w:i/>
          <w:sz w:val="24"/>
          <w:szCs w:val="24"/>
          <w:lang w:val="ro-RO" w:eastAsia="en-US"/>
        </w:rPr>
      </w:pPr>
      <w:r w:rsidRPr="00044313">
        <w:rPr>
          <w:b/>
          <w:i/>
          <w:sz w:val="24"/>
          <w:szCs w:val="24"/>
          <w:lang w:val="ro-RO" w:eastAsia="en-US"/>
        </w:rPr>
        <w:lastRenderedPageBreak/>
        <w:t xml:space="preserve">6. Veniturile </w:t>
      </w:r>
      <w:proofErr w:type="spellStart"/>
      <w:r w:rsidRPr="00044313">
        <w:rPr>
          <w:b/>
          <w:i/>
          <w:sz w:val="24"/>
          <w:szCs w:val="24"/>
          <w:lang w:val="ro-RO" w:eastAsia="en-US"/>
        </w:rPr>
        <w:t>instituţiilor</w:t>
      </w:r>
      <w:proofErr w:type="spellEnd"/>
      <w:r w:rsidRPr="00044313">
        <w:rPr>
          <w:b/>
          <w:i/>
          <w:sz w:val="24"/>
          <w:szCs w:val="24"/>
          <w:lang w:val="ro-RO" w:eastAsia="en-US"/>
        </w:rPr>
        <w:t xml:space="preserve"> de </w:t>
      </w:r>
      <w:proofErr w:type="spellStart"/>
      <w:r w:rsidRPr="00044313">
        <w:rPr>
          <w:b/>
          <w:i/>
          <w:sz w:val="24"/>
          <w:szCs w:val="24"/>
          <w:lang w:val="ro-RO" w:eastAsia="en-US"/>
        </w:rPr>
        <w:t>învăţămînt</w:t>
      </w:r>
      <w:proofErr w:type="spellEnd"/>
      <w:r w:rsidRPr="00044313">
        <w:rPr>
          <w:b/>
          <w:i/>
          <w:sz w:val="24"/>
          <w:szCs w:val="24"/>
          <w:lang w:val="ro-RO" w:eastAsia="en-US"/>
        </w:rPr>
        <w:t xml:space="preserve"> provenite </w:t>
      </w:r>
    </w:p>
    <w:p w:rsidR="00B21D04" w:rsidRPr="00044313" w:rsidRDefault="00B21D04" w:rsidP="00B21D04">
      <w:pPr>
        <w:jc w:val="center"/>
        <w:rPr>
          <w:b/>
          <w:i/>
          <w:sz w:val="24"/>
          <w:szCs w:val="24"/>
          <w:lang w:val="ro-RO" w:eastAsia="en-US"/>
        </w:rPr>
      </w:pPr>
      <w:r w:rsidRPr="00044313">
        <w:rPr>
          <w:b/>
          <w:i/>
          <w:sz w:val="24"/>
          <w:szCs w:val="24"/>
          <w:lang w:val="ro-RO" w:eastAsia="en-US"/>
        </w:rPr>
        <w:t xml:space="preserve">din activitatea sportivă </w:t>
      </w:r>
      <w:proofErr w:type="spellStart"/>
      <w:r w:rsidRPr="00044313">
        <w:rPr>
          <w:b/>
          <w:i/>
          <w:sz w:val="24"/>
          <w:szCs w:val="24"/>
          <w:lang w:val="ro-RO" w:eastAsia="en-US"/>
        </w:rPr>
        <w:t>şi</w:t>
      </w:r>
      <w:proofErr w:type="spellEnd"/>
      <w:r w:rsidRPr="00044313">
        <w:rPr>
          <w:b/>
          <w:i/>
          <w:sz w:val="24"/>
          <w:szCs w:val="24"/>
          <w:lang w:val="ro-RO" w:eastAsia="en-US"/>
        </w:rPr>
        <w:t xml:space="preserve"> de întremare a </w:t>
      </w:r>
      <w:proofErr w:type="spellStart"/>
      <w:r w:rsidRPr="00044313">
        <w:rPr>
          <w:b/>
          <w:i/>
          <w:sz w:val="24"/>
          <w:szCs w:val="24"/>
          <w:lang w:val="ro-RO" w:eastAsia="en-US"/>
        </w:rPr>
        <w:t>sănătăţii</w:t>
      </w:r>
      <w:proofErr w:type="spellEnd"/>
    </w:p>
    <w:p w:rsidR="00B21D04" w:rsidRPr="00044313" w:rsidRDefault="00B21D04" w:rsidP="00B21D04">
      <w:pPr>
        <w:jc w:val="both"/>
        <w:rPr>
          <w:sz w:val="24"/>
          <w:szCs w:val="24"/>
          <w:lang w:val="ro-RO" w:eastAsia="en-US"/>
        </w:rPr>
      </w:pPr>
      <w:r w:rsidRPr="00044313">
        <w:rPr>
          <w:sz w:val="24"/>
          <w:szCs w:val="24"/>
          <w:lang w:val="ro-RO" w:eastAsia="en-US"/>
        </w:rPr>
        <w:t xml:space="preserve">           </w:t>
      </w:r>
      <w:r w:rsidRPr="00044313">
        <w:rPr>
          <w:b/>
          <w:sz w:val="24"/>
          <w:szCs w:val="24"/>
          <w:lang w:val="ro-RO" w:eastAsia="en-US"/>
        </w:rPr>
        <w:t>37.</w:t>
      </w:r>
      <w:r w:rsidR="0010610E" w:rsidRPr="00044313">
        <w:rPr>
          <w:b/>
          <w:sz w:val="24"/>
          <w:szCs w:val="24"/>
          <w:lang w:val="ro-RO" w:eastAsia="en-US"/>
        </w:rPr>
        <w:t xml:space="preserve"> </w:t>
      </w:r>
      <w:r w:rsidRPr="00044313">
        <w:rPr>
          <w:sz w:val="24"/>
          <w:szCs w:val="24"/>
          <w:lang w:val="ro-RO" w:eastAsia="en-US"/>
        </w:rPr>
        <w:t xml:space="preserve">Veniturile se formează din </w:t>
      </w:r>
      <w:proofErr w:type="spellStart"/>
      <w:r w:rsidRPr="00044313">
        <w:rPr>
          <w:sz w:val="24"/>
          <w:szCs w:val="24"/>
          <w:lang w:val="ro-RO" w:eastAsia="en-US"/>
        </w:rPr>
        <w:t>plăţile</w:t>
      </w:r>
      <w:proofErr w:type="spellEnd"/>
      <w:r w:rsidRPr="00044313">
        <w:rPr>
          <w:sz w:val="24"/>
          <w:szCs w:val="24"/>
          <w:lang w:val="ro-RO" w:eastAsia="en-US"/>
        </w:rPr>
        <w:t xml:space="preserve"> persoanelor fizice </w:t>
      </w:r>
      <w:proofErr w:type="spellStart"/>
      <w:r w:rsidRPr="00044313">
        <w:rPr>
          <w:sz w:val="24"/>
          <w:szCs w:val="24"/>
          <w:lang w:val="ro-RO" w:eastAsia="en-US"/>
        </w:rPr>
        <w:t>şi</w:t>
      </w:r>
      <w:proofErr w:type="spellEnd"/>
      <w:r w:rsidRPr="00044313">
        <w:rPr>
          <w:sz w:val="24"/>
          <w:szCs w:val="24"/>
          <w:lang w:val="ro-RO" w:eastAsia="en-US"/>
        </w:rPr>
        <w:t xml:space="preserve"> juridice achitate pentru abonamente lunare </w:t>
      </w:r>
      <w:proofErr w:type="spellStart"/>
      <w:r w:rsidRPr="00044313">
        <w:rPr>
          <w:sz w:val="24"/>
          <w:szCs w:val="24"/>
          <w:lang w:val="ro-RO" w:eastAsia="en-US"/>
        </w:rPr>
        <w:t>şi</w:t>
      </w:r>
      <w:proofErr w:type="spellEnd"/>
      <w:r w:rsidRPr="00044313">
        <w:rPr>
          <w:sz w:val="24"/>
          <w:szCs w:val="24"/>
          <w:lang w:val="ro-RO" w:eastAsia="en-US"/>
        </w:rPr>
        <w:t xml:space="preserve"> ore de antrenament la diferite probe sportive, precum și pentru prestarea serviciilor de sauna.</w:t>
      </w:r>
    </w:p>
    <w:p w:rsidR="00B21D04" w:rsidRPr="00044313" w:rsidRDefault="00B21D04" w:rsidP="00B21D04">
      <w:pPr>
        <w:jc w:val="both"/>
        <w:rPr>
          <w:sz w:val="24"/>
          <w:szCs w:val="24"/>
          <w:lang w:val="ro-RO" w:eastAsia="en-US"/>
        </w:rPr>
      </w:pPr>
      <w:r w:rsidRPr="00044313">
        <w:rPr>
          <w:b/>
          <w:sz w:val="24"/>
          <w:szCs w:val="24"/>
          <w:lang w:val="ro-RO" w:eastAsia="en-US"/>
        </w:rPr>
        <w:t xml:space="preserve">          38.</w:t>
      </w:r>
      <w:r w:rsidRPr="00044313">
        <w:rPr>
          <w:sz w:val="24"/>
          <w:szCs w:val="24"/>
          <w:lang w:val="ro-RO" w:eastAsia="en-US"/>
        </w:rPr>
        <w:t xml:space="preserve"> Costul unui abonament lunar, precum </w:t>
      </w:r>
      <w:proofErr w:type="spellStart"/>
      <w:r w:rsidRPr="00044313">
        <w:rPr>
          <w:sz w:val="24"/>
          <w:szCs w:val="24"/>
          <w:lang w:val="ro-RO" w:eastAsia="en-US"/>
        </w:rPr>
        <w:t>şi</w:t>
      </w:r>
      <w:proofErr w:type="spellEnd"/>
      <w:r w:rsidRPr="00044313">
        <w:rPr>
          <w:sz w:val="24"/>
          <w:szCs w:val="24"/>
          <w:lang w:val="ro-RO" w:eastAsia="en-US"/>
        </w:rPr>
        <w:t xml:space="preserve"> costul unei ore de antrenament se </w:t>
      </w:r>
      <w:proofErr w:type="spellStart"/>
      <w:r w:rsidRPr="00044313">
        <w:rPr>
          <w:sz w:val="24"/>
          <w:szCs w:val="24"/>
          <w:lang w:val="ro-RO" w:eastAsia="en-US"/>
        </w:rPr>
        <w:t>stabileşte</w:t>
      </w:r>
      <w:proofErr w:type="spellEnd"/>
      <w:r w:rsidRPr="00044313">
        <w:rPr>
          <w:sz w:val="24"/>
          <w:szCs w:val="24"/>
          <w:lang w:val="ro-RO" w:eastAsia="en-US"/>
        </w:rPr>
        <w:t xml:space="preserve"> în baza cheltuielilor aferente </w:t>
      </w:r>
      <w:proofErr w:type="spellStart"/>
      <w:r w:rsidRPr="00044313">
        <w:rPr>
          <w:sz w:val="24"/>
          <w:szCs w:val="24"/>
          <w:lang w:val="ro-RO" w:eastAsia="en-US"/>
        </w:rPr>
        <w:t>activităţii</w:t>
      </w:r>
      <w:proofErr w:type="spellEnd"/>
      <w:r w:rsidRPr="00044313">
        <w:rPr>
          <w:sz w:val="24"/>
          <w:szCs w:val="24"/>
          <w:lang w:val="ro-RO" w:eastAsia="en-US"/>
        </w:rPr>
        <w:t xml:space="preserve"> sportive </w:t>
      </w:r>
      <w:proofErr w:type="spellStart"/>
      <w:r w:rsidRPr="00044313">
        <w:rPr>
          <w:sz w:val="24"/>
          <w:szCs w:val="24"/>
          <w:lang w:val="ro-RO" w:eastAsia="en-US"/>
        </w:rPr>
        <w:t>şi</w:t>
      </w:r>
      <w:proofErr w:type="spellEnd"/>
      <w:r w:rsidRPr="00044313">
        <w:rPr>
          <w:sz w:val="24"/>
          <w:szCs w:val="24"/>
          <w:lang w:val="ro-RO" w:eastAsia="en-US"/>
        </w:rPr>
        <w:t xml:space="preserve"> de întremare a </w:t>
      </w:r>
      <w:proofErr w:type="spellStart"/>
      <w:r w:rsidRPr="00044313">
        <w:rPr>
          <w:sz w:val="24"/>
          <w:szCs w:val="24"/>
          <w:lang w:val="ro-RO" w:eastAsia="en-US"/>
        </w:rPr>
        <w:t>sănătăţii</w:t>
      </w:r>
      <w:proofErr w:type="spellEnd"/>
      <w:r w:rsidRPr="00044313">
        <w:rPr>
          <w:sz w:val="24"/>
          <w:szCs w:val="24"/>
          <w:lang w:val="ro-RO" w:eastAsia="en-US"/>
        </w:rPr>
        <w:t>, se coordonează cu organul ierarhic superior.</w:t>
      </w:r>
    </w:p>
    <w:p w:rsidR="00B21D04" w:rsidRDefault="00B21D04" w:rsidP="00B21D04">
      <w:pPr>
        <w:jc w:val="both"/>
        <w:rPr>
          <w:sz w:val="24"/>
          <w:szCs w:val="24"/>
          <w:lang w:val="ro-RO" w:eastAsia="en-US"/>
        </w:rPr>
      </w:pPr>
      <w:r w:rsidRPr="00044313">
        <w:rPr>
          <w:sz w:val="24"/>
          <w:szCs w:val="24"/>
          <w:lang w:val="ro-RO" w:eastAsia="en-US"/>
        </w:rPr>
        <w:t xml:space="preserve">         </w:t>
      </w:r>
      <w:r w:rsidRPr="00044313">
        <w:rPr>
          <w:b/>
          <w:sz w:val="24"/>
          <w:szCs w:val="24"/>
          <w:lang w:val="ro-RO" w:eastAsia="en-US"/>
        </w:rPr>
        <w:t>39</w:t>
      </w:r>
      <w:r w:rsidRPr="00044313">
        <w:rPr>
          <w:sz w:val="24"/>
          <w:szCs w:val="24"/>
          <w:lang w:val="ro-RO" w:eastAsia="en-US"/>
        </w:rPr>
        <w:t xml:space="preserve">. Veniturile acumulate din prestarea serviciilor de întremare a </w:t>
      </w:r>
      <w:proofErr w:type="spellStart"/>
      <w:r w:rsidRPr="00044313">
        <w:rPr>
          <w:sz w:val="24"/>
          <w:szCs w:val="24"/>
          <w:lang w:val="ro-RO" w:eastAsia="en-US"/>
        </w:rPr>
        <w:t>sănătăţii</w:t>
      </w:r>
      <w:proofErr w:type="spellEnd"/>
      <w:r w:rsidRPr="00044313">
        <w:rPr>
          <w:sz w:val="24"/>
          <w:szCs w:val="24"/>
          <w:lang w:val="ro-RO" w:eastAsia="en-US"/>
        </w:rPr>
        <w:t xml:space="preserve"> </w:t>
      </w:r>
      <w:r w:rsidR="008B5DC1">
        <w:rPr>
          <w:sz w:val="24"/>
          <w:szCs w:val="24"/>
          <w:lang w:val="ro-RO" w:eastAsia="en-US"/>
        </w:rPr>
        <w:t xml:space="preserve">sunt </w:t>
      </w:r>
      <w:r w:rsidRPr="00044313">
        <w:rPr>
          <w:sz w:val="24"/>
          <w:szCs w:val="24"/>
          <w:lang w:val="ro-RO" w:eastAsia="en-US"/>
        </w:rPr>
        <w:t xml:space="preserve">stabilite conform Catalogului de tarife aprobat prin Ordinul Ministrului </w:t>
      </w:r>
      <w:proofErr w:type="spellStart"/>
      <w:r w:rsidRPr="00044313">
        <w:rPr>
          <w:sz w:val="24"/>
          <w:szCs w:val="24"/>
          <w:lang w:val="ro-RO" w:eastAsia="en-US"/>
        </w:rPr>
        <w:t>sănătăţii</w:t>
      </w:r>
      <w:proofErr w:type="spellEnd"/>
      <w:r w:rsidRPr="00044313">
        <w:rPr>
          <w:sz w:val="24"/>
          <w:szCs w:val="24"/>
          <w:lang w:val="ro-RO" w:eastAsia="en-US"/>
        </w:rPr>
        <w:t xml:space="preserve"> nr. 466 din 19 decembrie 2007 se utilizează pentru acoperirea cheltuielilor ce </w:t>
      </w:r>
      <w:proofErr w:type="spellStart"/>
      <w:r w:rsidRPr="00044313">
        <w:rPr>
          <w:sz w:val="24"/>
          <w:szCs w:val="24"/>
          <w:lang w:val="ro-RO" w:eastAsia="en-US"/>
        </w:rPr>
        <w:t>ţin</w:t>
      </w:r>
      <w:proofErr w:type="spellEnd"/>
      <w:r w:rsidRPr="00044313">
        <w:rPr>
          <w:sz w:val="24"/>
          <w:szCs w:val="24"/>
          <w:lang w:val="ro-RO" w:eastAsia="en-US"/>
        </w:rPr>
        <w:t xml:space="preserve"> de activitatea în cauză.</w:t>
      </w:r>
    </w:p>
    <w:p w:rsidR="00AD6050" w:rsidRPr="00044313" w:rsidRDefault="00AD6050" w:rsidP="00B21D04">
      <w:pPr>
        <w:jc w:val="both"/>
        <w:rPr>
          <w:sz w:val="24"/>
          <w:szCs w:val="24"/>
          <w:lang w:val="ro-RO"/>
        </w:rPr>
      </w:pPr>
    </w:p>
    <w:p w:rsidR="00AD6050" w:rsidRPr="00CE6FDD" w:rsidRDefault="00AD6050" w:rsidP="00AD6050">
      <w:pPr>
        <w:jc w:val="center"/>
        <w:rPr>
          <w:b/>
          <w:bCs/>
          <w:sz w:val="24"/>
          <w:szCs w:val="24"/>
          <w:lang w:val="ro-RO"/>
        </w:rPr>
      </w:pPr>
      <w:r w:rsidRPr="005C399F">
        <w:rPr>
          <w:b/>
          <w:bCs/>
          <w:i/>
          <w:sz w:val="24"/>
          <w:szCs w:val="24"/>
          <w:lang w:val="ro-RO"/>
        </w:rPr>
        <w:t> </w:t>
      </w:r>
      <w:r w:rsidR="00BD644A">
        <w:rPr>
          <w:b/>
          <w:bCs/>
          <w:i/>
          <w:sz w:val="24"/>
          <w:szCs w:val="24"/>
          <w:lang w:val="ro-RO"/>
        </w:rPr>
        <w:t>7</w:t>
      </w:r>
      <w:r w:rsidRPr="00CE6FDD">
        <w:rPr>
          <w:b/>
          <w:bCs/>
          <w:i/>
          <w:iCs/>
          <w:sz w:val="24"/>
          <w:szCs w:val="24"/>
          <w:lang w:val="ro-RO"/>
        </w:rPr>
        <w:t>. Veniturile de la comercializarea biletelor în bazele de odihnă</w:t>
      </w:r>
      <w:r w:rsidRPr="00CE6FDD">
        <w:rPr>
          <w:b/>
          <w:bCs/>
          <w:sz w:val="24"/>
          <w:szCs w:val="24"/>
          <w:lang w:val="ro-RO"/>
        </w:rPr>
        <w:t xml:space="preserve"> </w:t>
      </w:r>
    </w:p>
    <w:p w:rsidR="00AD6050" w:rsidRPr="00CE6FDD" w:rsidRDefault="00585C58" w:rsidP="00AD6050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40</w:t>
      </w:r>
      <w:r w:rsidR="00AD6050" w:rsidRPr="00CE6FDD">
        <w:rPr>
          <w:b/>
          <w:bCs/>
          <w:sz w:val="24"/>
          <w:szCs w:val="24"/>
          <w:lang w:val="ro-RO"/>
        </w:rPr>
        <w:t>.</w:t>
      </w:r>
      <w:r w:rsidR="00AD6050" w:rsidRPr="00CE6FDD">
        <w:rPr>
          <w:sz w:val="24"/>
          <w:szCs w:val="24"/>
          <w:lang w:val="ro-RO"/>
        </w:rPr>
        <w:t xml:space="preserve"> Veniturile de la comercializarea biletelor în bazele de odihnă din subordinea </w:t>
      </w:r>
      <w:proofErr w:type="spellStart"/>
      <w:r w:rsidR="00AD6050" w:rsidRPr="00CE6FDD">
        <w:rPr>
          <w:sz w:val="24"/>
          <w:szCs w:val="24"/>
          <w:lang w:val="ro-RO"/>
        </w:rPr>
        <w:t>instituţiilor</w:t>
      </w:r>
      <w:proofErr w:type="spellEnd"/>
      <w:r w:rsidR="00AD6050" w:rsidRPr="00CE6FDD">
        <w:rPr>
          <w:sz w:val="24"/>
          <w:szCs w:val="24"/>
          <w:lang w:val="ro-RO"/>
        </w:rPr>
        <w:t xml:space="preserve"> de </w:t>
      </w:r>
      <w:proofErr w:type="spellStart"/>
      <w:r w:rsidR="00AD6050" w:rsidRPr="00CE6FDD">
        <w:rPr>
          <w:sz w:val="24"/>
          <w:szCs w:val="24"/>
          <w:lang w:val="ro-RO"/>
        </w:rPr>
        <w:t>învăţămînt</w:t>
      </w:r>
      <w:proofErr w:type="spellEnd"/>
      <w:r w:rsidR="00AD6050" w:rsidRPr="00CE6FDD">
        <w:rPr>
          <w:sz w:val="24"/>
          <w:szCs w:val="24"/>
          <w:lang w:val="ro-RO"/>
        </w:rPr>
        <w:t xml:space="preserve"> se formează de la comercializarea biletelor de odihnă </w:t>
      </w:r>
      <w:proofErr w:type="spellStart"/>
      <w:r w:rsidR="00AD6050" w:rsidRPr="00CE6FDD">
        <w:rPr>
          <w:sz w:val="24"/>
          <w:szCs w:val="24"/>
          <w:lang w:val="ro-RO"/>
        </w:rPr>
        <w:t>studenţilor</w:t>
      </w:r>
      <w:proofErr w:type="spellEnd"/>
      <w:r w:rsidR="00AD6050" w:rsidRPr="00CE6FDD">
        <w:rPr>
          <w:sz w:val="24"/>
          <w:szCs w:val="24"/>
          <w:lang w:val="ro-RO"/>
        </w:rPr>
        <w:t xml:space="preserve">, colaboratorilor </w:t>
      </w:r>
      <w:proofErr w:type="spellStart"/>
      <w:r w:rsidR="00AD6050" w:rsidRPr="00CE6FDD">
        <w:rPr>
          <w:sz w:val="24"/>
          <w:szCs w:val="24"/>
          <w:lang w:val="ro-RO"/>
        </w:rPr>
        <w:t>şi</w:t>
      </w:r>
      <w:proofErr w:type="spellEnd"/>
      <w:r w:rsidR="00AD6050" w:rsidRPr="00CE6FDD">
        <w:rPr>
          <w:sz w:val="24"/>
          <w:szCs w:val="24"/>
          <w:lang w:val="ro-RO"/>
        </w:rPr>
        <w:t xml:space="preserve"> altor persoane. </w:t>
      </w:r>
    </w:p>
    <w:p w:rsidR="00AD6050" w:rsidRPr="00CE6FDD" w:rsidRDefault="00585C58" w:rsidP="00AD6050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41</w:t>
      </w:r>
      <w:r w:rsidR="00AD6050" w:rsidRPr="00CE6FDD">
        <w:rPr>
          <w:b/>
          <w:bCs/>
          <w:sz w:val="24"/>
          <w:szCs w:val="24"/>
          <w:lang w:val="ro-RO"/>
        </w:rPr>
        <w:t>.</w:t>
      </w:r>
      <w:r w:rsidR="00AD6050" w:rsidRPr="00CE6FDD">
        <w:rPr>
          <w:sz w:val="24"/>
          <w:szCs w:val="24"/>
          <w:lang w:val="ro-RO"/>
        </w:rPr>
        <w:t xml:space="preserve"> Costul unui bilet se </w:t>
      </w:r>
      <w:proofErr w:type="spellStart"/>
      <w:r w:rsidR="00AD6050" w:rsidRPr="00CE6FDD">
        <w:rPr>
          <w:sz w:val="24"/>
          <w:szCs w:val="24"/>
          <w:lang w:val="ro-RO"/>
        </w:rPr>
        <w:t>stabileşte</w:t>
      </w:r>
      <w:proofErr w:type="spellEnd"/>
      <w:r w:rsidR="00AD6050" w:rsidRPr="00CE6FDD">
        <w:rPr>
          <w:sz w:val="24"/>
          <w:szCs w:val="24"/>
          <w:lang w:val="ro-RO"/>
        </w:rPr>
        <w:t xml:space="preserve">, </w:t>
      </w:r>
      <w:proofErr w:type="spellStart"/>
      <w:r w:rsidR="00AD6050" w:rsidRPr="00CE6FDD">
        <w:rPr>
          <w:sz w:val="24"/>
          <w:szCs w:val="24"/>
          <w:lang w:val="ro-RO"/>
        </w:rPr>
        <w:t>reieşind</w:t>
      </w:r>
      <w:proofErr w:type="spellEnd"/>
      <w:r w:rsidR="00AD6050" w:rsidRPr="00CE6FDD">
        <w:rPr>
          <w:sz w:val="24"/>
          <w:szCs w:val="24"/>
          <w:lang w:val="ro-RO"/>
        </w:rPr>
        <w:t xml:space="preserve"> din cheltuielile efectuate în procesul prestării serviciilor privind activitatea bazelor de odihnă, se aprobă de către </w:t>
      </w:r>
      <w:r w:rsidR="00AD6050" w:rsidRPr="00044313">
        <w:rPr>
          <w:sz w:val="24"/>
          <w:szCs w:val="24"/>
          <w:lang w:val="ro-RO"/>
        </w:rPr>
        <w:t>Consiliul</w:t>
      </w:r>
      <w:r w:rsidR="00AD6050">
        <w:rPr>
          <w:sz w:val="24"/>
          <w:szCs w:val="24"/>
          <w:lang w:val="ro-RO"/>
        </w:rPr>
        <w:t>ui</w:t>
      </w:r>
      <w:r w:rsidR="00AD6050" w:rsidRPr="00044313">
        <w:rPr>
          <w:sz w:val="24"/>
          <w:szCs w:val="24"/>
          <w:lang w:val="ro-RO"/>
        </w:rPr>
        <w:t xml:space="preserve"> de administrare ale instituțiilor</w:t>
      </w:r>
      <w:r w:rsidR="00AD6050" w:rsidRPr="00CE6FDD">
        <w:rPr>
          <w:sz w:val="24"/>
          <w:szCs w:val="24"/>
          <w:lang w:val="ro-RO"/>
        </w:rPr>
        <w:t xml:space="preserve"> </w:t>
      </w:r>
      <w:proofErr w:type="spellStart"/>
      <w:r w:rsidR="00AD6050" w:rsidRPr="00CE6FDD">
        <w:rPr>
          <w:sz w:val="24"/>
          <w:szCs w:val="24"/>
          <w:lang w:val="ro-RO"/>
        </w:rPr>
        <w:t>şi</w:t>
      </w:r>
      <w:proofErr w:type="spellEnd"/>
      <w:r w:rsidR="00AD6050" w:rsidRPr="00CE6FDD">
        <w:rPr>
          <w:sz w:val="24"/>
          <w:szCs w:val="24"/>
          <w:lang w:val="ro-RO"/>
        </w:rPr>
        <w:t xml:space="preserve"> se coordonează cu Ministerul </w:t>
      </w:r>
      <w:proofErr w:type="spellStart"/>
      <w:r w:rsidR="00AD6050" w:rsidRPr="00CE6FDD">
        <w:rPr>
          <w:sz w:val="24"/>
          <w:szCs w:val="24"/>
          <w:lang w:val="ro-RO"/>
        </w:rPr>
        <w:t>Educaţiei</w:t>
      </w:r>
      <w:proofErr w:type="spellEnd"/>
      <w:r w:rsidR="00AD6050" w:rsidRPr="00CE6FDD">
        <w:rPr>
          <w:sz w:val="24"/>
          <w:szCs w:val="24"/>
          <w:lang w:val="ro-RO"/>
        </w:rPr>
        <w:t xml:space="preserve">. </w:t>
      </w:r>
    </w:p>
    <w:p w:rsidR="00AD6050" w:rsidRPr="00CE6FDD" w:rsidRDefault="00585C58" w:rsidP="00AD6050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42</w:t>
      </w:r>
      <w:r w:rsidR="00AD6050" w:rsidRPr="00CE6FDD">
        <w:rPr>
          <w:b/>
          <w:bCs/>
          <w:sz w:val="24"/>
          <w:szCs w:val="24"/>
          <w:lang w:val="ro-RO"/>
        </w:rPr>
        <w:t>.</w:t>
      </w:r>
      <w:r w:rsidR="00AD6050" w:rsidRPr="00CE6FDD">
        <w:rPr>
          <w:sz w:val="24"/>
          <w:szCs w:val="24"/>
          <w:lang w:val="ro-RO"/>
        </w:rPr>
        <w:t xml:space="preserve"> Mijloacele speciale acumulate de la comercializarea biletelor în bazele de odihnă se utilizează pentru remunerarea muncii personalului angajat, achitarea serviciilor comunale, efectuarea </w:t>
      </w:r>
      <w:proofErr w:type="spellStart"/>
      <w:r w:rsidR="00AD6050" w:rsidRPr="00CE6FDD">
        <w:rPr>
          <w:sz w:val="24"/>
          <w:szCs w:val="24"/>
          <w:lang w:val="ro-RO"/>
        </w:rPr>
        <w:t>reparaţiilor</w:t>
      </w:r>
      <w:proofErr w:type="spellEnd"/>
      <w:r w:rsidR="00AD6050" w:rsidRPr="00CE6FDD">
        <w:rPr>
          <w:sz w:val="24"/>
          <w:szCs w:val="24"/>
          <w:lang w:val="ro-RO"/>
        </w:rPr>
        <w:t xml:space="preserve"> curente </w:t>
      </w:r>
      <w:proofErr w:type="spellStart"/>
      <w:r w:rsidR="00AD6050" w:rsidRPr="00CE6FDD">
        <w:rPr>
          <w:sz w:val="24"/>
          <w:szCs w:val="24"/>
          <w:lang w:val="ro-RO"/>
        </w:rPr>
        <w:t>şi</w:t>
      </w:r>
      <w:proofErr w:type="spellEnd"/>
      <w:r w:rsidR="00AD6050" w:rsidRPr="00CE6FDD">
        <w:rPr>
          <w:sz w:val="24"/>
          <w:szCs w:val="24"/>
          <w:lang w:val="ro-RO"/>
        </w:rPr>
        <w:t xml:space="preserve"> capitale, procurarea mărfurilor de uz gospodăresc, alte cheltuieli necesare pentru </w:t>
      </w:r>
      <w:proofErr w:type="spellStart"/>
      <w:r w:rsidR="00AD6050" w:rsidRPr="00CE6FDD">
        <w:rPr>
          <w:sz w:val="24"/>
          <w:szCs w:val="24"/>
          <w:lang w:val="ro-RO"/>
        </w:rPr>
        <w:t>desfăşurarea</w:t>
      </w:r>
      <w:proofErr w:type="spellEnd"/>
      <w:r w:rsidR="00AD6050" w:rsidRPr="00CE6FDD">
        <w:rPr>
          <w:sz w:val="24"/>
          <w:szCs w:val="24"/>
          <w:lang w:val="ro-RO"/>
        </w:rPr>
        <w:t xml:space="preserve"> acestei </w:t>
      </w:r>
      <w:proofErr w:type="spellStart"/>
      <w:r w:rsidR="00AD6050" w:rsidRPr="00CE6FDD">
        <w:rPr>
          <w:sz w:val="24"/>
          <w:szCs w:val="24"/>
          <w:lang w:val="ro-RO"/>
        </w:rPr>
        <w:t>activităţi</w:t>
      </w:r>
      <w:proofErr w:type="spellEnd"/>
      <w:r w:rsidR="00AD6050" w:rsidRPr="00CE6FDD">
        <w:rPr>
          <w:sz w:val="24"/>
          <w:szCs w:val="24"/>
          <w:lang w:val="ro-RO"/>
        </w:rPr>
        <w:t xml:space="preserve">. </w:t>
      </w:r>
    </w:p>
    <w:p w:rsidR="00AD6050" w:rsidRPr="00CE6FDD" w:rsidRDefault="00AD6050" w:rsidP="00AD6050">
      <w:pPr>
        <w:jc w:val="center"/>
        <w:rPr>
          <w:b/>
          <w:bCs/>
          <w:sz w:val="24"/>
          <w:szCs w:val="24"/>
          <w:lang w:val="ro-RO"/>
        </w:rPr>
      </w:pPr>
      <w:r w:rsidRPr="00CE6FDD">
        <w:rPr>
          <w:b/>
          <w:bCs/>
          <w:sz w:val="24"/>
          <w:szCs w:val="24"/>
          <w:lang w:val="ro-RO"/>
        </w:rPr>
        <w:t> </w:t>
      </w:r>
    </w:p>
    <w:p w:rsidR="00AD6050" w:rsidRPr="00CE6FDD" w:rsidRDefault="00585C58" w:rsidP="00AD6050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>8</w:t>
      </w:r>
      <w:r w:rsidR="00AD6050" w:rsidRPr="00CE6FDD">
        <w:rPr>
          <w:b/>
          <w:bCs/>
          <w:i/>
          <w:iCs/>
          <w:sz w:val="24"/>
          <w:szCs w:val="24"/>
          <w:lang w:val="ro-RO"/>
        </w:rPr>
        <w:t xml:space="preserve">. Veniturile de la cursurile de instruire militară în </w:t>
      </w:r>
      <w:proofErr w:type="spellStart"/>
      <w:r w:rsidR="00AD6050" w:rsidRPr="00CE6FDD">
        <w:rPr>
          <w:b/>
          <w:bCs/>
          <w:i/>
          <w:iCs/>
          <w:sz w:val="24"/>
          <w:szCs w:val="24"/>
          <w:lang w:val="ro-RO"/>
        </w:rPr>
        <w:t>instituţiile</w:t>
      </w:r>
      <w:proofErr w:type="spellEnd"/>
      <w:r w:rsidR="00AD6050" w:rsidRPr="00CE6FDD">
        <w:rPr>
          <w:b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="00AD6050" w:rsidRPr="00CE6FDD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="00AD6050" w:rsidRPr="00CE6FDD">
        <w:rPr>
          <w:b/>
          <w:bCs/>
          <w:sz w:val="24"/>
          <w:szCs w:val="24"/>
          <w:lang w:val="ro-RO"/>
        </w:rPr>
        <w:t xml:space="preserve"> </w:t>
      </w:r>
    </w:p>
    <w:p w:rsidR="00AD6050" w:rsidRPr="00AD6050" w:rsidRDefault="00AD6050" w:rsidP="00AD6050">
      <w:pPr>
        <w:ind w:firstLine="567"/>
        <w:jc w:val="both"/>
        <w:rPr>
          <w:sz w:val="24"/>
          <w:szCs w:val="24"/>
          <w:lang w:val="ro-RO"/>
        </w:rPr>
      </w:pPr>
      <w:r w:rsidRPr="00CE6FDD">
        <w:rPr>
          <w:b/>
          <w:bCs/>
          <w:sz w:val="24"/>
          <w:szCs w:val="24"/>
          <w:lang w:val="ro-RO"/>
        </w:rPr>
        <w:t>43.</w:t>
      </w:r>
      <w:r w:rsidRPr="00CE6FDD">
        <w:rPr>
          <w:sz w:val="24"/>
          <w:szCs w:val="24"/>
          <w:lang w:val="ro-RO"/>
        </w:rPr>
        <w:t xml:space="preserve"> Constituirea mijloacelor speciale de la cursurile de instruire militară în </w:t>
      </w:r>
      <w:proofErr w:type="spellStart"/>
      <w:r w:rsidRPr="00CE6FDD">
        <w:rPr>
          <w:sz w:val="24"/>
          <w:szCs w:val="24"/>
          <w:lang w:val="ro-RO"/>
        </w:rPr>
        <w:t>instituţiile</w:t>
      </w:r>
      <w:proofErr w:type="spellEnd"/>
      <w:r w:rsidRPr="00CE6FDD">
        <w:rPr>
          <w:sz w:val="24"/>
          <w:szCs w:val="24"/>
          <w:lang w:val="ro-RO"/>
        </w:rPr>
        <w:t xml:space="preserve"> de </w:t>
      </w:r>
      <w:proofErr w:type="spellStart"/>
      <w:r w:rsidRPr="00CE6FDD">
        <w:rPr>
          <w:sz w:val="24"/>
          <w:szCs w:val="24"/>
          <w:lang w:val="ro-RO"/>
        </w:rPr>
        <w:t>învăţămînt</w:t>
      </w:r>
      <w:proofErr w:type="spellEnd"/>
      <w:r w:rsidRPr="00CE6FDD">
        <w:rPr>
          <w:sz w:val="24"/>
          <w:szCs w:val="24"/>
          <w:lang w:val="ro-RO"/>
        </w:rPr>
        <w:t xml:space="preserve"> este autorizată prin Regulamentul cu privire la activitatea catedrelor militare în cadrul </w:t>
      </w:r>
      <w:proofErr w:type="spellStart"/>
      <w:r w:rsidRPr="00CE6FDD">
        <w:rPr>
          <w:sz w:val="24"/>
          <w:szCs w:val="24"/>
          <w:lang w:val="ro-RO"/>
        </w:rPr>
        <w:t>instituţiilor</w:t>
      </w:r>
      <w:proofErr w:type="spellEnd"/>
      <w:r w:rsidRPr="00CE6FDD">
        <w:rPr>
          <w:sz w:val="24"/>
          <w:szCs w:val="24"/>
          <w:lang w:val="ro-RO"/>
        </w:rPr>
        <w:t xml:space="preserve"> de </w:t>
      </w:r>
      <w:proofErr w:type="spellStart"/>
      <w:r w:rsidRPr="00CE6FDD">
        <w:rPr>
          <w:sz w:val="24"/>
          <w:szCs w:val="24"/>
          <w:lang w:val="ro-RO"/>
        </w:rPr>
        <w:t>învăţămînt</w:t>
      </w:r>
      <w:proofErr w:type="spellEnd"/>
      <w:r w:rsidRPr="00CE6FDD">
        <w:rPr>
          <w:sz w:val="24"/>
          <w:szCs w:val="24"/>
          <w:lang w:val="ro-RO"/>
        </w:rPr>
        <w:t xml:space="preserve"> superior, aprobat prin </w:t>
      </w:r>
      <w:hyperlink r:id="rId7" w:history="1">
        <w:proofErr w:type="spellStart"/>
        <w:r w:rsidRPr="00AD6050">
          <w:rPr>
            <w:sz w:val="24"/>
            <w:szCs w:val="24"/>
            <w:lang w:val="ro-RO"/>
          </w:rPr>
          <w:t>Hotărîrea</w:t>
        </w:r>
        <w:proofErr w:type="spellEnd"/>
        <w:r w:rsidRPr="00AD6050">
          <w:rPr>
            <w:sz w:val="24"/>
            <w:szCs w:val="24"/>
            <w:lang w:val="ro-RO"/>
          </w:rPr>
          <w:t xml:space="preserve"> Guvernului nr.587 din 20 mai 2003</w:t>
        </w:r>
      </w:hyperlink>
      <w:r w:rsidRPr="00AD6050">
        <w:rPr>
          <w:sz w:val="24"/>
          <w:szCs w:val="24"/>
          <w:lang w:val="ro-RO"/>
        </w:rPr>
        <w:t xml:space="preserve">. </w:t>
      </w:r>
    </w:p>
    <w:p w:rsidR="00AD6050" w:rsidRPr="00CE6FDD" w:rsidRDefault="00AD6050" w:rsidP="00AD6050">
      <w:pPr>
        <w:ind w:firstLine="567"/>
        <w:jc w:val="both"/>
        <w:rPr>
          <w:sz w:val="24"/>
          <w:szCs w:val="24"/>
          <w:lang w:val="ro-RO"/>
        </w:rPr>
      </w:pPr>
      <w:r w:rsidRPr="00CE6FDD">
        <w:rPr>
          <w:b/>
          <w:bCs/>
          <w:sz w:val="24"/>
          <w:szCs w:val="24"/>
          <w:lang w:val="ro-RO"/>
        </w:rPr>
        <w:t>44.</w:t>
      </w:r>
      <w:r w:rsidRPr="00CE6FDD">
        <w:rPr>
          <w:sz w:val="24"/>
          <w:szCs w:val="24"/>
          <w:lang w:val="ro-RO"/>
        </w:rPr>
        <w:t xml:space="preserve"> Veniturile se formează din mijloacele încasate de la persoanele fizice </w:t>
      </w:r>
      <w:proofErr w:type="spellStart"/>
      <w:r w:rsidRPr="00CE6FDD">
        <w:rPr>
          <w:sz w:val="24"/>
          <w:szCs w:val="24"/>
          <w:lang w:val="ro-RO"/>
        </w:rPr>
        <w:t>şi</w:t>
      </w:r>
      <w:proofErr w:type="spellEnd"/>
      <w:r w:rsidRPr="00CE6FDD">
        <w:rPr>
          <w:sz w:val="24"/>
          <w:szCs w:val="24"/>
          <w:lang w:val="ro-RO"/>
        </w:rPr>
        <w:t xml:space="preserve"> juridice pentru instruirea </w:t>
      </w:r>
      <w:proofErr w:type="spellStart"/>
      <w:r w:rsidRPr="00CE6FDD">
        <w:rPr>
          <w:sz w:val="24"/>
          <w:szCs w:val="24"/>
          <w:lang w:val="ro-RO"/>
        </w:rPr>
        <w:t>studenţilor</w:t>
      </w:r>
      <w:proofErr w:type="spellEnd"/>
      <w:r w:rsidRPr="00CE6FDD">
        <w:rPr>
          <w:sz w:val="24"/>
          <w:szCs w:val="24"/>
          <w:lang w:val="ro-RO"/>
        </w:rPr>
        <w:t xml:space="preserve"> pe bază de contract în cadrul catedrelor militare ale </w:t>
      </w:r>
      <w:proofErr w:type="spellStart"/>
      <w:r w:rsidRPr="00CE6FDD">
        <w:rPr>
          <w:sz w:val="24"/>
          <w:szCs w:val="24"/>
          <w:lang w:val="ro-RO"/>
        </w:rPr>
        <w:t>instituţiilor</w:t>
      </w:r>
      <w:proofErr w:type="spellEnd"/>
      <w:r w:rsidRPr="00CE6FDD">
        <w:rPr>
          <w:sz w:val="24"/>
          <w:szCs w:val="24"/>
          <w:lang w:val="ro-RO"/>
        </w:rPr>
        <w:t xml:space="preserve"> de </w:t>
      </w:r>
      <w:proofErr w:type="spellStart"/>
      <w:r w:rsidRPr="00CE6FDD">
        <w:rPr>
          <w:sz w:val="24"/>
          <w:szCs w:val="24"/>
          <w:lang w:val="ro-RO"/>
        </w:rPr>
        <w:t>învăţămînt</w:t>
      </w:r>
      <w:proofErr w:type="spellEnd"/>
      <w:r w:rsidRPr="00CE6FDD">
        <w:rPr>
          <w:sz w:val="24"/>
          <w:szCs w:val="24"/>
          <w:lang w:val="ro-RO"/>
        </w:rPr>
        <w:t xml:space="preserve">. </w:t>
      </w:r>
    </w:p>
    <w:p w:rsidR="00AD6050" w:rsidRPr="00CE6FDD" w:rsidRDefault="00AD6050" w:rsidP="00AD6050">
      <w:pPr>
        <w:ind w:firstLine="567"/>
        <w:jc w:val="both"/>
        <w:rPr>
          <w:sz w:val="24"/>
          <w:szCs w:val="24"/>
          <w:lang w:val="ro-RO"/>
        </w:rPr>
      </w:pPr>
      <w:r w:rsidRPr="00CE6FDD">
        <w:rPr>
          <w:b/>
          <w:bCs/>
          <w:sz w:val="24"/>
          <w:szCs w:val="24"/>
          <w:lang w:val="ro-RO"/>
        </w:rPr>
        <w:t>45.</w:t>
      </w:r>
      <w:r w:rsidRPr="00CE6FDD">
        <w:rPr>
          <w:sz w:val="24"/>
          <w:szCs w:val="24"/>
          <w:lang w:val="ro-RO"/>
        </w:rPr>
        <w:t xml:space="preserve"> Cuantumul </w:t>
      </w:r>
      <w:proofErr w:type="spellStart"/>
      <w:r w:rsidRPr="00CE6FDD">
        <w:rPr>
          <w:sz w:val="24"/>
          <w:szCs w:val="24"/>
          <w:lang w:val="ro-RO"/>
        </w:rPr>
        <w:t>plăţilor</w:t>
      </w:r>
      <w:proofErr w:type="spellEnd"/>
      <w:r w:rsidRPr="00CE6FDD">
        <w:rPr>
          <w:sz w:val="24"/>
          <w:szCs w:val="24"/>
          <w:lang w:val="ro-RO"/>
        </w:rPr>
        <w:t xml:space="preserve"> pentru instruirea militară se calculează </w:t>
      </w:r>
      <w:proofErr w:type="spellStart"/>
      <w:r w:rsidRPr="00CE6FDD">
        <w:rPr>
          <w:sz w:val="24"/>
          <w:szCs w:val="24"/>
          <w:lang w:val="ro-RO"/>
        </w:rPr>
        <w:t>reieşind</w:t>
      </w:r>
      <w:proofErr w:type="spellEnd"/>
      <w:r w:rsidRPr="00CE6FDD">
        <w:rPr>
          <w:sz w:val="24"/>
          <w:szCs w:val="24"/>
          <w:lang w:val="ro-RO"/>
        </w:rPr>
        <w:t xml:space="preserve"> din cheltuielile reale aferente </w:t>
      </w:r>
      <w:proofErr w:type="spellStart"/>
      <w:r w:rsidRPr="00CE6FDD">
        <w:rPr>
          <w:sz w:val="24"/>
          <w:szCs w:val="24"/>
          <w:lang w:val="ro-RO"/>
        </w:rPr>
        <w:t>desfăşurării</w:t>
      </w:r>
      <w:proofErr w:type="spellEnd"/>
      <w:r w:rsidRPr="00CE6FDD">
        <w:rPr>
          <w:sz w:val="24"/>
          <w:szCs w:val="24"/>
          <w:lang w:val="ro-RO"/>
        </w:rPr>
        <w:t xml:space="preserve"> procesului de instruire, în baza devizului de cheltuieli pentru o grupă pe toată perioada de instruire, stabilită de către </w:t>
      </w:r>
      <w:proofErr w:type="spellStart"/>
      <w:r w:rsidRPr="00CE6FDD">
        <w:rPr>
          <w:sz w:val="24"/>
          <w:szCs w:val="24"/>
          <w:lang w:val="ro-RO"/>
        </w:rPr>
        <w:t>instituţia</w:t>
      </w:r>
      <w:proofErr w:type="spellEnd"/>
      <w:r w:rsidRPr="00CE6FDD">
        <w:rPr>
          <w:sz w:val="24"/>
          <w:szCs w:val="24"/>
          <w:lang w:val="ro-RO"/>
        </w:rPr>
        <w:t xml:space="preserve"> de </w:t>
      </w:r>
      <w:proofErr w:type="spellStart"/>
      <w:r w:rsidRPr="00CE6FDD">
        <w:rPr>
          <w:sz w:val="24"/>
          <w:szCs w:val="24"/>
          <w:lang w:val="ro-RO"/>
        </w:rPr>
        <w:t>învăţămînt</w:t>
      </w:r>
      <w:proofErr w:type="spellEnd"/>
      <w:r w:rsidRPr="00CE6FDD">
        <w:rPr>
          <w:sz w:val="24"/>
          <w:szCs w:val="24"/>
          <w:lang w:val="ro-RO"/>
        </w:rPr>
        <w:t>, conform planului-cadru de studii</w:t>
      </w:r>
      <w:r>
        <w:rPr>
          <w:sz w:val="24"/>
          <w:szCs w:val="24"/>
          <w:lang w:val="ro-RO"/>
        </w:rPr>
        <w:t xml:space="preserve"> </w:t>
      </w:r>
      <w:proofErr w:type="spellStart"/>
      <w:r w:rsidRPr="00CE6FDD">
        <w:rPr>
          <w:sz w:val="24"/>
          <w:szCs w:val="24"/>
          <w:lang w:val="ro-RO"/>
        </w:rPr>
        <w:t>şi</w:t>
      </w:r>
      <w:proofErr w:type="spellEnd"/>
      <w:r w:rsidRPr="00CE6FDD">
        <w:rPr>
          <w:sz w:val="24"/>
          <w:szCs w:val="24"/>
          <w:lang w:val="ro-RO"/>
        </w:rPr>
        <w:t xml:space="preserve"> se aprobă </w:t>
      </w:r>
      <w:r w:rsidRPr="00662968">
        <w:rPr>
          <w:sz w:val="24"/>
          <w:szCs w:val="24"/>
          <w:lang w:val="ro-RO"/>
        </w:rPr>
        <w:t>de Consiliul pentru dezvoltare strategică</w:t>
      </w:r>
      <w:r>
        <w:rPr>
          <w:sz w:val="24"/>
          <w:szCs w:val="24"/>
          <w:lang w:val="ro-RO"/>
        </w:rPr>
        <w:t xml:space="preserve"> instituțională</w:t>
      </w:r>
      <w:r w:rsidRPr="00CE6FDD">
        <w:rPr>
          <w:sz w:val="24"/>
          <w:szCs w:val="24"/>
          <w:lang w:val="ro-RO"/>
        </w:rPr>
        <w:t xml:space="preserve">. </w:t>
      </w:r>
    </w:p>
    <w:p w:rsidR="00AD6050" w:rsidRPr="00CE6FDD" w:rsidRDefault="00AD6050" w:rsidP="00AD6050">
      <w:pPr>
        <w:ind w:firstLine="567"/>
        <w:jc w:val="both"/>
        <w:rPr>
          <w:sz w:val="24"/>
          <w:szCs w:val="24"/>
          <w:lang w:val="ro-RO"/>
        </w:rPr>
      </w:pPr>
      <w:r w:rsidRPr="00CE6FDD">
        <w:rPr>
          <w:b/>
          <w:bCs/>
          <w:sz w:val="24"/>
          <w:szCs w:val="24"/>
          <w:lang w:val="ro-RO"/>
        </w:rPr>
        <w:t>46.</w:t>
      </w:r>
      <w:r w:rsidRPr="00CE6FDD">
        <w:rPr>
          <w:sz w:val="24"/>
          <w:szCs w:val="24"/>
          <w:lang w:val="ro-RO"/>
        </w:rPr>
        <w:t xml:space="preserve"> Mijloacele speciale acumulate de la instruirea militară a </w:t>
      </w:r>
      <w:proofErr w:type="spellStart"/>
      <w:r w:rsidRPr="00CE6FDD">
        <w:rPr>
          <w:sz w:val="24"/>
          <w:szCs w:val="24"/>
          <w:lang w:val="ro-RO"/>
        </w:rPr>
        <w:t>studenţilor</w:t>
      </w:r>
      <w:proofErr w:type="spellEnd"/>
      <w:r w:rsidRPr="00CE6FDD">
        <w:rPr>
          <w:sz w:val="24"/>
          <w:szCs w:val="24"/>
          <w:lang w:val="ro-RO"/>
        </w:rPr>
        <w:t xml:space="preserve"> pe bază de contract se utilizează pentru remunerarea muncii personalului, acoperirea </w:t>
      </w:r>
      <w:proofErr w:type="spellStart"/>
      <w:r w:rsidRPr="00CE6FDD">
        <w:rPr>
          <w:sz w:val="24"/>
          <w:szCs w:val="24"/>
          <w:lang w:val="ro-RO"/>
        </w:rPr>
        <w:t>necesităţilor</w:t>
      </w:r>
      <w:proofErr w:type="spellEnd"/>
      <w:r w:rsidRPr="00CE6FDD">
        <w:rPr>
          <w:sz w:val="24"/>
          <w:szCs w:val="24"/>
          <w:lang w:val="ro-RO"/>
        </w:rPr>
        <w:t xml:space="preserve"> la consumul de resurse termoenergetice, apă, canalizare, salubritate, efectuarea </w:t>
      </w:r>
      <w:proofErr w:type="spellStart"/>
      <w:r w:rsidRPr="00CE6FDD">
        <w:rPr>
          <w:sz w:val="24"/>
          <w:szCs w:val="24"/>
          <w:lang w:val="ro-RO"/>
        </w:rPr>
        <w:t>reparaţiilor</w:t>
      </w:r>
      <w:proofErr w:type="spellEnd"/>
      <w:r w:rsidRPr="00CE6FDD">
        <w:rPr>
          <w:sz w:val="24"/>
          <w:szCs w:val="24"/>
          <w:lang w:val="ro-RO"/>
        </w:rPr>
        <w:t xml:space="preserve"> curente </w:t>
      </w:r>
      <w:proofErr w:type="spellStart"/>
      <w:r w:rsidRPr="00CE6FDD">
        <w:rPr>
          <w:sz w:val="24"/>
          <w:szCs w:val="24"/>
          <w:lang w:val="ro-RO"/>
        </w:rPr>
        <w:t>şi</w:t>
      </w:r>
      <w:proofErr w:type="spellEnd"/>
      <w:r w:rsidRPr="00CE6FDD">
        <w:rPr>
          <w:sz w:val="24"/>
          <w:szCs w:val="24"/>
          <w:lang w:val="ro-RO"/>
        </w:rPr>
        <w:t xml:space="preserve"> capitale a blocurilor de studii, procurarea echipamentului militar, </w:t>
      </w:r>
      <w:proofErr w:type="spellStart"/>
      <w:r w:rsidRPr="00CE6FDD">
        <w:rPr>
          <w:sz w:val="24"/>
          <w:szCs w:val="24"/>
          <w:lang w:val="ro-RO"/>
        </w:rPr>
        <w:t>muniţiilor</w:t>
      </w:r>
      <w:proofErr w:type="spellEnd"/>
      <w:r w:rsidRPr="00CE6FDD">
        <w:rPr>
          <w:sz w:val="24"/>
          <w:szCs w:val="24"/>
          <w:lang w:val="ro-RO"/>
        </w:rPr>
        <w:t xml:space="preserve">, </w:t>
      </w:r>
      <w:proofErr w:type="spellStart"/>
      <w:r w:rsidRPr="00CE6FDD">
        <w:rPr>
          <w:sz w:val="24"/>
          <w:szCs w:val="24"/>
          <w:lang w:val="ro-RO"/>
        </w:rPr>
        <w:t>cartuşelor</w:t>
      </w:r>
      <w:proofErr w:type="spellEnd"/>
      <w:r w:rsidRPr="00CE6FDD">
        <w:rPr>
          <w:sz w:val="24"/>
          <w:szCs w:val="24"/>
          <w:lang w:val="ro-RO"/>
        </w:rPr>
        <w:t xml:space="preserve">, arenda armelor de foc, sălilor de tir, poligoanelor, precum </w:t>
      </w:r>
      <w:proofErr w:type="spellStart"/>
      <w:r w:rsidRPr="00CE6FDD">
        <w:rPr>
          <w:sz w:val="24"/>
          <w:szCs w:val="24"/>
          <w:lang w:val="ro-RO"/>
        </w:rPr>
        <w:t>şi</w:t>
      </w:r>
      <w:proofErr w:type="spellEnd"/>
      <w:r w:rsidRPr="00CE6FDD">
        <w:rPr>
          <w:sz w:val="24"/>
          <w:szCs w:val="24"/>
          <w:lang w:val="ro-RO"/>
        </w:rPr>
        <w:t xml:space="preserve"> pentru dezvoltarea bazei </w:t>
      </w:r>
      <w:proofErr w:type="spellStart"/>
      <w:r w:rsidRPr="00CE6FDD">
        <w:rPr>
          <w:sz w:val="24"/>
          <w:szCs w:val="24"/>
          <w:lang w:val="ro-RO"/>
        </w:rPr>
        <w:t>tehnico</w:t>
      </w:r>
      <w:proofErr w:type="spellEnd"/>
      <w:r w:rsidRPr="00CE6FDD">
        <w:rPr>
          <w:sz w:val="24"/>
          <w:szCs w:val="24"/>
          <w:lang w:val="ro-RO"/>
        </w:rPr>
        <w:t xml:space="preserve">-materiale.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</w:p>
    <w:p w:rsidR="00B21D04" w:rsidRPr="00044313" w:rsidRDefault="00585C58" w:rsidP="00B21D04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>9</w:t>
      </w:r>
      <w:r w:rsidR="00B21D04" w:rsidRPr="00044313">
        <w:rPr>
          <w:b/>
          <w:bCs/>
          <w:i/>
          <w:iCs/>
          <w:sz w:val="24"/>
          <w:szCs w:val="24"/>
          <w:lang w:val="ro-RO"/>
        </w:rPr>
        <w:t xml:space="preserve">. Veniturile </w:t>
      </w:r>
      <w:proofErr w:type="spellStart"/>
      <w:r w:rsidR="00B21D04"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="00B21D04" w:rsidRPr="00044313">
        <w:rPr>
          <w:b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="00B21D04"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="00B21D04" w:rsidRPr="00044313">
        <w:rPr>
          <w:b/>
          <w:bCs/>
          <w:i/>
          <w:iCs/>
          <w:sz w:val="24"/>
          <w:szCs w:val="24"/>
          <w:lang w:val="ro-RO"/>
        </w:rPr>
        <w:t xml:space="preserve"> provenite din prestarea serviciilor comunale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(în cazul în care prestatori ai acestor servicii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sînt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nemijlocit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instituţiile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publice)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4</w:t>
      </w:r>
      <w:r w:rsidR="00585C58">
        <w:rPr>
          <w:b/>
          <w:bCs/>
          <w:sz w:val="24"/>
          <w:szCs w:val="24"/>
          <w:lang w:val="ro-RO"/>
        </w:rPr>
        <w:t>7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juridice, care </w:t>
      </w:r>
      <w:proofErr w:type="spellStart"/>
      <w:r w:rsidRPr="00044313">
        <w:rPr>
          <w:sz w:val="24"/>
          <w:szCs w:val="24"/>
          <w:lang w:val="ro-RO"/>
        </w:rPr>
        <w:t>sînt</w:t>
      </w:r>
      <w:proofErr w:type="spellEnd"/>
      <w:r w:rsidRPr="00044313">
        <w:rPr>
          <w:sz w:val="24"/>
          <w:szCs w:val="24"/>
          <w:lang w:val="ro-RO"/>
        </w:rPr>
        <w:t xml:space="preserve"> consumatori de servicii comunale prestate de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4</w:t>
      </w:r>
      <w:r w:rsidR="00585C58">
        <w:rPr>
          <w:b/>
          <w:bCs/>
          <w:sz w:val="24"/>
          <w:szCs w:val="24"/>
          <w:lang w:val="ro-RO"/>
        </w:rPr>
        <w:t>8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Costul serviciilor comunale se </w:t>
      </w:r>
      <w:proofErr w:type="spellStart"/>
      <w:r w:rsidRPr="00044313">
        <w:rPr>
          <w:sz w:val="24"/>
          <w:szCs w:val="24"/>
          <w:lang w:val="ro-RO"/>
        </w:rPr>
        <w:t>stabileşte</w:t>
      </w:r>
      <w:proofErr w:type="spellEnd"/>
      <w:r w:rsidRPr="00044313">
        <w:rPr>
          <w:sz w:val="24"/>
          <w:szCs w:val="24"/>
          <w:lang w:val="ro-RO"/>
        </w:rPr>
        <w:t xml:space="preserve"> în </w:t>
      </w:r>
      <w:proofErr w:type="spellStart"/>
      <w:r w:rsidRPr="00044313">
        <w:rPr>
          <w:sz w:val="24"/>
          <w:szCs w:val="24"/>
          <w:lang w:val="ro-RO"/>
        </w:rPr>
        <w:t>funcţie</w:t>
      </w:r>
      <w:proofErr w:type="spellEnd"/>
      <w:r w:rsidRPr="00044313">
        <w:rPr>
          <w:sz w:val="24"/>
          <w:szCs w:val="24"/>
          <w:lang w:val="ro-RO"/>
        </w:rPr>
        <w:t xml:space="preserve"> de volumul serviciilor comunale prestate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tariful (costul) pentru serviciile comunale în vigoare.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4</w:t>
      </w:r>
      <w:r w:rsidR="00585C58">
        <w:rPr>
          <w:b/>
          <w:bCs/>
          <w:sz w:val="24"/>
          <w:szCs w:val="24"/>
          <w:lang w:val="ro-RO"/>
        </w:rPr>
        <w:t>9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Plata pentru serviciile comunale se </w:t>
      </w:r>
      <w:proofErr w:type="spellStart"/>
      <w:r w:rsidRPr="00044313">
        <w:rPr>
          <w:sz w:val="24"/>
          <w:szCs w:val="24"/>
          <w:lang w:val="ro-RO"/>
        </w:rPr>
        <w:t>stabileşte</w:t>
      </w:r>
      <w:proofErr w:type="spellEnd"/>
      <w:r w:rsidRPr="00044313">
        <w:rPr>
          <w:sz w:val="24"/>
          <w:szCs w:val="24"/>
          <w:lang w:val="ro-RO"/>
        </w:rPr>
        <w:t xml:space="preserve"> în contractul de prestare a serviciilor, fiind revizuită de proprietar în cazul modificării </w:t>
      </w:r>
      <w:proofErr w:type="spellStart"/>
      <w:r w:rsidRPr="00044313">
        <w:rPr>
          <w:sz w:val="24"/>
          <w:szCs w:val="24"/>
          <w:lang w:val="ro-RO"/>
        </w:rPr>
        <w:t>preţurilor</w:t>
      </w:r>
      <w:proofErr w:type="spellEnd"/>
      <w:r w:rsidRPr="00044313">
        <w:rPr>
          <w:sz w:val="24"/>
          <w:szCs w:val="24"/>
          <w:lang w:val="ro-RO"/>
        </w:rPr>
        <w:t xml:space="preserve">, tarifelor, </w:t>
      </w:r>
      <w:proofErr w:type="spellStart"/>
      <w:r w:rsidRPr="00044313">
        <w:rPr>
          <w:sz w:val="24"/>
          <w:szCs w:val="24"/>
          <w:lang w:val="ro-RO"/>
        </w:rPr>
        <w:t>plăţilor</w:t>
      </w:r>
      <w:proofErr w:type="spellEnd"/>
      <w:r w:rsidRPr="00044313">
        <w:rPr>
          <w:sz w:val="24"/>
          <w:szCs w:val="24"/>
          <w:lang w:val="ro-RO"/>
        </w:rPr>
        <w:t xml:space="preserve">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în alte cazuri prevăzute de </w:t>
      </w:r>
      <w:proofErr w:type="spellStart"/>
      <w:r w:rsidRPr="00044313">
        <w:rPr>
          <w:sz w:val="24"/>
          <w:szCs w:val="24"/>
          <w:lang w:val="ro-RO"/>
        </w:rPr>
        <w:t>legislaţie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lastRenderedPageBreak/>
        <w:t xml:space="preserve">Contractele de prestare a serviciilor se aprobă de către organul ierarhic superior - Ministerul </w:t>
      </w:r>
      <w:proofErr w:type="spellStart"/>
      <w:r w:rsidRPr="00044313">
        <w:rPr>
          <w:sz w:val="24"/>
          <w:szCs w:val="24"/>
          <w:lang w:val="ro-RO"/>
        </w:rPr>
        <w:t>Educaţiei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În baza contractului, </w:t>
      </w:r>
      <w:proofErr w:type="spellStart"/>
      <w:r w:rsidRPr="00044313">
        <w:rPr>
          <w:sz w:val="24"/>
          <w:szCs w:val="24"/>
          <w:lang w:val="ro-RO"/>
        </w:rPr>
        <w:t>instituţia</w:t>
      </w:r>
      <w:proofErr w:type="spellEnd"/>
      <w:r w:rsidRPr="00044313">
        <w:rPr>
          <w:sz w:val="24"/>
          <w:szCs w:val="24"/>
          <w:lang w:val="ro-RO"/>
        </w:rPr>
        <w:t xml:space="preserve"> lunar dispune factura de plată pentru achitare chiriașului. </w:t>
      </w:r>
    </w:p>
    <w:p w:rsidR="00B21D04" w:rsidRPr="00044313" w:rsidRDefault="00585C58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50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Încasările din prestarea serviciilor comunale de către </w:t>
      </w:r>
      <w:proofErr w:type="spellStart"/>
      <w:r w:rsidR="00B21D04" w:rsidRPr="00044313">
        <w:rPr>
          <w:sz w:val="24"/>
          <w:szCs w:val="24"/>
          <w:lang w:val="ro-RO"/>
        </w:rPr>
        <w:t>instituţiile</w:t>
      </w:r>
      <w:proofErr w:type="spellEnd"/>
      <w:r w:rsidR="00B21D04" w:rsidRPr="00044313">
        <w:rPr>
          <w:sz w:val="24"/>
          <w:szCs w:val="24"/>
          <w:lang w:val="ro-RO"/>
        </w:rPr>
        <w:t xml:space="preserve"> de </w:t>
      </w:r>
      <w:proofErr w:type="spellStart"/>
      <w:r w:rsidR="00B21D04" w:rsidRPr="00044313">
        <w:rPr>
          <w:sz w:val="24"/>
          <w:szCs w:val="24"/>
          <w:lang w:val="ro-RO"/>
        </w:rPr>
        <w:t>învăţămînt</w:t>
      </w:r>
      <w:proofErr w:type="spellEnd"/>
      <w:r w:rsidR="00B21D04" w:rsidRPr="00044313">
        <w:rPr>
          <w:sz w:val="24"/>
          <w:szCs w:val="24"/>
          <w:lang w:val="ro-RO"/>
        </w:rPr>
        <w:t xml:space="preserve"> se vor utiliza în strictă conformitate cu categoriile de cheltuieli incluse în costul serviciilor comunale.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585C58" w:rsidP="00B21D04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>10</w:t>
      </w:r>
      <w:r w:rsidR="00B21D04" w:rsidRPr="00044313">
        <w:rPr>
          <w:b/>
          <w:bCs/>
          <w:i/>
          <w:iCs/>
          <w:sz w:val="24"/>
          <w:szCs w:val="24"/>
          <w:lang w:val="ro-RO"/>
        </w:rPr>
        <w:t xml:space="preserve">. Veniturile provenite din prestarea serviciilor </w:t>
      </w:r>
      <w:proofErr w:type="spellStart"/>
      <w:r w:rsidR="00B21D04" w:rsidRPr="00044313">
        <w:rPr>
          <w:b/>
          <w:bCs/>
          <w:i/>
          <w:iCs/>
          <w:sz w:val="24"/>
          <w:szCs w:val="24"/>
          <w:lang w:val="ro-RO"/>
        </w:rPr>
        <w:t>informaţionale</w:t>
      </w:r>
      <w:proofErr w:type="spellEnd"/>
      <w:r w:rsidR="00B21D04"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51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="00B21D04" w:rsidRPr="00044313">
        <w:rPr>
          <w:sz w:val="24"/>
          <w:szCs w:val="24"/>
          <w:lang w:val="ro-RO"/>
        </w:rPr>
        <w:t>plăţile</w:t>
      </w:r>
      <w:proofErr w:type="spellEnd"/>
      <w:r w:rsidR="00B21D04"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juridice achitate pentru prestarea serviciilor </w:t>
      </w:r>
      <w:proofErr w:type="spellStart"/>
      <w:r w:rsidR="00B21D04" w:rsidRPr="00044313">
        <w:rPr>
          <w:sz w:val="24"/>
          <w:szCs w:val="24"/>
          <w:lang w:val="ro-RO"/>
        </w:rPr>
        <w:t>informaţionale</w:t>
      </w:r>
      <w:proofErr w:type="spellEnd"/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52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Costul serviciilor </w:t>
      </w:r>
      <w:proofErr w:type="spellStart"/>
      <w:r w:rsidR="00B21D04" w:rsidRPr="00044313">
        <w:rPr>
          <w:sz w:val="24"/>
          <w:szCs w:val="24"/>
          <w:lang w:val="ro-RO"/>
        </w:rPr>
        <w:t>informaţionale</w:t>
      </w:r>
      <w:proofErr w:type="spellEnd"/>
      <w:r w:rsidR="00B21D04" w:rsidRPr="00044313">
        <w:rPr>
          <w:sz w:val="24"/>
          <w:szCs w:val="24"/>
          <w:lang w:val="ro-RO"/>
        </w:rPr>
        <w:t xml:space="preserve"> se stabilesc în baza cheltuielilor efectuate în procesul prestării serviciilor de Internet, de instalare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elaborare de soft, de culegere computerizată a textelor, de scanare, machetare etc.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53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acumulate din prestarea serviciilor </w:t>
      </w:r>
      <w:proofErr w:type="spellStart"/>
      <w:r w:rsidR="00B21D04" w:rsidRPr="00044313">
        <w:rPr>
          <w:sz w:val="24"/>
          <w:szCs w:val="24"/>
          <w:lang w:val="ro-RO"/>
        </w:rPr>
        <w:t>informaţionale</w:t>
      </w:r>
      <w:proofErr w:type="spellEnd"/>
      <w:r w:rsidR="00B21D04" w:rsidRPr="00044313">
        <w:rPr>
          <w:sz w:val="24"/>
          <w:szCs w:val="24"/>
          <w:lang w:val="ro-RO"/>
        </w:rPr>
        <w:t xml:space="preserve"> se utilizează pentru acoperirea tuturor cheltuielilor aferente </w:t>
      </w:r>
      <w:proofErr w:type="spellStart"/>
      <w:r w:rsidR="00B21D04" w:rsidRPr="00044313">
        <w:rPr>
          <w:sz w:val="24"/>
          <w:szCs w:val="24"/>
          <w:lang w:val="ro-RO"/>
        </w:rPr>
        <w:t>activităţii</w:t>
      </w:r>
      <w:proofErr w:type="spellEnd"/>
      <w:r w:rsidR="00B21D04" w:rsidRPr="00044313">
        <w:rPr>
          <w:sz w:val="24"/>
          <w:szCs w:val="24"/>
          <w:lang w:val="ro-RO"/>
        </w:rPr>
        <w:t xml:space="preserve"> respective, conform ponderii acestora, aprobate în devizul de venituri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cheltuieli.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AC6303" w:rsidP="00B21D04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>11.</w:t>
      </w:r>
      <w:r w:rsidR="00B21D04" w:rsidRPr="00044313">
        <w:rPr>
          <w:b/>
          <w:bCs/>
          <w:i/>
          <w:iCs/>
          <w:sz w:val="24"/>
          <w:szCs w:val="24"/>
          <w:lang w:val="ro-RO"/>
        </w:rPr>
        <w:t xml:space="preserve"> Veniturile provenite din exploatarea transportului</w:t>
      </w:r>
      <w:r w:rsidR="00B21D04"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54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="00B21D04" w:rsidRPr="00044313">
        <w:rPr>
          <w:sz w:val="24"/>
          <w:szCs w:val="24"/>
          <w:lang w:val="ro-RO"/>
        </w:rPr>
        <w:t>plăţile</w:t>
      </w:r>
      <w:proofErr w:type="spellEnd"/>
      <w:r w:rsidR="00B21D04"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juridice achitate pentru exploatarea mijloacelor de transport.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55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Costul exploatării mijloacelor de transport se calculează în baza cheltuielilor reale aferente efectuării lucrărilor de arat, cultivat, </w:t>
      </w:r>
      <w:proofErr w:type="spellStart"/>
      <w:r w:rsidR="00B21D04" w:rsidRPr="00044313">
        <w:rPr>
          <w:sz w:val="24"/>
          <w:szCs w:val="24"/>
          <w:lang w:val="ro-RO"/>
        </w:rPr>
        <w:t>însămînţat</w:t>
      </w:r>
      <w:proofErr w:type="spellEnd"/>
      <w:r w:rsidR="00B21D04" w:rsidRPr="00044313">
        <w:rPr>
          <w:sz w:val="24"/>
          <w:szCs w:val="24"/>
          <w:lang w:val="ro-RO"/>
        </w:rPr>
        <w:t xml:space="preserve"> etc. a terenului agricol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se aprobă de către conducătorul </w:t>
      </w:r>
      <w:proofErr w:type="spellStart"/>
      <w:r w:rsidR="00B21D04" w:rsidRPr="00044313">
        <w:rPr>
          <w:sz w:val="24"/>
          <w:szCs w:val="24"/>
          <w:lang w:val="ro-RO"/>
        </w:rPr>
        <w:t>instituţiei</w:t>
      </w:r>
      <w:proofErr w:type="spellEnd"/>
      <w:r w:rsidR="00B21D04" w:rsidRPr="00044313">
        <w:rPr>
          <w:sz w:val="24"/>
          <w:szCs w:val="24"/>
          <w:lang w:val="ro-RO"/>
        </w:rPr>
        <w:t xml:space="preserve"> de </w:t>
      </w:r>
      <w:proofErr w:type="spellStart"/>
      <w:r w:rsidR="00B21D04" w:rsidRPr="00044313">
        <w:rPr>
          <w:sz w:val="24"/>
          <w:szCs w:val="24"/>
          <w:lang w:val="ro-RO"/>
        </w:rPr>
        <w:t>învăţămînt</w:t>
      </w:r>
      <w:proofErr w:type="spellEnd"/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56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acumulate din exploatarea mijloacelor de transport se utilizează, preponderent, pentru </w:t>
      </w:r>
      <w:proofErr w:type="spellStart"/>
      <w:r w:rsidR="00B21D04" w:rsidRPr="00044313">
        <w:rPr>
          <w:sz w:val="24"/>
          <w:szCs w:val="24"/>
          <w:lang w:val="ro-RO"/>
        </w:rPr>
        <w:t>întreţinerea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reparaţia</w:t>
      </w:r>
      <w:proofErr w:type="spellEnd"/>
      <w:r w:rsidR="00B21D04" w:rsidRPr="00044313">
        <w:rPr>
          <w:sz w:val="24"/>
          <w:szCs w:val="24"/>
          <w:lang w:val="ro-RO"/>
        </w:rPr>
        <w:t xml:space="preserve"> mijloacelor de transport, precum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pentru alte cheltuieli ce </w:t>
      </w:r>
      <w:proofErr w:type="spellStart"/>
      <w:r w:rsidR="00B21D04" w:rsidRPr="00044313">
        <w:rPr>
          <w:sz w:val="24"/>
          <w:szCs w:val="24"/>
          <w:lang w:val="ro-RO"/>
        </w:rPr>
        <w:t>ţin</w:t>
      </w:r>
      <w:proofErr w:type="spellEnd"/>
      <w:r w:rsidR="00B21D04" w:rsidRPr="00044313">
        <w:rPr>
          <w:sz w:val="24"/>
          <w:szCs w:val="24"/>
          <w:lang w:val="ro-RO"/>
        </w:rPr>
        <w:t xml:space="preserve"> de prestarea acestor servicii.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10610E" w:rsidRPr="00044313" w:rsidRDefault="00B21D04" w:rsidP="00B21D04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>1</w:t>
      </w:r>
      <w:r w:rsidR="00AC6303">
        <w:rPr>
          <w:b/>
          <w:bCs/>
          <w:i/>
          <w:iCs/>
          <w:sz w:val="24"/>
          <w:szCs w:val="24"/>
          <w:lang w:val="ro-RO"/>
        </w:rPr>
        <w:t>2</w:t>
      </w:r>
      <w:r w:rsidRPr="00044313">
        <w:rPr>
          <w:b/>
          <w:bCs/>
          <w:i/>
          <w:iCs/>
          <w:sz w:val="24"/>
          <w:szCs w:val="24"/>
          <w:lang w:val="ro-RO"/>
        </w:rPr>
        <w:t>. Veniturile provenite din lucrările tipografice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 executate la tehnica de multiplicare</w:t>
      </w:r>
      <w:r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5</w:t>
      </w:r>
      <w:r w:rsidR="00AC6303">
        <w:rPr>
          <w:b/>
          <w:bCs/>
          <w:sz w:val="24"/>
          <w:szCs w:val="24"/>
          <w:lang w:val="ro-RO"/>
        </w:rPr>
        <w:t>7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juridice achitate pentru executarea lucrărilor de multiplicare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editare, prestarea serviciilor de tipografie la </w:t>
      </w:r>
      <w:proofErr w:type="spellStart"/>
      <w:r w:rsidRPr="00044313">
        <w:rPr>
          <w:sz w:val="24"/>
          <w:szCs w:val="24"/>
          <w:lang w:val="ro-RO"/>
        </w:rPr>
        <w:t>rizograf</w:t>
      </w:r>
      <w:proofErr w:type="spellEnd"/>
      <w:r w:rsidRPr="00044313">
        <w:rPr>
          <w:sz w:val="24"/>
          <w:szCs w:val="24"/>
          <w:lang w:val="ro-RO"/>
        </w:rPr>
        <w:t xml:space="preserve">, laminare, </w:t>
      </w:r>
      <w:proofErr w:type="spellStart"/>
      <w:r w:rsidRPr="00044313">
        <w:rPr>
          <w:sz w:val="24"/>
          <w:szCs w:val="24"/>
          <w:lang w:val="ro-RO"/>
        </w:rPr>
        <w:t>broşurare</w:t>
      </w:r>
      <w:proofErr w:type="spellEnd"/>
      <w:r w:rsidRPr="00044313">
        <w:rPr>
          <w:sz w:val="24"/>
          <w:szCs w:val="24"/>
          <w:lang w:val="ro-RO"/>
        </w:rPr>
        <w:t xml:space="preserve">, pregătirea blocului de carte etc., solicitate de beneficiari pe bază de contract.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5</w:t>
      </w:r>
      <w:r w:rsidR="00AC6303">
        <w:rPr>
          <w:b/>
          <w:bCs/>
          <w:sz w:val="24"/>
          <w:szCs w:val="24"/>
          <w:lang w:val="ro-RO"/>
        </w:rPr>
        <w:t>8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Costul serviciilor executate la tehnica de multiplicare se </w:t>
      </w:r>
      <w:proofErr w:type="spellStart"/>
      <w:r w:rsidRPr="00044313">
        <w:rPr>
          <w:sz w:val="24"/>
          <w:szCs w:val="24"/>
          <w:lang w:val="ro-RO"/>
        </w:rPr>
        <w:t>stabileşte</w:t>
      </w:r>
      <w:proofErr w:type="spellEnd"/>
      <w:r w:rsidRPr="00044313">
        <w:rPr>
          <w:sz w:val="24"/>
          <w:szCs w:val="24"/>
          <w:lang w:val="ro-RO"/>
        </w:rPr>
        <w:t xml:space="preserve"> în baza cheltuielilor reale efectuate în procesul </w:t>
      </w:r>
      <w:proofErr w:type="spellStart"/>
      <w:r w:rsidRPr="00044313">
        <w:rPr>
          <w:sz w:val="24"/>
          <w:szCs w:val="24"/>
          <w:lang w:val="ro-RO"/>
        </w:rPr>
        <w:t>desfăşurării</w:t>
      </w:r>
      <w:proofErr w:type="spellEnd"/>
      <w:r w:rsidRPr="00044313">
        <w:rPr>
          <w:sz w:val="24"/>
          <w:szCs w:val="24"/>
          <w:lang w:val="ro-RO"/>
        </w:rPr>
        <w:t xml:space="preserve"> acestor lucrări, </w:t>
      </w:r>
      <w:proofErr w:type="spellStart"/>
      <w:r w:rsidRPr="00044313">
        <w:rPr>
          <w:sz w:val="24"/>
          <w:szCs w:val="24"/>
          <w:lang w:val="ro-RO"/>
        </w:rPr>
        <w:t>constituindu-se</w:t>
      </w:r>
      <w:proofErr w:type="spellEnd"/>
      <w:r w:rsidRPr="00044313">
        <w:rPr>
          <w:sz w:val="24"/>
          <w:szCs w:val="24"/>
          <w:lang w:val="ro-RO"/>
        </w:rPr>
        <w:t xml:space="preserve"> din următoarele elemente de bază: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cheltuieli pentru retribuirea muncii personalului încadrat în procesul de executare a lucrărilor tipografice;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defalcări pentru asigurările sociale de stat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primele de asigurare obligatorie de </w:t>
      </w:r>
      <w:proofErr w:type="spellStart"/>
      <w:r w:rsidRPr="00044313">
        <w:rPr>
          <w:sz w:val="24"/>
          <w:szCs w:val="24"/>
          <w:lang w:val="ro-RO"/>
        </w:rPr>
        <w:t>asistenţă</w:t>
      </w:r>
      <w:proofErr w:type="spellEnd"/>
      <w:r w:rsidRPr="00044313">
        <w:rPr>
          <w:sz w:val="24"/>
          <w:szCs w:val="24"/>
          <w:lang w:val="ro-RO"/>
        </w:rPr>
        <w:t xml:space="preserve"> medical, achitate de patroni;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cheltuieli pentru procurarea consumabilelor poligrafice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pentru tehnica de multiplicare, </w:t>
      </w:r>
      <w:proofErr w:type="spellStart"/>
      <w:r w:rsidRPr="00044313">
        <w:rPr>
          <w:sz w:val="24"/>
          <w:szCs w:val="24"/>
          <w:lang w:val="ro-RO"/>
        </w:rPr>
        <w:t>hîrtiei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altor materiale folosite nemijlocit în procesul executării lucrărilor respective;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- cheltuieli pentru serviciile comunale, alte cheltuieli aferente executării lucrărilor tipografice.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59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acumulate din lucrările tipografice executate la tehnica de multiplicare se utilizează pentru acoperirea tuturor cheltuielilor aferente efectuării acestor lucrări.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10610E" w:rsidRPr="00044313" w:rsidRDefault="00AC6303" w:rsidP="00B21D04">
      <w:pPr>
        <w:jc w:val="center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>13</w:t>
      </w:r>
      <w:r w:rsidR="00B21D04" w:rsidRPr="00044313">
        <w:rPr>
          <w:b/>
          <w:bCs/>
          <w:i/>
          <w:iCs/>
          <w:sz w:val="24"/>
          <w:szCs w:val="24"/>
          <w:lang w:val="ro-RO"/>
        </w:rPr>
        <w:t>. Veniturile provenite din plata pentru chirie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 în căminele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60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Constituirea mijloacelor speciale din plata pentru chirie în cămine </w:t>
      </w:r>
      <w:r w:rsidR="00E366C3">
        <w:rPr>
          <w:sz w:val="24"/>
          <w:szCs w:val="24"/>
          <w:lang w:val="ro-RO"/>
        </w:rPr>
        <w:t xml:space="preserve">sunt prevăzute de </w:t>
      </w:r>
      <w:proofErr w:type="spellStart"/>
      <w:r w:rsidR="00B21D04" w:rsidRPr="00044313">
        <w:rPr>
          <w:sz w:val="24"/>
          <w:szCs w:val="24"/>
          <w:lang w:val="ro-RO"/>
        </w:rPr>
        <w:t>Hotărîrea</w:t>
      </w:r>
      <w:proofErr w:type="spellEnd"/>
      <w:r w:rsidR="00B21D04" w:rsidRPr="00044313">
        <w:rPr>
          <w:sz w:val="24"/>
          <w:szCs w:val="24"/>
          <w:lang w:val="ro-RO"/>
        </w:rPr>
        <w:t xml:space="preserve"> Guvernului nr.99 din 30 ianuarie 2007 „Cu privire la taxele de cazare în căminele </w:t>
      </w:r>
      <w:proofErr w:type="spellStart"/>
      <w:r w:rsidR="00B21D04" w:rsidRPr="00044313">
        <w:rPr>
          <w:sz w:val="24"/>
          <w:szCs w:val="24"/>
          <w:lang w:val="ro-RO"/>
        </w:rPr>
        <w:t>instituţiilor</w:t>
      </w:r>
      <w:proofErr w:type="spellEnd"/>
      <w:r w:rsidR="00B21D04" w:rsidRPr="00044313">
        <w:rPr>
          <w:sz w:val="24"/>
          <w:szCs w:val="24"/>
          <w:lang w:val="ro-RO"/>
        </w:rPr>
        <w:t xml:space="preserve"> de stat de </w:t>
      </w:r>
      <w:proofErr w:type="spellStart"/>
      <w:r w:rsidR="00B21D04" w:rsidRPr="00044313">
        <w:rPr>
          <w:sz w:val="24"/>
          <w:szCs w:val="24"/>
          <w:lang w:val="ro-RO"/>
        </w:rPr>
        <w:t>învăţămînt</w:t>
      </w:r>
      <w:proofErr w:type="spellEnd"/>
      <w:r w:rsidR="00B21D04" w:rsidRPr="00044313">
        <w:rPr>
          <w:sz w:val="24"/>
          <w:szCs w:val="24"/>
          <w:lang w:val="ro-RO"/>
        </w:rPr>
        <w:t xml:space="preserve"> profesional tehnic secundar, profesional tehnic </w:t>
      </w:r>
      <w:proofErr w:type="spellStart"/>
      <w:r w:rsidR="00B21D04" w:rsidRPr="00044313">
        <w:rPr>
          <w:sz w:val="24"/>
          <w:szCs w:val="24"/>
          <w:lang w:val="ro-RO"/>
        </w:rPr>
        <w:t>postsecundar</w:t>
      </w:r>
      <w:proofErr w:type="spellEnd"/>
      <w:r w:rsidR="00B21D04" w:rsidRPr="00044313">
        <w:rPr>
          <w:sz w:val="24"/>
          <w:szCs w:val="24"/>
          <w:lang w:val="ro-RO"/>
        </w:rPr>
        <w:t xml:space="preserve">, superior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din domeniul </w:t>
      </w:r>
      <w:proofErr w:type="spellStart"/>
      <w:r w:rsidR="00B21D04" w:rsidRPr="00044313">
        <w:rPr>
          <w:sz w:val="24"/>
          <w:szCs w:val="24"/>
          <w:lang w:val="ro-RO"/>
        </w:rPr>
        <w:t>ştiinţei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inovării”.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lastRenderedPageBreak/>
        <w:t>61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="00B21D04" w:rsidRPr="00044313">
        <w:rPr>
          <w:sz w:val="24"/>
          <w:szCs w:val="24"/>
          <w:lang w:val="ro-RO"/>
        </w:rPr>
        <w:t>plăţile</w:t>
      </w:r>
      <w:proofErr w:type="spellEnd"/>
      <w:r w:rsidR="00B21D04"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juridice achitate pentru serviciile de cazare, prestate de </w:t>
      </w:r>
      <w:proofErr w:type="spellStart"/>
      <w:r w:rsidR="00B21D04" w:rsidRPr="00044313">
        <w:rPr>
          <w:sz w:val="24"/>
          <w:szCs w:val="24"/>
          <w:lang w:val="ro-RO"/>
        </w:rPr>
        <w:t>instituţiile</w:t>
      </w:r>
      <w:proofErr w:type="spellEnd"/>
      <w:r w:rsidR="00B21D04" w:rsidRPr="00044313">
        <w:rPr>
          <w:sz w:val="24"/>
          <w:szCs w:val="24"/>
          <w:lang w:val="ro-RO"/>
        </w:rPr>
        <w:t xml:space="preserve"> de </w:t>
      </w:r>
      <w:proofErr w:type="spellStart"/>
      <w:r w:rsidR="00B21D04" w:rsidRPr="00044313">
        <w:rPr>
          <w:sz w:val="24"/>
          <w:szCs w:val="24"/>
          <w:lang w:val="ro-RO"/>
        </w:rPr>
        <w:t>învăţămînt</w:t>
      </w:r>
      <w:proofErr w:type="spellEnd"/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62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Plata pentru chirie se </w:t>
      </w:r>
      <w:proofErr w:type="spellStart"/>
      <w:r w:rsidR="00B21D04" w:rsidRPr="00044313">
        <w:rPr>
          <w:sz w:val="24"/>
          <w:szCs w:val="24"/>
          <w:lang w:val="ro-RO"/>
        </w:rPr>
        <w:t>stabileşte</w:t>
      </w:r>
      <w:proofErr w:type="spellEnd"/>
      <w:r w:rsidR="00B21D04" w:rsidRPr="00044313">
        <w:rPr>
          <w:sz w:val="24"/>
          <w:szCs w:val="24"/>
          <w:lang w:val="ro-RO"/>
        </w:rPr>
        <w:t xml:space="preserve"> pe categoriile de locatari la începutul fiecărui an</w:t>
      </w:r>
      <w:r w:rsidR="00B21D04" w:rsidRPr="00044313">
        <w:rPr>
          <w:color w:val="FF0000"/>
          <w:sz w:val="24"/>
          <w:szCs w:val="24"/>
          <w:lang w:val="ro-RO"/>
        </w:rPr>
        <w:t xml:space="preserve"> </w:t>
      </w:r>
      <w:r w:rsidR="00B21D04" w:rsidRPr="00044313">
        <w:rPr>
          <w:sz w:val="24"/>
          <w:szCs w:val="24"/>
          <w:lang w:val="ro-RO"/>
        </w:rPr>
        <w:t xml:space="preserve">financiar de către </w:t>
      </w:r>
      <w:r w:rsidR="00326552">
        <w:rPr>
          <w:sz w:val="24"/>
          <w:szCs w:val="24"/>
          <w:lang w:val="ro-RO"/>
        </w:rPr>
        <w:t xml:space="preserve">conducătorul instituției de </w:t>
      </w:r>
      <w:proofErr w:type="spellStart"/>
      <w:r w:rsidR="00326552">
        <w:rPr>
          <w:sz w:val="24"/>
          <w:szCs w:val="24"/>
          <w:lang w:val="ro-RO"/>
        </w:rPr>
        <w:t>învățămînt</w:t>
      </w:r>
      <w:proofErr w:type="spellEnd"/>
      <w:r w:rsidR="00B21D04" w:rsidRPr="00044313">
        <w:rPr>
          <w:sz w:val="24"/>
          <w:szCs w:val="24"/>
          <w:lang w:val="ro-RO"/>
        </w:rPr>
        <w:t xml:space="preserve">, în baza cheltuielilor aferente cazării, </w:t>
      </w:r>
      <w:proofErr w:type="spellStart"/>
      <w:r w:rsidR="00B21D04" w:rsidRPr="00044313">
        <w:rPr>
          <w:sz w:val="24"/>
          <w:szCs w:val="24"/>
          <w:lang w:val="ro-RO"/>
        </w:rPr>
        <w:t>respectînd</w:t>
      </w:r>
      <w:proofErr w:type="spellEnd"/>
      <w:r w:rsidR="00B21D04" w:rsidRPr="00044313">
        <w:rPr>
          <w:sz w:val="24"/>
          <w:szCs w:val="24"/>
          <w:lang w:val="ro-RO"/>
        </w:rPr>
        <w:t xml:space="preserve"> prevederile </w:t>
      </w:r>
      <w:proofErr w:type="spellStart"/>
      <w:r w:rsidR="00B21D04" w:rsidRPr="00044313">
        <w:rPr>
          <w:sz w:val="24"/>
          <w:szCs w:val="24"/>
          <w:lang w:val="ro-RO"/>
        </w:rPr>
        <w:t>hotărîrii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menţionate</w:t>
      </w:r>
      <w:proofErr w:type="spellEnd"/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63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Elevii/studenții achită plata pentru chirie la începutul anului financiar pentru toată perioada de cazare sau în două rate: pentru perioada de studii ianuarie-iunie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perioada de studii septembrie-decembrie. În cazuri </w:t>
      </w:r>
      <w:proofErr w:type="spellStart"/>
      <w:r w:rsidR="00B21D04" w:rsidRPr="00044313">
        <w:rPr>
          <w:sz w:val="24"/>
          <w:szCs w:val="24"/>
          <w:lang w:val="ro-RO"/>
        </w:rPr>
        <w:t>excepţionale</w:t>
      </w:r>
      <w:proofErr w:type="spellEnd"/>
      <w:r w:rsidR="00B21D04" w:rsidRPr="00044313">
        <w:rPr>
          <w:sz w:val="24"/>
          <w:szCs w:val="24"/>
          <w:lang w:val="ro-RO"/>
        </w:rPr>
        <w:t xml:space="preserve">, pentru </w:t>
      </w:r>
      <w:proofErr w:type="spellStart"/>
      <w:r w:rsidR="00B21D04" w:rsidRPr="00044313">
        <w:rPr>
          <w:sz w:val="24"/>
          <w:szCs w:val="24"/>
          <w:lang w:val="ro-RO"/>
        </w:rPr>
        <w:t>studenţii</w:t>
      </w:r>
      <w:proofErr w:type="spellEnd"/>
      <w:r w:rsidR="00B21D04" w:rsidRPr="00044313">
        <w:rPr>
          <w:sz w:val="24"/>
          <w:szCs w:val="24"/>
          <w:lang w:val="ro-RO"/>
        </w:rPr>
        <w:t xml:space="preserve"> din familiile social-vulnerabile achitarea </w:t>
      </w:r>
      <w:proofErr w:type="spellStart"/>
      <w:r w:rsidR="00B21D04" w:rsidRPr="00044313">
        <w:rPr>
          <w:sz w:val="24"/>
          <w:szCs w:val="24"/>
          <w:lang w:val="ro-RO"/>
        </w:rPr>
        <w:t>plăţilor</w:t>
      </w:r>
      <w:proofErr w:type="spellEnd"/>
      <w:r w:rsidR="00B21D04" w:rsidRPr="00044313">
        <w:rPr>
          <w:sz w:val="24"/>
          <w:szCs w:val="24"/>
          <w:lang w:val="ro-RO"/>
        </w:rPr>
        <w:t xml:space="preserve"> se poate efectua pe o perioadă mai mică sau lunar, la decizia </w:t>
      </w:r>
      <w:r w:rsidR="000223C6" w:rsidRPr="00044313">
        <w:rPr>
          <w:sz w:val="24"/>
          <w:szCs w:val="24"/>
          <w:lang w:val="ro-RO"/>
        </w:rPr>
        <w:t>Consiliul</w:t>
      </w:r>
      <w:r w:rsidR="000223C6">
        <w:rPr>
          <w:sz w:val="24"/>
          <w:szCs w:val="24"/>
          <w:lang w:val="ro-RO"/>
        </w:rPr>
        <w:t>ui</w:t>
      </w:r>
      <w:r w:rsidR="000223C6" w:rsidRPr="00044313">
        <w:rPr>
          <w:sz w:val="24"/>
          <w:szCs w:val="24"/>
          <w:lang w:val="ro-RO"/>
        </w:rPr>
        <w:t xml:space="preserve"> de administrare ale instituțiilor</w:t>
      </w:r>
      <w:r w:rsidR="000223C6">
        <w:rPr>
          <w:sz w:val="24"/>
          <w:szCs w:val="24"/>
          <w:lang w:val="ro-RO"/>
        </w:rPr>
        <w:t>.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Auditorii cursurilor de  formare profesională continuă  achită plata pentru chirie la începutul perioadei de studii, pentru toată durata de formare profesională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continuă.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Angajații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alte categorii de locatari achită plata pentru chirie lunar sau pentru anul financiar, conform deciziei </w:t>
      </w:r>
      <w:r w:rsidR="000223C6" w:rsidRPr="00044313">
        <w:rPr>
          <w:sz w:val="24"/>
          <w:szCs w:val="24"/>
          <w:lang w:val="ro-RO"/>
        </w:rPr>
        <w:t>Consiliul</w:t>
      </w:r>
      <w:r w:rsidR="000223C6">
        <w:rPr>
          <w:sz w:val="24"/>
          <w:szCs w:val="24"/>
          <w:lang w:val="ro-RO"/>
        </w:rPr>
        <w:t>ui</w:t>
      </w:r>
      <w:r w:rsidR="000223C6" w:rsidRPr="00044313">
        <w:rPr>
          <w:sz w:val="24"/>
          <w:szCs w:val="24"/>
          <w:lang w:val="ro-RO"/>
        </w:rPr>
        <w:t xml:space="preserve"> de administrare ale instituțiilor</w:t>
      </w:r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64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planificate se calculează prin </w:t>
      </w:r>
      <w:proofErr w:type="spellStart"/>
      <w:r w:rsidR="00B21D04" w:rsidRPr="00044313">
        <w:rPr>
          <w:sz w:val="24"/>
          <w:szCs w:val="24"/>
          <w:lang w:val="ro-RO"/>
        </w:rPr>
        <w:t>înmulţirea</w:t>
      </w:r>
      <w:proofErr w:type="spellEnd"/>
      <w:r w:rsidR="00B21D04" w:rsidRPr="00044313">
        <w:rPr>
          <w:sz w:val="24"/>
          <w:szCs w:val="24"/>
          <w:lang w:val="ro-RO"/>
        </w:rPr>
        <w:t xml:space="preserve"> cuantumului aprobat al </w:t>
      </w:r>
      <w:proofErr w:type="spellStart"/>
      <w:r w:rsidR="00B21D04" w:rsidRPr="00044313">
        <w:rPr>
          <w:sz w:val="24"/>
          <w:szCs w:val="24"/>
          <w:lang w:val="ro-RO"/>
        </w:rPr>
        <w:t>plăţii</w:t>
      </w:r>
      <w:proofErr w:type="spellEnd"/>
      <w:r w:rsidR="00B21D04" w:rsidRPr="00044313">
        <w:rPr>
          <w:sz w:val="24"/>
          <w:szCs w:val="24"/>
          <w:lang w:val="ro-RO"/>
        </w:rPr>
        <w:t xml:space="preserve"> de cazare la numărul mediu de locatari pe fiecare categorie, majorate cu suma datoriilor debitoare, înregistrate la începutul anului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reduse cu suma datoriilor creditoare, înregistrate la </w:t>
      </w:r>
      <w:proofErr w:type="spellStart"/>
      <w:r w:rsidR="00B21D04" w:rsidRPr="00044313">
        <w:rPr>
          <w:sz w:val="24"/>
          <w:szCs w:val="24"/>
          <w:lang w:val="ro-RO"/>
        </w:rPr>
        <w:t>aceeaşi</w:t>
      </w:r>
      <w:proofErr w:type="spellEnd"/>
      <w:r w:rsidR="00B21D04" w:rsidRPr="00044313">
        <w:rPr>
          <w:sz w:val="24"/>
          <w:szCs w:val="24"/>
          <w:lang w:val="ro-RO"/>
        </w:rPr>
        <w:t xml:space="preserve"> dată.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65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efective se calculează lunar, indiferent de modalitatea de plată a taxelor de cazare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achitarea reală a acestora.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6</w:t>
      </w:r>
      <w:r w:rsidR="00AC6303">
        <w:rPr>
          <w:b/>
          <w:bCs/>
          <w:sz w:val="24"/>
          <w:szCs w:val="24"/>
          <w:lang w:val="ro-RO"/>
        </w:rPr>
        <w:t>6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Veniturile încasate din plata pentru chirie la cămine se utilizează strict pentru retribuirea muncii personalului implicat în gestionarea căminelor, </w:t>
      </w:r>
      <w:proofErr w:type="spellStart"/>
      <w:r w:rsidRPr="00044313">
        <w:rPr>
          <w:sz w:val="24"/>
          <w:szCs w:val="24"/>
          <w:lang w:val="ro-RO"/>
        </w:rPr>
        <w:t>contribuţii</w:t>
      </w:r>
      <w:proofErr w:type="spellEnd"/>
      <w:r w:rsidRPr="00044313">
        <w:rPr>
          <w:sz w:val="24"/>
          <w:szCs w:val="24"/>
          <w:lang w:val="ro-RO"/>
        </w:rPr>
        <w:t xml:space="preserve"> de asigurări sociale de stat obligatorii, primele de asigurare obligatorie de </w:t>
      </w:r>
      <w:proofErr w:type="spellStart"/>
      <w:r w:rsidRPr="00044313">
        <w:rPr>
          <w:sz w:val="24"/>
          <w:szCs w:val="24"/>
          <w:lang w:val="ro-RO"/>
        </w:rPr>
        <w:t>asistenţă</w:t>
      </w:r>
      <w:proofErr w:type="spellEnd"/>
      <w:r w:rsidRPr="00044313">
        <w:rPr>
          <w:sz w:val="24"/>
          <w:szCs w:val="24"/>
          <w:lang w:val="ro-RO"/>
        </w:rPr>
        <w:t xml:space="preserve"> medicală achitate de patroni, acoperirea cheltuielilor legate de activitatea căminelor - consumul de resurse termoenergetice, apă, canalizare, salubritate, procurarea inventarului, mobilierului, utilajului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efectuarea </w:t>
      </w:r>
      <w:proofErr w:type="spellStart"/>
      <w:r w:rsidRPr="00044313">
        <w:rPr>
          <w:sz w:val="24"/>
          <w:szCs w:val="24"/>
          <w:lang w:val="ro-RO"/>
        </w:rPr>
        <w:t>reparaţiilor</w:t>
      </w:r>
      <w:proofErr w:type="spellEnd"/>
      <w:r w:rsidRPr="00044313">
        <w:rPr>
          <w:sz w:val="24"/>
          <w:szCs w:val="24"/>
          <w:lang w:val="ro-RO"/>
        </w:rPr>
        <w:t xml:space="preserve"> curente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capitale.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</w:p>
    <w:p w:rsidR="00B21D04" w:rsidRPr="00044313" w:rsidRDefault="00B21D04" w:rsidP="00B21D04">
      <w:pPr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 xml:space="preserve">                    1</w:t>
      </w:r>
      <w:r w:rsidR="00AC6303">
        <w:rPr>
          <w:b/>
          <w:bCs/>
          <w:sz w:val="24"/>
          <w:szCs w:val="24"/>
          <w:lang w:val="ro-RO"/>
        </w:rPr>
        <w:t>4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b/>
          <w:bCs/>
          <w:i/>
          <w:iCs/>
          <w:sz w:val="24"/>
          <w:szCs w:val="24"/>
          <w:lang w:val="ro-RO"/>
        </w:rPr>
        <w:t xml:space="preserve"> Venituri provenite din darea în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locaţiune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>/arendă a bunurilor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proprietate publică aflate în gestiunea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învăţămînt</w:t>
      </w:r>
      <w:proofErr w:type="spellEnd"/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6</w:t>
      </w:r>
      <w:r w:rsidR="00AC6303">
        <w:rPr>
          <w:b/>
          <w:bCs/>
          <w:sz w:val="24"/>
          <w:szCs w:val="24"/>
          <w:lang w:val="ro-RO"/>
        </w:rPr>
        <w:t>7</w:t>
      </w:r>
      <w:r w:rsidRPr="00044313">
        <w:rPr>
          <w:b/>
          <w:bCs/>
          <w:sz w:val="24"/>
          <w:szCs w:val="24"/>
          <w:lang w:val="ro-RO"/>
        </w:rPr>
        <w:t xml:space="preserve">. </w:t>
      </w:r>
      <w:r w:rsidRPr="00044313">
        <w:rPr>
          <w:bCs/>
          <w:sz w:val="24"/>
          <w:szCs w:val="24"/>
          <w:lang w:val="ro-RO"/>
        </w:rPr>
        <w:t>Veniturile</w:t>
      </w:r>
      <w:r w:rsidRPr="00044313">
        <w:rPr>
          <w:sz w:val="24"/>
          <w:szCs w:val="24"/>
          <w:lang w:val="ro-RO"/>
        </w:rPr>
        <w:t xml:space="preserve"> obținute din darea în </w:t>
      </w:r>
      <w:proofErr w:type="spellStart"/>
      <w:r w:rsidRPr="00044313">
        <w:rPr>
          <w:sz w:val="24"/>
          <w:szCs w:val="24"/>
          <w:lang w:val="ro-RO"/>
        </w:rPr>
        <w:t>locaţiune</w:t>
      </w:r>
      <w:proofErr w:type="spellEnd"/>
      <w:r w:rsidRPr="00044313">
        <w:rPr>
          <w:sz w:val="24"/>
          <w:szCs w:val="24"/>
          <w:lang w:val="ro-RO"/>
        </w:rPr>
        <w:t xml:space="preserve">/arendă a bunurilor imobile aflate în gestiunea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se constituie în baza legii anuale a bugetului de stat.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6</w:t>
      </w:r>
      <w:r w:rsidR="00AC6303">
        <w:rPr>
          <w:b/>
          <w:bCs/>
          <w:sz w:val="24"/>
          <w:szCs w:val="24"/>
          <w:lang w:val="ro-RO"/>
        </w:rPr>
        <w:t>8</w:t>
      </w:r>
      <w:r w:rsidRPr="00044313">
        <w:rPr>
          <w:b/>
          <w:bCs/>
          <w:sz w:val="24"/>
          <w:szCs w:val="24"/>
          <w:lang w:val="ro-RO"/>
        </w:rPr>
        <w:t xml:space="preserve">. </w:t>
      </w:r>
      <w:r w:rsidRPr="00044313">
        <w:rPr>
          <w:sz w:val="24"/>
          <w:szCs w:val="24"/>
          <w:lang w:val="ro-RO"/>
        </w:rPr>
        <w:t xml:space="preserve">Veniturile se formează din 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de dare în </w:t>
      </w:r>
      <w:proofErr w:type="spellStart"/>
      <w:r w:rsidRPr="00044313">
        <w:rPr>
          <w:sz w:val="24"/>
          <w:szCs w:val="24"/>
          <w:lang w:val="ro-RO"/>
        </w:rPr>
        <w:t>locaţiune</w:t>
      </w:r>
      <w:proofErr w:type="spellEnd"/>
      <w:r w:rsidRPr="00044313">
        <w:rPr>
          <w:sz w:val="24"/>
          <w:szCs w:val="24"/>
          <w:lang w:val="ro-RO"/>
        </w:rPr>
        <w:t xml:space="preserve">/arendă a bunurilor imobile aflate în gestiunea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6</w:t>
      </w:r>
      <w:r w:rsidR="00AC6303">
        <w:rPr>
          <w:b/>
          <w:bCs/>
          <w:sz w:val="24"/>
          <w:szCs w:val="24"/>
          <w:lang w:val="ro-RO"/>
        </w:rPr>
        <w:t>9</w:t>
      </w:r>
      <w:r w:rsidRPr="00044313">
        <w:rPr>
          <w:b/>
          <w:bCs/>
          <w:sz w:val="24"/>
          <w:szCs w:val="24"/>
          <w:lang w:val="ro-RO"/>
        </w:rPr>
        <w:t xml:space="preserve">. </w:t>
      </w:r>
      <w:r w:rsidR="00C13CDF" w:rsidRPr="00C13CDF">
        <w:rPr>
          <w:bCs/>
          <w:sz w:val="24"/>
          <w:szCs w:val="24"/>
          <w:lang w:val="ro-RO"/>
        </w:rPr>
        <w:t>Veniturile colectate</w:t>
      </w:r>
      <w:r w:rsidR="00C13CDF">
        <w:rPr>
          <w:sz w:val="24"/>
          <w:szCs w:val="24"/>
          <w:lang w:val="ro-RO"/>
        </w:rPr>
        <w:t xml:space="preserve"> de la</w:t>
      </w:r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plăţile</w:t>
      </w:r>
      <w:proofErr w:type="spellEnd"/>
      <w:r w:rsidRPr="00044313">
        <w:rPr>
          <w:sz w:val="24"/>
          <w:szCs w:val="24"/>
          <w:lang w:val="ro-RO"/>
        </w:rPr>
        <w:t xml:space="preserve"> de dare în </w:t>
      </w:r>
      <w:proofErr w:type="spellStart"/>
      <w:r w:rsidRPr="00044313">
        <w:rPr>
          <w:sz w:val="24"/>
          <w:szCs w:val="24"/>
          <w:lang w:val="ro-RO"/>
        </w:rPr>
        <w:t>locaţiune</w:t>
      </w:r>
      <w:proofErr w:type="spellEnd"/>
      <w:r w:rsidRPr="00044313">
        <w:rPr>
          <w:sz w:val="24"/>
          <w:szCs w:val="24"/>
          <w:lang w:val="ro-RO"/>
        </w:rPr>
        <w:t xml:space="preserve">/arendă a bunurilor imobile aflate în gestiunea </w:t>
      </w:r>
      <w:proofErr w:type="spellStart"/>
      <w:r w:rsidRPr="00044313">
        <w:rPr>
          <w:sz w:val="24"/>
          <w:szCs w:val="24"/>
          <w:lang w:val="ro-RO"/>
        </w:rPr>
        <w:t>instituţiilor</w:t>
      </w:r>
      <w:proofErr w:type="spellEnd"/>
      <w:r w:rsidRPr="00044313">
        <w:rPr>
          <w:sz w:val="24"/>
          <w:szCs w:val="24"/>
          <w:lang w:val="ro-RO"/>
        </w:rPr>
        <w:t xml:space="preserve"> de </w:t>
      </w:r>
      <w:proofErr w:type="spellStart"/>
      <w:r w:rsidRPr="00044313">
        <w:rPr>
          <w:sz w:val="24"/>
          <w:szCs w:val="24"/>
          <w:lang w:val="ro-RO"/>
        </w:rPr>
        <w:t>învăţămînt</w:t>
      </w:r>
      <w:proofErr w:type="spellEnd"/>
      <w:r w:rsidRPr="00044313">
        <w:rPr>
          <w:sz w:val="24"/>
          <w:szCs w:val="24"/>
          <w:lang w:val="ro-RO"/>
        </w:rPr>
        <w:t xml:space="preserve"> se utilizează preponderent pentru </w:t>
      </w:r>
      <w:proofErr w:type="spellStart"/>
      <w:r w:rsidRPr="00044313">
        <w:rPr>
          <w:sz w:val="24"/>
          <w:szCs w:val="24"/>
          <w:lang w:val="ro-RO"/>
        </w:rPr>
        <w:t>întreţinerea</w:t>
      </w:r>
      <w:proofErr w:type="spellEnd"/>
      <w:r w:rsidRPr="00044313">
        <w:rPr>
          <w:sz w:val="24"/>
          <w:szCs w:val="24"/>
          <w:lang w:val="ro-RO"/>
        </w:rPr>
        <w:t xml:space="preserve">, repararea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utilarea </w:t>
      </w:r>
      <w:proofErr w:type="spellStart"/>
      <w:r w:rsidRPr="00044313">
        <w:rPr>
          <w:sz w:val="24"/>
          <w:szCs w:val="24"/>
          <w:lang w:val="ro-RO"/>
        </w:rPr>
        <w:t>tehnico</w:t>
      </w:r>
      <w:proofErr w:type="spellEnd"/>
      <w:r w:rsidRPr="00044313">
        <w:rPr>
          <w:sz w:val="24"/>
          <w:szCs w:val="24"/>
          <w:lang w:val="ro-RO"/>
        </w:rPr>
        <w:t xml:space="preserve">-materială, remunerarea personalului de deservire,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pentru alte cheltuieli aferente </w:t>
      </w:r>
      <w:proofErr w:type="spellStart"/>
      <w:r w:rsidRPr="00044313">
        <w:rPr>
          <w:sz w:val="24"/>
          <w:szCs w:val="24"/>
          <w:lang w:val="ro-RO"/>
        </w:rPr>
        <w:t>plăţii</w:t>
      </w:r>
      <w:proofErr w:type="spellEnd"/>
      <w:r w:rsidRPr="00044313">
        <w:rPr>
          <w:sz w:val="24"/>
          <w:szCs w:val="24"/>
          <w:lang w:val="ro-RO"/>
        </w:rPr>
        <w:t xml:space="preserve"> pentru mărfuri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servicii. </w:t>
      </w:r>
    </w:p>
    <w:p w:rsidR="00B21D04" w:rsidRPr="00044313" w:rsidRDefault="00AC6303" w:rsidP="00B21D04">
      <w:pPr>
        <w:ind w:firstLine="567"/>
        <w:jc w:val="both"/>
        <w:rPr>
          <w:i/>
          <w:i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70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Utilizarea mijloacelor acumulate se efectuează </w:t>
      </w:r>
      <w:r w:rsidR="00690324" w:rsidRPr="00044313">
        <w:rPr>
          <w:sz w:val="24"/>
          <w:szCs w:val="24"/>
          <w:lang w:val="ro-RO"/>
        </w:rPr>
        <w:t xml:space="preserve">conform devizului de cheltuieli </w:t>
      </w:r>
      <w:proofErr w:type="spellStart"/>
      <w:r w:rsidR="00690324" w:rsidRPr="00044313">
        <w:rPr>
          <w:sz w:val="24"/>
          <w:szCs w:val="24"/>
          <w:lang w:val="ro-RO"/>
        </w:rPr>
        <w:t>şi</w:t>
      </w:r>
      <w:proofErr w:type="spellEnd"/>
      <w:r w:rsidR="00690324" w:rsidRPr="00044313">
        <w:rPr>
          <w:sz w:val="24"/>
          <w:szCs w:val="24"/>
          <w:lang w:val="ro-RO"/>
        </w:rPr>
        <w:t xml:space="preserve"> </w:t>
      </w:r>
      <w:r w:rsidR="00690324">
        <w:rPr>
          <w:sz w:val="24"/>
          <w:szCs w:val="24"/>
          <w:lang w:val="ro-RO"/>
        </w:rPr>
        <w:t>Repartizările bugetelor instituțiilor bugetare</w:t>
      </w:r>
      <w:r w:rsidR="00690324" w:rsidRPr="00044313">
        <w:rPr>
          <w:sz w:val="24"/>
          <w:szCs w:val="24"/>
          <w:lang w:val="ro-RO"/>
        </w:rPr>
        <w:t xml:space="preserve"> aprobate</w:t>
      </w:r>
      <w:r w:rsidR="00B21D04" w:rsidRPr="00044313">
        <w:rPr>
          <w:sz w:val="24"/>
          <w:szCs w:val="24"/>
          <w:lang w:val="ro-RO"/>
        </w:rPr>
        <w:t>.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 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>1</w:t>
      </w:r>
      <w:r w:rsidR="00AC6303">
        <w:rPr>
          <w:b/>
          <w:bCs/>
          <w:i/>
          <w:iCs/>
          <w:sz w:val="24"/>
          <w:szCs w:val="24"/>
          <w:lang w:val="ro-RO"/>
        </w:rPr>
        <w:t>5</w:t>
      </w:r>
      <w:r w:rsidRPr="00044313">
        <w:rPr>
          <w:b/>
          <w:bCs/>
          <w:i/>
          <w:iCs/>
          <w:sz w:val="24"/>
          <w:szCs w:val="24"/>
          <w:lang w:val="ro-RO"/>
        </w:rPr>
        <w:t xml:space="preserve">.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Dobînzi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aferente soldurilor de mijloace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băneşti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din conturile speciale</w:t>
      </w:r>
      <w:r w:rsidRPr="00044313">
        <w:rPr>
          <w:b/>
          <w:bCs/>
          <w:sz w:val="24"/>
          <w:szCs w:val="24"/>
          <w:lang w:val="ro-RO"/>
        </w:rPr>
        <w:t xml:space="preserve">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71</w:t>
      </w:r>
      <w:r w:rsidR="00BA7C03" w:rsidRPr="00044313">
        <w:rPr>
          <w:b/>
          <w:sz w:val="24"/>
          <w:szCs w:val="24"/>
          <w:lang w:val="ro-RO"/>
        </w:rPr>
        <w:t>.</w:t>
      </w:r>
      <w:r w:rsidR="00BA7C03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Dobînzile</w:t>
      </w:r>
      <w:proofErr w:type="spellEnd"/>
      <w:r w:rsidR="00B21D04" w:rsidRPr="00044313">
        <w:rPr>
          <w:sz w:val="24"/>
          <w:szCs w:val="24"/>
          <w:lang w:val="ro-RO"/>
        </w:rPr>
        <w:t xml:space="preserve"> calculate la soldurile mijloacelor </w:t>
      </w:r>
      <w:proofErr w:type="spellStart"/>
      <w:r w:rsidR="00B21D04" w:rsidRPr="00044313">
        <w:rPr>
          <w:sz w:val="24"/>
          <w:szCs w:val="24"/>
          <w:lang w:val="ro-RO"/>
        </w:rPr>
        <w:t>băneşti</w:t>
      </w:r>
      <w:proofErr w:type="spellEnd"/>
      <w:r w:rsidR="00B21D04" w:rsidRPr="00044313">
        <w:rPr>
          <w:sz w:val="24"/>
          <w:szCs w:val="24"/>
          <w:lang w:val="ro-RO"/>
        </w:rPr>
        <w:t xml:space="preserve"> din conturile </w:t>
      </w:r>
      <w:proofErr w:type="spellStart"/>
      <w:r w:rsidR="00B21D04" w:rsidRPr="00044313">
        <w:rPr>
          <w:sz w:val="24"/>
          <w:szCs w:val="24"/>
          <w:lang w:val="ro-RO"/>
        </w:rPr>
        <w:t>instituţiilor</w:t>
      </w:r>
      <w:proofErr w:type="spellEnd"/>
      <w:r w:rsidR="00B21D04" w:rsidRPr="00044313">
        <w:rPr>
          <w:sz w:val="24"/>
          <w:szCs w:val="24"/>
          <w:lang w:val="ro-RO"/>
        </w:rPr>
        <w:t xml:space="preserve"> din subordinea Ministerului Educației se utilizează pentru acoperirea cheltuielilor legate de activitatea </w:t>
      </w:r>
      <w:proofErr w:type="spellStart"/>
      <w:r w:rsidR="00B21D04" w:rsidRPr="00044313">
        <w:rPr>
          <w:sz w:val="24"/>
          <w:szCs w:val="24"/>
          <w:lang w:val="ro-RO"/>
        </w:rPr>
        <w:t>instituţiilor</w:t>
      </w:r>
      <w:proofErr w:type="spellEnd"/>
      <w:r w:rsidR="00B21D04" w:rsidRPr="00044313">
        <w:rPr>
          <w:sz w:val="24"/>
          <w:szCs w:val="24"/>
          <w:lang w:val="ro-RO"/>
        </w:rPr>
        <w:t xml:space="preserve">, cu </w:t>
      </w:r>
      <w:proofErr w:type="spellStart"/>
      <w:r w:rsidR="00B21D04" w:rsidRPr="00044313">
        <w:rPr>
          <w:sz w:val="24"/>
          <w:szCs w:val="24"/>
          <w:lang w:val="ro-RO"/>
        </w:rPr>
        <w:t>excepţia</w:t>
      </w:r>
      <w:proofErr w:type="spellEnd"/>
      <w:r w:rsidR="00B21D04" w:rsidRPr="00044313">
        <w:rPr>
          <w:sz w:val="24"/>
          <w:szCs w:val="24"/>
          <w:lang w:val="ro-RO"/>
        </w:rPr>
        <w:t xml:space="preserve"> cheltuielilor pentru retribuirea muncii. </w:t>
      </w:r>
    </w:p>
    <w:p w:rsidR="00BA7C03" w:rsidRDefault="00BA7C03" w:rsidP="00B21D04">
      <w:pPr>
        <w:ind w:firstLine="567"/>
        <w:jc w:val="both"/>
        <w:rPr>
          <w:sz w:val="24"/>
          <w:szCs w:val="24"/>
          <w:lang w:val="ro-RO"/>
        </w:rPr>
      </w:pPr>
    </w:p>
    <w:p w:rsidR="00AC6303" w:rsidRDefault="00AC6303" w:rsidP="00B21D04">
      <w:pPr>
        <w:ind w:firstLine="567"/>
        <w:jc w:val="both"/>
        <w:rPr>
          <w:sz w:val="24"/>
          <w:szCs w:val="24"/>
          <w:lang w:val="ro-RO"/>
        </w:rPr>
      </w:pPr>
    </w:p>
    <w:p w:rsidR="00AC6303" w:rsidRDefault="00AC6303" w:rsidP="00B21D04">
      <w:pPr>
        <w:ind w:firstLine="567"/>
        <w:jc w:val="both"/>
        <w:rPr>
          <w:sz w:val="24"/>
          <w:szCs w:val="24"/>
          <w:lang w:val="ro-RO"/>
        </w:rPr>
      </w:pPr>
    </w:p>
    <w:p w:rsidR="00AC6303" w:rsidRDefault="00AC6303" w:rsidP="00B21D04">
      <w:pPr>
        <w:ind w:firstLine="567"/>
        <w:jc w:val="both"/>
        <w:rPr>
          <w:sz w:val="24"/>
          <w:szCs w:val="24"/>
          <w:lang w:val="ro-RO"/>
        </w:rPr>
      </w:pPr>
    </w:p>
    <w:p w:rsidR="00AC6303" w:rsidRDefault="00AC6303" w:rsidP="00B21D04">
      <w:pPr>
        <w:ind w:firstLine="567"/>
        <w:jc w:val="both"/>
        <w:rPr>
          <w:sz w:val="24"/>
          <w:szCs w:val="24"/>
          <w:lang w:val="ro-RO"/>
        </w:rPr>
      </w:pPr>
    </w:p>
    <w:p w:rsidR="00AC6303" w:rsidRDefault="00AC6303" w:rsidP="00B21D04">
      <w:pPr>
        <w:ind w:firstLine="567"/>
        <w:jc w:val="both"/>
        <w:rPr>
          <w:sz w:val="24"/>
          <w:szCs w:val="24"/>
          <w:lang w:val="ro-RO"/>
        </w:rPr>
      </w:pPr>
    </w:p>
    <w:p w:rsidR="00AC6303" w:rsidRDefault="00AC6303" w:rsidP="00B21D04">
      <w:pPr>
        <w:ind w:firstLine="567"/>
        <w:jc w:val="both"/>
        <w:rPr>
          <w:sz w:val="24"/>
          <w:szCs w:val="24"/>
          <w:lang w:val="ro-RO"/>
        </w:rPr>
      </w:pPr>
    </w:p>
    <w:p w:rsidR="00C01E9D" w:rsidRPr="00044313" w:rsidRDefault="00C01E9D" w:rsidP="00B21D04">
      <w:pPr>
        <w:ind w:firstLine="567"/>
        <w:jc w:val="both"/>
        <w:rPr>
          <w:sz w:val="24"/>
          <w:szCs w:val="24"/>
          <w:lang w:val="ro-RO"/>
        </w:rPr>
      </w:pPr>
    </w:p>
    <w:p w:rsidR="00BA7C03" w:rsidRPr="00044313" w:rsidRDefault="00BA7C03" w:rsidP="00BA7C03">
      <w:pPr>
        <w:ind w:left="2160" w:firstLine="720"/>
        <w:jc w:val="both"/>
        <w:rPr>
          <w:b/>
          <w:i/>
          <w:sz w:val="24"/>
          <w:szCs w:val="24"/>
          <w:lang w:val="ro-RO"/>
        </w:rPr>
      </w:pPr>
      <w:proofErr w:type="spellStart"/>
      <w:r w:rsidRPr="00044313">
        <w:rPr>
          <w:b/>
          <w:i/>
          <w:sz w:val="24"/>
          <w:szCs w:val="24"/>
          <w:lang w:val="ro-RO"/>
        </w:rPr>
        <w:lastRenderedPageBreak/>
        <w:t>Învățămînt</w:t>
      </w:r>
      <w:proofErr w:type="spellEnd"/>
      <w:r w:rsidRPr="00044313">
        <w:rPr>
          <w:b/>
          <w:i/>
          <w:sz w:val="24"/>
          <w:szCs w:val="24"/>
          <w:lang w:val="ro-RO"/>
        </w:rPr>
        <w:t xml:space="preserve"> extrașcolar</w:t>
      </w:r>
    </w:p>
    <w:p w:rsidR="00BA7C03" w:rsidRPr="00044313" w:rsidRDefault="00BA7C03" w:rsidP="00BA7C03">
      <w:pPr>
        <w:ind w:left="2160" w:firstLine="720"/>
        <w:jc w:val="both"/>
        <w:rPr>
          <w:b/>
          <w:i/>
          <w:sz w:val="24"/>
          <w:szCs w:val="24"/>
          <w:lang w:val="ro-RO"/>
        </w:rPr>
      </w:pPr>
    </w:p>
    <w:p w:rsidR="00BA7C03" w:rsidRPr="00044313" w:rsidRDefault="007159A9" w:rsidP="00BA7C03">
      <w:pPr>
        <w:jc w:val="center"/>
        <w:rPr>
          <w:b/>
          <w:i/>
          <w:sz w:val="24"/>
          <w:szCs w:val="24"/>
          <w:lang w:val="ro-RO"/>
        </w:rPr>
      </w:pPr>
      <w:r w:rsidRPr="00044313">
        <w:rPr>
          <w:b/>
          <w:i/>
          <w:sz w:val="24"/>
          <w:szCs w:val="24"/>
          <w:lang w:val="ro-RO"/>
        </w:rPr>
        <w:t>1</w:t>
      </w:r>
      <w:r w:rsidR="00AC6303">
        <w:rPr>
          <w:b/>
          <w:i/>
          <w:sz w:val="24"/>
          <w:szCs w:val="24"/>
          <w:lang w:val="ro-RO"/>
        </w:rPr>
        <w:t>6</w:t>
      </w:r>
      <w:r w:rsidR="00BA7C03" w:rsidRPr="00044313">
        <w:rPr>
          <w:b/>
          <w:i/>
          <w:sz w:val="24"/>
          <w:szCs w:val="24"/>
          <w:lang w:val="ro-RO"/>
        </w:rPr>
        <w:t xml:space="preserve">. Veniturile instituțiilor din domeniul </w:t>
      </w:r>
      <w:proofErr w:type="spellStart"/>
      <w:r w:rsidR="00BA7C03" w:rsidRPr="00044313">
        <w:rPr>
          <w:b/>
          <w:i/>
          <w:sz w:val="24"/>
          <w:szCs w:val="24"/>
          <w:lang w:val="ro-RO"/>
        </w:rPr>
        <w:t>învățămîntului</w:t>
      </w:r>
      <w:proofErr w:type="spellEnd"/>
      <w:r w:rsidR="00BA7C03" w:rsidRPr="00044313">
        <w:rPr>
          <w:b/>
          <w:i/>
          <w:sz w:val="24"/>
          <w:szCs w:val="24"/>
          <w:lang w:val="ro-RO"/>
        </w:rPr>
        <w:t xml:space="preserve"> extrașcolar </w:t>
      </w:r>
    </w:p>
    <w:p w:rsidR="00BA7C03" w:rsidRPr="00044313" w:rsidRDefault="00BA7C03" w:rsidP="00BA7C03">
      <w:pPr>
        <w:jc w:val="center"/>
        <w:rPr>
          <w:b/>
          <w:i/>
          <w:iCs/>
          <w:sz w:val="24"/>
          <w:szCs w:val="24"/>
          <w:lang w:val="ro-RO"/>
        </w:rPr>
      </w:pPr>
      <w:r w:rsidRPr="00044313">
        <w:rPr>
          <w:b/>
          <w:i/>
          <w:sz w:val="24"/>
          <w:szCs w:val="24"/>
          <w:lang w:val="ro-RO"/>
        </w:rPr>
        <w:t xml:space="preserve">provenite din taxele pentru prestarea serviciilor </w:t>
      </w:r>
    </w:p>
    <w:p w:rsidR="0042012E" w:rsidRPr="00044313" w:rsidRDefault="00BA7C03" w:rsidP="00877975">
      <w:pPr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ab/>
      </w:r>
      <w:r w:rsidR="00AC6303" w:rsidRPr="00AC6303">
        <w:rPr>
          <w:b/>
          <w:sz w:val="24"/>
          <w:szCs w:val="24"/>
          <w:lang w:val="ro-RO"/>
        </w:rPr>
        <w:t>72</w:t>
      </w:r>
      <w:r w:rsidRPr="00AC6303">
        <w:rPr>
          <w:b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</w:t>
      </w:r>
      <w:r w:rsidR="0042012E" w:rsidRPr="00044313">
        <w:rPr>
          <w:sz w:val="24"/>
          <w:szCs w:val="24"/>
          <w:lang w:val="ro-RO"/>
        </w:rPr>
        <w:t xml:space="preserve">Veniturile instituțiilor de </w:t>
      </w:r>
      <w:proofErr w:type="spellStart"/>
      <w:r w:rsidR="0042012E" w:rsidRPr="00044313">
        <w:rPr>
          <w:sz w:val="24"/>
          <w:szCs w:val="24"/>
          <w:lang w:val="ro-RO"/>
        </w:rPr>
        <w:t>învîțîmănt</w:t>
      </w:r>
      <w:proofErr w:type="spellEnd"/>
      <w:r w:rsidR="0042012E" w:rsidRPr="00044313">
        <w:rPr>
          <w:sz w:val="24"/>
          <w:szCs w:val="24"/>
          <w:lang w:val="ro-RO"/>
        </w:rPr>
        <w:t xml:space="preserve"> extrașcolar se formează din plățile persoanelor fizice și juridice pentru prestarea serviciilor de educație extrașcolară, cazare, alimentație, transport.</w:t>
      </w:r>
    </w:p>
    <w:p w:rsidR="007159A9" w:rsidRPr="00044313" w:rsidRDefault="0042012E" w:rsidP="00877975">
      <w:pPr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ab/>
      </w:r>
      <w:r w:rsidRPr="00044313">
        <w:rPr>
          <w:b/>
          <w:sz w:val="24"/>
          <w:szCs w:val="24"/>
          <w:lang w:val="ro-RO"/>
        </w:rPr>
        <w:t>7</w:t>
      </w:r>
      <w:r w:rsidR="00AC6303">
        <w:rPr>
          <w:b/>
          <w:sz w:val="24"/>
          <w:szCs w:val="24"/>
          <w:lang w:val="ro-RO"/>
        </w:rPr>
        <w:t>3</w:t>
      </w:r>
      <w:r w:rsidRPr="00044313">
        <w:rPr>
          <w:sz w:val="24"/>
          <w:szCs w:val="24"/>
          <w:lang w:val="ro-RO"/>
        </w:rPr>
        <w:t>. Costul serviciilor se stabilește în baza cheltuielilor reale și altor cheltuieli aferente necesare prestării serviciilor</w:t>
      </w:r>
      <w:r w:rsidR="007159A9" w:rsidRPr="00044313">
        <w:rPr>
          <w:sz w:val="24"/>
          <w:szCs w:val="24"/>
          <w:lang w:val="ro-RO"/>
        </w:rPr>
        <w:t>,</w:t>
      </w:r>
      <w:r w:rsidRPr="00044313">
        <w:rPr>
          <w:sz w:val="24"/>
          <w:szCs w:val="24"/>
          <w:lang w:val="ro-RO"/>
        </w:rPr>
        <w:t xml:space="preserve"> aprobate de Consiliul de administrare </w:t>
      </w:r>
      <w:r w:rsidR="007159A9" w:rsidRPr="00044313">
        <w:rPr>
          <w:sz w:val="24"/>
          <w:szCs w:val="24"/>
          <w:lang w:val="ro-RO"/>
        </w:rPr>
        <w:t>ale instituțiilor.</w:t>
      </w:r>
    </w:p>
    <w:p w:rsidR="007159A9" w:rsidRPr="00044313" w:rsidRDefault="007159A9" w:rsidP="00877975">
      <w:pPr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ab/>
      </w:r>
      <w:r w:rsidR="00AC6303">
        <w:rPr>
          <w:b/>
          <w:sz w:val="24"/>
          <w:szCs w:val="24"/>
          <w:lang w:val="ro-RO"/>
        </w:rPr>
        <w:t>74</w:t>
      </w:r>
      <w:r w:rsidRPr="00044313">
        <w:rPr>
          <w:b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Plățile pot fi unice sau periodice.</w:t>
      </w:r>
    </w:p>
    <w:p w:rsidR="00B21D04" w:rsidRPr="00044313" w:rsidRDefault="007159A9" w:rsidP="00877975">
      <w:pPr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ab/>
      </w:r>
      <w:r w:rsidR="00AC6303">
        <w:rPr>
          <w:b/>
          <w:sz w:val="24"/>
          <w:szCs w:val="24"/>
          <w:lang w:val="ro-RO"/>
        </w:rPr>
        <w:t>75</w:t>
      </w:r>
      <w:r w:rsidRPr="00044313">
        <w:rPr>
          <w:b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Veniturile acumulate din prestarea serviciilor se</w:t>
      </w:r>
      <w:r w:rsidR="00B21D04" w:rsidRPr="00044313">
        <w:rPr>
          <w:sz w:val="24"/>
          <w:szCs w:val="24"/>
          <w:lang w:val="ro-RO"/>
        </w:rPr>
        <w:t> </w:t>
      </w:r>
      <w:r w:rsidRPr="00044313">
        <w:rPr>
          <w:sz w:val="24"/>
          <w:szCs w:val="24"/>
          <w:lang w:val="ro-RO"/>
        </w:rPr>
        <w:t>utilizează pentru acoperirea cheltuielilor directe și aferente activității respective.</w:t>
      </w:r>
    </w:p>
    <w:p w:rsidR="007159A9" w:rsidRPr="00044313" w:rsidRDefault="007159A9" w:rsidP="00877975">
      <w:pPr>
        <w:jc w:val="both"/>
        <w:rPr>
          <w:sz w:val="24"/>
          <w:szCs w:val="24"/>
          <w:lang w:val="ro-RO"/>
        </w:rPr>
      </w:pPr>
    </w:p>
    <w:p w:rsidR="00B21D04" w:rsidRPr="00044313" w:rsidRDefault="00B21D04" w:rsidP="00B21D04">
      <w:pPr>
        <w:jc w:val="center"/>
        <w:rPr>
          <w:sz w:val="24"/>
          <w:szCs w:val="24"/>
          <w:lang w:val="ro-RO"/>
        </w:rPr>
      </w:pP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Ştiinţă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inovare</w:t>
      </w:r>
      <w:r w:rsidRPr="00044313">
        <w:rPr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jc w:val="center"/>
        <w:rPr>
          <w:sz w:val="24"/>
          <w:szCs w:val="24"/>
          <w:lang w:val="ro-RO"/>
        </w:rPr>
      </w:pPr>
    </w:p>
    <w:p w:rsidR="00BA7C03" w:rsidRPr="00044313" w:rsidRDefault="00B21D04" w:rsidP="00B21D04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>1</w:t>
      </w:r>
      <w:r w:rsidR="00AC6303">
        <w:rPr>
          <w:b/>
          <w:bCs/>
          <w:i/>
          <w:iCs/>
          <w:sz w:val="24"/>
          <w:szCs w:val="24"/>
          <w:lang w:val="ro-RO"/>
        </w:rPr>
        <w:t>7</w:t>
      </w:r>
      <w:r w:rsidRPr="00044313">
        <w:rPr>
          <w:b/>
          <w:bCs/>
          <w:i/>
          <w:iCs/>
          <w:sz w:val="24"/>
          <w:szCs w:val="24"/>
          <w:lang w:val="ro-RO"/>
        </w:rPr>
        <w:t xml:space="preserve">. Veniturile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instituţiilor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din sfera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ştiinţei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44313">
        <w:rPr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044313">
        <w:rPr>
          <w:b/>
          <w:bCs/>
          <w:i/>
          <w:iCs/>
          <w:sz w:val="24"/>
          <w:szCs w:val="24"/>
          <w:lang w:val="ro-RO"/>
        </w:rPr>
        <w:t xml:space="preserve"> inovării </w:t>
      </w:r>
      <w:r w:rsidR="008C56CA" w:rsidRPr="00044313">
        <w:rPr>
          <w:b/>
          <w:bCs/>
          <w:i/>
          <w:iCs/>
          <w:sz w:val="24"/>
          <w:szCs w:val="24"/>
          <w:lang w:val="ro-RO"/>
        </w:rPr>
        <w:t>acumulate</w:t>
      </w:r>
      <w:r w:rsidRPr="00044313">
        <w:rPr>
          <w:b/>
          <w:bCs/>
          <w:i/>
          <w:iCs/>
          <w:sz w:val="24"/>
          <w:szCs w:val="24"/>
          <w:lang w:val="ro-RO"/>
        </w:rPr>
        <w:t xml:space="preserve"> </w:t>
      </w: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i/>
          <w:iCs/>
          <w:sz w:val="24"/>
          <w:szCs w:val="24"/>
          <w:lang w:val="ro-RO"/>
        </w:rPr>
        <w:t xml:space="preserve">din taxele de studii </w:t>
      </w:r>
    </w:p>
    <w:p w:rsidR="00B21D04" w:rsidRPr="00044313" w:rsidRDefault="007159A9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7</w:t>
      </w:r>
      <w:r w:rsidR="00AC6303">
        <w:rPr>
          <w:b/>
          <w:bCs/>
          <w:sz w:val="24"/>
          <w:szCs w:val="24"/>
          <w:lang w:val="ro-RO"/>
        </w:rPr>
        <w:t>6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Constituirea veniturilor din taxele de studii în </w:t>
      </w:r>
      <w:proofErr w:type="spellStart"/>
      <w:r w:rsidR="00B21D04" w:rsidRPr="00044313">
        <w:rPr>
          <w:sz w:val="24"/>
          <w:szCs w:val="24"/>
          <w:lang w:val="ro-RO"/>
        </w:rPr>
        <w:t>instituţiile</w:t>
      </w:r>
      <w:proofErr w:type="spellEnd"/>
      <w:r w:rsidR="00B21D04" w:rsidRPr="00044313">
        <w:rPr>
          <w:sz w:val="24"/>
          <w:szCs w:val="24"/>
          <w:lang w:val="ro-RO"/>
        </w:rPr>
        <w:t xml:space="preserve"> din sfera </w:t>
      </w:r>
      <w:proofErr w:type="spellStart"/>
      <w:r w:rsidR="00B21D04" w:rsidRPr="00044313">
        <w:rPr>
          <w:sz w:val="24"/>
          <w:szCs w:val="24"/>
          <w:lang w:val="ro-RO"/>
        </w:rPr>
        <w:t>ştiinţei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inovării </w:t>
      </w:r>
      <w:r w:rsidR="00E366C3">
        <w:rPr>
          <w:sz w:val="24"/>
          <w:szCs w:val="24"/>
          <w:lang w:val="ro-RO"/>
        </w:rPr>
        <w:t xml:space="preserve">sunt prevăzute de </w:t>
      </w:r>
      <w:r w:rsidR="00B21D04" w:rsidRPr="00044313">
        <w:rPr>
          <w:sz w:val="24"/>
          <w:szCs w:val="24"/>
          <w:lang w:val="ro-RO"/>
        </w:rPr>
        <w:t xml:space="preserve">Codul Educației nr.152 din 17 iulie 2014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Codul cu privire la </w:t>
      </w:r>
      <w:proofErr w:type="spellStart"/>
      <w:r w:rsidR="00B21D04" w:rsidRPr="00044313">
        <w:rPr>
          <w:sz w:val="24"/>
          <w:szCs w:val="24"/>
          <w:lang w:val="ro-RO"/>
        </w:rPr>
        <w:t>ştiinţă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inovare nr.259-XV din 15 iulie 2004. </w:t>
      </w:r>
    </w:p>
    <w:p w:rsidR="00B21D04" w:rsidRPr="00044313" w:rsidRDefault="007159A9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7</w:t>
      </w:r>
      <w:r w:rsidR="00AC6303">
        <w:rPr>
          <w:b/>
          <w:bCs/>
          <w:sz w:val="24"/>
          <w:szCs w:val="24"/>
          <w:lang w:val="ro-RO"/>
        </w:rPr>
        <w:t>7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se formează din </w:t>
      </w:r>
      <w:proofErr w:type="spellStart"/>
      <w:r w:rsidR="00B21D04" w:rsidRPr="00044313">
        <w:rPr>
          <w:sz w:val="24"/>
          <w:szCs w:val="24"/>
          <w:lang w:val="ro-RO"/>
        </w:rPr>
        <w:t>plăţile</w:t>
      </w:r>
      <w:proofErr w:type="spellEnd"/>
      <w:r w:rsidR="00B21D04" w:rsidRPr="00044313">
        <w:rPr>
          <w:sz w:val="24"/>
          <w:szCs w:val="24"/>
          <w:lang w:val="ro-RO"/>
        </w:rPr>
        <w:t xml:space="preserve"> persoanelor fizice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juridice - doctoranzi și </w:t>
      </w:r>
      <w:proofErr w:type="spellStart"/>
      <w:r w:rsidR="00B21D04" w:rsidRPr="00044313">
        <w:rPr>
          <w:sz w:val="24"/>
          <w:szCs w:val="24"/>
          <w:lang w:val="ro-RO"/>
        </w:rPr>
        <w:t>postoctoranzi</w:t>
      </w:r>
      <w:proofErr w:type="spellEnd"/>
      <w:r w:rsidR="00B21D04" w:rsidRPr="00044313">
        <w:rPr>
          <w:sz w:val="24"/>
          <w:szCs w:val="24"/>
          <w:lang w:val="ro-RO"/>
        </w:rPr>
        <w:t xml:space="preserve"> pentru studiile cu taxă.</w:t>
      </w:r>
    </w:p>
    <w:p w:rsidR="00B21D04" w:rsidRPr="00044313" w:rsidRDefault="007159A9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7</w:t>
      </w:r>
      <w:r w:rsidR="00AC6303">
        <w:rPr>
          <w:b/>
          <w:bCs/>
          <w:sz w:val="24"/>
          <w:szCs w:val="24"/>
          <w:lang w:val="ro-RO"/>
        </w:rPr>
        <w:t>8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Cuantumul taxelor de studii se calculează în baza cheltuielilor reale aferente </w:t>
      </w:r>
      <w:proofErr w:type="spellStart"/>
      <w:r w:rsidR="00B21D04" w:rsidRPr="00044313">
        <w:rPr>
          <w:sz w:val="24"/>
          <w:szCs w:val="24"/>
          <w:lang w:val="ro-RO"/>
        </w:rPr>
        <w:t>desfăşurării</w:t>
      </w:r>
      <w:proofErr w:type="spellEnd"/>
      <w:r w:rsidR="00B21D04" w:rsidRPr="00044313">
        <w:rPr>
          <w:sz w:val="24"/>
          <w:szCs w:val="24"/>
          <w:lang w:val="ro-RO"/>
        </w:rPr>
        <w:t xml:space="preserve"> procesului de studii, cu </w:t>
      </w:r>
      <w:proofErr w:type="spellStart"/>
      <w:r w:rsidR="00B21D04" w:rsidRPr="00044313">
        <w:rPr>
          <w:sz w:val="24"/>
          <w:szCs w:val="24"/>
          <w:lang w:val="ro-RO"/>
        </w:rPr>
        <w:t>excepţia</w:t>
      </w:r>
      <w:proofErr w:type="spellEnd"/>
      <w:r w:rsidR="00B21D04" w:rsidRPr="00044313">
        <w:rPr>
          <w:sz w:val="24"/>
          <w:szCs w:val="24"/>
          <w:lang w:val="ro-RO"/>
        </w:rPr>
        <w:t xml:space="preserve"> cheltuielilor pentru plata burselor</w:t>
      </w:r>
      <w:r w:rsidR="00B00A8B">
        <w:rPr>
          <w:sz w:val="24"/>
          <w:szCs w:val="24"/>
          <w:lang w:val="ro-RO"/>
        </w:rPr>
        <w:t xml:space="preserve"> și se aprobă de Consiliul pentru dezvoltare strategică instituțională</w:t>
      </w:r>
      <w:r w:rsidR="00B21D04" w:rsidRPr="00044313">
        <w:rPr>
          <w:sz w:val="24"/>
          <w:szCs w:val="24"/>
          <w:lang w:val="ro-RO"/>
        </w:rPr>
        <w:t xml:space="preserve">. Toate cheltuielile se calculează conform cheltuielilor reale medii, în baza dărilor de seamă.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În calculul acestora se includ cheltuielile pentru retribuirea muncii personalului </w:t>
      </w:r>
      <w:proofErr w:type="spellStart"/>
      <w:r w:rsidRPr="00044313">
        <w:rPr>
          <w:sz w:val="24"/>
          <w:szCs w:val="24"/>
          <w:lang w:val="ro-RO"/>
        </w:rPr>
        <w:t>științifico</w:t>
      </w:r>
      <w:proofErr w:type="spellEnd"/>
      <w:r w:rsidRPr="00044313">
        <w:rPr>
          <w:sz w:val="24"/>
          <w:szCs w:val="24"/>
          <w:lang w:val="ro-RO"/>
        </w:rPr>
        <w:t xml:space="preserve">-didactic, științific, didactic și  didactic auxiliar, achitarea plăților pentru consumul de resurse termoenergetice, </w:t>
      </w:r>
      <w:proofErr w:type="spellStart"/>
      <w:r w:rsidRPr="00044313">
        <w:rPr>
          <w:sz w:val="24"/>
          <w:szCs w:val="24"/>
          <w:lang w:val="ro-RO"/>
        </w:rPr>
        <w:t>reparaţii</w:t>
      </w:r>
      <w:proofErr w:type="spellEnd"/>
      <w:r w:rsidRPr="00044313">
        <w:rPr>
          <w:sz w:val="24"/>
          <w:szCs w:val="24"/>
          <w:lang w:val="ro-RO"/>
        </w:rPr>
        <w:t xml:space="preserve"> curente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capitale ale blocurilor de studii, renovarea bazei </w:t>
      </w:r>
      <w:proofErr w:type="spellStart"/>
      <w:r w:rsidRPr="00044313">
        <w:rPr>
          <w:sz w:val="24"/>
          <w:szCs w:val="24"/>
          <w:lang w:val="ro-RO"/>
        </w:rPr>
        <w:t>tehnico</w:t>
      </w:r>
      <w:proofErr w:type="spellEnd"/>
      <w:r w:rsidRPr="00044313">
        <w:rPr>
          <w:sz w:val="24"/>
          <w:szCs w:val="24"/>
          <w:lang w:val="ro-RO"/>
        </w:rPr>
        <w:t xml:space="preserve">-materiale etc. </w:t>
      </w:r>
    </w:p>
    <w:p w:rsidR="00B21D04" w:rsidRPr="00044313" w:rsidRDefault="007159A9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7</w:t>
      </w:r>
      <w:r w:rsidR="00AC6303">
        <w:rPr>
          <w:b/>
          <w:bCs/>
          <w:sz w:val="24"/>
          <w:szCs w:val="24"/>
          <w:lang w:val="ro-RO"/>
        </w:rPr>
        <w:t>9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Taxele de studii se achită în 2 etape, la începutul fiecărui semestru sau integral, la </w:t>
      </w:r>
      <w:proofErr w:type="spellStart"/>
      <w:r w:rsidR="00B21D04" w:rsidRPr="00044313">
        <w:rPr>
          <w:sz w:val="24"/>
          <w:szCs w:val="24"/>
          <w:lang w:val="ro-RO"/>
        </w:rPr>
        <w:t>dorinţa</w:t>
      </w:r>
      <w:proofErr w:type="spellEnd"/>
      <w:r w:rsidR="00B21D04" w:rsidRPr="00044313">
        <w:rPr>
          <w:sz w:val="24"/>
          <w:szCs w:val="24"/>
          <w:lang w:val="ro-RO"/>
        </w:rPr>
        <w:t xml:space="preserve"> doctoranzilor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postdoctoranzilor</w:t>
      </w:r>
      <w:proofErr w:type="spellEnd"/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i/>
          <w:i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80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Cuantumul taxelor de studii pentru </w:t>
      </w:r>
      <w:proofErr w:type="spellStart"/>
      <w:r w:rsidR="00B21D04" w:rsidRPr="00044313">
        <w:rPr>
          <w:sz w:val="24"/>
          <w:szCs w:val="24"/>
          <w:lang w:val="ro-RO"/>
        </w:rPr>
        <w:t>învăţămîntul</w:t>
      </w:r>
      <w:proofErr w:type="spellEnd"/>
      <w:r w:rsidR="00B21D04" w:rsidRPr="00044313">
        <w:rPr>
          <w:sz w:val="24"/>
          <w:szCs w:val="24"/>
          <w:lang w:val="ro-RO"/>
        </w:rPr>
        <w:t xml:space="preserve"> cu </w:t>
      </w:r>
      <w:proofErr w:type="spellStart"/>
      <w:r w:rsidR="00B21D04" w:rsidRPr="00044313">
        <w:rPr>
          <w:sz w:val="24"/>
          <w:szCs w:val="24"/>
          <w:lang w:val="ro-RO"/>
        </w:rPr>
        <w:t>frecvenţă</w:t>
      </w:r>
      <w:proofErr w:type="spellEnd"/>
      <w:r w:rsidR="00B21D04" w:rsidRPr="00044313">
        <w:rPr>
          <w:sz w:val="24"/>
          <w:szCs w:val="24"/>
          <w:lang w:val="ro-RO"/>
        </w:rPr>
        <w:t xml:space="preserve"> redusă se va stabili cu 50 la sută mai mic </w:t>
      </w:r>
      <w:proofErr w:type="spellStart"/>
      <w:r w:rsidR="00B21D04" w:rsidRPr="00044313">
        <w:rPr>
          <w:sz w:val="24"/>
          <w:szCs w:val="24"/>
          <w:lang w:val="ro-RO"/>
        </w:rPr>
        <w:t>decît</w:t>
      </w:r>
      <w:proofErr w:type="spellEnd"/>
      <w:r w:rsidR="00B21D04" w:rsidRPr="00044313">
        <w:rPr>
          <w:sz w:val="24"/>
          <w:szCs w:val="24"/>
          <w:lang w:val="ro-RO"/>
        </w:rPr>
        <w:t xml:space="preserve"> pentru </w:t>
      </w:r>
      <w:proofErr w:type="spellStart"/>
      <w:r w:rsidR="00B21D04" w:rsidRPr="00044313">
        <w:rPr>
          <w:sz w:val="24"/>
          <w:szCs w:val="24"/>
          <w:lang w:val="ro-RO"/>
        </w:rPr>
        <w:t>învăţămîntul</w:t>
      </w:r>
      <w:proofErr w:type="spellEnd"/>
      <w:r w:rsidR="00B21D04" w:rsidRPr="00044313">
        <w:rPr>
          <w:sz w:val="24"/>
          <w:szCs w:val="24"/>
          <w:lang w:val="ro-RO"/>
        </w:rPr>
        <w:t xml:space="preserve"> cu </w:t>
      </w:r>
      <w:proofErr w:type="spellStart"/>
      <w:r w:rsidR="00B21D04" w:rsidRPr="00044313">
        <w:rPr>
          <w:sz w:val="24"/>
          <w:szCs w:val="24"/>
          <w:lang w:val="ro-RO"/>
        </w:rPr>
        <w:t>frecvenţa</w:t>
      </w:r>
      <w:proofErr w:type="spellEnd"/>
      <w:r w:rsidR="00B21D04" w:rsidRPr="00044313">
        <w:rPr>
          <w:sz w:val="24"/>
          <w:szCs w:val="24"/>
          <w:lang w:val="ro-RO"/>
        </w:rPr>
        <w:t xml:space="preserve"> la zi, în </w:t>
      </w:r>
      <w:proofErr w:type="spellStart"/>
      <w:r w:rsidR="00B21D04" w:rsidRPr="00044313">
        <w:rPr>
          <w:sz w:val="24"/>
          <w:szCs w:val="24"/>
          <w:lang w:val="ro-RO"/>
        </w:rPr>
        <w:t>funcţie</w:t>
      </w:r>
      <w:proofErr w:type="spellEnd"/>
      <w:r w:rsidR="00B21D04" w:rsidRPr="00044313">
        <w:rPr>
          <w:sz w:val="24"/>
          <w:szCs w:val="24"/>
          <w:lang w:val="ro-RO"/>
        </w:rPr>
        <w:t xml:space="preserve"> de planul-cadru de studii</w:t>
      </w:r>
      <w:r w:rsidR="00B00A8B">
        <w:rPr>
          <w:sz w:val="24"/>
          <w:szCs w:val="24"/>
          <w:lang w:val="ro-RO"/>
        </w:rPr>
        <w:t xml:space="preserve"> și se aprobă de Consiliul pentru dezvoltare strategică instituțională</w:t>
      </w:r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81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Plata de la </w:t>
      </w:r>
      <w:proofErr w:type="spellStart"/>
      <w:r w:rsidR="00B21D04" w:rsidRPr="00044313">
        <w:rPr>
          <w:sz w:val="24"/>
          <w:szCs w:val="24"/>
          <w:lang w:val="ro-RO"/>
        </w:rPr>
        <w:t>cetăţenii</w:t>
      </w:r>
      <w:proofErr w:type="spellEnd"/>
      <w:r w:rsidR="00B21D04" w:rsidRPr="00044313">
        <w:rPr>
          <w:sz w:val="24"/>
          <w:szCs w:val="24"/>
          <w:lang w:val="ro-RO"/>
        </w:rPr>
        <w:t xml:space="preserve"> străini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apatrizi va fi percepută în lei </w:t>
      </w:r>
      <w:proofErr w:type="spellStart"/>
      <w:r w:rsidR="00B21D04" w:rsidRPr="00044313">
        <w:rPr>
          <w:sz w:val="24"/>
          <w:szCs w:val="24"/>
          <w:lang w:val="ro-RO"/>
        </w:rPr>
        <w:t>moldoveneşti</w:t>
      </w:r>
      <w:proofErr w:type="spellEnd"/>
      <w:r w:rsidR="00B21D04" w:rsidRPr="00044313">
        <w:rPr>
          <w:sz w:val="24"/>
          <w:szCs w:val="24"/>
          <w:lang w:val="ro-RO"/>
        </w:rPr>
        <w:t xml:space="preserve"> sau în valută convertibilă, în cazul în care </w:t>
      </w:r>
      <w:proofErr w:type="spellStart"/>
      <w:r w:rsidR="00B21D04" w:rsidRPr="00044313">
        <w:rPr>
          <w:sz w:val="24"/>
          <w:szCs w:val="24"/>
          <w:lang w:val="ro-RO"/>
        </w:rPr>
        <w:t>instituţia</w:t>
      </w:r>
      <w:proofErr w:type="spellEnd"/>
      <w:r w:rsidR="00B21D04" w:rsidRPr="00044313">
        <w:rPr>
          <w:sz w:val="24"/>
          <w:szCs w:val="24"/>
          <w:lang w:val="ro-RO"/>
        </w:rPr>
        <w:t xml:space="preserve"> dispune de cont valutar,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se achită în 2 etape, la începutul fiecărui semestru. 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82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Instituţiile</w:t>
      </w:r>
      <w:proofErr w:type="spellEnd"/>
      <w:r w:rsidR="00B21D04" w:rsidRPr="00044313">
        <w:rPr>
          <w:sz w:val="24"/>
          <w:szCs w:val="24"/>
          <w:lang w:val="ro-RO"/>
        </w:rPr>
        <w:t xml:space="preserve"> din sfera </w:t>
      </w:r>
      <w:proofErr w:type="spellStart"/>
      <w:r w:rsidR="00B21D04" w:rsidRPr="00044313">
        <w:rPr>
          <w:sz w:val="24"/>
          <w:szCs w:val="24"/>
          <w:lang w:val="ro-RO"/>
        </w:rPr>
        <w:t>ştiinţei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inovării încheie contracte de studii cu persoanele fizice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juridice care au depus cerere de efectuare a studiilor prin contract, cu taxă, conform Regulament</w:t>
      </w:r>
      <w:r w:rsidR="008C56CA" w:rsidRPr="00044313">
        <w:rPr>
          <w:sz w:val="24"/>
          <w:szCs w:val="24"/>
          <w:lang w:val="ro-RO"/>
        </w:rPr>
        <w:t>elor</w:t>
      </w:r>
      <w:r w:rsidR="00B21D04" w:rsidRPr="00044313">
        <w:rPr>
          <w:sz w:val="24"/>
          <w:szCs w:val="24"/>
          <w:lang w:val="ro-RO"/>
        </w:rPr>
        <w:t xml:space="preserve"> </w:t>
      </w:r>
      <w:r w:rsidR="00CC74EA">
        <w:rPr>
          <w:sz w:val="24"/>
          <w:szCs w:val="24"/>
          <w:lang w:val="ro-RO"/>
        </w:rPr>
        <w:t xml:space="preserve">de organizare a programelor de </w:t>
      </w:r>
      <w:proofErr w:type="spellStart"/>
      <w:r w:rsidR="00CC74EA">
        <w:rPr>
          <w:sz w:val="24"/>
          <w:szCs w:val="24"/>
          <w:lang w:val="ro-RO"/>
        </w:rPr>
        <w:t>stidii</w:t>
      </w:r>
      <w:proofErr w:type="spellEnd"/>
      <w:r w:rsidR="00CC74EA">
        <w:rPr>
          <w:sz w:val="24"/>
          <w:szCs w:val="24"/>
          <w:lang w:val="ro-RO"/>
        </w:rPr>
        <w:t xml:space="preserve"> superioare de doctorat și de organizare a programelor de </w:t>
      </w:r>
      <w:proofErr w:type="spellStart"/>
      <w:r w:rsidR="00CC74EA">
        <w:rPr>
          <w:sz w:val="24"/>
          <w:szCs w:val="24"/>
          <w:lang w:val="ro-RO"/>
        </w:rPr>
        <w:t>postdoctorat</w:t>
      </w:r>
      <w:proofErr w:type="spellEnd"/>
      <w:r w:rsidR="00B21D04" w:rsidRPr="00044313">
        <w:rPr>
          <w:sz w:val="24"/>
          <w:szCs w:val="24"/>
          <w:lang w:val="ro-RO"/>
        </w:rPr>
        <w:t xml:space="preserve">. </w:t>
      </w:r>
      <w:bookmarkStart w:id="0" w:name="_GoBack"/>
      <w:bookmarkEnd w:id="0"/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Contractele încheiate pot fi modificate sau reziliate de </w:t>
      </w:r>
      <w:proofErr w:type="spellStart"/>
      <w:r w:rsidRPr="00044313">
        <w:rPr>
          <w:sz w:val="24"/>
          <w:szCs w:val="24"/>
          <w:lang w:val="ro-RO"/>
        </w:rPr>
        <w:t>părţile</w:t>
      </w:r>
      <w:proofErr w:type="spellEnd"/>
      <w:r w:rsidRPr="00044313">
        <w:rPr>
          <w:sz w:val="24"/>
          <w:szCs w:val="24"/>
          <w:lang w:val="ro-RO"/>
        </w:rPr>
        <w:t xml:space="preserve"> contractante, în funcție </w:t>
      </w:r>
      <w:r w:rsidR="001175D9" w:rsidRPr="00044313">
        <w:rPr>
          <w:sz w:val="24"/>
          <w:szCs w:val="24"/>
          <w:lang w:val="ro-RO"/>
        </w:rPr>
        <w:t xml:space="preserve">de </w:t>
      </w:r>
      <w:proofErr w:type="spellStart"/>
      <w:r w:rsidRPr="00044313">
        <w:rPr>
          <w:sz w:val="24"/>
          <w:szCs w:val="24"/>
          <w:lang w:val="ro-RO"/>
        </w:rPr>
        <w:t>situaţia</w:t>
      </w:r>
      <w:proofErr w:type="spellEnd"/>
      <w:r w:rsidRPr="00044313">
        <w:rPr>
          <w:sz w:val="24"/>
          <w:szCs w:val="24"/>
          <w:lang w:val="ro-RO"/>
        </w:rPr>
        <w:t xml:space="preserve"> creată, în </w:t>
      </w:r>
      <w:proofErr w:type="spellStart"/>
      <w:r w:rsidRPr="00044313">
        <w:rPr>
          <w:sz w:val="24"/>
          <w:szCs w:val="24"/>
          <w:lang w:val="ro-RO"/>
        </w:rPr>
        <w:t>condiţiile</w:t>
      </w:r>
      <w:proofErr w:type="spellEnd"/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legislaţiei</w:t>
      </w:r>
      <w:proofErr w:type="spellEnd"/>
      <w:r w:rsidRPr="00044313">
        <w:rPr>
          <w:sz w:val="24"/>
          <w:szCs w:val="24"/>
          <w:lang w:val="ro-RO"/>
        </w:rPr>
        <w:t xml:space="preserve"> în vigoare.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sz w:val="24"/>
          <w:szCs w:val="24"/>
          <w:lang w:val="ro-RO"/>
        </w:rPr>
        <w:t xml:space="preserve">La solicitarea persoanei fizice, a unui loc de cazare în căminul </w:t>
      </w:r>
      <w:proofErr w:type="spellStart"/>
      <w:r w:rsidRPr="00044313">
        <w:rPr>
          <w:sz w:val="24"/>
          <w:szCs w:val="24"/>
          <w:lang w:val="ro-RO"/>
        </w:rPr>
        <w:t>studenţesc</w:t>
      </w:r>
      <w:proofErr w:type="spellEnd"/>
      <w:r w:rsidRPr="00044313">
        <w:rPr>
          <w:sz w:val="24"/>
          <w:szCs w:val="24"/>
          <w:lang w:val="ro-RO"/>
        </w:rPr>
        <w:t xml:space="preserve">, în contractul de studii, într-un articol separat, se va reglementa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plata lunară pentru cazare în cămin. </w:t>
      </w:r>
    </w:p>
    <w:p w:rsidR="008C56CA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83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</w:t>
      </w:r>
      <w:r w:rsidR="008C56CA" w:rsidRPr="00044313">
        <w:rPr>
          <w:sz w:val="24"/>
          <w:szCs w:val="24"/>
          <w:lang w:val="ro-RO"/>
        </w:rPr>
        <w:t xml:space="preserve">Veniturile posibile spre încasare în anul financiar </w:t>
      </w:r>
      <w:r w:rsidR="00B10C3F" w:rsidRPr="00044313">
        <w:rPr>
          <w:sz w:val="24"/>
          <w:szCs w:val="24"/>
          <w:lang w:val="ro-RO"/>
        </w:rPr>
        <w:t>în curs se constituie din veniturile obținute în semestrul II al anului de studii în curs și veniturile obținute în  semestrul I al noului an de studii, precum și datoriile debitoare neonorate în anii precedenți.</w:t>
      </w:r>
    </w:p>
    <w:p w:rsidR="00B21D04" w:rsidRPr="00044313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84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efective se calculează de către </w:t>
      </w:r>
      <w:proofErr w:type="spellStart"/>
      <w:r w:rsidR="00B21D04" w:rsidRPr="00044313">
        <w:rPr>
          <w:sz w:val="24"/>
          <w:szCs w:val="24"/>
          <w:lang w:val="ro-RO"/>
        </w:rPr>
        <w:t>instituţie</w:t>
      </w:r>
      <w:proofErr w:type="spellEnd"/>
      <w:r w:rsidR="00B21D04" w:rsidRPr="00044313">
        <w:rPr>
          <w:sz w:val="24"/>
          <w:szCs w:val="24"/>
          <w:lang w:val="ro-RO"/>
        </w:rPr>
        <w:t xml:space="preserve"> în două etape: la începutul anului financiar în curs, pentru semestrul II al anului de studii în curs,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la începutul anului nou de studii - pe semestrul I al acestuia, indiferent de modalitatea de achitare a </w:t>
      </w:r>
      <w:proofErr w:type="spellStart"/>
      <w:r w:rsidR="00B21D04" w:rsidRPr="00044313">
        <w:rPr>
          <w:sz w:val="24"/>
          <w:szCs w:val="24"/>
          <w:lang w:val="ro-RO"/>
        </w:rPr>
        <w:t>plăţilor</w:t>
      </w:r>
      <w:proofErr w:type="spellEnd"/>
      <w:r w:rsidR="00B21D04" w:rsidRPr="00044313">
        <w:rPr>
          <w:sz w:val="24"/>
          <w:szCs w:val="24"/>
          <w:lang w:val="ro-RO"/>
        </w:rPr>
        <w:t xml:space="preserve"> de studii. </w:t>
      </w:r>
    </w:p>
    <w:p w:rsidR="00B21D04" w:rsidRDefault="00AC6303" w:rsidP="00B21D04">
      <w:pPr>
        <w:ind w:firstLine="567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lastRenderedPageBreak/>
        <w:t>85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Veniturile acumulate din </w:t>
      </w:r>
      <w:r w:rsidR="00835799">
        <w:rPr>
          <w:sz w:val="24"/>
          <w:szCs w:val="24"/>
          <w:lang w:val="ro-RO"/>
        </w:rPr>
        <w:t>taxele de studii de către</w:t>
      </w:r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instituţiil</w:t>
      </w:r>
      <w:r w:rsidR="00835799">
        <w:rPr>
          <w:sz w:val="24"/>
          <w:szCs w:val="24"/>
          <w:lang w:val="ro-RO"/>
        </w:rPr>
        <w:t>e</w:t>
      </w:r>
      <w:proofErr w:type="spellEnd"/>
      <w:r w:rsidR="00B21D04" w:rsidRPr="00044313">
        <w:rPr>
          <w:sz w:val="24"/>
          <w:szCs w:val="24"/>
          <w:lang w:val="ro-RO"/>
        </w:rPr>
        <w:t xml:space="preserve"> din sfera </w:t>
      </w:r>
      <w:proofErr w:type="spellStart"/>
      <w:r w:rsidR="00B21D04" w:rsidRPr="00044313">
        <w:rPr>
          <w:sz w:val="24"/>
          <w:szCs w:val="24"/>
          <w:lang w:val="ro-RO"/>
        </w:rPr>
        <w:t>ştiinţei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inovării </w:t>
      </w:r>
      <w:proofErr w:type="spellStart"/>
      <w:r w:rsidR="00B21D04" w:rsidRPr="00044313">
        <w:rPr>
          <w:sz w:val="24"/>
          <w:szCs w:val="24"/>
          <w:lang w:val="ro-RO"/>
        </w:rPr>
        <w:t>sînt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direcţionate</w:t>
      </w:r>
      <w:proofErr w:type="spellEnd"/>
      <w:r w:rsidR="00B21D04" w:rsidRPr="00044313">
        <w:rPr>
          <w:sz w:val="24"/>
          <w:szCs w:val="24"/>
          <w:lang w:val="ro-RO"/>
        </w:rPr>
        <w:t xml:space="preserve"> pentru cheltuielile aferente </w:t>
      </w:r>
      <w:proofErr w:type="spellStart"/>
      <w:r w:rsidR="00B21D04" w:rsidRPr="00044313">
        <w:rPr>
          <w:sz w:val="24"/>
          <w:szCs w:val="24"/>
          <w:lang w:val="ro-RO"/>
        </w:rPr>
        <w:t>desfăşurării</w:t>
      </w:r>
      <w:proofErr w:type="spellEnd"/>
      <w:r w:rsidR="00B21D04" w:rsidRPr="00044313">
        <w:rPr>
          <w:sz w:val="24"/>
          <w:szCs w:val="24"/>
          <w:lang w:val="ro-RO"/>
        </w:rPr>
        <w:t xml:space="preserve"> procesului de pregătire a doctoranzilor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postdoctoranzilor</w:t>
      </w:r>
      <w:proofErr w:type="spellEnd"/>
      <w:r w:rsidR="00B21D04" w:rsidRPr="00044313">
        <w:rPr>
          <w:sz w:val="24"/>
          <w:szCs w:val="24"/>
          <w:lang w:val="ro-RO"/>
        </w:rPr>
        <w:t xml:space="preserve"> în anul financiar curent. </w:t>
      </w:r>
    </w:p>
    <w:p w:rsidR="00BA7C03" w:rsidRPr="00044313" w:rsidRDefault="00BA7C03" w:rsidP="00B21D04">
      <w:pPr>
        <w:ind w:firstLine="567"/>
        <w:jc w:val="both"/>
        <w:rPr>
          <w:sz w:val="24"/>
          <w:szCs w:val="24"/>
          <w:lang w:val="ro-RO"/>
        </w:rPr>
      </w:pPr>
    </w:p>
    <w:p w:rsidR="00B21D04" w:rsidRPr="00044313" w:rsidRDefault="00B21D04" w:rsidP="00B21D04">
      <w:pPr>
        <w:jc w:val="center"/>
        <w:rPr>
          <w:b/>
          <w:bCs/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 xml:space="preserve">IV. </w:t>
      </w:r>
      <w:proofErr w:type="spellStart"/>
      <w:r w:rsidRPr="00044313">
        <w:rPr>
          <w:b/>
          <w:bCs/>
          <w:sz w:val="24"/>
          <w:szCs w:val="24"/>
          <w:lang w:val="ro-RO"/>
        </w:rPr>
        <w:t>Dispoziţii</w:t>
      </w:r>
      <w:proofErr w:type="spellEnd"/>
      <w:r w:rsidRPr="00044313">
        <w:rPr>
          <w:b/>
          <w:bCs/>
          <w:sz w:val="24"/>
          <w:szCs w:val="24"/>
          <w:lang w:val="ro-RO"/>
        </w:rPr>
        <w:t xml:space="preserve"> finale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8</w:t>
      </w:r>
      <w:r w:rsidR="009266F1">
        <w:rPr>
          <w:b/>
          <w:bCs/>
          <w:sz w:val="24"/>
          <w:szCs w:val="24"/>
          <w:lang w:val="ro-RO"/>
        </w:rPr>
        <w:t>6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</w:t>
      </w:r>
      <w:proofErr w:type="spellStart"/>
      <w:r w:rsidRPr="00044313">
        <w:rPr>
          <w:sz w:val="24"/>
          <w:szCs w:val="24"/>
          <w:lang w:val="ro-RO"/>
        </w:rPr>
        <w:t>Evidenţa</w:t>
      </w:r>
      <w:proofErr w:type="spellEnd"/>
      <w:r w:rsidRPr="00044313">
        <w:rPr>
          <w:sz w:val="24"/>
          <w:szCs w:val="24"/>
          <w:lang w:val="ro-RO"/>
        </w:rPr>
        <w:t xml:space="preserve"> contabilă a veniturilor acumulate se organizează și se ține în conformitate cu Legea </w:t>
      </w:r>
      <w:proofErr w:type="spellStart"/>
      <w:r w:rsidRPr="00044313">
        <w:rPr>
          <w:sz w:val="24"/>
          <w:szCs w:val="24"/>
          <w:lang w:val="ro-RO"/>
        </w:rPr>
        <w:t>contabilităţii</w:t>
      </w:r>
      <w:proofErr w:type="spellEnd"/>
      <w:r w:rsidRPr="00044313">
        <w:rPr>
          <w:sz w:val="24"/>
          <w:szCs w:val="24"/>
          <w:lang w:val="ro-RO"/>
        </w:rPr>
        <w:t xml:space="preserve">, </w:t>
      </w:r>
      <w:r w:rsidR="008C56CA" w:rsidRPr="00044313">
        <w:rPr>
          <w:sz w:val="24"/>
          <w:szCs w:val="24"/>
          <w:lang w:val="ro-RO"/>
        </w:rPr>
        <w:t xml:space="preserve">Standardele naționale de contabilitate, </w:t>
      </w:r>
      <w:proofErr w:type="spellStart"/>
      <w:r w:rsidRPr="00044313">
        <w:rPr>
          <w:sz w:val="24"/>
          <w:szCs w:val="24"/>
          <w:lang w:val="ro-RO"/>
        </w:rPr>
        <w:t>Instrucţiunile</w:t>
      </w:r>
      <w:proofErr w:type="spellEnd"/>
      <w:r w:rsidRPr="00044313">
        <w:rPr>
          <w:sz w:val="24"/>
          <w:szCs w:val="24"/>
          <w:lang w:val="ro-RO"/>
        </w:rPr>
        <w:t xml:space="preserve"> cu privire la </w:t>
      </w:r>
      <w:proofErr w:type="spellStart"/>
      <w:r w:rsidRPr="00044313">
        <w:rPr>
          <w:sz w:val="24"/>
          <w:szCs w:val="24"/>
          <w:lang w:val="ro-RO"/>
        </w:rPr>
        <w:t>evidenţa</w:t>
      </w:r>
      <w:proofErr w:type="spellEnd"/>
      <w:r w:rsidRPr="00044313">
        <w:rPr>
          <w:sz w:val="24"/>
          <w:szCs w:val="24"/>
          <w:lang w:val="ro-RO"/>
        </w:rPr>
        <w:t xml:space="preserve"> contabilă în </w:t>
      </w:r>
      <w:proofErr w:type="spellStart"/>
      <w:r w:rsidRPr="00044313">
        <w:rPr>
          <w:sz w:val="24"/>
          <w:szCs w:val="24"/>
          <w:lang w:val="ro-RO"/>
        </w:rPr>
        <w:t>instituţiile</w:t>
      </w:r>
      <w:proofErr w:type="spellEnd"/>
      <w:r w:rsidRPr="00044313">
        <w:rPr>
          <w:sz w:val="24"/>
          <w:szCs w:val="24"/>
          <w:lang w:val="ro-RO"/>
        </w:rPr>
        <w:t xml:space="preserve"> publice, aprobate de Ministerul </w:t>
      </w:r>
      <w:proofErr w:type="spellStart"/>
      <w:r w:rsidRPr="00044313">
        <w:rPr>
          <w:sz w:val="24"/>
          <w:szCs w:val="24"/>
          <w:lang w:val="ro-RO"/>
        </w:rPr>
        <w:t>Finanţelor</w:t>
      </w:r>
      <w:proofErr w:type="spellEnd"/>
      <w:r w:rsidRPr="00044313">
        <w:rPr>
          <w:sz w:val="24"/>
          <w:szCs w:val="24"/>
          <w:lang w:val="ro-RO"/>
        </w:rPr>
        <w:t xml:space="preserve">, precum </w:t>
      </w:r>
      <w:proofErr w:type="spellStart"/>
      <w:r w:rsidRPr="00044313">
        <w:rPr>
          <w:sz w:val="24"/>
          <w:szCs w:val="24"/>
          <w:lang w:val="ro-RO"/>
        </w:rPr>
        <w:t>şi</w:t>
      </w:r>
      <w:proofErr w:type="spellEnd"/>
      <w:r w:rsidRPr="00044313">
        <w:rPr>
          <w:sz w:val="24"/>
          <w:szCs w:val="24"/>
          <w:lang w:val="ro-RO"/>
        </w:rPr>
        <w:t xml:space="preserve"> cu prevederile prezentului Regulament. </w:t>
      </w:r>
    </w:p>
    <w:p w:rsidR="00B21D04" w:rsidRPr="00044313" w:rsidRDefault="007159A9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8</w:t>
      </w:r>
      <w:r w:rsidR="009266F1">
        <w:rPr>
          <w:b/>
          <w:bCs/>
          <w:sz w:val="24"/>
          <w:szCs w:val="24"/>
          <w:lang w:val="ro-RO"/>
        </w:rPr>
        <w:t>7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Executorii secundari </w:t>
      </w:r>
      <w:proofErr w:type="spellStart"/>
      <w:r w:rsidR="00B21D04" w:rsidRPr="00044313">
        <w:rPr>
          <w:sz w:val="24"/>
          <w:szCs w:val="24"/>
          <w:lang w:val="ro-RO"/>
        </w:rPr>
        <w:t>sînt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obligaţi</w:t>
      </w:r>
      <w:proofErr w:type="spellEnd"/>
      <w:r w:rsidR="00B21D04" w:rsidRPr="00044313">
        <w:rPr>
          <w:sz w:val="24"/>
          <w:szCs w:val="24"/>
          <w:lang w:val="ro-RO"/>
        </w:rPr>
        <w:t xml:space="preserve"> să prezinte Ministerului </w:t>
      </w:r>
      <w:proofErr w:type="spellStart"/>
      <w:r w:rsidR="00B21D04" w:rsidRPr="00044313">
        <w:rPr>
          <w:sz w:val="24"/>
          <w:szCs w:val="24"/>
          <w:lang w:val="ro-RO"/>
        </w:rPr>
        <w:t>Educaţiei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r w:rsidR="009A7F20">
        <w:rPr>
          <w:sz w:val="24"/>
          <w:szCs w:val="24"/>
          <w:lang w:val="ro-RO"/>
        </w:rPr>
        <w:t xml:space="preserve">rapoarte financiare trimestriale și secundare în conformitate </w:t>
      </w:r>
      <w:r w:rsidR="009A7F20" w:rsidRPr="009A7F20">
        <w:rPr>
          <w:sz w:val="24"/>
          <w:szCs w:val="24"/>
          <w:lang w:val="ro-RO"/>
        </w:rPr>
        <w:t xml:space="preserve">cu </w:t>
      </w:r>
      <w:proofErr w:type="spellStart"/>
      <w:r w:rsidR="009A7F20" w:rsidRPr="009A7F20">
        <w:rPr>
          <w:sz w:val="24"/>
          <w:szCs w:val="24"/>
          <w:lang w:val="ro-RO"/>
        </w:rPr>
        <w:t>cerinţele</w:t>
      </w:r>
      <w:proofErr w:type="spellEnd"/>
      <w:r w:rsidR="009A7F20" w:rsidRPr="009A7F20">
        <w:rPr>
          <w:sz w:val="24"/>
          <w:szCs w:val="24"/>
          <w:lang w:val="ro-RO"/>
        </w:rPr>
        <w:t xml:space="preserve"> </w:t>
      </w:r>
      <w:proofErr w:type="spellStart"/>
      <w:r w:rsidR="009A7F20" w:rsidRPr="009A7F20">
        <w:rPr>
          <w:sz w:val="24"/>
          <w:szCs w:val="24"/>
          <w:lang w:val="ro-RO"/>
        </w:rPr>
        <w:t>şi</w:t>
      </w:r>
      <w:proofErr w:type="spellEnd"/>
      <w:r w:rsidR="009A7F20" w:rsidRPr="009A7F20">
        <w:rPr>
          <w:sz w:val="24"/>
          <w:szCs w:val="24"/>
          <w:lang w:val="ro-RO"/>
        </w:rPr>
        <w:t xml:space="preserve"> prevederile stipulate în Legea </w:t>
      </w:r>
      <w:proofErr w:type="spellStart"/>
      <w:r w:rsidR="009A7F20" w:rsidRPr="009A7F20">
        <w:rPr>
          <w:sz w:val="24"/>
          <w:szCs w:val="24"/>
          <w:lang w:val="ro-RO"/>
        </w:rPr>
        <w:t>contabilităţii</w:t>
      </w:r>
      <w:proofErr w:type="spellEnd"/>
      <w:r w:rsidR="009A7F20" w:rsidRPr="009A7F20">
        <w:rPr>
          <w:sz w:val="24"/>
          <w:szCs w:val="24"/>
          <w:lang w:val="ro-RO"/>
        </w:rPr>
        <w:t xml:space="preserve"> nr.113-XVI din 27 aprilie 2007 </w:t>
      </w:r>
      <w:proofErr w:type="spellStart"/>
      <w:r w:rsidR="009A7F20" w:rsidRPr="009A7F20">
        <w:rPr>
          <w:sz w:val="24"/>
          <w:szCs w:val="24"/>
          <w:lang w:val="ro-RO"/>
        </w:rPr>
        <w:t>şi</w:t>
      </w:r>
      <w:proofErr w:type="spellEnd"/>
      <w:r w:rsidR="009A7F20" w:rsidRPr="009A7F20">
        <w:rPr>
          <w:sz w:val="24"/>
          <w:szCs w:val="24"/>
          <w:lang w:val="ro-RO"/>
        </w:rPr>
        <w:t xml:space="preserve"> cu prevederile Normelor metodologice privind executarea de casă a mijloacelor bugetului public </w:t>
      </w:r>
      <w:proofErr w:type="spellStart"/>
      <w:r w:rsidR="009A7F20" w:rsidRPr="009A7F20">
        <w:rPr>
          <w:sz w:val="24"/>
          <w:szCs w:val="24"/>
          <w:lang w:val="ro-RO"/>
        </w:rPr>
        <w:t>naţional</w:t>
      </w:r>
      <w:proofErr w:type="spellEnd"/>
      <w:r w:rsidR="009A7F20" w:rsidRPr="009A7F20">
        <w:rPr>
          <w:sz w:val="24"/>
          <w:szCs w:val="24"/>
          <w:lang w:val="ro-RO"/>
        </w:rPr>
        <w:t xml:space="preserve"> prin sistemul </w:t>
      </w:r>
      <w:proofErr w:type="spellStart"/>
      <w:r w:rsidR="009A7F20" w:rsidRPr="009A7F20">
        <w:rPr>
          <w:sz w:val="24"/>
          <w:szCs w:val="24"/>
          <w:lang w:val="ro-RO"/>
        </w:rPr>
        <w:t>trezorerial</w:t>
      </w:r>
      <w:proofErr w:type="spellEnd"/>
      <w:r w:rsidR="009A7F20" w:rsidRPr="009A7F20">
        <w:rPr>
          <w:sz w:val="24"/>
          <w:szCs w:val="24"/>
          <w:lang w:val="ro-RO"/>
        </w:rPr>
        <w:t xml:space="preserve"> al  Ministerului </w:t>
      </w:r>
      <w:proofErr w:type="spellStart"/>
      <w:r w:rsidR="009A7F20" w:rsidRPr="009A7F20">
        <w:rPr>
          <w:sz w:val="24"/>
          <w:szCs w:val="24"/>
          <w:lang w:val="ro-RO"/>
        </w:rPr>
        <w:t>Finanţelor</w:t>
      </w:r>
      <w:proofErr w:type="spellEnd"/>
      <w:r w:rsidR="009A7F20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în termenele stabilite</w:t>
      </w:r>
      <w:r w:rsidR="009A7F20">
        <w:rPr>
          <w:sz w:val="24"/>
          <w:szCs w:val="24"/>
          <w:lang w:val="ro-RO"/>
        </w:rPr>
        <w:t xml:space="preserve"> anual prin Ordinul Ministerului Educației</w:t>
      </w:r>
      <w:r w:rsidR="00B21D04"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8</w:t>
      </w:r>
      <w:r w:rsidR="009266F1">
        <w:rPr>
          <w:b/>
          <w:bCs/>
          <w:sz w:val="24"/>
          <w:szCs w:val="24"/>
          <w:lang w:val="ro-RO"/>
        </w:rPr>
        <w:t>8</w:t>
      </w:r>
      <w:r w:rsidRPr="00044313">
        <w:rPr>
          <w:b/>
          <w:bCs/>
          <w:sz w:val="24"/>
          <w:szCs w:val="24"/>
          <w:lang w:val="ro-RO"/>
        </w:rPr>
        <w:t>.</w:t>
      </w:r>
      <w:r w:rsidRPr="00044313">
        <w:rPr>
          <w:sz w:val="24"/>
          <w:szCs w:val="24"/>
          <w:lang w:val="ro-RO"/>
        </w:rPr>
        <w:t xml:space="preserve"> Pentru utilizarea contrar </w:t>
      </w:r>
      <w:proofErr w:type="spellStart"/>
      <w:r w:rsidRPr="00044313">
        <w:rPr>
          <w:sz w:val="24"/>
          <w:szCs w:val="24"/>
          <w:lang w:val="ro-RO"/>
        </w:rPr>
        <w:t>destinaţiei</w:t>
      </w:r>
      <w:proofErr w:type="spellEnd"/>
      <w:r w:rsidRPr="00044313">
        <w:rPr>
          <w:sz w:val="24"/>
          <w:szCs w:val="24"/>
          <w:lang w:val="ro-RO"/>
        </w:rPr>
        <w:t xml:space="preserve"> a veniturilor colectate, constatată în urma controlului sau analizei dărilor de seamă, se aplică </w:t>
      </w:r>
      <w:proofErr w:type="spellStart"/>
      <w:r w:rsidRPr="00044313">
        <w:rPr>
          <w:sz w:val="24"/>
          <w:szCs w:val="24"/>
          <w:lang w:val="ro-RO"/>
        </w:rPr>
        <w:t>sancţiunile</w:t>
      </w:r>
      <w:proofErr w:type="spellEnd"/>
      <w:r w:rsidRPr="00044313">
        <w:rPr>
          <w:sz w:val="24"/>
          <w:szCs w:val="24"/>
          <w:lang w:val="ro-RO"/>
        </w:rPr>
        <w:t xml:space="preserve"> prevăzute de </w:t>
      </w:r>
      <w:proofErr w:type="spellStart"/>
      <w:r w:rsidRPr="00044313">
        <w:rPr>
          <w:sz w:val="24"/>
          <w:szCs w:val="24"/>
          <w:lang w:val="ro-RO"/>
        </w:rPr>
        <w:t>legislaţie</w:t>
      </w:r>
      <w:proofErr w:type="spellEnd"/>
      <w:r w:rsidRPr="00044313">
        <w:rPr>
          <w:sz w:val="24"/>
          <w:szCs w:val="24"/>
          <w:lang w:val="ro-RO"/>
        </w:rPr>
        <w:t xml:space="preserve">. </w:t>
      </w:r>
    </w:p>
    <w:p w:rsidR="00B21D04" w:rsidRPr="00044313" w:rsidRDefault="007159A9" w:rsidP="00B21D04">
      <w:pPr>
        <w:ind w:firstLine="567"/>
        <w:jc w:val="both"/>
        <w:rPr>
          <w:sz w:val="24"/>
          <w:szCs w:val="24"/>
          <w:lang w:val="ro-RO"/>
        </w:rPr>
      </w:pPr>
      <w:r w:rsidRPr="00044313">
        <w:rPr>
          <w:b/>
          <w:bCs/>
          <w:sz w:val="24"/>
          <w:szCs w:val="24"/>
          <w:lang w:val="ro-RO"/>
        </w:rPr>
        <w:t>8</w:t>
      </w:r>
      <w:r w:rsidR="009266F1">
        <w:rPr>
          <w:b/>
          <w:bCs/>
          <w:sz w:val="24"/>
          <w:szCs w:val="24"/>
          <w:lang w:val="ro-RO"/>
        </w:rPr>
        <w:t>9</w:t>
      </w:r>
      <w:r w:rsidR="00B21D04" w:rsidRPr="00044313">
        <w:rPr>
          <w:b/>
          <w:bCs/>
          <w:sz w:val="24"/>
          <w:szCs w:val="24"/>
          <w:lang w:val="ro-RO"/>
        </w:rPr>
        <w:t>.</w:t>
      </w:r>
      <w:r w:rsidR="00B21D04" w:rsidRPr="00044313">
        <w:rPr>
          <w:sz w:val="24"/>
          <w:szCs w:val="24"/>
          <w:lang w:val="ro-RO"/>
        </w:rPr>
        <w:t xml:space="preserve"> Responsabilitatea privind corectitudinea utilizării </w:t>
      </w:r>
      <w:proofErr w:type="spellStart"/>
      <w:r w:rsidR="00B21D04" w:rsidRPr="00044313">
        <w:rPr>
          <w:sz w:val="24"/>
          <w:szCs w:val="24"/>
          <w:lang w:val="ro-RO"/>
        </w:rPr>
        <w:t>plăţilor</w:t>
      </w:r>
      <w:proofErr w:type="spellEnd"/>
      <w:r w:rsidR="00B21D04" w:rsidRPr="00044313">
        <w:rPr>
          <w:sz w:val="24"/>
          <w:szCs w:val="24"/>
          <w:lang w:val="ro-RO"/>
        </w:rPr>
        <w:t xml:space="preserve"> </w:t>
      </w:r>
      <w:proofErr w:type="spellStart"/>
      <w:r w:rsidR="00B21D04" w:rsidRPr="00044313">
        <w:rPr>
          <w:sz w:val="24"/>
          <w:szCs w:val="24"/>
          <w:lang w:val="ro-RO"/>
        </w:rPr>
        <w:t>şi</w:t>
      </w:r>
      <w:proofErr w:type="spellEnd"/>
      <w:r w:rsidR="00B21D04" w:rsidRPr="00044313">
        <w:rPr>
          <w:sz w:val="24"/>
          <w:szCs w:val="24"/>
          <w:lang w:val="ro-RO"/>
        </w:rPr>
        <w:t xml:space="preserve"> tarifelor, precum și respectarea prevederilor prezentului Regulament se pune în sarcina conducătorilor </w:t>
      </w:r>
      <w:proofErr w:type="spellStart"/>
      <w:r w:rsidR="00B21D04" w:rsidRPr="00044313">
        <w:rPr>
          <w:sz w:val="24"/>
          <w:szCs w:val="24"/>
          <w:lang w:val="ro-RO"/>
        </w:rPr>
        <w:t>instituţiei</w:t>
      </w:r>
      <w:proofErr w:type="spellEnd"/>
      <w:r w:rsidR="00B21D04" w:rsidRPr="00044313">
        <w:rPr>
          <w:sz w:val="24"/>
          <w:szCs w:val="24"/>
          <w:lang w:val="ro-RO"/>
        </w:rPr>
        <w:t xml:space="preserve"> publice.</w:t>
      </w: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</w:p>
    <w:p w:rsidR="00B21D04" w:rsidRPr="00044313" w:rsidRDefault="00B21D04" w:rsidP="00B21D04">
      <w:pPr>
        <w:ind w:firstLine="567"/>
        <w:jc w:val="both"/>
        <w:rPr>
          <w:sz w:val="24"/>
          <w:szCs w:val="24"/>
          <w:lang w:val="ro-RO"/>
        </w:rPr>
      </w:pPr>
    </w:p>
    <w:p w:rsidR="00B21D04" w:rsidRPr="00044313" w:rsidRDefault="00B21D04" w:rsidP="00B21D04">
      <w:pPr>
        <w:rPr>
          <w:lang w:val="ro-RO"/>
        </w:rPr>
      </w:pPr>
    </w:p>
    <w:p w:rsidR="00165955" w:rsidRPr="00044313" w:rsidRDefault="00165955">
      <w:pPr>
        <w:rPr>
          <w:lang w:val="ro-RO"/>
        </w:rPr>
      </w:pPr>
    </w:p>
    <w:sectPr w:rsidR="00165955" w:rsidRPr="00044313" w:rsidSect="0084216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06" w:rsidRDefault="009D0B06">
      <w:r>
        <w:separator/>
      </w:r>
    </w:p>
  </w:endnote>
  <w:endnote w:type="continuationSeparator" w:id="0">
    <w:p w:rsidR="009D0B06" w:rsidRDefault="009D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892220"/>
      <w:docPartObj>
        <w:docPartGallery w:val="Page Numbers (Bottom of Page)"/>
        <w:docPartUnique/>
      </w:docPartObj>
    </w:sdtPr>
    <w:sdtEndPr/>
    <w:sdtContent>
      <w:p w:rsidR="00AE7875" w:rsidRDefault="008779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4EA" w:rsidRPr="00CC74EA">
          <w:rPr>
            <w:noProof/>
            <w:lang w:val="ro-RO"/>
          </w:rPr>
          <w:t>10</w:t>
        </w:r>
        <w:r>
          <w:fldChar w:fldCharType="end"/>
        </w:r>
      </w:p>
    </w:sdtContent>
  </w:sdt>
  <w:p w:rsidR="00AE7875" w:rsidRDefault="009D0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06" w:rsidRDefault="009D0B06">
      <w:r>
        <w:separator/>
      </w:r>
    </w:p>
  </w:footnote>
  <w:footnote w:type="continuationSeparator" w:id="0">
    <w:p w:rsidR="009D0B06" w:rsidRDefault="009D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4A"/>
    <w:rsid w:val="000223C6"/>
    <w:rsid w:val="00044313"/>
    <w:rsid w:val="00076D36"/>
    <w:rsid w:val="00092D75"/>
    <w:rsid w:val="000D1B0E"/>
    <w:rsid w:val="0010610E"/>
    <w:rsid w:val="001175D9"/>
    <w:rsid w:val="00165955"/>
    <w:rsid w:val="0017624A"/>
    <w:rsid w:val="00253E9A"/>
    <w:rsid w:val="00281C22"/>
    <w:rsid w:val="00326552"/>
    <w:rsid w:val="0035706B"/>
    <w:rsid w:val="003E49A7"/>
    <w:rsid w:val="003F45AD"/>
    <w:rsid w:val="0042012E"/>
    <w:rsid w:val="00430A78"/>
    <w:rsid w:val="004679CF"/>
    <w:rsid w:val="00556DC9"/>
    <w:rsid w:val="00585C58"/>
    <w:rsid w:val="00597404"/>
    <w:rsid w:val="005C399F"/>
    <w:rsid w:val="00620B2E"/>
    <w:rsid w:val="00690324"/>
    <w:rsid w:val="006971BA"/>
    <w:rsid w:val="006A6CBE"/>
    <w:rsid w:val="006B436E"/>
    <w:rsid w:val="006C52ED"/>
    <w:rsid w:val="007159A9"/>
    <w:rsid w:val="007B0F7E"/>
    <w:rsid w:val="007E2AB3"/>
    <w:rsid w:val="00835799"/>
    <w:rsid w:val="00842161"/>
    <w:rsid w:val="00850BB8"/>
    <w:rsid w:val="00877975"/>
    <w:rsid w:val="008B5DC1"/>
    <w:rsid w:val="008C56CA"/>
    <w:rsid w:val="008D0730"/>
    <w:rsid w:val="009266F1"/>
    <w:rsid w:val="0096331D"/>
    <w:rsid w:val="00995410"/>
    <w:rsid w:val="009A7F20"/>
    <w:rsid w:val="009C32E7"/>
    <w:rsid w:val="009C3D99"/>
    <w:rsid w:val="009D0B06"/>
    <w:rsid w:val="00A341C9"/>
    <w:rsid w:val="00AC6303"/>
    <w:rsid w:val="00AD6050"/>
    <w:rsid w:val="00B00A8B"/>
    <w:rsid w:val="00B10C3F"/>
    <w:rsid w:val="00B115BF"/>
    <w:rsid w:val="00B21D04"/>
    <w:rsid w:val="00B33B82"/>
    <w:rsid w:val="00BA7C03"/>
    <w:rsid w:val="00BD644A"/>
    <w:rsid w:val="00C01E9D"/>
    <w:rsid w:val="00C041EB"/>
    <w:rsid w:val="00C13CDF"/>
    <w:rsid w:val="00C8741B"/>
    <w:rsid w:val="00C87FA7"/>
    <w:rsid w:val="00C95059"/>
    <w:rsid w:val="00CC2A6B"/>
    <w:rsid w:val="00CC74EA"/>
    <w:rsid w:val="00D33B39"/>
    <w:rsid w:val="00D51A20"/>
    <w:rsid w:val="00D565AC"/>
    <w:rsid w:val="00D8305F"/>
    <w:rsid w:val="00DF25D3"/>
    <w:rsid w:val="00E13B5E"/>
    <w:rsid w:val="00E366C3"/>
    <w:rsid w:val="00EB200F"/>
    <w:rsid w:val="00F12C9C"/>
    <w:rsid w:val="00F861F2"/>
    <w:rsid w:val="00F908C7"/>
    <w:rsid w:val="00FA1FA4"/>
    <w:rsid w:val="00FA362E"/>
    <w:rsid w:val="00FF16B7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B7C71-2F87-4128-8C7B-42648FEB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D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04"/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C3"/>
    <w:rPr>
      <w:rFonts w:ascii="Segoe UI" w:eastAsia="Times New Roman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XT=HGHG200305205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4B90-A0AE-4FB4-BFCC-C0713F57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10</Pages>
  <Words>5286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2015-08-17T06:36:00Z</cp:lastPrinted>
  <dcterms:created xsi:type="dcterms:W3CDTF">2015-07-03T07:04:00Z</dcterms:created>
  <dcterms:modified xsi:type="dcterms:W3CDTF">2015-10-07T09:01:00Z</dcterms:modified>
</cp:coreProperties>
</file>