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8B" w:rsidRPr="007E1423" w:rsidRDefault="0084578B" w:rsidP="00ED67AD">
      <w:pPr>
        <w:tabs>
          <w:tab w:val="left" w:pos="540"/>
          <w:tab w:val="center" w:pos="4718"/>
          <w:tab w:val="left" w:pos="6237"/>
          <w:tab w:val="left" w:pos="6379"/>
          <w:tab w:val="left" w:pos="8085"/>
        </w:tabs>
        <w:jc w:val="both"/>
        <w:rPr>
          <w:i/>
          <w:noProof/>
          <w:lang w:val="ro-RO"/>
        </w:rPr>
      </w:pPr>
      <w:r w:rsidRPr="007E1423">
        <w:rPr>
          <w:noProof/>
          <w:lang w:val="ro-RO"/>
        </w:rPr>
        <w:tab/>
      </w:r>
      <w:r w:rsidRPr="007E1423">
        <w:rPr>
          <w:noProof/>
          <w:lang w:val="ro-RO"/>
        </w:rPr>
        <w:tab/>
      </w:r>
      <w:r w:rsidRPr="007E1423">
        <w:rPr>
          <w:i/>
          <w:noProof/>
          <w:lang w:val="ro-RO"/>
        </w:rPr>
        <w:t>Proiect</w:t>
      </w:r>
    </w:p>
    <w:bookmarkStart w:id="0" w:name="_MON_1176132749"/>
    <w:bookmarkEnd w:id="0"/>
    <w:p w:rsidR="0084578B" w:rsidRPr="007E1423" w:rsidRDefault="0084578B" w:rsidP="008B6716">
      <w:pPr>
        <w:tabs>
          <w:tab w:val="center" w:pos="4718"/>
          <w:tab w:val="left" w:pos="8085"/>
        </w:tabs>
        <w:jc w:val="center"/>
        <w:rPr>
          <w:noProof/>
          <w:lang w:val="ro-RO"/>
        </w:rPr>
      </w:pPr>
      <w:r w:rsidRPr="007E1423">
        <w:rPr>
          <w:noProof/>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87pt" o:ole="" fillcolor="window">
            <v:imagedata r:id="rId6" o:title=""/>
          </v:shape>
          <o:OLEObject Type="Embed" ProgID="Word.Picture.8" ShapeID="_x0000_i1025" DrawAspect="Content" ObjectID="_1501655864" r:id="rId7"/>
        </w:object>
      </w:r>
    </w:p>
    <w:p w:rsidR="0084578B" w:rsidRPr="007E1423" w:rsidRDefault="0084578B" w:rsidP="0022121F">
      <w:pPr>
        <w:jc w:val="center"/>
        <w:rPr>
          <w:sz w:val="40"/>
          <w:lang w:val="ro-RO"/>
        </w:rPr>
      </w:pPr>
    </w:p>
    <w:p w:rsidR="0084578B" w:rsidRPr="007E1423" w:rsidRDefault="0084578B" w:rsidP="0022121F">
      <w:pPr>
        <w:pStyle w:val="cn"/>
        <w:rPr>
          <w:b/>
          <w:sz w:val="32"/>
          <w:szCs w:val="32"/>
          <w:lang w:val="ro-RO"/>
        </w:rPr>
      </w:pPr>
      <w:r w:rsidRPr="007E1423">
        <w:rPr>
          <w:b/>
          <w:sz w:val="32"/>
          <w:szCs w:val="32"/>
          <w:lang w:val="ro-RO"/>
        </w:rPr>
        <w:t>GUVERNUL REPUBLICII MOLDOVA</w:t>
      </w:r>
    </w:p>
    <w:p w:rsidR="0084578B" w:rsidRPr="007E1423" w:rsidRDefault="0084578B" w:rsidP="0022121F">
      <w:pPr>
        <w:pStyle w:val="tt"/>
        <w:rPr>
          <w:lang w:val="ro-RO"/>
        </w:rPr>
      </w:pPr>
    </w:p>
    <w:p w:rsidR="0084578B" w:rsidRPr="007E1423" w:rsidRDefault="0084578B" w:rsidP="0022121F">
      <w:pPr>
        <w:pStyle w:val="tt"/>
        <w:rPr>
          <w:lang w:val="ro-RO"/>
        </w:rPr>
      </w:pPr>
    </w:p>
    <w:p w:rsidR="0084578B" w:rsidRPr="007E1423" w:rsidRDefault="0084578B" w:rsidP="0022121F">
      <w:pPr>
        <w:pStyle w:val="tt"/>
        <w:rPr>
          <w:sz w:val="28"/>
          <w:szCs w:val="28"/>
          <w:lang w:val="ro-RO"/>
        </w:rPr>
      </w:pPr>
      <w:r w:rsidRPr="007E1423">
        <w:rPr>
          <w:sz w:val="28"/>
          <w:szCs w:val="28"/>
          <w:lang w:val="ro-RO"/>
        </w:rPr>
        <w:t xml:space="preserve">H O T Ă R Î R E </w:t>
      </w:r>
    </w:p>
    <w:p w:rsidR="0084578B" w:rsidRPr="007E1423" w:rsidRDefault="0084578B" w:rsidP="00ED67AD">
      <w:pPr>
        <w:pStyle w:val="tt"/>
        <w:tabs>
          <w:tab w:val="left" w:pos="6237"/>
          <w:tab w:val="left" w:pos="6379"/>
        </w:tabs>
        <w:rPr>
          <w:b w:val="0"/>
          <w:sz w:val="28"/>
          <w:szCs w:val="28"/>
          <w:lang w:val="ro-RO"/>
        </w:rPr>
      </w:pPr>
    </w:p>
    <w:p w:rsidR="0084578B" w:rsidRPr="007E1423" w:rsidRDefault="0084578B" w:rsidP="0022121F">
      <w:pPr>
        <w:jc w:val="center"/>
        <w:rPr>
          <w:noProof/>
          <w:sz w:val="28"/>
          <w:szCs w:val="28"/>
          <w:lang w:val="ro-RO"/>
        </w:rPr>
      </w:pPr>
      <w:r w:rsidRPr="007E1423">
        <w:rPr>
          <w:noProof/>
          <w:sz w:val="28"/>
          <w:szCs w:val="28"/>
          <w:lang w:val="ro-RO"/>
        </w:rPr>
        <w:t>nr. _____</w:t>
      </w:r>
    </w:p>
    <w:p w:rsidR="0084578B" w:rsidRDefault="0084578B" w:rsidP="0022121F">
      <w:pPr>
        <w:jc w:val="center"/>
        <w:rPr>
          <w:noProof/>
          <w:sz w:val="28"/>
          <w:szCs w:val="28"/>
          <w:lang w:val="ro-RO"/>
        </w:rPr>
      </w:pPr>
    </w:p>
    <w:p w:rsidR="0084578B" w:rsidRPr="007E1423" w:rsidRDefault="00416E09" w:rsidP="0022121F">
      <w:pPr>
        <w:jc w:val="center"/>
        <w:rPr>
          <w:noProof/>
          <w:sz w:val="28"/>
          <w:szCs w:val="28"/>
          <w:lang w:val="ro-RO"/>
        </w:rPr>
      </w:pPr>
      <w:r>
        <w:rPr>
          <w:noProof/>
          <w:sz w:val="28"/>
          <w:szCs w:val="28"/>
          <w:lang w:val="ro-RO"/>
        </w:rPr>
        <w:t>din _____________________ 2015</w:t>
      </w:r>
    </w:p>
    <w:p w:rsidR="0084578B" w:rsidRPr="007E1423" w:rsidRDefault="0084578B" w:rsidP="00A50525">
      <w:pPr>
        <w:pStyle w:val="Heading9"/>
        <w:ind w:left="3540" w:firstLine="708"/>
        <w:rPr>
          <w:rFonts w:ascii="Times New Roman" w:hAnsi="Times New Roman"/>
          <w:noProof/>
          <w:sz w:val="28"/>
          <w:szCs w:val="28"/>
          <w:lang w:val="ro-RO"/>
        </w:rPr>
      </w:pPr>
      <w:r w:rsidRPr="007E1423">
        <w:rPr>
          <w:rFonts w:ascii="Times New Roman" w:hAnsi="Times New Roman"/>
          <w:noProof/>
          <w:sz w:val="28"/>
          <w:szCs w:val="28"/>
          <w:lang w:val="ro-RO"/>
        </w:rPr>
        <w:t>Chişinău</w:t>
      </w:r>
    </w:p>
    <w:p w:rsidR="0084578B" w:rsidRPr="007E1423" w:rsidRDefault="0084578B" w:rsidP="0022121F">
      <w:pPr>
        <w:pStyle w:val="cn"/>
        <w:rPr>
          <w:lang w:val="ro-RO"/>
        </w:rPr>
      </w:pPr>
    </w:p>
    <w:p w:rsidR="0084578B" w:rsidRPr="007E1423" w:rsidRDefault="0084578B" w:rsidP="0022121F">
      <w:pPr>
        <w:pStyle w:val="cn"/>
        <w:rPr>
          <w:lang w:val="ro-RO"/>
        </w:rPr>
      </w:pPr>
    </w:p>
    <w:p w:rsidR="0084578B" w:rsidRPr="007E1423" w:rsidRDefault="0084578B" w:rsidP="0075602F">
      <w:pPr>
        <w:pStyle w:val="NormalWeb"/>
        <w:ind w:firstLine="0"/>
        <w:rPr>
          <w:sz w:val="28"/>
          <w:szCs w:val="28"/>
          <w:lang w:val="ro-RO"/>
        </w:rPr>
      </w:pPr>
    </w:p>
    <w:p w:rsidR="0084578B" w:rsidRPr="007E1423" w:rsidRDefault="0084578B" w:rsidP="0090376F">
      <w:pPr>
        <w:widowControl w:val="0"/>
        <w:suppressLineNumbers/>
        <w:suppressAutoHyphens/>
        <w:ind w:firstLine="570"/>
        <w:jc w:val="center"/>
        <w:rPr>
          <w:sz w:val="28"/>
          <w:szCs w:val="28"/>
          <w:lang w:val="ro-RO"/>
        </w:rPr>
      </w:pPr>
      <w:r w:rsidRPr="007E1423">
        <w:rPr>
          <w:b/>
          <w:sz w:val="28"/>
          <w:szCs w:val="28"/>
          <w:lang w:val="ro-RO"/>
        </w:rPr>
        <w:t>cu privire la aprobarea proiectului de lege pentru modificarea şi completarea unor acte legislative</w:t>
      </w:r>
    </w:p>
    <w:p w:rsidR="0084578B" w:rsidRPr="007E1423" w:rsidRDefault="0084578B" w:rsidP="0075602F">
      <w:pPr>
        <w:pStyle w:val="NormalWeb"/>
        <w:ind w:firstLine="0"/>
        <w:rPr>
          <w:sz w:val="28"/>
          <w:szCs w:val="28"/>
          <w:lang w:val="ro-RO"/>
        </w:rPr>
      </w:pPr>
    </w:p>
    <w:p w:rsidR="0084578B" w:rsidRPr="007E1423" w:rsidRDefault="0084578B" w:rsidP="0075602F">
      <w:pPr>
        <w:pStyle w:val="NormalWeb"/>
        <w:ind w:firstLine="0"/>
        <w:rPr>
          <w:sz w:val="28"/>
          <w:szCs w:val="28"/>
          <w:lang w:val="ro-RO"/>
        </w:rPr>
      </w:pPr>
    </w:p>
    <w:p w:rsidR="0084578B" w:rsidRPr="006F5735" w:rsidRDefault="0084578B" w:rsidP="0090376F">
      <w:pPr>
        <w:jc w:val="center"/>
        <w:rPr>
          <w:sz w:val="28"/>
          <w:szCs w:val="28"/>
          <w:lang w:val="ro-RO"/>
        </w:rPr>
      </w:pPr>
      <w:r w:rsidRPr="006F5735">
        <w:rPr>
          <w:sz w:val="28"/>
          <w:szCs w:val="28"/>
          <w:lang w:val="ro-RO"/>
        </w:rPr>
        <w:t>Guvernul  HOTĂRĂŞTE:</w:t>
      </w:r>
    </w:p>
    <w:p w:rsidR="0084578B" w:rsidRPr="006F5735" w:rsidRDefault="0084578B" w:rsidP="0022121F">
      <w:pPr>
        <w:pStyle w:val="cb"/>
        <w:rPr>
          <w:sz w:val="28"/>
          <w:szCs w:val="28"/>
          <w:lang w:val="ro-RO"/>
        </w:rPr>
      </w:pPr>
    </w:p>
    <w:p w:rsidR="0084578B" w:rsidRPr="006F5735" w:rsidRDefault="0084578B" w:rsidP="00F10F2E">
      <w:pPr>
        <w:pStyle w:val="pb"/>
        <w:jc w:val="both"/>
        <w:rPr>
          <w:i w:val="0"/>
          <w:color w:val="auto"/>
          <w:sz w:val="28"/>
          <w:szCs w:val="28"/>
          <w:lang w:val="ro-RO"/>
        </w:rPr>
      </w:pPr>
      <w:r w:rsidRPr="006F5735">
        <w:rPr>
          <w:i w:val="0"/>
          <w:color w:val="auto"/>
          <w:sz w:val="28"/>
          <w:szCs w:val="28"/>
          <w:lang w:val="ro-RO"/>
        </w:rPr>
        <w:t>Se aprobă şi se prezintă Parlamentului spre examinare proiectul de lege pentru modificarea şi completarea unor acte legislative.</w:t>
      </w:r>
    </w:p>
    <w:p w:rsidR="0084578B" w:rsidRPr="006F5735" w:rsidRDefault="0084578B" w:rsidP="0022121F">
      <w:pPr>
        <w:pStyle w:val="NormalWeb"/>
        <w:rPr>
          <w:lang w:val="ro-RO"/>
        </w:rPr>
      </w:pPr>
    </w:p>
    <w:p w:rsidR="0084578B" w:rsidRPr="006F5735" w:rsidRDefault="0084578B" w:rsidP="0022121F">
      <w:pPr>
        <w:pStyle w:val="NormalWeb"/>
        <w:rPr>
          <w:lang w:val="ro-RO"/>
        </w:rPr>
      </w:pPr>
    </w:p>
    <w:p w:rsidR="0084578B" w:rsidRPr="006F5735" w:rsidRDefault="0084578B" w:rsidP="0022121F">
      <w:pPr>
        <w:pStyle w:val="NormalWeb"/>
        <w:rPr>
          <w:lang w:val="ro-RO"/>
        </w:rPr>
      </w:pPr>
    </w:p>
    <w:p w:rsidR="0084578B" w:rsidRPr="006F5735" w:rsidRDefault="0084578B" w:rsidP="0022121F">
      <w:pPr>
        <w:pStyle w:val="NormalWeb"/>
        <w:rPr>
          <w:sz w:val="28"/>
          <w:szCs w:val="28"/>
          <w:lang w:val="ro-RO"/>
        </w:rPr>
      </w:pPr>
    </w:p>
    <w:tbl>
      <w:tblPr>
        <w:tblW w:w="9180" w:type="dxa"/>
        <w:tblInd w:w="401" w:type="dxa"/>
        <w:tblLook w:val="0000"/>
      </w:tblPr>
      <w:tblGrid>
        <w:gridCol w:w="4638"/>
        <w:gridCol w:w="4542"/>
      </w:tblGrid>
      <w:tr w:rsidR="0084578B" w:rsidRPr="006F5735" w:rsidTr="003B1813">
        <w:tc>
          <w:tcPr>
            <w:tcW w:w="0" w:type="auto"/>
            <w:tcMar>
              <w:top w:w="15" w:type="dxa"/>
              <w:left w:w="41" w:type="dxa"/>
              <w:bottom w:w="15" w:type="dxa"/>
              <w:right w:w="41" w:type="dxa"/>
            </w:tcMar>
          </w:tcPr>
          <w:p w:rsidR="0084578B" w:rsidRPr="006F5735" w:rsidRDefault="0084578B" w:rsidP="00213493">
            <w:pPr>
              <w:rPr>
                <w:bCs/>
                <w:sz w:val="28"/>
                <w:szCs w:val="28"/>
                <w:lang w:val="ro-RO"/>
              </w:rPr>
            </w:pPr>
            <w:r w:rsidRPr="006F5735">
              <w:rPr>
                <w:sz w:val="28"/>
                <w:szCs w:val="28"/>
                <w:lang w:val="ro-RO"/>
              </w:rPr>
              <w:t> </w:t>
            </w:r>
            <w:r w:rsidRPr="006F5735">
              <w:rPr>
                <w:bCs/>
                <w:sz w:val="28"/>
                <w:szCs w:val="28"/>
                <w:lang w:val="ro-RO"/>
              </w:rPr>
              <w:t>PRIM-MINISTRU</w:t>
            </w:r>
          </w:p>
          <w:p w:rsidR="0084578B" w:rsidRPr="006F5735" w:rsidRDefault="0084578B" w:rsidP="00213493">
            <w:pPr>
              <w:rPr>
                <w:bCs/>
                <w:sz w:val="28"/>
                <w:szCs w:val="28"/>
                <w:lang w:val="ro-RO"/>
              </w:rPr>
            </w:pPr>
          </w:p>
        </w:tc>
        <w:tc>
          <w:tcPr>
            <w:tcW w:w="4542" w:type="dxa"/>
            <w:tcMar>
              <w:top w:w="15" w:type="dxa"/>
              <w:left w:w="41" w:type="dxa"/>
              <w:bottom w:w="15" w:type="dxa"/>
              <w:right w:w="41" w:type="dxa"/>
            </w:tcMar>
          </w:tcPr>
          <w:p w:rsidR="0084578B" w:rsidRPr="006F5735" w:rsidRDefault="004F28C4" w:rsidP="00252400">
            <w:pPr>
              <w:pStyle w:val="NormalWeb"/>
              <w:tabs>
                <w:tab w:val="left" w:pos="1175"/>
                <w:tab w:val="left" w:pos="1331"/>
              </w:tabs>
              <w:rPr>
                <w:bCs/>
                <w:sz w:val="28"/>
                <w:szCs w:val="28"/>
                <w:lang w:val="ro-RO"/>
              </w:rPr>
            </w:pPr>
            <w:r>
              <w:rPr>
                <w:bCs/>
                <w:sz w:val="28"/>
                <w:szCs w:val="28"/>
                <w:lang w:val="ro-RO"/>
              </w:rPr>
              <w:t xml:space="preserve">        </w:t>
            </w:r>
            <w:r w:rsidR="00252400">
              <w:rPr>
                <w:bCs/>
                <w:sz w:val="28"/>
                <w:szCs w:val="28"/>
                <w:lang w:val="ro-RO"/>
              </w:rPr>
              <w:t>Valeriu  STRELEŢ</w:t>
            </w:r>
          </w:p>
        </w:tc>
      </w:tr>
      <w:tr w:rsidR="0084578B" w:rsidRPr="006F5735" w:rsidTr="003B1813">
        <w:tc>
          <w:tcPr>
            <w:tcW w:w="0" w:type="auto"/>
            <w:tcMar>
              <w:top w:w="15" w:type="dxa"/>
              <w:left w:w="41" w:type="dxa"/>
              <w:bottom w:w="15" w:type="dxa"/>
              <w:right w:w="41" w:type="dxa"/>
            </w:tcMar>
          </w:tcPr>
          <w:p w:rsidR="0084578B" w:rsidRPr="006F5735" w:rsidRDefault="0084578B" w:rsidP="00213493">
            <w:pPr>
              <w:rPr>
                <w:bCs/>
                <w:sz w:val="28"/>
                <w:szCs w:val="28"/>
                <w:lang w:val="ro-RO"/>
              </w:rPr>
            </w:pPr>
            <w:r w:rsidRPr="006F5735">
              <w:rPr>
                <w:bCs/>
                <w:sz w:val="28"/>
                <w:szCs w:val="28"/>
                <w:lang w:val="ro-RO"/>
              </w:rPr>
              <w:t xml:space="preserve">Contrasemnează: </w:t>
            </w:r>
          </w:p>
          <w:p w:rsidR="0084578B" w:rsidRPr="006F5735" w:rsidRDefault="0084578B" w:rsidP="00213493">
            <w:pPr>
              <w:rPr>
                <w:bCs/>
                <w:sz w:val="28"/>
                <w:szCs w:val="28"/>
                <w:lang w:val="ro-RO"/>
              </w:rPr>
            </w:pPr>
          </w:p>
        </w:tc>
        <w:tc>
          <w:tcPr>
            <w:tcW w:w="4542" w:type="dxa"/>
            <w:tcMar>
              <w:top w:w="15" w:type="dxa"/>
              <w:left w:w="15" w:type="dxa"/>
              <w:bottom w:w="15" w:type="dxa"/>
              <w:right w:w="15" w:type="dxa"/>
            </w:tcMar>
            <w:vAlign w:val="center"/>
          </w:tcPr>
          <w:p w:rsidR="0084578B" w:rsidRPr="006F5735" w:rsidRDefault="0084578B" w:rsidP="0081036B">
            <w:pPr>
              <w:jc w:val="center"/>
              <w:rPr>
                <w:sz w:val="28"/>
                <w:szCs w:val="28"/>
                <w:lang w:val="ro-RO"/>
              </w:rPr>
            </w:pPr>
          </w:p>
        </w:tc>
      </w:tr>
      <w:tr w:rsidR="0084578B" w:rsidRPr="006F5735" w:rsidTr="003B1813">
        <w:tc>
          <w:tcPr>
            <w:tcW w:w="0" w:type="auto"/>
            <w:tcMar>
              <w:top w:w="15" w:type="dxa"/>
              <w:left w:w="41" w:type="dxa"/>
              <w:bottom w:w="15" w:type="dxa"/>
              <w:right w:w="41" w:type="dxa"/>
            </w:tcMar>
          </w:tcPr>
          <w:p w:rsidR="0084578B" w:rsidRPr="006F5735" w:rsidRDefault="0084578B" w:rsidP="00213493">
            <w:pPr>
              <w:rPr>
                <w:bCs/>
                <w:sz w:val="28"/>
                <w:szCs w:val="28"/>
                <w:lang w:val="ro-RO"/>
              </w:rPr>
            </w:pPr>
            <w:r w:rsidRPr="006F5735">
              <w:rPr>
                <w:bCs/>
                <w:sz w:val="28"/>
                <w:szCs w:val="28"/>
                <w:lang w:val="ro-RO"/>
              </w:rPr>
              <w:t xml:space="preserve">Viceprim-ministru, ministrul economiei </w:t>
            </w:r>
          </w:p>
        </w:tc>
        <w:tc>
          <w:tcPr>
            <w:tcW w:w="4542" w:type="dxa"/>
            <w:tcMar>
              <w:top w:w="15" w:type="dxa"/>
              <w:left w:w="41" w:type="dxa"/>
              <w:bottom w:w="15" w:type="dxa"/>
              <w:right w:w="41" w:type="dxa"/>
            </w:tcMar>
          </w:tcPr>
          <w:p w:rsidR="0084578B" w:rsidRPr="006F5735" w:rsidRDefault="00635998" w:rsidP="00635998">
            <w:pPr>
              <w:tabs>
                <w:tab w:val="left" w:pos="1500"/>
                <w:tab w:val="left" w:pos="1746"/>
              </w:tabs>
              <w:jc w:val="center"/>
              <w:rPr>
                <w:bCs/>
                <w:sz w:val="28"/>
                <w:szCs w:val="28"/>
                <w:lang w:val="ro-RO"/>
              </w:rPr>
            </w:pPr>
            <w:r>
              <w:rPr>
                <w:bCs/>
                <w:sz w:val="28"/>
                <w:szCs w:val="28"/>
                <w:lang w:val="ro-RO"/>
              </w:rPr>
              <w:t xml:space="preserve">       </w:t>
            </w:r>
            <w:r w:rsidR="004F28C4">
              <w:rPr>
                <w:bCs/>
                <w:sz w:val="28"/>
                <w:szCs w:val="28"/>
                <w:lang w:val="ro-RO"/>
              </w:rPr>
              <w:t xml:space="preserve">          Stephane Christophe BRIDE</w:t>
            </w:r>
          </w:p>
        </w:tc>
      </w:tr>
      <w:tr w:rsidR="0084578B" w:rsidRPr="006F5735" w:rsidTr="003B1813">
        <w:tc>
          <w:tcPr>
            <w:tcW w:w="0" w:type="auto"/>
            <w:tcMar>
              <w:top w:w="15" w:type="dxa"/>
              <w:left w:w="41" w:type="dxa"/>
              <w:bottom w:w="15" w:type="dxa"/>
              <w:right w:w="41" w:type="dxa"/>
            </w:tcMar>
          </w:tcPr>
          <w:p w:rsidR="0084578B" w:rsidRPr="006F5735" w:rsidRDefault="0084578B" w:rsidP="00213493">
            <w:pPr>
              <w:rPr>
                <w:bCs/>
                <w:sz w:val="28"/>
                <w:szCs w:val="28"/>
                <w:lang w:val="ro-RO"/>
              </w:rPr>
            </w:pPr>
          </w:p>
          <w:p w:rsidR="0084578B" w:rsidRPr="006F5735" w:rsidRDefault="0084578B" w:rsidP="00213493">
            <w:pPr>
              <w:rPr>
                <w:bCs/>
                <w:sz w:val="28"/>
                <w:szCs w:val="28"/>
                <w:lang w:val="ro-RO"/>
              </w:rPr>
            </w:pPr>
            <w:r w:rsidRPr="006F5735">
              <w:rPr>
                <w:bCs/>
                <w:sz w:val="28"/>
                <w:szCs w:val="28"/>
                <w:lang w:val="ro-RO"/>
              </w:rPr>
              <w:t xml:space="preserve">Ministrul justiţiei </w:t>
            </w:r>
          </w:p>
        </w:tc>
        <w:tc>
          <w:tcPr>
            <w:tcW w:w="4542" w:type="dxa"/>
            <w:tcMar>
              <w:top w:w="15" w:type="dxa"/>
              <w:left w:w="41" w:type="dxa"/>
              <w:bottom w:w="15" w:type="dxa"/>
              <w:right w:w="41" w:type="dxa"/>
            </w:tcMar>
          </w:tcPr>
          <w:p w:rsidR="0084578B" w:rsidRPr="006F5735" w:rsidRDefault="0084578B" w:rsidP="0081036B">
            <w:pPr>
              <w:jc w:val="center"/>
              <w:rPr>
                <w:bCs/>
                <w:sz w:val="28"/>
                <w:szCs w:val="28"/>
                <w:lang w:val="ro-RO"/>
              </w:rPr>
            </w:pPr>
          </w:p>
          <w:p w:rsidR="0084578B" w:rsidRPr="006F5735" w:rsidRDefault="00252400" w:rsidP="00252400">
            <w:pPr>
              <w:tabs>
                <w:tab w:val="left" w:pos="1162"/>
                <w:tab w:val="left" w:pos="1351"/>
              </w:tabs>
              <w:jc w:val="center"/>
              <w:rPr>
                <w:bCs/>
                <w:sz w:val="28"/>
                <w:szCs w:val="28"/>
                <w:lang w:val="ro-RO"/>
              </w:rPr>
            </w:pPr>
            <w:r>
              <w:rPr>
                <w:bCs/>
                <w:sz w:val="28"/>
                <w:szCs w:val="28"/>
                <w:lang w:val="ro-RO"/>
              </w:rPr>
              <w:t xml:space="preserve">      </w:t>
            </w:r>
            <w:r w:rsidR="004F28C4">
              <w:rPr>
                <w:bCs/>
                <w:sz w:val="28"/>
                <w:szCs w:val="28"/>
                <w:lang w:val="ro-RO"/>
              </w:rPr>
              <w:t xml:space="preserve">Vladimir </w:t>
            </w:r>
            <w:r>
              <w:rPr>
                <w:bCs/>
                <w:sz w:val="28"/>
                <w:szCs w:val="28"/>
                <w:lang w:val="ro-RO"/>
              </w:rPr>
              <w:t>CEBOTARI</w:t>
            </w:r>
          </w:p>
        </w:tc>
      </w:tr>
    </w:tbl>
    <w:p w:rsidR="0084578B" w:rsidRPr="006F5735" w:rsidRDefault="0084578B" w:rsidP="000C57C6">
      <w:pPr>
        <w:pStyle w:val="Heading6"/>
        <w:keepNext w:val="0"/>
        <w:widowControl w:val="0"/>
        <w:suppressLineNumbers/>
        <w:suppressAutoHyphens/>
        <w:ind w:left="0" w:firstLine="570"/>
        <w:jc w:val="right"/>
        <w:rPr>
          <w:rFonts w:ascii="Times New Roman" w:hAnsi="Times New Roman"/>
          <w:b w:val="0"/>
          <w:i/>
          <w:sz w:val="28"/>
          <w:szCs w:val="28"/>
          <w:u w:val="single"/>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84578B" w:rsidRPr="006F5735" w:rsidRDefault="0084578B"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roofErr w:type="spellStart"/>
      <w:r w:rsidRPr="006F5735">
        <w:rPr>
          <w:rFonts w:ascii="Times New Roman" w:hAnsi="Times New Roman"/>
          <w:b w:val="0"/>
          <w:i/>
          <w:sz w:val="28"/>
          <w:szCs w:val="28"/>
          <w:u w:val="single"/>
          <w:lang w:val="en-US"/>
        </w:rPr>
        <w:lastRenderedPageBreak/>
        <w:t>Proiect</w:t>
      </w:r>
      <w:proofErr w:type="spellEnd"/>
    </w:p>
    <w:p w:rsidR="0084578B" w:rsidRPr="006F5735" w:rsidRDefault="0084578B" w:rsidP="000C57C6">
      <w:pPr>
        <w:pStyle w:val="Heading6"/>
        <w:keepNext w:val="0"/>
        <w:widowControl w:val="0"/>
        <w:suppressLineNumbers/>
        <w:suppressAutoHyphens/>
        <w:ind w:left="0" w:firstLine="570"/>
        <w:jc w:val="center"/>
        <w:rPr>
          <w:rFonts w:ascii="Times New Roman" w:hAnsi="Times New Roman"/>
          <w:sz w:val="28"/>
          <w:szCs w:val="28"/>
          <w:lang w:val="en-US"/>
        </w:rPr>
      </w:pPr>
    </w:p>
    <w:p w:rsidR="0084578B" w:rsidRPr="006F5735" w:rsidRDefault="0084578B" w:rsidP="000C57C6">
      <w:pPr>
        <w:pStyle w:val="Heading6"/>
        <w:keepNext w:val="0"/>
        <w:widowControl w:val="0"/>
        <w:suppressLineNumbers/>
        <w:suppressAutoHyphens/>
        <w:ind w:left="0" w:firstLine="570"/>
        <w:jc w:val="center"/>
        <w:rPr>
          <w:rFonts w:ascii="Times New Roman" w:hAnsi="Times New Roman"/>
          <w:sz w:val="28"/>
          <w:szCs w:val="28"/>
          <w:lang w:val="en-US"/>
        </w:rPr>
      </w:pPr>
      <w:r w:rsidRPr="006F5735">
        <w:rPr>
          <w:rFonts w:ascii="Times New Roman" w:hAnsi="Times New Roman"/>
          <w:sz w:val="28"/>
          <w:szCs w:val="28"/>
          <w:lang w:val="en-US"/>
        </w:rPr>
        <w:t xml:space="preserve">PARLAMENTUL REPUBLICII </w:t>
      </w:r>
      <w:smartTag w:uri="urn:schemas-microsoft-com:office:smarttags" w:element="country-region">
        <w:smartTag w:uri="urn:schemas-microsoft-com:office:smarttags" w:element="place">
          <w:r w:rsidRPr="006F5735">
            <w:rPr>
              <w:rFonts w:ascii="Times New Roman" w:hAnsi="Times New Roman"/>
              <w:sz w:val="28"/>
              <w:szCs w:val="28"/>
              <w:lang w:val="en-US"/>
            </w:rPr>
            <w:t>MOLDOVA</w:t>
          </w:r>
        </w:smartTag>
      </w:smartTag>
    </w:p>
    <w:p w:rsidR="0084578B" w:rsidRPr="006F5735" w:rsidRDefault="0084578B" w:rsidP="000C57C6">
      <w:pPr>
        <w:widowControl w:val="0"/>
        <w:suppressLineNumbers/>
        <w:suppressAutoHyphens/>
        <w:ind w:firstLine="570"/>
        <w:rPr>
          <w:b/>
          <w:sz w:val="28"/>
          <w:szCs w:val="28"/>
          <w:lang w:val="ro-RO"/>
        </w:rPr>
      </w:pPr>
    </w:p>
    <w:p w:rsidR="0084578B" w:rsidRPr="006F5735" w:rsidRDefault="0084578B" w:rsidP="000C57C6">
      <w:pPr>
        <w:pStyle w:val="Heading6"/>
        <w:keepNext w:val="0"/>
        <w:widowControl w:val="0"/>
        <w:suppressLineNumbers/>
        <w:suppressAutoHyphens/>
        <w:ind w:left="0" w:firstLine="570"/>
        <w:jc w:val="center"/>
        <w:rPr>
          <w:rFonts w:ascii="Times New Roman" w:hAnsi="Times New Roman"/>
          <w:sz w:val="28"/>
          <w:szCs w:val="28"/>
          <w:lang w:val="en-US"/>
        </w:rPr>
      </w:pPr>
      <w:r w:rsidRPr="006F5735">
        <w:rPr>
          <w:rFonts w:ascii="Times New Roman" w:hAnsi="Times New Roman"/>
          <w:sz w:val="28"/>
          <w:szCs w:val="28"/>
          <w:lang w:val="en-US"/>
        </w:rPr>
        <w:t>LEGE</w:t>
      </w:r>
    </w:p>
    <w:p w:rsidR="0084578B" w:rsidRPr="006F5735" w:rsidRDefault="0084578B" w:rsidP="006E101A">
      <w:pPr>
        <w:rPr>
          <w:lang w:val="ro-RO"/>
        </w:rPr>
      </w:pPr>
    </w:p>
    <w:p w:rsidR="0084578B" w:rsidRPr="006F5735" w:rsidRDefault="0084578B" w:rsidP="001C7A9C">
      <w:pPr>
        <w:pStyle w:val="pb"/>
        <w:rPr>
          <w:b/>
          <w:i w:val="0"/>
          <w:color w:val="auto"/>
          <w:sz w:val="28"/>
          <w:szCs w:val="28"/>
          <w:lang w:val="ro-RO"/>
        </w:rPr>
      </w:pPr>
      <w:r w:rsidRPr="006F5735">
        <w:rPr>
          <w:b/>
          <w:i w:val="0"/>
          <w:color w:val="auto"/>
          <w:sz w:val="28"/>
          <w:szCs w:val="28"/>
          <w:lang w:val="ro-RO"/>
        </w:rPr>
        <w:t>pentru modificarea şi completarea unor acte legislative</w:t>
      </w:r>
    </w:p>
    <w:p w:rsidR="0084578B" w:rsidRPr="006F5735" w:rsidRDefault="0084578B" w:rsidP="001C7A9C">
      <w:pPr>
        <w:pStyle w:val="pb"/>
        <w:jc w:val="both"/>
        <w:rPr>
          <w:color w:val="auto"/>
          <w:lang w:val="ro-RO"/>
        </w:rPr>
      </w:pPr>
    </w:p>
    <w:p w:rsidR="0084578B" w:rsidRPr="006F5735" w:rsidRDefault="0084578B" w:rsidP="001C7A9C">
      <w:pPr>
        <w:pStyle w:val="pb"/>
        <w:jc w:val="both"/>
        <w:rPr>
          <w:color w:val="auto"/>
          <w:lang w:val="ro-RO"/>
        </w:rPr>
      </w:pPr>
    </w:p>
    <w:p w:rsidR="0084578B" w:rsidRPr="006F5735" w:rsidRDefault="0084578B" w:rsidP="00D33DA4">
      <w:pPr>
        <w:widowControl w:val="0"/>
        <w:suppressLineNumbers/>
        <w:tabs>
          <w:tab w:val="left" w:pos="720"/>
        </w:tabs>
        <w:suppressAutoHyphens/>
        <w:ind w:firstLine="570"/>
        <w:jc w:val="both"/>
        <w:rPr>
          <w:sz w:val="28"/>
          <w:szCs w:val="28"/>
          <w:lang w:val="ro-RO"/>
        </w:rPr>
      </w:pPr>
      <w:r>
        <w:rPr>
          <w:sz w:val="28"/>
          <w:szCs w:val="28"/>
          <w:lang w:val="ro-RO"/>
        </w:rPr>
        <w:t xml:space="preserve">  </w:t>
      </w:r>
      <w:r w:rsidRPr="006F5735">
        <w:rPr>
          <w:sz w:val="28"/>
          <w:szCs w:val="28"/>
          <w:lang w:val="ro-RO"/>
        </w:rPr>
        <w:t>Parlamentul adoptă prezenta lege organică.</w:t>
      </w:r>
    </w:p>
    <w:p w:rsidR="0084578B" w:rsidRPr="006F5735" w:rsidRDefault="0084578B" w:rsidP="00026AE5">
      <w:pPr>
        <w:jc w:val="both"/>
        <w:rPr>
          <w:b/>
          <w:sz w:val="28"/>
          <w:szCs w:val="28"/>
          <w:lang w:val="ro-RO"/>
        </w:rPr>
      </w:pPr>
    </w:p>
    <w:p w:rsidR="0084578B" w:rsidRPr="006F5735" w:rsidRDefault="0084578B" w:rsidP="00DE3DE4">
      <w:pPr>
        <w:tabs>
          <w:tab w:val="left" w:pos="540"/>
          <w:tab w:val="left" w:pos="567"/>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Art.I.</w:t>
      </w:r>
      <w:r w:rsidRPr="006F5735">
        <w:rPr>
          <w:sz w:val="28"/>
          <w:szCs w:val="28"/>
          <w:lang w:val="ro-RO"/>
        </w:rPr>
        <w:t>– Legea nr.592-XIII din 26 septembrie 1995 privind transportul prin conducte magistrale (Monitorul Oficial al Republicii Moldova, 1996, nr.8-9, art.78), cu modificările şi completările ulterioare, se modifică şi se completează după cum urmează:</w:t>
      </w:r>
    </w:p>
    <w:p w:rsidR="0084578B" w:rsidRPr="006F5735" w:rsidRDefault="0084578B" w:rsidP="00DE3DE4">
      <w:pPr>
        <w:tabs>
          <w:tab w:val="left" w:pos="540"/>
          <w:tab w:val="left" w:pos="567"/>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1</w:t>
      </w:r>
      <w:r w:rsidRPr="006F5735">
        <w:rPr>
          <w:sz w:val="28"/>
          <w:szCs w:val="28"/>
          <w:lang w:val="ro-RO"/>
        </w:rPr>
        <w:t>. Pe tot textul legii se substituie sintagma „organele supravegherii tehnice de stat” cu sintagma „organul de control şi supraveghere tehnică de stat” la cazul gramatical corespunzător.</w:t>
      </w:r>
    </w:p>
    <w:p w:rsidR="0084578B" w:rsidRPr="006F5735" w:rsidRDefault="0084578B" w:rsidP="00DE3DE4">
      <w:pPr>
        <w:tabs>
          <w:tab w:val="left" w:pos="540"/>
          <w:tab w:val="left" w:pos="567"/>
          <w:tab w:val="left" w:pos="720"/>
        </w:tabs>
        <w:jc w:val="both"/>
        <w:rPr>
          <w:sz w:val="16"/>
          <w:szCs w:val="16"/>
          <w:lang w:val="ro-RO"/>
        </w:rPr>
      </w:pPr>
      <w:r w:rsidRPr="006F5735">
        <w:rPr>
          <w:sz w:val="28"/>
          <w:szCs w:val="28"/>
          <w:lang w:val="ro-RO"/>
        </w:rPr>
        <w:tab/>
      </w:r>
      <w:r>
        <w:rPr>
          <w:sz w:val="28"/>
          <w:szCs w:val="28"/>
          <w:lang w:val="ro-RO"/>
        </w:rPr>
        <w:t xml:space="preserve">  </w:t>
      </w:r>
      <w:r w:rsidRPr="006F5735">
        <w:rPr>
          <w:b/>
          <w:sz w:val="28"/>
          <w:szCs w:val="28"/>
          <w:lang w:val="ro-RO"/>
        </w:rPr>
        <w:t>2.</w:t>
      </w:r>
      <w:r w:rsidRPr="006F5735">
        <w:rPr>
          <w:sz w:val="28"/>
          <w:szCs w:val="28"/>
          <w:lang w:val="ro-RO"/>
        </w:rPr>
        <w:t xml:space="preserve"> La articolul 2 litera h) se completează după sintagma „staţii auto de” cu sintagma „alimentare şi”.</w:t>
      </w:r>
    </w:p>
    <w:p w:rsidR="0084578B" w:rsidRPr="006F5735" w:rsidRDefault="0084578B" w:rsidP="00DE3DE4">
      <w:pPr>
        <w:widowControl w:val="0"/>
        <w:suppressLineNumbers/>
        <w:tabs>
          <w:tab w:val="left" w:pos="540"/>
          <w:tab w:val="left" w:pos="567"/>
        </w:tabs>
        <w:suppressAutoHyphens/>
        <w:ind w:firstLine="570"/>
        <w:jc w:val="both"/>
        <w:rPr>
          <w:sz w:val="28"/>
          <w:szCs w:val="28"/>
          <w:lang w:val="ro-RO"/>
        </w:rPr>
      </w:pPr>
    </w:p>
    <w:p w:rsidR="0084578B" w:rsidRPr="006F5735" w:rsidRDefault="0084578B" w:rsidP="00DE3DE4">
      <w:pPr>
        <w:pStyle w:val="NormalWeb"/>
        <w:tabs>
          <w:tab w:val="left" w:pos="540"/>
          <w:tab w:val="left" w:pos="567"/>
          <w:tab w:val="left" w:pos="720"/>
        </w:tabs>
        <w:ind w:firstLine="0"/>
        <w:rPr>
          <w:strike/>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Art.II.</w:t>
      </w:r>
      <w:r w:rsidRPr="006F5735">
        <w:rPr>
          <w:sz w:val="28"/>
          <w:szCs w:val="28"/>
          <w:lang w:val="ro-RO"/>
        </w:rPr>
        <w:t>–La articolul 4 al Legii nr.1236–XIII din 03 iulie 1997 cu privire la regimul produselor şi substanţelor nocive (Monitorul Oficial al Republicii Moldova, 1997, nr.67-68, art.557), cu modificările şi completările ulterioare, alineatul (5) se exclude.</w:t>
      </w:r>
    </w:p>
    <w:p w:rsidR="0084578B" w:rsidRPr="006F5735" w:rsidRDefault="0084578B" w:rsidP="00DE3DE4">
      <w:pPr>
        <w:tabs>
          <w:tab w:val="left" w:pos="540"/>
        </w:tabs>
        <w:jc w:val="both"/>
        <w:rPr>
          <w:b/>
          <w:sz w:val="28"/>
          <w:szCs w:val="28"/>
          <w:lang w:val="ro-RO"/>
        </w:rPr>
      </w:pPr>
      <w:r w:rsidRPr="006F5735">
        <w:rPr>
          <w:b/>
          <w:sz w:val="28"/>
          <w:szCs w:val="28"/>
          <w:lang w:val="ro-RO"/>
        </w:rPr>
        <w:tab/>
      </w:r>
    </w:p>
    <w:p w:rsidR="0084578B" w:rsidRPr="006F5735" w:rsidRDefault="0084578B" w:rsidP="002143B0">
      <w:pPr>
        <w:tabs>
          <w:tab w:val="left" w:pos="540"/>
          <w:tab w:val="left" w:pos="720"/>
        </w:tabs>
        <w:jc w:val="both"/>
        <w:rPr>
          <w:strike/>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Art.III.</w:t>
      </w:r>
      <w:r w:rsidRPr="006F5735">
        <w:rPr>
          <w:sz w:val="28"/>
          <w:szCs w:val="28"/>
          <w:lang w:val="ro-RO"/>
        </w:rPr>
        <w:t xml:space="preserve"> – La articolul 6 alineatul (6) al Legii nr.1525-XIII din 19 februarie 1998 cu privire la energetică (Republicat: Monitorul Oficial al Republicii Moldova, 1998 nr.50-51, art.366), cu modificările şi completările ulterioare, se substituie sintagma „legislaţia cu privire la ecologie” cu sintagma „legislaţia cu privire la protecţie a mediului, resurselor naturale şi securitate industrială”.</w:t>
      </w:r>
    </w:p>
    <w:p w:rsidR="0084578B" w:rsidRPr="006F5735" w:rsidRDefault="0084578B" w:rsidP="005309EF">
      <w:pPr>
        <w:tabs>
          <w:tab w:val="left" w:pos="540"/>
        </w:tabs>
        <w:jc w:val="both"/>
        <w:rPr>
          <w:lang w:val="ro-RO"/>
        </w:rPr>
      </w:pPr>
      <w:r w:rsidRPr="006F5735">
        <w:rPr>
          <w:lang w:val="ro-RO"/>
        </w:rPr>
        <w:tab/>
      </w:r>
    </w:p>
    <w:p w:rsidR="0084578B" w:rsidRPr="006F5735" w:rsidRDefault="0084578B" w:rsidP="00646088">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Art. IV.</w:t>
      </w:r>
      <w:r w:rsidRPr="006F5735">
        <w:rPr>
          <w:sz w:val="28"/>
          <w:szCs w:val="28"/>
          <w:lang w:val="ro-RO"/>
        </w:rPr>
        <w:t xml:space="preserve">– Legea nr.461-XV din 30 iulie 2001 privind piaţa produselor petroliere (Republicat Monitorul Oficial al Republicii Moldova, 2003, nr.76, art.342), cu modificările şi completările ulterioare, se modifică şi se completează după cum urmează:   </w:t>
      </w:r>
    </w:p>
    <w:p w:rsidR="0084578B" w:rsidRPr="006F5735" w:rsidRDefault="0084578B" w:rsidP="007E43FF">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 xml:space="preserve">1. </w:t>
      </w:r>
      <w:r w:rsidRPr="006F5735">
        <w:rPr>
          <w:sz w:val="28"/>
          <w:szCs w:val="28"/>
          <w:lang w:val="ro-RO"/>
        </w:rPr>
        <w:t>La articolul 2:</w:t>
      </w:r>
    </w:p>
    <w:p w:rsidR="0084578B" w:rsidRPr="006F5735" w:rsidRDefault="0084578B" w:rsidP="007E43FF">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la noţiunea „depozit petrolier” se exclude sintagma „autorizat de către Ministerul Economiei, ”;</w:t>
      </w:r>
    </w:p>
    <w:p w:rsidR="0084578B" w:rsidRPr="006F5735" w:rsidRDefault="0084578B" w:rsidP="007E43FF">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noţiunile „obiecte autorizate” şi „autorizaţie tehnică” se exclud.</w:t>
      </w:r>
    </w:p>
    <w:p w:rsidR="0084578B" w:rsidRPr="006F5735" w:rsidRDefault="0084578B" w:rsidP="00EA005E">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 xml:space="preserve">2. </w:t>
      </w:r>
      <w:r w:rsidRPr="006F5735">
        <w:rPr>
          <w:sz w:val="28"/>
          <w:szCs w:val="28"/>
          <w:lang w:val="ro-RO"/>
        </w:rPr>
        <w:t>La articolul 3 alineatul (1) sintagma „sau de autorizaţie tehnică” se exclud.</w:t>
      </w:r>
    </w:p>
    <w:p w:rsidR="0084578B" w:rsidRPr="006F5735" w:rsidRDefault="0084578B" w:rsidP="00436FB1">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3. </w:t>
      </w:r>
      <w:r w:rsidRPr="006F5735">
        <w:rPr>
          <w:sz w:val="28"/>
          <w:szCs w:val="28"/>
          <w:lang w:val="ro-RO"/>
        </w:rPr>
        <w:t xml:space="preserve">La articolul 5: </w:t>
      </w:r>
    </w:p>
    <w:p w:rsidR="0084578B" w:rsidRPr="006F5735" w:rsidRDefault="0084578B" w:rsidP="00436FB1">
      <w:pPr>
        <w:tabs>
          <w:tab w:val="left" w:pos="540"/>
        </w:tabs>
        <w:jc w:val="both"/>
        <w:rPr>
          <w:sz w:val="28"/>
          <w:szCs w:val="28"/>
          <w:lang w:val="ro-RO"/>
        </w:rPr>
      </w:pPr>
      <w:r w:rsidRPr="006F5735">
        <w:rPr>
          <w:sz w:val="28"/>
          <w:szCs w:val="28"/>
          <w:lang w:val="ro-RO"/>
        </w:rPr>
        <w:t xml:space="preserve">la alineatul (3) se substituie sintagma </w:t>
      </w:r>
      <w:r w:rsidRPr="006F5735">
        <w:rPr>
          <w:bCs/>
          <w:sz w:val="28"/>
          <w:szCs w:val="28"/>
          <w:lang w:val="ro-RO" w:eastAsia="ro-RO"/>
        </w:rPr>
        <w:t>„</w:t>
      </w:r>
      <w:r w:rsidRPr="006F5735">
        <w:rPr>
          <w:sz w:val="28"/>
          <w:szCs w:val="28"/>
          <w:lang w:val="ro-RO"/>
        </w:rPr>
        <w:t>documentelor normativ-tehnice obligatorii stabilite prin legi</w:t>
      </w:r>
      <w:r w:rsidRPr="006F5735">
        <w:rPr>
          <w:bCs/>
          <w:sz w:val="28"/>
          <w:szCs w:val="28"/>
          <w:lang w:val="ro-RO" w:eastAsia="ro-RO"/>
        </w:rPr>
        <w:t xml:space="preserve">” cu sintagma „prevederilor actelor legislative şi normative </w:t>
      </w:r>
      <w:r w:rsidRPr="006F5735">
        <w:rPr>
          <w:sz w:val="28"/>
          <w:szCs w:val="28"/>
          <w:lang w:val="ro-RO"/>
        </w:rPr>
        <w:t>şi tratatelor internaţionale la care Republica Moldova este parte</w:t>
      </w:r>
      <w:r w:rsidRPr="006F5735">
        <w:rPr>
          <w:bCs/>
          <w:sz w:val="28"/>
          <w:szCs w:val="28"/>
          <w:lang w:val="ro-RO" w:eastAsia="ro-RO"/>
        </w:rPr>
        <w:t>”.</w:t>
      </w:r>
    </w:p>
    <w:p w:rsidR="0084578B" w:rsidRPr="006F5735" w:rsidRDefault="0084578B" w:rsidP="00B407B0">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alineatele (3) şi (5) se completează după sintagma „Ministerul Economiei” cu sintagma „prin intermediul Agenţiei pentru Protecţia Consumatorilor”. </w:t>
      </w:r>
    </w:p>
    <w:p w:rsidR="0084578B" w:rsidRPr="006F5735" w:rsidRDefault="0084578B" w:rsidP="00F9381E">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4. </w:t>
      </w:r>
      <w:r w:rsidRPr="006F5735">
        <w:rPr>
          <w:sz w:val="28"/>
          <w:szCs w:val="28"/>
          <w:lang w:val="ro-RO"/>
        </w:rPr>
        <w:t>La articolul 7:</w:t>
      </w:r>
    </w:p>
    <w:p w:rsidR="0084578B" w:rsidRPr="00273E7C" w:rsidRDefault="0084578B" w:rsidP="00F9381E">
      <w:pPr>
        <w:tabs>
          <w:tab w:val="left" w:pos="540"/>
        </w:tabs>
        <w:jc w:val="both"/>
        <w:rPr>
          <w:sz w:val="28"/>
          <w:szCs w:val="28"/>
          <w:lang w:val="ro-RO"/>
        </w:rPr>
      </w:pPr>
      <w:r w:rsidRPr="006F5735">
        <w:rPr>
          <w:sz w:val="28"/>
          <w:szCs w:val="28"/>
          <w:lang w:val="ro-RO"/>
        </w:rPr>
        <w:tab/>
      </w:r>
      <w:r>
        <w:rPr>
          <w:sz w:val="28"/>
          <w:szCs w:val="28"/>
          <w:lang w:val="ro-RO"/>
        </w:rPr>
        <w:t xml:space="preserve">  </w:t>
      </w:r>
      <w:r w:rsidR="00BE5614" w:rsidRPr="00273E7C">
        <w:rPr>
          <w:sz w:val="28"/>
          <w:szCs w:val="28"/>
          <w:lang w:val="ro-RO"/>
        </w:rPr>
        <w:t>titlul articolului va avea următorul cuprins</w:t>
      </w:r>
      <w:r w:rsidRPr="00273E7C">
        <w:rPr>
          <w:sz w:val="28"/>
          <w:szCs w:val="28"/>
          <w:lang w:val="ro-RO"/>
        </w:rPr>
        <w:t>:</w:t>
      </w:r>
    </w:p>
    <w:p w:rsidR="0084578B" w:rsidRPr="006F5735" w:rsidRDefault="0084578B" w:rsidP="00B407B0">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w:t>
      </w:r>
      <w:r w:rsidRPr="006F5735">
        <w:rPr>
          <w:b/>
          <w:sz w:val="28"/>
          <w:szCs w:val="28"/>
          <w:lang w:val="ro-RO"/>
        </w:rPr>
        <w:t>Articolul 7</w:t>
      </w:r>
      <w:r w:rsidRPr="006F5735">
        <w:rPr>
          <w:sz w:val="28"/>
          <w:szCs w:val="28"/>
          <w:lang w:val="ro-RO"/>
        </w:rPr>
        <w:t>. Autoritatea cu dreptul de a acorda licenţe”;</w:t>
      </w:r>
    </w:p>
    <w:p w:rsidR="0084578B" w:rsidRPr="006F5735" w:rsidRDefault="0084578B" w:rsidP="003147DD">
      <w:pPr>
        <w:tabs>
          <w:tab w:val="left" w:pos="540"/>
        </w:tabs>
        <w:jc w:val="both"/>
        <w:rPr>
          <w:sz w:val="28"/>
          <w:szCs w:val="28"/>
          <w:lang w:val="ro-RO"/>
        </w:rPr>
      </w:pPr>
      <w:r w:rsidRPr="006F5735">
        <w:rPr>
          <w:sz w:val="28"/>
          <w:szCs w:val="28"/>
          <w:lang w:val="ro-RO"/>
        </w:rPr>
        <w:lastRenderedPageBreak/>
        <w:tab/>
      </w:r>
      <w:r>
        <w:rPr>
          <w:sz w:val="28"/>
          <w:szCs w:val="28"/>
          <w:lang w:val="ro-RO"/>
        </w:rPr>
        <w:t xml:space="preserve">  </w:t>
      </w:r>
      <w:r w:rsidRPr="006F5735">
        <w:rPr>
          <w:sz w:val="28"/>
          <w:szCs w:val="28"/>
          <w:lang w:val="ro-RO"/>
        </w:rPr>
        <w:t>alineatele (2) şi (4) se exclud;</w:t>
      </w:r>
    </w:p>
    <w:p w:rsidR="0084578B" w:rsidRPr="006F5735" w:rsidRDefault="0084578B" w:rsidP="00B915E2">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la alineatul (3) sintagma „şi a</w:t>
      </w:r>
      <w:r w:rsidR="00D030B0">
        <w:rPr>
          <w:sz w:val="28"/>
          <w:szCs w:val="28"/>
          <w:lang w:val="ro-RO"/>
        </w:rPr>
        <w:t>utorizaţiile tehnice” se exclud</w:t>
      </w:r>
      <w:r w:rsidRPr="006F5735">
        <w:rPr>
          <w:sz w:val="28"/>
          <w:szCs w:val="28"/>
          <w:lang w:val="ro-RO"/>
        </w:rPr>
        <w:t>;</w:t>
      </w:r>
    </w:p>
    <w:p w:rsidR="0084578B" w:rsidRPr="006F5735" w:rsidRDefault="0084578B" w:rsidP="00C912D4">
      <w:pPr>
        <w:ind w:firstLine="540"/>
        <w:jc w:val="both"/>
        <w:rPr>
          <w:sz w:val="28"/>
          <w:szCs w:val="28"/>
          <w:lang w:val="ro-RO"/>
        </w:rPr>
      </w:pPr>
      <w:r>
        <w:rPr>
          <w:sz w:val="28"/>
          <w:szCs w:val="28"/>
          <w:lang w:val="ro-RO"/>
        </w:rPr>
        <w:t xml:space="preserve">  </w:t>
      </w:r>
      <w:r w:rsidRPr="006F5735">
        <w:rPr>
          <w:sz w:val="28"/>
          <w:szCs w:val="28"/>
          <w:lang w:val="ro-RO"/>
        </w:rPr>
        <w:t>la alineatul (5) propoziţia „Taxa pentru eliberarea autorizaţiei tehnice se stabileşte în mărime de 200 lei.”  şi  sintagma din propoziţia a treia „şi autorizaţiilor tehnice” se exclud;</w:t>
      </w:r>
    </w:p>
    <w:p w:rsidR="0084578B" w:rsidRPr="006F5735" w:rsidRDefault="0084578B" w:rsidP="004C6682">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sz w:val="28"/>
          <w:szCs w:val="28"/>
          <w:lang w:val="ro-RO"/>
        </w:rPr>
        <w:t>la alineatul (6):</w:t>
      </w:r>
    </w:p>
    <w:p w:rsidR="0084578B" w:rsidRPr="006F5735" w:rsidRDefault="0084578B" w:rsidP="009D45F9">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se substituie sintagma „autorităţilor abilitate cu dreptul de a acorda licenţe şi autorizaţii tehnice sînt:” cu sintagma „autorităţii de licenţiere sînt:”;</w:t>
      </w:r>
    </w:p>
    <w:p w:rsidR="0084578B" w:rsidRPr="006F5735" w:rsidRDefault="0084578B" w:rsidP="009D45F9">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Pr="006F5735">
        <w:rPr>
          <w:sz w:val="28"/>
          <w:szCs w:val="28"/>
          <w:lang w:val="ro-RO"/>
        </w:rPr>
        <w:t>litera a) sintagma „şi de autorizaţii tehnice” se exclude;</w:t>
      </w:r>
    </w:p>
    <w:p w:rsidR="0084578B" w:rsidRPr="006F5735" w:rsidRDefault="0084578B" w:rsidP="00152A58">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 </w:t>
      </w:r>
      <w:r>
        <w:rPr>
          <w:sz w:val="28"/>
          <w:szCs w:val="28"/>
          <w:lang w:val="ro-RO"/>
        </w:rPr>
        <w:t xml:space="preserve"> </w:t>
      </w:r>
      <w:r w:rsidRPr="006F5735">
        <w:rPr>
          <w:sz w:val="28"/>
          <w:szCs w:val="28"/>
          <w:lang w:val="ro-RO"/>
        </w:rPr>
        <w:t>litera b) sintagma „şi autorizaţii tehnice” exclude;</w:t>
      </w:r>
    </w:p>
    <w:p w:rsidR="0084578B" w:rsidRPr="006F5735" w:rsidRDefault="0084578B" w:rsidP="00F14F09">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 litera c) sintagmele „şi de autorizaţie tehnică” şi „şi/sau autorizaţiei tehnice”  se exclud.</w:t>
      </w:r>
    </w:p>
    <w:p w:rsidR="0084578B" w:rsidRPr="006F5735" w:rsidRDefault="0084578B" w:rsidP="004A4B09">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5.</w:t>
      </w:r>
      <w:r w:rsidRPr="006F5735">
        <w:rPr>
          <w:sz w:val="28"/>
          <w:szCs w:val="28"/>
          <w:lang w:val="ro-RO"/>
        </w:rPr>
        <w:t xml:space="preserve"> La articolul 8</w:t>
      </w:r>
    </w:p>
    <w:p w:rsidR="0084578B" w:rsidRPr="006F5735" w:rsidRDefault="0084578B" w:rsidP="00796721">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titlul articolului va fi:</w:t>
      </w:r>
    </w:p>
    <w:p w:rsidR="0084578B" w:rsidRPr="006F5735" w:rsidRDefault="0084578B" w:rsidP="001A44C3">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w:t>
      </w:r>
      <w:r w:rsidRPr="006F5735">
        <w:rPr>
          <w:b/>
          <w:sz w:val="28"/>
          <w:szCs w:val="28"/>
          <w:lang w:val="ro-RO"/>
        </w:rPr>
        <w:t>Articolul 8.</w:t>
      </w:r>
      <w:r w:rsidRPr="006F5735">
        <w:rPr>
          <w:sz w:val="28"/>
          <w:szCs w:val="28"/>
          <w:lang w:val="ro-RO"/>
        </w:rPr>
        <w:t xml:space="preserve"> Dreptul autorităţii de licenţiere”;</w:t>
      </w:r>
    </w:p>
    <w:p w:rsidR="0084578B" w:rsidRPr="006F5735" w:rsidRDefault="0084578B" w:rsidP="00DE1AD3">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la alineatul (1):</w:t>
      </w:r>
    </w:p>
    <w:p w:rsidR="0084578B" w:rsidRPr="006F5735" w:rsidRDefault="0084578B" w:rsidP="00DE1AD3">
      <w:pPr>
        <w:tabs>
          <w:tab w:val="left" w:pos="540"/>
        </w:tabs>
        <w:jc w:val="both"/>
        <w:rPr>
          <w:sz w:val="28"/>
          <w:szCs w:val="28"/>
          <w:lang w:val="ro-RO" w:eastAsia="ro-RO"/>
        </w:rPr>
      </w:pPr>
      <w:r w:rsidRPr="006F5735">
        <w:rPr>
          <w:sz w:val="28"/>
          <w:szCs w:val="28"/>
          <w:lang w:val="ro-RO"/>
        </w:rPr>
        <w:tab/>
      </w:r>
      <w:r>
        <w:rPr>
          <w:sz w:val="28"/>
          <w:szCs w:val="28"/>
          <w:lang w:val="ro-RO"/>
        </w:rPr>
        <w:t xml:space="preserve">  </w:t>
      </w:r>
      <w:r w:rsidRPr="006F5735">
        <w:rPr>
          <w:sz w:val="28"/>
          <w:szCs w:val="28"/>
          <w:lang w:val="ro-RO" w:eastAsia="ro-RO"/>
        </w:rPr>
        <w:t xml:space="preserve">se substituie </w:t>
      </w:r>
      <w:r w:rsidRPr="006F5735">
        <w:rPr>
          <w:sz w:val="28"/>
          <w:szCs w:val="28"/>
          <w:lang w:val="ro-RO"/>
        </w:rPr>
        <w:t>sintagma</w:t>
      </w:r>
      <w:r w:rsidRPr="006F5735">
        <w:rPr>
          <w:sz w:val="28"/>
          <w:szCs w:val="28"/>
          <w:lang w:val="ro-RO" w:eastAsia="ro-RO"/>
        </w:rPr>
        <w:t xml:space="preserve"> „autorităţile abilitate cu dreptul de a acorda licenţe şi autorizaţii tehnice sunt” cu sintagma „autoritatea de licenţiere este";</w:t>
      </w:r>
    </w:p>
    <w:p w:rsidR="0084578B" w:rsidRPr="006F5735" w:rsidRDefault="0084578B" w:rsidP="00714FAC">
      <w:pPr>
        <w:tabs>
          <w:tab w:val="left" w:pos="540"/>
          <w:tab w:val="left" w:pos="1080"/>
        </w:tabs>
        <w:jc w:val="both"/>
        <w:rPr>
          <w:sz w:val="28"/>
          <w:szCs w:val="28"/>
          <w:lang w:val="ro-RO" w:eastAsia="ro-RO"/>
        </w:rPr>
      </w:pPr>
      <w:r w:rsidRPr="006F5735">
        <w:rPr>
          <w:sz w:val="28"/>
          <w:szCs w:val="28"/>
          <w:lang w:val="ro-RO"/>
        </w:rPr>
        <w:tab/>
      </w:r>
      <w:r>
        <w:rPr>
          <w:sz w:val="28"/>
          <w:szCs w:val="28"/>
          <w:lang w:val="ro-RO"/>
        </w:rPr>
        <w:t xml:space="preserve">  </w:t>
      </w:r>
      <w:r w:rsidRPr="006F5735">
        <w:rPr>
          <w:sz w:val="28"/>
          <w:szCs w:val="28"/>
          <w:lang w:val="ro-RO"/>
        </w:rPr>
        <w:t xml:space="preserve">litera a) sintagma </w:t>
      </w:r>
      <w:r w:rsidRPr="006F5735">
        <w:rPr>
          <w:sz w:val="28"/>
          <w:szCs w:val="28"/>
          <w:lang w:val="ro-RO" w:eastAsia="ro-RO"/>
        </w:rPr>
        <w:t>„sau de autorizaţie tehnică" se exclud</w:t>
      </w:r>
      <w:r w:rsidRPr="006F5735">
        <w:rPr>
          <w:sz w:val="28"/>
          <w:szCs w:val="28"/>
          <w:lang w:eastAsia="ro-RO"/>
        </w:rPr>
        <w:t>е</w:t>
      </w:r>
      <w:r w:rsidRPr="006F5735">
        <w:rPr>
          <w:sz w:val="28"/>
          <w:szCs w:val="28"/>
          <w:lang w:val="ro-RO" w:eastAsia="ro-RO"/>
        </w:rPr>
        <w:t xml:space="preserve"> şi se substituie </w:t>
      </w:r>
      <w:r w:rsidRPr="006F5735">
        <w:rPr>
          <w:sz w:val="28"/>
          <w:szCs w:val="28"/>
          <w:lang w:val="ro-RO"/>
        </w:rPr>
        <w:t xml:space="preserve">sintagma </w:t>
      </w:r>
      <w:r w:rsidRPr="006F5735">
        <w:rPr>
          <w:sz w:val="28"/>
          <w:szCs w:val="28"/>
          <w:lang w:val="ro-RO" w:eastAsia="ro-RO"/>
        </w:rPr>
        <w:t xml:space="preserve">„activităţile autorizate” cu </w:t>
      </w:r>
      <w:r w:rsidRPr="006F5735">
        <w:rPr>
          <w:sz w:val="28"/>
          <w:szCs w:val="28"/>
          <w:lang w:val="ro-RO"/>
        </w:rPr>
        <w:t>sintagma</w:t>
      </w:r>
      <w:r w:rsidRPr="006F5735">
        <w:rPr>
          <w:sz w:val="28"/>
          <w:szCs w:val="28"/>
          <w:lang w:val="ro-RO" w:eastAsia="ro-RO"/>
        </w:rPr>
        <w:t xml:space="preserve"> „activităţile licenţiate”;</w:t>
      </w:r>
    </w:p>
    <w:p w:rsidR="0084578B" w:rsidRPr="006F5735" w:rsidRDefault="0084578B" w:rsidP="00D6351D">
      <w:pPr>
        <w:tabs>
          <w:tab w:val="left" w:pos="540"/>
          <w:tab w:val="left" w:pos="108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litera c) sintagma „si obiectele autorizate”</w:t>
      </w:r>
      <w:r w:rsidRPr="006F5735">
        <w:rPr>
          <w:sz w:val="28"/>
          <w:szCs w:val="28"/>
          <w:lang w:val="ro-RO" w:eastAsia="ro-RO"/>
        </w:rPr>
        <w:t xml:space="preserve"> se exclude.</w:t>
      </w:r>
    </w:p>
    <w:p w:rsidR="0084578B" w:rsidRPr="006F5735" w:rsidRDefault="0084578B" w:rsidP="0015324B">
      <w:pPr>
        <w:tabs>
          <w:tab w:val="left" w:pos="540"/>
        </w:tabs>
        <w:jc w:val="both"/>
        <w:rPr>
          <w:sz w:val="28"/>
          <w:szCs w:val="28"/>
          <w:lang w:val="ro-RO" w:eastAsia="ro-RO"/>
        </w:rPr>
      </w:pPr>
      <w:r w:rsidRPr="006F5735">
        <w:rPr>
          <w:sz w:val="28"/>
          <w:szCs w:val="28"/>
          <w:lang w:val="ro-RO" w:eastAsia="ro-RO"/>
        </w:rPr>
        <w:tab/>
      </w:r>
      <w:r>
        <w:rPr>
          <w:sz w:val="28"/>
          <w:szCs w:val="28"/>
          <w:lang w:val="ro-RO" w:eastAsia="ro-RO"/>
        </w:rPr>
        <w:t xml:space="preserve">  </w:t>
      </w:r>
      <w:r w:rsidRPr="006F5735">
        <w:rPr>
          <w:sz w:val="28"/>
          <w:szCs w:val="28"/>
          <w:lang w:val="ro-RO"/>
        </w:rPr>
        <w:t xml:space="preserve">la alineatul </w:t>
      </w:r>
      <w:r w:rsidRPr="006F5735">
        <w:rPr>
          <w:sz w:val="28"/>
          <w:szCs w:val="28"/>
          <w:lang w:val="ro-RO" w:eastAsia="ro-RO"/>
        </w:rPr>
        <w:t>(2) sintagma „autorităţii abilitate cu dreptul de a acorda licenţe şi autorizaţii tehnice” se substituie cu sintagma „autorităţii de licenţiere”.</w:t>
      </w:r>
    </w:p>
    <w:p w:rsidR="0084578B" w:rsidRPr="006F5735" w:rsidRDefault="0084578B" w:rsidP="00FE0F97">
      <w:pPr>
        <w:tabs>
          <w:tab w:val="left" w:pos="540"/>
          <w:tab w:val="left" w:pos="720"/>
        </w:tabs>
        <w:jc w:val="both"/>
        <w:rPr>
          <w:sz w:val="28"/>
          <w:szCs w:val="28"/>
          <w:lang w:val="ro-RO"/>
        </w:rPr>
      </w:pPr>
      <w:r w:rsidRPr="006F5735">
        <w:rPr>
          <w:b/>
          <w:sz w:val="28"/>
          <w:szCs w:val="28"/>
          <w:lang w:val="ro-RO" w:eastAsia="ro-RO"/>
        </w:rPr>
        <w:tab/>
      </w:r>
      <w:r>
        <w:rPr>
          <w:b/>
          <w:sz w:val="28"/>
          <w:szCs w:val="28"/>
          <w:lang w:val="ro-RO" w:eastAsia="ro-RO"/>
        </w:rPr>
        <w:t xml:space="preserve">  </w:t>
      </w:r>
      <w:r w:rsidRPr="006F5735">
        <w:rPr>
          <w:b/>
          <w:sz w:val="28"/>
          <w:szCs w:val="28"/>
          <w:lang w:val="ro-RO" w:eastAsia="ro-RO"/>
        </w:rPr>
        <w:t xml:space="preserve">6. </w:t>
      </w:r>
      <w:r w:rsidRPr="006F5735">
        <w:rPr>
          <w:sz w:val="28"/>
          <w:szCs w:val="28"/>
          <w:lang w:val="ro-RO"/>
        </w:rPr>
        <w:t>La articolul 9 alineatul (2) sintagmele „ ,Ministerul Transporturilor şi Infrastructurii Drumurilor, Ministerul Economiei” şi „şi/sau autorizaţii tehnice” se exclud.</w:t>
      </w:r>
    </w:p>
    <w:p w:rsidR="0084578B" w:rsidRPr="006F5735" w:rsidRDefault="0084578B" w:rsidP="00714FAC">
      <w:pPr>
        <w:ind w:firstLine="540"/>
        <w:jc w:val="both"/>
        <w:rPr>
          <w:sz w:val="28"/>
          <w:szCs w:val="28"/>
          <w:lang w:val="ro-RO"/>
        </w:rPr>
      </w:pPr>
      <w:r>
        <w:rPr>
          <w:b/>
          <w:sz w:val="28"/>
          <w:szCs w:val="28"/>
          <w:lang w:val="ro-RO"/>
        </w:rPr>
        <w:t xml:space="preserve">  </w:t>
      </w:r>
      <w:r w:rsidRPr="006F5735">
        <w:rPr>
          <w:b/>
          <w:sz w:val="28"/>
          <w:szCs w:val="28"/>
          <w:lang w:val="ro-RO"/>
        </w:rPr>
        <w:t>7.</w:t>
      </w:r>
      <w:r w:rsidRPr="006F5735">
        <w:rPr>
          <w:sz w:val="28"/>
          <w:szCs w:val="28"/>
          <w:lang w:val="ro-RO"/>
        </w:rPr>
        <w:t xml:space="preserve"> În titlul capitolului III sintagma „şi de autorizaţii tehnice” se exclude.</w:t>
      </w:r>
    </w:p>
    <w:p w:rsidR="0084578B" w:rsidRPr="006F5735" w:rsidRDefault="0084578B" w:rsidP="007A549F">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8. </w:t>
      </w:r>
      <w:r w:rsidRPr="006F5735">
        <w:rPr>
          <w:sz w:val="28"/>
          <w:szCs w:val="28"/>
          <w:lang w:val="ro-RO"/>
        </w:rPr>
        <w:t>La articolul 11:</w:t>
      </w:r>
    </w:p>
    <w:p w:rsidR="0084578B" w:rsidRPr="006F5735" w:rsidRDefault="0084578B" w:rsidP="00CC46C1">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în titlul articolului sintagma  „şi obiectele pentru a căror exploatare se eliberează autorizaţii tehnice” se exclude;</w:t>
      </w:r>
    </w:p>
    <w:p w:rsidR="0084578B" w:rsidRPr="006F5735" w:rsidRDefault="0084578B" w:rsidP="005B01D4">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 xml:space="preserve">alineatul (2) se exclude. </w:t>
      </w:r>
    </w:p>
    <w:p w:rsidR="0084578B" w:rsidRPr="006F5735" w:rsidRDefault="0084578B" w:rsidP="00BA4DD4">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9. </w:t>
      </w:r>
      <w:r w:rsidRPr="006F5735">
        <w:rPr>
          <w:sz w:val="28"/>
          <w:szCs w:val="28"/>
          <w:lang w:val="ro-RO"/>
        </w:rPr>
        <w:t xml:space="preserve">La articolul </w:t>
      </w:r>
      <w:r w:rsidRPr="006F5735">
        <w:rPr>
          <w:sz w:val="28"/>
          <w:szCs w:val="28"/>
          <w:lang w:val="ro-RO" w:eastAsia="ro-RO"/>
        </w:rPr>
        <w:t>13</w:t>
      </w:r>
      <w:r w:rsidRPr="006F5735">
        <w:rPr>
          <w:sz w:val="28"/>
          <w:szCs w:val="28"/>
          <w:lang w:val="ro-RO"/>
        </w:rPr>
        <w:t xml:space="preserve"> alineatul</w:t>
      </w:r>
      <w:r w:rsidRPr="006F5735">
        <w:rPr>
          <w:sz w:val="28"/>
          <w:szCs w:val="28"/>
          <w:lang w:val="ro-RO" w:eastAsia="ro-RO"/>
        </w:rPr>
        <w:t xml:space="preserve"> (4) </w:t>
      </w:r>
      <w:r w:rsidRPr="006F5735">
        <w:rPr>
          <w:sz w:val="28"/>
          <w:szCs w:val="28"/>
          <w:lang w:val="ro-RO"/>
        </w:rPr>
        <w:t>va avea următorul cuprins:</w:t>
      </w:r>
    </w:p>
    <w:p w:rsidR="0084578B" w:rsidRPr="006F5735" w:rsidRDefault="0084578B" w:rsidP="001A44C3">
      <w:pPr>
        <w:tabs>
          <w:tab w:val="left" w:pos="720"/>
        </w:tabs>
        <w:spacing w:before="60" w:after="60" w:line="312" w:lineRule="exact"/>
        <w:ind w:right="20" w:firstLine="540"/>
        <w:jc w:val="both"/>
        <w:rPr>
          <w:sz w:val="28"/>
          <w:szCs w:val="28"/>
          <w:lang w:val="ro-RO"/>
        </w:rPr>
      </w:pPr>
      <w:r>
        <w:rPr>
          <w:sz w:val="28"/>
          <w:szCs w:val="28"/>
          <w:lang w:val="ro-RO" w:eastAsia="ro-RO"/>
        </w:rPr>
        <w:t xml:space="preserve">   </w:t>
      </w:r>
      <w:r w:rsidRPr="006F5735">
        <w:rPr>
          <w:sz w:val="28"/>
          <w:szCs w:val="28"/>
          <w:lang w:val="ro-RO" w:eastAsia="ro-RO"/>
        </w:rPr>
        <w:t>„(4) În scopul asigurării securităţii industriale la exploatarea depozitelor petroliere şi staţiilor de alimentare cu produse petroliere principale şi cu gaze lichefiate, agenţii economici sunt obligaţi să prezinte autorităţii de licenţiere</w:t>
      </w:r>
      <w:r w:rsidRPr="006F5735">
        <w:rPr>
          <w:sz w:val="28"/>
          <w:szCs w:val="28"/>
          <w:lang w:val="ro-RO"/>
        </w:rPr>
        <w:t xml:space="preserve"> avizul pozitiv de expertiză, eliberat de către organismul de expertiză în domeniul securităţii industriale”.</w:t>
      </w:r>
    </w:p>
    <w:p w:rsidR="0084578B" w:rsidRPr="006F5735" w:rsidRDefault="0084578B" w:rsidP="00557C47">
      <w:pPr>
        <w:tabs>
          <w:tab w:val="left" w:pos="540"/>
          <w:tab w:val="left" w:pos="720"/>
        </w:tabs>
        <w:spacing w:before="60" w:after="60" w:line="312" w:lineRule="exact"/>
        <w:ind w:right="20"/>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10. </w:t>
      </w:r>
      <w:r w:rsidRPr="006F5735">
        <w:rPr>
          <w:sz w:val="28"/>
          <w:szCs w:val="28"/>
          <w:lang w:val="ro-RO"/>
        </w:rPr>
        <w:t>La articolul 17 alineatul (1) sintagma „în baza avizului Ministerului Economiei” se exclude.</w:t>
      </w:r>
    </w:p>
    <w:p w:rsidR="0084578B" w:rsidRPr="006F5735" w:rsidRDefault="0084578B" w:rsidP="00557C47">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11. </w:t>
      </w:r>
      <w:r w:rsidRPr="006F5735">
        <w:rPr>
          <w:sz w:val="28"/>
          <w:szCs w:val="28"/>
          <w:lang w:val="ro-RO"/>
        </w:rPr>
        <w:t>A</w:t>
      </w:r>
      <w:r>
        <w:rPr>
          <w:sz w:val="28"/>
          <w:szCs w:val="28"/>
          <w:lang w:val="ro-RO"/>
        </w:rPr>
        <w:t>rticolul 18 se completează cu</w:t>
      </w:r>
      <w:r w:rsidRPr="006F5735">
        <w:rPr>
          <w:sz w:val="28"/>
          <w:szCs w:val="28"/>
          <w:lang w:val="ro-RO"/>
        </w:rPr>
        <w:t xml:space="preserve"> alineatul (7) cu următorul cuprins:</w:t>
      </w:r>
    </w:p>
    <w:p w:rsidR="0084578B" w:rsidRPr="006F5735" w:rsidRDefault="0084578B" w:rsidP="00557C47">
      <w:pPr>
        <w:tabs>
          <w:tab w:val="left" w:pos="540"/>
          <w:tab w:val="left" w:pos="720"/>
        </w:tabs>
        <w:jc w:val="both"/>
        <w:rPr>
          <w:sz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„(7) Pentru păstrarea produselor petroliere în corespundere cu cerinţele securităţii industriale şi cerinţele faţă de localizarea şi lichidarea efectelor avariilor, de către agentul economic se emite declaraţia privind securitatea industrială, conform anexei nr.2, tabelul 1, grupa B, </w:t>
      </w:r>
      <w:smartTag w:uri="urn:schemas-microsoft-com:office:smarttags" w:element="metricconverter">
        <w:smartTagPr>
          <w:attr w:name="ProductID" w:val="5000 kg"/>
        </w:smartTagPr>
        <w:r w:rsidRPr="006F5735">
          <w:rPr>
            <w:sz w:val="28"/>
            <w:szCs w:val="28"/>
            <w:lang w:val="ro-RO"/>
          </w:rPr>
          <w:t>la Legea</w:t>
        </w:r>
      </w:smartTag>
      <w:r w:rsidRPr="006F5735">
        <w:rPr>
          <w:sz w:val="28"/>
          <w:szCs w:val="28"/>
          <w:lang w:val="ro-RO"/>
        </w:rPr>
        <w:t xml:space="preserve"> privind securitatea industrială a obiectelor industriale periculoase, care se prezintă Inspectoratului Principal de Stat pentru Supravegherea Tehnică a Obiectelor Industriale Periculoase la înscrierea acestuia în Registrul de Stat al </w:t>
      </w:r>
      <w:r w:rsidRPr="006F5735">
        <w:rPr>
          <w:sz w:val="28"/>
          <w:lang w:val="ro-RO"/>
        </w:rPr>
        <w:t>obiectelor industriale periculoase.”.</w:t>
      </w:r>
    </w:p>
    <w:p w:rsidR="0084578B" w:rsidRPr="006F5735" w:rsidRDefault="0084578B" w:rsidP="00331BF0">
      <w:pPr>
        <w:tabs>
          <w:tab w:val="left" w:pos="540"/>
        </w:tabs>
        <w:jc w:val="both"/>
        <w:rPr>
          <w:b/>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12. </w:t>
      </w:r>
      <w:r w:rsidRPr="006F5735">
        <w:rPr>
          <w:sz w:val="28"/>
          <w:szCs w:val="28"/>
          <w:lang w:val="ro-RO"/>
        </w:rPr>
        <w:t xml:space="preserve">La articolul 19 sintagma „autorizaţi în modul stabilit de lege, ” se exclude. </w:t>
      </w:r>
    </w:p>
    <w:p w:rsidR="0084578B" w:rsidRPr="006F5735" w:rsidRDefault="0084578B" w:rsidP="00512318">
      <w:pPr>
        <w:tabs>
          <w:tab w:val="left" w:pos="540"/>
          <w:tab w:val="left" w:pos="720"/>
        </w:tabs>
        <w:jc w:val="both"/>
        <w:rPr>
          <w:sz w:val="28"/>
          <w:szCs w:val="28"/>
          <w:lang w:val="ro-RO"/>
        </w:rPr>
      </w:pPr>
      <w:r w:rsidRPr="006F5735">
        <w:rPr>
          <w:b/>
          <w:sz w:val="28"/>
          <w:szCs w:val="28"/>
          <w:lang w:val="ro-RO"/>
        </w:rPr>
        <w:lastRenderedPageBreak/>
        <w:t xml:space="preserve">       </w:t>
      </w:r>
      <w:r>
        <w:rPr>
          <w:b/>
          <w:sz w:val="28"/>
          <w:szCs w:val="28"/>
          <w:lang w:val="ro-RO"/>
        </w:rPr>
        <w:t xml:space="preserve">   </w:t>
      </w:r>
      <w:r w:rsidRPr="006F5735">
        <w:rPr>
          <w:b/>
          <w:sz w:val="28"/>
          <w:szCs w:val="28"/>
          <w:lang w:val="ro-RO"/>
        </w:rPr>
        <w:t>13.</w:t>
      </w:r>
      <w:r w:rsidRPr="006F5735">
        <w:rPr>
          <w:sz w:val="28"/>
          <w:szCs w:val="28"/>
          <w:lang w:val="ro-RO"/>
        </w:rPr>
        <w:t xml:space="preserve"> La articolul 20 alineatul (2) </w:t>
      </w:r>
      <w:r w:rsidRPr="006F5735">
        <w:rPr>
          <w:iCs/>
          <w:sz w:val="28"/>
          <w:szCs w:val="28"/>
          <w:lang w:val="ro-RO"/>
        </w:rPr>
        <w:t xml:space="preserve">sintagma </w:t>
      </w:r>
      <w:r w:rsidRPr="006F5735">
        <w:rPr>
          <w:sz w:val="28"/>
          <w:szCs w:val="28"/>
          <w:lang w:val="ro-RO"/>
        </w:rPr>
        <w:t>„regulile privind depozitarea şi comercializarea cu ridicata, aprobate prin lege” se substituie cu sintagma „legislaţia în vigoare şi cu Regulamentul cu privire la depozitarea şi comercializarea cu ridicata, prin sistem automatizat, a produselor petroliere identificate, aprobat de Guvern”.</w:t>
      </w:r>
    </w:p>
    <w:p w:rsidR="0084578B" w:rsidRPr="006F5735" w:rsidRDefault="0084578B" w:rsidP="000E155D">
      <w:pPr>
        <w:tabs>
          <w:tab w:val="left" w:pos="360"/>
          <w:tab w:val="left" w:pos="54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14. </w:t>
      </w:r>
      <w:r w:rsidRPr="006F5735">
        <w:rPr>
          <w:sz w:val="28"/>
          <w:szCs w:val="28"/>
          <w:lang w:val="ro-RO"/>
        </w:rPr>
        <w:t xml:space="preserve">La articolul 21 alineatul (1) </w:t>
      </w:r>
      <w:r w:rsidRPr="006F5735">
        <w:rPr>
          <w:iCs/>
          <w:sz w:val="28"/>
          <w:szCs w:val="28"/>
          <w:lang w:val="ro-RO"/>
        </w:rPr>
        <w:t>sintagma</w:t>
      </w:r>
      <w:r w:rsidRPr="006F5735">
        <w:rPr>
          <w:sz w:val="28"/>
          <w:szCs w:val="28"/>
          <w:lang w:val="ro-RO"/>
        </w:rPr>
        <w:t xml:space="preserve"> „autorizate” se substituie cu </w:t>
      </w:r>
      <w:r w:rsidRPr="006F5735">
        <w:rPr>
          <w:iCs/>
          <w:sz w:val="28"/>
          <w:szCs w:val="28"/>
          <w:lang w:val="ro-RO"/>
        </w:rPr>
        <w:t>sintagma</w:t>
      </w:r>
      <w:r w:rsidRPr="006F5735">
        <w:rPr>
          <w:sz w:val="28"/>
          <w:szCs w:val="28"/>
          <w:lang w:val="ro-RO"/>
        </w:rPr>
        <w:t xml:space="preserve"> „licenţiate”.</w:t>
      </w:r>
    </w:p>
    <w:p w:rsidR="0084578B" w:rsidRPr="006F5735" w:rsidRDefault="0084578B" w:rsidP="00512318">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15. </w:t>
      </w:r>
      <w:r w:rsidRPr="006F5735">
        <w:rPr>
          <w:sz w:val="28"/>
          <w:szCs w:val="28"/>
          <w:lang w:val="ro-RO"/>
        </w:rPr>
        <w:t>La articolul 22 alineatul (4) sintagma „autorităţilor abilitate cu dreptul de a elibera licenţe şi autorizaţii tehnice” se substituie cu sintagma „autorităţii de licenţiere şi organul de control şi supraveghere tehnică de stat în domeniul securităţii industriale”.</w:t>
      </w:r>
    </w:p>
    <w:p w:rsidR="0084578B" w:rsidRPr="006F5735" w:rsidRDefault="0084578B" w:rsidP="00512318">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16. </w:t>
      </w:r>
      <w:r w:rsidRPr="006F5735">
        <w:rPr>
          <w:sz w:val="28"/>
          <w:szCs w:val="28"/>
          <w:lang w:val="ro-RO"/>
        </w:rPr>
        <w:t xml:space="preserve">La articolul 23 alineatul (3) sintagma „autorităţile abilitate cu dreptul de a elibera licenţe şi autorizaţii tehnice” se substituie cu sintagma „autoritatea de licenţiere”. </w:t>
      </w:r>
    </w:p>
    <w:p w:rsidR="0060492B" w:rsidRDefault="0060492B" w:rsidP="00C17E27">
      <w:pPr>
        <w:tabs>
          <w:tab w:val="left" w:pos="540"/>
          <w:tab w:val="left" w:pos="720"/>
        </w:tabs>
        <w:jc w:val="both"/>
        <w:rPr>
          <w:b/>
          <w:sz w:val="28"/>
          <w:szCs w:val="28"/>
          <w:lang w:val="ro-RO"/>
        </w:rPr>
      </w:pPr>
    </w:p>
    <w:p w:rsidR="0084578B" w:rsidRPr="006F5735" w:rsidRDefault="0084578B" w:rsidP="00C17E27">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0060492B">
        <w:rPr>
          <w:b/>
          <w:sz w:val="28"/>
          <w:szCs w:val="28"/>
          <w:lang w:val="ro-RO"/>
        </w:rPr>
        <w:t>Art.V</w:t>
      </w:r>
      <w:r w:rsidRPr="006F5735">
        <w:rPr>
          <w:b/>
          <w:sz w:val="28"/>
          <w:szCs w:val="28"/>
          <w:lang w:val="ro-RO"/>
        </w:rPr>
        <w:t>.</w:t>
      </w:r>
      <w:r w:rsidRPr="006F5735">
        <w:rPr>
          <w:sz w:val="28"/>
          <w:szCs w:val="28"/>
          <w:lang w:val="ro-RO"/>
        </w:rPr>
        <w:t xml:space="preserve"> – Codul subsolului al Republicii Moldova nr.3-XVI din 02 februarie 2009 (Monitorul Oficial al Republicii Moldova, 2009, nr.75–77, art.197), cu modificările şi completările ulterioare, se modifică şi se completează după cum urmează: </w:t>
      </w:r>
    </w:p>
    <w:p w:rsidR="0084578B" w:rsidRPr="006F5735" w:rsidRDefault="0084578B" w:rsidP="007F1B41">
      <w:pPr>
        <w:numPr>
          <w:ilvl w:val="0"/>
          <w:numId w:val="2"/>
        </w:numPr>
        <w:tabs>
          <w:tab w:val="left" w:pos="540"/>
          <w:tab w:val="left" w:pos="720"/>
        </w:tabs>
        <w:jc w:val="both"/>
        <w:rPr>
          <w:sz w:val="28"/>
          <w:szCs w:val="28"/>
          <w:lang w:val="ro-RO"/>
        </w:rPr>
      </w:pPr>
      <w:r w:rsidRPr="006F5735">
        <w:rPr>
          <w:sz w:val="28"/>
          <w:szCs w:val="28"/>
          <w:lang w:val="ro-RO"/>
        </w:rPr>
        <w:t>La articolul 35 alineatul (2):</w:t>
      </w:r>
    </w:p>
    <w:p w:rsidR="0084578B" w:rsidRPr="006F5735" w:rsidRDefault="0084578B" w:rsidP="00C6255B">
      <w:pPr>
        <w:tabs>
          <w:tab w:val="left" w:pos="540"/>
          <w:tab w:val="left" w:pos="720"/>
        </w:tabs>
        <w:jc w:val="both"/>
        <w:rPr>
          <w:sz w:val="28"/>
          <w:szCs w:val="28"/>
          <w:lang w:val="ro-RO"/>
        </w:rPr>
      </w:pPr>
      <w:r>
        <w:rPr>
          <w:sz w:val="28"/>
          <w:szCs w:val="28"/>
          <w:lang w:val="ro-RO"/>
        </w:rPr>
        <w:t xml:space="preserve">          </w:t>
      </w:r>
      <w:r w:rsidRPr="006F5735">
        <w:rPr>
          <w:sz w:val="28"/>
          <w:szCs w:val="28"/>
          <w:lang w:val="ro-RO"/>
        </w:rPr>
        <w:t>se exclud lit.d) şi g);</w:t>
      </w:r>
    </w:p>
    <w:p w:rsidR="0084578B" w:rsidRPr="006F5735" w:rsidRDefault="0084578B" w:rsidP="00C36A2F">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litera f) se substituie sintagma „copia de pe actul expertizei de stat a proiectelor şi schemelor tehnologice de efectuare a lucrărilor legate de folosirea subsolului, eliberat de Inspectoratul Principal de Stat pentru Supravegherea Tehnică a Obiectelor Industriale Periculoase” cu sintagma „copia de pe avizul de expertiză în domeniul securităţii industriale, eliberat de organismul de expertiză în domeniul securităţii industriale”.</w:t>
      </w:r>
    </w:p>
    <w:p w:rsidR="0084578B" w:rsidRPr="006F5735" w:rsidRDefault="0084578B" w:rsidP="00C36A2F">
      <w:pPr>
        <w:tabs>
          <w:tab w:val="left" w:pos="540"/>
        </w:tabs>
        <w:ind w:firstLine="540"/>
        <w:jc w:val="both"/>
        <w:rPr>
          <w:sz w:val="28"/>
          <w:szCs w:val="28"/>
          <w:lang w:val="ro-RO"/>
        </w:rPr>
      </w:pPr>
      <w:r>
        <w:rPr>
          <w:b/>
          <w:sz w:val="28"/>
          <w:szCs w:val="28"/>
          <w:lang w:val="ro-RO"/>
        </w:rPr>
        <w:t xml:space="preserve">   </w:t>
      </w:r>
      <w:r w:rsidRPr="006F5735">
        <w:rPr>
          <w:b/>
          <w:sz w:val="28"/>
          <w:szCs w:val="28"/>
          <w:lang w:val="ro-RO"/>
        </w:rPr>
        <w:t xml:space="preserve">2. </w:t>
      </w:r>
      <w:r w:rsidRPr="006F5735">
        <w:rPr>
          <w:sz w:val="28"/>
          <w:szCs w:val="28"/>
          <w:lang w:val="ro-RO"/>
        </w:rPr>
        <w:t>La articolul 67 alineatele (4) şi (6) respectiv sintagmele „şi cu Inspectoratul Principal de Stat pentru Supravegherea Tehnică a Obiectelor Industriale Periculoase” şi „şi de Inspectoratul Principal de Stat pentru Supravegherea Tehnică a Obiectelor Industriale Periculoase” se exclud.</w:t>
      </w:r>
    </w:p>
    <w:p w:rsidR="0084578B" w:rsidRPr="006F5735" w:rsidRDefault="0084578B" w:rsidP="00EC4653">
      <w:pPr>
        <w:tabs>
          <w:tab w:val="left" w:pos="54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3.</w:t>
      </w:r>
      <w:r w:rsidRPr="006F5735">
        <w:rPr>
          <w:sz w:val="28"/>
          <w:szCs w:val="28"/>
          <w:lang w:val="ro-RO"/>
        </w:rPr>
        <w:t xml:space="preserve"> Articolul 74:</w:t>
      </w:r>
    </w:p>
    <w:p w:rsidR="0084578B" w:rsidRPr="006F5735" w:rsidRDefault="0084578B" w:rsidP="007F1B41">
      <w:pPr>
        <w:tabs>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la aliniatul (2) sintagma „în modul stabilit de Guvern” se exclude.</w:t>
      </w:r>
    </w:p>
    <w:p w:rsidR="0084578B" w:rsidRPr="006F5735" w:rsidRDefault="0084578B" w:rsidP="003F20AF">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după aliniatul (2) se introduce aliniatul (3) cu următorul cuprins:</w:t>
      </w:r>
    </w:p>
    <w:p w:rsidR="0084578B" w:rsidRPr="006F5735" w:rsidRDefault="0084578B" w:rsidP="003F20AF">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„(3) Iniţierea şi desfăşurarea controlul şi/sau acţiunilor aferente acestuia vor fi efectuate în conformitate cu prevederile Legii privind controlul de stat asupra activităţii de întreprinzător.”</w:t>
      </w:r>
    </w:p>
    <w:p w:rsidR="0084578B" w:rsidRPr="006F5735" w:rsidRDefault="0084578B" w:rsidP="0059053A">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4.</w:t>
      </w:r>
      <w:r w:rsidRPr="006F5735">
        <w:rPr>
          <w:sz w:val="28"/>
          <w:szCs w:val="28"/>
          <w:lang w:val="ro-RO"/>
        </w:rPr>
        <w:t xml:space="preserve"> La articolul 75 aliniatul (3) sintagma „în modul stabilit de Guvern” se exclude;</w:t>
      </w:r>
    </w:p>
    <w:p w:rsidR="0084578B" w:rsidRPr="006F5735" w:rsidRDefault="0084578B" w:rsidP="001D6445">
      <w:pPr>
        <w:tabs>
          <w:tab w:val="left" w:pos="54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5. </w:t>
      </w:r>
      <w:r w:rsidRPr="006F5735">
        <w:rPr>
          <w:sz w:val="28"/>
          <w:szCs w:val="28"/>
          <w:lang w:val="ro-RO"/>
        </w:rPr>
        <w:t>Articolul 76 se completează cu aliniatul (1</w:t>
      </w:r>
      <w:r w:rsidRPr="006F5735">
        <w:rPr>
          <w:sz w:val="28"/>
          <w:szCs w:val="28"/>
          <w:vertAlign w:val="superscript"/>
          <w:lang w:val="ro-RO"/>
        </w:rPr>
        <w:t>1</w:t>
      </w:r>
      <w:r w:rsidRPr="006F5735">
        <w:rPr>
          <w:sz w:val="28"/>
          <w:szCs w:val="28"/>
          <w:lang w:val="ro-RO"/>
        </w:rPr>
        <w:t>) cu următorul cuprins:</w:t>
      </w:r>
    </w:p>
    <w:p w:rsidR="0084578B" w:rsidRPr="006F5735" w:rsidRDefault="0084578B" w:rsidP="001D6445">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1</w:t>
      </w:r>
      <w:r w:rsidRPr="006F5735">
        <w:rPr>
          <w:sz w:val="28"/>
          <w:szCs w:val="28"/>
          <w:lang w:val="ro-RO"/>
        </w:rPr>
        <w:t>) Iniţierea şi desfăşurarea controlului şi/sau acţiunilor aferente acestuia vor fi efectuate în conformitate cu prevederile Legii privind controlul de stat asupra activităţii de întreprinzător.”</w:t>
      </w:r>
    </w:p>
    <w:p w:rsidR="0084578B" w:rsidRPr="006F5735" w:rsidRDefault="0084578B" w:rsidP="00D86349">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6. </w:t>
      </w:r>
      <w:r w:rsidRPr="006F5735">
        <w:rPr>
          <w:sz w:val="28"/>
          <w:szCs w:val="28"/>
          <w:lang w:val="ro-RO"/>
        </w:rPr>
        <w:t xml:space="preserve">La articolul 78: </w:t>
      </w:r>
    </w:p>
    <w:p w:rsidR="0084578B" w:rsidRPr="006F5735" w:rsidRDefault="0084578B" w:rsidP="00D86349">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în titlul şi în dispoziţie, sintagmele „supravegherea de stat” şi „supraveghere tehnică de stat” se substituie cu sintagma „control şi supravegherea tehnică de stat”.</w:t>
      </w:r>
    </w:p>
    <w:p w:rsidR="0084578B" w:rsidRPr="006F5735" w:rsidRDefault="0084578B" w:rsidP="00B91DDE">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sz w:val="28"/>
          <w:szCs w:val="28"/>
          <w:lang w:val="ro-RO"/>
        </w:rPr>
        <w:t>în dispoziţie sintagma „nr.803-XIV din 11 februarie 2000” se exclude;</w:t>
      </w:r>
    </w:p>
    <w:p w:rsidR="0084578B" w:rsidRPr="006F5735" w:rsidRDefault="0084578B" w:rsidP="0059053A">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 xml:space="preserve">articolului se completează cu propoziţia cu următorul cuprins: „Iniţierea şi desfăşurarea controlului şi/sau acţiunilor aferente acestuia vor fi efectuate în </w:t>
      </w:r>
      <w:r w:rsidRPr="006F5735">
        <w:rPr>
          <w:sz w:val="28"/>
          <w:szCs w:val="28"/>
          <w:lang w:val="ro-RO"/>
        </w:rPr>
        <w:lastRenderedPageBreak/>
        <w:t>conformitate cu prevederile Legii privind controlul de stat asupra activităţii de întreprinzător.”</w:t>
      </w:r>
    </w:p>
    <w:p w:rsidR="0084578B" w:rsidRPr="006F5735" w:rsidRDefault="0084578B" w:rsidP="00607CE3">
      <w:pPr>
        <w:jc w:val="both"/>
        <w:rPr>
          <w:sz w:val="28"/>
          <w:szCs w:val="28"/>
          <w:lang w:val="ro-RO"/>
        </w:rPr>
      </w:pPr>
    </w:p>
    <w:p w:rsidR="0084578B" w:rsidRPr="006F5735" w:rsidRDefault="0084578B" w:rsidP="00C7565B">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00911C2C">
        <w:rPr>
          <w:b/>
          <w:sz w:val="28"/>
          <w:szCs w:val="28"/>
          <w:lang w:val="ro-RO"/>
        </w:rPr>
        <w:t>Art.VI</w:t>
      </w:r>
      <w:r w:rsidRPr="006F5735">
        <w:rPr>
          <w:b/>
          <w:sz w:val="28"/>
          <w:szCs w:val="28"/>
          <w:lang w:val="ro-RO"/>
        </w:rPr>
        <w:t>.</w:t>
      </w:r>
      <w:r w:rsidRPr="006F5735">
        <w:rPr>
          <w:sz w:val="28"/>
          <w:szCs w:val="28"/>
          <w:lang w:val="ro-RO"/>
        </w:rPr>
        <w:t xml:space="preserve"> – În anexa la Legea nr.160 din 22 iulie 2011 privind reglementarea prin autorizare a activităţii de întreprinzător (Monitorul Oficial al Republicii Moldova, 2011, nr.170-175, art.494), se modifică şi se completează după cum urmează:</w:t>
      </w:r>
    </w:p>
    <w:p w:rsidR="0084578B" w:rsidRPr="006F5735" w:rsidRDefault="0084578B" w:rsidP="00BE0269">
      <w:pPr>
        <w:pStyle w:val="cb"/>
        <w:tabs>
          <w:tab w:val="left" w:pos="540"/>
        </w:tabs>
        <w:jc w:val="left"/>
        <w:rPr>
          <w:b w:val="0"/>
          <w:sz w:val="28"/>
          <w:szCs w:val="28"/>
          <w:lang w:val="ro-RO"/>
        </w:rPr>
      </w:pPr>
      <w:r w:rsidRPr="006F5735">
        <w:rPr>
          <w:b w:val="0"/>
          <w:sz w:val="28"/>
          <w:szCs w:val="28"/>
          <w:lang w:val="ro-RO"/>
        </w:rPr>
        <w:tab/>
      </w:r>
      <w:r>
        <w:rPr>
          <w:b w:val="0"/>
          <w:sz w:val="28"/>
          <w:szCs w:val="28"/>
          <w:lang w:val="ro-RO"/>
        </w:rPr>
        <w:t xml:space="preserve">  </w:t>
      </w:r>
      <w:r w:rsidRPr="006F5735">
        <w:rPr>
          <w:sz w:val="28"/>
          <w:szCs w:val="28"/>
          <w:lang w:val="ro-RO"/>
        </w:rPr>
        <w:t xml:space="preserve">1. </w:t>
      </w:r>
      <w:r w:rsidRPr="006F5735">
        <w:rPr>
          <w:b w:val="0"/>
          <w:sz w:val="28"/>
          <w:szCs w:val="28"/>
          <w:lang w:val="ro-RO"/>
        </w:rPr>
        <w:t>La compartimentul Ministerul Economiei se exclud poziţiile 1, 2, 3.</w:t>
      </w:r>
    </w:p>
    <w:p w:rsidR="0084578B" w:rsidRPr="006F5735" w:rsidRDefault="0084578B" w:rsidP="0059053A">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2. </w:t>
      </w:r>
      <w:r w:rsidRPr="006F5735">
        <w:rPr>
          <w:sz w:val="28"/>
          <w:szCs w:val="28"/>
          <w:lang w:val="ro-RO"/>
        </w:rPr>
        <w:t>La compartimentul Inspectoratul Principal de Stat pentru Supravegherea Tehnică a Obiectelor Industriale Periculoase, poziţia 1 va avea următorul cuprins: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4543"/>
        <w:gridCol w:w="2276"/>
        <w:gridCol w:w="2139"/>
      </w:tblGrid>
      <w:tr w:rsidR="0084578B" w:rsidRPr="006F5735" w:rsidTr="00E049EC">
        <w:trPr>
          <w:trHeight w:val="1127"/>
        </w:trPr>
        <w:tc>
          <w:tcPr>
            <w:tcW w:w="942" w:type="dxa"/>
          </w:tcPr>
          <w:p w:rsidR="0084578B" w:rsidRPr="006F5735" w:rsidRDefault="0084578B" w:rsidP="00972E34">
            <w:pPr>
              <w:pStyle w:val="cb"/>
              <w:rPr>
                <w:b w:val="0"/>
                <w:sz w:val="28"/>
                <w:szCs w:val="28"/>
                <w:lang w:val="ro-RO"/>
              </w:rPr>
            </w:pPr>
            <w:r w:rsidRPr="006F5735">
              <w:rPr>
                <w:b w:val="0"/>
                <w:sz w:val="28"/>
                <w:szCs w:val="28"/>
                <w:lang w:val="ro-RO"/>
              </w:rPr>
              <w:t>1</w:t>
            </w:r>
          </w:p>
        </w:tc>
        <w:tc>
          <w:tcPr>
            <w:tcW w:w="4543" w:type="dxa"/>
          </w:tcPr>
          <w:p w:rsidR="0084578B" w:rsidRPr="006F5735" w:rsidRDefault="0084578B" w:rsidP="00C33130">
            <w:pPr>
              <w:pStyle w:val="cb"/>
              <w:jc w:val="both"/>
              <w:rPr>
                <w:b w:val="0"/>
                <w:sz w:val="28"/>
                <w:szCs w:val="28"/>
                <w:lang w:val="ro-RO"/>
              </w:rPr>
            </w:pPr>
            <w:r w:rsidRPr="006F5735">
              <w:rPr>
                <w:b w:val="0"/>
                <w:sz w:val="28"/>
                <w:szCs w:val="28"/>
                <w:lang w:val="ro-RO"/>
              </w:rPr>
              <w:t>Actul de predare-recepţie la darea în exploatare a obiectului industrial  periculos.</w:t>
            </w:r>
          </w:p>
        </w:tc>
        <w:tc>
          <w:tcPr>
            <w:tcW w:w="2276" w:type="dxa"/>
          </w:tcPr>
          <w:p w:rsidR="0084578B" w:rsidRPr="006F5735" w:rsidRDefault="0084578B" w:rsidP="00C33130">
            <w:pPr>
              <w:pStyle w:val="cb"/>
              <w:rPr>
                <w:b w:val="0"/>
                <w:bCs w:val="0"/>
                <w:sz w:val="28"/>
                <w:szCs w:val="28"/>
                <w:lang w:val="ro-RO"/>
              </w:rPr>
            </w:pPr>
            <w:r w:rsidRPr="006F5735">
              <w:rPr>
                <w:b w:val="0"/>
                <w:bCs w:val="0"/>
                <w:sz w:val="28"/>
                <w:szCs w:val="28"/>
                <w:lang w:val="ro-RO"/>
              </w:rPr>
              <w:t>Gratuit</w:t>
            </w:r>
          </w:p>
        </w:tc>
        <w:tc>
          <w:tcPr>
            <w:tcW w:w="2139" w:type="dxa"/>
          </w:tcPr>
          <w:p w:rsidR="0084578B" w:rsidRPr="006F5735" w:rsidRDefault="0084578B" w:rsidP="00523A0F">
            <w:pPr>
              <w:pStyle w:val="cb"/>
              <w:rPr>
                <w:b w:val="0"/>
                <w:bCs w:val="0"/>
                <w:sz w:val="28"/>
                <w:szCs w:val="28"/>
                <w:lang w:val="ro-RO"/>
              </w:rPr>
            </w:pPr>
            <w:r w:rsidRPr="006F5735">
              <w:rPr>
                <w:b w:val="0"/>
                <w:bCs w:val="0"/>
                <w:sz w:val="28"/>
                <w:szCs w:val="28"/>
                <w:lang w:val="ro-RO"/>
              </w:rPr>
              <w:t>Fără termen</w:t>
            </w:r>
          </w:p>
          <w:p w:rsidR="0084578B" w:rsidRPr="006F5735" w:rsidRDefault="0084578B" w:rsidP="00523A0F">
            <w:pPr>
              <w:pStyle w:val="cb"/>
              <w:rPr>
                <w:b w:val="0"/>
                <w:bCs w:val="0"/>
                <w:sz w:val="28"/>
                <w:szCs w:val="28"/>
                <w:lang w:val="ro-RO"/>
              </w:rPr>
            </w:pPr>
            <w:r w:rsidRPr="006F5735">
              <w:rPr>
                <w:b w:val="0"/>
                <w:bCs w:val="0"/>
                <w:sz w:val="28"/>
                <w:szCs w:val="28"/>
                <w:lang w:val="ro-RO"/>
              </w:rPr>
              <w:t>de valabilitate</w:t>
            </w:r>
          </w:p>
        </w:tc>
      </w:tr>
    </w:tbl>
    <w:p w:rsidR="0084578B" w:rsidRPr="006F5735" w:rsidRDefault="0084578B" w:rsidP="0092187B">
      <w:pPr>
        <w:pStyle w:val="cb"/>
        <w:tabs>
          <w:tab w:val="left" w:pos="540"/>
          <w:tab w:val="left" w:pos="720"/>
          <w:tab w:val="left" w:pos="900"/>
          <w:tab w:val="left" w:pos="1080"/>
        </w:tabs>
        <w:jc w:val="both"/>
        <w:rPr>
          <w:b w:val="0"/>
          <w:sz w:val="28"/>
          <w:szCs w:val="28"/>
          <w:lang w:val="ro-RO"/>
        </w:rPr>
      </w:pPr>
      <w:r w:rsidRPr="006F5735">
        <w:rPr>
          <w:b w:val="0"/>
          <w:sz w:val="28"/>
          <w:szCs w:val="28"/>
          <w:lang w:val="ro-RO"/>
        </w:rPr>
        <w:t xml:space="preserve">       </w:t>
      </w:r>
      <w:r>
        <w:rPr>
          <w:b w:val="0"/>
          <w:sz w:val="28"/>
          <w:szCs w:val="28"/>
          <w:lang w:val="ro-RO"/>
        </w:rPr>
        <w:t xml:space="preserve">   </w:t>
      </w:r>
      <w:r w:rsidRPr="006F5735">
        <w:rPr>
          <w:b w:val="0"/>
          <w:sz w:val="28"/>
          <w:szCs w:val="28"/>
          <w:lang w:val="ro-RO"/>
        </w:rPr>
        <w:t>Poziţia 2 se exclude.</w:t>
      </w:r>
    </w:p>
    <w:p w:rsidR="0084578B" w:rsidRPr="006F5735" w:rsidRDefault="0084578B" w:rsidP="0083665C">
      <w:pPr>
        <w:pStyle w:val="cb"/>
        <w:tabs>
          <w:tab w:val="left" w:pos="540"/>
          <w:tab w:val="left" w:pos="720"/>
          <w:tab w:val="left" w:pos="900"/>
          <w:tab w:val="left" w:pos="1080"/>
        </w:tabs>
        <w:jc w:val="both"/>
        <w:rPr>
          <w:b w:val="0"/>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3. </w:t>
      </w:r>
      <w:r w:rsidRPr="006F5735">
        <w:rPr>
          <w:b w:val="0"/>
          <w:sz w:val="28"/>
          <w:szCs w:val="28"/>
          <w:lang w:val="ro-RO"/>
        </w:rPr>
        <w:t>La compartimentul autorităţilor emitente în structura Ministerului Economie, se completează cu compartimentul Agenţia pentru Eficienţa Energetică cu următorul cuprins: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2"/>
        <w:gridCol w:w="4544"/>
        <w:gridCol w:w="2275"/>
        <w:gridCol w:w="2139"/>
      </w:tblGrid>
      <w:tr w:rsidR="0084578B" w:rsidRPr="006F5735" w:rsidTr="001970BC">
        <w:trPr>
          <w:trHeight w:val="468"/>
        </w:trPr>
        <w:tc>
          <w:tcPr>
            <w:tcW w:w="9900" w:type="dxa"/>
            <w:gridSpan w:val="4"/>
          </w:tcPr>
          <w:p w:rsidR="0084578B" w:rsidRPr="006F5735" w:rsidRDefault="0084578B" w:rsidP="00A00554">
            <w:pPr>
              <w:jc w:val="center"/>
              <w:rPr>
                <w:bCs/>
                <w:sz w:val="28"/>
                <w:szCs w:val="28"/>
                <w:lang w:val="ro-RO"/>
              </w:rPr>
            </w:pPr>
            <w:r w:rsidRPr="006F5735">
              <w:rPr>
                <w:sz w:val="28"/>
                <w:szCs w:val="28"/>
                <w:lang w:val="ro-RO"/>
              </w:rPr>
              <w:t>Agenţia pentru Eficienţa Energetică</w:t>
            </w:r>
          </w:p>
        </w:tc>
      </w:tr>
      <w:tr w:rsidR="0084578B" w:rsidRPr="006F5735" w:rsidTr="001970BC">
        <w:trPr>
          <w:trHeight w:val="670"/>
        </w:trPr>
        <w:tc>
          <w:tcPr>
            <w:tcW w:w="942" w:type="dxa"/>
          </w:tcPr>
          <w:p w:rsidR="0084578B" w:rsidRPr="006F5735" w:rsidRDefault="0084578B" w:rsidP="00A00554">
            <w:pPr>
              <w:pStyle w:val="cb"/>
              <w:jc w:val="both"/>
              <w:rPr>
                <w:b w:val="0"/>
                <w:sz w:val="28"/>
                <w:szCs w:val="28"/>
                <w:lang w:val="ro-RO"/>
              </w:rPr>
            </w:pPr>
            <w:r w:rsidRPr="006F5735">
              <w:rPr>
                <w:b w:val="0"/>
                <w:sz w:val="28"/>
                <w:szCs w:val="28"/>
                <w:lang w:val="ro-RO"/>
              </w:rPr>
              <w:t>1</w:t>
            </w:r>
          </w:p>
        </w:tc>
        <w:tc>
          <w:tcPr>
            <w:tcW w:w="4544" w:type="dxa"/>
          </w:tcPr>
          <w:p w:rsidR="0084578B" w:rsidRPr="006F5735" w:rsidRDefault="0084578B" w:rsidP="00A00554">
            <w:pPr>
              <w:pStyle w:val="cb"/>
              <w:jc w:val="left"/>
              <w:rPr>
                <w:b w:val="0"/>
                <w:bCs w:val="0"/>
                <w:sz w:val="28"/>
                <w:szCs w:val="28"/>
                <w:lang w:val="ro-RO"/>
              </w:rPr>
            </w:pPr>
            <w:r w:rsidRPr="006F5735">
              <w:rPr>
                <w:b w:val="0"/>
                <w:bCs w:val="0"/>
                <w:sz w:val="28"/>
                <w:szCs w:val="28"/>
                <w:lang w:val="ro-RO"/>
              </w:rPr>
              <w:t>Autorizaţie pentru auditori energetici în domeniul electroenergetic</w:t>
            </w:r>
          </w:p>
        </w:tc>
        <w:tc>
          <w:tcPr>
            <w:tcW w:w="2275" w:type="dxa"/>
          </w:tcPr>
          <w:p w:rsidR="0084578B" w:rsidRPr="006F5735" w:rsidRDefault="0084578B" w:rsidP="00A00554">
            <w:pPr>
              <w:pStyle w:val="cb"/>
              <w:rPr>
                <w:b w:val="0"/>
                <w:bCs w:val="0"/>
                <w:sz w:val="28"/>
                <w:szCs w:val="28"/>
                <w:lang w:val="ro-RO"/>
              </w:rPr>
            </w:pPr>
            <w:r w:rsidRPr="006F5735">
              <w:rPr>
                <w:b w:val="0"/>
                <w:bCs w:val="0"/>
                <w:sz w:val="28"/>
                <w:szCs w:val="28"/>
                <w:lang w:val="ro-RO"/>
              </w:rPr>
              <w:t>Gratuit</w:t>
            </w:r>
          </w:p>
        </w:tc>
        <w:tc>
          <w:tcPr>
            <w:tcW w:w="2139" w:type="dxa"/>
          </w:tcPr>
          <w:p w:rsidR="0084578B" w:rsidRPr="006F5735" w:rsidRDefault="0084578B" w:rsidP="00A00554">
            <w:pPr>
              <w:pStyle w:val="cb"/>
              <w:rPr>
                <w:b w:val="0"/>
                <w:bCs w:val="0"/>
                <w:sz w:val="28"/>
                <w:szCs w:val="28"/>
                <w:lang w:val="ro-RO"/>
              </w:rPr>
            </w:pPr>
            <w:r w:rsidRPr="006F5735">
              <w:rPr>
                <w:b w:val="0"/>
                <w:bCs w:val="0"/>
                <w:sz w:val="28"/>
                <w:szCs w:val="28"/>
                <w:lang w:val="ro-RO"/>
              </w:rPr>
              <w:t>3 ani</w:t>
            </w:r>
          </w:p>
        </w:tc>
      </w:tr>
      <w:tr w:rsidR="0084578B" w:rsidRPr="006F5735" w:rsidTr="001970BC">
        <w:trPr>
          <w:trHeight w:val="670"/>
        </w:trPr>
        <w:tc>
          <w:tcPr>
            <w:tcW w:w="942" w:type="dxa"/>
          </w:tcPr>
          <w:p w:rsidR="0084578B" w:rsidRPr="006F5735" w:rsidRDefault="0084578B" w:rsidP="00A00554">
            <w:pPr>
              <w:pStyle w:val="cb"/>
              <w:jc w:val="both"/>
              <w:rPr>
                <w:b w:val="0"/>
                <w:sz w:val="28"/>
                <w:szCs w:val="28"/>
                <w:lang w:val="ro-RO"/>
              </w:rPr>
            </w:pPr>
            <w:r w:rsidRPr="006F5735">
              <w:rPr>
                <w:b w:val="0"/>
                <w:sz w:val="28"/>
                <w:szCs w:val="28"/>
                <w:lang w:val="ro-RO"/>
              </w:rPr>
              <w:t>2</w:t>
            </w:r>
          </w:p>
        </w:tc>
        <w:tc>
          <w:tcPr>
            <w:tcW w:w="4544" w:type="dxa"/>
          </w:tcPr>
          <w:p w:rsidR="0084578B" w:rsidRPr="006F5735" w:rsidRDefault="0084578B" w:rsidP="00A00554">
            <w:pPr>
              <w:pStyle w:val="cb"/>
              <w:jc w:val="left"/>
              <w:rPr>
                <w:b w:val="0"/>
                <w:bCs w:val="0"/>
                <w:sz w:val="28"/>
                <w:szCs w:val="28"/>
                <w:lang w:val="ro-RO"/>
              </w:rPr>
            </w:pPr>
            <w:r w:rsidRPr="006F5735">
              <w:rPr>
                <w:b w:val="0"/>
                <w:bCs w:val="0"/>
                <w:sz w:val="28"/>
                <w:szCs w:val="28"/>
                <w:lang w:val="ro-RO"/>
              </w:rPr>
              <w:t>Autorizaţie pentru auditori energetici în domeniul termoenergetic</w:t>
            </w:r>
          </w:p>
        </w:tc>
        <w:tc>
          <w:tcPr>
            <w:tcW w:w="2275" w:type="dxa"/>
          </w:tcPr>
          <w:p w:rsidR="0084578B" w:rsidRPr="006F5735" w:rsidRDefault="0084578B" w:rsidP="00A00554">
            <w:pPr>
              <w:pStyle w:val="cb"/>
              <w:rPr>
                <w:b w:val="0"/>
                <w:bCs w:val="0"/>
                <w:sz w:val="28"/>
                <w:szCs w:val="28"/>
                <w:lang w:val="ro-RO"/>
              </w:rPr>
            </w:pPr>
            <w:r w:rsidRPr="006F5735">
              <w:rPr>
                <w:b w:val="0"/>
                <w:bCs w:val="0"/>
                <w:sz w:val="28"/>
                <w:szCs w:val="28"/>
                <w:lang w:val="ro-RO"/>
              </w:rPr>
              <w:t>Gratuit</w:t>
            </w:r>
          </w:p>
        </w:tc>
        <w:tc>
          <w:tcPr>
            <w:tcW w:w="2139" w:type="dxa"/>
          </w:tcPr>
          <w:p w:rsidR="0084578B" w:rsidRPr="006F5735" w:rsidRDefault="0084578B" w:rsidP="00A00554">
            <w:pPr>
              <w:pStyle w:val="cb"/>
              <w:rPr>
                <w:b w:val="0"/>
                <w:bCs w:val="0"/>
                <w:sz w:val="28"/>
                <w:szCs w:val="28"/>
                <w:lang w:val="ro-RO"/>
              </w:rPr>
            </w:pPr>
            <w:r w:rsidRPr="006F5735">
              <w:rPr>
                <w:b w:val="0"/>
                <w:bCs w:val="0"/>
                <w:sz w:val="28"/>
                <w:szCs w:val="28"/>
                <w:lang w:val="ro-RO"/>
              </w:rPr>
              <w:t>3 ani</w:t>
            </w:r>
          </w:p>
        </w:tc>
      </w:tr>
      <w:tr w:rsidR="0084578B" w:rsidRPr="006F5735" w:rsidTr="001970BC">
        <w:trPr>
          <w:trHeight w:val="670"/>
        </w:trPr>
        <w:tc>
          <w:tcPr>
            <w:tcW w:w="942" w:type="dxa"/>
          </w:tcPr>
          <w:p w:rsidR="0084578B" w:rsidRPr="006F5735" w:rsidRDefault="0084578B" w:rsidP="00A00554">
            <w:pPr>
              <w:pStyle w:val="cb"/>
              <w:jc w:val="both"/>
              <w:rPr>
                <w:b w:val="0"/>
                <w:sz w:val="28"/>
                <w:szCs w:val="28"/>
                <w:lang w:val="ro-RO"/>
              </w:rPr>
            </w:pPr>
            <w:r w:rsidRPr="006F5735">
              <w:rPr>
                <w:b w:val="0"/>
                <w:sz w:val="28"/>
                <w:szCs w:val="28"/>
                <w:lang w:val="ro-RO"/>
              </w:rPr>
              <w:t>3</w:t>
            </w:r>
          </w:p>
        </w:tc>
        <w:tc>
          <w:tcPr>
            <w:tcW w:w="4544" w:type="dxa"/>
          </w:tcPr>
          <w:p w:rsidR="0084578B" w:rsidRPr="006F5735" w:rsidRDefault="0084578B" w:rsidP="00A00554">
            <w:pPr>
              <w:pStyle w:val="cb"/>
              <w:jc w:val="left"/>
              <w:rPr>
                <w:b w:val="0"/>
                <w:bCs w:val="0"/>
                <w:sz w:val="28"/>
                <w:szCs w:val="28"/>
                <w:lang w:val="ro-RO"/>
              </w:rPr>
            </w:pPr>
            <w:r w:rsidRPr="006F5735">
              <w:rPr>
                <w:b w:val="0"/>
                <w:bCs w:val="0"/>
                <w:sz w:val="28"/>
                <w:szCs w:val="28"/>
                <w:lang w:val="ro-RO"/>
              </w:rPr>
              <w:t>Autorizaţie pentru auditori energetici (persoană juridică)</w:t>
            </w:r>
          </w:p>
        </w:tc>
        <w:tc>
          <w:tcPr>
            <w:tcW w:w="2275" w:type="dxa"/>
          </w:tcPr>
          <w:p w:rsidR="0084578B" w:rsidRPr="006F5735" w:rsidRDefault="0084578B" w:rsidP="00A00554">
            <w:pPr>
              <w:pStyle w:val="cb"/>
              <w:rPr>
                <w:b w:val="0"/>
                <w:bCs w:val="0"/>
                <w:sz w:val="28"/>
                <w:szCs w:val="28"/>
                <w:lang w:val="ro-RO"/>
              </w:rPr>
            </w:pPr>
            <w:r w:rsidRPr="006F5735">
              <w:rPr>
                <w:b w:val="0"/>
                <w:bCs w:val="0"/>
                <w:sz w:val="28"/>
                <w:szCs w:val="28"/>
                <w:lang w:val="ro-RO"/>
              </w:rPr>
              <w:t>Gratuit</w:t>
            </w:r>
          </w:p>
        </w:tc>
        <w:tc>
          <w:tcPr>
            <w:tcW w:w="2139" w:type="dxa"/>
          </w:tcPr>
          <w:p w:rsidR="0084578B" w:rsidRPr="006F5735" w:rsidRDefault="0084578B" w:rsidP="00A00554">
            <w:pPr>
              <w:pStyle w:val="cb"/>
              <w:rPr>
                <w:b w:val="0"/>
                <w:bCs w:val="0"/>
                <w:sz w:val="28"/>
                <w:szCs w:val="28"/>
                <w:lang w:val="ro-RO"/>
              </w:rPr>
            </w:pPr>
            <w:r w:rsidRPr="006F5735">
              <w:rPr>
                <w:b w:val="0"/>
                <w:bCs w:val="0"/>
                <w:sz w:val="28"/>
                <w:szCs w:val="28"/>
                <w:lang w:val="ro-RO"/>
              </w:rPr>
              <w:t>3 ani</w:t>
            </w:r>
          </w:p>
        </w:tc>
      </w:tr>
    </w:tbl>
    <w:p w:rsidR="0084578B" w:rsidRPr="006F5735" w:rsidRDefault="0084578B" w:rsidP="00DC6104">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 xml:space="preserve">4. </w:t>
      </w:r>
      <w:r w:rsidRPr="006F5735">
        <w:rPr>
          <w:sz w:val="28"/>
          <w:szCs w:val="28"/>
          <w:lang w:val="ro-RO"/>
        </w:rPr>
        <w:t xml:space="preserve">Titlul compartimentului Întreprinderea de Stat „Institutul Naţional de Standardizare şi Metrologie” va avea următorul cuprins: „Instituţia Publică „Institutul Naţional de Metrologie”. </w:t>
      </w:r>
    </w:p>
    <w:p w:rsidR="0084578B" w:rsidRPr="006F5735" w:rsidRDefault="0084578B" w:rsidP="00DC6104">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 xml:space="preserve">5. </w:t>
      </w:r>
      <w:r w:rsidRPr="006F5735">
        <w:rPr>
          <w:sz w:val="28"/>
          <w:szCs w:val="28"/>
          <w:lang w:val="ro-RO"/>
        </w:rPr>
        <w:t>După compartimentul Instituţia Publică „Institutul Naţional de Metrologie” se completează cu compartimentul „Organisme de expertiză acreditate în domeniul securităţii industriale”,сu următorul cuprins:</w:t>
      </w:r>
    </w:p>
    <w:p w:rsidR="0084578B" w:rsidRPr="006F5735" w:rsidRDefault="0084578B" w:rsidP="00B72BBF">
      <w:pPr>
        <w:pStyle w:val="cb"/>
        <w:tabs>
          <w:tab w:val="left" w:pos="540"/>
        </w:tabs>
        <w:jc w:val="both"/>
        <w:rPr>
          <w:b w:val="0"/>
          <w:sz w:val="28"/>
          <w:szCs w:val="28"/>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2"/>
        <w:gridCol w:w="4536"/>
        <w:gridCol w:w="2283"/>
        <w:gridCol w:w="2139"/>
      </w:tblGrid>
      <w:tr w:rsidR="0084578B" w:rsidRPr="00ED67AD" w:rsidTr="001970BC">
        <w:trPr>
          <w:trHeight w:val="468"/>
        </w:trPr>
        <w:tc>
          <w:tcPr>
            <w:tcW w:w="9900" w:type="dxa"/>
            <w:gridSpan w:val="4"/>
          </w:tcPr>
          <w:p w:rsidR="0084578B" w:rsidRPr="006F5735" w:rsidRDefault="0084578B" w:rsidP="00507105">
            <w:pPr>
              <w:jc w:val="center"/>
              <w:rPr>
                <w:bCs/>
                <w:sz w:val="28"/>
                <w:szCs w:val="28"/>
                <w:lang w:val="ro-RO"/>
              </w:rPr>
            </w:pPr>
            <w:r w:rsidRPr="006F5735">
              <w:rPr>
                <w:bCs/>
                <w:sz w:val="28"/>
                <w:szCs w:val="28"/>
                <w:lang w:val="ro-RO"/>
              </w:rPr>
              <w:t>Organisme de expertiză acreditate în domeniul securităţii industriale</w:t>
            </w:r>
          </w:p>
        </w:tc>
      </w:tr>
      <w:tr w:rsidR="0084578B" w:rsidRPr="006F5735" w:rsidTr="00137F92">
        <w:trPr>
          <w:trHeight w:val="883"/>
        </w:trPr>
        <w:tc>
          <w:tcPr>
            <w:tcW w:w="942" w:type="dxa"/>
          </w:tcPr>
          <w:p w:rsidR="0084578B" w:rsidRPr="006F5735" w:rsidRDefault="0084578B" w:rsidP="00137F92">
            <w:pPr>
              <w:pStyle w:val="cb"/>
              <w:rPr>
                <w:b w:val="0"/>
                <w:sz w:val="28"/>
                <w:szCs w:val="28"/>
                <w:lang w:val="ro-RO"/>
              </w:rPr>
            </w:pPr>
            <w:r w:rsidRPr="006F5735">
              <w:rPr>
                <w:b w:val="0"/>
                <w:sz w:val="28"/>
                <w:szCs w:val="28"/>
                <w:lang w:val="ro-RO"/>
              </w:rPr>
              <w:t>1</w:t>
            </w:r>
          </w:p>
        </w:tc>
        <w:tc>
          <w:tcPr>
            <w:tcW w:w="4536" w:type="dxa"/>
          </w:tcPr>
          <w:p w:rsidR="0084578B" w:rsidRPr="006F5735" w:rsidRDefault="0084578B" w:rsidP="00507105">
            <w:pPr>
              <w:pStyle w:val="cb"/>
              <w:jc w:val="left"/>
              <w:rPr>
                <w:b w:val="0"/>
                <w:bCs w:val="0"/>
                <w:sz w:val="28"/>
                <w:szCs w:val="28"/>
                <w:lang w:val="ro-RO"/>
              </w:rPr>
            </w:pPr>
            <w:r w:rsidRPr="006F5735">
              <w:rPr>
                <w:b w:val="0"/>
                <w:bCs w:val="0"/>
                <w:sz w:val="28"/>
                <w:szCs w:val="28"/>
                <w:lang w:val="ro-RO"/>
              </w:rPr>
              <w:t>Avizul pozitiv de expertiză</w:t>
            </w:r>
            <w:r w:rsidRPr="006F5735">
              <w:rPr>
                <w:b w:val="0"/>
                <w:sz w:val="28"/>
                <w:szCs w:val="28"/>
                <w:lang w:val="ro-RO"/>
              </w:rPr>
              <w:t xml:space="preserve"> în domeniul securităţii industriale</w:t>
            </w:r>
          </w:p>
        </w:tc>
        <w:tc>
          <w:tcPr>
            <w:tcW w:w="2283" w:type="dxa"/>
          </w:tcPr>
          <w:p w:rsidR="0084578B" w:rsidRPr="006F5735" w:rsidRDefault="0084578B" w:rsidP="00507105">
            <w:pPr>
              <w:pStyle w:val="cb"/>
              <w:rPr>
                <w:b w:val="0"/>
                <w:bCs w:val="0"/>
                <w:sz w:val="28"/>
                <w:szCs w:val="28"/>
                <w:lang w:val="ro-RO"/>
              </w:rPr>
            </w:pPr>
            <w:r w:rsidRPr="006F5735">
              <w:rPr>
                <w:b w:val="0"/>
                <w:bCs w:val="0"/>
                <w:sz w:val="28"/>
                <w:szCs w:val="28"/>
                <w:lang w:val="ro-RO"/>
              </w:rPr>
              <w:t>Conform metodologiei de calcul,aprobată de Guvern</w:t>
            </w:r>
          </w:p>
        </w:tc>
        <w:tc>
          <w:tcPr>
            <w:tcW w:w="2139" w:type="dxa"/>
          </w:tcPr>
          <w:p w:rsidR="0084578B" w:rsidRPr="006F5735" w:rsidRDefault="0084578B" w:rsidP="00507105">
            <w:pPr>
              <w:pStyle w:val="cb"/>
              <w:rPr>
                <w:b w:val="0"/>
                <w:bCs w:val="0"/>
                <w:sz w:val="28"/>
                <w:szCs w:val="28"/>
                <w:lang w:val="ro-RO"/>
              </w:rPr>
            </w:pPr>
            <w:r w:rsidRPr="006F5735">
              <w:rPr>
                <w:b w:val="0"/>
                <w:bCs w:val="0"/>
                <w:sz w:val="28"/>
                <w:szCs w:val="28"/>
                <w:lang w:val="ro-RO"/>
              </w:rPr>
              <w:t>5 ani</w:t>
            </w:r>
          </w:p>
        </w:tc>
      </w:tr>
      <w:tr w:rsidR="0084578B" w:rsidRPr="006F5735" w:rsidTr="001970BC">
        <w:trPr>
          <w:trHeight w:val="720"/>
        </w:trPr>
        <w:tc>
          <w:tcPr>
            <w:tcW w:w="942" w:type="dxa"/>
          </w:tcPr>
          <w:p w:rsidR="0084578B" w:rsidRPr="006F5735" w:rsidRDefault="0084578B" w:rsidP="00137F92">
            <w:pPr>
              <w:pStyle w:val="cb"/>
              <w:rPr>
                <w:b w:val="0"/>
                <w:sz w:val="28"/>
                <w:szCs w:val="28"/>
                <w:lang w:val="ro-RO"/>
              </w:rPr>
            </w:pPr>
            <w:r w:rsidRPr="006F5735">
              <w:rPr>
                <w:b w:val="0"/>
                <w:sz w:val="28"/>
                <w:szCs w:val="28"/>
                <w:lang w:val="ro-RO"/>
              </w:rPr>
              <w:t>2</w:t>
            </w:r>
          </w:p>
        </w:tc>
        <w:tc>
          <w:tcPr>
            <w:tcW w:w="4536" w:type="dxa"/>
          </w:tcPr>
          <w:p w:rsidR="0084578B" w:rsidRPr="006F5735" w:rsidRDefault="0084578B" w:rsidP="00507105">
            <w:pPr>
              <w:pStyle w:val="cb"/>
              <w:jc w:val="left"/>
              <w:rPr>
                <w:b w:val="0"/>
                <w:bCs w:val="0"/>
                <w:sz w:val="28"/>
                <w:szCs w:val="28"/>
                <w:lang w:val="ro-RO"/>
              </w:rPr>
            </w:pPr>
            <w:r w:rsidRPr="006F5735">
              <w:rPr>
                <w:b w:val="0"/>
                <w:bCs w:val="0"/>
                <w:sz w:val="28"/>
                <w:szCs w:val="28"/>
                <w:lang w:val="ro-RO"/>
              </w:rPr>
              <w:t xml:space="preserve">Certificat de expertiză pentru instalaţii tehnice </w:t>
            </w:r>
            <w:r w:rsidRPr="006F5735">
              <w:rPr>
                <w:b w:val="0"/>
                <w:sz w:val="28"/>
                <w:szCs w:val="28"/>
                <w:lang w:val="ro-RO"/>
              </w:rPr>
              <w:t>şi sisteme tehnologice,</w:t>
            </w:r>
            <w:r w:rsidRPr="006F5735">
              <w:rPr>
                <w:b w:val="0"/>
                <w:sz w:val="28"/>
                <w:lang w:val="ro-RO"/>
              </w:rPr>
              <w:t xml:space="preserve"> care sînt calificate ca obiecte industriale periculoase.</w:t>
            </w:r>
          </w:p>
        </w:tc>
        <w:tc>
          <w:tcPr>
            <w:tcW w:w="2283" w:type="dxa"/>
          </w:tcPr>
          <w:p w:rsidR="0084578B" w:rsidRPr="006F5735" w:rsidRDefault="0084578B" w:rsidP="00507105">
            <w:pPr>
              <w:pStyle w:val="cb"/>
              <w:rPr>
                <w:b w:val="0"/>
                <w:bCs w:val="0"/>
                <w:sz w:val="28"/>
                <w:szCs w:val="28"/>
                <w:lang w:val="ro-RO"/>
              </w:rPr>
            </w:pPr>
            <w:r w:rsidRPr="006F5735">
              <w:rPr>
                <w:b w:val="0"/>
                <w:bCs w:val="0"/>
                <w:sz w:val="28"/>
                <w:szCs w:val="28"/>
                <w:lang w:val="ro-RO"/>
              </w:rPr>
              <w:t>Conform metodologiei de calcul, aprobată de Guvern</w:t>
            </w:r>
          </w:p>
        </w:tc>
        <w:tc>
          <w:tcPr>
            <w:tcW w:w="2139" w:type="dxa"/>
          </w:tcPr>
          <w:p w:rsidR="0084578B" w:rsidRPr="006F5735" w:rsidRDefault="0084578B" w:rsidP="00507105">
            <w:pPr>
              <w:pStyle w:val="cb"/>
              <w:rPr>
                <w:b w:val="0"/>
                <w:bCs w:val="0"/>
                <w:sz w:val="28"/>
                <w:szCs w:val="28"/>
                <w:lang w:val="ro-RO"/>
              </w:rPr>
            </w:pPr>
            <w:r w:rsidRPr="006F5735">
              <w:rPr>
                <w:b w:val="0"/>
                <w:bCs w:val="0"/>
                <w:sz w:val="28"/>
                <w:szCs w:val="28"/>
                <w:lang w:val="ro-RO"/>
              </w:rPr>
              <w:t>pînă la 5 ani</w:t>
            </w:r>
          </w:p>
        </w:tc>
      </w:tr>
      <w:tr w:rsidR="0084578B" w:rsidRPr="006F5735" w:rsidTr="00980935">
        <w:trPr>
          <w:trHeight w:val="440"/>
        </w:trPr>
        <w:tc>
          <w:tcPr>
            <w:tcW w:w="9900" w:type="dxa"/>
            <w:gridSpan w:val="4"/>
            <w:vAlign w:val="center"/>
          </w:tcPr>
          <w:p w:rsidR="0084578B" w:rsidRPr="006F5735" w:rsidRDefault="0084578B" w:rsidP="009E5FEE">
            <w:pPr>
              <w:pStyle w:val="cb"/>
              <w:rPr>
                <w:b w:val="0"/>
                <w:bCs w:val="0"/>
                <w:sz w:val="28"/>
                <w:szCs w:val="28"/>
                <w:lang w:val="ro-RO"/>
              </w:rPr>
            </w:pPr>
            <w:r w:rsidRPr="006F5735">
              <w:rPr>
                <w:b w:val="0"/>
                <w:sz w:val="28"/>
                <w:szCs w:val="28"/>
                <w:lang w:val="ro-RO"/>
              </w:rPr>
              <w:t>Centrele specializate de instruire</w:t>
            </w:r>
          </w:p>
        </w:tc>
      </w:tr>
      <w:tr w:rsidR="0084578B" w:rsidRPr="006F5735" w:rsidTr="001970BC">
        <w:trPr>
          <w:trHeight w:val="720"/>
        </w:trPr>
        <w:tc>
          <w:tcPr>
            <w:tcW w:w="942" w:type="dxa"/>
          </w:tcPr>
          <w:p w:rsidR="0084578B" w:rsidRPr="006F5735" w:rsidRDefault="0084578B" w:rsidP="009E5FEE">
            <w:pPr>
              <w:pStyle w:val="cb"/>
              <w:rPr>
                <w:b w:val="0"/>
                <w:sz w:val="28"/>
                <w:szCs w:val="28"/>
                <w:lang w:val="ro-RO"/>
              </w:rPr>
            </w:pPr>
            <w:r w:rsidRPr="006F5735">
              <w:rPr>
                <w:b w:val="0"/>
                <w:sz w:val="28"/>
                <w:szCs w:val="28"/>
                <w:lang w:val="ro-RO"/>
              </w:rPr>
              <w:t>1</w:t>
            </w:r>
          </w:p>
        </w:tc>
        <w:tc>
          <w:tcPr>
            <w:tcW w:w="4536" w:type="dxa"/>
          </w:tcPr>
          <w:p w:rsidR="0084578B" w:rsidRPr="006F5735" w:rsidRDefault="0084578B" w:rsidP="009E5FEE">
            <w:pPr>
              <w:pStyle w:val="cb"/>
              <w:jc w:val="left"/>
              <w:rPr>
                <w:b w:val="0"/>
                <w:bCs w:val="0"/>
                <w:sz w:val="28"/>
                <w:szCs w:val="28"/>
                <w:lang w:val="ro-RO"/>
              </w:rPr>
            </w:pPr>
            <w:r w:rsidRPr="006F5735">
              <w:rPr>
                <w:b w:val="0"/>
                <w:bCs w:val="0"/>
                <w:sz w:val="28"/>
                <w:szCs w:val="28"/>
                <w:lang w:val="ro-RO"/>
              </w:rPr>
              <w:t>Permis de exercitare</w:t>
            </w:r>
          </w:p>
          <w:p w:rsidR="0084578B" w:rsidRPr="006F5735" w:rsidRDefault="0084578B" w:rsidP="009E5FEE">
            <w:pPr>
              <w:pStyle w:val="cb"/>
              <w:jc w:val="left"/>
              <w:rPr>
                <w:b w:val="0"/>
                <w:bCs w:val="0"/>
                <w:sz w:val="28"/>
                <w:szCs w:val="28"/>
                <w:lang w:val="ro-RO"/>
              </w:rPr>
            </w:pPr>
            <w:r w:rsidRPr="006F5735">
              <w:rPr>
                <w:b w:val="0"/>
                <w:bCs w:val="0"/>
                <w:sz w:val="28"/>
                <w:szCs w:val="28"/>
                <w:lang w:val="ro-RO"/>
              </w:rPr>
              <w:t>pentru desfăşurarea activităţilor şi/sau lucrărilor în domeniul securităţii industriale</w:t>
            </w:r>
          </w:p>
        </w:tc>
        <w:tc>
          <w:tcPr>
            <w:tcW w:w="2283" w:type="dxa"/>
          </w:tcPr>
          <w:p w:rsidR="0084578B" w:rsidRPr="006F5735" w:rsidRDefault="0084578B" w:rsidP="009E5FEE">
            <w:pPr>
              <w:pStyle w:val="cb"/>
              <w:rPr>
                <w:b w:val="0"/>
                <w:bCs w:val="0"/>
                <w:sz w:val="28"/>
                <w:szCs w:val="28"/>
                <w:lang w:val="ro-RO"/>
              </w:rPr>
            </w:pPr>
            <w:r w:rsidRPr="006F5735">
              <w:rPr>
                <w:b w:val="0"/>
                <w:bCs w:val="0"/>
                <w:sz w:val="28"/>
                <w:szCs w:val="28"/>
                <w:lang w:val="ro-RO"/>
              </w:rPr>
              <w:t>Conform metodologiei de calcul, aprobată de Guvern</w:t>
            </w:r>
          </w:p>
        </w:tc>
        <w:tc>
          <w:tcPr>
            <w:tcW w:w="2139" w:type="dxa"/>
          </w:tcPr>
          <w:p w:rsidR="0084578B" w:rsidRPr="006F5735" w:rsidRDefault="0084578B" w:rsidP="009E5FEE">
            <w:pPr>
              <w:pStyle w:val="cb"/>
              <w:rPr>
                <w:b w:val="0"/>
                <w:bCs w:val="0"/>
                <w:sz w:val="28"/>
                <w:szCs w:val="28"/>
                <w:lang w:val="ro-RO"/>
              </w:rPr>
            </w:pPr>
            <w:r w:rsidRPr="006F5735">
              <w:rPr>
                <w:b w:val="0"/>
                <w:bCs w:val="0"/>
                <w:sz w:val="28"/>
                <w:szCs w:val="28"/>
                <w:lang w:val="ro-RO"/>
              </w:rPr>
              <w:t>36 luni</w:t>
            </w:r>
          </w:p>
        </w:tc>
      </w:tr>
    </w:tbl>
    <w:p w:rsidR="0084578B" w:rsidRPr="006F5735" w:rsidRDefault="0084578B" w:rsidP="00751E5A">
      <w:pPr>
        <w:jc w:val="both"/>
        <w:rPr>
          <w:b/>
          <w:bCs/>
          <w:sz w:val="28"/>
          <w:szCs w:val="28"/>
          <w:lang w:val="ro-RO"/>
        </w:rPr>
      </w:pPr>
    </w:p>
    <w:p w:rsidR="0084578B" w:rsidRPr="006F5735" w:rsidRDefault="0084578B" w:rsidP="0068742A">
      <w:pPr>
        <w:tabs>
          <w:tab w:val="left" w:pos="540"/>
          <w:tab w:val="left" w:pos="720"/>
        </w:tabs>
        <w:jc w:val="both"/>
        <w:rPr>
          <w:sz w:val="28"/>
          <w:szCs w:val="28"/>
          <w:lang w:val="ro-RO"/>
        </w:rPr>
      </w:pPr>
      <w:r w:rsidRPr="006F5735">
        <w:rPr>
          <w:b/>
          <w:bCs/>
          <w:sz w:val="28"/>
          <w:szCs w:val="28"/>
          <w:lang w:val="ro-RO"/>
        </w:rPr>
        <w:lastRenderedPageBreak/>
        <w:t xml:space="preserve">        </w:t>
      </w:r>
      <w:r>
        <w:rPr>
          <w:b/>
          <w:bCs/>
          <w:sz w:val="28"/>
          <w:szCs w:val="28"/>
          <w:lang w:val="ro-RO"/>
        </w:rPr>
        <w:t xml:space="preserve">  </w:t>
      </w:r>
      <w:r w:rsidR="00EA6359">
        <w:rPr>
          <w:b/>
          <w:bCs/>
          <w:sz w:val="28"/>
          <w:szCs w:val="28"/>
          <w:lang w:val="ro-RO"/>
        </w:rPr>
        <w:t>Art.VII</w:t>
      </w:r>
      <w:r w:rsidRPr="006F5735">
        <w:rPr>
          <w:b/>
          <w:bCs/>
          <w:sz w:val="28"/>
          <w:szCs w:val="28"/>
          <w:lang w:val="ro-RO"/>
        </w:rPr>
        <w:t xml:space="preserve">. – </w:t>
      </w:r>
      <w:r w:rsidRPr="006F5735">
        <w:rPr>
          <w:bCs/>
          <w:sz w:val="28"/>
          <w:szCs w:val="28"/>
          <w:lang w:val="ro-RO"/>
        </w:rPr>
        <w:t>Legea nr.116 din 18 mai 2012</w:t>
      </w:r>
      <w:r w:rsidRPr="006F5735">
        <w:rPr>
          <w:sz w:val="28"/>
          <w:szCs w:val="28"/>
          <w:lang w:val="ro-RO"/>
        </w:rPr>
        <w:t xml:space="preserve"> privind securitatea industrială a obiectelor industriale periculoase (Monitorul Oficial al Republicii Moldova, 2012, nr.135-141, art.445), se modifică şi se completează după cum urmează:</w:t>
      </w:r>
    </w:p>
    <w:p w:rsidR="0084578B" w:rsidRPr="006F5735" w:rsidRDefault="0084578B" w:rsidP="00C25888">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 </w:t>
      </w:r>
      <w:r w:rsidRPr="006F5735">
        <w:rPr>
          <w:sz w:val="28"/>
          <w:szCs w:val="28"/>
          <w:lang w:val="ro-RO"/>
        </w:rPr>
        <w:t>La articolul 2:</w:t>
      </w:r>
    </w:p>
    <w:p w:rsidR="0084578B" w:rsidRPr="006F5735" w:rsidRDefault="0084578B" w:rsidP="0068742A">
      <w:pPr>
        <w:tabs>
          <w:tab w:val="left" w:pos="540"/>
          <w:tab w:val="left" w:pos="720"/>
          <w:tab w:val="left" w:pos="90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noţiunea „organism de expertiză în domeniul securităţii industriale” va avea următorul cuprins:</w:t>
      </w:r>
    </w:p>
    <w:p w:rsidR="0084578B" w:rsidRPr="006F5735" w:rsidRDefault="0084578B" w:rsidP="00DC6104">
      <w:pPr>
        <w:pStyle w:val="tt"/>
        <w:tabs>
          <w:tab w:val="left" w:pos="540"/>
          <w:tab w:val="left" w:pos="720"/>
        </w:tabs>
        <w:ind w:firstLine="567"/>
        <w:jc w:val="both"/>
        <w:rPr>
          <w:b w:val="0"/>
          <w:sz w:val="28"/>
          <w:szCs w:val="28"/>
          <w:lang w:val="ro-RO"/>
        </w:rPr>
      </w:pPr>
      <w:r>
        <w:rPr>
          <w:b w:val="0"/>
          <w:iCs/>
          <w:sz w:val="28"/>
          <w:szCs w:val="28"/>
          <w:lang w:val="ro-RO"/>
        </w:rPr>
        <w:t xml:space="preserve">  </w:t>
      </w:r>
      <w:r w:rsidRPr="006F5735">
        <w:rPr>
          <w:b w:val="0"/>
          <w:iCs/>
          <w:sz w:val="28"/>
          <w:szCs w:val="28"/>
          <w:lang w:val="ro-RO"/>
        </w:rPr>
        <w:t>„</w:t>
      </w:r>
      <w:r w:rsidRPr="006F5735">
        <w:rPr>
          <w:b w:val="0"/>
          <w:i/>
          <w:iCs/>
          <w:sz w:val="28"/>
          <w:szCs w:val="28"/>
          <w:lang w:val="ro-RO"/>
        </w:rPr>
        <w:t>organism de expertiză în domeniul securităţii industriale –</w:t>
      </w:r>
      <w:r w:rsidRPr="006F5735">
        <w:rPr>
          <w:b w:val="0"/>
          <w:sz w:val="28"/>
          <w:szCs w:val="28"/>
          <w:lang w:val="ro-RO"/>
        </w:rPr>
        <w:t>organism de inspecţie, acreditat în conformitate cu Legea privind activităţile de acreditare şi de evaluare a conformităţii, care furnizează servicii de efectuare a expertizei şi verificări tehnice în domeniul securităţii industriale”.</w:t>
      </w:r>
    </w:p>
    <w:p w:rsidR="0084578B" w:rsidRPr="006F5735" w:rsidRDefault="0084578B" w:rsidP="00132A7F">
      <w:pPr>
        <w:pStyle w:val="tt"/>
        <w:tabs>
          <w:tab w:val="left" w:pos="540"/>
          <w:tab w:val="left" w:pos="720"/>
        </w:tabs>
        <w:jc w:val="both"/>
        <w:rPr>
          <w:b w:val="0"/>
          <w:iCs/>
          <w:sz w:val="28"/>
          <w:szCs w:val="28"/>
          <w:lang w:val="en-US"/>
        </w:rPr>
      </w:pPr>
      <w:r w:rsidRPr="006F5735">
        <w:rPr>
          <w:b w:val="0"/>
          <w:sz w:val="28"/>
          <w:szCs w:val="28"/>
          <w:lang w:val="ro-RO"/>
        </w:rPr>
        <w:t xml:space="preserve">       </w:t>
      </w:r>
      <w:r>
        <w:rPr>
          <w:b w:val="0"/>
          <w:sz w:val="28"/>
          <w:szCs w:val="28"/>
          <w:lang w:val="ro-RO"/>
        </w:rPr>
        <w:t xml:space="preserve">   </w:t>
      </w:r>
      <w:r w:rsidRPr="006F5735">
        <w:rPr>
          <w:b w:val="0"/>
          <w:sz w:val="28"/>
          <w:szCs w:val="28"/>
          <w:lang w:val="ro-RO"/>
        </w:rPr>
        <w:t xml:space="preserve">la noţiunea </w:t>
      </w:r>
      <w:r w:rsidRPr="006F5735">
        <w:rPr>
          <w:b w:val="0"/>
          <w:iCs/>
          <w:sz w:val="28"/>
          <w:szCs w:val="28"/>
          <w:lang w:val="ro-RO"/>
        </w:rPr>
        <w:t>„</w:t>
      </w:r>
      <w:r w:rsidRPr="006F5735">
        <w:rPr>
          <w:b w:val="0"/>
          <w:i/>
          <w:iCs/>
          <w:sz w:val="28"/>
          <w:szCs w:val="28"/>
          <w:lang w:val="ro-RO"/>
        </w:rPr>
        <w:t>documentaţie tehnică</w:t>
      </w:r>
      <w:r w:rsidRPr="006F5735">
        <w:rPr>
          <w:b w:val="0"/>
          <w:iCs/>
          <w:sz w:val="28"/>
          <w:szCs w:val="28"/>
          <w:lang w:val="ro-RO"/>
        </w:rPr>
        <w:t>” sintagma „autorizate” se exclude</w:t>
      </w:r>
      <w:r w:rsidRPr="006F5735">
        <w:rPr>
          <w:sz w:val="28"/>
          <w:szCs w:val="28"/>
          <w:lang w:val="ro-RO"/>
        </w:rPr>
        <w:t>;</w:t>
      </w:r>
    </w:p>
    <w:p w:rsidR="0084578B" w:rsidRPr="006F5735" w:rsidRDefault="0084578B" w:rsidP="00132A7F">
      <w:pPr>
        <w:pStyle w:val="NormalWeb"/>
        <w:tabs>
          <w:tab w:val="left" w:pos="540"/>
          <w:tab w:val="left" w:pos="720"/>
          <w:tab w:val="left" w:pos="900"/>
        </w:tabs>
        <w:ind w:firstLine="0"/>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se completează cu noţiunile „</w:t>
      </w:r>
      <w:r w:rsidRPr="006F5735">
        <w:rPr>
          <w:i/>
          <w:sz w:val="28"/>
          <w:szCs w:val="28"/>
          <w:lang w:val="ro-RO"/>
        </w:rPr>
        <w:t>certificat de expertiză</w:t>
      </w:r>
      <w:r w:rsidRPr="006F5735">
        <w:rPr>
          <w:sz w:val="28"/>
          <w:szCs w:val="28"/>
          <w:lang w:val="ro-RO"/>
        </w:rPr>
        <w:t>”, „</w:t>
      </w:r>
      <w:r w:rsidRPr="006F5735">
        <w:rPr>
          <w:i/>
          <w:sz w:val="28"/>
          <w:szCs w:val="28"/>
          <w:lang w:val="ro-RO"/>
        </w:rPr>
        <w:t>raport de control</w:t>
      </w:r>
      <w:r w:rsidRPr="006F5735">
        <w:rPr>
          <w:sz w:val="28"/>
          <w:szCs w:val="28"/>
          <w:lang w:val="ro-RO"/>
        </w:rPr>
        <w:t>” şi „</w:t>
      </w:r>
      <w:r w:rsidRPr="006F5735">
        <w:rPr>
          <w:i/>
          <w:sz w:val="28"/>
          <w:szCs w:val="28"/>
          <w:lang w:val="ro-RO"/>
        </w:rPr>
        <w:t>reglare”</w:t>
      </w:r>
      <w:r w:rsidRPr="006F5735">
        <w:rPr>
          <w:sz w:val="28"/>
          <w:szCs w:val="28"/>
          <w:lang w:val="ro-RO"/>
        </w:rPr>
        <w:t>cu următorul cuprins:</w:t>
      </w:r>
    </w:p>
    <w:p w:rsidR="0084578B" w:rsidRPr="006F5735" w:rsidRDefault="0084578B" w:rsidP="00132A7F">
      <w:pPr>
        <w:tabs>
          <w:tab w:val="left" w:pos="540"/>
          <w:tab w:val="left" w:pos="720"/>
          <w:tab w:val="left" w:pos="900"/>
        </w:tabs>
        <w:ind w:firstLine="540"/>
        <w:jc w:val="both"/>
        <w:rPr>
          <w:sz w:val="28"/>
          <w:szCs w:val="28"/>
          <w:lang w:val="ro-RO"/>
        </w:rPr>
      </w:pPr>
      <w:r>
        <w:rPr>
          <w:sz w:val="28"/>
          <w:szCs w:val="28"/>
          <w:lang w:val="ro-RO"/>
        </w:rPr>
        <w:t xml:space="preserve">  </w:t>
      </w:r>
      <w:r w:rsidRPr="006F5735">
        <w:rPr>
          <w:sz w:val="28"/>
          <w:szCs w:val="28"/>
          <w:lang w:val="ro-RO"/>
        </w:rPr>
        <w:t>„</w:t>
      </w:r>
      <w:r w:rsidRPr="006F5735">
        <w:rPr>
          <w:i/>
          <w:sz w:val="28"/>
          <w:szCs w:val="28"/>
          <w:lang w:val="ro-RO"/>
        </w:rPr>
        <w:t>certificat de expertiză</w:t>
      </w:r>
      <w:r w:rsidRPr="006F5735">
        <w:rPr>
          <w:sz w:val="28"/>
          <w:szCs w:val="28"/>
          <w:lang w:val="ro-RO"/>
        </w:rPr>
        <w:t xml:space="preserve"> - document, care </w:t>
      </w:r>
      <w:r w:rsidRPr="006F5735">
        <w:rPr>
          <w:iCs/>
          <w:sz w:val="28"/>
          <w:szCs w:val="28"/>
          <w:lang w:val="ro-RO"/>
        </w:rPr>
        <w:t>determină conformitatea obiectului supus expertizei cu cerinţele</w:t>
      </w:r>
      <w:r w:rsidRPr="006F5735">
        <w:rPr>
          <w:sz w:val="28"/>
          <w:szCs w:val="28"/>
          <w:lang w:val="ro-RO"/>
        </w:rPr>
        <w:t xml:space="preserve"> securităţii industriale;</w:t>
      </w:r>
    </w:p>
    <w:p w:rsidR="0084578B" w:rsidRPr="006F5735" w:rsidRDefault="0084578B" w:rsidP="006E2371">
      <w:pPr>
        <w:pStyle w:val="tt"/>
        <w:tabs>
          <w:tab w:val="left" w:pos="720"/>
        </w:tabs>
        <w:ind w:firstLine="567"/>
        <w:jc w:val="both"/>
        <w:rPr>
          <w:b w:val="0"/>
          <w:sz w:val="28"/>
          <w:szCs w:val="28"/>
          <w:lang w:val="ro-RO"/>
        </w:rPr>
      </w:pPr>
      <w:r>
        <w:rPr>
          <w:b w:val="0"/>
          <w:i/>
          <w:sz w:val="28"/>
          <w:szCs w:val="28"/>
          <w:lang w:val="ro-RO"/>
        </w:rPr>
        <w:t xml:space="preserve">  </w:t>
      </w:r>
      <w:r w:rsidRPr="006F5735">
        <w:rPr>
          <w:b w:val="0"/>
          <w:i/>
          <w:sz w:val="28"/>
          <w:szCs w:val="28"/>
          <w:lang w:val="ro-RO"/>
        </w:rPr>
        <w:t>raport de control</w:t>
      </w:r>
      <w:r w:rsidRPr="006F5735">
        <w:rPr>
          <w:b w:val="0"/>
          <w:sz w:val="28"/>
          <w:szCs w:val="28"/>
          <w:lang w:val="ro-RO"/>
        </w:rPr>
        <w:t xml:space="preserve"> – document, care este întocmit în baza examinărilor distructive sau nedistructive şi conţine informaţia despre controlul efectuat şi rezultatul acestuia;</w:t>
      </w:r>
    </w:p>
    <w:p w:rsidR="0084578B" w:rsidRPr="006F5735" w:rsidRDefault="0084578B" w:rsidP="007B60A5">
      <w:pPr>
        <w:pStyle w:val="PlainText"/>
        <w:tabs>
          <w:tab w:val="left" w:pos="540"/>
          <w:tab w:val="left" w:pos="720"/>
        </w:tabs>
        <w:ind w:firstLine="567"/>
        <w:jc w:val="both"/>
        <w:rPr>
          <w:rFonts w:ascii="Times New Roman" w:hAnsi="Times New Roman"/>
          <w:sz w:val="28"/>
          <w:szCs w:val="28"/>
          <w:lang w:val="ro-RO"/>
        </w:rPr>
      </w:pPr>
      <w:r>
        <w:rPr>
          <w:rFonts w:ascii="Times New Roman" w:hAnsi="Times New Roman"/>
          <w:i/>
          <w:sz w:val="28"/>
          <w:szCs w:val="28"/>
          <w:lang w:val="ro-RO"/>
        </w:rPr>
        <w:t xml:space="preserve">  </w:t>
      </w:r>
      <w:r w:rsidRPr="006F5735">
        <w:rPr>
          <w:rFonts w:ascii="Times New Roman" w:hAnsi="Times New Roman"/>
          <w:i/>
          <w:sz w:val="28"/>
          <w:szCs w:val="28"/>
          <w:lang w:val="ro-RO"/>
        </w:rPr>
        <w:t xml:space="preserve">reglare </w:t>
      </w:r>
      <w:r w:rsidRPr="006F5735">
        <w:rPr>
          <w:rFonts w:ascii="Times New Roman" w:hAnsi="Times New Roman"/>
          <w:sz w:val="28"/>
          <w:szCs w:val="28"/>
          <w:lang w:val="ro-RO"/>
        </w:rPr>
        <w:t>– ansamblu de lucrări şi operaţiuni ce se execută la o instalaţie tehnică sau la un sistem tehnologic în scopul menţinerii parametrilor tehnici iniţiali prescrişi sau după reutilarea instalaţiei tehnice şi/sau a sistemului tehnologic la alţi parametri care asigură funcţionarea în siguranţă a acestea/acestuia.</w:t>
      </w:r>
    </w:p>
    <w:p w:rsidR="0084578B" w:rsidRPr="006F5735" w:rsidRDefault="0084578B" w:rsidP="007B60A5">
      <w:pPr>
        <w:pStyle w:val="tt"/>
        <w:tabs>
          <w:tab w:val="left" w:pos="540"/>
          <w:tab w:val="left" w:pos="720"/>
        </w:tabs>
        <w:jc w:val="both"/>
        <w:rPr>
          <w:b w:val="0"/>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2. </w:t>
      </w:r>
      <w:r w:rsidRPr="006F5735">
        <w:rPr>
          <w:b w:val="0"/>
          <w:sz w:val="28"/>
          <w:szCs w:val="28"/>
          <w:lang w:val="ro-RO"/>
        </w:rPr>
        <w:t>La articolul 5:</w:t>
      </w:r>
    </w:p>
    <w:p w:rsidR="0084578B" w:rsidRPr="006F5735" w:rsidRDefault="0084578B" w:rsidP="007B60A5">
      <w:pPr>
        <w:pStyle w:val="tt"/>
        <w:tabs>
          <w:tab w:val="left" w:pos="540"/>
          <w:tab w:val="left" w:pos="720"/>
        </w:tabs>
        <w:jc w:val="both"/>
        <w:rPr>
          <w:b w:val="0"/>
          <w:sz w:val="28"/>
          <w:szCs w:val="28"/>
          <w:lang w:val="ro-RO"/>
        </w:rPr>
      </w:pPr>
      <w:r w:rsidRPr="006F5735">
        <w:rPr>
          <w:b w:val="0"/>
          <w:sz w:val="28"/>
          <w:szCs w:val="28"/>
          <w:lang w:val="ro-RO"/>
        </w:rPr>
        <w:t xml:space="preserve">        </w:t>
      </w:r>
      <w:r>
        <w:rPr>
          <w:b w:val="0"/>
          <w:sz w:val="28"/>
          <w:szCs w:val="28"/>
          <w:lang w:val="ro-RO"/>
        </w:rPr>
        <w:t xml:space="preserve">  </w:t>
      </w:r>
      <w:r w:rsidRPr="006F5735">
        <w:rPr>
          <w:b w:val="0"/>
          <w:sz w:val="28"/>
          <w:szCs w:val="28"/>
          <w:lang w:val="ro-RO"/>
        </w:rPr>
        <w:t xml:space="preserve">alineatele (2) şi (3) </w:t>
      </w:r>
      <w:r w:rsidRPr="006F5735">
        <w:rPr>
          <w:b w:val="0"/>
          <w:iCs/>
          <w:sz w:val="28"/>
          <w:szCs w:val="28"/>
          <w:lang w:val="ro-RO"/>
        </w:rPr>
        <w:t xml:space="preserve">se substituie </w:t>
      </w:r>
      <w:r w:rsidRPr="006F5735">
        <w:rPr>
          <w:b w:val="0"/>
          <w:sz w:val="28"/>
          <w:szCs w:val="28"/>
          <w:lang w:val="ro-RO"/>
        </w:rPr>
        <w:t>sintagma „autoritatea publică abilitată cu funcţii specifice” cu sintagma „organul de control şi supraveghere tehnică de stat,”;</w:t>
      </w:r>
    </w:p>
    <w:p w:rsidR="0084578B" w:rsidRPr="006F5735" w:rsidRDefault="0084578B" w:rsidP="009B0B50">
      <w:pPr>
        <w:pStyle w:val="tt"/>
        <w:tabs>
          <w:tab w:val="left" w:pos="540"/>
          <w:tab w:val="left" w:pos="720"/>
        </w:tabs>
        <w:jc w:val="both"/>
        <w:rPr>
          <w:b w:val="0"/>
          <w:sz w:val="28"/>
          <w:szCs w:val="28"/>
          <w:lang w:val="ro-RO"/>
        </w:rPr>
      </w:pPr>
      <w:r w:rsidRPr="006F5735">
        <w:rPr>
          <w:b w:val="0"/>
          <w:sz w:val="28"/>
          <w:szCs w:val="28"/>
          <w:lang w:val="ro-RO"/>
        </w:rPr>
        <w:t xml:space="preserve">       </w:t>
      </w:r>
      <w:r>
        <w:rPr>
          <w:b w:val="0"/>
          <w:sz w:val="28"/>
          <w:szCs w:val="28"/>
          <w:lang w:val="ro-RO"/>
        </w:rPr>
        <w:t xml:space="preserve">   </w:t>
      </w:r>
      <w:r w:rsidRPr="006F5735">
        <w:rPr>
          <w:b w:val="0"/>
          <w:sz w:val="28"/>
          <w:szCs w:val="28"/>
          <w:lang w:val="ro-RO"/>
        </w:rPr>
        <w:t>la alineatul (4) se completează după sintagma „periculos” cu sintagma „şi apartenenţa acestora la categoria de pericol”;</w:t>
      </w:r>
    </w:p>
    <w:p w:rsidR="0084578B" w:rsidRPr="006F5735" w:rsidRDefault="0084578B" w:rsidP="00EF2B07">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se completează cu alineatele (5), (6) şi (7) cu următorul cuprins:</w:t>
      </w:r>
    </w:p>
    <w:p w:rsidR="0084578B" w:rsidRPr="006F5735" w:rsidRDefault="0084578B" w:rsidP="00EF2B07">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„(5) În dependenţă de consecinţele pe care le poate avea avaria sau catastrofa cu caracter tehnogen asupra intereselor vitale ale persoanei şi ale societăţii, obiectele industriale periculoase se împart în patru categorii de pericol, în corespundere cu criteriile indicate în anexa nr.1:</w:t>
      </w:r>
    </w:p>
    <w:p w:rsidR="0084578B" w:rsidRPr="006F5735" w:rsidRDefault="0084578B" w:rsidP="00AB2992">
      <w:pPr>
        <w:tabs>
          <w:tab w:val="left" w:pos="720"/>
        </w:tabs>
        <w:ind w:firstLine="540"/>
        <w:jc w:val="both"/>
        <w:rPr>
          <w:sz w:val="28"/>
          <w:szCs w:val="28"/>
          <w:lang w:val="ro-RO"/>
        </w:rPr>
      </w:pPr>
      <w:r>
        <w:rPr>
          <w:sz w:val="28"/>
          <w:szCs w:val="28"/>
          <w:lang w:val="ro-RO"/>
        </w:rPr>
        <w:t xml:space="preserve">   </w:t>
      </w:r>
      <w:r w:rsidRPr="006F5735">
        <w:rPr>
          <w:sz w:val="28"/>
          <w:szCs w:val="28"/>
          <w:lang w:val="ro-RO"/>
        </w:rPr>
        <w:t>categoria I de pericol –obiectele industriale periculoase, care prezintă pericol foarte înalt;</w:t>
      </w:r>
    </w:p>
    <w:p w:rsidR="0084578B" w:rsidRPr="006F5735" w:rsidRDefault="0084578B" w:rsidP="007B60A5">
      <w:pPr>
        <w:tabs>
          <w:tab w:val="left" w:pos="720"/>
        </w:tabs>
        <w:ind w:firstLine="540"/>
        <w:jc w:val="both"/>
        <w:rPr>
          <w:sz w:val="28"/>
          <w:szCs w:val="28"/>
          <w:lang w:val="ro-RO"/>
        </w:rPr>
      </w:pPr>
      <w:r>
        <w:rPr>
          <w:sz w:val="28"/>
          <w:szCs w:val="28"/>
          <w:lang w:val="ro-RO"/>
        </w:rPr>
        <w:t xml:space="preserve">   </w:t>
      </w:r>
      <w:r w:rsidRPr="006F5735">
        <w:rPr>
          <w:sz w:val="28"/>
          <w:szCs w:val="28"/>
          <w:lang w:val="ro-RO"/>
        </w:rPr>
        <w:t>categoria II de pericol - obiectele industriale periculoase, care prezintă pericol înalt;</w:t>
      </w:r>
    </w:p>
    <w:p w:rsidR="0084578B" w:rsidRPr="006F5735" w:rsidRDefault="0084578B" w:rsidP="002937A9">
      <w:pPr>
        <w:tabs>
          <w:tab w:val="left" w:pos="540"/>
        </w:tabs>
        <w:ind w:firstLine="540"/>
        <w:jc w:val="both"/>
        <w:rPr>
          <w:sz w:val="28"/>
          <w:szCs w:val="28"/>
          <w:lang w:val="ro-RO"/>
        </w:rPr>
      </w:pPr>
      <w:r>
        <w:rPr>
          <w:sz w:val="28"/>
          <w:szCs w:val="28"/>
          <w:lang w:val="ro-RO"/>
        </w:rPr>
        <w:t xml:space="preserve">   </w:t>
      </w:r>
      <w:r w:rsidRPr="006F5735">
        <w:rPr>
          <w:sz w:val="28"/>
          <w:szCs w:val="28"/>
          <w:lang w:val="ro-RO"/>
        </w:rPr>
        <w:t>categoria III de pericol - obiectele industriale periculoase, care prezintă pericol mediu;</w:t>
      </w:r>
    </w:p>
    <w:p w:rsidR="0084578B" w:rsidRPr="006F5735" w:rsidRDefault="0084578B" w:rsidP="00D316E1">
      <w:pPr>
        <w:tabs>
          <w:tab w:val="left" w:pos="540"/>
          <w:tab w:val="left" w:pos="720"/>
        </w:tabs>
        <w:ind w:firstLine="540"/>
        <w:jc w:val="both"/>
        <w:rPr>
          <w:sz w:val="28"/>
          <w:szCs w:val="28"/>
          <w:lang w:val="ro-RO"/>
        </w:rPr>
      </w:pPr>
      <w:r>
        <w:rPr>
          <w:sz w:val="28"/>
          <w:szCs w:val="28"/>
          <w:lang w:val="ro-RO"/>
        </w:rPr>
        <w:t xml:space="preserve">   </w:t>
      </w:r>
      <w:r w:rsidRPr="006F5735">
        <w:rPr>
          <w:sz w:val="28"/>
          <w:szCs w:val="28"/>
          <w:lang w:val="ro-RO"/>
        </w:rPr>
        <w:t>categoria IV de pericol - obiectele industriale periculoase, care prezintă pericol redus.</w:t>
      </w:r>
    </w:p>
    <w:p w:rsidR="0084578B" w:rsidRPr="006F5735" w:rsidRDefault="0084578B" w:rsidP="00AF3D11">
      <w:pPr>
        <w:ind w:firstLine="540"/>
        <w:jc w:val="both"/>
        <w:rPr>
          <w:sz w:val="28"/>
          <w:szCs w:val="28"/>
          <w:lang w:val="ro-RO"/>
        </w:rPr>
      </w:pPr>
      <w:r>
        <w:rPr>
          <w:sz w:val="28"/>
          <w:szCs w:val="28"/>
          <w:lang w:val="ro-RO"/>
        </w:rPr>
        <w:t xml:space="preserve">   </w:t>
      </w:r>
      <w:r w:rsidRPr="006F5735">
        <w:rPr>
          <w:sz w:val="28"/>
          <w:szCs w:val="28"/>
          <w:lang w:val="ro-RO"/>
        </w:rPr>
        <w:t>(6) Atribuirea claselor de pericol obiectelor industriale periculoase se efectuează la etapa înregistrării lor în Registrul de stat al obiectelor industriale periculoase.</w:t>
      </w:r>
    </w:p>
    <w:p w:rsidR="0084578B" w:rsidRPr="006F5735" w:rsidRDefault="0084578B" w:rsidP="00AB2992">
      <w:pPr>
        <w:tabs>
          <w:tab w:val="left" w:pos="540"/>
          <w:tab w:val="left" w:pos="720"/>
        </w:tabs>
        <w:ind w:firstLine="540"/>
        <w:jc w:val="both"/>
        <w:rPr>
          <w:sz w:val="28"/>
          <w:szCs w:val="28"/>
          <w:lang w:val="ro-RO"/>
        </w:rPr>
      </w:pPr>
      <w:r>
        <w:rPr>
          <w:sz w:val="28"/>
          <w:szCs w:val="28"/>
          <w:lang w:val="ro-RO"/>
        </w:rPr>
        <w:t xml:space="preserve">   </w:t>
      </w:r>
      <w:r w:rsidRPr="006F5735">
        <w:rPr>
          <w:sz w:val="28"/>
          <w:szCs w:val="28"/>
          <w:lang w:val="ro-RO"/>
        </w:rPr>
        <w:t>(7) Agentul economic, care exploatează obiecte industriale periculoase, poartă răspundere, în corespundere cu legislaţia în vigoare, pentru plenitudinea şi autenticitatea informaţiei, prezentate pentru înregistrarea obiectelor industriale periculoase în Registrul de stat al obiectelor industriale periculoase.”</w:t>
      </w:r>
    </w:p>
    <w:p w:rsidR="0084578B" w:rsidRPr="006F5735" w:rsidRDefault="0084578B" w:rsidP="00AB2992">
      <w:pPr>
        <w:tabs>
          <w:tab w:val="left" w:pos="540"/>
          <w:tab w:val="left" w:pos="720"/>
        </w:tabs>
        <w:ind w:firstLine="540"/>
        <w:jc w:val="both"/>
        <w:rPr>
          <w:i/>
          <w:sz w:val="28"/>
          <w:szCs w:val="28"/>
          <w:lang w:val="ro-RO"/>
        </w:rPr>
      </w:pPr>
      <w:r>
        <w:rPr>
          <w:b/>
          <w:sz w:val="28"/>
          <w:szCs w:val="28"/>
          <w:lang w:val="ro-RO"/>
        </w:rPr>
        <w:t xml:space="preserve">   </w:t>
      </w:r>
      <w:r w:rsidRPr="006F5735">
        <w:rPr>
          <w:b/>
          <w:sz w:val="28"/>
          <w:szCs w:val="28"/>
          <w:lang w:val="ro-RO"/>
        </w:rPr>
        <w:t xml:space="preserve">3. </w:t>
      </w:r>
      <w:r w:rsidRPr="006F5735">
        <w:rPr>
          <w:sz w:val="28"/>
          <w:szCs w:val="28"/>
          <w:lang w:val="ro-RO"/>
        </w:rPr>
        <w:t>La articolul 7 aliniatul (2) sintagma „autoritatea publică de specialitate abilitată cu funcţii speciale de control şi supraveghere tehnică de stat a obiectelor industriale periculoase” se substituie cu sintagma “autoritatea administrativă din subordinea Ministerului Economiei”.</w:t>
      </w:r>
    </w:p>
    <w:p w:rsidR="0084578B" w:rsidRPr="006F5735" w:rsidRDefault="0084578B" w:rsidP="00222AFE">
      <w:pPr>
        <w:tabs>
          <w:tab w:val="left" w:pos="540"/>
          <w:tab w:val="left" w:pos="720"/>
        </w:tabs>
        <w:ind w:left="360"/>
        <w:jc w:val="both"/>
        <w:rPr>
          <w:sz w:val="28"/>
          <w:szCs w:val="28"/>
          <w:lang w:val="ro-RO"/>
        </w:rPr>
      </w:pPr>
      <w:r w:rsidRPr="006F5735">
        <w:rPr>
          <w:b/>
          <w:sz w:val="28"/>
          <w:szCs w:val="28"/>
          <w:lang w:val="ro-RO"/>
        </w:rPr>
        <w:lastRenderedPageBreak/>
        <w:t xml:space="preserve">  </w:t>
      </w:r>
      <w:r>
        <w:rPr>
          <w:b/>
          <w:sz w:val="28"/>
          <w:szCs w:val="28"/>
          <w:lang w:val="ro-RO"/>
        </w:rPr>
        <w:t xml:space="preserve">   </w:t>
      </w:r>
      <w:r w:rsidRPr="006F5735">
        <w:rPr>
          <w:b/>
          <w:sz w:val="28"/>
          <w:szCs w:val="28"/>
          <w:lang w:val="ro-RO"/>
        </w:rPr>
        <w:t>4.</w:t>
      </w:r>
      <w:r w:rsidRPr="006F5735">
        <w:rPr>
          <w:sz w:val="28"/>
          <w:szCs w:val="28"/>
          <w:lang w:val="ro-RO"/>
        </w:rPr>
        <w:t xml:space="preserve"> La articolul 8:</w:t>
      </w:r>
    </w:p>
    <w:p w:rsidR="0084578B" w:rsidRPr="006F5735" w:rsidRDefault="0084578B" w:rsidP="00222AFE">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alineatul (1) va avea următorul cuprins:</w:t>
      </w:r>
    </w:p>
    <w:p w:rsidR="0084578B" w:rsidRPr="006F5735" w:rsidRDefault="0084578B" w:rsidP="001F5C27">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„(1) Pentru desfăşurarea activităţilor de întreprinzător în domeniul securităţii industriale supuse licenţierii, agenţii economici sînt obligaţi să prezinte autorităţii de licenţiere avizul pozitiv de expertiză eliberat de către organismul de expertiză în domeniul securităţii industriale”.</w:t>
      </w:r>
    </w:p>
    <w:p w:rsidR="0084578B" w:rsidRPr="006F5735" w:rsidRDefault="0084578B" w:rsidP="000D301E">
      <w:pPr>
        <w:pStyle w:val="NormalWeb"/>
        <w:tabs>
          <w:tab w:val="left" w:pos="540"/>
        </w:tabs>
        <w:ind w:firstLine="0"/>
        <w:rPr>
          <w:strike/>
          <w:sz w:val="28"/>
          <w:szCs w:val="28"/>
          <w:lang w:val="ro-RO"/>
        </w:rPr>
      </w:pPr>
      <w:r w:rsidRPr="006F5735">
        <w:rPr>
          <w:sz w:val="28"/>
          <w:szCs w:val="28"/>
          <w:lang w:val="ro-RO"/>
        </w:rPr>
        <w:tab/>
      </w:r>
      <w:r>
        <w:rPr>
          <w:sz w:val="28"/>
          <w:szCs w:val="28"/>
          <w:lang w:val="ro-RO"/>
        </w:rPr>
        <w:t xml:space="preserve">  </w:t>
      </w:r>
      <w:r w:rsidRPr="006F5735">
        <w:rPr>
          <w:sz w:val="28"/>
          <w:szCs w:val="28"/>
          <w:lang w:val="ro-RO"/>
        </w:rPr>
        <w:t>la</w:t>
      </w:r>
      <w:r w:rsidR="00E349AB">
        <w:rPr>
          <w:sz w:val="28"/>
          <w:szCs w:val="28"/>
          <w:lang w:val="ro-RO"/>
        </w:rPr>
        <w:t xml:space="preserve"> alineatele (2) şi (3) sintagma </w:t>
      </w:r>
      <w:r w:rsidRPr="006F5735">
        <w:rPr>
          <w:sz w:val="28"/>
          <w:szCs w:val="28"/>
          <w:lang w:val="ro-RO"/>
        </w:rPr>
        <w:t>„, şi să deţină demersul organului de control şi supraveghere tehnică de stat privind corespunderea cerinţelor de securitate industrială” se exclude.</w:t>
      </w:r>
    </w:p>
    <w:p w:rsidR="0084578B" w:rsidRPr="006F5735" w:rsidRDefault="0084578B" w:rsidP="00331BBE">
      <w:pPr>
        <w:pStyle w:val="NormalWeb"/>
        <w:tabs>
          <w:tab w:val="left" w:pos="540"/>
          <w:tab w:val="left" w:pos="720"/>
        </w:tabs>
        <w:ind w:firstLine="0"/>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5. </w:t>
      </w:r>
      <w:r w:rsidRPr="006F5735">
        <w:rPr>
          <w:sz w:val="28"/>
          <w:szCs w:val="28"/>
          <w:lang w:val="ro-RO"/>
        </w:rPr>
        <w:t>Articolul 9:</w:t>
      </w:r>
    </w:p>
    <w:p w:rsidR="0084578B" w:rsidRPr="006F5735" w:rsidRDefault="0084578B" w:rsidP="00331BBE">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alineatul (1) va avea următorul cuprins:</w:t>
      </w:r>
    </w:p>
    <w:p w:rsidR="0084578B" w:rsidRPr="006F5735" w:rsidRDefault="0084578B" w:rsidP="00A41319">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 Instalaţiile tehnice şi sisteme tehnologice cu termenul normativ de exploatare depăşit sînt supuse evaluării privind siguranţa în procesul de exploatare de către organismul de expertiză în domeniul securităţii industriale, cu eliberarea certificatului de expertiză”.</w:t>
      </w:r>
    </w:p>
    <w:p w:rsidR="0084578B" w:rsidRPr="006F5735" w:rsidRDefault="0084578B" w:rsidP="0023698C">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se completează cu alineatele (1</w:t>
      </w:r>
      <w:r w:rsidRPr="006F5735">
        <w:rPr>
          <w:sz w:val="28"/>
          <w:szCs w:val="28"/>
          <w:vertAlign w:val="superscript"/>
          <w:lang w:val="ro-RO"/>
        </w:rPr>
        <w:t>1</w:t>
      </w:r>
      <w:r w:rsidRPr="006F5735">
        <w:rPr>
          <w:sz w:val="28"/>
          <w:szCs w:val="28"/>
          <w:lang w:val="ro-RO"/>
        </w:rPr>
        <w:t>), (1</w:t>
      </w:r>
      <w:r w:rsidRPr="006F5735">
        <w:rPr>
          <w:sz w:val="28"/>
          <w:szCs w:val="28"/>
          <w:vertAlign w:val="superscript"/>
          <w:lang w:val="ro-RO"/>
        </w:rPr>
        <w:t>2</w:t>
      </w:r>
      <w:r w:rsidRPr="006F5735">
        <w:rPr>
          <w:sz w:val="28"/>
          <w:szCs w:val="28"/>
          <w:lang w:val="ro-RO"/>
        </w:rPr>
        <w:t>), (1</w:t>
      </w:r>
      <w:r w:rsidRPr="006F5735">
        <w:rPr>
          <w:sz w:val="28"/>
          <w:szCs w:val="28"/>
          <w:vertAlign w:val="superscript"/>
          <w:lang w:val="ro-RO"/>
        </w:rPr>
        <w:t>3</w:t>
      </w:r>
      <w:r w:rsidRPr="006F5735">
        <w:rPr>
          <w:sz w:val="28"/>
          <w:szCs w:val="28"/>
          <w:lang w:val="ro-RO"/>
        </w:rPr>
        <w:t>), (1</w:t>
      </w:r>
      <w:r w:rsidRPr="006F5735">
        <w:rPr>
          <w:sz w:val="28"/>
          <w:szCs w:val="28"/>
          <w:vertAlign w:val="superscript"/>
          <w:lang w:val="ro-RO"/>
        </w:rPr>
        <w:t>4</w:t>
      </w:r>
      <w:r w:rsidRPr="006F5735">
        <w:rPr>
          <w:sz w:val="28"/>
          <w:szCs w:val="28"/>
          <w:lang w:val="ro-RO"/>
        </w:rPr>
        <w:t>), (1</w:t>
      </w:r>
      <w:r w:rsidRPr="006F5735">
        <w:rPr>
          <w:sz w:val="28"/>
          <w:szCs w:val="28"/>
          <w:vertAlign w:val="superscript"/>
          <w:lang w:val="ro-RO"/>
        </w:rPr>
        <w:t>5</w:t>
      </w:r>
      <w:r w:rsidRPr="006F5735">
        <w:rPr>
          <w:sz w:val="28"/>
          <w:szCs w:val="28"/>
          <w:lang w:val="ro-RO"/>
        </w:rPr>
        <w:t>), (1</w:t>
      </w:r>
      <w:r w:rsidRPr="006F5735">
        <w:rPr>
          <w:sz w:val="28"/>
          <w:szCs w:val="28"/>
          <w:vertAlign w:val="superscript"/>
          <w:lang w:val="ro-RO"/>
        </w:rPr>
        <w:t>6</w:t>
      </w:r>
      <w:r w:rsidRPr="006F5735">
        <w:rPr>
          <w:sz w:val="28"/>
          <w:szCs w:val="28"/>
          <w:lang w:val="ro-RO"/>
        </w:rPr>
        <w:t>) şi (1</w:t>
      </w:r>
      <w:r w:rsidRPr="006F5735">
        <w:rPr>
          <w:sz w:val="28"/>
          <w:szCs w:val="28"/>
          <w:vertAlign w:val="superscript"/>
          <w:lang w:val="ro-RO"/>
        </w:rPr>
        <w:t>7</w:t>
      </w:r>
      <w:r w:rsidRPr="006F5735">
        <w:rPr>
          <w:sz w:val="28"/>
          <w:szCs w:val="28"/>
          <w:lang w:val="ro-RO"/>
        </w:rPr>
        <w:t>) cu următorul cuprins:</w:t>
      </w:r>
    </w:p>
    <w:p w:rsidR="0084578B" w:rsidRPr="006F5735" w:rsidRDefault="0084578B" w:rsidP="00A41319">
      <w:pPr>
        <w:tabs>
          <w:tab w:val="left" w:pos="540"/>
          <w:tab w:val="left" w:pos="720"/>
          <w:tab w:val="left" w:pos="900"/>
        </w:tabs>
        <w:jc w:val="both"/>
        <w:rPr>
          <w:b/>
          <w:i/>
          <w:strike/>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1</w:t>
      </w:r>
      <w:r w:rsidRPr="006F5735">
        <w:rPr>
          <w:sz w:val="28"/>
          <w:szCs w:val="28"/>
          <w:lang w:val="ro-RO"/>
        </w:rPr>
        <w:t>) Obiectele industriale periculoase se exploatează în cadrul termenului</w:t>
      </w:r>
      <w:r w:rsidRPr="006F5735">
        <w:rPr>
          <w:sz w:val="28"/>
          <w:lang w:val="ro-RO"/>
        </w:rPr>
        <w:t xml:space="preserve"> de </w:t>
      </w:r>
      <w:r w:rsidRPr="006F5735">
        <w:rPr>
          <w:sz w:val="28"/>
          <w:szCs w:val="28"/>
          <w:lang w:val="ro-RO"/>
        </w:rPr>
        <w:t>exploatare a instalaţiilor tehnice şi sistemelor tehnologice</w:t>
      </w:r>
      <w:r w:rsidRPr="006F5735">
        <w:rPr>
          <w:sz w:val="28"/>
          <w:lang w:val="ro-RO"/>
        </w:rPr>
        <w:t xml:space="preserve"> stabilit de documentaţia tehnică.</w:t>
      </w:r>
    </w:p>
    <w:p w:rsidR="0084578B" w:rsidRPr="006F5735" w:rsidRDefault="0084578B" w:rsidP="0023698C">
      <w:pPr>
        <w:tabs>
          <w:tab w:val="left" w:pos="540"/>
          <w:tab w:val="left" w:pos="720"/>
          <w:tab w:val="left" w:pos="900"/>
          <w:tab w:val="left" w:pos="108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2</w:t>
      </w:r>
      <w:r w:rsidRPr="006F5735">
        <w:rPr>
          <w:sz w:val="28"/>
          <w:szCs w:val="28"/>
          <w:lang w:val="ro-RO"/>
        </w:rPr>
        <w:t xml:space="preserve">) În cazul expirării termenului </w:t>
      </w:r>
      <w:r w:rsidRPr="006F5735">
        <w:rPr>
          <w:sz w:val="28"/>
          <w:lang w:val="ro-RO"/>
        </w:rPr>
        <w:t xml:space="preserve">de exploatare </w:t>
      </w:r>
      <w:r w:rsidRPr="006F5735">
        <w:rPr>
          <w:sz w:val="28"/>
          <w:szCs w:val="28"/>
          <w:lang w:val="ro-RO"/>
        </w:rPr>
        <w:t>a instalaţiilor tehnice şi sistemelor tehnologice stabilit, acestea pot fi exploatate numai după ce a fost prelungit termenul de exploatare de către organismul de expertiză în domeniul securităţii industriale, care va notifica organul de control şi supraveghere tehnică de stat.</w:t>
      </w:r>
    </w:p>
    <w:p w:rsidR="0084578B" w:rsidRPr="006F5735" w:rsidRDefault="0084578B" w:rsidP="0023698C">
      <w:pPr>
        <w:pStyle w:val="BodyText"/>
        <w:tabs>
          <w:tab w:val="clear" w:pos="3686"/>
          <w:tab w:val="left" w:pos="540"/>
          <w:tab w:val="left" w:pos="720"/>
          <w:tab w:val="left" w:pos="900"/>
          <w:tab w:val="left" w:pos="1080"/>
        </w:tabs>
        <w:rPr>
          <w:sz w:val="28"/>
          <w:szCs w:val="28"/>
          <w:lang w:val="en-US"/>
        </w:rPr>
      </w:pPr>
      <w:r w:rsidRPr="006F5735">
        <w:rPr>
          <w:szCs w:val="28"/>
          <w:lang w:val="en-US"/>
        </w:rPr>
        <w:t xml:space="preserve">        </w:t>
      </w:r>
      <w:r>
        <w:rPr>
          <w:szCs w:val="28"/>
          <w:lang w:val="en-US"/>
        </w:rPr>
        <w:t xml:space="preserve">  </w:t>
      </w:r>
      <w:r w:rsidRPr="006F5735">
        <w:rPr>
          <w:szCs w:val="28"/>
          <w:lang w:val="en-US"/>
        </w:rPr>
        <w:t xml:space="preserve"> </w:t>
      </w:r>
      <w:r w:rsidRPr="006F5735">
        <w:rPr>
          <w:sz w:val="28"/>
          <w:szCs w:val="28"/>
          <w:lang w:val="en-US"/>
        </w:rPr>
        <w:t>(1</w:t>
      </w:r>
      <w:r w:rsidRPr="006F5735">
        <w:rPr>
          <w:sz w:val="28"/>
          <w:szCs w:val="28"/>
          <w:vertAlign w:val="superscript"/>
          <w:lang w:val="en-US"/>
        </w:rPr>
        <w:t>3</w:t>
      </w:r>
      <w:r w:rsidRPr="006F5735">
        <w:rPr>
          <w:sz w:val="28"/>
          <w:szCs w:val="28"/>
          <w:lang w:val="en-US"/>
        </w:rPr>
        <w:t xml:space="preserve">) </w:t>
      </w:r>
      <w:proofErr w:type="spellStart"/>
      <w:r w:rsidRPr="006F5735">
        <w:rPr>
          <w:sz w:val="28"/>
          <w:szCs w:val="28"/>
          <w:lang w:val="en-US"/>
        </w:rPr>
        <w:t>Lucrările</w:t>
      </w:r>
      <w:proofErr w:type="spellEnd"/>
      <w:r w:rsidRPr="006F5735">
        <w:rPr>
          <w:sz w:val="28"/>
          <w:szCs w:val="28"/>
          <w:lang w:val="en-US"/>
        </w:rPr>
        <w:t xml:space="preserve"> </w:t>
      </w:r>
      <w:proofErr w:type="spellStart"/>
      <w:r w:rsidRPr="006F5735">
        <w:rPr>
          <w:sz w:val="28"/>
          <w:szCs w:val="28"/>
          <w:lang w:val="en-US"/>
        </w:rPr>
        <w:t>pentru</w:t>
      </w:r>
      <w:proofErr w:type="spellEnd"/>
      <w:r w:rsidRPr="006F5735">
        <w:rPr>
          <w:sz w:val="28"/>
          <w:szCs w:val="28"/>
          <w:lang w:val="en-US"/>
        </w:rPr>
        <w:t xml:space="preserve"> </w:t>
      </w:r>
      <w:proofErr w:type="spellStart"/>
      <w:r w:rsidRPr="006F5735">
        <w:rPr>
          <w:sz w:val="28"/>
          <w:szCs w:val="28"/>
          <w:lang w:val="en-US"/>
        </w:rPr>
        <w:t>prelungirea</w:t>
      </w:r>
      <w:proofErr w:type="spellEnd"/>
      <w:r w:rsidRPr="006F5735">
        <w:rPr>
          <w:sz w:val="28"/>
          <w:szCs w:val="28"/>
          <w:lang w:val="en-US"/>
        </w:rPr>
        <w:t xml:space="preserve"> </w:t>
      </w:r>
      <w:proofErr w:type="spellStart"/>
      <w:r w:rsidRPr="006F5735">
        <w:rPr>
          <w:sz w:val="28"/>
          <w:szCs w:val="28"/>
          <w:lang w:val="en-US"/>
        </w:rPr>
        <w:t>termenului</w:t>
      </w:r>
      <w:proofErr w:type="spellEnd"/>
      <w:r w:rsidRPr="006F5735">
        <w:rPr>
          <w:sz w:val="28"/>
          <w:szCs w:val="28"/>
          <w:lang w:val="en-US"/>
        </w:rPr>
        <w:t xml:space="preserve"> de </w:t>
      </w:r>
      <w:proofErr w:type="spellStart"/>
      <w:r w:rsidRPr="006F5735">
        <w:rPr>
          <w:sz w:val="28"/>
          <w:szCs w:val="28"/>
          <w:lang w:val="en-US"/>
        </w:rPr>
        <w:t>exploatare</w:t>
      </w:r>
      <w:proofErr w:type="spellEnd"/>
      <w:r w:rsidRPr="006F5735">
        <w:rPr>
          <w:sz w:val="28"/>
          <w:szCs w:val="28"/>
          <w:lang w:val="en-US"/>
        </w:rPr>
        <w:t xml:space="preserve"> </w:t>
      </w:r>
      <w:proofErr w:type="gramStart"/>
      <w:r w:rsidRPr="006F5735">
        <w:rPr>
          <w:sz w:val="28"/>
          <w:szCs w:val="28"/>
          <w:lang w:val="en-US"/>
        </w:rPr>
        <w:t>a</w:t>
      </w:r>
      <w:proofErr w:type="gramEnd"/>
      <w:r w:rsidRPr="006F5735">
        <w:rPr>
          <w:sz w:val="28"/>
          <w:szCs w:val="28"/>
          <w:lang w:val="en-US"/>
        </w:rPr>
        <w:t xml:space="preserve"> </w:t>
      </w:r>
      <w:proofErr w:type="spellStart"/>
      <w:r w:rsidRPr="006F5735">
        <w:rPr>
          <w:sz w:val="28"/>
          <w:szCs w:val="28"/>
          <w:lang w:val="en-US"/>
        </w:rPr>
        <w:t>instalaţiilor</w:t>
      </w:r>
      <w:proofErr w:type="spellEnd"/>
      <w:r w:rsidRPr="006F5735">
        <w:rPr>
          <w:sz w:val="28"/>
          <w:szCs w:val="28"/>
          <w:lang w:val="en-US"/>
        </w:rPr>
        <w:t xml:space="preserve"> </w:t>
      </w:r>
      <w:proofErr w:type="spellStart"/>
      <w:r w:rsidRPr="006F5735">
        <w:rPr>
          <w:sz w:val="28"/>
          <w:szCs w:val="28"/>
          <w:lang w:val="en-US"/>
        </w:rPr>
        <w:t>tehnice</w:t>
      </w:r>
      <w:proofErr w:type="spellEnd"/>
      <w:r w:rsidRPr="006F5735">
        <w:rPr>
          <w:sz w:val="28"/>
          <w:szCs w:val="28"/>
          <w:lang w:val="en-US"/>
        </w:rPr>
        <w:t xml:space="preserve"> </w:t>
      </w:r>
      <w:proofErr w:type="spellStart"/>
      <w:r w:rsidRPr="006F5735">
        <w:rPr>
          <w:sz w:val="28"/>
          <w:szCs w:val="28"/>
          <w:lang w:val="en-US"/>
        </w:rPr>
        <w:t>şi</w:t>
      </w:r>
      <w:proofErr w:type="spellEnd"/>
      <w:r w:rsidRPr="006F5735">
        <w:rPr>
          <w:sz w:val="28"/>
          <w:szCs w:val="28"/>
          <w:lang w:val="en-US"/>
        </w:rPr>
        <w:t xml:space="preserve"> </w:t>
      </w:r>
      <w:proofErr w:type="spellStart"/>
      <w:r w:rsidRPr="006F5735">
        <w:rPr>
          <w:sz w:val="28"/>
          <w:szCs w:val="28"/>
          <w:lang w:val="en-US"/>
        </w:rPr>
        <w:t>sistemelor</w:t>
      </w:r>
      <w:proofErr w:type="spellEnd"/>
      <w:r w:rsidRPr="006F5735">
        <w:rPr>
          <w:sz w:val="28"/>
          <w:szCs w:val="28"/>
          <w:lang w:val="en-US"/>
        </w:rPr>
        <w:t xml:space="preserve"> </w:t>
      </w:r>
      <w:proofErr w:type="spellStart"/>
      <w:r w:rsidRPr="006F5735">
        <w:rPr>
          <w:sz w:val="28"/>
          <w:szCs w:val="28"/>
          <w:lang w:val="en-US"/>
        </w:rPr>
        <w:t>tehnologice</w:t>
      </w:r>
      <w:proofErr w:type="spellEnd"/>
      <w:r w:rsidRPr="006F5735">
        <w:rPr>
          <w:sz w:val="28"/>
          <w:szCs w:val="28"/>
          <w:lang w:val="en-US"/>
        </w:rPr>
        <w:t xml:space="preserve"> </w:t>
      </w:r>
      <w:proofErr w:type="spellStart"/>
      <w:r w:rsidRPr="006F5735">
        <w:rPr>
          <w:sz w:val="28"/>
          <w:szCs w:val="28"/>
          <w:lang w:val="en-US"/>
        </w:rPr>
        <w:t>utilizate</w:t>
      </w:r>
      <w:proofErr w:type="spellEnd"/>
      <w:r w:rsidRPr="006F5735">
        <w:rPr>
          <w:sz w:val="28"/>
          <w:szCs w:val="28"/>
          <w:lang w:val="en-US"/>
        </w:rPr>
        <w:t xml:space="preserve"> la </w:t>
      </w:r>
      <w:proofErr w:type="spellStart"/>
      <w:r w:rsidRPr="006F5735">
        <w:rPr>
          <w:sz w:val="28"/>
          <w:szCs w:val="28"/>
          <w:lang w:val="en-US"/>
        </w:rPr>
        <w:t>obiectul</w:t>
      </w:r>
      <w:proofErr w:type="spellEnd"/>
      <w:r w:rsidRPr="006F5735">
        <w:rPr>
          <w:sz w:val="28"/>
          <w:szCs w:val="28"/>
          <w:lang w:val="en-US"/>
        </w:rPr>
        <w:t xml:space="preserve"> industrial </w:t>
      </w:r>
      <w:proofErr w:type="spellStart"/>
      <w:r w:rsidRPr="006F5735">
        <w:rPr>
          <w:sz w:val="28"/>
          <w:szCs w:val="28"/>
          <w:lang w:val="en-US"/>
        </w:rPr>
        <w:t>periculos</w:t>
      </w:r>
      <w:proofErr w:type="spellEnd"/>
      <w:r w:rsidRPr="006F5735">
        <w:rPr>
          <w:sz w:val="28"/>
          <w:szCs w:val="28"/>
          <w:lang w:val="en-US"/>
        </w:rPr>
        <w:t xml:space="preserve">, </w:t>
      </w:r>
      <w:proofErr w:type="spellStart"/>
      <w:r w:rsidRPr="006F5735">
        <w:rPr>
          <w:sz w:val="28"/>
          <w:szCs w:val="28"/>
          <w:lang w:val="en-US"/>
        </w:rPr>
        <w:t>vor</w:t>
      </w:r>
      <w:proofErr w:type="spellEnd"/>
      <w:r w:rsidRPr="006F5735">
        <w:rPr>
          <w:sz w:val="28"/>
          <w:szCs w:val="28"/>
          <w:lang w:val="en-US"/>
        </w:rPr>
        <w:t xml:space="preserve"> </w:t>
      </w:r>
      <w:proofErr w:type="spellStart"/>
      <w:r w:rsidRPr="006F5735">
        <w:rPr>
          <w:sz w:val="28"/>
          <w:szCs w:val="28"/>
          <w:lang w:val="en-US"/>
        </w:rPr>
        <w:t>fi</w:t>
      </w:r>
      <w:proofErr w:type="spellEnd"/>
      <w:r w:rsidRPr="006F5735">
        <w:rPr>
          <w:sz w:val="28"/>
          <w:szCs w:val="28"/>
          <w:lang w:val="en-US"/>
        </w:rPr>
        <w:t xml:space="preserve"> </w:t>
      </w:r>
      <w:proofErr w:type="spellStart"/>
      <w:r w:rsidRPr="006F5735">
        <w:rPr>
          <w:sz w:val="28"/>
          <w:szCs w:val="28"/>
          <w:lang w:val="en-US"/>
        </w:rPr>
        <w:t>planificate</w:t>
      </w:r>
      <w:proofErr w:type="spellEnd"/>
      <w:r w:rsidRPr="006F5735">
        <w:rPr>
          <w:sz w:val="28"/>
          <w:szCs w:val="28"/>
          <w:lang w:val="en-US"/>
        </w:rPr>
        <w:t xml:space="preserve"> </w:t>
      </w:r>
      <w:proofErr w:type="spellStart"/>
      <w:r w:rsidRPr="006F5735">
        <w:rPr>
          <w:sz w:val="28"/>
          <w:szCs w:val="28"/>
          <w:lang w:val="en-US"/>
        </w:rPr>
        <w:t>şi</w:t>
      </w:r>
      <w:proofErr w:type="spellEnd"/>
      <w:r w:rsidRPr="006F5735">
        <w:rPr>
          <w:sz w:val="28"/>
          <w:szCs w:val="28"/>
          <w:lang w:val="en-US"/>
        </w:rPr>
        <w:t xml:space="preserve"> </w:t>
      </w:r>
      <w:proofErr w:type="spellStart"/>
      <w:r w:rsidRPr="006F5735">
        <w:rPr>
          <w:sz w:val="28"/>
          <w:szCs w:val="28"/>
          <w:lang w:val="en-US"/>
        </w:rPr>
        <w:t>începute</w:t>
      </w:r>
      <w:proofErr w:type="spellEnd"/>
      <w:r w:rsidRPr="006F5735">
        <w:rPr>
          <w:sz w:val="28"/>
          <w:szCs w:val="28"/>
          <w:lang w:val="en-US"/>
        </w:rPr>
        <w:t xml:space="preserve"> </w:t>
      </w:r>
      <w:proofErr w:type="spellStart"/>
      <w:r w:rsidRPr="006F5735">
        <w:rPr>
          <w:sz w:val="28"/>
          <w:szCs w:val="28"/>
          <w:lang w:val="en-US"/>
        </w:rPr>
        <w:t>pînă</w:t>
      </w:r>
      <w:proofErr w:type="spellEnd"/>
      <w:r w:rsidRPr="006F5735">
        <w:rPr>
          <w:sz w:val="28"/>
          <w:szCs w:val="28"/>
          <w:lang w:val="en-US"/>
        </w:rPr>
        <w:t xml:space="preserve"> la </w:t>
      </w:r>
      <w:proofErr w:type="spellStart"/>
      <w:r w:rsidRPr="006F5735">
        <w:rPr>
          <w:sz w:val="28"/>
          <w:szCs w:val="28"/>
          <w:lang w:val="en-US"/>
        </w:rPr>
        <w:t>expirarea</w:t>
      </w:r>
      <w:proofErr w:type="spellEnd"/>
      <w:r w:rsidRPr="006F5735">
        <w:rPr>
          <w:sz w:val="28"/>
          <w:szCs w:val="28"/>
          <w:lang w:val="en-US"/>
        </w:rPr>
        <w:t xml:space="preserve"> </w:t>
      </w:r>
      <w:proofErr w:type="spellStart"/>
      <w:r w:rsidRPr="006F5735">
        <w:rPr>
          <w:sz w:val="28"/>
          <w:szCs w:val="28"/>
          <w:lang w:val="en-US"/>
        </w:rPr>
        <w:t>termenului</w:t>
      </w:r>
      <w:proofErr w:type="spellEnd"/>
      <w:r w:rsidRPr="006F5735">
        <w:rPr>
          <w:sz w:val="28"/>
          <w:szCs w:val="28"/>
          <w:lang w:val="en-US"/>
        </w:rPr>
        <w:t xml:space="preserve"> </w:t>
      </w:r>
      <w:proofErr w:type="spellStart"/>
      <w:r w:rsidRPr="006F5735">
        <w:rPr>
          <w:sz w:val="28"/>
          <w:szCs w:val="28"/>
          <w:lang w:val="en-US"/>
        </w:rPr>
        <w:t>normativ</w:t>
      </w:r>
      <w:proofErr w:type="spellEnd"/>
      <w:r w:rsidRPr="006F5735">
        <w:rPr>
          <w:sz w:val="28"/>
          <w:szCs w:val="28"/>
          <w:lang w:val="en-US"/>
        </w:rPr>
        <w:t xml:space="preserve"> de </w:t>
      </w:r>
      <w:proofErr w:type="spellStart"/>
      <w:r w:rsidRPr="006F5735">
        <w:rPr>
          <w:sz w:val="28"/>
          <w:szCs w:val="28"/>
          <w:lang w:val="en-US"/>
        </w:rPr>
        <w:t>exploatare</w:t>
      </w:r>
      <w:proofErr w:type="spellEnd"/>
      <w:r w:rsidRPr="006F5735">
        <w:rPr>
          <w:sz w:val="28"/>
          <w:szCs w:val="28"/>
          <w:lang w:val="en-US"/>
        </w:rPr>
        <w:t>.</w:t>
      </w:r>
    </w:p>
    <w:p w:rsidR="0084578B" w:rsidRPr="006F5735" w:rsidRDefault="0084578B" w:rsidP="004C53A1">
      <w:pPr>
        <w:tabs>
          <w:tab w:val="left" w:pos="540"/>
          <w:tab w:val="left" w:pos="720"/>
          <w:tab w:val="left" w:pos="90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4</w:t>
      </w:r>
      <w:r w:rsidRPr="006F5735">
        <w:rPr>
          <w:sz w:val="28"/>
          <w:szCs w:val="28"/>
          <w:lang w:val="ro-RO"/>
        </w:rPr>
        <w:t>) În scopul prelungirii termenului de exploatare a instalaţiilor tehnice şi sistemelor tehnologice, agentul economic depune o cerere la organismul de expertiză în domeniul securităţii industriale, pentru prelungirea termenului de exploatare a instalaţiilor tehnice şi sistemelor tehnologice, la care se anexează documentaţia tehnică necesară.</w:t>
      </w:r>
    </w:p>
    <w:p w:rsidR="0084578B" w:rsidRPr="006F5735" w:rsidRDefault="0084578B" w:rsidP="008E7F2F">
      <w:pPr>
        <w:tabs>
          <w:tab w:val="left" w:pos="540"/>
          <w:tab w:val="left" w:pos="720"/>
          <w:tab w:val="left" w:pos="900"/>
        </w:tabs>
        <w:jc w:val="both"/>
        <w:rPr>
          <w:sz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5</w:t>
      </w:r>
      <w:r w:rsidRPr="006F5735">
        <w:rPr>
          <w:sz w:val="28"/>
          <w:szCs w:val="28"/>
          <w:lang w:val="ro-RO"/>
        </w:rPr>
        <w:t>) Organismul de expertiză în domeniul securităţii industriale, elaborează, avizează şi aprobă cu agentul economic programul individual de lucrări pentru prelungirea termenului de exploatare inofensivă a instalaţiilor tehnice şi sistemelor tehnologice şi încheie contractul privind</w:t>
      </w:r>
      <w:r w:rsidRPr="006F5735">
        <w:rPr>
          <w:sz w:val="28"/>
          <w:lang w:val="ro-RO"/>
        </w:rPr>
        <w:t xml:space="preserve"> efectuarea lucrărilor prevăzute de program </w:t>
      </w:r>
      <w:r w:rsidRPr="006F5735">
        <w:rPr>
          <w:sz w:val="28"/>
          <w:szCs w:val="28"/>
          <w:lang w:val="ro-RO"/>
        </w:rPr>
        <w:t>individual</w:t>
      </w:r>
      <w:r w:rsidRPr="006F5735">
        <w:rPr>
          <w:sz w:val="28"/>
          <w:lang w:val="ro-RO"/>
        </w:rPr>
        <w:t>.</w:t>
      </w:r>
    </w:p>
    <w:p w:rsidR="0084578B" w:rsidRPr="006F5735" w:rsidRDefault="0084578B" w:rsidP="00E80043">
      <w:pPr>
        <w:tabs>
          <w:tab w:val="left" w:pos="540"/>
          <w:tab w:val="left" w:pos="720"/>
          <w:tab w:val="left" w:pos="900"/>
          <w:tab w:val="left" w:pos="108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6</w:t>
      </w:r>
      <w:r w:rsidRPr="006F5735">
        <w:rPr>
          <w:sz w:val="28"/>
          <w:szCs w:val="28"/>
          <w:lang w:val="ro-RO"/>
        </w:rPr>
        <w:t>) În urma realizării programului individual de lucrări şi a raportului de control emis de laboratorul de control distructiv sau nedistructiv se eliberează certificatul de expertiză, care stabileşte noul termen de exploatare a instalaţiilor tehnice şi sistemelor tehnologice, utilizate la obiectul industrial periculos.</w:t>
      </w:r>
      <w:r w:rsidRPr="006F5735">
        <w:rPr>
          <w:sz w:val="28"/>
          <w:szCs w:val="28"/>
          <w:lang w:val="ro-RO"/>
        </w:rPr>
        <w:tab/>
      </w:r>
    </w:p>
    <w:p w:rsidR="0084578B" w:rsidRPr="006F5735" w:rsidRDefault="0084578B" w:rsidP="00E80043">
      <w:pPr>
        <w:tabs>
          <w:tab w:val="left" w:pos="540"/>
          <w:tab w:val="left" w:pos="720"/>
          <w:tab w:val="left" w:pos="900"/>
          <w:tab w:val="left" w:pos="108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7</w:t>
      </w:r>
      <w:r w:rsidRPr="006F5735">
        <w:rPr>
          <w:sz w:val="28"/>
          <w:szCs w:val="28"/>
          <w:lang w:val="ro-RO"/>
        </w:rPr>
        <w:t>) Procedura de eliberare a certificatului de expertiză se stabileşte de prezenta lege şi de documentul normativ-tehnic adoptat de organul abilitat în domeniul securităţii industriale.</w:t>
      </w:r>
    </w:p>
    <w:p w:rsidR="0084578B" w:rsidRPr="006F5735" w:rsidRDefault="0084578B" w:rsidP="00A318B9">
      <w:pPr>
        <w:tabs>
          <w:tab w:val="left" w:pos="540"/>
          <w:tab w:val="left" w:pos="720"/>
          <w:tab w:val="left" w:pos="90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alineatul (2) va avea următorul cuprins:</w:t>
      </w:r>
    </w:p>
    <w:p w:rsidR="0084578B" w:rsidRPr="006F5735" w:rsidRDefault="0084578B" w:rsidP="00A318B9">
      <w:pPr>
        <w:pStyle w:val="NormalWeb"/>
        <w:tabs>
          <w:tab w:val="left" w:pos="540"/>
          <w:tab w:val="left" w:pos="720"/>
        </w:tabs>
        <w:rPr>
          <w:sz w:val="28"/>
          <w:szCs w:val="28"/>
          <w:lang w:val="ro-RO"/>
        </w:rPr>
      </w:pPr>
      <w:r>
        <w:rPr>
          <w:sz w:val="28"/>
          <w:szCs w:val="28"/>
          <w:lang w:val="ro-RO"/>
        </w:rPr>
        <w:t xml:space="preserve">  </w:t>
      </w:r>
      <w:r w:rsidRPr="006F5735">
        <w:rPr>
          <w:sz w:val="28"/>
          <w:szCs w:val="28"/>
          <w:lang w:val="ro-RO"/>
        </w:rPr>
        <w:t>„Certificatul de expertiză pentru instalaţii tehnice şi sisteme tehnologice se perfectează de către organismul de expertiza in domeniul securităţii industriale, în baza raportului de control emis de laboratorul de control distructiv sau nedistructiv, în cel mult 30 zile.</w:t>
      </w:r>
    </w:p>
    <w:p w:rsidR="0084578B" w:rsidRPr="006F5735" w:rsidRDefault="0084578B" w:rsidP="00B830FF">
      <w:pPr>
        <w:tabs>
          <w:tab w:val="left" w:pos="540"/>
          <w:tab w:val="left" w:pos="720"/>
          <w:tab w:val="left" w:pos="900"/>
        </w:tabs>
        <w:jc w:val="both"/>
        <w:rPr>
          <w:sz w:val="28"/>
          <w:szCs w:val="28"/>
          <w:lang w:val="ro-RO"/>
        </w:rPr>
      </w:pPr>
      <w:r w:rsidRPr="006F5735">
        <w:rPr>
          <w:sz w:val="28"/>
          <w:szCs w:val="28"/>
          <w:lang w:val="ro-RO"/>
        </w:rPr>
        <w:lastRenderedPageBreak/>
        <w:t xml:space="preserve">        </w:t>
      </w:r>
      <w:r>
        <w:rPr>
          <w:sz w:val="28"/>
          <w:szCs w:val="28"/>
          <w:lang w:val="ro-RO"/>
        </w:rPr>
        <w:t xml:space="preserve">  </w:t>
      </w:r>
      <w:r w:rsidRPr="006F5735">
        <w:rPr>
          <w:sz w:val="28"/>
          <w:szCs w:val="28"/>
          <w:lang w:val="ro-RO"/>
        </w:rPr>
        <w:t>alineatul (3) subpunctul c) se completează după sintagma „industrial periculos, cu sintagma „în următoarele cazuri:</w:t>
      </w:r>
    </w:p>
    <w:p w:rsidR="0084578B" w:rsidRPr="006F5735" w:rsidRDefault="0084578B" w:rsidP="00A318B9">
      <w:pPr>
        <w:tabs>
          <w:tab w:val="left" w:pos="540"/>
          <w:tab w:val="left" w:pos="720"/>
        </w:tabs>
        <w:ind w:left="90"/>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după expirarea termenului de exploatare  sau la depăşirea numărului ciclurilor de sarcini, stabilite de către producător;</w:t>
      </w:r>
    </w:p>
    <w:p w:rsidR="0084578B" w:rsidRPr="006F5735" w:rsidRDefault="0084578B" w:rsidP="00293229">
      <w:pPr>
        <w:tabs>
          <w:tab w:val="left" w:pos="360"/>
          <w:tab w:val="left" w:pos="540"/>
          <w:tab w:val="left" w:pos="720"/>
        </w:tabs>
        <w:jc w:val="both"/>
        <w:rPr>
          <w:sz w:val="28"/>
          <w:szCs w:val="28"/>
          <w:lang w:val="ro-RO"/>
        </w:rPr>
      </w:pPr>
      <w:r w:rsidRPr="006F5735">
        <w:rPr>
          <w:b/>
          <w:sz w:val="28"/>
          <w:szCs w:val="28"/>
          <w:lang w:val="ro-RO"/>
        </w:rPr>
        <w:tab/>
        <w:t xml:space="preserve">  </w:t>
      </w:r>
      <w:r>
        <w:rPr>
          <w:b/>
          <w:sz w:val="28"/>
          <w:szCs w:val="28"/>
          <w:lang w:val="ro-RO"/>
        </w:rPr>
        <w:t xml:space="preserve">  </w:t>
      </w:r>
      <w:r w:rsidRPr="006F5735">
        <w:rPr>
          <w:b/>
          <w:sz w:val="28"/>
          <w:szCs w:val="28"/>
          <w:lang w:val="ro-RO"/>
        </w:rPr>
        <w:t xml:space="preserve"> - </w:t>
      </w:r>
      <w:r w:rsidRPr="006F5735">
        <w:rPr>
          <w:sz w:val="28"/>
          <w:szCs w:val="28"/>
          <w:lang w:val="ro-RO"/>
        </w:rPr>
        <w:t>în cazul lipsei datelor în cartea tehnică privind termenul de exploatare a acestei instalaţii tehnice sau sistem tehnologic, termenul de exploatare inofensivă se determina/acceptă in baza documentaţiei tehnice pentru acelaşi tip de instalaţie tehnică sau sistem tehnologic;</w:t>
      </w:r>
    </w:p>
    <w:p w:rsidR="0084578B" w:rsidRPr="006F5735" w:rsidRDefault="0084578B" w:rsidP="00B830FF">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după executarea lucrărilor de reconstrucţie, reutilare tehnică, modificare a construcţiei instalaţiei tehnice sau sistemului tehnologic; schimbarea materialului elementelor portante, sau după reparaţia de restabilire, după avarie, catastrofă cu caracter tehnogen sau incident</w:t>
      </w:r>
      <w:r w:rsidR="00076C45">
        <w:rPr>
          <w:sz w:val="28"/>
          <w:szCs w:val="28"/>
          <w:lang w:val="ro-RO"/>
        </w:rPr>
        <w:t>,</w:t>
      </w:r>
      <w:r w:rsidRPr="006F5735">
        <w:rPr>
          <w:sz w:val="28"/>
          <w:szCs w:val="28"/>
          <w:lang w:val="ro-RO"/>
        </w:rPr>
        <w:t xml:space="preserve"> în rezultatul cărora această instalaţie tehnică a fost deteriorată.”.</w:t>
      </w:r>
    </w:p>
    <w:p w:rsidR="0084578B" w:rsidRPr="006F5735" w:rsidRDefault="0084578B" w:rsidP="00B830FF">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alineatul (4) sintagma „autorizat de organul abilitat în domeniul securităţii industriale, conform cerinţelor stipulate în prezentul articol” se exclude;</w:t>
      </w:r>
    </w:p>
    <w:p w:rsidR="0084578B" w:rsidRPr="006F5735" w:rsidRDefault="0084578B" w:rsidP="00B830FF">
      <w:pPr>
        <w:pStyle w:val="NormalWeb"/>
        <w:tabs>
          <w:tab w:val="left" w:pos="540"/>
          <w:tab w:val="left" w:pos="720"/>
        </w:tabs>
        <w:ind w:firstLine="0"/>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6. </w:t>
      </w:r>
      <w:r w:rsidRPr="006F5735">
        <w:rPr>
          <w:sz w:val="28"/>
          <w:szCs w:val="28"/>
          <w:lang w:val="ro-RO"/>
        </w:rPr>
        <w:t>Articolul 10 se completează cu alineatele (2¹), (2</w:t>
      </w:r>
      <w:r w:rsidRPr="006F5735">
        <w:rPr>
          <w:sz w:val="28"/>
          <w:szCs w:val="28"/>
          <w:vertAlign w:val="superscript"/>
          <w:lang w:val="ro-RO"/>
        </w:rPr>
        <w:t>2</w:t>
      </w:r>
      <w:r w:rsidRPr="006F5735">
        <w:rPr>
          <w:sz w:val="28"/>
          <w:szCs w:val="28"/>
          <w:lang w:val="ro-RO"/>
        </w:rPr>
        <w:t>), (2</w:t>
      </w:r>
      <w:r w:rsidRPr="006F5735">
        <w:rPr>
          <w:sz w:val="28"/>
          <w:szCs w:val="28"/>
          <w:vertAlign w:val="superscript"/>
          <w:lang w:val="ro-RO"/>
        </w:rPr>
        <w:t>3</w:t>
      </w:r>
      <w:r w:rsidRPr="006F5735">
        <w:rPr>
          <w:sz w:val="28"/>
          <w:szCs w:val="28"/>
          <w:lang w:val="ro-RO"/>
        </w:rPr>
        <w:t>), (2</w:t>
      </w:r>
      <w:r w:rsidRPr="006F5735">
        <w:rPr>
          <w:sz w:val="28"/>
          <w:szCs w:val="28"/>
          <w:vertAlign w:val="superscript"/>
          <w:lang w:val="ro-RO"/>
        </w:rPr>
        <w:t>4</w:t>
      </w:r>
      <w:r w:rsidRPr="006F5735">
        <w:rPr>
          <w:sz w:val="28"/>
          <w:szCs w:val="28"/>
          <w:lang w:val="ro-RO"/>
        </w:rPr>
        <w:t>), (2</w:t>
      </w:r>
      <w:r w:rsidRPr="006F5735">
        <w:rPr>
          <w:sz w:val="28"/>
          <w:szCs w:val="28"/>
          <w:vertAlign w:val="superscript"/>
          <w:lang w:val="ro-RO"/>
        </w:rPr>
        <w:t>5</w:t>
      </w:r>
      <w:r w:rsidRPr="006F5735">
        <w:rPr>
          <w:sz w:val="28"/>
          <w:szCs w:val="28"/>
          <w:lang w:val="ro-RO"/>
        </w:rPr>
        <w:t>), (2</w:t>
      </w:r>
      <w:r w:rsidRPr="006F5735">
        <w:rPr>
          <w:sz w:val="28"/>
          <w:szCs w:val="28"/>
          <w:vertAlign w:val="superscript"/>
          <w:lang w:val="ro-RO"/>
        </w:rPr>
        <w:t>6</w:t>
      </w:r>
      <w:r w:rsidRPr="006F5735">
        <w:rPr>
          <w:sz w:val="28"/>
          <w:szCs w:val="28"/>
          <w:lang w:val="ro-RO"/>
        </w:rPr>
        <w:t>) şi (2</w:t>
      </w:r>
      <w:r w:rsidRPr="006F5735">
        <w:rPr>
          <w:sz w:val="28"/>
          <w:szCs w:val="28"/>
          <w:vertAlign w:val="superscript"/>
          <w:lang w:val="ro-RO"/>
        </w:rPr>
        <w:t>7</w:t>
      </w:r>
      <w:r w:rsidRPr="006F5735">
        <w:rPr>
          <w:sz w:val="28"/>
          <w:szCs w:val="28"/>
          <w:lang w:val="ro-RO"/>
        </w:rPr>
        <w:t>) cu următorul cuprins:</w:t>
      </w:r>
    </w:p>
    <w:p w:rsidR="0084578B" w:rsidRPr="006F5735" w:rsidRDefault="0084578B" w:rsidP="00B830FF">
      <w:pPr>
        <w:pStyle w:val="NormalWeb"/>
        <w:tabs>
          <w:tab w:val="left" w:pos="540"/>
          <w:tab w:val="left" w:pos="720"/>
        </w:tabs>
        <w:rPr>
          <w:sz w:val="28"/>
          <w:szCs w:val="28"/>
          <w:lang w:val="ro-RO"/>
        </w:rPr>
      </w:pPr>
      <w:r>
        <w:rPr>
          <w:sz w:val="28"/>
          <w:szCs w:val="28"/>
          <w:lang w:val="ro-RO"/>
        </w:rPr>
        <w:t xml:space="preserve">  </w:t>
      </w:r>
      <w:r w:rsidRPr="006F5735">
        <w:rPr>
          <w:sz w:val="28"/>
          <w:szCs w:val="28"/>
          <w:lang w:val="ro-RO"/>
        </w:rPr>
        <w:t>„(2¹) Pentru a da în exploatare obiectul industrial periculos, beneficiarul trebuie să aibă lucrări de construcţie-montare finisate, efectuată reglarea şi punerea în funcţiune a instalaţiilor tehnice şi sistemelor tehnologice utilizate şi lucrări de protecţie după caz. Modul şi cerinţele pentru darea în exploatare specifice fiecărei categorii în parte a obiectelor industriale periculoase se aprobă de Guvern.”</w:t>
      </w:r>
    </w:p>
    <w:p w:rsidR="0084578B" w:rsidRPr="006F5735" w:rsidRDefault="0084578B" w:rsidP="00B830FF">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(2</w:t>
      </w:r>
      <w:r w:rsidRPr="006F5735">
        <w:rPr>
          <w:sz w:val="28"/>
          <w:szCs w:val="28"/>
          <w:vertAlign w:val="superscript"/>
          <w:lang w:val="ro-RO"/>
        </w:rPr>
        <w:t>2</w:t>
      </w:r>
      <w:r w:rsidRPr="006F5735">
        <w:rPr>
          <w:sz w:val="28"/>
          <w:szCs w:val="28"/>
          <w:lang w:val="ro-RO"/>
        </w:rPr>
        <w:t>) Reglarea şi punerea în funcţiune a instalaţiilor tehnice şi sistemelor tehnologice utilizate în cadrul obiectelor industriale periculoase poate fi făcută de către beneficiar/agentul economic, în cazul deţinerii</w:t>
      </w:r>
      <w:r w:rsidR="00FB0386" w:rsidRPr="00FB0386">
        <w:rPr>
          <w:color w:val="0070C0"/>
          <w:sz w:val="28"/>
          <w:szCs w:val="28"/>
          <w:lang w:val="ro-RO"/>
        </w:rPr>
        <w:t xml:space="preserve"> </w:t>
      </w:r>
      <w:r w:rsidR="00FB0386" w:rsidRPr="00273E7C">
        <w:rPr>
          <w:sz w:val="28"/>
          <w:szCs w:val="28"/>
          <w:lang w:val="ro-RO"/>
        </w:rPr>
        <w:t>de către acesta a</w:t>
      </w:r>
      <w:r w:rsidRPr="006F5735">
        <w:rPr>
          <w:sz w:val="28"/>
          <w:szCs w:val="28"/>
          <w:lang w:val="ro-RO"/>
        </w:rPr>
        <w:t xml:space="preserve"> avizului pozitiv de expertiză eliberat de către organismul de expertiză în domeniul securităţii industriale sau de către agenţi economici specializaţi.</w:t>
      </w:r>
    </w:p>
    <w:p w:rsidR="0084578B" w:rsidRPr="006F5735" w:rsidRDefault="0084578B" w:rsidP="00B830FF">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 (2</w:t>
      </w:r>
      <w:r w:rsidRPr="006F5735">
        <w:rPr>
          <w:sz w:val="28"/>
          <w:szCs w:val="28"/>
          <w:vertAlign w:val="superscript"/>
          <w:lang w:val="ro-RO"/>
        </w:rPr>
        <w:t>3</w:t>
      </w:r>
      <w:r w:rsidRPr="006F5735">
        <w:rPr>
          <w:sz w:val="28"/>
          <w:szCs w:val="28"/>
          <w:lang w:val="ro-RO"/>
        </w:rPr>
        <w:t>) În scopul evitării avariilor şi a asigurării funcţionării inofensive a obiectelor industriale periculoase, beneficiarul/agentul economic efectuează periodic lucrări de reglare în cadrul încercărilor în complex a instalaţiilor tehnice şi sistemelor tehnologice pentru darea în exploatare a obiectului. Lucrările de reglare neplanificate se efectuează în următoarele cazuri:</w:t>
      </w:r>
    </w:p>
    <w:p w:rsidR="0084578B" w:rsidRPr="006F5735" w:rsidRDefault="0084578B" w:rsidP="00563C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 după reparaţia capitală;</w:t>
      </w:r>
    </w:p>
    <w:p w:rsidR="0084578B" w:rsidRPr="006F5735" w:rsidRDefault="0084578B" w:rsidP="009550E6">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b) după introducerea modificărilor constructive care influenţează asupra securităţii obiectului;</w:t>
      </w:r>
    </w:p>
    <w:p w:rsidR="0084578B" w:rsidRPr="006F5735" w:rsidRDefault="0084578B" w:rsidP="009550E6">
      <w:pPr>
        <w:tabs>
          <w:tab w:val="left" w:pos="540"/>
          <w:tab w:val="left" w:pos="7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c) abateri sistematice la funcţionarea instalaţiilor tehnice şi sistemelor tehnologice de la cerinţele expuse în fişa de regim;</w:t>
      </w:r>
    </w:p>
    <w:p w:rsidR="0084578B" w:rsidRPr="006F5735" w:rsidRDefault="0084578B" w:rsidP="002F10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d) după incidentele şi avariile produse la obiectul industrial periculos ;</w:t>
      </w:r>
    </w:p>
    <w:p w:rsidR="0084578B" w:rsidRPr="006F5735" w:rsidRDefault="0084578B" w:rsidP="00824E34">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e) schimbare a tipului şi caracteristicilor combustibilului (după caz)”.</w:t>
      </w:r>
    </w:p>
    <w:p w:rsidR="0084578B" w:rsidRPr="006F5735" w:rsidRDefault="0084578B" w:rsidP="009550E6">
      <w:pPr>
        <w:pStyle w:val="NormalWeb"/>
        <w:tabs>
          <w:tab w:val="left" w:pos="540"/>
          <w:tab w:val="left" w:pos="720"/>
        </w:tabs>
        <w:ind w:firstLine="0"/>
        <w:rPr>
          <w:sz w:val="28"/>
          <w:szCs w:val="28"/>
          <w:lang w:val="ro-RO"/>
        </w:rPr>
      </w:pPr>
      <w:r w:rsidRPr="006F5735">
        <w:rPr>
          <w:sz w:val="28"/>
          <w:szCs w:val="28"/>
          <w:lang w:val="ro-RO"/>
        </w:rPr>
        <w:t xml:space="preserve">        </w:t>
      </w:r>
      <w:r w:rsidR="00F54D98">
        <w:rPr>
          <w:sz w:val="28"/>
          <w:szCs w:val="28"/>
          <w:lang w:val="ro-RO"/>
        </w:rPr>
        <w:t xml:space="preserve"> </w:t>
      </w:r>
      <w:r w:rsidRPr="006F5735">
        <w:rPr>
          <w:sz w:val="28"/>
          <w:szCs w:val="28"/>
          <w:lang w:val="ro-RO"/>
        </w:rPr>
        <w:t>(2</w:t>
      </w:r>
      <w:r w:rsidRPr="006F5735">
        <w:rPr>
          <w:sz w:val="28"/>
          <w:szCs w:val="28"/>
          <w:vertAlign w:val="superscript"/>
          <w:lang w:val="ro-RO"/>
        </w:rPr>
        <w:t>4</w:t>
      </w:r>
      <w:r w:rsidRPr="006F5735">
        <w:rPr>
          <w:sz w:val="28"/>
          <w:szCs w:val="28"/>
          <w:lang w:val="ro-RO"/>
        </w:rPr>
        <w:t>) Agentul economic efectuează lucrările de reglare a instalaţiilor tehnice şi sistemelor tehnologice, utilizate în cadrul obiectului industrial periculos în urma notificării organul de control şi supraveghere tehnică de stat cu cel puţin 7 zile</w:t>
      </w:r>
      <w:r w:rsidR="00F54D98">
        <w:rPr>
          <w:sz w:val="28"/>
          <w:szCs w:val="28"/>
          <w:lang w:val="ro-RO"/>
        </w:rPr>
        <w:t xml:space="preserve"> </w:t>
      </w:r>
      <w:r w:rsidR="00F54D98" w:rsidRPr="00273E7C">
        <w:rPr>
          <w:sz w:val="28"/>
          <w:szCs w:val="28"/>
          <w:lang w:val="ro-RO"/>
        </w:rPr>
        <w:t>lucrătoare</w:t>
      </w:r>
      <w:r w:rsidRPr="00DF1D83">
        <w:rPr>
          <w:color w:val="FF0000"/>
          <w:sz w:val="28"/>
          <w:szCs w:val="28"/>
          <w:lang w:val="ro-RO"/>
        </w:rPr>
        <w:t xml:space="preserve"> </w:t>
      </w:r>
      <w:r w:rsidRPr="006F5735">
        <w:rPr>
          <w:sz w:val="28"/>
          <w:szCs w:val="28"/>
          <w:lang w:val="ro-RO"/>
        </w:rPr>
        <w:t>pînă la începerea lucrărilor respective. În cazul constatării erorilor în corectitudinea iniţierii lucrărilor de reglare planificate, organul de control şi supraveghere tehnică de stat emite indicaţii de înlăturare a lor în cel mult 5 zile de la primirea notificării despre efectuarea lucrărilor de reglare. În lipsa recomandărilor în termenul stabilit, agentul economic va iniţia lucrările de reglare notificate.</w:t>
      </w:r>
    </w:p>
    <w:p w:rsidR="0084578B" w:rsidRPr="006F5735" w:rsidRDefault="0084578B" w:rsidP="00563C2C">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(2</w:t>
      </w:r>
      <w:r w:rsidRPr="006F5735">
        <w:rPr>
          <w:sz w:val="28"/>
          <w:szCs w:val="28"/>
          <w:vertAlign w:val="superscript"/>
          <w:lang w:val="ro-RO"/>
        </w:rPr>
        <w:t>5</w:t>
      </w:r>
      <w:r w:rsidRPr="006F5735">
        <w:rPr>
          <w:sz w:val="28"/>
          <w:szCs w:val="28"/>
          <w:lang w:val="ro-RO"/>
        </w:rPr>
        <w:t>) La notificarea privind efectuarea lucrărilor de reglare a instalaţiilor tehnice şi sistemelor tehnologice, agentul economic anexează următoarele documente:</w:t>
      </w:r>
    </w:p>
    <w:p w:rsidR="0084578B" w:rsidRPr="006F5735" w:rsidRDefault="0084578B" w:rsidP="00824E34">
      <w:pPr>
        <w:pStyle w:val="NormalWeb"/>
        <w:tabs>
          <w:tab w:val="left" w:pos="720"/>
        </w:tabs>
        <w:ind w:firstLine="0"/>
        <w:rPr>
          <w:sz w:val="28"/>
          <w:szCs w:val="28"/>
          <w:lang w:val="ro-RO"/>
        </w:rPr>
      </w:pPr>
      <w:r w:rsidRPr="006F5735">
        <w:rPr>
          <w:sz w:val="28"/>
          <w:szCs w:val="28"/>
          <w:lang w:val="ro-RO"/>
        </w:rPr>
        <w:lastRenderedPageBreak/>
        <w:t xml:space="preserve">       </w:t>
      </w:r>
      <w:r>
        <w:rPr>
          <w:sz w:val="28"/>
          <w:szCs w:val="28"/>
          <w:lang w:val="ro-RO"/>
        </w:rPr>
        <w:t xml:space="preserve">   </w:t>
      </w:r>
      <w:r w:rsidRPr="006F5735">
        <w:rPr>
          <w:sz w:val="28"/>
          <w:szCs w:val="28"/>
          <w:lang w:val="ro-RO"/>
        </w:rPr>
        <w:t>a)  procesul-verbal de recepţie a lucrărilor construcţie-montare;</w:t>
      </w:r>
    </w:p>
    <w:p w:rsidR="0084578B" w:rsidRPr="006F5735" w:rsidRDefault="0084578B" w:rsidP="00824E34">
      <w:pPr>
        <w:pStyle w:val="NormalWeb"/>
        <w:tabs>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b) copia avizului pozitiv de expertiză eliberat de către organismul de expertiză în domeniul securităţii industriale; sau</w:t>
      </w:r>
    </w:p>
    <w:p w:rsidR="0084578B" w:rsidRPr="006F5735" w:rsidRDefault="0084578B" w:rsidP="00824E34">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c) copia contractului la executarea lucrărilor de reglare semnat beneficiar-agent economic specializat.</w:t>
      </w:r>
    </w:p>
    <w:p w:rsidR="0084578B" w:rsidRPr="006F5735" w:rsidRDefault="0084578B" w:rsidP="00D81552">
      <w:pPr>
        <w:pStyle w:val="NormalWeb"/>
        <w:tabs>
          <w:tab w:val="left" w:pos="540"/>
          <w:tab w:val="left" w:pos="720"/>
        </w:tabs>
        <w:ind w:firstLine="0"/>
        <w:rPr>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 (2</w:t>
      </w:r>
      <w:r w:rsidRPr="006F5735">
        <w:rPr>
          <w:sz w:val="28"/>
          <w:szCs w:val="28"/>
          <w:vertAlign w:val="superscript"/>
          <w:lang w:val="ro-RO"/>
        </w:rPr>
        <w:t>6</w:t>
      </w:r>
      <w:r w:rsidRPr="006F5735">
        <w:rPr>
          <w:sz w:val="28"/>
          <w:szCs w:val="28"/>
          <w:lang w:val="ro-RO"/>
        </w:rPr>
        <w:t>) Responsabilitatea pentru notificare o poartă beneficiarul/agentul economic. Datele indicate în notificare trebuie să corespundă cu datele din documentele în baza căreia se completează notificarea.</w:t>
      </w:r>
    </w:p>
    <w:p w:rsidR="0084578B" w:rsidRPr="006F5735" w:rsidRDefault="0084578B" w:rsidP="00AA1A27">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(2</w:t>
      </w:r>
      <w:r w:rsidRPr="006F5735">
        <w:rPr>
          <w:sz w:val="28"/>
          <w:szCs w:val="28"/>
          <w:vertAlign w:val="superscript"/>
          <w:lang w:val="ro-RO"/>
        </w:rPr>
        <w:t>7</w:t>
      </w:r>
      <w:r w:rsidRPr="006F5735">
        <w:rPr>
          <w:sz w:val="28"/>
          <w:szCs w:val="28"/>
          <w:lang w:val="ro-RO"/>
        </w:rPr>
        <w:t>) Rezultatele lucrărilor de reglare a instalaţiilor tehnice şi sistemelor tehnologice, se includ într-un raport şi se păstrează de către agentul economic beneficiar”.</w:t>
      </w:r>
    </w:p>
    <w:p w:rsidR="0084578B" w:rsidRPr="006F5735" w:rsidRDefault="0084578B" w:rsidP="008C6A94">
      <w:pPr>
        <w:pStyle w:val="NormalWeb"/>
        <w:tabs>
          <w:tab w:val="left" w:pos="540"/>
          <w:tab w:val="left" w:pos="720"/>
        </w:tabs>
        <w:ind w:firstLine="0"/>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7. </w:t>
      </w:r>
      <w:r w:rsidRPr="006F5735">
        <w:rPr>
          <w:sz w:val="28"/>
          <w:szCs w:val="28"/>
          <w:lang w:val="ro-RO"/>
        </w:rPr>
        <w:t>Articolul 11 va avea următorul cuprins:</w:t>
      </w:r>
    </w:p>
    <w:p w:rsidR="0084578B" w:rsidRPr="006F5735" w:rsidRDefault="0084578B" w:rsidP="00AA1A27">
      <w:pPr>
        <w:pStyle w:val="NormalWeb"/>
        <w:tabs>
          <w:tab w:val="left" w:pos="720"/>
        </w:tabs>
        <w:rPr>
          <w:sz w:val="28"/>
          <w:szCs w:val="28"/>
          <w:lang w:val="ro-RO"/>
        </w:rPr>
      </w:pPr>
      <w:r>
        <w:rPr>
          <w:bCs/>
          <w:sz w:val="28"/>
          <w:szCs w:val="28"/>
          <w:lang w:val="ro-RO"/>
        </w:rPr>
        <w:t xml:space="preserve">  </w:t>
      </w:r>
      <w:r w:rsidRPr="006F5735">
        <w:rPr>
          <w:bCs/>
          <w:sz w:val="28"/>
          <w:szCs w:val="28"/>
          <w:lang w:val="ro-RO"/>
        </w:rPr>
        <w:t>„Articolul 11.</w:t>
      </w:r>
      <w:r w:rsidRPr="006F5735">
        <w:rPr>
          <w:sz w:val="28"/>
          <w:szCs w:val="28"/>
          <w:lang w:val="ro-RO"/>
        </w:rPr>
        <w:t xml:space="preserve"> Instruirea şi atestarea personalului </w:t>
      </w:r>
    </w:p>
    <w:p w:rsidR="0084578B" w:rsidRPr="006F5735" w:rsidRDefault="0084578B" w:rsidP="006F5735">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(1) Agentul economic care desfăşoară activităţi în domeniul securităţii industriale  asigură, din mijloace financiare proprii, condiţii necesare pentru instruirea teoretică şi practică a personalului tehnic-ingineresc şi muncitoresc, inclusiv a personalului care desfăşoară lucrări de sudură, examinări distructive şi nedistructive,  în scop de desfăşurare în siguranţă a activităţilor respective. </w:t>
      </w:r>
    </w:p>
    <w:p w:rsidR="0084578B" w:rsidRPr="006F5735" w:rsidRDefault="0084578B" w:rsidP="00673DD3">
      <w:pPr>
        <w:pStyle w:val="NormalWeb"/>
        <w:ind w:firstLine="709"/>
        <w:rPr>
          <w:sz w:val="28"/>
          <w:szCs w:val="28"/>
          <w:lang w:val="ro-RO"/>
        </w:rPr>
      </w:pPr>
      <w:r w:rsidRPr="006F5735">
        <w:rPr>
          <w:sz w:val="28"/>
          <w:szCs w:val="28"/>
          <w:lang w:val="ro-RO"/>
        </w:rPr>
        <w:t>(2) Instruirea trebuie să cuprindă cursuri teoretice şi practice conform programelor de instruire elaborate de centrele specializate de instruire pe domenii de activitate/specialităţi, coordonate cu organul abilitat în domeniul securităţii industriale şi aprobate de Ministerul Educaţiei, cu eliberarea certificatului de audiere a cursurilor. Modul de instruire şi atestare a persoanelor care activează în domeniul securităţii industriale se aprobă de Guvern.</w:t>
      </w:r>
    </w:p>
    <w:p w:rsidR="0084578B" w:rsidRPr="006F5735" w:rsidRDefault="0084578B" w:rsidP="00673DD3">
      <w:pPr>
        <w:pStyle w:val="NormalWeb"/>
        <w:ind w:firstLine="709"/>
        <w:rPr>
          <w:sz w:val="28"/>
          <w:szCs w:val="28"/>
          <w:lang w:val="ro-RO"/>
        </w:rPr>
      </w:pPr>
      <w:r w:rsidRPr="006F5735">
        <w:rPr>
          <w:sz w:val="28"/>
          <w:szCs w:val="28"/>
          <w:lang w:val="ro-RO"/>
        </w:rPr>
        <w:t xml:space="preserve">(3) Frecvenţa, modul de instruire, complexitatea şi durata acesteia se va decide de agentul economic în comun cu persoana ce urmează a fi instruită şi atestată, luîndu-se în consideraţie nivelul de cunoştinţe, experienţă şi pregătire pentru atestare a persoanei în cauză. </w:t>
      </w:r>
    </w:p>
    <w:p w:rsidR="0084578B" w:rsidRPr="006F5735" w:rsidRDefault="0084578B" w:rsidP="00673DD3">
      <w:pPr>
        <w:pStyle w:val="NormalWeb"/>
        <w:ind w:firstLine="709"/>
        <w:rPr>
          <w:sz w:val="28"/>
          <w:szCs w:val="28"/>
          <w:lang w:val="ro-RO"/>
        </w:rPr>
      </w:pPr>
      <w:r w:rsidRPr="006F5735">
        <w:rPr>
          <w:sz w:val="28"/>
          <w:szCs w:val="28"/>
          <w:lang w:val="ro-RO"/>
        </w:rPr>
        <w:t xml:space="preserve">(4) Instruirea întregului personal al întreprinderii privind respectarea regulilor de securitate se realizează anual sub formă de informaţii, instrucţiuni şi/sau lecţii. </w:t>
      </w:r>
    </w:p>
    <w:p w:rsidR="0084578B" w:rsidRPr="006F5735" w:rsidRDefault="0084578B" w:rsidP="006F5735">
      <w:pPr>
        <w:tabs>
          <w:tab w:val="left" w:pos="720"/>
        </w:tabs>
        <w:ind w:firstLine="567"/>
        <w:jc w:val="both"/>
        <w:rPr>
          <w:sz w:val="28"/>
          <w:szCs w:val="28"/>
          <w:lang w:val="ro-RO"/>
        </w:rPr>
      </w:pPr>
      <w:r>
        <w:rPr>
          <w:sz w:val="28"/>
          <w:szCs w:val="28"/>
          <w:lang w:val="ro-RO"/>
        </w:rPr>
        <w:t xml:space="preserve">  </w:t>
      </w:r>
      <w:r w:rsidRPr="006F5735">
        <w:rPr>
          <w:sz w:val="28"/>
          <w:szCs w:val="28"/>
          <w:lang w:val="ro-RO"/>
        </w:rPr>
        <w:t xml:space="preserve">(5) Pentru admiterea la atestare în cadrul centrului specializat de instruire, din numele agentului economic, se depune cerere, în două exemplare, la care se anexează următoarele documente pentru fiecare candidat: </w:t>
      </w:r>
    </w:p>
    <w:p w:rsidR="0084578B" w:rsidRPr="00273E7C" w:rsidRDefault="00F544B4" w:rsidP="00673DD3">
      <w:pPr>
        <w:pStyle w:val="10"/>
        <w:ind w:firstLine="709"/>
        <w:jc w:val="both"/>
        <w:rPr>
          <w:rFonts w:ascii="Times New Roman" w:hAnsi="Times New Roman"/>
          <w:sz w:val="28"/>
          <w:szCs w:val="28"/>
          <w:lang w:val="ro-RO"/>
        </w:rPr>
      </w:pPr>
      <w:r w:rsidRPr="00273E7C">
        <w:rPr>
          <w:rFonts w:ascii="Times New Roman" w:hAnsi="Times New Roman"/>
          <w:sz w:val="28"/>
          <w:szCs w:val="28"/>
          <w:lang w:val="ro-RO"/>
        </w:rPr>
        <w:t>a</w:t>
      </w:r>
      <w:r w:rsidR="0084578B" w:rsidRPr="00273E7C">
        <w:rPr>
          <w:rFonts w:ascii="Times New Roman" w:hAnsi="Times New Roman"/>
          <w:sz w:val="28"/>
          <w:szCs w:val="28"/>
          <w:lang w:val="ro-RO"/>
        </w:rPr>
        <w:t xml:space="preserve">) certificat/diplomă ce confirmă studiile (copie); </w:t>
      </w:r>
    </w:p>
    <w:p w:rsidR="0084578B" w:rsidRPr="00273E7C" w:rsidRDefault="00F544B4" w:rsidP="00673DD3">
      <w:pPr>
        <w:pStyle w:val="10"/>
        <w:ind w:firstLine="709"/>
        <w:jc w:val="both"/>
        <w:rPr>
          <w:rFonts w:ascii="Times New Roman" w:hAnsi="Times New Roman"/>
          <w:sz w:val="28"/>
          <w:szCs w:val="28"/>
          <w:lang w:val="ro-RO"/>
        </w:rPr>
      </w:pPr>
      <w:r w:rsidRPr="00273E7C">
        <w:rPr>
          <w:rFonts w:ascii="Times New Roman" w:hAnsi="Times New Roman"/>
          <w:sz w:val="28"/>
          <w:szCs w:val="28"/>
          <w:lang w:val="ro-RO"/>
        </w:rPr>
        <w:t>b</w:t>
      </w:r>
      <w:r w:rsidR="0084578B" w:rsidRPr="00273E7C">
        <w:rPr>
          <w:rFonts w:ascii="Times New Roman" w:hAnsi="Times New Roman"/>
          <w:sz w:val="28"/>
          <w:szCs w:val="28"/>
          <w:lang w:val="ro-RO"/>
        </w:rPr>
        <w:t>) ordinul de angajare în funcţia deţinută, contractual individual sau contractual de prestari-servicii (copie autentificată prin ştampila întreprinderii);</w:t>
      </w:r>
    </w:p>
    <w:p w:rsidR="0084578B" w:rsidRPr="006F5735" w:rsidRDefault="00F544B4" w:rsidP="00673DD3">
      <w:pPr>
        <w:pStyle w:val="10"/>
        <w:tabs>
          <w:tab w:val="left" w:pos="720"/>
        </w:tabs>
        <w:ind w:firstLine="709"/>
        <w:jc w:val="both"/>
        <w:rPr>
          <w:rFonts w:ascii="Times New Roman" w:hAnsi="Times New Roman"/>
          <w:sz w:val="28"/>
          <w:szCs w:val="28"/>
          <w:lang w:val="ro-RO"/>
        </w:rPr>
      </w:pPr>
      <w:r w:rsidRPr="00273E7C">
        <w:rPr>
          <w:rFonts w:ascii="Times New Roman" w:hAnsi="Times New Roman"/>
          <w:sz w:val="28"/>
          <w:szCs w:val="28"/>
          <w:lang w:val="ro-RO"/>
        </w:rPr>
        <w:t>c</w:t>
      </w:r>
      <w:r w:rsidR="0084578B" w:rsidRPr="00273E7C">
        <w:rPr>
          <w:rFonts w:ascii="Times New Roman" w:hAnsi="Times New Roman"/>
          <w:sz w:val="28"/>
          <w:szCs w:val="28"/>
          <w:lang w:val="ro-RO"/>
        </w:rPr>
        <w:t>)</w:t>
      </w:r>
      <w:r w:rsidR="0084578B" w:rsidRPr="006F5735">
        <w:rPr>
          <w:rFonts w:ascii="Times New Roman" w:hAnsi="Times New Roman"/>
          <w:sz w:val="28"/>
          <w:szCs w:val="28"/>
          <w:lang w:val="ro-RO"/>
        </w:rPr>
        <w:t xml:space="preserve"> permisul de exercitare precedent, în cazul atestării periodice (copie autentificată prin ştampila întreprinderii); </w:t>
      </w:r>
    </w:p>
    <w:p w:rsidR="0084578B" w:rsidRPr="006F5735" w:rsidRDefault="0084578B" w:rsidP="00673DD3">
      <w:pPr>
        <w:pStyle w:val="NormalWeb"/>
        <w:ind w:firstLine="709"/>
        <w:rPr>
          <w:sz w:val="28"/>
          <w:szCs w:val="28"/>
          <w:lang w:val="ro-RO"/>
        </w:rPr>
      </w:pPr>
      <w:r w:rsidRPr="006F5735">
        <w:rPr>
          <w:sz w:val="28"/>
          <w:szCs w:val="28"/>
          <w:lang w:val="ro-RO"/>
        </w:rPr>
        <w:t xml:space="preserve">(6) În cazul experţilor şi personalului tehnic-ingineresc este obligatorie prezentarea diplomei de studii superioare tehnice de specialitate. </w:t>
      </w:r>
    </w:p>
    <w:p w:rsidR="0084578B" w:rsidRPr="006F5735" w:rsidRDefault="0084578B" w:rsidP="004733B4">
      <w:pPr>
        <w:pStyle w:val="NormalWeb"/>
        <w:tabs>
          <w:tab w:val="left" w:pos="720"/>
        </w:tabs>
        <w:ind w:firstLine="709"/>
        <w:rPr>
          <w:dstrike/>
          <w:sz w:val="28"/>
          <w:szCs w:val="28"/>
          <w:lang w:val="ro-RO"/>
        </w:rPr>
      </w:pPr>
      <w:r w:rsidRPr="006F5735">
        <w:rPr>
          <w:sz w:val="28"/>
          <w:szCs w:val="28"/>
          <w:lang w:val="ro-RO"/>
        </w:rPr>
        <w:t xml:space="preserve">(7) Personalul care desfăşoară lucrări de sudură, examinări distructive şi nedistructive în domeniul securităţii industriale trebuie să deţină studii de specialitate în domeniul tehnic. </w:t>
      </w:r>
    </w:p>
    <w:p w:rsidR="0084578B" w:rsidRPr="006F5735" w:rsidRDefault="0084578B" w:rsidP="00AD19D2">
      <w:pPr>
        <w:pStyle w:val="NormalWeb"/>
        <w:ind w:firstLine="709"/>
        <w:rPr>
          <w:sz w:val="28"/>
          <w:szCs w:val="28"/>
          <w:lang w:val="ro-RO"/>
        </w:rPr>
      </w:pPr>
      <w:r w:rsidRPr="006F5735">
        <w:rPr>
          <w:sz w:val="28"/>
          <w:szCs w:val="28"/>
          <w:lang w:val="ro-RO"/>
        </w:rPr>
        <w:t xml:space="preserve">(8) Atestarea personalului care activează în domeniul securităţii industriale se efectuează de către comisia creată în cadrul centrelor specializate de instruire, în a cărei componenţă se include în mod obligatoriu un reprezentant al organului de control şi supraveghere tehnică de stat şi </w:t>
      </w:r>
      <w:bookmarkStart w:id="1" w:name="_GoBack"/>
      <w:r w:rsidRPr="006F5735">
        <w:rPr>
          <w:sz w:val="28"/>
          <w:szCs w:val="28"/>
          <w:lang w:val="ro-RO"/>
        </w:rPr>
        <w:t>reprezentanţi ai cadrului didactic de specialitate</w:t>
      </w:r>
      <w:bookmarkEnd w:id="1"/>
      <w:r w:rsidRPr="006F5735">
        <w:rPr>
          <w:sz w:val="28"/>
          <w:szCs w:val="28"/>
          <w:lang w:val="ro-RO"/>
        </w:rPr>
        <w:t xml:space="preserve">. </w:t>
      </w:r>
    </w:p>
    <w:p w:rsidR="0084578B" w:rsidRPr="006F5735" w:rsidRDefault="0084578B" w:rsidP="00AD19D2">
      <w:pPr>
        <w:pStyle w:val="NormalWeb"/>
        <w:ind w:firstLine="709"/>
        <w:rPr>
          <w:sz w:val="28"/>
          <w:szCs w:val="28"/>
          <w:lang w:val="ro-RO"/>
        </w:rPr>
      </w:pPr>
      <w:r w:rsidRPr="006F5735">
        <w:rPr>
          <w:sz w:val="28"/>
          <w:szCs w:val="28"/>
          <w:lang w:val="ro-RO"/>
        </w:rPr>
        <w:lastRenderedPageBreak/>
        <w:t>(9) La solicitarea agentului economic, atestarea periodică a personalului care activează în domeniul securităţii industriale poate fi desfăşurată, în lipsa cursurilor de instruire.</w:t>
      </w:r>
    </w:p>
    <w:p w:rsidR="0084578B" w:rsidRPr="006F5735" w:rsidRDefault="0084578B" w:rsidP="00DE18D8">
      <w:pPr>
        <w:pStyle w:val="NormalWeb"/>
        <w:tabs>
          <w:tab w:val="left" w:pos="540"/>
          <w:tab w:val="left" w:pos="720"/>
        </w:tabs>
        <w:ind w:firstLine="709"/>
        <w:rPr>
          <w:sz w:val="28"/>
          <w:szCs w:val="28"/>
          <w:lang w:val="ro-RO"/>
        </w:rPr>
      </w:pPr>
      <w:r w:rsidRPr="006F5735">
        <w:rPr>
          <w:sz w:val="28"/>
          <w:szCs w:val="28"/>
          <w:lang w:val="ro-RO"/>
        </w:rPr>
        <w:t>(10) În cazul neatestării personalului care activează în domeniul securităţii industriale de cel mult 2 ori, agentul economic este obligat să solicite instruirea corespunzătoare pentru persoanele neatestate, după care, este necesar să se atesteze în conformitate cu legislaţia în vigoare.</w:t>
      </w:r>
    </w:p>
    <w:p w:rsidR="0084578B" w:rsidRPr="006F5735" w:rsidRDefault="0084578B" w:rsidP="00844613">
      <w:pPr>
        <w:pStyle w:val="NormalWeb"/>
        <w:tabs>
          <w:tab w:val="left" w:pos="720"/>
        </w:tabs>
        <w:ind w:firstLine="709"/>
        <w:rPr>
          <w:sz w:val="28"/>
          <w:szCs w:val="28"/>
          <w:lang w:val="ro-RO"/>
        </w:rPr>
      </w:pPr>
      <w:r w:rsidRPr="006F5735">
        <w:rPr>
          <w:sz w:val="28"/>
          <w:szCs w:val="28"/>
          <w:lang w:val="ro-RO"/>
        </w:rPr>
        <w:t xml:space="preserve">(11) În componenţa comisiei de atestare a experţilor şi a personalului care desfăşoară examinări distructive şi nedistructive se include în mod obligatoriu şi reprezentanţi ai organului abilitat în domeniul securităţii industriale. </w:t>
      </w:r>
    </w:p>
    <w:p w:rsidR="0084578B" w:rsidRPr="006F5735" w:rsidRDefault="0084578B" w:rsidP="00AD19D2">
      <w:pPr>
        <w:pStyle w:val="NormalWeb"/>
        <w:ind w:firstLine="709"/>
        <w:rPr>
          <w:sz w:val="28"/>
          <w:szCs w:val="28"/>
          <w:lang w:val="ro-RO"/>
        </w:rPr>
      </w:pPr>
      <w:r w:rsidRPr="006F5735">
        <w:rPr>
          <w:sz w:val="28"/>
          <w:szCs w:val="28"/>
          <w:lang w:val="ro-RO"/>
        </w:rPr>
        <w:t>(12) Atestarea experţilor, personalului tehnic-ingineresc, personalului, care desfăşoară lucrări de sudură, examinări distructive şi nedistructive în domeniul securităţii industriale se efectuează o dată la 36 de luni, iar atestarea muncitorilor se efectuează o dată la 12 luni. În rezultatul atestării se eliberează permis de exercitare a activităţii în domeniul securităţii industriale.</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(13)  Conţinutul Permisului de exercitare va cuprinde:</w:t>
      </w:r>
    </w:p>
    <w:p w:rsidR="0084578B" w:rsidRPr="00273E7C" w:rsidRDefault="000704D7" w:rsidP="00673DD3">
      <w:pPr>
        <w:pStyle w:val="10"/>
        <w:ind w:firstLine="709"/>
        <w:jc w:val="both"/>
        <w:rPr>
          <w:rFonts w:ascii="Times New Roman" w:hAnsi="Times New Roman"/>
          <w:sz w:val="28"/>
          <w:szCs w:val="28"/>
          <w:lang w:val="ro-RO"/>
        </w:rPr>
      </w:pPr>
      <w:r w:rsidRPr="00273E7C">
        <w:rPr>
          <w:rFonts w:ascii="Times New Roman" w:hAnsi="Times New Roman"/>
          <w:sz w:val="28"/>
          <w:szCs w:val="28"/>
          <w:lang w:val="ro-RO"/>
        </w:rPr>
        <w:t>a</w:t>
      </w:r>
      <w:r w:rsidR="0084578B" w:rsidRPr="00273E7C">
        <w:rPr>
          <w:rFonts w:ascii="Times New Roman" w:hAnsi="Times New Roman"/>
          <w:sz w:val="28"/>
          <w:szCs w:val="28"/>
          <w:lang w:val="ro-RO"/>
        </w:rPr>
        <w:t>) fotografia persoanei care deţine permisul de exercitare;</w:t>
      </w:r>
    </w:p>
    <w:p w:rsidR="0084578B" w:rsidRPr="00273E7C" w:rsidRDefault="000704D7" w:rsidP="00673DD3">
      <w:pPr>
        <w:pStyle w:val="10"/>
        <w:ind w:firstLine="709"/>
        <w:jc w:val="both"/>
        <w:rPr>
          <w:rFonts w:ascii="Times New Roman" w:hAnsi="Times New Roman"/>
          <w:sz w:val="28"/>
          <w:szCs w:val="28"/>
          <w:lang w:val="ro-RO"/>
        </w:rPr>
      </w:pPr>
      <w:r w:rsidRPr="00273E7C">
        <w:rPr>
          <w:rFonts w:ascii="Times New Roman" w:hAnsi="Times New Roman"/>
          <w:sz w:val="28"/>
          <w:szCs w:val="28"/>
          <w:lang w:val="ro-RO"/>
        </w:rPr>
        <w:t>b</w:t>
      </w:r>
      <w:r w:rsidR="0084578B" w:rsidRPr="00273E7C">
        <w:rPr>
          <w:rFonts w:ascii="Times New Roman" w:hAnsi="Times New Roman"/>
          <w:sz w:val="28"/>
          <w:szCs w:val="28"/>
          <w:lang w:val="ro-RO"/>
        </w:rPr>
        <w:t>) denumirea entităţii care a desfăşurat atestarea;</w:t>
      </w:r>
    </w:p>
    <w:p w:rsidR="0084578B" w:rsidRPr="00273E7C" w:rsidRDefault="000704D7" w:rsidP="00673DD3">
      <w:pPr>
        <w:pStyle w:val="10"/>
        <w:ind w:firstLine="709"/>
        <w:jc w:val="both"/>
        <w:rPr>
          <w:rFonts w:ascii="Times New Roman" w:hAnsi="Times New Roman"/>
          <w:sz w:val="28"/>
          <w:szCs w:val="28"/>
          <w:lang w:val="ro-RO"/>
        </w:rPr>
      </w:pPr>
      <w:r w:rsidRPr="00273E7C">
        <w:rPr>
          <w:rFonts w:ascii="Times New Roman" w:hAnsi="Times New Roman"/>
          <w:sz w:val="28"/>
          <w:szCs w:val="28"/>
          <w:lang w:val="ro-RO"/>
        </w:rPr>
        <w:t>c</w:t>
      </w:r>
      <w:r w:rsidR="0084578B" w:rsidRPr="00273E7C">
        <w:rPr>
          <w:rFonts w:ascii="Times New Roman" w:hAnsi="Times New Roman"/>
          <w:sz w:val="28"/>
          <w:szCs w:val="28"/>
          <w:lang w:val="ro-RO"/>
        </w:rPr>
        <w:t>) seria, numărul şi data eliberării Permisului de exercitare;</w:t>
      </w:r>
    </w:p>
    <w:p w:rsidR="0084578B" w:rsidRPr="00273E7C" w:rsidRDefault="000704D7" w:rsidP="00673DD3">
      <w:pPr>
        <w:pStyle w:val="10"/>
        <w:ind w:firstLine="709"/>
        <w:jc w:val="both"/>
        <w:rPr>
          <w:rFonts w:ascii="Times New Roman" w:hAnsi="Times New Roman"/>
          <w:sz w:val="28"/>
          <w:szCs w:val="28"/>
          <w:lang w:val="ro-RO"/>
        </w:rPr>
      </w:pPr>
      <w:r w:rsidRPr="00273E7C">
        <w:rPr>
          <w:rFonts w:ascii="Times New Roman" w:hAnsi="Times New Roman"/>
          <w:sz w:val="28"/>
          <w:szCs w:val="28"/>
          <w:lang w:val="ro-RO"/>
        </w:rPr>
        <w:t>d</w:t>
      </w:r>
      <w:r w:rsidR="0084578B" w:rsidRPr="00273E7C">
        <w:rPr>
          <w:rFonts w:ascii="Times New Roman" w:hAnsi="Times New Roman"/>
          <w:sz w:val="28"/>
          <w:szCs w:val="28"/>
          <w:lang w:val="ro-RO"/>
        </w:rPr>
        <w:t>) numele, prenumele titularului, funcţia deţinută;</w:t>
      </w:r>
    </w:p>
    <w:p w:rsidR="0084578B" w:rsidRPr="00273E7C" w:rsidRDefault="000704D7" w:rsidP="00673DD3">
      <w:pPr>
        <w:pStyle w:val="10"/>
        <w:ind w:firstLine="709"/>
        <w:jc w:val="both"/>
        <w:rPr>
          <w:rFonts w:ascii="Times New Roman" w:hAnsi="Times New Roman"/>
          <w:sz w:val="28"/>
          <w:szCs w:val="28"/>
          <w:lang w:val="ro-RO"/>
        </w:rPr>
      </w:pPr>
      <w:r w:rsidRPr="00273E7C">
        <w:rPr>
          <w:rFonts w:ascii="Times New Roman" w:hAnsi="Times New Roman"/>
          <w:sz w:val="28"/>
          <w:szCs w:val="28"/>
          <w:lang w:val="ro-RO"/>
        </w:rPr>
        <w:t>e</w:t>
      </w:r>
      <w:r w:rsidR="0084578B" w:rsidRPr="00273E7C">
        <w:rPr>
          <w:rFonts w:ascii="Times New Roman" w:hAnsi="Times New Roman"/>
          <w:sz w:val="28"/>
          <w:szCs w:val="28"/>
          <w:lang w:val="ro-RO"/>
        </w:rPr>
        <w:t>) domeniul de activitate şi indicativul poansonului (pentru sudori);</w:t>
      </w:r>
    </w:p>
    <w:p w:rsidR="0084578B" w:rsidRPr="00273E7C" w:rsidRDefault="000704D7" w:rsidP="00673DD3">
      <w:pPr>
        <w:pStyle w:val="10"/>
        <w:ind w:firstLine="709"/>
        <w:jc w:val="both"/>
        <w:rPr>
          <w:rFonts w:ascii="Times New Roman" w:hAnsi="Times New Roman"/>
          <w:sz w:val="28"/>
          <w:szCs w:val="28"/>
          <w:lang w:val="ro-RO"/>
        </w:rPr>
      </w:pPr>
      <w:r w:rsidRPr="00273E7C">
        <w:rPr>
          <w:rFonts w:ascii="Times New Roman" w:hAnsi="Times New Roman"/>
          <w:sz w:val="28"/>
          <w:szCs w:val="28"/>
          <w:lang w:val="ro-RO"/>
        </w:rPr>
        <w:t>f</w:t>
      </w:r>
      <w:r w:rsidR="0084578B" w:rsidRPr="00273E7C">
        <w:rPr>
          <w:rFonts w:ascii="Times New Roman" w:hAnsi="Times New Roman"/>
          <w:sz w:val="28"/>
          <w:szCs w:val="28"/>
          <w:lang w:val="ro-RO"/>
        </w:rPr>
        <w:t>) termenul de valabilitate al Permisului de exercitare;</w:t>
      </w:r>
    </w:p>
    <w:p w:rsidR="0084578B" w:rsidRPr="00273E7C" w:rsidRDefault="000704D7" w:rsidP="00673DD3">
      <w:pPr>
        <w:pStyle w:val="10"/>
        <w:ind w:firstLine="709"/>
        <w:jc w:val="both"/>
        <w:rPr>
          <w:rFonts w:ascii="Times New Roman" w:hAnsi="Times New Roman"/>
          <w:sz w:val="28"/>
          <w:szCs w:val="28"/>
          <w:lang w:val="ro-RO"/>
        </w:rPr>
      </w:pPr>
      <w:r w:rsidRPr="00273E7C">
        <w:rPr>
          <w:rFonts w:ascii="Times New Roman" w:hAnsi="Times New Roman"/>
          <w:sz w:val="28"/>
          <w:szCs w:val="28"/>
          <w:lang w:val="ro-RO"/>
        </w:rPr>
        <w:t>g</w:t>
      </w:r>
      <w:r w:rsidR="0084578B" w:rsidRPr="00273E7C">
        <w:rPr>
          <w:rFonts w:ascii="Times New Roman" w:hAnsi="Times New Roman"/>
          <w:sz w:val="28"/>
          <w:szCs w:val="28"/>
          <w:lang w:val="ro-RO"/>
        </w:rPr>
        <w:t>) semnătura preşedintelui Comisiei şi ştampila centrului specializat de instruire;</w:t>
      </w:r>
    </w:p>
    <w:p w:rsidR="0084578B" w:rsidRPr="006F5735" w:rsidRDefault="000704D7" w:rsidP="00ED0D63">
      <w:pPr>
        <w:pStyle w:val="10"/>
        <w:jc w:val="both"/>
        <w:rPr>
          <w:rFonts w:ascii="Times New Roman" w:hAnsi="Times New Roman"/>
          <w:sz w:val="28"/>
          <w:szCs w:val="28"/>
          <w:lang w:val="ro-RO"/>
        </w:rPr>
      </w:pPr>
      <w:r w:rsidRPr="00273E7C">
        <w:rPr>
          <w:rFonts w:ascii="Times New Roman" w:hAnsi="Times New Roman"/>
          <w:sz w:val="28"/>
          <w:szCs w:val="28"/>
          <w:lang w:val="ro-RO"/>
        </w:rPr>
        <w:t xml:space="preserve">         </w:t>
      </w:r>
      <w:r w:rsidR="00273E7C">
        <w:rPr>
          <w:rFonts w:ascii="Times New Roman" w:hAnsi="Times New Roman"/>
          <w:sz w:val="28"/>
          <w:szCs w:val="28"/>
          <w:lang w:val="ro-RO"/>
        </w:rPr>
        <w:t xml:space="preserve"> </w:t>
      </w:r>
      <w:r w:rsidRPr="00273E7C">
        <w:rPr>
          <w:rFonts w:ascii="Times New Roman" w:hAnsi="Times New Roman"/>
          <w:sz w:val="28"/>
          <w:szCs w:val="28"/>
          <w:lang w:val="ro-RO"/>
        </w:rPr>
        <w:t>h</w:t>
      </w:r>
      <w:r w:rsidR="0084578B" w:rsidRPr="00273E7C">
        <w:rPr>
          <w:rFonts w:ascii="Times New Roman" w:hAnsi="Times New Roman"/>
          <w:sz w:val="28"/>
          <w:szCs w:val="28"/>
          <w:lang w:val="ro-RO"/>
        </w:rPr>
        <w:t>)</w:t>
      </w:r>
      <w:r w:rsidR="0084578B" w:rsidRPr="006F5735">
        <w:rPr>
          <w:rFonts w:ascii="Times New Roman" w:hAnsi="Times New Roman"/>
          <w:sz w:val="28"/>
          <w:szCs w:val="28"/>
          <w:lang w:val="ro-RO"/>
        </w:rPr>
        <w:t xml:space="preserve"> semnătura reprezentantului organului de control si supraveghere tehnică de Stat.</w:t>
      </w:r>
    </w:p>
    <w:p w:rsidR="0084578B" w:rsidRPr="006F5735" w:rsidRDefault="0084578B" w:rsidP="005C39C6">
      <w:pPr>
        <w:pStyle w:val="10"/>
        <w:tabs>
          <w:tab w:val="left" w:pos="720"/>
        </w:tabs>
        <w:ind w:firstLine="709"/>
        <w:jc w:val="both"/>
        <w:rPr>
          <w:rFonts w:ascii="Times New Roman" w:hAnsi="Times New Roman"/>
          <w:dstrike/>
          <w:sz w:val="28"/>
          <w:szCs w:val="28"/>
          <w:lang w:val="ro-RO"/>
        </w:rPr>
      </w:pPr>
      <w:r w:rsidRPr="006F5735">
        <w:rPr>
          <w:rFonts w:ascii="Times New Roman" w:hAnsi="Times New Roman"/>
          <w:sz w:val="28"/>
          <w:szCs w:val="28"/>
          <w:lang w:val="ro-RO"/>
        </w:rPr>
        <w:t xml:space="preserve">(14) Permisul de exercitare se eliberează persoanei în termen de 5 zile lucrătoare din ziua susţinerii atestării. </w:t>
      </w:r>
    </w:p>
    <w:p w:rsidR="0084578B" w:rsidRPr="006F5735" w:rsidRDefault="0084578B" w:rsidP="00B45A89">
      <w:pPr>
        <w:tabs>
          <w:tab w:val="left" w:pos="720"/>
        </w:tabs>
        <w:ind w:firstLine="709"/>
        <w:jc w:val="both"/>
        <w:rPr>
          <w:sz w:val="28"/>
          <w:szCs w:val="28"/>
          <w:lang w:val="ro-RO"/>
        </w:rPr>
      </w:pPr>
      <w:r w:rsidRPr="006F5735">
        <w:rPr>
          <w:sz w:val="28"/>
          <w:szCs w:val="28"/>
          <w:lang w:val="ro-RO"/>
        </w:rPr>
        <w:t xml:space="preserve">(15) Termenul de valabilitate a permisului de exercitare constituie 36 luni/12 luni de la data eliberării şi poate fi prelungit după susţinerea atestării titularului. Noul termen de valabilitate curge din ziua imediat următoare zilei în care a expirat termenul anterior de valabilitate. </w:t>
      </w:r>
    </w:p>
    <w:p w:rsidR="0084578B" w:rsidRPr="006F5735" w:rsidRDefault="0084578B" w:rsidP="00465099">
      <w:pPr>
        <w:tabs>
          <w:tab w:val="left" w:pos="720"/>
        </w:tabs>
        <w:ind w:firstLine="709"/>
        <w:jc w:val="both"/>
        <w:rPr>
          <w:sz w:val="28"/>
          <w:szCs w:val="28"/>
          <w:lang w:val="ro-RO"/>
        </w:rPr>
      </w:pPr>
      <w:r w:rsidRPr="006F5735">
        <w:rPr>
          <w:sz w:val="28"/>
          <w:szCs w:val="28"/>
          <w:lang w:val="ro-RO"/>
        </w:rPr>
        <w:t>(16) În cazul în care intervin modificări ale datelor menţionate în permisul de exercitare fără a căror actualizare însă nu poate fi identificată legătura dintre permisul de exercitare, obiectul actului şi titular, titularul este obligat ca, în termen de 10 zile lucrătoare, să depună la centrul specializat de instruire unde a susţinut atestarea,  cererea de reperfectare</w:t>
      </w:r>
      <w:r w:rsidR="00F9488C">
        <w:rPr>
          <w:sz w:val="28"/>
          <w:szCs w:val="28"/>
          <w:lang w:val="ro-RO"/>
        </w:rPr>
        <w:t>,</w:t>
      </w:r>
      <w:r w:rsidRPr="006F5735">
        <w:rPr>
          <w:sz w:val="28"/>
          <w:szCs w:val="28"/>
          <w:lang w:val="ro-RO"/>
        </w:rPr>
        <w:t xml:space="preserve"> permisul de exercitare valabil şi informaţiile privind modificările survenite.</w:t>
      </w:r>
    </w:p>
    <w:p w:rsidR="0084578B" w:rsidRPr="006F5735" w:rsidRDefault="0084578B" w:rsidP="00DE3C62">
      <w:pPr>
        <w:tabs>
          <w:tab w:val="left" w:pos="720"/>
        </w:tabs>
        <w:ind w:firstLine="709"/>
        <w:jc w:val="both"/>
        <w:rPr>
          <w:sz w:val="28"/>
          <w:szCs w:val="28"/>
          <w:lang w:val="ro-RO"/>
        </w:rPr>
      </w:pPr>
      <w:r w:rsidRPr="006F5735">
        <w:rPr>
          <w:sz w:val="28"/>
          <w:szCs w:val="28"/>
          <w:lang w:val="ro-RO"/>
        </w:rPr>
        <w:t xml:space="preserve">(17) În termen de 5 zile lucrătoare de la data depunerii cererii de reperfectare a permisului de exercitare şi a documentelor anexate la cerere, centrul specializat de instruire emite o decizie privind reperfectarea actului şi o comunică imediat solicitantului. </w:t>
      </w:r>
    </w:p>
    <w:p w:rsidR="0084578B" w:rsidRPr="006F5735" w:rsidRDefault="0084578B" w:rsidP="00673DD3">
      <w:pPr>
        <w:ind w:firstLine="709"/>
        <w:jc w:val="both"/>
        <w:rPr>
          <w:sz w:val="28"/>
          <w:szCs w:val="28"/>
          <w:lang w:val="ro-RO"/>
        </w:rPr>
      </w:pPr>
      <w:r w:rsidRPr="006F5735">
        <w:rPr>
          <w:sz w:val="28"/>
          <w:szCs w:val="28"/>
          <w:lang w:val="ro-RO"/>
        </w:rPr>
        <w:t>(18)  În caz de pierdere a permisului de exercitare, titularul depune la centrul spe</w:t>
      </w:r>
      <w:r w:rsidR="00CA0BBE">
        <w:rPr>
          <w:sz w:val="28"/>
          <w:szCs w:val="28"/>
          <w:lang w:val="ro-RO"/>
        </w:rPr>
        <w:t>cializat de instruire, o cerere</w:t>
      </w:r>
      <w:r w:rsidRPr="006F5735">
        <w:rPr>
          <w:sz w:val="28"/>
          <w:szCs w:val="28"/>
          <w:lang w:val="ro-RO"/>
        </w:rPr>
        <w:t xml:space="preserve"> </w:t>
      </w:r>
      <w:r w:rsidR="009E33A3">
        <w:rPr>
          <w:sz w:val="28"/>
          <w:szCs w:val="28"/>
          <w:lang w:val="ro-RO"/>
        </w:rPr>
        <w:t xml:space="preserve"> de eliberare a duplicatului</w:t>
      </w:r>
      <w:r w:rsidRPr="006F5735">
        <w:rPr>
          <w:sz w:val="28"/>
          <w:szCs w:val="28"/>
          <w:lang w:val="ro-RO"/>
        </w:rPr>
        <w:t xml:space="preserve">. </w:t>
      </w:r>
    </w:p>
    <w:p w:rsidR="0084578B" w:rsidRPr="006F5735" w:rsidRDefault="0084578B" w:rsidP="00673DD3">
      <w:pPr>
        <w:ind w:firstLine="709"/>
        <w:jc w:val="both"/>
        <w:rPr>
          <w:sz w:val="28"/>
          <w:szCs w:val="28"/>
          <w:lang w:val="ro-RO"/>
        </w:rPr>
      </w:pPr>
      <w:r w:rsidRPr="006F5735">
        <w:rPr>
          <w:sz w:val="28"/>
          <w:szCs w:val="28"/>
          <w:lang w:val="ro-RO"/>
        </w:rPr>
        <w:t xml:space="preserve">(19)  Dacă permisul de exercitare este deteriorat şi nu poate fi folosit, titularul poate obţine un duplicat prin depunere la centrul specializat de instruire, împreună cu actul deteriorat, o cerere de eliberare a duplicatului. </w:t>
      </w:r>
    </w:p>
    <w:p w:rsidR="0084578B" w:rsidRPr="006F5735" w:rsidRDefault="0084578B" w:rsidP="00673DD3">
      <w:pPr>
        <w:ind w:firstLine="709"/>
        <w:jc w:val="both"/>
        <w:rPr>
          <w:sz w:val="28"/>
          <w:szCs w:val="28"/>
          <w:lang w:val="ro-RO"/>
        </w:rPr>
      </w:pPr>
      <w:r w:rsidRPr="006F5735">
        <w:rPr>
          <w:sz w:val="28"/>
          <w:szCs w:val="28"/>
          <w:lang w:val="ro-RO"/>
        </w:rPr>
        <w:t xml:space="preserve">(20) Centrul specializat de instruire este obligat să elibereze duplicatul permisului de exercitare în termen de 3 zile lucrătoare de la data depunerii cererii de </w:t>
      </w:r>
      <w:r w:rsidRPr="006F5735">
        <w:rPr>
          <w:sz w:val="28"/>
          <w:szCs w:val="28"/>
          <w:lang w:val="ro-RO"/>
        </w:rPr>
        <w:lastRenderedPageBreak/>
        <w:t xml:space="preserve">eliberare a duplicatului. Termenul de valabilitate a duplicatului permisului de exercitare nu poate depăşi termenul indicat în actul pierdut sau deteriorat. </w:t>
      </w:r>
    </w:p>
    <w:p w:rsidR="0084578B" w:rsidRPr="006F5735" w:rsidRDefault="0084578B" w:rsidP="00844613">
      <w:pPr>
        <w:tabs>
          <w:tab w:val="left" w:pos="720"/>
        </w:tabs>
        <w:ind w:firstLine="709"/>
        <w:jc w:val="both"/>
        <w:rPr>
          <w:sz w:val="28"/>
          <w:szCs w:val="28"/>
          <w:lang w:val="ro-RO"/>
        </w:rPr>
      </w:pPr>
      <w:r w:rsidRPr="006F5735">
        <w:rPr>
          <w:sz w:val="28"/>
          <w:szCs w:val="28"/>
          <w:lang w:val="ro-RO"/>
        </w:rPr>
        <w:t>(21) Valabilitatea permisului de exercitare poate fi suspendată la cererea titularului privind suspendarea valabilităţii acestuia.</w:t>
      </w:r>
    </w:p>
    <w:p w:rsidR="0084578B" w:rsidRPr="006F5735" w:rsidRDefault="0084578B" w:rsidP="00673DD3">
      <w:pPr>
        <w:ind w:firstLine="709"/>
        <w:jc w:val="both"/>
        <w:rPr>
          <w:sz w:val="28"/>
          <w:szCs w:val="28"/>
          <w:lang w:val="ro-RO"/>
        </w:rPr>
      </w:pPr>
      <w:r w:rsidRPr="006F5735">
        <w:rPr>
          <w:sz w:val="28"/>
          <w:szCs w:val="28"/>
          <w:lang w:val="ro-RO"/>
        </w:rPr>
        <w:t>(22) Permisul de exercitare este valabil pe tot teritoriul Republicii Moldova pînă  la  atestarea ulterioară, chiar şi în cazul transferării la lucru în cadrul altei întreprinderi sau activităţii prin cumul, dacă activităţile şi/sau lucrările desfăşurate se încadrează în specializarea expusă în permisul de exercitare corespunzător.</w:t>
      </w:r>
    </w:p>
    <w:p w:rsidR="0084578B" w:rsidRPr="006F5735" w:rsidRDefault="0084578B" w:rsidP="00BD590D">
      <w:pPr>
        <w:pStyle w:val="NormalWeb"/>
        <w:tabs>
          <w:tab w:val="left" w:pos="720"/>
        </w:tabs>
        <w:ind w:firstLine="709"/>
        <w:rPr>
          <w:sz w:val="28"/>
          <w:szCs w:val="28"/>
          <w:lang w:val="ro-RO"/>
        </w:rPr>
      </w:pPr>
      <w:r w:rsidRPr="006F5735">
        <w:rPr>
          <w:sz w:val="28"/>
          <w:szCs w:val="28"/>
          <w:lang w:val="ro-RO"/>
        </w:rPr>
        <w:t xml:space="preserve">(23) Centrul specializat de instruire trebuie: </w:t>
      </w:r>
    </w:p>
    <w:p w:rsidR="0084578B" w:rsidRPr="006F5735" w:rsidRDefault="0084578B" w:rsidP="00673DD3">
      <w:pPr>
        <w:pStyle w:val="NormalWeb"/>
        <w:ind w:firstLine="709"/>
        <w:rPr>
          <w:sz w:val="28"/>
          <w:szCs w:val="28"/>
          <w:lang w:val="ro-RO"/>
        </w:rPr>
      </w:pPr>
      <w:r w:rsidRPr="006F5735">
        <w:rPr>
          <w:sz w:val="28"/>
          <w:szCs w:val="28"/>
          <w:lang w:val="ro-RO"/>
        </w:rPr>
        <w:t xml:space="preserve">a) să dispună de documente care să demonstreze că este o entitate legal constituită; </w:t>
      </w:r>
    </w:p>
    <w:p w:rsidR="0084578B" w:rsidRPr="006F5735" w:rsidRDefault="0084578B" w:rsidP="00673DD3">
      <w:pPr>
        <w:pStyle w:val="NormalWeb"/>
        <w:ind w:firstLine="709"/>
        <w:rPr>
          <w:sz w:val="28"/>
          <w:szCs w:val="28"/>
          <w:lang w:val="ro-RO"/>
        </w:rPr>
      </w:pPr>
      <w:r w:rsidRPr="006F5735">
        <w:rPr>
          <w:sz w:val="28"/>
          <w:szCs w:val="28"/>
          <w:lang w:val="ro-RO"/>
        </w:rPr>
        <w:t xml:space="preserve">b) să dispună de resursele necesare pentru funcţionarea corespunzătoare şi să asigure stabilitatea financiară a sa; </w:t>
      </w:r>
    </w:p>
    <w:p w:rsidR="0084578B" w:rsidRPr="006F5735" w:rsidRDefault="0084578B" w:rsidP="00673DD3">
      <w:pPr>
        <w:pStyle w:val="NormalWeb"/>
        <w:ind w:firstLine="709"/>
        <w:rPr>
          <w:sz w:val="28"/>
          <w:szCs w:val="28"/>
          <w:lang w:val="ro-RO"/>
        </w:rPr>
      </w:pPr>
      <w:r w:rsidRPr="006F5735">
        <w:rPr>
          <w:sz w:val="28"/>
          <w:szCs w:val="28"/>
          <w:lang w:val="ro-RO"/>
        </w:rPr>
        <w:t xml:space="preserve">c) să fie imparţial; </w:t>
      </w:r>
    </w:p>
    <w:p w:rsidR="0084578B" w:rsidRPr="006F5735" w:rsidRDefault="0084578B" w:rsidP="00673DD3">
      <w:pPr>
        <w:pStyle w:val="NormalWeb"/>
        <w:ind w:firstLine="709"/>
        <w:rPr>
          <w:sz w:val="28"/>
          <w:szCs w:val="28"/>
          <w:lang w:val="ro-RO"/>
        </w:rPr>
      </w:pPr>
      <w:r w:rsidRPr="006F5735">
        <w:rPr>
          <w:sz w:val="28"/>
          <w:szCs w:val="28"/>
          <w:lang w:val="ro-RO"/>
        </w:rPr>
        <w:t xml:space="preserve">d) să angajeze personal cu pregătire, instruire, cunoştinţe tehnice corespunzătoare şi cu experienţă necesară de minimum 5 ani pentru îndeplinirea funcţiilor sale; </w:t>
      </w:r>
    </w:p>
    <w:p w:rsidR="0084578B" w:rsidRPr="006F5735" w:rsidRDefault="0084578B" w:rsidP="00673DD3">
      <w:pPr>
        <w:pStyle w:val="NormalWeb"/>
        <w:ind w:firstLine="709"/>
        <w:rPr>
          <w:sz w:val="28"/>
          <w:szCs w:val="28"/>
          <w:lang w:val="ro-RO"/>
        </w:rPr>
      </w:pPr>
      <w:r w:rsidRPr="006F5735">
        <w:rPr>
          <w:sz w:val="28"/>
          <w:szCs w:val="28"/>
          <w:lang w:val="ro-RO"/>
        </w:rPr>
        <w:t xml:space="preserve">e) să deţină proceduri şi instrucţiuni documentate; </w:t>
      </w:r>
    </w:p>
    <w:p w:rsidR="0084578B" w:rsidRPr="006F5735" w:rsidRDefault="0084578B" w:rsidP="00673DD3">
      <w:pPr>
        <w:pStyle w:val="NormalWeb"/>
        <w:ind w:firstLine="709"/>
        <w:rPr>
          <w:sz w:val="28"/>
          <w:szCs w:val="28"/>
          <w:lang w:val="ro-RO"/>
        </w:rPr>
      </w:pPr>
      <w:r w:rsidRPr="006F5735">
        <w:rPr>
          <w:sz w:val="28"/>
          <w:szCs w:val="28"/>
          <w:lang w:val="ro-RO"/>
        </w:rPr>
        <w:t xml:space="preserve">f) să dispună de bază tehnică necesară pentru a-şi desfăşura activitatea; </w:t>
      </w:r>
    </w:p>
    <w:p w:rsidR="0084578B" w:rsidRPr="006F5735" w:rsidRDefault="0084578B" w:rsidP="00673DD3">
      <w:pPr>
        <w:pStyle w:val="NormalWeb"/>
        <w:ind w:firstLine="709"/>
        <w:rPr>
          <w:sz w:val="28"/>
          <w:szCs w:val="28"/>
          <w:lang w:val="ro-RO"/>
        </w:rPr>
      </w:pPr>
      <w:r w:rsidRPr="006F5735">
        <w:rPr>
          <w:sz w:val="28"/>
          <w:szCs w:val="28"/>
          <w:lang w:val="ro-RO"/>
        </w:rPr>
        <w:t xml:space="preserve">g) să prezinte organului abilitat în domeniul securităţii industriale, la solicitare, informaţii şi rapoarte privind activităţile desfăşurate. </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 xml:space="preserve">(24) Componenţa nominală a comisiei de atestare şi preşedintele acesteia se stabileşte prin ordinul centrului specializat de instruire. </w:t>
      </w:r>
    </w:p>
    <w:p w:rsidR="0084578B" w:rsidRPr="006F5735" w:rsidRDefault="0084578B" w:rsidP="00557839">
      <w:pPr>
        <w:pStyle w:val="10"/>
        <w:tabs>
          <w:tab w:val="left" w:pos="720"/>
        </w:tabs>
        <w:ind w:firstLine="709"/>
        <w:jc w:val="both"/>
        <w:rPr>
          <w:rFonts w:ascii="Times New Roman" w:hAnsi="Times New Roman"/>
          <w:sz w:val="28"/>
          <w:szCs w:val="28"/>
          <w:lang w:val="ro-RO"/>
        </w:rPr>
      </w:pPr>
      <w:r w:rsidRPr="006F5735">
        <w:rPr>
          <w:rFonts w:ascii="Times New Roman" w:hAnsi="Times New Roman"/>
          <w:sz w:val="28"/>
          <w:szCs w:val="28"/>
          <w:lang w:val="ro-RO"/>
        </w:rPr>
        <w:t xml:space="preserve">(25) Comisia activează permanent, avînd următoarele atribuţii: </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 xml:space="preserve">a) aprobă lista întrebărilor pentru proba scrisă; </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 xml:space="preserve">b) examinează dosarele prezentate de solicitanţi; </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c) decide asupra susţinerii atestării;</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 xml:space="preserve">d) examinează rezultatele probei scrise şi desfăşoară proba orală de atestare; </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 xml:space="preserve">e) decide asupra anulării rezultatelor atestării; </w:t>
      </w:r>
    </w:p>
    <w:p w:rsidR="0084578B" w:rsidRPr="006F5735" w:rsidRDefault="00F3585C" w:rsidP="00F3585C">
      <w:pPr>
        <w:pStyle w:val="10"/>
        <w:jc w:val="both"/>
        <w:rPr>
          <w:rFonts w:ascii="Times New Roman" w:hAnsi="Times New Roman"/>
          <w:sz w:val="28"/>
          <w:szCs w:val="28"/>
          <w:lang w:val="ro-RO"/>
        </w:rPr>
      </w:pPr>
      <w:r>
        <w:rPr>
          <w:rFonts w:ascii="Times New Roman" w:hAnsi="Times New Roman"/>
          <w:sz w:val="28"/>
          <w:szCs w:val="28"/>
          <w:lang w:val="ro-RO"/>
        </w:rPr>
        <w:t xml:space="preserve">          </w:t>
      </w:r>
      <w:r w:rsidR="0084578B" w:rsidRPr="006F5735">
        <w:rPr>
          <w:rFonts w:ascii="Times New Roman" w:hAnsi="Times New Roman"/>
          <w:sz w:val="28"/>
          <w:szCs w:val="28"/>
          <w:lang w:val="ro-RO"/>
        </w:rPr>
        <w:t xml:space="preserve">f) examinează contestaţiile solicitanţilor referitoare la rezultatele atestării şi decide asupra acestora; </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(26) Atestarea se efectuează în baza probei orale si scrise.</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(27) Comisia confirmă atestarea în domeniul concret de activitate, prin semnătură şi înscrierea în fişa de examinare a sintagmei "atestat", în cazul în care a susţinut proba scrisă şi proba orală.</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(28) În cazul neatestării, examinarea repetată se efectuează în cadrul activităţii comisiei de atestare ulterioare, condiţiile de examinare fiind similare atestării.</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(29) Dacă şi în rezultatul examinării repetate, cunoştinţele se apreciază negativ, atunci se recomandă studierea şi majorarea gradului cunoştinţelor de profil în centrele de instruire specializate, cu indicarea recomandărilor în procesul – verbal de atestare.</w:t>
      </w:r>
    </w:p>
    <w:p w:rsidR="0084578B" w:rsidRPr="006F5735" w:rsidRDefault="0084578B" w:rsidP="00673DD3">
      <w:pPr>
        <w:pStyle w:val="NormalWeb"/>
        <w:ind w:firstLine="709"/>
        <w:rPr>
          <w:sz w:val="28"/>
          <w:szCs w:val="28"/>
          <w:lang w:val="ro-RO"/>
        </w:rPr>
      </w:pPr>
      <w:r w:rsidRPr="006F5735">
        <w:rPr>
          <w:sz w:val="28"/>
          <w:szCs w:val="28"/>
          <w:lang w:val="ro-RO"/>
        </w:rPr>
        <w:t>(30) Specialităţile raportate la activităţile în domeniul securităţii industriale, pentru care se acordă permis de exercitare se stabilesc de Guvern.</w:t>
      </w:r>
    </w:p>
    <w:p w:rsidR="0084578B" w:rsidRPr="006F5735" w:rsidRDefault="0084578B" w:rsidP="00673DD3">
      <w:pPr>
        <w:pStyle w:val="NormalWeb"/>
        <w:ind w:firstLine="709"/>
        <w:rPr>
          <w:sz w:val="28"/>
          <w:szCs w:val="28"/>
          <w:lang w:val="ro-RO"/>
        </w:rPr>
      </w:pPr>
      <w:r w:rsidRPr="006F5735">
        <w:rPr>
          <w:sz w:val="28"/>
          <w:szCs w:val="28"/>
          <w:lang w:val="ro-RO"/>
        </w:rPr>
        <w:t xml:space="preserve">(31) Metodologia de calcul a </w:t>
      </w:r>
      <w:r w:rsidR="005050BC">
        <w:rPr>
          <w:sz w:val="28"/>
          <w:szCs w:val="28"/>
          <w:lang w:val="ro-RO"/>
        </w:rPr>
        <w:t>tarifelor pentru serviciile de atestare</w:t>
      </w:r>
      <w:r w:rsidRPr="006F5735">
        <w:rPr>
          <w:sz w:val="28"/>
          <w:szCs w:val="28"/>
          <w:lang w:val="ro-RO"/>
        </w:rPr>
        <w:t xml:space="preserve"> în domeniul securităţii industriale pe specialităţi se aprobă de Guvern.”</w:t>
      </w:r>
    </w:p>
    <w:p w:rsidR="0084578B" w:rsidRPr="006F5735" w:rsidRDefault="0084578B" w:rsidP="00D618AF">
      <w:pPr>
        <w:pStyle w:val="NoSpacing"/>
        <w:ind w:firstLine="708"/>
        <w:jc w:val="both"/>
        <w:rPr>
          <w:rFonts w:ascii="Times New Roman" w:hAnsi="Times New Roman"/>
          <w:sz w:val="28"/>
          <w:szCs w:val="28"/>
          <w:lang w:val="ro-RO"/>
        </w:rPr>
      </w:pPr>
      <w:r w:rsidRPr="006F5735">
        <w:rPr>
          <w:rFonts w:ascii="Times New Roman" w:hAnsi="Times New Roman"/>
          <w:b/>
          <w:sz w:val="28"/>
          <w:szCs w:val="28"/>
          <w:lang w:val="ro-RO"/>
        </w:rPr>
        <w:t>8.</w:t>
      </w:r>
      <w:r w:rsidRPr="006F5735">
        <w:rPr>
          <w:rFonts w:ascii="Times New Roman" w:hAnsi="Times New Roman"/>
          <w:sz w:val="28"/>
          <w:szCs w:val="28"/>
          <w:lang w:val="ro-RO"/>
        </w:rPr>
        <w:t xml:space="preserve"> Articolul 13 se completează c</w:t>
      </w:r>
      <w:r w:rsidR="001E1AB9">
        <w:rPr>
          <w:rFonts w:ascii="Times New Roman" w:hAnsi="Times New Roman"/>
          <w:sz w:val="28"/>
          <w:szCs w:val="28"/>
          <w:lang w:val="ro-RO"/>
        </w:rPr>
        <w:t xml:space="preserve">u alineatele (3), (4), (5), (6) şi </w:t>
      </w:r>
      <w:r w:rsidRPr="006F5735">
        <w:rPr>
          <w:rFonts w:ascii="Times New Roman" w:hAnsi="Times New Roman"/>
          <w:sz w:val="28"/>
          <w:szCs w:val="28"/>
          <w:lang w:val="ro-RO"/>
        </w:rPr>
        <w:t>(7) cu următorul cuprins:</w:t>
      </w:r>
    </w:p>
    <w:p w:rsidR="0084578B" w:rsidRPr="006F5735" w:rsidRDefault="0084578B" w:rsidP="00134B4A">
      <w:pPr>
        <w:ind w:firstLine="708"/>
        <w:jc w:val="both"/>
        <w:rPr>
          <w:sz w:val="28"/>
          <w:szCs w:val="28"/>
          <w:lang w:val="ro-RO"/>
        </w:rPr>
      </w:pPr>
      <w:r w:rsidRPr="006F5735">
        <w:rPr>
          <w:sz w:val="28"/>
          <w:szCs w:val="28"/>
          <w:lang w:val="ro-RO"/>
        </w:rPr>
        <w:t xml:space="preserve">„(3) Obiectivele principale ale controlului de producţie </w:t>
      </w:r>
      <w:r w:rsidR="00695610" w:rsidRPr="00695610">
        <w:rPr>
          <w:sz w:val="28"/>
          <w:szCs w:val="28"/>
          <w:lang w:val="ro-RO"/>
        </w:rPr>
        <w:t>asupra respectării cerin</w:t>
      </w:r>
      <w:r w:rsidR="00695610">
        <w:rPr>
          <w:sz w:val="28"/>
          <w:szCs w:val="28"/>
          <w:lang w:val="ro-RO"/>
        </w:rPr>
        <w:t>ţ</w:t>
      </w:r>
      <w:r w:rsidR="00695610" w:rsidRPr="00695610">
        <w:rPr>
          <w:sz w:val="28"/>
          <w:szCs w:val="28"/>
          <w:lang w:val="ro-RO"/>
        </w:rPr>
        <w:t>elor de securitate industrială</w:t>
      </w:r>
      <w:r w:rsidR="00AE44DE">
        <w:rPr>
          <w:sz w:val="28"/>
          <w:szCs w:val="28"/>
          <w:lang w:val="ro-RO"/>
        </w:rPr>
        <w:t xml:space="preserve"> </w:t>
      </w:r>
      <w:r w:rsidR="00695610" w:rsidRPr="00695610">
        <w:rPr>
          <w:sz w:val="28"/>
          <w:szCs w:val="28"/>
          <w:lang w:val="ro-RO"/>
        </w:rPr>
        <w:t>(în continuare - controlul de producţie)</w:t>
      </w:r>
      <w:r w:rsidRPr="006F5735">
        <w:rPr>
          <w:sz w:val="28"/>
          <w:szCs w:val="28"/>
          <w:lang w:val="ro-RO"/>
        </w:rPr>
        <w:t xml:space="preserve"> sînt:</w:t>
      </w:r>
    </w:p>
    <w:p w:rsidR="0084578B" w:rsidRPr="006F5735" w:rsidRDefault="0084578B" w:rsidP="00134B4A">
      <w:pPr>
        <w:ind w:firstLine="708"/>
        <w:jc w:val="both"/>
        <w:rPr>
          <w:sz w:val="28"/>
          <w:szCs w:val="28"/>
          <w:lang w:val="ro-RO"/>
        </w:rPr>
      </w:pPr>
      <w:r w:rsidRPr="006F5735">
        <w:rPr>
          <w:sz w:val="28"/>
          <w:szCs w:val="28"/>
          <w:lang w:val="ro-RO"/>
        </w:rPr>
        <w:t xml:space="preserve">a) asigurarea respectării cerinţelor securităţii industriale; </w:t>
      </w:r>
    </w:p>
    <w:p w:rsidR="0084578B" w:rsidRPr="006F5735" w:rsidRDefault="0084578B" w:rsidP="00134B4A">
      <w:pPr>
        <w:ind w:firstLine="708"/>
        <w:jc w:val="both"/>
        <w:rPr>
          <w:sz w:val="28"/>
          <w:szCs w:val="28"/>
          <w:lang w:val="ro-RO"/>
        </w:rPr>
      </w:pPr>
      <w:r w:rsidRPr="006F5735">
        <w:rPr>
          <w:sz w:val="28"/>
          <w:szCs w:val="28"/>
          <w:lang w:val="ro-RO"/>
        </w:rPr>
        <w:lastRenderedPageBreak/>
        <w:t>b) analiza stării securităţii industriale, inclusiv aplicarea metodei de efectuare unor expertize corespunzătoare;</w:t>
      </w:r>
    </w:p>
    <w:p w:rsidR="0084578B" w:rsidRPr="006F5735" w:rsidRDefault="0084578B" w:rsidP="00134B4A">
      <w:pPr>
        <w:ind w:firstLine="708"/>
        <w:jc w:val="both"/>
        <w:rPr>
          <w:sz w:val="28"/>
          <w:szCs w:val="28"/>
          <w:lang w:val="ro-RO"/>
        </w:rPr>
      </w:pPr>
      <w:r w:rsidRPr="006F5735">
        <w:rPr>
          <w:sz w:val="28"/>
          <w:szCs w:val="28"/>
          <w:lang w:val="ro-RO"/>
        </w:rPr>
        <w:t>c) elaborarea acţiunilor de ameliorare a stării securităţii industriale şi prevenire a prejudiciului care poate fi cauzat</w:t>
      </w:r>
      <w:r w:rsidR="004D6456">
        <w:rPr>
          <w:sz w:val="28"/>
          <w:szCs w:val="28"/>
          <w:lang w:val="ro-RO"/>
        </w:rPr>
        <w:t>;</w:t>
      </w:r>
    </w:p>
    <w:p w:rsidR="0084578B" w:rsidRPr="006F5735" w:rsidRDefault="0084578B" w:rsidP="009C20E4">
      <w:pPr>
        <w:tabs>
          <w:tab w:val="left" w:pos="709"/>
        </w:tabs>
        <w:ind w:firstLine="708"/>
        <w:jc w:val="both"/>
        <w:rPr>
          <w:sz w:val="28"/>
          <w:szCs w:val="28"/>
          <w:lang w:val="ro-RO"/>
        </w:rPr>
      </w:pPr>
      <w:r w:rsidRPr="006F5735">
        <w:rPr>
          <w:sz w:val="28"/>
          <w:szCs w:val="28"/>
          <w:lang w:val="ro-RO"/>
        </w:rPr>
        <w:t>d) coordonarea lucrărilor de prevenire a avariilor la obiectele industriale periculoase şi asigurare a capacităţii de pregătire pentru localizarea avariilor şi lichidarea efectelor acestora;</w:t>
      </w:r>
    </w:p>
    <w:p w:rsidR="0084578B" w:rsidRPr="006F5735" w:rsidRDefault="0084578B" w:rsidP="00134B4A">
      <w:pPr>
        <w:ind w:firstLine="708"/>
        <w:jc w:val="both"/>
        <w:rPr>
          <w:sz w:val="28"/>
          <w:szCs w:val="28"/>
          <w:lang w:val="ro-RO"/>
        </w:rPr>
      </w:pPr>
      <w:r w:rsidRPr="006F5735">
        <w:rPr>
          <w:sz w:val="28"/>
          <w:szCs w:val="28"/>
          <w:lang w:val="ro-RO"/>
        </w:rPr>
        <w:t>e) efectuarea oportună a încercărilor şi verificărilor tehnice ale instalaţiilor tehnice utilizate la obiectele industriale periculoase, repararea şi v</w:t>
      </w:r>
      <w:r w:rsidR="00080011">
        <w:rPr>
          <w:sz w:val="28"/>
          <w:szCs w:val="28"/>
          <w:lang w:val="ro-RO"/>
        </w:rPr>
        <w:t>erificarea mijloacelor de măsurare</w:t>
      </w:r>
      <w:r w:rsidRPr="006F5735">
        <w:rPr>
          <w:sz w:val="28"/>
          <w:szCs w:val="28"/>
          <w:lang w:val="ro-RO"/>
        </w:rPr>
        <w:t xml:space="preserve"> şi control;</w:t>
      </w:r>
    </w:p>
    <w:p w:rsidR="0084578B" w:rsidRPr="006F5735" w:rsidRDefault="0084578B" w:rsidP="00134B4A">
      <w:pPr>
        <w:ind w:firstLine="708"/>
        <w:jc w:val="both"/>
        <w:rPr>
          <w:sz w:val="28"/>
          <w:szCs w:val="28"/>
          <w:lang w:val="ro-RO"/>
        </w:rPr>
      </w:pPr>
      <w:r w:rsidRPr="006F5735">
        <w:rPr>
          <w:sz w:val="28"/>
          <w:szCs w:val="28"/>
          <w:lang w:val="ro-RO"/>
        </w:rPr>
        <w:t>f) asigurarea disciplinei tehnologice;</w:t>
      </w:r>
    </w:p>
    <w:p w:rsidR="0084578B" w:rsidRPr="006F5735" w:rsidRDefault="0084578B" w:rsidP="00134B4A">
      <w:pPr>
        <w:ind w:firstLine="708"/>
        <w:jc w:val="both"/>
        <w:rPr>
          <w:sz w:val="28"/>
          <w:szCs w:val="28"/>
          <w:lang w:val="ro-RO"/>
        </w:rPr>
      </w:pPr>
      <w:r w:rsidRPr="006F5735">
        <w:rPr>
          <w:sz w:val="28"/>
          <w:szCs w:val="28"/>
          <w:lang w:val="ro-RO"/>
        </w:rPr>
        <w:t>g) identificarea, analiza şi pronosticarea riscului de avarie la obiectele industriale periculoase şi a ameninţărilor legate cu aşa avarii;</w:t>
      </w:r>
    </w:p>
    <w:p w:rsidR="0084578B" w:rsidRPr="006F5735" w:rsidRDefault="0084578B" w:rsidP="00134B4A">
      <w:pPr>
        <w:ind w:firstLine="708"/>
        <w:jc w:val="both"/>
        <w:rPr>
          <w:sz w:val="28"/>
          <w:szCs w:val="28"/>
          <w:lang w:val="ro-RO"/>
        </w:rPr>
      </w:pPr>
      <w:r w:rsidRPr="006F5735">
        <w:rPr>
          <w:sz w:val="28"/>
          <w:szCs w:val="28"/>
          <w:lang w:val="ro-RO"/>
        </w:rPr>
        <w:t>h) planificarea şi realizarea măsurilor de reducere a riscului de avarii la obiectele industriale periculoase, în special, la executarea lucrărilor sau serviciilor contractate cu alte organizaţii.</w:t>
      </w:r>
    </w:p>
    <w:p w:rsidR="0084578B" w:rsidRPr="006F5735" w:rsidRDefault="0084578B" w:rsidP="00134B4A">
      <w:pPr>
        <w:ind w:firstLine="708"/>
        <w:jc w:val="both"/>
        <w:rPr>
          <w:sz w:val="28"/>
          <w:szCs w:val="28"/>
          <w:lang w:val="ro-RO"/>
        </w:rPr>
      </w:pPr>
      <w:r w:rsidRPr="006F5735">
        <w:rPr>
          <w:sz w:val="28"/>
          <w:szCs w:val="28"/>
          <w:lang w:val="ro-RO"/>
        </w:rPr>
        <w:t xml:space="preserve">(4) Funcţiile persoanei responsabile de exercitarea controlului </w:t>
      </w:r>
      <w:r w:rsidR="007E0A1E">
        <w:rPr>
          <w:sz w:val="28"/>
          <w:szCs w:val="28"/>
          <w:lang w:val="ro-RO"/>
        </w:rPr>
        <w:t>de</w:t>
      </w:r>
      <w:r w:rsidRPr="006F5735">
        <w:rPr>
          <w:sz w:val="28"/>
          <w:szCs w:val="28"/>
          <w:lang w:val="ro-RO"/>
        </w:rPr>
        <w:t xml:space="preserve"> producţie se atribuie, după caz:</w:t>
      </w:r>
    </w:p>
    <w:p w:rsidR="0084578B" w:rsidRPr="006F5735" w:rsidRDefault="0084578B" w:rsidP="00134B4A">
      <w:pPr>
        <w:ind w:firstLine="708"/>
        <w:jc w:val="both"/>
        <w:rPr>
          <w:sz w:val="28"/>
          <w:szCs w:val="28"/>
          <w:lang w:val="ro-RO"/>
        </w:rPr>
      </w:pPr>
      <w:r w:rsidRPr="006F5735">
        <w:rPr>
          <w:sz w:val="28"/>
          <w:szCs w:val="28"/>
          <w:lang w:val="ro-RO"/>
        </w:rPr>
        <w:t>a) unuia din locţiitorii conducătorului întreprinderii, dacă numărul lucrătorilor angajaţi la obiectele industriale periculoase este mai mic de 50</w:t>
      </w:r>
      <w:r w:rsidR="007E0A1E">
        <w:rPr>
          <w:sz w:val="28"/>
          <w:szCs w:val="28"/>
          <w:lang w:val="ro-RO"/>
        </w:rPr>
        <w:t xml:space="preserve"> persoane</w:t>
      </w:r>
      <w:r w:rsidRPr="006F5735">
        <w:rPr>
          <w:sz w:val="28"/>
          <w:szCs w:val="28"/>
          <w:lang w:val="ro-RO"/>
        </w:rPr>
        <w:t>;</w:t>
      </w:r>
    </w:p>
    <w:p w:rsidR="0084578B" w:rsidRPr="006F5735" w:rsidRDefault="0084578B" w:rsidP="00134B4A">
      <w:pPr>
        <w:ind w:firstLine="708"/>
        <w:jc w:val="both"/>
        <w:rPr>
          <w:sz w:val="28"/>
          <w:szCs w:val="28"/>
          <w:lang w:val="ro-RO"/>
        </w:rPr>
      </w:pPr>
      <w:r w:rsidRPr="006F5735">
        <w:rPr>
          <w:sz w:val="28"/>
          <w:szCs w:val="28"/>
          <w:lang w:val="ro-RO"/>
        </w:rPr>
        <w:t>b) unui lucrător special desemnat, dacă numărul lucrătorilor angajaţi la obiectele industriale periculoase constituie de la 50 pînă la 100 persoane;</w:t>
      </w:r>
    </w:p>
    <w:p w:rsidR="0084578B" w:rsidRPr="006F5735" w:rsidRDefault="0084578B" w:rsidP="00134B4A">
      <w:pPr>
        <w:ind w:firstLine="708"/>
        <w:jc w:val="both"/>
        <w:rPr>
          <w:sz w:val="28"/>
          <w:szCs w:val="28"/>
          <w:lang w:val="ro-RO"/>
        </w:rPr>
      </w:pPr>
      <w:r w:rsidRPr="006F5735">
        <w:rPr>
          <w:sz w:val="28"/>
          <w:szCs w:val="28"/>
          <w:lang w:val="ro-RO"/>
        </w:rPr>
        <w:t xml:space="preserve">c) şefului serviciului control </w:t>
      </w:r>
      <w:r w:rsidR="00841A36">
        <w:rPr>
          <w:sz w:val="28"/>
          <w:szCs w:val="28"/>
          <w:lang w:val="ro-RO"/>
        </w:rPr>
        <w:t>de</w:t>
      </w:r>
      <w:r w:rsidRPr="006F5735">
        <w:rPr>
          <w:sz w:val="28"/>
          <w:szCs w:val="28"/>
          <w:lang w:val="ro-RO"/>
        </w:rPr>
        <w:t xml:space="preserve"> producţie, dacă numărul lucrătorilor angajaţi la obiectele industriale periculoase constituie mai mult de 100 persoane.</w:t>
      </w:r>
    </w:p>
    <w:p w:rsidR="0084578B" w:rsidRPr="006F5735" w:rsidRDefault="0084578B" w:rsidP="00134B4A">
      <w:pPr>
        <w:ind w:firstLine="708"/>
        <w:jc w:val="both"/>
        <w:rPr>
          <w:sz w:val="28"/>
          <w:szCs w:val="28"/>
          <w:lang w:val="ro-RO"/>
        </w:rPr>
      </w:pPr>
      <w:r w:rsidRPr="006F5735">
        <w:rPr>
          <w:sz w:val="28"/>
          <w:szCs w:val="28"/>
          <w:lang w:val="ro-RO"/>
        </w:rPr>
        <w:t xml:space="preserve">(5) Fiecare întreprindere elaborează în baza prezentei legi regulamentul privind controlul </w:t>
      </w:r>
      <w:r w:rsidR="00A00BB4">
        <w:rPr>
          <w:sz w:val="28"/>
          <w:szCs w:val="28"/>
          <w:lang w:val="ro-RO"/>
        </w:rPr>
        <w:t>de</w:t>
      </w:r>
      <w:r w:rsidRPr="006F5735">
        <w:rPr>
          <w:sz w:val="28"/>
          <w:szCs w:val="28"/>
          <w:lang w:val="ro-RO"/>
        </w:rPr>
        <w:t xml:space="preserve"> producţie corespunzător specificului tehnologiei aplicate şi particularităţilor tehnice ale obiectelor industriale periculoase exploatate.</w:t>
      </w:r>
    </w:p>
    <w:p w:rsidR="0084578B" w:rsidRPr="006F5735" w:rsidRDefault="0084578B" w:rsidP="00134B4A">
      <w:pPr>
        <w:ind w:firstLine="708"/>
        <w:jc w:val="both"/>
        <w:rPr>
          <w:sz w:val="28"/>
          <w:szCs w:val="28"/>
          <w:lang w:val="ro-RO"/>
        </w:rPr>
      </w:pPr>
      <w:r w:rsidRPr="006F5735">
        <w:rPr>
          <w:sz w:val="28"/>
          <w:lang w:val="ro-RO"/>
        </w:rPr>
        <w:t xml:space="preserve">(6) </w:t>
      </w:r>
      <w:r w:rsidRPr="006F5735">
        <w:rPr>
          <w:sz w:val="28"/>
          <w:szCs w:val="28"/>
          <w:lang w:val="ro-RO"/>
        </w:rPr>
        <w:t xml:space="preserve">Regulamentul privind controlul </w:t>
      </w:r>
      <w:r w:rsidR="00A00BB4">
        <w:rPr>
          <w:sz w:val="28"/>
          <w:szCs w:val="28"/>
          <w:lang w:val="ro-RO"/>
        </w:rPr>
        <w:t>de</w:t>
      </w:r>
      <w:r w:rsidRPr="006F5735">
        <w:rPr>
          <w:sz w:val="28"/>
          <w:szCs w:val="28"/>
          <w:lang w:val="ro-RO"/>
        </w:rPr>
        <w:t xml:space="preserve"> producţie include:</w:t>
      </w:r>
    </w:p>
    <w:p w:rsidR="0084578B" w:rsidRPr="006F5735" w:rsidRDefault="0084578B" w:rsidP="00134B4A">
      <w:pPr>
        <w:ind w:firstLine="708"/>
        <w:jc w:val="both"/>
        <w:rPr>
          <w:sz w:val="28"/>
          <w:szCs w:val="28"/>
          <w:lang w:val="ro-RO"/>
        </w:rPr>
      </w:pPr>
      <w:r w:rsidRPr="006F5735">
        <w:rPr>
          <w:sz w:val="28"/>
          <w:szCs w:val="28"/>
          <w:lang w:val="ro-RO"/>
        </w:rPr>
        <w:t xml:space="preserve">a) funcţia specialistului responsabil de exercitarea controlului </w:t>
      </w:r>
      <w:r w:rsidR="00C17C9B">
        <w:rPr>
          <w:sz w:val="28"/>
          <w:szCs w:val="28"/>
          <w:lang w:val="ro-RO"/>
        </w:rPr>
        <w:t>de</w:t>
      </w:r>
      <w:r w:rsidRPr="006F5735">
        <w:rPr>
          <w:sz w:val="28"/>
          <w:szCs w:val="28"/>
          <w:lang w:val="ro-RO"/>
        </w:rPr>
        <w:t xml:space="preserve"> producţie sau descrierea organigramei serviciului control </w:t>
      </w:r>
      <w:r w:rsidR="00282B96">
        <w:rPr>
          <w:sz w:val="28"/>
          <w:szCs w:val="28"/>
          <w:lang w:val="ro-RO"/>
        </w:rPr>
        <w:t>de</w:t>
      </w:r>
      <w:r w:rsidRPr="006F5735">
        <w:rPr>
          <w:sz w:val="28"/>
          <w:szCs w:val="28"/>
          <w:lang w:val="ro-RO"/>
        </w:rPr>
        <w:t xml:space="preserve"> producţie</w:t>
      </w:r>
    </w:p>
    <w:p w:rsidR="0084578B" w:rsidRPr="006F5735" w:rsidRDefault="0084578B" w:rsidP="00134B4A">
      <w:pPr>
        <w:ind w:firstLine="708"/>
        <w:jc w:val="both"/>
        <w:rPr>
          <w:sz w:val="28"/>
          <w:szCs w:val="28"/>
          <w:lang w:val="ro-RO"/>
        </w:rPr>
      </w:pPr>
      <w:r w:rsidRPr="006F5735">
        <w:rPr>
          <w:sz w:val="28"/>
          <w:szCs w:val="28"/>
          <w:lang w:val="ro-RO"/>
        </w:rPr>
        <w:t xml:space="preserve">b) modul de planificare şi efectuare a controalelor cu privire la respectarea cerinţelor securităţii industriale, precum şi modul de pregătire şi înregistrare a dărilor de seamă privind rezultatele acestor controale;  </w:t>
      </w:r>
    </w:p>
    <w:p w:rsidR="0084578B" w:rsidRPr="00C25145" w:rsidRDefault="0084578B" w:rsidP="00134B4A">
      <w:pPr>
        <w:ind w:firstLine="708"/>
        <w:jc w:val="both"/>
        <w:rPr>
          <w:sz w:val="28"/>
          <w:szCs w:val="28"/>
          <w:lang w:val="ro-RO"/>
        </w:rPr>
      </w:pPr>
      <w:r w:rsidRPr="006F5735">
        <w:rPr>
          <w:sz w:val="28"/>
          <w:szCs w:val="28"/>
          <w:lang w:val="ro-RO"/>
        </w:rPr>
        <w:t>c) modul de colectare şi analiză a informaţiilor privind starea securităţii industriale cu informarea conducerii</w:t>
      </w:r>
      <w:r w:rsidR="00037097" w:rsidRPr="00037097">
        <w:rPr>
          <w:color w:val="FF0000"/>
          <w:sz w:val="28"/>
          <w:szCs w:val="28"/>
          <w:lang w:val="ro-RO"/>
        </w:rPr>
        <w:t xml:space="preserve"> </w:t>
      </w:r>
      <w:r w:rsidR="00037097" w:rsidRPr="00C25145">
        <w:rPr>
          <w:sz w:val="28"/>
          <w:szCs w:val="28"/>
          <w:lang w:val="ro-RO"/>
        </w:rPr>
        <w:t>întreprinderii</w:t>
      </w:r>
      <w:r w:rsidRPr="00C25145">
        <w:rPr>
          <w:sz w:val="28"/>
          <w:szCs w:val="28"/>
          <w:lang w:val="ro-RO"/>
        </w:rPr>
        <w:t xml:space="preserve">;  </w:t>
      </w:r>
    </w:p>
    <w:p w:rsidR="0084578B" w:rsidRPr="006F5735" w:rsidRDefault="0084578B" w:rsidP="00134B4A">
      <w:pPr>
        <w:ind w:firstLine="708"/>
        <w:jc w:val="both"/>
        <w:rPr>
          <w:sz w:val="28"/>
          <w:szCs w:val="28"/>
          <w:lang w:val="ro-RO"/>
        </w:rPr>
      </w:pPr>
      <w:r w:rsidRPr="006F5735">
        <w:rPr>
          <w:sz w:val="28"/>
          <w:szCs w:val="28"/>
          <w:lang w:val="ro-RO"/>
        </w:rPr>
        <w:t xml:space="preserve">d) modul de elaborare, adoptare şi realizare a deciziilor (inclusiv a celor operative) privind asigurarea securităţii industriale luînd în consideraţie rezultatele controlului </w:t>
      </w:r>
      <w:r w:rsidR="008E179C">
        <w:rPr>
          <w:sz w:val="28"/>
          <w:szCs w:val="28"/>
          <w:lang w:val="ro-RO"/>
        </w:rPr>
        <w:t>de</w:t>
      </w:r>
      <w:r w:rsidRPr="006F5735">
        <w:rPr>
          <w:sz w:val="28"/>
          <w:szCs w:val="28"/>
          <w:lang w:val="ro-RO"/>
        </w:rPr>
        <w:t xml:space="preserve"> producţie, precum şi modul de elaborare a planurilor de acţiuni pentru localizarea avariilor şi incidentelor şi lichidarea efectelor acestora;</w:t>
      </w:r>
    </w:p>
    <w:p w:rsidR="0084578B" w:rsidRPr="006F5735" w:rsidRDefault="0084578B" w:rsidP="00134B4A">
      <w:pPr>
        <w:ind w:firstLine="708"/>
        <w:jc w:val="both"/>
        <w:rPr>
          <w:sz w:val="28"/>
          <w:szCs w:val="28"/>
          <w:lang w:val="ro-RO"/>
        </w:rPr>
      </w:pPr>
      <w:r w:rsidRPr="006F5735">
        <w:rPr>
          <w:sz w:val="28"/>
          <w:szCs w:val="28"/>
          <w:lang w:val="ro-RO"/>
        </w:rPr>
        <w:t xml:space="preserve">e) modul de organizare a cercetării şi evidenţei </w:t>
      </w:r>
      <w:r w:rsidR="008E179C">
        <w:rPr>
          <w:sz w:val="28"/>
          <w:szCs w:val="28"/>
          <w:lang w:val="ro-RO"/>
        </w:rPr>
        <w:t>a</w:t>
      </w:r>
      <w:r w:rsidRPr="006F5735">
        <w:rPr>
          <w:sz w:val="28"/>
          <w:szCs w:val="28"/>
          <w:lang w:val="ro-RO"/>
        </w:rPr>
        <w:t xml:space="preserve"> avariilor şi incidentelor la obiectele industriale periculoase;    </w:t>
      </w:r>
    </w:p>
    <w:p w:rsidR="00DA1FD6" w:rsidRPr="00C0138C" w:rsidRDefault="0084578B" w:rsidP="00DA1FD6">
      <w:pPr>
        <w:ind w:firstLine="708"/>
        <w:jc w:val="both"/>
        <w:rPr>
          <w:sz w:val="28"/>
          <w:szCs w:val="28"/>
          <w:lang w:val="ro-RO"/>
        </w:rPr>
      </w:pPr>
      <w:r w:rsidRPr="00C0138C">
        <w:rPr>
          <w:sz w:val="28"/>
          <w:szCs w:val="28"/>
          <w:lang w:val="ro-RO"/>
        </w:rPr>
        <w:t xml:space="preserve">f) </w:t>
      </w:r>
      <w:r w:rsidR="00DA1FD6" w:rsidRPr="00C0138C">
        <w:rPr>
          <w:sz w:val="28"/>
          <w:szCs w:val="28"/>
          <w:lang w:val="ro-RO"/>
        </w:rPr>
        <w:t>modul de interacţiune a persoanei responsabile sau serviciului control de  producţie cu alte subdiviziuni /specialişti ai întreprinderii sale, cu serviciul control de  producţie al organizaţiei ierarhice, în caz dacă acesta există.</w:t>
      </w:r>
    </w:p>
    <w:p w:rsidR="0084578B" w:rsidRPr="006F5735" w:rsidRDefault="0084578B" w:rsidP="00F85CAB">
      <w:pPr>
        <w:ind w:firstLine="708"/>
        <w:jc w:val="both"/>
        <w:rPr>
          <w:sz w:val="28"/>
          <w:szCs w:val="28"/>
          <w:lang w:val="ro-RO"/>
        </w:rPr>
      </w:pPr>
      <w:r w:rsidRPr="00C0138C">
        <w:rPr>
          <w:sz w:val="28"/>
          <w:szCs w:val="28"/>
          <w:lang w:val="ro-RO"/>
        </w:rPr>
        <w:t xml:space="preserve">g) modul de asigurare a serviciului control </w:t>
      </w:r>
      <w:r w:rsidR="00C0138C" w:rsidRPr="00C0138C">
        <w:rPr>
          <w:sz w:val="28"/>
          <w:szCs w:val="28"/>
          <w:lang w:val="ro-RO"/>
        </w:rPr>
        <w:t>de</w:t>
      </w:r>
      <w:r w:rsidRPr="00C0138C">
        <w:rPr>
          <w:sz w:val="28"/>
          <w:szCs w:val="28"/>
          <w:lang w:val="ro-RO"/>
        </w:rPr>
        <w:t xml:space="preserve"> producţie</w:t>
      </w:r>
      <w:r w:rsidRPr="006F5735">
        <w:rPr>
          <w:sz w:val="28"/>
          <w:szCs w:val="28"/>
          <w:lang w:val="ro-RO"/>
        </w:rPr>
        <w:t xml:space="preserve"> </w:t>
      </w:r>
      <w:r w:rsidR="00C0138C">
        <w:rPr>
          <w:sz w:val="28"/>
          <w:szCs w:val="28"/>
          <w:lang w:val="ro-RO"/>
        </w:rPr>
        <w:t>cu</w:t>
      </w:r>
      <w:r w:rsidR="00373F96">
        <w:rPr>
          <w:sz w:val="28"/>
          <w:szCs w:val="28"/>
          <w:lang w:val="ro-RO"/>
        </w:rPr>
        <w:t xml:space="preserve"> acte legale</w:t>
      </w:r>
      <w:r w:rsidR="002727DC">
        <w:rPr>
          <w:sz w:val="28"/>
          <w:szCs w:val="28"/>
          <w:lang w:val="ro-RO"/>
        </w:rPr>
        <w:t xml:space="preserve"> şi</w:t>
      </w:r>
      <w:r w:rsidRPr="006F5735">
        <w:rPr>
          <w:sz w:val="28"/>
          <w:szCs w:val="28"/>
          <w:lang w:val="ro-RO"/>
        </w:rPr>
        <w:t xml:space="preserve"> normative ce ţin de</w:t>
      </w:r>
      <w:r w:rsidR="002727DC">
        <w:rPr>
          <w:sz w:val="28"/>
          <w:szCs w:val="28"/>
          <w:lang w:val="ro-RO"/>
        </w:rPr>
        <w:t xml:space="preserve"> domeniul</w:t>
      </w:r>
      <w:r w:rsidRPr="006F5735">
        <w:rPr>
          <w:sz w:val="28"/>
          <w:szCs w:val="28"/>
          <w:lang w:val="ro-RO"/>
        </w:rPr>
        <w:t xml:space="preserve"> securităţii industriale, precum şi evidenţa deţinerii </w:t>
      </w:r>
      <w:r w:rsidR="0098084F">
        <w:rPr>
          <w:sz w:val="28"/>
          <w:szCs w:val="28"/>
          <w:lang w:val="ro-RO"/>
        </w:rPr>
        <w:t>şi actualizare</w:t>
      </w:r>
      <w:r w:rsidR="002727DC">
        <w:rPr>
          <w:sz w:val="28"/>
          <w:szCs w:val="28"/>
          <w:lang w:val="ro-RO"/>
        </w:rPr>
        <w:t>a acestor documente</w:t>
      </w:r>
      <w:r w:rsidR="00DC07DD">
        <w:rPr>
          <w:sz w:val="28"/>
          <w:szCs w:val="28"/>
          <w:lang w:val="ro-RO"/>
        </w:rPr>
        <w:t>.</w:t>
      </w:r>
      <w:r w:rsidRPr="006F5735">
        <w:rPr>
          <w:sz w:val="28"/>
          <w:szCs w:val="28"/>
          <w:lang w:val="ro-RO"/>
        </w:rPr>
        <w:t xml:space="preserve"> </w:t>
      </w:r>
    </w:p>
    <w:p w:rsidR="0084578B" w:rsidRPr="006F5735" w:rsidRDefault="0084578B" w:rsidP="00F87999">
      <w:pPr>
        <w:tabs>
          <w:tab w:val="left" w:pos="567"/>
          <w:tab w:val="left" w:pos="709"/>
        </w:tabs>
        <w:ind w:firstLine="708"/>
        <w:jc w:val="both"/>
        <w:rPr>
          <w:sz w:val="28"/>
          <w:szCs w:val="28"/>
          <w:lang w:val="ro-RO"/>
        </w:rPr>
      </w:pPr>
      <w:r w:rsidRPr="006F5735">
        <w:rPr>
          <w:sz w:val="28"/>
          <w:szCs w:val="28"/>
          <w:lang w:val="ro-RO"/>
        </w:rPr>
        <w:lastRenderedPageBreak/>
        <w:t>(</w:t>
      </w:r>
      <w:r w:rsidR="00A90F1B">
        <w:rPr>
          <w:sz w:val="28"/>
          <w:szCs w:val="28"/>
          <w:lang w:val="ro-RO"/>
        </w:rPr>
        <w:t>7</w:t>
      </w:r>
      <w:r w:rsidRPr="006F5735">
        <w:rPr>
          <w:sz w:val="28"/>
          <w:szCs w:val="28"/>
          <w:lang w:val="ro-RO"/>
        </w:rPr>
        <w:t>) Obliga</w:t>
      </w:r>
      <w:r w:rsidR="00A90F1B">
        <w:rPr>
          <w:sz w:val="28"/>
          <w:szCs w:val="28"/>
          <w:lang w:val="ro-RO"/>
        </w:rPr>
        <w:t xml:space="preserve">ţiile şi drepturile persoanei </w:t>
      </w:r>
      <w:r w:rsidRPr="006F5735">
        <w:rPr>
          <w:sz w:val="28"/>
          <w:szCs w:val="28"/>
          <w:lang w:val="ro-RO"/>
        </w:rPr>
        <w:t xml:space="preserve">responsabile de exercitarea controlului </w:t>
      </w:r>
      <w:r w:rsidR="00A90F1B">
        <w:rPr>
          <w:sz w:val="28"/>
          <w:szCs w:val="28"/>
          <w:lang w:val="ro-RO"/>
        </w:rPr>
        <w:t>de</w:t>
      </w:r>
      <w:r w:rsidRPr="006F5735">
        <w:rPr>
          <w:sz w:val="28"/>
          <w:szCs w:val="28"/>
          <w:lang w:val="ro-RO"/>
        </w:rPr>
        <w:t xml:space="preserve"> producţie sînt stabilite în instrucţiunea de funcţie sau în contractul </w:t>
      </w:r>
      <w:r w:rsidR="00A90F1B">
        <w:rPr>
          <w:sz w:val="28"/>
          <w:szCs w:val="28"/>
          <w:lang w:val="ro-RO"/>
        </w:rPr>
        <w:t>individual de muncă</w:t>
      </w:r>
      <w:r w:rsidR="00BC3357" w:rsidRPr="00BC3357">
        <w:rPr>
          <w:sz w:val="28"/>
          <w:szCs w:val="28"/>
          <w:highlight w:val="yellow"/>
          <w:lang w:val="ro-RO"/>
        </w:rPr>
        <w:t xml:space="preserve"> </w:t>
      </w:r>
      <w:r w:rsidR="00BC3357" w:rsidRPr="00BC3357">
        <w:rPr>
          <w:sz w:val="28"/>
          <w:szCs w:val="28"/>
          <w:lang w:val="ro-RO"/>
        </w:rPr>
        <w:t>încheiat cu această persoană</w:t>
      </w:r>
      <w:r w:rsidRPr="006F5735">
        <w:rPr>
          <w:sz w:val="28"/>
          <w:szCs w:val="28"/>
          <w:lang w:val="ro-RO"/>
        </w:rPr>
        <w:t>”</w:t>
      </w:r>
      <w:r w:rsidR="00A90F1B">
        <w:rPr>
          <w:sz w:val="28"/>
          <w:szCs w:val="28"/>
          <w:lang w:val="ro-RO"/>
        </w:rPr>
        <w:t>.</w:t>
      </w:r>
    </w:p>
    <w:p w:rsidR="0084578B" w:rsidRPr="006F5735" w:rsidRDefault="0084578B" w:rsidP="00FD1D65">
      <w:pPr>
        <w:ind w:firstLine="708"/>
        <w:jc w:val="both"/>
        <w:rPr>
          <w:sz w:val="28"/>
          <w:szCs w:val="28"/>
          <w:lang w:val="ro-RO"/>
        </w:rPr>
      </w:pPr>
      <w:r w:rsidRPr="006F5735">
        <w:rPr>
          <w:b/>
          <w:sz w:val="28"/>
          <w:szCs w:val="28"/>
          <w:lang w:val="ro-RO"/>
        </w:rPr>
        <w:t xml:space="preserve">9. </w:t>
      </w:r>
      <w:r w:rsidRPr="006F5735">
        <w:rPr>
          <w:sz w:val="28"/>
          <w:szCs w:val="28"/>
          <w:lang w:val="ro-RO"/>
        </w:rPr>
        <w:t>La alineatul (1) articolul 14 după sintagma „comisie specială,” se completează cu sintagma „formată şi”.</w:t>
      </w:r>
    </w:p>
    <w:p w:rsidR="0084578B" w:rsidRPr="006F5735" w:rsidRDefault="00D928F2" w:rsidP="000A0D26">
      <w:pPr>
        <w:tabs>
          <w:tab w:val="left" w:pos="540"/>
          <w:tab w:val="left" w:pos="720"/>
        </w:tabs>
        <w:jc w:val="both"/>
        <w:rPr>
          <w:sz w:val="28"/>
          <w:szCs w:val="28"/>
          <w:lang w:val="ro-RO"/>
        </w:rPr>
      </w:pPr>
      <w:r>
        <w:rPr>
          <w:b/>
          <w:sz w:val="28"/>
          <w:szCs w:val="28"/>
          <w:lang w:val="ro-RO"/>
        </w:rPr>
        <w:t xml:space="preserve">         </w:t>
      </w:r>
      <w:r w:rsidR="0084578B" w:rsidRPr="006F5735">
        <w:rPr>
          <w:b/>
          <w:sz w:val="28"/>
          <w:szCs w:val="28"/>
          <w:lang w:val="ro-RO"/>
        </w:rPr>
        <w:t xml:space="preserve">10. </w:t>
      </w:r>
      <w:r w:rsidR="0084578B" w:rsidRPr="006F5735">
        <w:rPr>
          <w:sz w:val="28"/>
          <w:szCs w:val="28"/>
          <w:lang w:val="ro-RO"/>
        </w:rPr>
        <w:t>La alineatul (3) articolul 15 sintagma „abilitat în domeniul securităţii industriale ” se substituie cu sintagma „</w:t>
      </w:r>
      <w:r w:rsidR="0084578B" w:rsidRPr="006F5735">
        <w:rPr>
          <w:iCs/>
          <w:sz w:val="28"/>
          <w:szCs w:val="28"/>
          <w:lang w:val="ro-RO"/>
        </w:rPr>
        <w:t>de control şi supraveghere tehnică de stat</w:t>
      </w:r>
      <w:r w:rsidR="0084578B" w:rsidRPr="006F5735">
        <w:rPr>
          <w:sz w:val="28"/>
          <w:szCs w:val="28"/>
          <w:lang w:val="ro-RO"/>
        </w:rPr>
        <w:t>”;</w:t>
      </w:r>
    </w:p>
    <w:p w:rsidR="0084578B" w:rsidRPr="006F5735" w:rsidRDefault="00D928F2" w:rsidP="00D928F2">
      <w:pPr>
        <w:pStyle w:val="NormalWeb"/>
        <w:tabs>
          <w:tab w:val="left" w:pos="567"/>
          <w:tab w:val="left" w:pos="720"/>
        </w:tabs>
        <w:rPr>
          <w:sz w:val="28"/>
          <w:szCs w:val="28"/>
          <w:lang w:val="ro-RO"/>
        </w:rPr>
      </w:pPr>
      <w:r>
        <w:rPr>
          <w:b/>
          <w:sz w:val="28"/>
          <w:szCs w:val="28"/>
          <w:lang w:val="ro-RO"/>
        </w:rPr>
        <w:t xml:space="preserve"> </w:t>
      </w:r>
      <w:r w:rsidR="0084578B" w:rsidRPr="006F5735">
        <w:rPr>
          <w:b/>
          <w:sz w:val="28"/>
          <w:szCs w:val="28"/>
          <w:lang w:val="ro-RO"/>
        </w:rPr>
        <w:t xml:space="preserve">11. </w:t>
      </w:r>
      <w:r w:rsidR="0084578B" w:rsidRPr="006F5735">
        <w:rPr>
          <w:sz w:val="28"/>
          <w:szCs w:val="28"/>
          <w:lang w:val="ro-RO"/>
        </w:rPr>
        <w:t>La articolul 17:</w:t>
      </w:r>
    </w:p>
    <w:p w:rsidR="0084578B" w:rsidRPr="006F5735" w:rsidRDefault="0084578B" w:rsidP="00D928F2">
      <w:pPr>
        <w:pStyle w:val="NormalWeb"/>
        <w:tabs>
          <w:tab w:val="left" w:pos="720"/>
        </w:tabs>
        <w:rPr>
          <w:sz w:val="28"/>
          <w:szCs w:val="28"/>
          <w:lang w:val="ro-RO"/>
        </w:rPr>
      </w:pPr>
      <w:r w:rsidRPr="006F5735">
        <w:rPr>
          <w:sz w:val="28"/>
          <w:szCs w:val="28"/>
          <w:lang w:val="ro-RO"/>
        </w:rPr>
        <w:t xml:space="preserve">  alineatul (1) litera i) sintagma „de stat” se exclude”;</w:t>
      </w:r>
    </w:p>
    <w:p w:rsidR="0084578B" w:rsidRPr="006F5735" w:rsidRDefault="0084578B" w:rsidP="009C6C15">
      <w:pPr>
        <w:pStyle w:val="NormalWeb"/>
        <w:tabs>
          <w:tab w:val="left" w:pos="720"/>
        </w:tabs>
        <w:rPr>
          <w:sz w:val="28"/>
          <w:szCs w:val="28"/>
          <w:lang w:val="ro-RO"/>
        </w:rPr>
      </w:pPr>
      <w:r w:rsidRPr="006F5735">
        <w:rPr>
          <w:sz w:val="28"/>
          <w:szCs w:val="28"/>
          <w:lang w:val="ro-RO"/>
        </w:rPr>
        <w:t xml:space="preserve">  alineatul (3) litera c) se substituie sintagma „să asigure gestionarea” cu sintagma „să monitorizeze”. </w:t>
      </w:r>
    </w:p>
    <w:p w:rsidR="0084578B" w:rsidRPr="006F5735" w:rsidRDefault="0084578B" w:rsidP="00F87999">
      <w:pPr>
        <w:pStyle w:val="NormalWeb"/>
        <w:tabs>
          <w:tab w:val="left" w:pos="720"/>
        </w:tabs>
        <w:rPr>
          <w:sz w:val="28"/>
          <w:szCs w:val="28"/>
          <w:lang w:val="ro-RO"/>
        </w:rPr>
      </w:pPr>
      <w:r w:rsidRPr="006F5735">
        <w:rPr>
          <w:b/>
          <w:sz w:val="28"/>
          <w:szCs w:val="28"/>
          <w:lang w:val="ro-RO"/>
        </w:rPr>
        <w:t xml:space="preserve"> 12. </w:t>
      </w:r>
      <w:r w:rsidRPr="006F5735">
        <w:rPr>
          <w:sz w:val="28"/>
          <w:szCs w:val="28"/>
          <w:lang w:val="ro-RO"/>
        </w:rPr>
        <w:t>La articolul 18:</w:t>
      </w:r>
    </w:p>
    <w:p w:rsidR="0084578B" w:rsidRPr="006F5735" w:rsidRDefault="0084578B" w:rsidP="00A82ACC">
      <w:pPr>
        <w:pStyle w:val="NormalWeb"/>
        <w:tabs>
          <w:tab w:val="left" w:pos="720"/>
        </w:tabs>
        <w:rPr>
          <w:sz w:val="28"/>
          <w:szCs w:val="28"/>
          <w:lang w:val="ro-RO"/>
        </w:rPr>
      </w:pPr>
      <w:r w:rsidRPr="006F5735">
        <w:rPr>
          <w:sz w:val="28"/>
          <w:szCs w:val="28"/>
          <w:lang w:val="ro-RO"/>
        </w:rPr>
        <w:t xml:space="preserve">  alineatul (3) după sintagma „structura” se completează cu sintagma „ ,efectivul-limită”, în continuare după text;</w:t>
      </w:r>
    </w:p>
    <w:p w:rsidR="0084578B" w:rsidRPr="006F5735" w:rsidRDefault="0084578B" w:rsidP="009C61A4">
      <w:pPr>
        <w:pStyle w:val="NormalWeb"/>
        <w:tabs>
          <w:tab w:val="left" w:pos="720"/>
        </w:tabs>
        <w:rPr>
          <w:sz w:val="28"/>
          <w:szCs w:val="28"/>
          <w:lang w:val="ro-RO"/>
        </w:rPr>
      </w:pPr>
      <w:r w:rsidRPr="006F5735">
        <w:rPr>
          <w:sz w:val="28"/>
          <w:szCs w:val="28"/>
          <w:lang w:val="ro-RO"/>
        </w:rPr>
        <w:t xml:space="preserve">  alineatul (6) sintagma „Guvern” se substituie cu sintagma „conducătorul organului abilitat în domeniul securităţii industriale, în condiţiile legislaţiei în vigoare.”.</w:t>
      </w:r>
    </w:p>
    <w:p w:rsidR="0084578B" w:rsidRPr="006F5735" w:rsidRDefault="0084578B" w:rsidP="00A82ACC">
      <w:pPr>
        <w:pStyle w:val="NormalWeb"/>
        <w:tabs>
          <w:tab w:val="left" w:pos="720"/>
        </w:tabs>
        <w:rPr>
          <w:sz w:val="28"/>
          <w:szCs w:val="28"/>
          <w:lang w:val="ro-RO"/>
        </w:rPr>
      </w:pPr>
      <w:r w:rsidRPr="006F5735">
        <w:rPr>
          <w:sz w:val="28"/>
          <w:szCs w:val="28"/>
          <w:lang w:val="ro-RO"/>
        </w:rPr>
        <w:t xml:space="preserve">  alineatul (7) sintagma „Lista funcţiilor organului de control şi supraveghere tehnică de stat atribuite la categoria de funcţionari publici, conform legislaţiei, se aprobă de Guvern” se exclude.</w:t>
      </w:r>
    </w:p>
    <w:p w:rsidR="0084578B" w:rsidRPr="006F5735" w:rsidRDefault="0084578B" w:rsidP="001E5714">
      <w:pPr>
        <w:pStyle w:val="NormalWeb"/>
        <w:tabs>
          <w:tab w:val="left" w:pos="720"/>
        </w:tabs>
        <w:rPr>
          <w:sz w:val="28"/>
          <w:szCs w:val="28"/>
          <w:lang w:val="ro-RO"/>
        </w:rPr>
      </w:pPr>
      <w:r w:rsidRPr="006F5735">
        <w:rPr>
          <w:sz w:val="28"/>
          <w:szCs w:val="28"/>
          <w:lang w:val="ro-RO"/>
        </w:rPr>
        <w:t xml:space="preserve">  alineatul (9):</w:t>
      </w:r>
    </w:p>
    <w:p w:rsidR="0084578B" w:rsidRPr="006F5735" w:rsidRDefault="0084578B" w:rsidP="000F6C94">
      <w:pPr>
        <w:pStyle w:val="NormalWeb"/>
        <w:tabs>
          <w:tab w:val="left" w:pos="720"/>
        </w:tabs>
        <w:rPr>
          <w:sz w:val="28"/>
          <w:szCs w:val="28"/>
          <w:lang w:val="ro-RO"/>
        </w:rPr>
      </w:pPr>
      <w:r w:rsidRPr="006F5735">
        <w:rPr>
          <w:sz w:val="28"/>
          <w:szCs w:val="28"/>
          <w:lang w:val="ro-RO"/>
        </w:rPr>
        <w:t xml:space="preserve">  în titlul sintagma „funcţii” se substituie cu sintagma „atribuţii principale”;</w:t>
      </w:r>
    </w:p>
    <w:p w:rsidR="0084578B" w:rsidRPr="006F5735" w:rsidRDefault="0084578B" w:rsidP="009861B8">
      <w:pPr>
        <w:pStyle w:val="NormalWeb"/>
        <w:tabs>
          <w:tab w:val="left" w:pos="720"/>
        </w:tabs>
        <w:rPr>
          <w:sz w:val="28"/>
          <w:szCs w:val="28"/>
          <w:lang w:val="ro-RO"/>
        </w:rPr>
      </w:pPr>
      <w:r w:rsidRPr="006F5735">
        <w:rPr>
          <w:sz w:val="28"/>
          <w:szCs w:val="28"/>
          <w:lang w:val="ro-RO"/>
        </w:rPr>
        <w:t xml:space="preserve">  litera a) sintagma „şi supravegherii tehnice de stat în scop de verificare a” se substituie cu sintagma „respectării”;</w:t>
      </w:r>
    </w:p>
    <w:p w:rsidR="0084578B" w:rsidRPr="006F5735" w:rsidRDefault="0084578B" w:rsidP="00D8013D">
      <w:pPr>
        <w:tabs>
          <w:tab w:val="left" w:pos="540"/>
          <w:tab w:val="left" w:pos="720"/>
          <w:tab w:val="left" w:pos="1080"/>
        </w:tabs>
        <w:ind w:firstLine="567"/>
        <w:jc w:val="both"/>
        <w:rPr>
          <w:sz w:val="28"/>
          <w:szCs w:val="28"/>
          <w:lang w:val="ro-RO"/>
        </w:rPr>
      </w:pPr>
      <w:r w:rsidRPr="006F5735">
        <w:rPr>
          <w:sz w:val="28"/>
          <w:szCs w:val="28"/>
          <w:lang w:val="ro-RO"/>
        </w:rPr>
        <w:t xml:space="preserve">  litera e) se expune în următoarea redacţie:</w:t>
      </w:r>
    </w:p>
    <w:p w:rsidR="0084578B" w:rsidRPr="006F5735" w:rsidRDefault="0084578B" w:rsidP="00556635">
      <w:pPr>
        <w:tabs>
          <w:tab w:val="left" w:pos="540"/>
          <w:tab w:val="left" w:pos="720"/>
          <w:tab w:val="left" w:pos="1080"/>
        </w:tabs>
        <w:ind w:firstLine="567"/>
        <w:jc w:val="both"/>
        <w:rPr>
          <w:sz w:val="28"/>
          <w:szCs w:val="28"/>
          <w:lang w:val="ro-RO"/>
        </w:rPr>
      </w:pPr>
      <w:r w:rsidRPr="006F5735">
        <w:rPr>
          <w:sz w:val="28"/>
          <w:szCs w:val="28"/>
          <w:lang w:val="ro-RO"/>
        </w:rPr>
        <w:t xml:space="preserve">  „eliberarea, la solicitarea agentului economic, a permisiunii de executare a lucrărilor de dinamitare pentru obiectul concret, pentru obţinerea (procurarea) de materiale explozive, pentru exploatarea spaţiilor (depozitelor) de păstrare a materialelor explozive”;</w:t>
      </w:r>
    </w:p>
    <w:p w:rsidR="0084578B" w:rsidRPr="006F5735" w:rsidRDefault="0084578B" w:rsidP="001F762B">
      <w:pPr>
        <w:pStyle w:val="NormalWeb"/>
        <w:tabs>
          <w:tab w:val="left" w:pos="720"/>
        </w:tabs>
        <w:rPr>
          <w:sz w:val="28"/>
          <w:szCs w:val="28"/>
          <w:lang w:val="ro-RO"/>
        </w:rPr>
      </w:pPr>
      <w:r w:rsidRPr="006F5735">
        <w:rPr>
          <w:sz w:val="28"/>
          <w:szCs w:val="28"/>
          <w:lang w:val="ro-RO"/>
        </w:rPr>
        <w:t xml:space="preserve">  litera f) sintagma „reglare, punere în funcţiune, exploatare” se exclud.</w:t>
      </w:r>
    </w:p>
    <w:p w:rsidR="0084578B" w:rsidRPr="006F5735" w:rsidRDefault="0084578B" w:rsidP="00D63437">
      <w:pPr>
        <w:pStyle w:val="NormalWeb"/>
        <w:tabs>
          <w:tab w:val="left" w:pos="720"/>
        </w:tabs>
        <w:rPr>
          <w:sz w:val="28"/>
          <w:szCs w:val="28"/>
          <w:lang w:val="ro-RO"/>
        </w:rPr>
      </w:pPr>
      <w:r w:rsidRPr="006F5735">
        <w:rPr>
          <w:sz w:val="28"/>
          <w:szCs w:val="28"/>
          <w:lang w:val="ro-RO"/>
        </w:rPr>
        <w:t xml:space="preserve">  alineatul (10):</w:t>
      </w:r>
    </w:p>
    <w:p w:rsidR="0084578B" w:rsidRPr="006F5735" w:rsidRDefault="0084578B" w:rsidP="00D63437">
      <w:pPr>
        <w:pStyle w:val="NormalWeb"/>
        <w:tabs>
          <w:tab w:val="left" w:pos="720"/>
        </w:tabs>
        <w:rPr>
          <w:sz w:val="28"/>
          <w:szCs w:val="28"/>
          <w:lang w:val="ro-RO"/>
        </w:rPr>
      </w:pPr>
      <w:r w:rsidRPr="006F5735">
        <w:rPr>
          <w:sz w:val="28"/>
          <w:szCs w:val="28"/>
          <w:lang w:val="ro-RO"/>
        </w:rPr>
        <w:t xml:space="preserve">  în titlu după sintagma „drepturi” se completează cu sintagma „generale”;</w:t>
      </w:r>
    </w:p>
    <w:p w:rsidR="0084578B" w:rsidRPr="006F5735" w:rsidRDefault="0084578B" w:rsidP="00D63437">
      <w:pPr>
        <w:pStyle w:val="NormalWeb"/>
        <w:tabs>
          <w:tab w:val="left" w:pos="720"/>
        </w:tabs>
        <w:rPr>
          <w:sz w:val="28"/>
          <w:szCs w:val="28"/>
          <w:lang w:val="ro-RO"/>
        </w:rPr>
      </w:pPr>
      <w:r w:rsidRPr="006F5735">
        <w:rPr>
          <w:sz w:val="28"/>
          <w:szCs w:val="28"/>
          <w:lang w:val="ro-RO"/>
        </w:rPr>
        <w:t xml:space="preserve">  litera a) după sintagma „industriale” se introduce sintagma „în procesul efectuării controlului”;</w:t>
      </w:r>
    </w:p>
    <w:p w:rsidR="0084578B" w:rsidRPr="006F5735" w:rsidRDefault="0084578B" w:rsidP="00D63437">
      <w:pPr>
        <w:pStyle w:val="NormalWeb"/>
        <w:tabs>
          <w:tab w:val="left" w:pos="720"/>
        </w:tabs>
        <w:rPr>
          <w:sz w:val="28"/>
          <w:szCs w:val="28"/>
          <w:lang w:val="ro-RO"/>
        </w:rPr>
      </w:pPr>
      <w:r w:rsidRPr="006F5735">
        <w:rPr>
          <w:sz w:val="28"/>
          <w:szCs w:val="28"/>
          <w:lang w:val="ro-RO"/>
        </w:rPr>
        <w:t xml:space="preserve">  litera d) se exclude.</w:t>
      </w:r>
    </w:p>
    <w:p w:rsidR="0084578B" w:rsidRPr="006F5735" w:rsidRDefault="0084578B" w:rsidP="009861B8">
      <w:pPr>
        <w:pStyle w:val="NormalWeb"/>
        <w:tabs>
          <w:tab w:val="left" w:pos="720"/>
        </w:tabs>
        <w:rPr>
          <w:sz w:val="28"/>
          <w:szCs w:val="28"/>
          <w:lang w:val="ro-RO"/>
        </w:rPr>
      </w:pPr>
      <w:r w:rsidRPr="006F5735">
        <w:rPr>
          <w:sz w:val="28"/>
          <w:szCs w:val="28"/>
          <w:lang w:val="ro-RO"/>
        </w:rPr>
        <w:t xml:space="preserve">  alineatul (11) se completează cu litera e) cu următorul cuprins:</w:t>
      </w:r>
    </w:p>
    <w:p w:rsidR="0084578B" w:rsidRPr="006F5735" w:rsidRDefault="0084578B" w:rsidP="00D63437">
      <w:pPr>
        <w:pStyle w:val="NormalWeb"/>
        <w:rPr>
          <w:sz w:val="28"/>
          <w:szCs w:val="28"/>
          <w:lang w:val="ro-RO"/>
        </w:rPr>
      </w:pPr>
      <w:r w:rsidRPr="006F5735">
        <w:rPr>
          <w:sz w:val="28"/>
          <w:szCs w:val="28"/>
          <w:lang w:val="ro-RO"/>
        </w:rPr>
        <w:t xml:space="preserve">  „e) să asigure gestionarea Registrului de stat al obiectelor industriale periculoase”.</w:t>
      </w:r>
    </w:p>
    <w:p w:rsidR="0084578B" w:rsidRPr="006F5735" w:rsidRDefault="0084578B" w:rsidP="00D63437">
      <w:pPr>
        <w:pStyle w:val="NormalWeb"/>
        <w:rPr>
          <w:sz w:val="28"/>
          <w:szCs w:val="28"/>
          <w:lang w:val="ro-RO"/>
        </w:rPr>
      </w:pPr>
      <w:r w:rsidRPr="006F5735">
        <w:rPr>
          <w:sz w:val="28"/>
          <w:szCs w:val="28"/>
          <w:lang w:val="ro-RO"/>
        </w:rPr>
        <w:t xml:space="preserve">  alineatul(13) va avea următorul cuprins:</w:t>
      </w:r>
    </w:p>
    <w:p w:rsidR="0084578B" w:rsidRPr="006F5735" w:rsidRDefault="0084578B" w:rsidP="00C6669A">
      <w:pPr>
        <w:tabs>
          <w:tab w:val="left" w:pos="720"/>
        </w:tabs>
        <w:ind w:firstLine="567"/>
        <w:jc w:val="both"/>
        <w:rPr>
          <w:sz w:val="28"/>
          <w:szCs w:val="28"/>
          <w:lang w:val="ro-RO"/>
        </w:rPr>
      </w:pPr>
      <w:r w:rsidRPr="006F5735">
        <w:rPr>
          <w:sz w:val="28"/>
          <w:szCs w:val="28"/>
          <w:lang w:val="ro-RO"/>
        </w:rPr>
        <w:t xml:space="preserve">  „(13) La efectuarea planificării controlului asupra obiectelor industriale periculoase se va lua în consideraţie categoria de pericol, conform anexei nr.1, cu următoarele limite de timp:</w:t>
      </w:r>
    </w:p>
    <w:p w:rsidR="0084578B" w:rsidRPr="006F5735" w:rsidRDefault="0084578B" w:rsidP="00931F34">
      <w:pPr>
        <w:ind w:firstLine="720"/>
        <w:jc w:val="both"/>
        <w:rPr>
          <w:sz w:val="28"/>
          <w:szCs w:val="28"/>
          <w:lang w:val="ro-RO"/>
        </w:rPr>
      </w:pPr>
      <w:r w:rsidRPr="006F5735">
        <w:rPr>
          <w:sz w:val="28"/>
          <w:szCs w:val="28"/>
          <w:lang w:val="ro-RO"/>
        </w:rPr>
        <w:t>categoria I de pericol-cel mult o dată la 6 luni;</w:t>
      </w:r>
    </w:p>
    <w:p w:rsidR="0084578B" w:rsidRPr="006F5735" w:rsidRDefault="0084578B" w:rsidP="00931F34">
      <w:pPr>
        <w:ind w:firstLine="720"/>
        <w:jc w:val="both"/>
        <w:rPr>
          <w:sz w:val="28"/>
          <w:szCs w:val="28"/>
          <w:lang w:val="ro-RO"/>
        </w:rPr>
      </w:pPr>
      <w:r w:rsidRPr="006F5735">
        <w:rPr>
          <w:sz w:val="28"/>
          <w:szCs w:val="28"/>
          <w:lang w:val="ro-RO"/>
        </w:rPr>
        <w:t>categoria II de pericol – cel mult o dată pe an;</w:t>
      </w:r>
    </w:p>
    <w:p w:rsidR="0084578B" w:rsidRPr="006F5735" w:rsidRDefault="0084578B" w:rsidP="00931F34">
      <w:pPr>
        <w:ind w:firstLine="720"/>
        <w:jc w:val="both"/>
        <w:rPr>
          <w:sz w:val="28"/>
          <w:szCs w:val="28"/>
          <w:lang w:val="ro-RO"/>
        </w:rPr>
      </w:pPr>
      <w:r w:rsidRPr="006F5735">
        <w:rPr>
          <w:sz w:val="28"/>
          <w:szCs w:val="28"/>
          <w:lang w:val="ro-RO"/>
        </w:rPr>
        <w:t>categoria III de pericol - cel mult o dată în doi ani;</w:t>
      </w:r>
    </w:p>
    <w:p w:rsidR="0084578B" w:rsidRPr="006F5735" w:rsidRDefault="0084578B" w:rsidP="00931F34">
      <w:pPr>
        <w:ind w:firstLine="720"/>
        <w:jc w:val="both"/>
        <w:rPr>
          <w:sz w:val="28"/>
          <w:szCs w:val="28"/>
          <w:lang w:val="ro-RO"/>
        </w:rPr>
      </w:pPr>
      <w:r w:rsidRPr="006F5735">
        <w:rPr>
          <w:sz w:val="28"/>
          <w:szCs w:val="28"/>
          <w:lang w:val="ro-RO"/>
        </w:rPr>
        <w:t>categoria IV de pericol - cel mult o dată în trei ani”;</w:t>
      </w:r>
    </w:p>
    <w:p w:rsidR="0084578B" w:rsidRPr="006F5735" w:rsidRDefault="0084578B" w:rsidP="009C6C15">
      <w:pPr>
        <w:pStyle w:val="11"/>
        <w:tabs>
          <w:tab w:val="left" w:pos="720"/>
        </w:tabs>
        <w:ind w:left="0" w:firstLine="567"/>
        <w:jc w:val="both"/>
        <w:rPr>
          <w:sz w:val="28"/>
          <w:szCs w:val="28"/>
          <w:lang w:val="ro-RO"/>
        </w:rPr>
      </w:pPr>
      <w:r w:rsidRPr="006F5735">
        <w:rPr>
          <w:sz w:val="28"/>
          <w:szCs w:val="28"/>
          <w:lang w:val="ro-RO"/>
        </w:rPr>
        <w:t xml:space="preserve">  alineatul (17) va avea următorul cuprins:</w:t>
      </w:r>
    </w:p>
    <w:p w:rsidR="0084578B" w:rsidRPr="006F5735" w:rsidRDefault="0084578B" w:rsidP="00DC5CF0">
      <w:pPr>
        <w:pStyle w:val="11"/>
        <w:tabs>
          <w:tab w:val="left" w:pos="720"/>
        </w:tabs>
        <w:ind w:left="0" w:firstLine="567"/>
        <w:jc w:val="both"/>
        <w:rPr>
          <w:sz w:val="28"/>
          <w:szCs w:val="28"/>
          <w:lang w:val="ro-RO"/>
        </w:rPr>
      </w:pPr>
      <w:r w:rsidRPr="006F5735">
        <w:rPr>
          <w:sz w:val="28"/>
          <w:szCs w:val="28"/>
          <w:lang w:val="ro-RO"/>
        </w:rPr>
        <w:lastRenderedPageBreak/>
        <w:t xml:space="preserve">  „(17) Controlul şi activitatea aferentă acestuia va fi efectuată în conformitate cu prezenta lege şi cu prevederile Legii privind controlul de stat asupra activităţii de întreprinzător.”.</w:t>
      </w:r>
    </w:p>
    <w:p w:rsidR="0084578B" w:rsidRDefault="0084578B" w:rsidP="00DC5CF0">
      <w:pPr>
        <w:pStyle w:val="11"/>
        <w:tabs>
          <w:tab w:val="left" w:pos="720"/>
        </w:tabs>
        <w:ind w:left="0" w:firstLine="567"/>
        <w:jc w:val="both"/>
        <w:rPr>
          <w:sz w:val="28"/>
          <w:szCs w:val="28"/>
          <w:lang w:val="ro-RO"/>
        </w:rPr>
      </w:pPr>
      <w:r w:rsidRPr="006F5735">
        <w:rPr>
          <w:sz w:val="28"/>
          <w:szCs w:val="28"/>
          <w:lang w:val="ro-RO"/>
        </w:rPr>
        <w:t xml:space="preserve">  alineatul (19) lit. a) şi alineatul 21, după sintagma „inspectorului” sintagma „de stat” se exclude.</w:t>
      </w:r>
    </w:p>
    <w:p w:rsidR="00BC645D" w:rsidRPr="006F5735" w:rsidRDefault="00BC645D" w:rsidP="00DC5CF0">
      <w:pPr>
        <w:pStyle w:val="11"/>
        <w:tabs>
          <w:tab w:val="left" w:pos="720"/>
        </w:tabs>
        <w:ind w:left="0" w:firstLine="567"/>
        <w:jc w:val="both"/>
        <w:rPr>
          <w:sz w:val="28"/>
          <w:szCs w:val="28"/>
          <w:lang w:val="ro-RO"/>
        </w:rPr>
      </w:pPr>
    </w:p>
    <w:p w:rsidR="0084578B" w:rsidRPr="006F5735" w:rsidRDefault="0084578B" w:rsidP="00AC0547">
      <w:pPr>
        <w:tabs>
          <w:tab w:val="left" w:pos="720"/>
        </w:tabs>
        <w:jc w:val="both"/>
        <w:rPr>
          <w:sz w:val="28"/>
          <w:szCs w:val="28"/>
          <w:lang w:val="ro-RO"/>
        </w:rPr>
      </w:pPr>
      <w:r w:rsidRPr="006F5735">
        <w:rPr>
          <w:b/>
          <w:sz w:val="28"/>
          <w:szCs w:val="28"/>
          <w:lang w:val="ro-RO"/>
        </w:rPr>
        <w:t xml:space="preserve">          13. </w:t>
      </w:r>
      <w:r w:rsidRPr="006F5735">
        <w:rPr>
          <w:sz w:val="28"/>
          <w:szCs w:val="28"/>
          <w:lang w:val="ro-RO"/>
        </w:rPr>
        <w:t>Anexa nr.1va avea următorul cuprins:</w:t>
      </w:r>
    </w:p>
    <w:p w:rsidR="0084578B" w:rsidRPr="006F5735" w:rsidRDefault="0084578B" w:rsidP="00F85CAB">
      <w:pPr>
        <w:jc w:val="right"/>
        <w:rPr>
          <w:sz w:val="28"/>
          <w:szCs w:val="28"/>
          <w:lang w:val="ro-RO"/>
        </w:rPr>
      </w:pPr>
      <w:r w:rsidRPr="006F5735">
        <w:rPr>
          <w:sz w:val="28"/>
          <w:szCs w:val="28"/>
          <w:lang w:val="ro-RO"/>
        </w:rPr>
        <w:t>„Anexa nr.1</w:t>
      </w:r>
    </w:p>
    <w:p w:rsidR="0084578B" w:rsidRPr="006F5735" w:rsidRDefault="0084578B" w:rsidP="00AC0547">
      <w:pPr>
        <w:tabs>
          <w:tab w:val="left" w:pos="720"/>
        </w:tabs>
        <w:jc w:val="center"/>
        <w:rPr>
          <w:b/>
          <w:caps/>
          <w:sz w:val="28"/>
          <w:szCs w:val="28"/>
          <w:lang w:val="ro-RO"/>
        </w:rPr>
      </w:pPr>
      <w:r w:rsidRPr="006F5735">
        <w:rPr>
          <w:b/>
          <w:caps/>
          <w:sz w:val="28"/>
          <w:szCs w:val="28"/>
          <w:lang w:val="ro-RO"/>
        </w:rPr>
        <w:t xml:space="preserve"> Nomenclatorul</w:t>
      </w:r>
    </w:p>
    <w:p w:rsidR="0084578B" w:rsidRPr="006F5735" w:rsidRDefault="0084578B" w:rsidP="00F85CAB">
      <w:pPr>
        <w:jc w:val="center"/>
        <w:rPr>
          <w:sz w:val="28"/>
          <w:szCs w:val="28"/>
          <w:lang w:val="ro-RO"/>
        </w:rPr>
      </w:pPr>
      <w:r w:rsidRPr="006F5735">
        <w:rPr>
          <w:sz w:val="28"/>
          <w:szCs w:val="28"/>
          <w:lang w:val="ro-RO"/>
        </w:rPr>
        <w:t xml:space="preserve">Obiectelor industriale periculoase şi al producţiilor, instalaţiilor, utilajelor, tehnologiilor utilizate la obiectul industrial periculos </w:t>
      </w:r>
    </w:p>
    <w:p w:rsidR="0084578B" w:rsidRPr="006F5735" w:rsidRDefault="0084578B" w:rsidP="00F85CAB">
      <w:pPr>
        <w:jc w:val="center"/>
        <w:rPr>
          <w:sz w:val="28"/>
          <w:szCs w:val="28"/>
          <w:lang w:val="ro-RO"/>
        </w:rPr>
      </w:pPr>
      <w:r w:rsidRPr="006F5735">
        <w:rPr>
          <w:sz w:val="28"/>
          <w:szCs w:val="28"/>
          <w:lang w:val="ro-RO"/>
        </w:rPr>
        <w:t xml:space="preserve">şi apartenenţa acestora la categoria de pericol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7020"/>
        <w:gridCol w:w="2160"/>
      </w:tblGrid>
      <w:tr w:rsidR="0084578B" w:rsidRPr="006F5735" w:rsidTr="008145F3">
        <w:tc>
          <w:tcPr>
            <w:tcW w:w="1008" w:type="dxa"/>
          </w:tcPr>
          <w:p w:rsidR="0084578B" w:rsidRPr="006F5735" w:rsidRDefault="0084578B" w:rsidP="008145F3">
            <w:pPr>
              <w:tabs>
                <w:tab w:val="left" w:pos="9390"/>
              </w:tabs>
              <w:jc w:val="center"/>
              <w:rPr>
                <w:b/>
                <w:sz w:val="28"/>
                <w:szCs w:val="28"/>
                <w:lang w:val="ro-RO"/>
              </w:rPr>
            </w:pPr>
            <w:r w:rsidRPr="006F5735">
              <w:rPr>
                <w:b/>
                <w:sz w:val="28"/>
                <w:szCs w:val="28"/>
                <w:lang w:val="ro-RO"/>
              </w:rPr>
              <w:t>Nr. d/o</w:t>
            </w:r>
          </w:p>
        </w:tc>
        <w:tc>
          <w:tcPr>
            <w:tcW w:w="7020" w:type="dxa"/>
          </w:tcPr>
          <w:p w:rsidR="0084578B" w:rsidRPr="006F5735" w:rsidRDefault="0084578B" w:rsidP="008145F3">
            <w:pPr>
              <w:ind w:left="72" w:hanging="72"/>
              <w:jc w:val="center"/>
              <w:rPr>
                <w:b/>
                <w:bCs/>
                <w:sz w:val="28"/>
                <w:szCs w:val="28"/>
                <w:lang w:val="ro-RO"/>
              </w:rPr>
            </w:pPr>
            <w:r w:rsidRPr="006F5735">
              <w:rPr>
                <w:b/>
                <w:sz w:val="28"/>
                <w:szCs w:val="28"/>
                <w:lang w:val="ro-RO"/>
              </w:rPr>
              <w:t>Domeniul</w:t>
            </w:r>
          </w:p>
          <w:p w:rsidR="0084578B" w:rsidRPr="006F5735" w:rsidRDefault="0084578B" w:rsidP="008145F3">
            <w:pPr>
              <w:ind w:left="72" w:firstLine="540"/>
              <w:jc w:val="center"/>
              <w:rPr>
                <w:b/>
                <w:sz w:val="28"/>
                <w:szCs w:val="28"/>
                <w:lang w:val="ro-RO"/>
              </w:rPr>
            </w:pPr>
          </w:p>
        </w:tc>
        <w:tc>
          <w:tcPr>
            <w:tcW w:w="2160" w:type="dxa"/>
          </w:tcPr>
          <w:p w:rsidR="0084578B" w:rsidRPr="006F5735" w:rsidRDefault="0084578B" w:rsidP="008145F3">
            <w:pPr>
              <w:ind w:left="72" w:hanging="72"/>
              <w:jc w:val="center"/>
              <w:rPr>
                <w:b/>
                <w:sz w:val="28"/>
                <w:szCs w:val="28"/>
                <w:lang w:val="ro-RO"/>
              </w:rPr>
            </w:pPr>
            <w:r w:rsidRPr="006F5735">
              <w:rPr>
                <w:b/>
                <w:sz w:val="28"/>
                <w:szCs w:val="28"/>
                <w:lang w:val="ro-RO"/>
              </w:rPr>
              <w:t>Categoria de pericol</w:t>
            </w:r>
          </w:p>
        </w:tc>
      </w:tr>
      <w:tr w:rsidR="0084578B" w:rsidRPr="00ED67AD" w:rsidTr="008145F3">
        <w:tc>
          <w:tcPr>
            <w:tcW w:w="10188" w:type="dxa"/>
            <w:gridSpan w:val="3"/>
          </w:tcPr>
          <w:p w:rsidR="0084578B" w:rsidRPr="006F5735" w:rsidRDefault="0084578B" w:rsidP="008145F3">
            <w:pPr>
              <w:ind w:left="72" w:hanging="72"/>
              <w:jc w:val="center"/>
              <w:rPr>
                <w:sz w:val="28"/>
                <w:szCs w:val="28"/>
                <w:lang w:val="ro-RO"/>
              </w:rPr>
            </w:pPr>
            <w:r w:rsidRPr="006F5735">
              <w:rPr>
                <w:b/>
                <w:sz w:val="28"/>
                <w:szCs w:val="28"/>
                <w:lang w:val="ro-RO"/>
              </w:rPr>
              <w:t>I. În domeniul chimico - tehnologic</w:t>
            </w:r>
          </w:p>
        </w:tc>
      </w:tr>
      <w:tr w:rsidR="0084578B" w:rsidRPr="00ED67AD"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1.1.</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Obiecte la care se folosesc substanţe cu pericol de inflamabilitate şi substanţe toxice, inclusiv:</w:t>
            </w:r>
          </w:p>
        </w:tc>
        <w:tc>
          <w:tcPr>
            <w:tcW w:w="2160" w:type="dxa"/>
          </w:tcPr>
          <w:p w:rsidR="0084578B" w:rsidRPr="006F5735" w:rsidRDefault="0084578B" w:rsidP="008145F3">
            <w:pPr>
              <w:ind w:left="72" w:hanging="72"/>
              <w:jc w:val="center"/>
              <w:rPr>
                <w:sz w:val="28"/>
                <w:szCs w:val="28"/>
                <w:lang w:val="ro-RO"/>
              </w:rPr>
            </w:pP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8145F3">
            <w:pPr>
              <w:pStyle w:val="NormalWeb"/>
              <w:jc w:val="left"/>
              <w:rPr>
                <w:bCs/>
                <w:sz w:val="28"/>
                <w:szCs w:val="28"/>
                <w:lang w:val="ro-RO"/>
              </w:rPr>
            </w:pPr>
            <w:r w:rsidRPr="006F5735">
              <w:rPr>
                <w:sz w:val="28"/>
                <w:szCs w:val="28"/>
                <w:lang w:val="ro-RO"/>
              </w:rPr>
              <w:t>- instalaţii frigorifice cu amoniac;</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8145F3">
            <w:pPr>
              <w:pStyle w:val="NormalWeb"/>
              <w:jc w:val="left"/>
              <w:rPr>
                <w:sz w:val="28"/>
                <w:szCs w:val="28"/>
                <w:lang w:val="ro-RO"/>
              </w:rPr>
            </w:pPr>
            <w:r w:rsidRPr="006F5735">
              <w:rPr>
                <w:sz w:val="28"/>
                <w:szCs w:val="28"/>
                <w:lang w:val="ro-RO"/>
              </w:rPr>
              <w:t xml:space="preserve">- depozite de produse petroliere;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8145F3">
            <w:pPr>
              <w:pStyle w:val="NormalWeb"/>
              <w:jc w:val="left"/>
              <w:rPr>
                <w:bCs/>
                <w:sz w:val="28"/>
                <w:szCs w:val="28"/>
                <w:lang w:val="ro-RO"/>
              </w:rPr>
            </w:pPr>
            <w:r w:rsidRPr="006F5735">
              <w:rPr>
                <w:sz w:val="28"/>
                <w:szCs w:val="28"/>
                <w:lang w:val="ro-RO"/>
              </w:rPr>
              <w:t>- staţii de alimentare cu produse petroliere;</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producere a alcoolului etilic;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extracţie a uleiurilor;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vopsire;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staţii de clorinare a apei;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depozite de acizi şi baze;</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depozite de substanţe periculoase;</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instalaţii tehnologice cu substanţe periculoase;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producere, de depozitare a bioxidului de sulf;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secţii de producere a lacurilor şi vopselelor;</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depozite de alcool etilic;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depozite de clor;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F63FE9">
        <w:trPr>
          <w:trHeight w:val="585"/>
        </w:trPr>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prelucrare a petrolului şi a produselor petroliere;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F63FE9">
        <w:trPr>
          <w:trHeight w:val="360"/>
        </w:trPr>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secţii de producere a hidrogenului;</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rPr>
          <w:trHeight w:val="330"/>
        </w:trPr>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secţii si instalaţii de producere si utilizare in procesul tehnologic a alcoolului etilic;</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secţii si instalaţii de producere si utilizare in procesul tehnologic a gazelor toxice.</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ED67AD" w:rsidTr="008145F3">
        <w:tc>
          <w:tcPr>
            <w:tcW w:w="1008" w:type="dxa"/>
          </w:tcPr>
          <w:p w:rsidR="0084578B" w:rsidRPr="006F5735" w:rsidRDefault="0084578B" w:rsidP="008145F3">
            <w:pPr>
              <w:tabs>
                <w:tab w:val="left" w:pos="9390"/>
              </w:tabs>
              <w:jc w:val="center"/>
              <w:rPr>
                <w:sz w:val="28"/>
                <w:szCs w:val="28"/>
                <w:lang w:val="ro-RO"/>
              </w:rPr>
            </w:pPr>
            <w:r w:rsidRPr="006F5735">
              <w:rPr>
                <w:bCs/>
                <w:sz w:val="28"/>
                <w:szCs w:val="28"/>
                <w:lang w:val="ro-RO"/>
              </w:rPr>
              <w:t>1.2.</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Obiecte de prelucrare şi păstrare a produselor cerealiere, inclusiv: </w:t>
            </w:r>
          </w:p>
        </w:tc>
        <w:tc>
          <w:tcPr>
            <w:tcW w:w="2160" w:type="dxa"/>
          </w:tcPr>
          <w:p w:rsidR="0084578B" w:rsidRPr="006F5735" w:rsidRDefault="0084578B" w:rsidP="008145F3">
            <w:pPr>
              <w:ind w:left="72" w:hanging="72"/>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elevatoare;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mori;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secţii de producere a nutreţurilor combinate;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depozite de păstrare a făinii fără ambalaj;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AB08F9">
            <w:pPr>
              <w:pStyle w:val="NormalWeb"/>
              <w:rPr>
                <w:sz w:val="28"/>
                <w:szCs w:val="28"/>
                <w:lang w:val="ro-RO"/>
              </w:rPr>
            </w:pPr>
            <w:r w:rsidRPr="006F5735">
              <w:rPr>
                <w:sz w:val="28"/>
                <w:szCs w:val="28"/>
                <w:lang w:val="ro-RO"/>
              </w:rPr>
              <w:t xml:space="preserve">- secţii de colectare a produselor cerealiere;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rPr>
          <w:trHeight w:val="405"/>
        </w:trPr>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AB08F9">
            <w:pPr>
              <w:pStyle w:val="NormalWeb"/>
              <w:rPr>
                <w:sz w:val="28"/>
                <w:szCs w:val="28"/>
                <w:lang w:val="ro-RO"/>
              </w:rPr>
            </w:pPr>
            <w:r w:rsidRPr="006F5735">
              <w:rPr>
                <w:sz w:val="28"/>
                <w:szCs w:val="28"/>
                <w:lang w:val="ro-RO"/>
              </w:rPr>
              <w:t>- secţii de producere a crupelor;</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rPr>
          <w:trHeight w:val="345"/>
        </w:trPr>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AB08F9">
            <w:pPr>
              <w:pStyle w:val="NormalWeb"/>
              <w:rPr>
                <w:sz w:val="28"/>
                <w:szCs w:val="28"/>
                <w:lang w:val="ro-RO"/>
              </w:rPr>
            </w:pPr>
            <w:r w:rsidRPr="006F5735">
              <w:rPr>
                <w:sz w:val="28"/>
                <w:szCs w:val="28"/>
                <w:lang w:val="ro-RO"/>
              </w:rPr>
              <w:t>- secţii de uscare şi ambalare a zahărului;</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rPr>
          <w:trHeight w:val="285"/>
        </w:trPr>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AB08F9">
            <w:pPr>
              <w:pStyle w:val="NormalWeb"/>
              <w:rPr>
                <w:sz w:val="28"/>
                <w:szCs w:val="28"/>
                <w:lang w:val="ro-RO"/>
              </w:rPr>
            </w:pPr>
            <w:r w:rsidRPr="006F5735">
              <w:rPr>
                <w:sz w:val="28"/>
                <w:szCs w:val="28"/>
                <w:lang w:val="ro-RO"/>
              </w:rPr>
              <w:t>- secţii de măcinare a zahărului tos în zahăr praf.</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ED67AD" w:rsidTr="008145F3">
        <w:tc>
          <w:tcPr>
            <w:tcW w:w="10188" w:type="dxa"/>
            <w:gridSpan w:val="3"/>
          </w:tcPr>
          <w:p w:rsidR="0084578B" w:rsidRPr="006F5735" w:rsidRDefault="0084578B" w:rsidP="008145F3">
            <w:pPr>
              <w:ind w:left="72" w:hanging="72"/>
              <w:jc w:val="center"/>
              <w:rPr>
                <w:b/>
                <w:sz w:val="28"/>
                <w:szCs w:val="28"/>
                <w:lang w:val="ro-RO"/>
              </w:rPr>
            </w:pPr>
            <w:r w:rsidRPr="006F5735">
              <w:rPr>
                <w:b/>
                <w:sz w:val="28"/>
                <w:szCs w:val="28"/>
                <w:lang w:val="ro-RO"/>
              </w:rPr>
              <w:lastRenderedPageBreak/>
              <w:t>II. În domeniul instalaţiilor sub presiune şi al mecanismelor de ridicat</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r w:rsidRPr="006F5735">
              <w:rPr>
                <w:bCs/>
                <w:sz w:val="28"/>
                <w:szCs w:val="28"/>
                <w:lang w:val="ro-RO"/>
              </w:rPr>
              <w:t>2.1</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Cazane de abur, inclusiv cazane-boilere, supraîncălzitoare cu abur şi economizoare autonome cu presiunea de peste 0,07 MPa (0,7 kgf/cm</w:t>
            </w:r>
            <w:r w:rsidRPr="006F5735">
              <w:rPr>
                <w:sz w:val="28"/>
                <w:szCs w:val="28"/>
                <w:vertAlign w:val="superscript"/>
                <w:lang w:val="ro-RO"/>
              </w:rPr>
              <w:t>2</w:t>
            </w:r>
            <w:r w:rsidRPr="006F5735">
              <w:rPr>
                <w:sz w:val="28"/>
                <w:szCs w:val="28"/>
                <w:lang w:val="ro-RO"/>
              </w:rPr>
              <w:t>), cazane de apă fierbinte şi economizoare autonome cu temperatura apei mai mare de 115°C.</w:t>
            </w:r>
          </w:p>
        </w:tc>
        <w:tc>
          <w:tcPr>
            <w:tcW w:w="2160" w:type="dxa"/>
          </w:tcPr>
          <w:p w:rsidR="0084578B" w:rsidRPr="006F5735" w:rsidRDefault="0084578B" w:rsidP="008145F3">
            <w:pPr>
              <w:ind w:left="72" w:hanging="72"/>
              <w:jc w:val="center"/>
              <w:rPr>
                <w:b/>
                <w:sz w:val="28"/>
                <w:szCs w:val="28"/>
                <w:lang w:val="ro-RO"/>
              </w:rPr>
            </w:pPr>
            <w:r w:rsidRPr="006F5735">
              <w:rPr>
                <w:sz w:val="28"/>
                <w:szCs w:val="28"/>
                <w:lang w:val="ro-RO"/>
              </w:rPr>
              <w:t>II</w:t>
            </w:r>
          </w:p>
        </w:tc>
      </w:tr>
      <w:tr w:rsidR="0084578B" w:rsidRPr="00ED67AD" w:rsidTr="008145F3">
        <w:trPr>
          <w:trHeight w:val="240"/>
        </w:trPr>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2.2</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Recipiente care funcţionează sub presiune:</w:t>
            </w:r>
          </w:p>
        </w:tc>
        <w:tc>
          <w:tcPr>
            <w:tcW w:w="2160" w:type="dxa"/>
          </w:tcPr>
          <w:p w:rsidR="0084578B" w:rsidRPr="006F5735" w:rsidRDefault="0084578B" w:rsidP="008145F3">
            <w:pPr>
              <w:jc w:val="center"/>
              <w:rPr>
                <w:sz w:val="28"/>
                <w:szCs w:val="28"/>
                <w:lang w:val="ro-RO"/>
              </w:rPr>
            </w:pPr>
          </w:p>
        </w:tc>
      </w:tr>
      <w:tr w:rsidR="0084578B" w:rsidRPr="006F5735" w:rsidTr="008145F3">
        <w:trPr>
          <w:trHeight w:val="2240"/>
        </w:trPr>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recipiente care funcţionează sub presiune, inclusiv recipiente care funcţionează sub presiunea apei la o temperatură mai mare de 115°C sau a altor fluide netoxice, neinflamabile şi nedeflagrante, la temperatura ce depăşeşte temperatura de fierbere cu presiunea de 0,07 MPa (0,7 kgf/cm</w:t>
            </w:r>
            <w:r w:rsidRPr="006F5735">
              <w:rPr>
                <w:sz w:val="28"/>
                <w:szCs w:val="28"/>
                <w:vertAlign w:val="superscript"/>
                <w:lang w:val="ro-RO"/>
              </w:rPr>
              <w:t>2</w:t>
            </w:r>
            <w:r w:rsidRPr="006F5735">
              <w:rPr>
                <w:sz w:val="28"/>
                <w:szCs w:val="28"/>
                <w:lang w:val="ro-RO"/>
              </w:rPr>
              <w:t>) pentru care produsul presiunii în MPa (kgf/cm</w:t>
            </w:r>
            <w:r w:rsidRPr="006F5735">
              <w:rPr>
                <w:sz w:val="28"/>
                <w:szCs w:val="28"/>
                <w:vertAlign w:val="superscript"/>
                <w:lang w:val="ro-RO"/>
              </w:rPr>
              <w:t>2</w:t>
            </w:r>
            <w:r w:rsidRPr="006F5735">
              <w:rPr>
                <w:sz w:val="28"/>
                <w:szCs w:val="28"/>
                <w:lang w:val="ro-RO"/>
              </w:rPr>
              <w:t>) şi capacităţii în m</w:t>
            </w:r>
            <w:r w:rsidRPr="006F5735">
              <w:rPr>
                <w:sz w:val="28"/>
                <w:szCs w:val="28"/>
                <w:vertAlign w:val="superscript"/>
                <w:lang w:val="ro-RO"/>
              </w:rPr>
              <w:t>3</w:t>
            </w:r>
            <w:r w:rsidRPr="006F5735">
              <w:rPr>
                <w:sz w:val="28"/>
                <w:szCs w:val="28"/>
                <w:lang w:val="ro-RO"/>
              </w:rPr>
              <w:t>(l) depăşeşte 1(10000);</w:t>
            </w:r>
          </w:p>
        </w:tc>
        <w:tc>
          <w:tcPr>
            <w:tcW w:w="2160" w:type="dxa"/>
          </w:tcPr>
          <w:p w:rsidR="0084578B" w:rsidRPr="006F5735" w:rsidRDefault="0084578B" w:rsidP="008145F3">
            <w:pPr>
              <w:jc w:val="center"/>
              <w:rPr>
                <w:sz w:val="28"/>
                <w:szCs w:val="28"/>
                <w:lang w:val="ro-RO"/>
              </w:rPr>
            </w:pPr>
          </w:p>
          <w:p w:rsidR="0084578B" w:rsidRPr="006F5735" w:rsidRDefault="0084578B" w:rsidP="008145F3">
            <w:pPr>
              <w:jc w:val="center"/>
              <w:rPr>
                <w:sz w:val="28"/>
                <w:szCs w:val="28"/>
                <w:lang w:val="ro-RO"/>
              </w:rPr>
            </w:pPr>
          </w:p>
          <w:p w:rsidR="0084578B" w:rsidRPr="006F5735" w:rsidRDefault="0084578B" w:rsidP="008145F3">
            <w:pPr>
              <w:jc w:val="center"/>
              <w:rPr>
                <w:sz w:val="28"/>
                <w:szCs w:val="28"/>
                <w:lang w:val="ro-RO"/>
              </w:rPr>
            </w:pPr>
            <w:r w:rsidRPr="006F5735">
              <w:rPr>
                <w:sz w:val="28"/>
                <w:szCs w:val="28"/>
                <w:lang w:val="ro-RO"/>
              </w:rPr>
              <w:t>III</w:t>
            </w:r>
          </w:p>
          <w:p w:rsidR="0084578B" w:rsidRPr="006F5735" w:rsidRDefault="0084578B" w:rsidP="008145F3">
            <w:pPr>
              <w:jc w:val="center"/>
              <w:rPr>
                <w:sz w:val="28"/>
                <w:szCs w:val="28"/>
                <w:lang w:val="ro-RO"/>
              </w:rPr>
            </w:pP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recipiente care funcţionează sub presiunea aburului, gazelor sau fluidelor toxice, inflamabile şi explozive mai mare de 0,07 MPa (0,7 kgf/cm</w:t>
            </w:r>
            <w:r w:rsidRPr="006F5735">
              <w:rPr>
                <w:sz w:val="28"/>
                <w:szCs w:val="28"/>
                <w:vertAlign w:val="superscript"/>
                <w:lang w:val="ro-RO"/>
              </w:rPr>
              <w:t>2</w:t>
            </w:r>
            <w:r w:rsidRPr="006F5735">
              <w:rPr>
                <w:sz w:val="28"/>
                <w:szCs w:val="28"/>
                <w:lang w:val="ro-RO"/>
              </w:rPr>
              <w:t>) pentru care produsul presiunii în MPa (kgf/cm</w:t>
            </w:r>
            <w:r w:rsidRPr="006F5735">
              <w:rPr>
                <w:sz w:val="28"/>
                <w:szCs w:val="28"/>
                <w:vertAlign w:val="superscript"/>
                <w:lang w:val="ro-RO"/>
              </w:rPr>
              <w:t>2</w:t>
            </w:r>
            <w:r w:rsidRPr="006F5735">
              <w:rPr>
                <w:sz w:val="28"/>
                <w:szCs w:val="28"/>
                <w:lang w:val="ro-RO"/>
              </w:rPr>
              <w:t>) şi capacităţii în m</w:t>
            </w:r>
            <w:r w:rsidRPr="006F5735">
              <w:rPr>
                <w:sz w:val="28"/>
                <w:szCs w:val="28"/>
                <w:vertAlign w:val="superscript"/>
                <w:lang w:val="ro-RO"/>
              </w:rPr>
              <w:t>3</w:t>
            </w:r>
            <w:r w:rsidRPr="006F5735">
              <w:rPr>
                <w:sz w:val="28"/>
                <w:szCs w:val="28"/>
                <w:lang w:val="ro-RO"/>
              </w:rPr>
              <w:t>(l) depăşeşte 0,05(500);</w:t>
            </w:r>
          </w:p>
        </w:tc>
        <w:tc>
          <w:tcPr>
            <w:tcW w:w="2160" w:type="dxa"/>
          </w:tcPr>
          <w:p w:rsidR="0084578B" w:rsidRPr="006F5735" w:rsidRDefault="0084578B" w:rsidP="008145F3">
            <w:pPr>
              <w:jc w:val="center"/>
              <w:rPr>
                <w:sz w:val="28"/>
                <w:szCs w:val="28"/>
                <w:lang w:val="ro-RO"/>
              </w:rPr>
            </w:pPr>
          </w:p>
          <w:p w:rsidR="0084578B" w:rsidRPr="006F5735" w:rsidRDefault="0084578B" w:rsidP="008145F3">
            <w:pPr>
              <w:jc w:val="center"/>
              <w:rPr>
                <w:sz w:val="28"/>
                <w:szCs w:val="28"/>
                <w:lang w:val="ro-RO"/>
              </w:rPr>
            </w:pPr>
            <w:r w:rsidRPr="006F5735">
              <w:rPr>
                <w:sz w:val="28"/>
                <w:szCs w:val="28"/>
                <w:lang w:val="ro-RO"/>
              </w:rPr>
              <w:t>II</w:t>
            </w: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butelii cu un volum de peste 100 litri pentru transportarea şi depozitarea gazelor comprimate, lichefiate şi dizolvate sub presiune mai mare de 0,07 MPa (0,7 kgf/cm</w:t>
            </w:r>
            <w:r w:rsidRPr="006F5735">
              <w:rPr>
                <w:sz w:val="28"/>
                <w:szCs w:val="28"/>
                <w:vertAlign w:val="superscript"/>
                <w:lang w:val="ro-RO"/>
              </w:rPr>
              <w:t>2</w:t>
            </w:r>
            <w:r w:rsidRPr="006F5735">
              <w:rPr>
                <w:sz w:val="28"/>
                <w:szCs w:val="28"/>
                <w:lang w:val="ro-RO"/>
              </w:rPr>
              <w:t>);</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jc w:val="both"/>
              <w:rPr>
                <w:sz w:val="28"/>
                <w:szCs w:val="28"/>
                <w:lang w:val="ro-RO"/>
              </w:rPr>
            </w:pPr>
            <w:r w:rsidRPr="006F5735">
              <w:rPr>
                <w:sz w:val="28"/>
                <w:szCs w:val="28"/>
                <w:lang w:val="ro-RO"/>
              </w:rPr>
              <w:t>- cisterne şi butoaie pentru transportarea şi depozitarea gazelor comprimate şi lichefiate, a căror presiune a vaporilor la o temperatură de pînă la 50°C depăşeşte 0,07 MPa (0,7 kgf/cm</w:t>
            </w:r>
            <w:r w:rsidRPr="006F5735">
              <w:rPr>
                <w:sz w:val="28"/>
                <w:szCs w:val="28"/>
                <w:vertAlign w:val="superscript"/>
                <w:lang w:val="ro-RO"/>
              </w:rPr>
              <w:t>2</w:t>
            </w:r>
            <w:r w:rsidRPr="006F5735">
              <w:rPr>
                <w:sz w:val="28"/>
                <w:szCs w:val="28"/>
                <w:lang w:val="ro-RO"/>
              </w:rPr>
              <w:t>);</w:t>
            </w:r>
          </w:p>
        </w:tc>
        <w:tc>
          <w:tcPr>
            <w:tcW w:w="2160" w:type="dxa"/>
          </w:tcPr>
          <w:p w:rsidR="0084578B" w:rsidRPr="006F5735" w:rsidRDefault="0084578B" w:rsidP="008145F3">
            <w:pPr>
              <w:jc w:val="center"/>
              <w:rPr>
                <w:sz w:val="28"/>
                <w:szCs w:val="28"/>
                <w:lang w:val="ro-RO"/>
              </w:rPr>
            </w:pPr>
            <w:r w:rsidRPr="006F5735">
              <w:rPr>
                <w:sz w:val="28"/>
                <w:szCs w:val="28"/>
                <w:lang w:val="ro-RO"/>
              </w:rPr>
              <w:t>II</w:t>
            </w: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barocamere cu presiunea de lucru mai mare de 0,7 kgf/cm</w:t>
            </w:r>
            <w:r w:rsidRPr="006F5735">
              <w:rPr>
                <w:sz w:val="28"/>
                <w:szCs w:val="28"/>
                <w:vertAlign w:val="superscript"/>
                <w:lang w:val="ro-RO"/>
              </w:rPr>
              <w:t>2</w:t>
            </w:r>
          </w:p>
        </w:tc>
        <w:tc>
          <w:tcPr>
            <w:tcW w:w="2160" w:type="dxa"/>
          </w:tcPr>
          <w:p w:rsidR="0084578B" w:rsidRPr="006F5735" w:rsidRDefault="0084578B" w:rsidP="008145F3">
            <w:pPr>
              <w:jc w:val="center"/>
              <w:rPr>
                <w:sz w:val="28"/>
                <w:szCs w:val="28"/>
                <w:lang w:val="ro-RO"/>
              </w:rPr>
            </w:pPr>
            <w:r w:rsidRPr="006F5735">
              <w:rPr>
                <w:sz w:val="28"/>
                <w:szCs w:val="28"/>
                <w:lang w:val="ro-RO"/>
              </w:rPr>
              <w:t>IV</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2.3</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Conducte de abur cu presiunea ce depăşeşte 0,07 MPa (0,7 kgf/cm</w:t>
            </w:r>
            <w:r w:rsidRPr="006F5735">
              <w:rPr>
                <w:sz w:val="28"/>
                <w:szCs w:val="28"/>
                <w:vertAlign w:val="superscript"/>
                <w:lang w:val="ro-RO"/>
              </w:rPr>
              <w:t>2</w:t>
            </w:r>
            <w:r w:rsidRPr="006F5735">
              <w:rPr>
                <w:sz w:val="28"/>
                <w:szCs w:val="28"/>
                <w:lang w:val="ro-RO"/>
              </w:rPr>
              <w:t>) şi conducte de apă fierbinte cu o temperatură mai mare de 115°C.</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2.4</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Macarale de toate tipurile supuse în înregistrării în modul stabilit.</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2.5</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Ascensoare, cu excepţia ascensoarelor mici pentru materiale.</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2.6</w:t>
            </w:r>
          </w:p>
        </w:tc>
        <w:tc>
          <w:tcPr>
            <w:tcW w:w="7020" w:type="dxa"/>
          </w:tcPr>
          <w:p w:rsidR="0084578B" w:rsidRPr="006F5735" w:rsidRDefault="0084578B" w:rsidP="008145F3">
            <w:pPr>
              <w:ind w:left="72" w:hanging="72"/>
              <w:rPr>
                <w:sz w:val="28"/>
                <w:szCs w:val="28"/>
                <w:lang w:val="ro-RO"/>
              </w:rPr>
            </w:pPr>
            <w:r w:rsidRPr="006F5735">
              <w:rPr>
                <w:sz w:val="28"/>
                <w:szCs w:val="28"/>
                <w:lang w:val="ro-RO"/>
              </w:rPr>
              <w:t>Escalatoare.</w:t>
            </w:r>
          </w:p>
        </w:tc>
        <w:tc>
          <w:tcPr>
            <w:tcW w:w="2160" w:type="dxa"/>
          </w:tcPr>
          <w:p w:rsidR="0084578B" w:rsidRPr="006F5735" w:rsidRDefault="0084578B" w:rsidP="001D6C62">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2.7</w:t>
            </w:r>
          </w:p>
        </w:tc>
        <w:tc>
          <w:tcPr>
            <w:tcW w:w="7020" w:type="dxa"/>
          </w:tcPr>
          <w:p w:rsidR="0084578B" w:rsidRPr="006F5735" w:rsidRDefault="0084578B" w:rsidP="008145F3">
            <w:pPr>
              <w:tabs>
                <w:tab w:val="left" w:pos="240"/>
              </w:tabs>
              <w:jc w:val="both"/>
              <w:rPr>
                <w:sz w:val="28"/>
                <w:szCs w:val="28"/>
                <w:lang w:val="ro-RO"/>
              </w:rPr>
            </w:pPr>
            <w:r w:rsidRPr="006F5735">
              <w:rPr>
                <w:sz w:val="28"/>
                <w:szCs w:val="28"/>
                <w:lang w:val="ro-RO"/>
              </w:rPr>
              <w:t>Turle supuse înregistrării în modul stabilit:</w:t>
            </w:r>
          </w:p>
          <w:p w:rsidR="0084578B" w:rsidRPr="006F5735" w:rsidRDefault="0084578B" w:rsidP="008145F3">
            <w:pPr>
              <w:tabs>
                <w:tab w:val="left" w:pos="240"/>
              </w:tabs>
              <w:jc w:val="both"/>
              <w:rPr>
                <w:sz w:val="28"/>
                <w:szCs w:val="28"/>
                <w:lang w:val="ro-RO"/>
              </w:rPr>
            </w:pPr>
            <w:r w:rsidRPr="006F5735">
              <w:rPr>
                <w:sz w:val="28"/>
                <w:szCs w:val="28"/>
                <w:lang w:val="ro-RO"/>
              </w:rPr>
              <w:t>a) autopropulsate, inclusiv auto; montate pe şasiu special; pe şenile; feroviare; pe pneuri;</w:t>
            </w:r>
          </w:p>
          <w:p w:rsidR="0084578B" w:rsidRPr="006F5735" w:rsidRDefault="0084578B" w:rsidP="008145F3">
            <w:pPr>
              <w:tabs>
                <w:tab w:val="left" w:pos="240"/>
              </w:tabs>
              <w:jc w:val="both"/>
              <w:rPr>
                <w:sz w:val="28"/>
                <w:szCs w:val="28"/>
                <w:lang w:val="ro-RO"/>
              </w:rPr>
            </w:pPr>
            <w:r w:rsidRPr="006F5735">
              <w:rPr>
                <w:sz w:val="28"/>
                <w:szCs w:val="28"/>
                <w:lang w:val="ro-RO"/>
              </w:rPr>
              <w:t>b) remorcate;</w:t>
            </w:r>
          </w:p>
          <w:p w:rsidR="0084578B" w:rsidRPr="006F5735" w:rsidRDefault="0084578B" w:rsidP="008145F3">
            <w:pPr>
              <w:tabs>
                <w:tab w:val="left" w:pos="240"/>
              </w:tabs>
              <w:jc w:val="both"/>
              <w:rPr>
                <w:sz w:val="28"/>
                <w:szCs w:val="28"/>
                <w:lang w:val="ro-RO"/>
              </w:rPr>
            </w:pPr>
            <w:r w:rsidRPr="006F5735">
              <w:rPr>
                <w:sz w:val="28"/>
                <w:szCs w:val="28"/>
                <w:lang w:val="ro-RO"/>
              </w:rPr>
              <w:t>c) mobile;</w:t>
            </w:r>
          </w:p>
          <w:p w:rsidR="0084578B" w:rsidRPr="006F5735" w:rsidRDefault="0084578B" w:rsidP="008145F3">
            <w:pPr>
              <w:ind w:left="72" w:hanging="72"/>
              <w:rPr>
                <w:sz w:val="28"/>
                <w:szCs w:val="28"/>
                <w:lang w:val="ro-RO"/>
              </w:rPr>
            </w:pPr>
            <w:r w:rsidRPr="006F5735">
              <w:rPr>
                <w:sz w:val="28"/>
                <w:szCs w:val="28"/>
                <w:lang w:val="ro-RO"/>
              </w:rPr>
              <w:t>d) tip catarg pe şasiu special, inclusive autopropulsate, remorcate, mobile.</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2.8</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Căi de transport cu cablu suspendat.</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2.9</w:t>
            </w:r>
          </w:p>
        </w:tc>
        <w:tc>
          <w:tcPr>
            <w:tcW w:w="7020" w:type="dxa"/>
          </w:tcPr>
          <w:p w:rsidR="0084578B" w:rsidRPr="006F5735" w:rsidRDefault="0084578B" w:rsidP="008145F3">
            <w:pPr>
              <w:ind w:left="72" w:hanging="72"/>
              <w:jc w:val="both"/>
              <w:rPr>
                <w:sz w:val="28"/>
                <w:szCs w:val="28"/>
                <w:lang w:val="ro-RO"/>
              </w:rPr>
            </w:pPr>
            <w:r w:rsidRPr="006F5735">
              <w:rPr>
                <w:sz w:val="28"/>
                <w:szCs w:val="28"/>
                <w:lang w:val="ro-RO"/>
              </w:rPr>
              <w:t>Stivuitoare cu capacitatea de ridicare mai mare de 5000 kg.</w:t>
            </w:r>
          </w:p>
        </w:tc>
        <w:tc>
          <w:tcPr>
            <w:tcW w:w="2160" w:type="dxa"/>
          </w:tcPr>
          <w:p w:rsidR="0084578B" w:rsidRPr="006F5735" w:rsidRDefault="0084578B" w:rsidP="008145F3">
            <w:pPr>
              <w:jc w:val="center"/>
              <w:rPr>
                <w:sz w:val="28"/>
                <w:szCs w:val="28"/>
                <w:lang w:val="ro-RO"/>
              </w:rPr>
            </w:pPr>
            <w:r w:rsidRPr="006F5735">
              <w:rPr>
                <w:sz w:val="28"/>
                <w:szCs w:val="28"/>
                <w:lang w:val="ro-RO"/>
              </w:rPr>
              <w:t>IV</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2.10</w:t>
            </w:r>
          </w:p>
        </w:tc>
        <w:tc>
          <w:tcPr>
            <w:tcW w:w="7020" w:type="dxa"/>
          </w:tcPr>
          <w:p w:rsidR="0084578B" w:rsidRPr="006F5735" w:rsidRDefault="0084578B" w:rsidP="008145F3">
            <w:pPr>
              <w:ind w:left="72" w:hanging="72"/>
              <w:jc w:val="both"/>
              <w:rPr>
                <w:sz w:val="28"/>
                <w:szCs w:val="28"/>
                <w:lang w:val="ro-RO"/>
              </w:rPr>
            </w:pPr>
            <w:r w:rsidRPr="006F5735">
              <w:rPr>
                <w:sz w:val="28"/>
                <w:szCs w:val="28"/>
                <w:lang w:val="ro-RO"/>
              </w:rPr>
              <w:t>Instalaţii şi echipamente dotate cu mecanisme de ridicat destinate, montate şi utilizate în cadrul parcurilor de distracţii.</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2.11</w:t>
            </w:r>
          </w:p>
        </w:tc>
        <w:tc>
          <w:tcPr>
            <w:tcW w:w="7020" w:type="dxa"/>
          </w:tcPr>
          <w:p w:rsidR="0084578B" w:rsidRPr="006F5735" w:rsidRDefault="0084578B" w:rsidP="008145F3">
            <w:pPr>
              <w:ind w:left="72" w:hanging="72"/>
              <w:jc w:val="both"/>
              <w:rPr>
                <w:sz w:val="28"/>
                <w:szCs w:val="28"/>
                <w:lang w:val="ro-RO"/>
              </w:rPr>
            </w:pPr>
            <w:r w:rsidRPr="006F5735">
              <w:rPr>
                <w:sz w:val="28"/>
                <w:szCs w:val="28"/>
                <w:lang w:val="ro-RO"/>
              </w:rPr>
              <w:t xml:space="preserve">Accesorii de securitate pentru instalaţiile, echipamentele şi </w:t>
            </w:r>
            <w:r w:rsidRPr="006F5735">
              <w:rPr>
                <w:sz w:val="28"/>
                <w:szCs w:val="28"/>
                <w:lang w:val="ro-RO"/>
              </w:rPr>
              <w:lastRenderedPageBreak/>
              <w:t>aparatele utilizate la obiectele industriale periculoase.</w:t>
            </w:r>
          </w:p>
        </w:tc>
        <w:tc>
          <w:tcPr>
            <w:tcW w:w="2160" w:type="dxa"/>
          </w:tcPr>
          <w:p w:rsidR="0084578B" w:rsidRPr="006F5735" w:rsidRDefault="0084578B" w:rsidP="008145F3">
            <w:pPr>
              <w:jc w:val="center"/>
              <w:rPr>
                <w:sz w:val="28"/>
                <w:szCs w:val="28"/>
                <w:lang w:val="ro-RO"/>
              </w:rPr>
            </w:pPr>
            <w:r w:rsidRPr="006F5735">
              <w:rPr>
                <w:sz w:val="28"/>
                <w:szCs w:val="28"/>
                <w:lang w:val="ro-RO"/>
              </w:rPr>
              <w:lastRenderedPageBreak/>
              <w:t>III</w:t>
            </w:r>
          </w:p>
        </w:tc>
      </w:tr>
      <w:tr w:rsidR="0084578B" w:rsidRPr="00ED67AD" w:rsidTr="008145F3">
        <w:tc>
          <w:tcPr>
            <w:tcW w:w="10188" w:type="dxa"/>
            <w:gridSpan w:val="3"/>
          </w:tcPr>
          <w:p w:rsidR="0084578B" w:rsidRPr="006F5735" w:rsidRDefault="0084578B" w:rsidP="008145F3">
            <w:pPr>
              <w:jc w:val="center"/>
              <w:rPr>
                <w:b/>
                <w:sz w:val="28"/>
                <w:szCs w:val="28"/>
                <w:lang w:val="ro-RO"/>
              </w:rPr>
            </w:pPr>
            <w:r w:rsidRPr="006F5735">
              <w:rPr>
                <w:b/>
                <w:bCs/>
                <w:sz w:val="28"/>
                <w:szCs w:val="28"/>
                <w:lang w:val="ro-RO"/>
              </w:rPr>
              <w:lastRenderedPageBreak/>
              <w:t>III. În domeniul folosirii subsolului</w:t>
            </w:r>
          </w:p>
        </w:tc>
      </w:tr>
      <w:tr w:rsidR="00AF2012" w:rsidRPr="00ED67AD" w:rsidTr="008145F3">
        <w:tc>
          <w:tcPr>
            <w:tcW w:w="1008" w:type="dxa"/>
            <w:vMerge w:val="restart"/>
          </w:tcPr>
          <w:p w:rsidR="00AF2012" w:rsidRPr="006F5735" w:rsidRDefault="00AF2012" w:rsidP="008145F3">
            <w:pPr>
              <w:tabs>
                <w:tab w:val="left" w:pos="9390"/>
              </w:tabs>
              <w:jc w:val="center"/>
              <w:rPr>
                <w:sz w:val="28"/>
                <w:szCs w:val="28"/>
                <w:lang w:val="ro-RO"/>
              </w:rPr>
            </w:pPr>
            <w:r w:rsidRPr="006F5735">
              <w:rPr>
                <w:sz w:val="28"/>
                <w:szCs w:val="28"/>
                <w:lang w:val="ro-RO"/>
              </w:rPr>
              <w:t>3.1</w:t>
            </w:r>
          </w:p>
        </w:tc>
        <w:tc>
          <w:tcPr>
            <w:tcW w:w="7020" w:type="dxa"/>
          </w:tcPr>
          <w:p w:rsidR="00AF2012" w:rsidRPr="00935CE9" w:rsidRDefault="00AF2012" w:rsidP="00047024">
            <w:pPr>
              <w:pStyle w:val="NormalWeb"/>
              <w:ind w:firstLine="0"/>
              <w:rPr>
                <w:sz w:val="28"/>
                <w:szCs w:val="28"/>
                <w:lang w:val="ro-RO"/>
              </w:rPr>
            </w:pPr>
            <w:r w:rsidRPr="00935CE9">
              <w:rPr>
                <w:sz w:val="28"/>
                <w:szCs w:val="28"/>
                <w:lang w:val="ro-RO"/>
              </w:rPr>
              <w:t xml:space="preserve">Fabrici de îmbogăţire de minerale </w:t>
            </w:r>
            <w:r w:rsidRPr="00935CE9">
              <w:rPr>
                <w:sz w:val="28"/>
                <w:szCs w:val="28"/>
                <w:lang w:val="en-US"/>
              </w:rPr>
              <w:t>(</w:t>
            </w:r>
            <w:r w:rsidRPr="00935CE9">
              <w:rPr>
                <w:sz w:val="28"/>
                <w:szCs w:val="28"/>
                <w:lang w:val="ro-RO"/>
              </w:rPr>
              <w:t xml:space="preserve">cu excepţia celor larg răspîndite) cu o capacitate: </w:t>
            </w:r>
          </w:p>
        </w:tc>
        <w:tc>
          <w:tcPr>
            <w:tcW w:w="2160" w:type="dxa"/>
          </w:tcPr>
          <w:p w:rsidR="00AF2012" w:rsidRPr="00935CE9" w:rsidRDefault="00AF2012" w:rsidP="008145F3">
            <w:pPr>
              <w:jc w:val="center"/>
              <w:rPr>
                <w:sz w:val="28"/>
                <w:szCs w:val="28"/>
                <w:lang w:val="ro-RO"/>
              </w:rPr>
            </w:pPr>
          </w:p>
        </w:tc>
      </w:tr>
      <w:tr w:rsidR="00AF2012" w:rsidRPr="00334D73" w:rsidTr="008145F3">
        <w:tc>
          <w:tcPr>
            <w:tcW w:w="1008" w:type="dxa"/>
            <w:vMerge/>
          </w:tcPr>
          <w:p w:rsidR="00AF2012" w:rsidRPr="006F5735" w:rsidRDefault="00AF2012" w:rsidP="008145F3">
            <w:pPr>
              <w:tabs>
                <w:tab w:val="left" w:pos="9390"/>
              </w:tabs>
              <w:jc w:val="center"/>
              <w:rPr>
                <w:sz w:val="28"/>
                <w:szCs w:val="28"/>
                <w:lang w:val="ro-RO"/>
              </w:rPr>
            </w:pPr>
          </w:p>
        </w:tc>
        <w:tc>
          <w:tcPr>
            <w:tcW w:w="7020" w:type="dxa"/>
          </w:tcPr>
          <w:p w:rsidR="00AF2012" w:rsidRPr="00935CE9" w:rsidRDefault="00AF2012" w:rsidP="00334D73">
            <w:pPr>
              <w:pStyle w:val="NormalWeb"/>
              <w:numPr>
                <w:ilvl w:val="0"/>
                <w:numId w:val="1"/>
              </w:numPr>
              <w:rPr>
                <w:sz w:val="28"/>
                <w:szCs w:val="28"/>
                <w:lang w:val="ro-RO"/>
              </w:rPr>
            </w:pPr>
            <w:r w:rsidRPr="00935CE9">
              <w:rPr>
                <w:sz w:val="28"/>
                <w:szCs w:val="28"/>
                <w:lang w:val="ro-RO"/>
              </w:rPr>
              <w:t xml:space="preserve">de la 100 pînă la 400 mii </w:t>
            </w:r>
            <w:r w:rsidR="000D0882" w:rsidRPr="00935CE9">
              <w:rPr>
                <w:sz w:val="28"/>
                <w:szCs w:val="28"/>
                <w:lang w:val="ro-RO"/>
              </w:rPr>
              <w:t>m</w:t>
            </w:r>
            <w:r w:rsidR="000D0882" w:rsidRPr="00935CE9">
              <w:rPr>
                <w:sz w:val="28"/>
                <w:szCs w:val="28"/>
                <w:vertAlign w:val="superscript"/>
                <w:lang w:val="ro-RO"/>
              </w:rPr>
              <w:t>3</w:t>
            </w:r>
            <w:r w:rsidR="000D0882" w:rsidRPr="00935CE9">
              <w:rPr>
                <w:sz w:val="28"/>
                <w:szCs w:val="28"/>
                <w:lang w:val="ro-RO"/>
              </w:rPr>
              <w:t xml:space="preserve"> </w:t>
            </w:r>
          </w:p>
        </w:tc>
        <w:tc>
          <w:tcPr>
            <w:tcW w:w="2160" w:type="dxa"/>
          </w:tcPr>
          <w:p w:rsidR="00AF2012" w:rsidRPr="00935CE9" w:rsidRDefault="00AF2012" w:rsidP="008145F3">
            <w:pPr>
              <w:jc w:val="center"/>
              <w:rPr>
                <w:sz w:val="28"/>
                <w:szCs w:val="28"/>
                <w:lang w:val="ro-RO"/>
              </w:rPr>
            </w:pPr>
            <w:r w:rsidRPr="00935CE9">
              <w:rPr>
                <w:sz w:val="28"/>
                <w:szCs w:val="28"/>
                <w:lang w:val="ro-RO"/>
              </w:rPr>
              <w:t>IV</w:t>
            </w:r>
          </w:p>
        </w:tc>
      </w:tr>
      <w:tr w:rsidR="00AF2012" w:rsidRPr="00334D73" w:rsidTr="008145F3">
        <w:tc>
          <w:tcPr>
            <w:tcW w:w="1008" w:type="dxa"/>
            <w:vMerge/>
          </w:tcPr>
          <w:p w:rsidR="00AF2012" w:rsidRPr="006F5735" w:rsidRDefault="00AF2012" w:rsidP="008145F3">
            <w:pPr>
              <w:tabs>
                <w:tab w:val="left" w:pos="9390"/>
              </w:tabs>
              <w:jc w:val="center"/>
              <w:rPr>
                <w:sz w:val="28"/>
                <w:szCs w:val="28"/>
                <w:lang w:val="ro-RO"/>
              </w:rPr>
            </w:pPr>
          </w:p>
        </w:tc>
        <w:tc>
          <w:tcPr>
            <w:tcW w:w="7020" w:type="dxa"/>
          </w:tcPr>
          <w:p w:rsidR="00AF2012" w:rsidRPr="00935CE9" w:rsidRDefault="00AF2012" w:rsidP="000D0882">
            <w:pPr>
              <w:pStyle w:val="NormalWeb"/>
              <w:numPr>
                <w:ilvl w:val="0"/>
                <w:numId w:val="1"/>
              </w:numPr>
              <w:rPr>
                <w:sz w:val="28"/>
                <w:szCs w:val="28"/>
                <w:lang w:val="ro-RO"/>
              </w:rPr>
            </w:pPr>
            <w:r w:rsidRPr="00935CE9">
              <w:rPr>
                <w:sz w:val="28"/>
                <w:szCs w:val="28"/>
                <w:lang w:val="ro-RO"/>
              </w:rPr>
              <w:t>mai mare de 400 mii m</w:t>
            </w:r>
            <w:r w:rsidR="000D0882" w:rsidRPr="00935CE9">
              <w:rPr>
                <w:sz w:val="28"/>
                <w:szCs w:val="28"/>
                <w:vertAlign w:val="superscript"/>
                <w:lang w:val="ro-RO"/>
              </w:rPr>
              <w:t>3</w:t>
            </w:r>
          </w:p>
        </w:tc>
        <w:tc>
          <w:tcPr>
            <w:tcW w:w="2160" w:type="dxa"/>
          </w:tcPr>
          <w:p w:rsidR="00AF2012" w:rsidRPr="00935CE9" w:rsidRDefault="00AF2012" w:rsidP="008145F3">
            <w:pPr>
              <w:jc w:val="center"/>
              <w:rPr>
                <w:sz w:val="28"/>
                <w:szCs w:val="28"/>
                <w:lang w:val="ro-RO"/>
              </w:rPr>
            </w:pPr>
            <w:r w:rsidRPr="00935CE9">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3.2</w:t>
            </w:r>
          </w:p>
        </w:tc>
        <w:tc>
          <w:tcPr>
            <w:tcW w:w="7020" w:type="dxa"/>
          </w:tcPr>
          <w:p w:rsidR="0084578B" w:rsidRPr="00935CE9" w:rsidRDefault="0084578B" w:rsidP="008145F3">
            <w:pPr>
              <w:pStyle w:val="NormalWeb"/>
              <w:ind w:firstLine="0"/>
              <w:rPr>
                <w:sz w:val="28"/>
                <w:szCs w:val="28"/>
                <w:lang w:val="ro-RO"/>
              </w:rPr>
            </w:pPr>
            <w:r w:rsidRPr="00935CE9">
              <w:rPr>
                <w:sz w:val="28"/>
                <w:szCs w:val="28"/>
                <w:lang w:val="ro-RO"/>
              </w:rPr>
              <w:t xml:space="preserve">Depozite de materiale explosive şi lucrări de dinamitare. </w:t>
            </w:r>
          </w:p>
        </w:tc>
        <w:tc>
          <w:tcPr>
            <w:tcW w:w="2160" w:type="dxa"/>
          </w:tcPr>
          <w:p w:rsidR="0084578B" w:rsidRPr="00935CE9" w:rsidRDefault="0084578B" w:rsidP="008145F3">
            <w:pPr>
              <w:jc w:val="center"/>
              <w:rPr>
                <w:sz w:val="28"/>
                <w:szCs w:val="28"/>
                <w:lang w:val="ro-RO"/>
              </w:rPr>
            </w:pPr>
            <w:r w:rsidRPr="00935CE9">
              <w:rPr>
                <w:sz w:val="28"/>
                <w:szCs w:val="28"/>
                <w:lang w:val="ro-RO"/>
              </w:rPr>
              <w:t>I</w:t>
            </w:r>
            <w:r w:rsidR="005E5D3E" w:rsidRPr="00935CE9">
              <w:rPr>
                <w:sz w:val="28"/>
                <w:szCs w:val="28"/>
                <w:lang w:val="ro-RO"/>
              </w:rPr>
              <w:t>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3.3</w:t>
            </w:r>
          </w:p>
        </w:tc>
        <w:tc>
          <w:tcPr>
            <w:tcW w:w="7020" w:type="dxa"/>
          </w:tcPr>
          <w:p w:rsidR="0084578B" w:rsidRPr="00935CE9" w:rsidRDefault="009020C5" w:rsidP="008145F3">
            <w:pPr>
              <w:pStyle w:val="NormalWeb"/>
              <w:ind w:firstLine="0"/>
              <w:rPr>
                <w:sz w:val="28"/>
                <w:szCs w:val="28"/>
                <w:lang w:val="ro-RO"/>
              </w:rPr>
            </w:pPr>
            <w:r w:rsidRPr="00935CE9">
              <w:rPr>
                <w:sz w:val="28"/>
                <w:szCs w:val="28"/>
                <w:lang w:val="ro-RO"/>
              </w:rPr>
              <w:t>I</w:t>
            </w:r>
            <w:r w:rsidR="0084578B" w:rsidRPr="00935CE9">
              <w:rPr>
                <w:sz w:val="28"/>
                <w:szCs w:val="28"/>
                <w:lang w:val="ro-RO"/>
              </w:rPr>
              <w:t>nstalaţii tehnice la efectuarea lucrărilor de forare</w:t>
            </w:r>
            <w:r w:rsidR="00853BD6" w:rsidRPr="00935CE9">
              <w:rPr>
                <w:sz w:val="28"/>
                <w:szCs w:val="28"/>
                <w:lang w:val="ro-RO"/>
              </w:rPr>
              <w:t xml:space="preserve"> cu adîncimea peste 100 metri</w:t>
            </w:r>
            <w:r w:rsidR="0084578B" w:rsidRPr="00935CE9">
              <w:rPr>
                <w:sz w:val="28"/>
                <w:szCs w:val="28"/>
                <w:lang w:val="ro-RO"/>
              </w:rPr>
              <w:t xml:space="preserve">. </w:t>
            </w:r>
          </w:p>
        </w:tc>
        <w:tc>
          <w:tcPr>
            <w:tcW w:w="2160" w:type="dxa"/>
          </w:tcPr>
          <w:p w:rsidR="0084578B" w:rsidRPr="00935CE9" w:rsidRDefault="0084578B" w:rsidP="008145F3">
            <w:pPr>
              <w:jc w:val="center"/>
              <w:rPr>
                <w:sz w:val="28"/>
                <w:szCs w:val="28"/>
                <w:lang w:val="ro-RO"/>
              </w:rPr>
            </w:pPr>
            <w:r w:rsidRPr="00935CE9">
              <w:rPr>
                <w:sz w:val="28"/>
                <w:szCs w:val="28"/>
                <w:lang w:val="ro-RO"/>
              </w:rPr>
              <w:t>II</w:t>
            </w:r>
            <w:r w:rsidR="009020C5" w:rsidRPr="00935CE9">
              <w:rPr>
                <w:sz w:val="28"/>
                <w:szCs w:val="28"/>
                <w:lang w:val="ro-RO"/>
              </w:rPr>
              <w:t>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3.4</w:t>
            </w:r>
          </w:p>
        </w:tc>
        <w:tc>
          <w:tcPr>
            <w:tcW w:w="7020" w:type="dxa"/>
          </w:tcPr>
          <w:p w:rsidR="0084578B" w:rsidRPr="00935CE9" w:rsidRDefault="0084578B" w:rsidP="00432A89">
            <w:pPr>
              <w:pStyle w:val="NormalWeb"/>
              <w:ind w:firstLine="0"/>
              <w:rPr>
                <w:sz w:val="28"/>
                <w:szCs w:val="28"/>
                <w:lang w:val="ro-RO"/>
              </w:rPr>
            </w:pPr>
            <w:r w:rsidRPr="00935CE9">
              <w:rPr>
                <w:sz w:val="28"/>
                <w:szCs w:val="28"/>
                <w:lang w:val="ro-RO"/>
              </w:rPr>
              <w:t xml:space="preserve"> </w:t>
            </w:r>
            <w:r w:rsidR="00432A89" w:rsidRPr="00935CE9">
              <w:rPr>
                <w:sz w:val="28"/>
                <w:szCs w:val="28"/>
                <w:lang w:val="ro-RO"/>
              </w:rPr>
              <w:t>I</w:t>
            </w:r>
            <w:r w:rsidRPr="00935CE9">
              <w:rPr>
                <w:sz w:val="28"/>
                <w:szCs w:val="28"/>
                <w:lang w:val="ro-RO"/>
              </w:rPr>
              <w:t xml:space="preserve">nstalaţii tehnice utilizate în domeniul minier. </w:t>
            </w:r>
          </w:p>
        </w:tc>
        <w:tc>
          <w:tcPr>
            <w:tcW w:w="2160" w:type="dxa"/>
          </w:tcPr>
          <w:p w:rsidR="0084578B" w:rsidRPr="00935CE9" w:rsidRDefault="0084578B" w:rsidP="008145F3">
            <w:pPr>
              <w:jc w:val="center"/>
              <w:rPr>
                <w:sz w:val="28"/>
                <w:szCs w:val="28"/>
                <w:lang w:val="ro-RO"/>
              </w:rPr>
            </w:pPr>
            <w:r w:rsidRPr="00935CE9">
              <w:rPr>
                <w:sz w:val="28"/>
                <w:szCs w:val="28"/>
                <w:lang w:val="ro-RO"/>
              </w:rPr>
              <w:t>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3.5</w:t>
            </w:r>
          </w:p>
        </w:tc>
        <w:tc>
          <w:tcPr>
            <w:tcW w:w="7020" w:type="dxa"/>
          </w:tcPr>
          <w:p w:rsidR="0084578B" w:rsidRPr="00935CE9" w:rsidRDefault="0084578B" w:rsidP="00D16CA6">
            <w:pPr>
              <w:pStyle w:val="NormalWeb"/>
              <w:ind w:firstLine="0"/>
              <w:rPr>
                <w:sz w:val="28"/>
                <w:szCs w:val="28"/>
                <w:lang w:val="ro-RO"/>
              </w:rPr>
            </w:pPr>
            <w:r w:rsidRPr="00935CE9">
              <w:rPr>
                <w:sz w:val="28"/>
                <w:szCs w:val="28"/>
                <w:lang w:val="ro-RO"/>
              </w:rPr>
              <w:t>Accesorii de securitate pentru instalaţiile tehnice</w:t>
            </w:r>
            <w:r w:rsidR="00432A89" w:rsidRPr="00935CE9">
              <w:rPr>
                <w:sz w:val="28"/>
                <w:szCs w:val="28"/>
                <w:lang w:val="ro-RO"/>
              </w:rPr>
              <w:t>,</w:t>
            </w:r>
            <w:r w:rsidRPr="00935CE9">
              <w:rPr>
                <w:sz w:val="28"/>
                <w:szCs w:val="28"/>
                <w:lang w:val="ro-RO"/>
              </w:rPr>
              <w:t xml:space="preserve">  echipamentele şi aparatele utilizate în domeniul minier. </w:t>
            </w:r>
          </w:p>
        </w:tc>
        <w:tc>
          <w:tcPr>
            <w:tcW w:w="2160" w:type="dxa"/>
          </w:tcPr>
          <w:p w:rsidR="0084578B" w:rsidRPr="00935CE9" w:rsidRDefault="0084578B" w:rsidP="008145F3">
            <w:pPr>
              <w:jc w:val="center"/>
              <w:rPr>
                <w:sz w:val="28"/>
                <w:szCs w:val="28"/>
                <w:lang w:val="ro-RO"/>
              </w:rPr>
            </w:pPr>
            <w:r w:rsidRPr="00935CE9">
              <w:rPr>
                <w:sz w:val="28"/>
                <w:szCs w:val="28"/>
                <w:lang w:val="ro-RO"/>
              </w:rPr>
              <w:t>I</w:t>
            </w:r>
          </w:p>
        </w:tc>
      </w:tr>
      <w:tr w:rsidR="0084578B" w:rsidRPr="00ED67AD" w:rsidTr="008145F3">
        <w:tc>
          <w:tcPr>
            <w:tcW w:w="10188" w:type="dxa"/>
            <w:gridSpan w:val="3"/>
          </w:tcPr>
          <w:p w:rsidR="0084578B" w:rsidRPr="00935CE9" w:rsidRDefault="0084578B" w:rsidP="008145F3">
            <w:pPr>
              <w:jc w:val="center"/>
              <w:rPr>
                <w:b/>
                <w:sz w:val="28"/>
                <w:szCs w:val="28"/>
                <w:lang w:val="ro-RO"/>
              </w:rPr>
            </w:pPr>
            <w:r w:rsidRPr="00935CE9">
              <w:rPr>
                <w:b/>
                <w:bCs/>
                <w:sz w:val="28"/>
                <w:szCs w:val="28"/>
                <w:lang w:val="ro-RO"/>
              </w:rPr>
              <w:t>IV. În domeniul alimentării cu gaze</w:t>
            </w:r>
          </w:p>
        </w:tc>
      </w:tr>
      <w:tr w:rsidR="0084578B" w:rsidRPr="00ED67AD"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4.1</w:t>
            </w:r>
          </w:p>
        </w:tc>
        <w:tc>
          <w:tcPr>
            <w:tcW w:w="7020" w:type="dxa"/>
          </w:tcPr>
          <w:p w:rsidR="0084578B" w:rsidRPr="00935CE9" w:rsidRDefault="0084578B" w:rsidP="008145F3">
            <w:pPr>
              <w:pStyle w:val="NormalWeb"/>
              <w:ind w:firstLine="0"/>
              <w:rPr>
                <w:sz w:val="28"/>
                <w:szCs w:val="28"/>
                <w:lang w:val="ro-RO"/>
              </w:rPr>
            </w:pPr>
            <w:r w:rsidRPr="00935CE9">
              <w:rPr>
                <w:sz w:val="28"/>
                <w:szCs w:val="28"/>
                <w:lang w:val="ro-RO"/>
              </w:rPr>
              <w:t>Activitatea de preparare,</w:t>
            </w:r>
            <w:r w:rsidR="004D6456" w:rsidRPr="00935CE9">
              <w:rPr>
                <w:sz w:val="28"/>
                <w:szCs w:val="28"/>
                <w:lang w:val="ro-RO"/>
              </w:rPr>
              <w:t xml:space="preserve"> stocare,</w:t>
            </w:r>
            <w:r w:rsidRPr="00935CE9">
              <w:rPr>
                <w:sz w:val="28"/>
                <w:szCs w:val="28"/>
                <w:lang w:val="ro-RO"/>
              </w:rPr>
              <w:t xml:space="preserve"> transportare, distribuţie şi furnizare a gazelor naturale, comprimate şi lichefiate la obiectele economiei naţionale, precum şi deservirea obiectelor aferente acesteia, inclusiv: </w:t>
            </w:r>
          </w:p>
        </w:tc>
        <w:tc>
          <w:tcPr>
            <w:tcW w:w="2160" w:type="dxa"/>
          </w:tcPr>
          <w:p w:rsidR="0084578B" w:rsidRPr="00935CE9" w:rsidRDefault="0084578B" w:rsidP="008145F3">
            <w:pPr>
              <w:jc w:val="center"/>
              <w:rPr>
                <w:sz w:val="28"/>
                <w:szCs w:val="28"/>
                <w:lang w:val="ro-RO"/>
              </w:rPr>
            </w:pPr>
          </w:p>
        </w:tc>
      </w:tr>
      <w:tr w:rsidR="0084578B" w:rsidRPr="00ED67AD"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4.1.1</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Conducte magistrale şi obiectele aferente lor, inclusiv: </w:t>
            </w:r>
          </w:p>
        </w:tc>
        <w:tc>
          <w:tcPr>
            <w:tcW w:w="2160" w:type="dxa"/>
          </w:tcPr>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conducte de gaze;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935CE9" w:rsidRDefault="0084578B" w:rsidP="008145F3">
            <w:pPr>
              <w:pStyle w:val="NormalWeb"/>
              <w:numPr>
                <w:ilvl w:val="0"/>
                <w:numId w:val="1"/>
              </w:numPr>
              <w:rPr>
                <w:sz w:val="28"/>
                <w:szCs w:val="28"/>
                <w:lang w:val="ro-RO"/>
              </w:rPr>
            </w:pPr>
            <w:r w:rsidRPr="00935CE9">
              <w:rPr>
                <w:sz w:val="28"/>
                <w:szCs w:val="28"/>
                <w:lang w:val="ro-RO"/>
              </w:rPr>
              <w:t xml:space="preserve">staţii de compresare; </w:t>
            </w:r>
          </w:p>
        </w:tc>
        <w:tc>
          <w:tcPr>
            <w:tcW w:w="2160" w:type="dxa"/>
          </w:tcPr>
          <w:p w:rsidR="0084578B" w:rsidRPr="006F5735" w:rsidRDefault="0084578B" w:rsidP="008145F3">
            <w:pPr>
              <w:jc w:val="center"/>
              <w:rPr>
                <w:sz w:val="28"/>
                <w:szCs w:val="28"/>
                <w:lang w:val="ro-RO"/>
              </w:rPr>
            </w:pPr>
            <w:r w:rsidRPr="006F5735">
              <w:rPr>
                <w:sz w:val="28"/>
                <w:szCs w:val="28"/>
                <w:lang w:val="ro-RO"/>
              </w:rPr>
              <w:t>I</w:t>
            </w:r>
            <w:r w:rsidR="00B95E97">
              <w:rPr>
                <w:sz w:val="28"/>
                <w:szCs w:val="28"/>
                <w:lang w:val="ro-RO"/>
              </w:rPr>
              <w:t>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935CE9" w:rsidRDefault="0084578B" w:rsidP="008145F3">
            <w:pPr>
              <w:pStyle w:val="NormalWeb"/>
              <w:numPr>
                <w:ilvl w:val="0"/>
                <w:numId w:val="1"/>
              </w:numPr>
              <w:rPr>
                <w:sz w:val="28"/>
                <w:szCs w:val="28"/>
                <w:lang w:val="ro-RO"/>
              </w:rPr>
            </w:pPr>
            <w:r w:rsidRPr="00935CE9">
              <w:rPr>
                <w:sz w:val="28"/>
                <w:szCs w:val="28"/>
                <w:lang w:val="ro-RO"/>
              </w:rPr>
              <w:t xml:space="preserve">staţii de distribuţie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935CE9" w:rsidRDefault="0084578B" w:rsidP="008145F3">
            <w:pPr>
              <w:pStyle w:val="NormalWeb"/>
              <w:numPr>
                <w:ilvl w:val="0"/>
                <w:numId w:val="1"/>
              </w:numPr>
              <w:rPr>
                <w:sz w:val="28"/>
                <w:szCs w:val="28"/>
                <w:lang w:val="ro-RO"/>
              </w:rPr>
            </w:pPr>
            <w:r w:rsidRPr="00935CE9">
              <w:rPr>
                <w:sz w:val="28"/>
                <w:szCs w:val="28"/>
                <w:lang w:val="ro-RO"/>
              </w:rPr>
              <w:t xml:space="preserve">staţii de evidenţă şi de consum al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935CE9" w:rsidRDefault="0084578B" w:rsidP="005309BD">
            <w:pPr>
              <w:pStyle w:val="NormalWeb"/>
              <w:numPr>
                <w:ilvl w:val="0"/>
                <w:numId w:val="1"/>
              </w:numPr>
              <w:rPr>
                <w:sz w:val="28"/>
                <w:szCs w:val="28"/>
                <w:lang w:val="ro-RO"/>
              </w:rPr>
            </w:pPr>
            <w:r w:rsidRPr="00935CE9">
              <w:rPr>
                <w:sz w:val="28"/>
                <w:szCs w:val="28"/>
                <w:lang w:val="ro-RO"/>
              </w:rPr>
              <w:t>staţii de alimentare a automobilelor cu gaze comprimate;</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ED67AD"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4.1.2</w:t>
            </w:r>
          </w:p>
        </w:tc>
        <w:tc>
          <w:tcPr>
            <w:tcW w:w="7020" w:type="dxa"/>
          </w:tcPr>
          <w:p w:rsidR="0084578B" w:rsidRPr="00935CE9" w:rsidRDefault="0084578B" w:rsidP="008145F3">
            <w:pPr>
              <w:pStyle w:val="NormalWeb"/>
              <w:ind w:firstLine="0"/>
              <w:rPr>
                <w:sz w:val="28"/>
                <w:szCs w:val="28"/>
                <w:lang w:val="ro-RO"/>
              </w:rPr>
            </w:pPr>
            <w:r w:rsidRPr="00935CE9">
              <w:rPr>
                <w:sz w:val="28"/>
                <w:szCs w:val="28"/>
                <w:lang w:val="ro-RO"/>
              </w:rPr>
              <w:t xml:space="preserve">Sisteme de distribuţie şi obiectele aferente lor, inclusiv: </w:t>
            </w:r>
          </w:p>
        </w:tc>
        <w:tc>
          <w:tcPr>
            <w:tcW w:w="2160" w:type="dxa"/>
          </w:tcPr>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935CE9" w:rsidRDefault="0084578B" w:rsidP="008145F3">
            <w:pPr>
              <w:pStyle w:val="NormalWeb"/>
              <w:numPr>
                <w:ilvl w:val="0"/>
                <w:numId w:val="1"/>
              </w:numPr>
              <w:rPr>
                <w:sz w:val="28"/>
                <w:szCs w:val="28"/>
                <w:lang w:val="ro-RO"/>
              </w:rPr>
            </w:pPr>
            <w:r w:rsidRPr="00935CE9">
              <w:rPr>
                <w:sz w:val="28"/>
                <w:szCs w:val="28"/>
                <w:lang w:val="ro-RO"/>
              </w:rPr>
              <w:t>staţii de r</w:t>
            </w:r>
            <w:r w:rsidR="00A6563D">
              <w:rPr>
                <w:sz w:val="28"/>
                <w:szCs w:val="28"/>
                <w:lang w:val="ro-RO"/>
              </w:rPr>
              <w:t>eglare a presiunii gazelor</w:t>
            </w:r>
            <w:r w:rsidRPr="00935CE9">
              <w:rPr>
                <w:sz w:val="28"/>
                <w:szCs w:val="28"/>
                <w:lang w:val="ro-RO"/>
              </w:rPr>
              <w:t xml:space="preserve">;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935CE9" w:rsidRDefault="0084578B" w:rsidP="008145F3">
            <w:pPr>
              <w:pStyle w:val="NormalWeb"/>
              <w:numPr>
                <w:ilvl w:val="0"/>
                <w:numId w:val="1"/>
              </w:numPr>
              <w:rPr>
                <w:sz w:val="28"/>
                <w:szCs w:val="28"/>
                <w:lang w:val="ro-RO"/>
              </w:rPr>
            </w:pPr>
            <w:r w:rsidRPr="00935CE9">
              <w:rPr>
                <w:sz w:val="28"/>
                <w:szCs w:val="28"/>
                <w:lang w:val="ro-RO"/>
              </w:rPr>
              <w:t>posturi de r</w:t>
            </w:r>
            <w:r w:rsidR="00A6563D">
              <w:rPr>
                <w:sz w:val="28"/>
                <w:szCs w:val="28"/>
                <w:lang w:val="ro-RO"/>
              </w:rPr>
              <w:t>eglare a presiunii gazelor</w:t>
            </w:r>
            <w:r w:rsidRPr="00935CE9">
              <w:rPr>
                <w:sz w:val="28"/>
                <w:szCs w:val="28"/>
                <w:lang w:val="ro-RO"/>
              </w:rPr>
              <w:t xml:space="preserve">; </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5269F8" w:rsidRPr="00076C45" w:rsidRDefault="00CC56AE" w:rsidP="00935CE9">
            <w:pPr>
              <w:pStyle w:val="NormalWeb"/>
              <w:numPr>
                <w:ilvl w:val="0"/>
                <w:numId w:val="1"/>
              </w:numPr>
              <w:rPr>
                <w:sz w:val="28"/>
                <w:szCs w:val="28"/>
                <w:lang w:val="en-US"/>
              </w:rPr>
            </w:pPr>
            <w:r w:rsidRPr="00935CE9">
              <w:rPr>
                <w:sz w:val="28"/>
                <w:szCs w:val="28"/>
                <w:lang w:val="ro-RO"/>
              </w:rPr>
              <w:t>post de reglare-masurare</w:t>
            </w:r>
            <w:r w:rsidR="0084578B" w:rsidRPr="00935CE9">
              <w:rPr>
                <w:sz w:val="28"/>
                <w:szCs w:val="28"/>
                <w:lang w:val="ro-RO"/>
              </w:rPr>
              <w:t xml:space="preserve"> a consumului de gaze;</w:t>
            </w:r>
          </w:p>
        </w:tc>
        <w:tc>
          <w:tcPr>
            <w:tcW w:w="2160" w:type="dxa"/>
          </w:tcPr>
          <w:p w:rsidR="0084578B" w:rsidRPr="006F5735" w:rsidRDefault="0084578B" w:rsidP="008145F3">
            <w:pPr>
              <w:jc w:val="center"/>
              <w:rPr>
                <w:sz w:val="28"/>
                <w:szCs w:val="28"/>
                <w:lang w:val="ro-RO"/>
              </w:rPr>
            </w:pPr>
            <w:r w:rsidRPr="006F5735">
              <w:rPr>
                <w:sz w:val="28"/>
                <w:szCs w:val="28"/>
                <w:lang w:val="ro-RO"/>
              </w:rPr>
              <w:t xml:space="preserve">III </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conducte, reţele de distribuţie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ED67AD"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4.2</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Instalaţii de gaze petroliere lichefiate:</w:t>
            </w:r>
          </w:p>
        </w:tc>
        <w:tc>
          <w:tcPr>
            <w:tcW w:w="2160" w:type="dxa"/>
          </w:tcPr>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staţii de depozitare şi îmbuteliere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staţii de alimentare cu gaze a automobilelor;</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staţii de îmbuteliere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sisteme de depozitare şi distribuţie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4.3</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Instalaţii de gaze industriale tehnologice şi agricole.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rPr>
          <w:trHeight w:val="450"/>
        </w:trPr>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4.4</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Instalaţii de gaze ale centralelor termice cu capacitatea termică unitară mai mare de 100 kW.</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rPr>
          <w:trHeight w:val="503"/>
        </w:trPr>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4.5</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Instalaţii de gaze ale centralelor electrotermice, centralelor termice cu program de lucru sezonier.</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4.6</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Accesorii de securitate pentru instalaţiile, echipamentele şi aparatele utilizate la obiectele industriale periculoase.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9D579E">
        <w:tc>
          <w:tcPr>
            <w:tcW w:w="1008" w:type="dxa"/>
          </w:tcPr>
          <w:p w:rsidR="0084578B" w:rsidRPr="006F5735" w:rsidRDefault="0084578B" w:rsidP="009D579E">
            <w:pPr>
              <w:tabs>
                <w:tab w:val="left" w:pos="9390"/>
              </w:tabs>
              <w:jc w:val="center"/>
              <w:rPr>
                <w:sz w:val="28"/>
                <w:szCs w:val="28"/>
                <w:lang w:val="ro-RO"/>
              </w:rPr>
            </w:pPr>
            <w:r w:rsidRPr="006F5735">
              <w:rPr>
                <w:sz w:val="28"/>
                <w:szCs w:val="28"/>
                <w:lang w:val="ro-RO"/>
              </w:rPr>
              <w:t>4.7</w:t>
            </w:r>
          </w:p>
        </w:tc>
        <w:tc>
          <w:tcPr>
            <w:tcW w:w="7020" w:type="dxa"/>
          </w:tcPr>
          <w:p w:rsidR="0084578B" w:rsidRPr="006F5735" w:rsidRDefault="0084578B" w:rsidP="009D579E">
            <w:pPr>
              <w:pStyle w:val="NormalWeb"/>
              <w:ind w:firstLine="0"/>
              <w:rPr>
                <w:sz w:val="28"/>
                <w:szCs w:val="28"/>
                <w:lang w:val="ro-RO"/>
              </w:rPr>
            </w:pPr>
            <w:r w:rsidRPr="006F5735">
              <w:rPr>
                <w:sz w:val="28"/>
                <w:szCs w:val="28"/>
                <w:lang w:val="ro-RO"/>
              </w:rPr>
              <w:t>Instalaţii de producere şi tratare a biogazului. Reţele şi instalaţii de transportare şi utilizare a biogazelor.</w:t>
            </w:r>
          </w:p>
        </w:tc>
        <w:tc>
          <w:tcPr>
            <w:tcW w:w="2160" w:type="dxa"/>
          </w:tcPr>
          <w:p w:rsidR="0084578B" w:rsidRPr="006F5735" w:rsidRDefault="0084578B" w:rsidP="009D579E">
            <w:pPr>
              <w:jc w:val="center"/>
              <w:rPr>
                <w:sz w:val="28"/>
                <w:szCs w:val="28"/>
                <w:lang w:val="ro-RO"/>
              </w:rPr>
            </w:pPr>
            <w:r w:rsidRPr="006F5735">
              <w:rPr>
                <w:sz w:val="28"/>
                <w:szCs w:val="28"/>
                <w:lang w:val="ro-RO"/>
              </w:rPr>
              <w:t>II</w:t>
            </w:r>
          </w:p>
        </w:tc>
      </w:tr>
      <w:tr w:rsidR="0084578B" w:rsidRPr="006F5735" w:rsidTr="009D579E">
        <w:tc>
          <w:tcPr>
            <w:tcW w:w="1008" w:type="dxa"/>
          </w:tcPr>
          <w:p w:rsidR="0084578B" w:rsidRPr="006F5735" w:rsidRDefault="0084578B" w:rsidP="009D579E">
            <w:pPr>
              <w:tabs>
                <w:tab w:val="left" w:pos="9390"/>
              </w:tabs>
              <w:jc w:val="center"/>
              <w:rPr>
                <w:sz w:val="28"/>
                <w:szCs w:val="28"/>
                <w:lang w:val="ro-RO"/>
              </w:rPr>
            </w:pPr>
            <w:r w:rsidRPr="006F5735">
              <w:rPr>
                <w:sz w:val="28"/>
                <w:szCs w:val="28"/>
                <w:lang w:val="ro-RO"/>
              </w:rPr>
              <w:t>4.8</w:t>
            </w:r>
          </w:p>
        </w:tc>
        <w:tc>
          <w:tcPr>
            <w:tcW w:w="7020" w:type="dxa"/>
          </w:tcPr>
          <w:p w:rsidR="0084578B" w:rsidRPr="006F5735" w:rsidRDefault="0084578B" w:rsidP="009D579E">
            <w:pPr>
              <w:pStyle w:val="NormalWeb"/>
              <w:ind w:firstLine="0"/>
              <w:rPr>
                <w:sz w:val="28"/>
                <w:szCs w:val="28"/>
                <w:lang w:val="ro-RO"/>
              </w:rPr>
            </w:pPr>
            <w:r w:rsidRPr="006F5735">
              <w:rPr>
                <w:sz w:val="28"/>
                <w:szCs w:val="28"/>
                <w:lang w:val="ro-RO"/>
              </w:rPr>
              <w:t>Terminale navale şi feroviare de hidrocarburi gazoase lichefiate şi gaze comprimate.</w:t>
            </w:r>
          </w:p>
        </w:tc>
        <w:tc>
          <w:tcPr>
            <w:tcW w:w="2160" w:type="dxa"/>
          </w:tcPr>
          <w:p w:rsidR="0084578B" w:rsidRPr="006F5735" w:rsidRDefault="0084578B" w:rsidP="009D579E">
            <w:pPr>
              <w:jc w:val="center"/>
              <w:rPr>
                <w:sz w:val="28"/>
                <w:szCs w:val="28"/>
                <w:lang w:val="ro-RO"/>
              </w:rPr>
            </w:pPr>
            <w:r w:rsidRPr="006F5735">
              <w:rPr>
                <w:sz w:val="28"/>
                <w:szCs w:val="28"/>
                <w:lang w:val="ro-RO"/>
              </w:rPr>
              <w:t>I</w:t>
            </w:r>
          </w:p>
        </w:tc>
      </w:tr>
    </w:tbl>
    <w:p w:rsidR="0084578B" w:rsidRPr="006F5735" w:rsidRDefault="0084578B" w:rsidP="009E5FEE">
      <w:pPr>
        <w:jc w:val="both"/>
        <w:rPr>
          <w:sz w:val="28"/>
          <w:szCs w:val="28"/>
          <w:lang w:val="ro-RO"/>
        </w:rPr>
      </w:pPr>
      <w:r w:rsidRPr="006F5735">
        <w:rPr>
          <w:b/>
          <w:bCs/>
          <w:i/>
          <w:iCs/>
          <w:sz w:val="28"/>
          <w:szCs w:val="28"/>
          <w:lang w:val="ro-RO"/>
        </w:rPr>
        <w:t xml:space="preserve">Notă: </w:t>
      </w:r>
      <w:r w:rsidRPr="006F5735">
        <w:rPr>
          <w:sz w:val="28"/>
          <w:szCs w:val="28"/>
          <w:lang w:val="ro-RO"/>
        </w:rPr>
        <w:t>Supravegherea tehnică la exploatarea sistemelor şi utilajelor de gaze la obiectele social-comunale cu capacitatea termică unitară pînă la 100 kW se efectuează de către întreprinderea furnizorului de gaze.</w:t>
      </w:r>
    </w:p>
    <w:p w:rsidR="0084578B" w:rsidRPr="006F5735" w:rsidRDefault="0084578B" w:rsidP="00840E28">
      <w:pPr>
        <w:pStyle w:val="NormalWeb"/>
        <w:tabs>
          <w:tab w:val="left" w:pos="540"/>
        </w:tabs>
        <w:ind w:firstLine="0"/>
        <w:rPr>
          <w:b/>
          <w:bCs/>
          <w:sz w:val="28"/>
          <w:szCs w:val="28"/>
          <w:lang w:val="ro-RO"/>
        </w:rPr>
      </w:pPr>
      <w:r w:rsidRPr="006F5735">
        <w:rPr>
          <w:b/>
          <w:bCs/>
          <w:sz w:val="28"/>
          <w:szCs w:val="28"/>
          <w:lang w:val="ro-RO"/>
        </w:rPr>
        <w:lastRenderedPageBreak/>
        <w:tab/>
      </w:r>
    </w:p>
    <w:p w:rsidR="0084578B" w:rsidRPr="006F5735" w:rsidRDefault="0084578B" w:rsidP="00BF2E17">
      <w:pPr>
        <w:pStyle w:val="NormalWeb"/>
        <w:tabs>
          <w:tab w:val="left" w:pos="540"/>
          <w:tab w:val="left" w:pos="720"/>
        </w:tabs>
        <w:ind w:firstLine="0"/>
        <w:rPr>
          <w:sz w:val="28"/>
          <w:szCs w:val="28"/>
          <w:lang w:val="ro-RO"/>
        </w:rPr>
      </w:pPr>
      <w:r w:rsidRPr="006F5735">
        <w:rPr>
          <w:b/>
          <w:bCs/>
          <w:sz w:val="28"/>
          <w:szCs w:val="28"/>
          <w:lang w:val="ro-RO"/>
        </w:rPr>
        <w:t xml:space="preserve">          Art. IX.</w:t>
      </w:r>
      <w:r w:rsidRPr="006F5735">
        <w:rPr>
          <w:sz w:val="28"/>
          <w:szCs w:val="28"/>
          <w:lang w:val="ro-RO"/>
        </w:rPr>
        <w:t>– Prezenta lege întră în vigoare la expirarea a 3 luni de la data publicării.</w:t>
      </w:r>
    </w:p>
    <w:p w:rsidR="0084578B" w:rsidRDefault="0084578B" w:rsidP="00DA3866">
      <w:pPr>
        <w:pStyle w:val="NormalWeb"/>
        <w:rPr>
          <w:sz w:val="28"/>
          <w:szCs w:val="28"/>
          <w:lang w:val="ro-RO"/>
        </w:rPr>
      </w:pPr>
    </w:p>
    <w:p w:rsidR="0084578B" w:rsidRPr="006F5735" w:rsidRDefault="0084578B" w:rsidP="00DA3866">
      <w:pPr>
        <w:pStyle w:val="NormalWeb"/>
        <w:rPr>
          <w:sz w:val="28"/>
          <w:szCs w:val="28"/>
          <w:lang w:val="ro-RO"/>
        </w:rPr>
      </w:pPr>
    </w:p>
    <w:p w:rsidR="0084578B" w:rsidRPr="006F5735" w:rsidRDefault="0084578B" w:rsidP="006F5735">
      <w:pPr>
        <w:tabs>
          <w:tab w:val="left" w:pos="360"/>
          <w:tab w:val="left" w:pos="720"/>
        </w:tabs>
        <w:ind w:firstLine="570"/>
        <w:rPr>
          <w:sz w:val="28"/>
          <w:szCs w:val="28"/>
          <w:lang w:val="ro-RO"/>
        </w:rPr>
      </w:pPr>
      <w:r w:rsidRPr="006F5735">
        <w:rPr>
          <w:b/>
          <w:sz w:val="28"/>
          <w:szCs w:val="28"/>
          <w:lang w:val="ro-RO"/>
        </w:rPr>
        <w:t xml:space="preserve">  PREŞEDINTELE   PARLAMENTULUI </w:t>
      </w:r>
    </w:p>
    <w:sectPr w:rsidR="0084578B" w:rsidRPr="006F5735" w:rsidSect="004479C8">
      <w:pgSz w:w="11906" w:h="16838"/>
      <w:pgMar w:top="540" w:right="850" w:bottom="36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34011"/>
    <w:multiLevelType w:val="hybridMultilevel"/>
    <w:tmpl w:val="D9504FE2"/>
    <w:lvl w:ilvl="0" w:tplc="CD6EAD02">
      <w:start w:val="1"/>
      <w:numFmt w:val="decimal"/>
      <w:lvlText w:val="%1."/>
      <w:lvlJc w:val="left"/>
      <w:pPr>
        <w:tabs>
          <w:tab w:val="num" w:pos="1050"/>
        </w:tabs>
        <w:ind w:left="1050" w:hanging="360"/>
      </w:pPr>
      <w:rPr>
        <w:rFonts w:cs="Times New Roman" w:hint="default"/>
      </w:rPr>
    </w:lvl>
    <w:lvl w:ilvl="1" w:tplc="04190019" w:tentative="1">
      <w:start w:val="1"/>
      <w:numFmt w:val="lowerLetter"/>
      <w:lvlText w:val="%2."/>
      <w:lvlJc w:val="left"/>
      <w:pPr>
        <w:tabs>
          <w:tab w:val="num" w:pos="1770"/>
        </w:tabs>
        <w:ind w:left="1770" w:hanging="360"/>
      </w:pPr>
      <w:rPr>
        <w:rFonts w:cs="Times New Roman"/>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1">
    <w:nsid w:val="4F693D72"/>
    <w:multiLevelType w:val="hybridMultilevel"/>
    <w:tmpl w:val="C87E22D0"/>
    <w:lvl w:ilvl="0" w:tplc="B10233D4">
      <w:start w:val="4"/>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characterSpacingControl w:val="doNotCompress"/>
  <w:compat/>
  <w:rsids>
    <w:rsidRoot w:val="0021261F"/>
    <w:rsid w:val="0000393B"/>
    <w:rsid w:val="00003A09"/>
    <w:rsid w:val="000059E8"/>
    <w:rsid w:val="000101AB"/>
    <w:rsid w:val="00011185"/>
    <w:rsid w:val="00011F05"/>
    <w:rsid w:val="000122CA"/>
    <w:rsid w:val="0001464D"/>
    <w:rsid w:val="00015191"/>
    <w:rsid w:val="00015660"/>
    <w:rsid w:val="000159EC"/>
    <w:rsid w:val="00016D5A"/>
    <w:rsid w:val="00016EF2"/>
    <w:rsid w:val="000172F4"/>
    <w:rsid w:val="00017E4E"/>
    <w:rsid w:val="0002019E"/>
    <w:rsid w:val="00020367"/>
    <w:rsid w:val="00020A40"/>
    <w:rsid w:val="00021835"/>
    <w:rsid w:val="00021E29"/>
    <w:rsid w:val="0002278C"/>
    <w:rsid w:val="000237DE"/>
    <w:rsid w:val="00023FA7"/>
    <w:rsid w:val="00026009"/>
    <w:rsid w:val="00026AE5"/>
    <w:rsid w:val="000274D7"/>
    <w:rsid w:val="00027567"/>
    <w:rsid w:val="00027D22"/>
    <w:rsid w:val="00027E78"/>
    <w:rsid w:val="000328DD"/>
    <w:rsid w:val="00032CD4"/>
    <w:rsid w:val="00032E5B"/>
    <w:rsid w:val="00032F33"/>
    <w:rsid w:val="0003333D"/>
    <w:rsid w:val="00033AA8"/>
    <w:rsid w:val="00033F03"/>
    <w:rsid w:val="000357E3"/>
    <w:rsid w:val="000359E3"/>
    <w:rsid w:val="00037097"/>
    <w:rsid w:val="00037C28"/>
    <w:rsid w:val="00040291"/>
    <w:rsid w:val="00040E33"/>
    <w:rsid w:val="00044992"/>
    <w:rsid w:val="000464E6"/>
    <w:rsid w:val="00046AEC"/>
    <w:rsid w:val="00047024"/>
    <w:rsid w:val="00047AC6"/>
    <w:rsid w:val="0005094D"/>
    <w:rsid w:val="00050EF9"/>
    <w:rsid w:val="000514AC"/>
    <w:rsid w:val="0005150E"/>
    <w:rsid w:val="0005155A"/>
    <w:rsid w:val="00052E87"/>
    <w:rsid w:val="000554D2"/>
    <w:rsid w:val="00057D98"/>
    <w:rsid w:val="00060B34"/>
    <w:rsid w:val="000612A5"/>
    <w:rsid w:val="000628B0"/>
    <w:rsid w:val="00062AC0"/>
    <w:rsid w:val="00063093"/>
    <w:rsid w:val="00064092"/>
    <w:rsid w:val="00064813"/>
    <w:rsid w:val="000648F3"/>
    <w:rsid w:val="00064960"/>
    <w:rsid w:val="00064D98"/>
    <w:rsid w:val="0006555D"/>
    <w:rsid w:val="00066336"/>
    <w:rsid w:val="00066F03"/>
    <w:rsid w:val="00067BE6"/>
    <w:rsid w:val="000704D7"/>
    <w:rsid w:val="00071234"/>
    <w:rsid w:val="00071E4E"/>
    <w:rsid w:val="00072C7D"/>
    <w:rsid w:val="0007441C"/>
    <w:rsid w:val="00074D92"/>
    <w:rsid w:val="000755C6"/>
    <w:rsid w:val="00075718"/>
    <w:rsid w:val="0007625C"/>
    <w:rsid w:val="00076C45"/>
    <w:rsid w:val="0007723E"/>
    <w:rsid w:val="00077DA5"/>
    <w:rsid w:val="00080011"/>
    <w:rsid w:val="00080261"/>
    <w:rsid w:val="000804C4"/>
    <w:rsid w:val="0008263E"/>
    <w:rsid w:val="0008289D"/>
    <w:rsid w:val="0008308D"/>
    <w:rsid w:val="0008360A"/>
    <w:rsid w:val="00083DAB"/>
    <w:rsid w:val="00086C1B"/>
    <w:rsid w:val="000870F6"/>
    <w:rsid w:val="000872DE"/>
    <w:rsid w:val="00090B8D"/>
    <w:rsid w:val="0009264C"/>
    <w:rsid w:val="00092D4A"/>
    <w:rsid w:val="00092F2B"/>
    <w:rsid w:val="000936E0"/>
    <w:rsid w:val="0009443A"/>
    <w:rsid w:val="0009568F"/>
    <w:rsid w:val="000A0D26"/>
    <w:rsid w:val="000A1CD8"/>
    <w:rsid w:val="000A23FD"/>
    <w:rsid w:val="000A3882"/>
    <w:rsid w:val="000A3BC0"/>
    <w:rsid w:val="000A5904"/>
    <w:rsid w:val="000B1577"/>
    <w:rsid w:val="000B2034"/>
    <w:rsid w:val="000B2348"/>
    <w:rsid w:val="000B3006"/>
    <w:rsid w:val="000B3F2B"/>
    <w:rsid w:val="000B5B38"/>
    <w:rsid w:val="000B5D7D"/>
    <w:rsid w:val="000B6508"/>
    <w:rsid w:val="000B6C3B"/>
    <w:rsid w:val="000B7264"/>
    <w:rsid w:val="000B76AE"/>
    <w:rsid w:val="000C01C3"/>
    <w:rsid w:val="000C3239"/>
    <w:rsid w:val="000C5008"/>
    <w:rsid w:val="000C57C6"/>
    <w:rsid w:val="000C57D5"/>
    <w:rsid w:val="000C63F3"/>
    <w:rsid w:val="000C67CB"/>
    <w:rsid w:val="000C6944"/>
    <w:rsid w:val="000D070B"/>
    <w:rsid w:val="000D0882"/>
    <w:rsid w:val="000D176F"/>
    <w:rsid w:val="000D26E2"/>
    <w:rsid w:val="000D301E"/>
    <w:rsid w:val="000D3C26"/>
    <w:rsid w:val="000D3DCB"/>
    <w:rsid w:val="000D481E"/>
    <w:rsid w:val="000D66EC"/>
    <w:rsid w:val="000D6CFF"/>
    <w:rsid w:val="000E002C"/>
    <w:rsid w:val="000E0A17"/>
    <w:rsid w:val="000E117B"/>
    <w:rsid w:val="000E14D2"/>
    <w:rsid w:val="000E155D"/>
    <w:rsid w:val="000E4F0E"/>
    <w:rsid w:val="000E50A9"/>
    <w:rsid w:val="000E701C"/>
    <w:rsid w:val="000E712B"/>
    <w:rsid w:val="000E7E63"/>
    <w:rsid w:val="000F0332"/>
    <w:rsid w:val="000F04D8"/>
    <w:rsid w:val="000F0B5C"/>
    <w:rsid w:val="000F20CE"/>
    <w:rsid w:val="000F3108"/>
    <w:rsid w:val="000F37A7"/>
    <w:rsid w:val="000F4254"/>
    <w:rsid w:val="000F564A"/>
    <w:rsid w:val="000F5CC1"/>
    <w:rsid w:val="000F6A90"/>
    <w:rsid w:val="000F6C94"/>
    <w:rsid w:val="0010081D"/>
    <w:rsid w:val="0010192D"/>
    <w:rsid w:val="00101982"/>
    <w:rsid w:val="00101C51"/>
    <w:rsid w:val="00102C51"/>
    <w:rsid w:val="00103436"/>
    <w:rsid w:val="00103971"/>
    <w:rsid w:val="00103C03"/>
    <w:rsid w:val="00104A44"/>
    <w:rsid w:val="0010705F"/>
    <w:rsid w:val="0010740E"/>
    <w:rsid w:val="0010785C"/>
    <w:rsid w:val="0011017D"/>
    <w:rsid w:val="00110F11"/>
    <w:rsid w:val="0011120C"/>
    <w:rsid w:val="00111D8F"/>
    <w:rsid w:val="00111E53"/>
    <w:rsid w:val="00112D8C"/>
    <w:rsid w:val="00113535"/>
    <w:rsid w:val="001159C5"/>
    <w:rsid w:val="00115C5E"/>
    <w:rsid w:val="001170B5"/>
    <w:rsid w:val="00117680"/>
    <w:rsid w:val="00117686"/>
    <w:rsid w:val="00121FCE"/>
    <w:rsid w:val="00122F60"/>
    <w:rsid w:val="001235EE"/>
    <w:rsid w:val="001239AC"/>
    <w:rsid w:val="0012421E"/>
    <w:rsid w:val="0012482F"/>
    <w:rsid w:val="00125D8E"/>
    <w:rsid w:val="001263AB"/>
    <w:rsid w:val="0012659C"/>
    <w:rsid w:val="00126CC1"/>
    <w:rsid w:val="0013069B"/>
    <w:rsid w:val="00130BB9"/>
    <w:rsid w:val="00130BEE"/>
    <w:rsid w:val="00130E90"/>
    <w:rsid w:val="00131768"/>
    <w:rsid w:val="0013207E"/>
    <w:rsid w:val="00132A7F"/>
    <w:rsid w:val="00132B1B"/>
    <w:rsid w:val="001331C3"/>
    <w:rsid w:val="001335CA"/>
    <w:rsid w:val="00134AE9"/>
    <w:rsid w:val="00134B4A"/>
    <w:rsid w:val="00137F92"/>
    <w:rsid w:val="0014025E"/>
    <w:rsid w:val="001403EC"/>
    <w:rsid w:val="001407AE"/>
    <w:rsid w:val="00140A00"/>
    <w:rsid w:val="001411C7"/>
    <w:rsid w:val="00141522"/>
    <w:rsid w:val="00142E3C"/>
    <w:rsid w:val="00143A3A"/>
    <w:rsid w:val="00143EEE"/>
    <w:rsid w:val="00146145"/>
    <w:rsid w:val="00147567"/>
    <w:rsid w:val="0015026F"/>
    <w:rsid w:val="00151D60"/>
    <w:rsid w:val="00152A58"/>
    <w:rsid w:val="0015324B"/>
    <w:rsid w:val="00153DE5"/>
    <w:rsid w:val="00154605"/>
    <w:rsid w:val="00154BEC"/>
    <w:rsid w:val="00157906"/>
    <w:rsid w:val="00157AA4"/>
    <w:rsid w:val="00161149"/>
    <w:rsid w:val="00162DA8"/>
    <w:rsid w:val="00163E92"/>
    <w:rsid w:val="001642BC"/>
    <w:rsid w:val="00164A75"/>
    <w:rsid w:val="00165254"/>
    <w:rsid w:val="00165C9A"/>
    <w:rsid w:val="0016622C"/>
    <w:rsid w:val="00166FC2"/>
    <w:rsid w:val="001676D3"/>
    <w:rsid w:val="00170DC8"/>
    <w:rsid w:val="00171493"/>
    <w:rsid w:val="00171523"/>
    <w:rsid w:val="0017268C"/>
    <w:rsid w:val="00172F26"/>
    <w:rsid w:val="001734B9"/>
    <w:rsid w:val="00173AB8"/>
    <w:rsid w:val="00175A55"/>
    <w:rsid w:val="00176E34"/>
    <w:rsid w:val="001776F9"/>
    <w:rsid w:val="001815E8"/>
    <w:rsid w:val="001830B9"/>
    <w:rsid w:val="001837FC"/>
    <w:rsid w:val="0018488D"/>
    <w:rsid w:val="00186419"/>
    <w:rsid w:val="00187138"/>
    <w:rsid w:val="00187623"/>
    <w:rsid w:val="001877DE"/>
    <w:rsid w:val="001904CF"/>
    <w:rsid w:val="00190DBF"/>
    <w:rsid w:val="00191004"/>
    <w:rsid w:val="00193DD1"/>
    <w:rsid w:val="0019414A"/>
    <w:rsid w:val="00194396"/>
    <w:rsid w:val="001948E1"/>
    <w:rsid w:val="00196B13"/>
    <w:rsid w:val="001970BC"/>
    <w:rsid w:val="00197BBE"/>
    <w:rsid w:val="001A0522"/>
    <w:rsid w:val="001A1567"/>
    <w:rsid w:val="001A1B69"/>
    <w:rsid w:val="001A2648"/>
    <w:rsid w:val="001A30DE"/>
    <w:rsid w:val="001A40EE"/>
    <w:rsid w:val="001A44C3"/>
    <w:rsid w:val="001A587B"/>
    <w:rsid w:val="001A6BB8"/>
    <w:rsid w:val="001A7827"/>
    <w:rsid w:val="001B0A05"/>
    <w:rsid w:val="001B21D9"/>
    <w:rsid w:val="001B3B5A"/>
    <w:rsid w:val="001B4DDD"/>
    <w:rsid w:val="001B579B"/>
    <w:rsid w:val="001B6398"/>
    <w:rsid w:val="001C02F5"/>
    <w:rsid w:val="001C289A"/>
    <w:rsid w:val="001C295F"/>
    <w:rsid w:val="001C309D"/>
    <w:rsid w:val="001C4298"/>
    <w:rsid w:val="001C4884"/>
    <w:rsid w:val="001C51F0"/>
    <w:rsid w:val="001C5228"/>
    <w:rsid w:val="001C6427"/>
    <w:rsid w:val="001C6C92"/>
    <w:rsid w:val="001C7909"/>
    <w:rsid w:val="001C7A9C"/>
    <w:rsid w:val="001D1CB0"/>
    <w:rsid w:val="001D2115"/>
    <w:rsid w:val="001D2541"/>
    <w:rsid w:val="001D39B9"/>
    <w:rsid w:val="001D3A0D"/>
    <w:rsid w:val="001D3CAB"/>
    <w:rsid w:val="001D47E2"/>
    <w:rsid w:val="001D5FBD"/>
    <w:rsid w:val="001D6445"/>
    <w:rsid w:val="001D6A16"/>
    <w:rsid w:val="001D6C62"/>
    <w:rsid w:val="001D75E6"/>
    <w:rsid w:val="001E0422"/>
    <w:rsid w:val="001E16A1"/>
    <w:rsid w:val="001E1AB9"/>
    <w:rsid w:val="001E205F"/>
    <w:rsid w:val="001E2E66"/>
    <w:rsid w:val="001E2E75"/>
    <w:rsid w:val="001E35F6"/>
    <w:rsid w:val="001E3931"/>
    <w:rsid w:val="001E4470"/>
    <w:rsid w:val="001E5714"/>
    <w:rsid w:val="001E610B"/>
    <w:rsid w:val="001E6E5E"/>
    <w:rsid w:val="001E7009"/>
    <w:rsid w:val="001F06F2"/>
    <w:rsid w:val="001F0A21"/>
    <w:rsid w:val="001F1BAA"/>
    <w:rsid w:val="001F20BE"/>
    <w:rsid w:val="001F2ED3"/>
    <w:rsid w:val="001F564A"/>
    <w:rsid w:val="001F5C27"/>
    <w:rsid w:val="001F63DC"/>
    <w:rsid w:val="001F668C"/>
    <w:rsid w:val="001F6A3E"/>
    <w:rsid w:val="001F762B"/>
    <w:rsid w:val="001F7995"/>
    <w:rsid w:val="0020115D"/>
    <w:rsid w:val="0020148C"/>
    <w:rsid w:val="00201575"/>
    <w:rsid w:val="00201CEE"/>
    <w:rsid w:val="0020261A"/>
    <w:rsid w:val="002027AC"/>
    <w:rsid w:val="00202843"/>
    <w:rsid w:val="002032D2"/>
    <w:rsid w:val="00203ABF"/>
    <w:rsid w:val="0020458C"/>
    <w:rsid w:val="00204770"/>
    <w:rsid w:val="00206433"/>
    <w:rsid w:val="00207D36"/>
    <w:rsid w:val="0021003E"/>
    <w:rsid w:val="0021121B"/>
    <w:rsid w:val="002116C8"/>
    <w:rsid w:val="0021261F"/>
    <w:rsid w:val="00213292"/>
    <w:rsid w:val="00213493"/>
    <w:rsid w:val="002143B0"/>
    <w:rsid w:val="0021473F"/>
    <w:rsid w:val="002173FC"/>
    <w:rsid w:val="002205A8"/>
    <w:rsid w:val="0022121F"/>
    <w:rsid w:val="002218EE"/>
    <w:rsid w:val="00221AFC"/>
    <w:rsid w:val="002225A4"/>
    <w:rsid w:val="0022283B"/>
    <w:rsid w:val="00222AFE"/>
    <w:rsid w:val="00223CF9"/>
    <w:rsid w:val="00224151"/>
    <w:rsid w:val="00225324"/>
    <w:rsid w:val="0022583F"/>
    <w:rsid w:val="0022676E"/>
    <w:rsid w:val="00226925"/>
    <w:rsid w:val="00230263"/>
    <w:rsid w:val="00230341"/>
    <w:rsid w:val="00231251"/>
    <w:rsid w:val="00232297"/>
    <w:rsid w:val="002327F1"/>
    <w:rsid w:val="0023288B"/>
    <w:rsid w:val="00233884"/>
    <w:rsid w:val="00233B30"/>
    <w:rsid w:val="00234392"/>
    <w:rsid w:val="002354C9"/>
    <w:rsid w:val="0023686B"/>
    <w:rsid w:val="0023698C"/>
    <w:rsid w:val="00240845"/>
    <w:rsid w:val="00240D31"/>
    <w:rsid w:val="002432EF"/>
    <w:rsid w:val="00244000"/>
    <w:rsid w:val="00244036"/>
    <w:rsid w:val="002447A5"/>
    <w:rsid w:val="00244ECD"/>
    <w:rsid w:val="002470E8"/>
    <w:rsid w:val="00247840"/>
    <w:rsid w:val="002509E8"/>
    <w:rsid w:val="00250C23"/>
    <w:rsid w:val="00251D07"/>
    <w:rsid w:val="00252400"/>
    <w:rsid w:val="002526B6"/>
    <w:rsid w:val="002536FE"/>
    <w:rsid w:val="00256705"/>
    <w:rsid w:val="00260102"/>
    <w:rsid w:val="00263AE3"/>
    <w:rsid w:val="00263F95"/>
    <w:rsid w:val="00265A8F"/>
    <w:rsid w:val="00265D01"/>
    <w:rsid w:val="00265E57"/>
    <w:rsid w:val="0026611D"/>
    <w:rsid w:val="00266FFE"/>
    <w:rsid w:val="002719B8"/>
    <w:rsid w:val="00272729"/>
    <w:rsid w:val="002727DC"/>
    <w:rsid w:val="00273E2B"/>
    <w:rsid w:val="00273E7C"/>
    <w:rsid w:val="002743F3"/>
    <w:rsid w:val="00275C67"/>
    <w:rsid w:val="0028051B"/>
    <w:rsid w:val="00280B90"/>
    <w:rsid w:val="00280E29"/>
    <w:rsid w:val="00282B96"/>
    <w:rsid w:val="002834B5"/>
    <w:rsid w:val="002845DE"/>
    <w:rsid w:val="002846F2"/>
    <w:rsid w:val="00284F1A"/>
    <w:rsid w:val="00286859"/>
    <w:rsid w:val="00286AF7"/>
    <w:rsid w:val="00290446"/>
    <w:rsid w:val="002911AD"/>
    <w:rsid w:val="00293229"/>
    <w:rsid w:val="002937A9"/>
    <w:rsid w:val="00293AA8"/>
    <w:rsid w:val="00294CA6"/>
    <w:rsid w:val="00294FCE"/>
    <w:rsid w:val="002954DD"/>
    <w:rsid w:val="002955E1"/>
    <w:rsid w:val="00296F24"/>
    <w:rsid w:val="00297B02"/>
    <w:rsid w:val="00297B18"/>
    <w:rsid w:val="002A1AA6"/>
    <w:rsid w:val="002A1F36"/>
    <w:rsid w:val="002A2211"/>
    <w:rsid w:val="002A22F8"/>
    <w:rsid w:val="002A2470"/>
    <w:rsid w:val="002A3270"/>
    <w:rsid w:val="002A38A9"/>
    <w:rsid w:val="002A3FD1"/>
    <w:rsid w:val="002A55D0"/>
    <w:rsid w:val="002A6E8D"/>
    <w:rsid w:val="002A7A7B"/>
    <w:rsid w:val="002A7F09"/>
    <w:rsid w:val="002B1B94"/>
    <w:rsid w:val="002B29EB"/>
    <w:rsid w:val="002B40F1"/>
    <w:rsid w:val="002B596F"/>
    <w:rsid w:val="002B6318"/>
    <w:rsid w:val="002B65A2"/>
    <w:rsid w:val="002B7018"/>
    <w:rsid w:val="002B72F7"/>
    <w:rsid w:val="002C0513"/>
    <w:rsid w:val="002C220D"/>
    <w:rsid w:val="002C2E3C"/>
    <w:rsid w:val="002C3694"/>
    <w:rsid w:val="002C3F52"/>
    <w:rsid w:val="002C43D3"/>
    <w:rsid w:val="002C47AD"/>
    <w:rsid w:val="002C50D6"/>
    <w:rsid w:val="002C5FDB"/>
    <w:rsid w:val="002C6F10"/>
    <w:rsid w:val="002C7086"/>
    <w:rsid w:val="002D1AEC"/>
    <w:rsid w:val="002D3C07"/>
    <w:rsid w:val="002D4FF4"/>
    <w:rsid w:val="002D6448"/>
    <w:rsid w:val="002D776F"/>
    <w:rsid w:val="002E0AF8"/>
    <w:rsid w:val="002E157B"/>
    <w:rsid w:val="002E2FDA"/>
    <w:rsid w:val="002E6257"/>
    <w:rsid w:val="002E658E"/>
    <w:rsid w:val="002E7512"/>
    <w:rsid w:val="002E7D3B"/>
    <w:rsid w:val="002E7D3E"/>
    <w:rsid w:val="002F03A0"/>
    <w:rsid w:val="002F06BC"/>
    <w:rsid w:val="002F0723"/>
    <w:rsid w:val="002F1079"/>
    <w:rsid w:val="002F18CE"/>
    <w:rsid w:val="002F3EBF"/>
    <w:rsid w:val="002F4EA5"/>
    <w:rsid w:val="00302360"/>
    <w:rsid w:val="003024EE"/>
    <w:rsid w:val="003026D7"/>
    <w:rsid w:val="003039A3"/>
    <w:rsid w:val="003042B9"/>
    <w:rsid w:val="00304CDC"/>
    <w:rsid w:val="0030582A"/>
    <w:rsid w:val="0030667C"/>
    <w:rsid w:val="00306AFA"/>
    <w:rsid w:val="003077B8"/>
    <w:rsid w:val="0030780E"/>
    <w:rsid w:val="00307E6E"/>
    <w:rsid w:val="00310832"/>
    <w:rsid w:val="0031232E"/>
    <w:rsid w:val="00313468"/>
    <w:rsid w:val="0031356A"/>
    <w:rsid w:val="00313B0E"/>
    <w:rsid w:val="00313D16"/>
    <w:rsid w:val="003147DD"/>
    <w:rsid w:val="00314AC2"/>
    <w:rsid w:val="003159B5"/>
    <w:rsid w:val="00317554"/>
    <w:rsid w:val="00317A26"/>
    <w:rsid w:val="00320BC0"/>
    <w:rsid w:val="0032163E"/>
    <w:rsid w:val="003217C9"/>
    <w:rsid w:val="003217DD"/>
    <w:rsid w:val="0032372E"/>
    <w:rsid w:val="003237E3"/>
    <w:rsid w:val="00323ABE"/>
    <w:rsid w:val="0032635B"/>
    <w:rsid w:val="00326D9C"/>
    <w:rsid w:val="003306F5"/>
    <w:rsid w:val="00330CEB"/>
    <w:rsid w:val="00331BBE"/>
    <w:rsid w:val="00331BF0"/>
    <w:rsid w:val="00331E23"/>
    <w:rsid w:val="00333289"/>
    <w:rsid w:val="00333CCE"/>
    <w:rsid w:val="00334D73"/>
    <w:rsid w:val="00336812"/>
    <w:rsid w:val="0033681A"/>
    <w:rsid w:val="00336903"/>
    <w:rsid w:val="00337208"/>
    <w:rsid w:val="0034009C"/>
    <w:rsid w:val="00340517"/>
    <w:rsid w:val="003410A5"/>
    <w:rsid w:val="00341742"/>
    <w:rsid w:val="00341EED"/>
    <w:rsid w:val="00344FCD"/>
    <w:rsid w:val="0034543C"/>
    <w:rsid w:val="00345B49"/>
    <w:rsid w:val="003464DD"/>
    <w:rsid w:val="00346E1B"/>
    <w:rsid w:val="003473BD"/>
    <w:rsid w:val="00347D5A"/>
    <w:rsid w:val="003508C5"/>
    <w:rsid w:val="00350D47"/>
    <w:rsid w:val="00351B8C"/>
    <w:rsid w:val="00352185"/>
    <w:rsid w:val="00353E90"/>
    <w:rsid w:val="0035424F"/>
    <w:rsid w:val="0035467C"/>
    <w:rsid w:val="003548FC"/>
    <w:rsid w:val="00354936"/>
    <w:rsid w:val="00354AAB"/>
    <w:rsid w:val="00355880"/>
    <w:rsid w:val="00356B0B"/>
    <w:rsid w:val="00357655"/>
    <w:rsid w:val="00361C2B"/>
    <w:rsid w:val="00362E63"/>
    <w:rsid w:val="00364198"/>
    <w:rsid w:val="003642BC"/>
    <w:rsid w:val="0036505F"/>
    <w:rsid w:val="003650C9"/>
    <w:rsid w:val="00366613"/>
    <w:rsid w:val="003704D9"/>
    <w:rsid w:val="00370B7E"/>
    <w:rsid w:val="003713FA"/>
    <w:rsid w:val="00371EAA"/>
    <w:rsid w:val="00371F0C"/>
    <w:rsid w:val="00372374"/>
    <w:rsid w:val="00372D6A"/>
    <w:rsid w:val="00372D97"/>
    <w:rsid w:val="00373F96"/>
    <w:rsid w:val="00374F86"/>
    <w:rsid w:val="0037619F"/>
    <w:rsid w:val="00376FCD"/>
    <w:rsid w:val="00377232"/>
    <w:rsid w:val="0037779B"/>
    <w:rsid w:val="003777E4"/>
    <w:rsid w:val="00377D60"/>
    <w:rsid w:val="00377E59"/>
    <w:rsid w:val="00380179"/>
    <w:rsid w:val="0038136B"/>
    <w:rsid w:val="003813EB"/>
    <w:rsid w:val="00381C54"/>
    <w:rsid w:val="00381DDB"/>
    <w:rsid w:val="003823C6"/>
    <w:rsid w:val="00383416"/>
    <w:rsid w:val="003837BF"/>
    <w:rsid w:val="00383D76"/>
    <w:rsid w:val="003858CA"/>
    <w:rsid w:val="00385DB7"/>
    <w:rsid w:val="003875F4"/>
    <w:rsid w:val="00390457"/>
    <w:rsid w:val="00390710"/>
    <w:rsid w:val="003909BF"/>
    <w:rsid w:val="003926DD"/>
    <w:rsid w:val="00393028"/>
    <w:rsid w:val="003930D3"/>
    <w:rsid w:val="0039370C"/>
    <w:rsid w:val="00393C06"/>
    <w:rsid w:val="003946E5"/>
    <w:rsid w:val="0039557D"/>
    <w:rsid w:val="00395CB7"/>
    <w:rsid w:val="003975C7"/>
    <w:rsid w:val="00397AE0"/>
    <w:rsid w:val="003A0B8F"/>
    <w:rsid w:val="003A0BD6"/>
    <w:rsid w:val="003A2D69"/>
    <w:rsid w:val="003A3953"/>
    <w:rsid w:val="003A3F20"/>
    <w:rsid w:val="003A4A9D"/>
    <w:rsid w:val="003A4FBF"/>
    <w:rsid w:val="003A6EBD"/>
    <w:rsid w:val="003B0AD6"/>
    <w:rsid w:val="003B1813"/>
    <w:rsid w:val="003B1FF9"/>
    <w:rsid w:val="003B42E7"/>
    <w:rsid w:val="003B434D"/>
    <w:rsid w:val="003B4740"/>
    <w:rsid w:val="003B48B0"/>
    <w:rsid w:val="003B5A54"/>
    <w:rsid w:val="003B7100"/>
    <w:rsid w:val="003C180B"/>
    <w:rsid w:val="003C1BDC"/>
    <w:rsid w:val="003C2B2E"/>
    <w:rsid w:val="003C3424"/>
    <w:rsid w:val="003C34B7"/>
    <w:rsid w:val="003C3AE2"/>
    <w:rsid w:val="003C4C50"/>
    <w:rsid w:val="003C7917"/>
    <w:rsid w:val="003C7F2E"/>
    <w:rsid w:val="003D19BC"/>
    <w:rsid w:val="003D5118"/>
    <w:rsid w:val="003D6160"/>
    <w:rsid w:val="003D6996"/>
    <w:rsid w:val="003E1D08"/>
    <w:rsid w:val="003E2AC5"/>
    <w:rsid w:val="003E43AB"/>
    <w:rsid w:val="003E4BC7"/>
    <w:rsid w:val="003E7A5C"/>
    <w:rsid w:val="003F0D7D"/>
    <w:rsid w:val="003F0F49"/>
    <w:rsid w:val="003F13DC"/>
    <w:rsid w:val="003F1409"/>
    <w:rsid w:val="003F1D91"/>
    <w:rsid w:val="003F20AF"/>
    <w:rsid w:val="003F365A"/>
    <w:rsid w:val="003F3B0F"/>
    <w:rsid w:val="003F53A4"/>
    <w:rsid w:val="003F5B1D"/>
    <w:rsid w:val="003F6E42"/>
    <w:rsid w:val="003F700F"/>
    <w:rsid w:val="003F713A"/>
    <w:rsid w:val="0040335F"/>
    <w:rsid w:val="00403DF1"/>
    <w:rsid w:val="00403E07"/>
    <w:rsid w:val="00404A16"/>
    <w:rsid w:val="00405243"/>
    <w:rsid w:val="00405401"/>
    <w:rsid w:val="00405E18"/>
    <w:rsid w:val="00405E9C"/>
    <w:rsid w:val="0040650E"/>
    <w:rsid w:val="00410935"/>
    <w:rsid w:val="00411E61"/>
    <w:rsid w:val="004120D3"/>
    <w:rsid w:val="00412177"/>
    <w:rsid w:val="00413AD5"/>
    <w:rsid w:val="00413C68"/>
    <w:rsid w:val="00415824"/>
    <w:rsid w:val="0041628B"/>
    <w:rsid w:val="00416E09"/>
    <w:rsid w:val="0041725C"/>
    <w:rsid w:val="004178E4"/>
    <w:rsid w:val="0042037D"/>
    <w:rsid w:val="004207D1"/>
    <w:rsid w:val="00420A40"/>
    <w:rsid w:val="004217DF"/>
    <w:rsid w:val="00422207"/>
    <w:rsid w:val="0042318C"/>
    <w:rsid w:val="004245E3"/>
    <w:rsid w:val="00424B41"/>
    <w:rsid w:val="0042576E"/>
    <w:rsid w:val="0042648A"/>
    <w:rsid w:val="00427AA3"/>
    <w:rsid w:val="004314E5"/>
    <w:rsid w:val="00431EC7"/>
    <w:rsid w:val="00431F4D"/>
    <w:rsid w:val="004322EC"/>
    <w:rsid w:val="00432A89"/>
    <w:rsid w:val="00433EA1"/>
    <w:rsid w:val="004342E7"/>
    <w:rsid w:val="00434422"/>
    <w:rsid w:val="0043484D"/>
    <w:rsid w:val="00434D5A"/>
    <w:rsid w:val="00436FB1"/>
    <w:rsid w:val="004417D6"/>
    <w:rsid w:val="0044332B"/>
    <w:rsid w:val="00443E81"/>
    <w:rsid w:val="00443FDF"/>
    <w:rsid w:val="0044742E"/>
    <w:rsid w:val="004479C8"/>
    <w:rsid w:val="00450A8D"/>
    <w:rsid w:val="00451429"/>
    <w:rsid w:val="00451A45"/>
    <w:rsid w:val="00453896"/>
    <w:rsid w:val="004547F7"/>
    <w:rsid w:val="0045771C"/>
    <w:rsid w:val="004609AD"/>
    <w:rsid w:val="0046126C"/>
    <w:rsid w:val="00462489"/>
    <w:rsid w:val="00462506"/>
    <w:rsid w:val="00463098"/>
    <w:rsid w:val="0046318E"/>
    <w:rsid w:val="00465099"/>
    <w:rsid w:val="004655C3"/>
    <w:rsid w:val="0046613B"/>
    <w:rsid w:val="004676D8"/>
    <w:rsid w:val="004704AC"/>
    <w:rsid w:val="00471991"/>
    <w:rsid w:val="0047254A"/>
    <w:rsid w:val="004733B4"/>
    <w:rsid w:val="00474930"/>
    <w:rsid w:val="00475465"/>
    <w:rsid w:val="00475A04"/>
    <w:rsid w:val="00476321"/>
    <w:rsid w:val="004771A5"/>
    <w:rsid w:val="004808EA"/>
    <w:rsid w:val="00481932"/>
    <w:rsid w:val="00482894"/>
    <w:rsid w:val="00482BB9"/>
    <w:rsid w:val="00483B71"/>
    <w:rsid w:val="004858F3"/>
    <w:rsid w:val="004860B0"/>
    <w:rsid w:val="00486464"/>
    <w:rsid w:val="00486EB4"/>
    <w:rsid w:val="0048752D"/>
    <w:rsid w:val="004903C0"/>
    <w:rsid w:val="00491AD2"/>
    <w:rsid w:val="00491C68"/>
    <w:rsid w:val="00493206"/>
    <w:rsid w:val="00493546"/>
    <w:rsid w:val="00495A35"/>
    <w:rsid w:val="00495CDA"/>
    <w:rsid w:val="004973B2"/>
    <w:rsid w:val="0049747A"/>
    <w:rsid w:val="004974ED"/>
    <w:rsid w:val="004978E7"/>
    <w:rsid w:val="004A172A"/>
    <w:rsid w:val="004A198D"/>
    <w:rsid w:val="004A3E40"/>
    <w:rsid w:val="004A4B09"/>
    <w:rsid w:val="004A5F07"/>
    <w:rsid w:val="004A6034"/>
    <w:rsid w:val="004A664C"/>
    <w:rsid w:val="004B2C37"/>
    <w:rsid w:val="004B3544"/>
    <w:rsid w:val="004B3AB4"/>
    <w:rsid w:val="004B5619"/>
    <w:rsid w:val="004B58EB"/>
    <w:rsid w:val="004B5B80"/>
    <w:rsid w:val="004C0B60"/>
    <w:rsid w:val="004C172D"/>
    <w:rsid w:val="004C17EE"/>
    <w:rsid w:val="004C2191"/>
    <w:rsid w:val="004C2411"/>
    <w:rsid w:val="004C3B61"/>
    <w:rsid w:val="004C41AD"/>
    <w:rsid w:val="004C4569"/>
    <w:rsid w:val="004C53A1"/>
    <w:rsid w:val="004C59A5"/>
    <w:rsid w:val="004C6682"/>
    <w:rsid w:val="004D0381"/>
    <w:rsid w:val="004D2E84"/>
    <w:rsid w:val="004D365C"/>
    <w:rsid w:val="004D44B0"/>
    <w:rsid w:val="004D4CF1"/>
    <w:rsid w:val="004D517D"/>
    <w:rsid w:val="004D6456"/>
    <w:rsid w:val="004D6A62"/>
    <w:rsid w:val="004E0200"/>
    <w:rsid w:val="004E04D3"/>
    <w:rsid w:val="004E1003"/>
    <w:rsid w:val="004E11D1"/>
    <w:rsid w:val="004E21F4"/>
    <w:rsid w:val="004E2815"/>
    <w:rsid w:val="004E28F5"/>
    <w:rsid w:val="004E2ACD"/>
    <w:rsid w:val="004E30A6"/>
    <w:rsid w:val="004E3A97"/>
    <w:rsid w:val="004E3BBA"/>
    <w:rsid w:val="004F00E0"/>
    <w:rsid w:val="004F28C4"/>
    <w:rsid w:val="004F30DA"/>
    <w:rsid w:val="004F41C1"/>
    <w:rsid w:val="004F4BD0"/>
    <w:rsid w:val="004F5335"/>
    <w:rsid w:val="004F6209"/>
    <w:rsid w:val="004F6291"/>
    <w:rsid w:val="004F664B"/>
    <w:rsid w:val="004F6CFF"/>
    <w:rsid w:val="004F7594"/>
    <w:rsid w:val="004F799E"/>
    <w:rsid w:val="005003C7"/>
    <w:rsid w:val="005006FB"/>
    <w:rsid w:val="00500866"/>
    <w:rsid w:val="00502C52"/>
    <w:rsid w:val="005050BC"/>
    <w:rsid w:val="005054C1"/>
    <w:rsid w:val="00505A02"/>
    <w:rsid w:val="00505D72"/>
    <w:rsid w:val="00505F9A"/>
    <w:rsid w:val="00507105"/>
    <w:rsid w:val="005071C7"/>
    <w:rsid w:val="00507C40"/>
    <w:rsid w:val="00507D9E"/>
    <w:rsid w:val="005105E6"/>
    <w:rsid w:val="00510D3D"/>
    <w:rsid w:val="00512318"/>
    <w:rsid w:val="00513EC7"/>
    <w:rsid w:val="00514593"/>
    <w:rsid w:val="0051482A"/>
    <w:rsid w:val="00516727"/>
    <w:rsid w:val="00516C2A"/>
    <w:rsid w:val="005176AF"/>
    <w:rsid w:val="00521354"/>
    <w:rsid w:val="00522009"/>
    <w:rsid w:val="00522076"/>
    <w:rsid w:val="00522DE6"/>
    <w:rsid w:val="00522EB6"/>
    <w:rsid w:val="00523A0F"/>
    <w:rsid w:val="005242A3"/>
    <w:rsid w:val="005246E4"/>
    <w:rsid w:val="005268DF"/>
    <w:rsid w:val="005269F8"/>
    <w:rsid w:val="005309BD"/>
    <w:rsid w:val="005309EF"/>
    <w:rsid w:val="0053119B"/>
    <w:rsid w:val="00532F10"/>
    <w:rsid w:val="00533A13"/>
    <w:rsid w:val="00534131"/>
    <w:rsid w:val="0053485D"/>
    <w:rsid w:val="005349BD"/>
    <w:rsid w:val="0053523A"/>
    <w:rsid w:val="00536296"/>
    <w:rsid w:val="005369A9"/>
    <w:rsid w:val="00536FF4"/>
    <w:rsid w:val="00537AB5"/>
    <w:rsid w:val="005406E8"/>
    <w:rsid w:val="00540A31"/>
    <w:rsid w:val="005411EE"/>
    <w:rsid w:val="00541ACA"/>
    <w:rsid w:val="005425B5"/>
    <w:rsid w:val="00542FBC"/>
    <w:rsid w:val="0054356A"/>
    <w:rsid w:val="00544826"/>
    <w:rsid w:val="00546447"/>
    <w:rsid w:val="00546B2B"/>
    <w:rsid w:val="00547B0A"/>
    <w:rsid w:val="0055058E"/>
    <w:rsid w:val="005514EF"/>
    <w:rsid w:val="005514FD"/>
    <w:rsid w:val="005532AB"/>
    <w:rsid w:val="00554BBD"/>
    <w:rsid w:val="00554DE5"/>
    <w:rsid w:val="005555D3"/>
    <w:rsid w:val="00555B3D"/>
    <w:rsid w:val="00556635"/>
    <w:rsid w:val="00557839"/>
    <w:rsid w:val="00557C47"/>
    <w:rsid w:val="005606ED"/>
    <w:rsid w:val="00560F21"/>
    <w:rsid w:val="00561340"/>
    <w:rsid w:val="00561AA8"/>
    <w:rsid w:val="005629E5"/>
    <w:rsid w:val="00563C2C"/>
    <w:rsid w:val="00564090"/>
    <w:rsid w:val="005648DA"/>
    <w:rsid w:val="00565DF4"/>
    <w:rsid w:val="005660A8"/>
    <w:rsid w:val="00566169"/>
    <w:rsid w:val="005663D1"/>
    <w:rsid w:val="00570C9F"/>
    <w:rsid w:val="005720B9"/>
    <w:rsid w:val="00572B11"/>
    <w:rsid w:val="00574C06"/>
    <w:rsid w:val="00576F4C"/>
    <w:rsid w:val="005804E2"/>
    <w:rsid w:val="00580917"/>
    <w:rsid w:val="00581690"/>
    <w:rsid w:val="00584500"/>
    <w:rsid w:val="00584A35"/>
    <w:rsid w:val="00587191"/>
    <w:rsid w:val="00587A14"/>
    <w:rsid w:val="00590526"/>
    <w:rsid w:val="0059053A"/>
    <w:rsid w:val="00590B4B"/>
    <w:rsid w:val="00590F56"/>
    <w:rsid w:val="00592859"/>
    <w:rsid w:val="00592E11"/>
    <w:rsid w:val="00593038"/>
    <w:rsid w:val="00594378"/>
    <w:rsid w:val="00595289"/>
    <w:rsid w:val="0059675F"/>
    <w:rsid w:val="00596805"/>
    <w:rsid w:val="00596D84"/>
    <w:rsid w:val="00597E04"/>
    <w:rsid w:val="005A0BDE"/>
    <w:rsid w:val="005A1543"/>
    <w:rsid w:val="005A22E4"/>
    <w:rsid w:val="005A2862"/>
    <w:rsid w:val="005A42C1"/>
    <w:rsid w:val="005A436B"/>
    <w:rsid w:val="005A4691"/>
    <w:rsid w:val="005A4849"/>
    <w:rsid w:val="005B01D4"/>
    <w:rsid w:val="005B08BF"/>
    <w:rsid w:val="005B0907"/>
    <w:rsid w:val="005B225C"/>
    <w:rsid w:val="005B2323"/>
    <w:rsid w:val="005B2DA0"/>
    <w:rsid w:val="005B3734"/>
    <w:rsid w:val="005B42BA"/>
    <w:rsid w:val="005B4600"/>
    <w:rsid w:val="005B6330"/>
    <w:rsid w:val="005B6447"/>
    <w:rsid w:val="005B6501"/>
    <w:rsid w:val="005B6A11"/>
    <w:rsid w:val="005C044C"/>
    <w:rsid w:val="005C0488"/>
    <w:rsid w:val="005C0A61"/>
    <w:rsid w:val="005C3478"/>
    <w:rsid w:val="005C39C6"/>
    <w:rsid w:val="005C3F34"/>
    <w:rsid w:val="005C41DF"/>
    <w:rsid w:val="005C592E"/>
    <w:rsid w:val="005C5F92"/>
    <w:rsid w:val="005C640D"/>
    <w:rsid w:val="005D0B4B"/>
    <w:rsid w:val="005D0D4B"/>
    <w:rsid w:val="005D2E86"/>
    <w:rsid w:val="005D4A19"/>
    <w:rsid w:val="005D554E"/>
    <w:rsid w:val="005D5FFE"/>
    <w:rsid w:val="005D71FD"/>
    <w:rsid w:val="005E1047"/>
    <w:rsid w:val="005E265B"/>
    <w:rsid w:val="005E2C5B"/>
    <w:rsid w:val="005E36A1"/>
    <w:rsid w:val="005E4720"/>
    <w:rsid w:val="005E530B"/>
    <w:rsid w:val="005E5D3E"/>
    <w:rsid w:val="005E6D72"/>
    <w:rsid w:val="005E6F80"/>
    <w:rsid w:val="005E74E5"/>
    <w:rsid w:val="005F0BA8"/>
    <w:rsid w:val="005F232B"/>
    <w:rsid w:val="005F32AA"/>
    <w:rsid w:val="005F3E5F"/>
    <w:rsid w:val="005F5EEE"/>
    <w:rsid w:val="005F7834"/>
    <w:rsid w:val="00601C75"/>
    <w:rsid w:val="0060292E"/>
    <w:rsid w:val="00602C71"/>
    <w:rsid w:val="006035D0"/>
    <w:rsid w:val="006039FF"/>
    <w:rsid w:val="006047C2"/>
    <w:rsid w:val="0060492B"/>
    <w:rsid w:val="00604C25"/>
    <w:rsid w:val="0060634F"/>
    <w:rsid w:val="00606577"/>
    <w:rsid w:val="006072D0"/>
    <w:rsid w:val="00607CE3"/>
    <w:rsid w:val="006111EC"/>
    <w:rsid w:val="00611EFB"/>
    <w:rsid w:val="00613A5D"/>
    <w:rsid w:val="00613FF2"/>
    <w:rsid w:val="00615B86"/>
    <w:rsid w:val="0061679A"/>
    <w:rsid w:val="006169FB"/>
    <w:rsid w:val="006230C9"/>
    <w:rsid w:val="00623266"/>
    <w:rsid w:val="0062329E"/>
    <w:rsid w:val="00624F95"/>
    <w:rsid w:val="00625182"/>
    <w:rsid w:val="0062652E"/>
    <w:rsid w:val="00627C6E"/>
    <w:rsid w:val="00631206"/>
    <w:rsid w:val="00632C3B"/>
    <w:rsid w:val="00633851"/>
    <w:rsid w:val="0063388A"/>
    <w:rsid w:val="00634200"/>
    <w:rsid w:val="00634339"/>
    <w:rsid w:val="006353A4"/>
    <w:rsid w:val="00635998"/>
    <w:rsid w:val="00635F2F"/>
    <w:rsid w:val="00640A15"/>
    <w:rsid w:val="00646088"/>
    <w:rsid w:val="00646923"/>
    <w:rsid w:val="00647135"/>
    <w:rsid w:val="00647CC3"/>
    <w:rsid w:val="0065168A"/>
    <w:rsid w:val="00651782"/>
    <w:rsid w:val="00653D99"/>
    <w:rsid w:val="00653ED4"/>
    <w:rsid w:val="00656376"/>
    <w:rsid w:val="006571C9"/>
    <w:rsid w:val="0065753A"/>
    <w:rsid w:val="00660054"/>
    <w:rsid w:val="00660F67"/>
    <w:rsid w:val="00663E0F"/>
    <w:rsid w:val="00664911"/>
    <w:rsid w:val="0066564E"/>
    <w:rsid w:val="00665795"/>
    <w:rsid w:val="00666D77"/>
    <w:rsid w:val="006674BF"/>
    <w:rsid w:val="00667A02"/>
    <w:rsid w:val="00670209"/>
    <w:rsid w:val="00670C1A"/>
    <w:rsid w:val="00671666"/>
    <w:rsid w:val="00671EC0"/>
    <w:rsid w:val="00672BBF"/>
    <w:rsid w:val="006732B5"/>
    <w:rsid w:val="00673DD3"/>
    <w:rsid w:val="00674F58"/>
    <w:rsid w:val="0067503B"/>
    <w:rsid w:val="006753A9"/>
    <w:rsid w:val="00675C2D"/>
    <w:rsid w:val="00676479"/>
    <w:rsid w:val="00676AF2"/>
    <w:rsid w:val="00680E05"/>
    <w:rsid w:val="006819DC"/>
    <w:rsid w:val="0068205C"/>
    <w:rsid w:val="00682C55"/>
    <w:rsid w:val="00682DCC"/>
    <w:rsid w:val="00683892"/>
    <w:rsid w:val="00683CB5"/>
    <w:rsid w:val="00684614"/>
    <w:rsid w:val="00685B95"/>
    <w:rsid w:val="0068742A"/>
    <w:rsid w:val="006903A7"/>
    <w:rsid w:val="00692ADC"/>
    <w:rsid w:val="0069397D"/>
    <w:rsid w:val="00693A47"/>
    <w:rsid w:val="006943FA"/>
    <w:rsid w:val="006945C9"/>
    <w:rsid w:val="00695610"/>
    <w:rsid w:val="00696FAD"/>
    <w:rsid w:val="006A06D9"/>
    <w:rsid w:val="006A384A"/>
    <w:rsid w:val="006A3E86"/>
    <w:rsid w:val="006A4F56"/>
    <w:rsid w:val="006A5B21"/>
    <w:rsid w:val="006A6072"/>
    <w:rsid w:val="006A6E9C"/>
    <w:rsid w:val="006A7BA1"/>
    <w:rsid w:val="006B0C6F"/>
    <w:rsid w:val="006B136A"/>
    <w:rsid w:val="006B1907"/>
    <w:rsid w:val="006B1F6A"/>
    <w:rsid w:val="006B2DA7"/>
    <w:rsid w:val="006B3D6B"/>
    <w:rsid w:val="006B576A"/>
    <w:rsid w:val="006B667F"/>
    <w:rsid w:val="006B6869"/>
    <w:rsid w:val="006B6DD1"/>
    <w:rsid w:val="006B7A6E"/>
    <w:rsid w:val="006B7D4D"/>
    <w:rsid w:val="006C0812"/>
    <w:rsid w:val="006C0BD2"/>
    <w:rsid w:val="006C0E03"/>
    <w:rsid w:val="006C103D"/>
    <w:rsid w:val="006C1DAA"/>
    <w:rsid w:val="006C3274"/>
    <w:rsid w:val="006C32CD"/>
    <w:rsid w:val="006C40EE"/>
    <w:rsid w:val="006C451A"/>
    <w:rsid w:val="006C671A"/>
    <w:rsid w:val="006C6A95"/>
    <w:rsid w:val="006D027D"/>
    <w:rsid w:val="006D08C9"/>
    <w:rsid w:val="006D0A83"/>
    <w:rsid w:val="006D3C6F"/>
    <w:rsid w:val="006D4B39"/>
    <w:rsid w:val="006D549F"/>
    <w:rsid w:val="006D59E8"/>
    <w:rsid w:val="006E0380"/>
    <w:rsid w:val="006E101A"/>
    <w:rsid w:val="006E1DB2"/>
    <w:rsid w:val="006E1EAD"/>
    <w:rsid w:val="006E228A"/>
    <w:rsid w:val="006E2371"/>
    <w:rsid w:val="006E3065"/>
    <w:rsid w:val="006E36DC"/>
    <w:rsid w:val="006E56B4"/>
    <w:rsid w:val="006E5743"/>
    <w:rsid w:val="006E6799"/>
    <w:rsid w:val="006E69B9"/>
    <w:rsid w:val="006E6E16"/>
    <w:rsid w:val="006E72A6"/>
    <w:rsid w:val="006E7C7F"/>
    <w:rsid w:val="006E7F3C"/>
    <w:rsid w:val="006F2C3B"/>
    <w:rsid w:val="006F3385"/>
    <w:rsid w:val="006F5735"/>
    <w:rsid w:val="006F734A"/>
    <w:rsid w:val="006F7728"/>
    <w:rsid w:val="00701CB1"/>
    <w:rsid w:val="007023F0"/>
    <w:rsid w:val="00702793"/>
    <w:rsid w:val="00703203"/>
    <w:rsid w:val="00703EF2"/>
    <w:rsid w:val="00705D31"/>
    <w:rsid w:val="0070721D"/>
    <w:rsid w:val="0071109D"/>
    <w:rsid w:val="00711EFC"/>
    <w:rsid w:val="00712004"/>
    <w:rsid w:val="00712398"/>
    <w:rsid w:val="00712C27"/>
    <w:rsid w:val="00714C21"/>
    <w:rsid w:val="00714FAC"/>
    <w:rsid w:val="007161DD"/>
    <w:rsid w:val="0072037E"/>
    <w:rsid w:val="00720E1E"/>
    <w:rsid w:val="00720E24"/>
    <w:rsid w:val="00721750"/>
    <w:rsid w:val="00721E60"/>
    <w:rsid w:val="00722688"/>
    <w:rsid w:val="0072359E"/>
    <w:rsid w:val="007247F1"/>
    <w:rsid w:val="007257B8"/>
    <w:rsid w:val="007257BE"/>
    <w:rsid w:val="00725CBC"/>
    <w:rsid w:val="00726127"/>
    <w:rsid w:val="007262B1"/>
    <w:rsid w:val="007277E3"/>
    <w:rsid w:val="00730696"/>
    <w:rsid w:val="00731085"/>
    <w:rsid w:val="007314CA"/>
    <w:rsid w:val="00731889"/>
    <w:rsid w:val="00732B8E"/>
    <w:rsid w:val="00732E28"/>
    <w:rsid w:val="00733B24"/>
    <w:rsid w:val="00735158"/>
    <w:rsid w:val="00736231"/>
    <w:rsid w:val="00736944"/>
    <w:rsid w:val="007371F9"/>
    <w:rsid w:val="00737963"/>
    <w:rsid w:val="00740E41"/>
    <w:rsid w:val="00741845"/>
    <w:rsid w:val="007428B5"/>
    <w:rsid w:val="0074592F"/>
    <w:rsid w:val="00745996"/>
    <w:rsid w:val="00745C66"/>
    <w:rsid w:val="00745E48"/>
    <w:rsid w:val="00746247"/>
    <w:rsid w:val="007463D6"/>
    <w:rsid w:val="00746B2B"/>
    <w:rsid w:val="00747387"/>
    <w:rsid w:val="00747CEE"/>
    <w:rsid w:val="0075028C"/>
    <w:rsid w:val="0075111F"/>
    <w:rsid w:val="00751A25"/>
    <w:rsid w:val="00751E5A"/>
    <w:rsid w:val="007529D0"/>
    <w:rsid w:val="00753D8E"/>
    <w:rsid w:val="007553D4"/>
    <w:rsid w:val="0075602F"/>
    <w:rsid w:val="00756F07"/>
    <w:rsid w:val="0075711B"/>
    <w:rsid w:val="007615DD"/>
    <w:rsid w:val="007617E9"/>
    <w:rsid w:val="00762311"/>
    <w:rsid w:val="00763911"/>
    <w:rsid w:val="00763EA9"/>
    <w:rsid w:val="0076511C"/>
    <w:rsid w:val="0076691E"/>
    <w:rsid w:val="007675FB"/>
    <w:rsid w:val="007730BE"/>
    <w:rsid w:val="007735FF"/>
    <w:rsid w:val="0077469E"/>
    <w:rsid w:val="0078146F"/>
    <w:rsid w:val="00781C03"/>
    <w:rsid w:val="00781C8C"/>
    <w:rsid w:val="00782084"/>
    <w:rsid w:val="00782D7D"/>
    <w:rsid w:val="0078330A"/>
    <w:rsid w:val="00783556"/>
    <w:rsid w:val="00784F9F"/>
    <w:rsid w:val="00785296"/>
    <w:rsid w:val="00786302"/>
    <w:rsid w:val="00790CFF"/>
    <w:rsid w:val="007928A4"/>
    <w:rsid w:val="007964F3"/>
    <w:rsid w:val="00796721"/>
    <w:rsid w:val="0079731F"/>
    <w:rsid w:val="007976D7"/>
    <w:rsid w:val="007A016C"/>
    <w:rsid w:val="007A36ED"/>
    <w:rsid w:val="007A3D92"/>
    <w:rsid w:val="007A3EDE"/>
    <w:rsid w:val="007A549F"/>
    <w:rsid w:val="007A609C"/>
    <w:rsid w:val="007B1DBC"/>
    <w:rsid w:val="007B2B15"/>
    <w:rsid w:val="007B3359"/>
    <w:rsid w:val="007B60A5"/>
    <w:rsid w:val="007C0240"/>
    <w:rsid w:val="007C1162"/>
    <w:rsid w:val="007C14FC"/>
    <w:rsid w:val="007C620B"/>
    <w:rsid w:val="007C6FE2"/>
    <w:rsid w:val="007C750B"/>
    <w:rsid w:val="007C778D"/>
    <w:rsid w:val="007D0279"/>
    <w:rsid w:val="007D0536"/>
    <w:rsid w:val="007D12A7"/>
    <w:rsid w:val="007D1873"/>
    <w:rsid w:val="007D1A0D"/>
    <w:rsid w:val="007D2DFB"/>
    <w:rsid w:val="007D2F53"/>
    <w:rsid w:val="007D49D9"/>
    <w:rsid w:val="007D5436"/>
    <w:rsid w:val="007D6047"/>
    <w:rsid w:val="007D604B"/>
    <w:rsid w:val="007D6272"/>
    <w:rsid w:val="007E080E"/>
    <w:rsid w:val="007E0A1E"/>
    <w:rsid w:val="007E1157"/>
    <w:rsid w:val="007E1184"/>
    <w:rsid w:val="007E125B"/>
    <w:rsid w:val="007E1423"/>
    <w:rsid w:val="007E1C0F"/>
    <w:rsid w:val="007E34BE"/>
    <w:rsid w:val="007E43FF"/>
    <w:rsid w:val="007E67B5"/>
    <w:rsid w:val="007E7E04"/>
    <w:rsid w:val="007F07F7"/>
    <w:rsid w:val="007F1B41"/>
    <w:rsid w:val="007F209D"/>
    <w:rsid w:val="007F3250"/>
    <w:rsid w:val="007F3774"/>
    <w:rsid w:val="007F4C5B"/>
    <w:rsid w:val="007F5507"/>
    <w:rsid w:val="007F6A66"/>
    <w:rsid w:val="007F7D89"/>
    <w:rsid w:val="008013C9"/>
    <w:rsid w:val="00801D17"/>
    <w:rsid w:val="00801E6D"/>
    <w:rsid w:val="008022AE"/>
    <w:rsid w:val="008034FC"/>
    <w:rsid w:val="0080395F"/>
    <w:rsid w:val="00803F94"/>
    <w:rsid w:val="00804A72"/>
    <w:rsid w:val="00806794"/>
    <w:rsid w:val="00806AAE"/>
    <w:rsid w:val="0080761A"/>
    <w:rsid w:val="0081036B"/>
    <w:rsid w:val="00812460"/>
    <w:rsid w:val="00813CFF"/>
    <w:rsid w:val="00813D66"/>
    <w:rsid w:val="008145F3"/>
    <w:rsid w:val="00814B7D"/>
    <w:rsid w:val="00816465"/>
    <w:rsid w:val="00817AD8"/>
    <w:rsid w:val="00820546"/>
    <w:rsid w:val="008214BC"/>
    <w:rsid w:val="00821AF3"/>
    <w:rsid w:val="0082285B"/>
    <w:rsid w:val="00822C99"/>
    <w:rsid w:val="0082442A"/>
    <w:rsid w:val="00824E34"/>
    <w:rsid w:val="00826599"/>
    <w:rsid w:val="00826C62"/>
    <w:rsid w:val="00830E3A"/>
    <w:rsid w:val="008310AB"/>
    <w:rsid w:val="00831C8C"/>
    <w:rsid w:val="0083298F"/>
    <w:rsid w:val="00834533"/>
    <w:rsid w:val="00834805"/>
    <w:rsid w:val="00834814"/>
    <w:rsid w:val="00835D48"/>
    <w:rsid w:val="0083665C"/>
    <w:rsid w:val="0083695C"/>
    <w:rsid w:val="00836BBF"/>
    <w:rsid w:val="00836D19"/>
    <w:rsid w:val="00840600"/>
    <w:rsid w:val="00840CA0"/>
    <w:rsid w:val="00840E28"/>
    <w:rsid w:val="0084193C"/>
    <w:rsid w:val="00841A36"/>
    <w:rsid w:val="00841CE5"/>
    <w:rsid w:val="008424B8"/>
    <w:rsid w:val="008427C4"/>
    <w:rsid w:val="00842C88"/>
    <w:rsid w:val="00844613"/>
    <w:rsid w:val="00844661"/>
    <w:rsid w:val="0084578B"/>
    <w:rsid w:val="00845C2F"/>
    <w:rsid w:val="008460A6"/>
    <w:rsid w:val="00846A24"/>
    <w:rsid w:val="008470DA"/>
    <w:rsid w:val="0084731E"/>
    <w:rsid w:val="008500F8"/>
    <w:rsid w:val="008515CC"/>
    <w:rsid w:val="008534DF"/>
    <w:rsid w:val="0085370F"/>
    <w:rsid w:val="00853BD6"/>
    <w:rsid w:val="00854196"/>
    <w:rsid w:val="0085580A"/>
    <w:rsid w:val="00855E2C"/>
    <w:rsid w:val="008605F0"/>
    <w:rsid w:val="008605FF"/>
    <w:rsid w:val="00860766"/>
    <w:rsid w:val="00861120"/>
    <w:rsid w:val="008614CF"/>
    <w:rsid w:val="00861D5F"/>
    <w:rsid w:val="00864428"/>
    <w:rsid w:val="008646DA"/>
    <w:rsid w:val="00864C7D"/>
    <w:rsid w:val="00866282"/>
    <w:rsid w:val="0086711B"/>
    <w:rsid w:val="00867292"/>
    <w:rsid w:val="008675B5"/>
    <w:rsid w:val="00870D7D"/>
    <w:rsid w:val="00871D4F"/>
    <w:rsid w:val="00871F90"/>
    <w:rsid w:val="008723B6"/>
    <w:rsid w:val="00872638"/>
    <w:rsid w:val="00872EA0"/>
    <w:rsid w:val="00874460"/>
    <w:rsid w:val="0087564F"/>
    <w:rsid w:val="00882887"/>
    <w:rsid w:val="00882CAC"/>
    <w:rsid w:val="00884516"/>
    <w:rsid w:val="008860FB"/>
    <w:rsid w:val="00886122"/>
    <w:rsid w:val="00887E71"/>
    <w:rsid w:val="008907CA"/>
    <w:rsid w:val="0089193D"/>
    <w:rsid w:val="008924AB"/>
    <w:rsid w:val="00893BCC"/>
    <w:rsid w:val="00895992"/>
    <w:rsid w:val="0089622D"/>
    <w:rsid w:val="00897947"/>
    <w:rsid w:val="008A0E4A"/>
    <w:rsid w:val="008A1760"/>
    <w:rsid w:val="008A2028"/>
    <w:rsid w:val="008A20C2"/>
    <w:rsid w:val="008A26CF"/>
    <w:rsid w:val="008A3FA1"/>
    <w:rsid w:val="008A4A67"/>
    <w:rsid w:val="008A5137"/>
    <w:rsid w:val="008A53CB"/>
    <w:rsid w:val="008A53E1"/>
    <w:rsid w:val="008A5D58"/>
    <w:rsid w:val="008A7243"/>
    <w:rsid w:val="008A7B03"/>
    <w:rsid w:val="008B0F02"/>
    <w:rsid w:val="008B11A7"/>
    <w:rsid w:val="008B3729"/>
    <w:rsid w:val="008B39AD"/>
    <w:rsid w:val="008B49B4"/>
    <w:rsid w:val="008B4B57"/>
    <w:rsid w:val="008B539E"/>
    <w:rsid w:val="008B6716"/>
    <w:rsid w:val="008B68EE"/>
    <w:rsid w:val="008B7C04"/>
    <w:rsid w:val="008B7C07"/>
    <w:rsid w:val="008B7FCE"/>
    <w:rsid w:val="008C026A"/>
    <w:rsid w:val="008C04CF"/>
    <w:rsid w:val="008C2E02"/>
    <w:rsid w:val="008C3E93"/>
    <w:rsid w:val="008C3FCA"/>
    <w:rsid w:val="008C5B37"/>
    <w:rsid w:val="008C5BBE"/>
    <w:rsid w:val="008C5E0A"/>
    <w:rsid w:val="008C6A94"/>
    <w:rsid w:val="008C71FE"/>
    <w:rsid w:val="008C7B5C"/>
    <w:rsid w:val="008D0C13"/>
    <w:rsid w:val="008D0F49"/>
    <w:rsid w:val="008D50B9"/>
    <w:rsid w:val="008D5243"/>
    <w:rsid w:val="008D53FB"/>
    <w:rsid w:val="008D5E5F"/>
    <w:rsid w:val="008D690F"/>
    <w:rsid w:val="008D7A2E"/>
    <w:rsid w:val="008E179C"/>
    <w:rsid w:val="008E1BC2"/>
    <w:rsid w:val="008E2C32"/>
    <w:rsid w:val="008E2C73"/>
    <w:rsid w:val="008E7171"/>
    <w:rsid w:val="008E7607"/>
    <w:rsid w:val="008E77B9"/>
    <w:rsid w:val="008E7F2F"/>
    <w:rsid w:val="008F129D"/>
    <w:rsid w:val="008F17C6"/>
    <w:rsid w:val="008F1864"/>
    <w:rsid w:val="008F1D35"/>
    <w:rsid w:val="008F4861"/>
    <w:rsid w:val="008F5A87"/>
    <w:rsid w:val="008F5CF4"/>
    <w:rsid w:val="008F6835"/>
    <w:rsid w:val="008F76C6"/>
    <w:rsid w:val="009020C5"/>
    <w:rsid w:val="00902303"/>
    <w:rsid w:val="0090274A"/>
    <w:rsid w:val="00903433"/>
    <w:rsid w:val="0090376F"/>
    <w:rsid w:val="00903C02"/>
    <w:rsid w:val="00903E9E"/>
    <w:rsid w:val="00904149"/>
    <w:rsid w:val="0090460A"/>
    <w:rsid w:val="00904918"/>
    <w:rsid w:val="00904B02"/>
    <w:rsid w:val="00904E9E"/>
    <w:rsid w:val="00905335"/>
    <w:rsid w:val="00905866"/>
    <w:rsid w:val="00905CCF"/>
    <w:rsid w:val="00905DA8"/>
    <w:rsid w:val="00906CCF"/>
    <w:rsid w:val="00906E20"/>
    <w:rsid w:val="00911C2C"/>
    <w:rsid w:val="00912C70"/>
    <w:rsid w:val="00913408"/>
    <w:rsid w:val="00913B77"/>
    <w:rsid w:val="0091452B"/>
    <w:rsid w:val="00916161"/>
    <w:rsid w:val="00916B29"/>
    <w:rsid w:val="009174B1"/>
    <w:rsid w:val="00920010"/>
    <w:rsid w:val="0092187B"/>
    <w:rsid w:val="00921C50"/>
    <w:rsid w:val="00922F13"/>
    <w:rsid w:val="009231C9"/>
    <w:rsid w:val="00927993"/>
    <w:rsid w:val="00927B4D"/>
    <w:rsid w:val="00930B45"/>
    <w:rsid w:val="00931F34"/>
    <w:rsid w:val="0093268F"/>
    <w:rsid w:val="0093322F"/>
    <w:rsid w:val="009337D3"/>
    <w:rsid w:val="009342DB"/>
    <w:rsid w:val="00934E55"/>
    <w:rsid w:val="00935CE9"/>
    <w:rsid w:val="0093787B"/>
    <w:rsid w:val="00937DB3"/>
    <w:rsid w:val="00941182"/>
    <w:rsid w:val="00941F37"/>
    <w:rsid w:val="009421A3"/>
    <w:rsid w:val="009434F4"/>
    <w:rsid w:val="00943FFD"/>
    <w:rsid w:val="009447DE"/>
    <w:rsid w:val="0094492F"/>
    <w:rsid w:val="00945FBB"/>
    <w:rsid w:val="009472DA"/>
    <w:rsid w:val="00947569"/>
    <w:rsid w:val="00947694"/>
    <w:rsid w:val="00950AF3"/>
    <w:rsid w:val="00950D18"/>
    <w:rsid w:val="00951146"/>
    <w:rsid w:val="009514A4"/>
    <w:rsid w:val="00951704"/>
    <w:rsid w:val="00952334"/>
    <w:rsid w:val="00953D37"/>
    <w:rsid w:val="009550E6"/>
    <w:rsid w:val="00957C57"/>
    <w:rsid w:val="00961074"/>
    <w:rsid w:val="009615FE"/>
    <w:rsid w:val="009617D0"/>
    <w:rsid w:val="00963988"/>
    <w:rsid w:val="00964E3F"/>
    <w:rsid w:val="00965DE1"/>
    <w:rsid w:val="009666D1"/>
    <w:rsid w:val="00966B3A"/>
    <w:rsid w:val="00967DB0"/>
    <w:rsid w:val="00970362"/>
    <w:rsid w:val="00970AB6"/>
    <w:rsid w:val="00970F1D"/>
    <w:rsid w:val="00971CA7"/>
    <w:rsid w:val="00971FC0"/>
    <w:rsid w:val="00972C7A"/>
    <w:rsid w:val="00972E34"/>
    <w:rsid w:val="00973546"/>
    <w:rsid w:val="009740AC"/>
    <w:rsid w:val="009741C7"/>
    <w:rsid w:val="0097529A"/>
    <w:rsid w:val="00976D2D"/>
    <w:rsid w:val="009771F5"/>
    <w:rsid w:val="0098084F"/>
    <w:rsid w:val="0098086A"/>
    <w:rsid w:val="00980935"/>
    <w:rsid w:val="0098138C"/>
    <w:rsid w:val="00981E2F"/>
    <w:rsid w:val="009838C5"/>
    <w:rsid w:val="00983D63"/>
    <w:rsid w:val="0098493F"/>
    <w:rsid w:val="009857E9"/>
    <w:rsid w:val="009861B8"/>
    <w:rsid w:val="00987872"/>
    <w:rsid w:val="009901EE"/>
    <w:rsid w:val="00991F11"/>
    <w:rsid w:val="00994508"/>
    <w:rsid w:val="00995429"/>
    <w:rsid w:val="00996EAE"/>
    <w:rsid w:val="009A0B5E"/>
    <w:rsid w:val="009A224F"/>
    <w:rsid w:val="009A2F9B"/>
    <w:rsid w:val="009A4022"/>
    <w:rsid w:val="009A51DC"/>
    <w:rsid w:val="009A6AC8"/>
    <w:rsid w:val="009A7A0C"/>
    <w:rsid w:val="009B04AC"/>
    <w:rsid w:val="009B0B50"/>
    <w:rsid w:val="009B309E"/>
    <w:rsid w:val="009B49AC"/>
    <w:rsid w:val="009B5AC5"/>
    <w:rsid w:val="009B5F6D"/>
    <w:rsid w:val="009B7770"/>
    <w:rsid w:val="009B79B9"/>
    <w:rsid w:val="009C0E4E"/>
    <w:rsid w:val="009C12A7"/>
    <w:rsid w:val="009C20E4"/>
    <w:rsid w:val="009C3129"/>
    <w:rsid w:val="009C3891"/>
    <w:rsid w:val="009C53C3"/>
    <w:rsid w:val="009C5C87"/>
    <w:rsid w:val="009C61A4"/>
    <w:rsid w:val="009C6B8E"/>
    <w:rsid w:val="009C6C15"/>
    <w:rsid w:val="009C7275"/>
    <w:rsid w:val="009C7576"/>
    <w:rsid w:val="009D0FB9"/>
    <w:rsid w:val="009D1229"/>
    <w:rsid w:val="009D182B"/>
    <w:rsid w:val="009D1A45"/>
    <w:rsid w:val="009D1ED3"/>
    <w:rsid w:val="009D21A4"/>
    <w:rsid w:val="009D45F9"/>
    <w:rsid w:val="009D5485"/>
    <w:rsid w:val="009D579E"/>
    <w:rsid w:val="009D6086"/>
    <w:rsid w:val="009D7630"/>
    <w:rsid w:val="009E0A53"/>
    <w:rsid w:val="009E22F4"/>
    <w:rsid w:val="009E33A3"/>
    <w:rsid w:val="009E35BB"/>
    <w:rsid w:val="009E36F4"/>
    <w:rsid w:val="009E5BF2"/>
    <w:rsid w:val="009E5CDF"/>
    <w:rsid w:val="009E5FEE"/>
    <w:rsid w:val="009E7AA5"/>
    <w:rsid w:val="009F0B7D"/>
    <w:rsid w:val="009F1465"/>
    <w:rsid w:val="009F4373"/>
    <w:rsid w:val="009F5213"/>
    <w:rsid w:val="009F5F53"/>
    <w:rsid w:val="009F66BB"/>
    <w:rsid w:val="00A00554"/>
    <w:rsid w:val="00A00BB4"/>
    <w:rsid w:val="00A00E20"/>
    <w:rsid w:val="00A01E0B"/>
    <w:rsid w:val="00A026DA"/>
    <w:rsid w:val="00A035A8"/>
    <w:rsid w:val="00A0451D"/>
    <w:rsid w:val="00A045EC"/>
    <w:rsid w:val="00A07774"/>
    <w:rsid w:val="00A1184C"/>
    <w:rsid w:val="00A11D5C"/>
    <w:rsid w:val="00A13107"/>
    <w:rsid w:val="00A13729"/>
    <w:rsid w:val="00A139B3"/>
    <w:rsid w:val="00A14AA5"/>
    <w:rsid w:val="00A160AF"/>
    <w:rsid w:val="00A16260"/>
    <w:rsid w:val="00A16C83"/>
    <w:rsid w:val="00A1702B"/>
    <w:rsid w:val="00A20A58"/>
    <w:rsid w:val="00A2124F"/>
    <w:rsid w:val="00A21438"/>
    <w:rsid w:val="00A23C2D"/>
    <w:rsid w:val="00A251C1"/>
    <w:rsid w:val="00A26232"/>
    <w:rsid w:val="00A268B6"/>
    <w:rsid w:val="00A268C3"/>
    <w:rsid w:val="00A318B9"/>
    <w:rsid w:val="00A31CD2"/>
    <w:rsid w:val="00A34505"/>
    <w:rsid w:val="00A346FF"/>
    <w:rsid w:val="00A352FE"/>
    <w:rsid w:val="00A35B50"/>
    <w:rsid w:val="00A35CFE"/>
    <w:rsid w:val="00A3675E"/>
    <w:rsid w:val="00A370C5"/>
    <w:rsid w:val="00A37344"/>
    <w:rsid w:val="00A37550"/>
    <w:rsid w:val="00A41319"/>
    <w:rsid w:val="00A437A8"/>
    <w:rsid w:val="00A43AF3"/>
    <w:rsid w:val="00A43E2B"/>
    <w:rsid w:val="00A43E8B"/>
    <w:rsid w:val="00A440AC"/>
    <w:rsid w:val="00A457C7"/>
    <w:rsid w:val="00A465CC"/>
    <w:rsid w:val="00A46602"/>
    <w:rsid w:val="00A46CEF"/>
    <w:rsid w:val="00A46D3D"/>
    <w:rsid w:val="00A47604"/>
    <w:rsid w:val="00A50525"/>
    <w:rsid w:val="00A50D0C"/>
    <w:rsid w:val="00A51925"/>
    <w:rsid w:val="00A51C3E"/>
    <w:rsid w:val="00A528F4"/>
    <w:rsid w:val="00A537ED"/>
    <w:rsid w:val="00A55B06"/>
    <w:rsid w:val="00A56661"/>
    <w:rsid w:val="00A575FF"/>
    <w:rsid w:val="00A579BF"/>
    <w:rsid w:val="00A6034F"/>
    <w:rsid w:val="00A615EA"/>
    <w:rsid w:val="00A62191"/>
    <w:rsid w:val="00A623D6"/>
    <w:rsid w:val="00A625F2"/>
    <w:rsid w:val="00A62B9E"/>
    <w:rsid w:val="00A63B3A"/>
    <w:rsid w:val="00A63D9D"/>
    <w:rsid w:val="00A6563D"/>
    <w:rsid w:val="00A65D0D"/>
    <w:rsid w:val="00A6605E"/>
    <w:rsid w:val="00A66314"/>
    <w:rsid w:val="00A66BF2"/>
    <w:rsid w:val="00A67250"/>
    <w:rsid w:val="00A71300"/>
    <w:rsid w:val="00A72053"/>
    <w:rsid w:val="00A733AA"/>
    <w:rsid w:val="00A739CE"/>
    <w:rsid w:val="00A76C46"/>
    <w:rsid w:val="00A773CC"/>
    <w:rsid w:val="00A776EB"/>
    <w:rsid w:val="00A77740"/>
    <w:rsid w:val="00A80646"/>
    <w:rsid w:val="00A821E4"/>
    <w:rsid w:val="00A824EC"/>
    <w:rsid w:val="00A82ACC"/>
    <w:rsid w:val="00A82CE6"/>
    <w:rsid w:val="00A8398C"/>
    <w:rsid w:val="00A83FC1"/>
    <w:rsid w:val="00A84DF3"/>
    <w:rsid w:val="00A85F5A"/>
    <w:rsid w:val="00A90D15"/>
    <w:rsid w:val="00A90F1B"/>
    <w:rsid w:val="00A9192D"/>
    <w:rsid w:val="00A92562"/>
    <w:rsid w:val="00A926BD"/>
    <w:rsid w:val="00A93912"/>
    <w:rsid w:val="00A93FE5"/>
    <w:rsid w:val="00A94EF0"/>
    <w:rsid w:val="00A95D6B"/>
    <w:rsid w:val="00A96264"/>
    <w:rsid w:val="00A97137"/>
    <w:rsid w:val="00A97C50"/>
    <w:rsid w:val="00A97FF6"/>
    <w:rsid w:val="00AA052E"/>
    <w:rsid w:val="00AA08AB"/>
    <w:rsid w:val="00AA0B91"/>
    <w:rsid w:val="00AA18EC"/>
    <w:rsid w:val="00AA1A27"/>
    <w:rsid w:val="00AA29EC"/>
    <w:rsid w:val="00AA2EB5"/>
    <w:rsid w:val="00AA310D"/>
    <w:rsid w:val="00AA5842"/>
    <w:rsid w:val="00AA6840"/>
    <w:rsid w:val="00AA6EB6"/>
    <w:rsid w:val="00AB08F9"/>
    <w:rsid w:val="00AB16C3"/>
    <w:rsid w:val="00AB21AF"/>
    <w:rsid w:val="00AB2992"/>
    <w:rsid w:val="00AB3247"/>
    <w:rsid w:val="00AB3C4F"/>
    <w:rsid w:val="00AB3E72"/>
    <w:rsid w:val="00AB4374"/>
    <w:rsid w:val="00AB445A"/>
    <w:rsid w:val="00AB51FC"/>
    <w:rsid w:val="00AB60F6"/>
    <w:rsid w:val="00AB7029"/>
    <w:rsid w:val="00AB78D5"/>
    <w:rsid w:val="00AC0547"/>
    <w:rsid w:val="00AC1CFD"/>
    <w:rsid w:val="00AC1DD9"/>
    <w:rsid w:val="00AC1F8A"/>
    <w:rsid w:val="00AC2BB0"/>
    <w:rsid w:val="00AC2FAC"/>
    <w:rsid w:val="00AC59ED"/>
    <w:rsid w:val="00AC6F72"/>
    <w:rsid w:val="00AC7F6F"/>
    <w:rsid w:val="00AC7F89"/>
    <w:rsid w:val="00AD083D"/>
    <w:rsid w:val="00AD0FFA"/>
    <w:rsid w:val="00AD1278"/>
    <w:rsid w:val="00AD12BC"/>
    <w:rsid w:val="00AD18F0"/>
    <w:rsid w:val="00AD19D2"/>
    <w:rsid w:val="00AD1EC7"/>
    <w:rsid w:val="00AD37DE"/>
    <w:rsid w:val="00AD3F15"/>
    <w:rsid w:val="00AD3F79"/>
    <w:rsid w:val="00AD4BD1"/>
    <w:rsid w:val="00AD4C6F"/>
    <w:rsid w:val="00AD5525"/>
    <w:rsid w:val="00AD6E3B"/>
    <w:rsid w:val="00AE053E"/>
    <w:rsid w:val="00AE0D2F"/>
    <w:rsid w:val="00AE16F8"/>
    <w:rsid w:val="00AE1E62"/>
    <w:rsid w:val="00AE2589"/>
    <w:rsid w:val="00AE338D"/>
    <w:rsid w:val="00AE44DE"/>
    <w:rsid w:val="00AE4FEB"/>
    <w:rsid w:val="00AE54BE"/>
    <w:rsid w:val="00AE5B43"/>
    <w:rsid w:val="00AE6522"/>
    <w:rsid w:val="00AF0677"/>
    <w:rsid w:val="00AF113E"/>
    <w:rsid w:val="00AF1223"/>
    <w:rsid w:val="00AF130A"/>
    <w:rsid w:val="00AF2012"/>
    <w:rsid w:val="00AF2025"/>
    <w:rsid w:val="00AF2284"/>
    <w:rsid w:val="00AF3D11"/>
    <w:rsid w:val="00AF3D6B"/>
    <w:rsid w:val="00AF4C9D"/>
    <w:rsid w:val="00AF615F"/>
    <w:rsid w:val="00AF6252"/>
    <w:rsid w:val="00AF6D02"/>
    <w:rsid w:val="00AF7F64"/>
    <w:rsid w:val="00B0135C"/>
    <w:rsid w:val="00B01CE4"/>
    <w:rsid w:val="00B03096"/>
    <w:rsid w:val="00B039AA"/>
    <w:rsid w:val="00B05DF9"/>
    <w:rsid w:val="00B068F8"/>
    <w:rsid w:val="00B06921"/>
    <w:rsid w:val="00B07D34"/>
    <w:rsid w:val="00B1038C"/>
    <w:rsid w:val="00B11A3D"/>
    <w:rsid w:val="00B135FD"/>
    <w:rsid w:val="00B14078"/>
    <w:rsid w:val="00B15650"/>
    <w:rsid w:val="00B15959"/>
    <w:rsid w:val="00B16584"/>
    <w:rsid w:val="00B16D02"/>
    <w:rsid w:val="00B17CC5"/>
    <w:rsid w:val="00B20470"/>
    <w:rsid w:val="00B205A8"/>
    <w:rsid w:val="00B21425"/>
    <w:rsid w:val="00B21AD4"/>
    <w:rsid w:val="00B21EEF"/>
    <w:rsid w:val="00B222A2"/>
    <w:rsid w:val="00B22D5B"/>
    <w:rsid w:val="00B230D1"/>
    <w:rsid w:val="00B243E1"/>
    <w:rsid w:val="00B2737C"/>
    <w:rsid w:val="00B30E0D"/>
    <w:rsid w:val="00B32251"/>
    <w:rsid w:val="00B33B77"/>
    <w:rsid w:val="00B36C04"/>
    <w:rsid w:val="00B378A2"/>
    <w:rsid w:val="00B401EF"/>
    <w:rsid w:val="00B407B0"/>
    <w:rsid w:val="00B40C85"/>
    <w:rsid w:val="00B4109A"/>
    <w:rsid w:val="00B41153"/>
    <w:rsid w:val="00B41C7F"/>
    <w:rsid w:val="00B41C91"/>
    <w:rsid w:val="00B435AF"/>
    <w:rsid w:val="00B43DFE"/>
    <w:rsid w:val="00B44FEC"/>
    <w:rsid w:val="00B4502E"/>
    <w:rsid w:val="00B45187"/>
    <w:rsid w:val="00B4556F"/>
    <w:rsid w:val="00B45A89"/>
    <w:rsid w:val="00B46132"/>
    <w:rsid w:val="00B46E94"/>
    <w:rsid w:val="00B47D98"/>
    <w:rsid w:val="00B47FCA"/>
    <w:rsid w:val="00B510C6"/>
    <w:rsid w:val="00B52000"/>
    <w:rsid w:val="00B52916"/>
    <w:rsid w:val="00B54135"/>
    <w:rsid w:val="00B54CE2"/>
    <w:rsid w:val="00B55CDC"/>
    <w:rsid w:val="00B56798"/>
    <w:rsid w:val="00B56BD2"/>
    <w:rsid w:val="00B56F82"/>
    <w:rsid w:val="00B60B9E"/>
    <w:rsid w:val="00B6201C"/>
    <w:rsid w:val="00B620C6"/>
    <w:rsid w:val="00B625FC"/>
    <w:rsid w:val="00B63DFF"/>
    <w:rsid w:val="00B63ED3"/>
    <w:rsid w:val="00B65A1E"/>
    <w:rsid w:val="00B6611B"/>
    <w:rsid w:val="00B66394"/>
    <w:rsid w:val="00B66406"/>
    <w:rsid w:val="00B70126"/>
    <w:rsid w:val="00B71110"/>
    <w:rsid w:val="00B71891"/>
    <w:rsid w:val="00B72BBF"/>
    <w:rsid w:val="00B73898"/>
    <w:rsid w:val="00B74B75"/>
    <w:rsid w:val="00B76AD1"/>
    <w:rsid w:val="00B76CD0"/>
    <w:rsid w:val="00B76EA4"/>
    <w:rsid w:val="00B80E73"/>
    <w:rsid w:val="00B820B3"/>
    <w:rsid w:val="00B82206"/>
    <w:rsid w:val="00B830FF"/>
    <w:rsid w:val="00B837E8"/>
    <w:rsid w:val="00B842DB"/>
    <w:rsid w:val="00B84F69"/>
    <w:rsid w:val="00B850B4"/>
    <w:rsid w:val="00B8581E"/>
    <w:rsid w:val="00B872A6"/>
    <w:rsid w:val="00B908F5"/>
    <w:rsid w:val="00B90E9A"/>
    <w:rsid w:val="00B915E2"/>
    <w:rsid w:val="00B91959"/>
    <w:rsid w:val="00B91DDE"/>
    <w:rsid w:val="00B92B95"/>
    <w:rsid w:val="00B9417B"/>
    <w:rsid w:val="00B945F7"/>
    <w:rsid w:val="00B94EA5"/>
    <w:rsid w:val="00B94EBC"/>
    <w:rsid w:val="00B95B97"/>
    <w:rsid w:val="00B95E97"/>
    <w:rsid w:val="00B96020"/>
    <w:rsid w:val="00B96710"/>
    <w:rsid w:val="00B96959"/>
    <w:rsid w:val="00B97EEC"/>
    <w:rsid w:val="00BA0A3A"/>
    <w:rsid w:val="00BA0BDB"/>
    <w:rsid w:val="00BA1E83"/>
    <w:rsid w:val="00BA25DB"/>
    <w:rsid w:val="00BA485D"/>
    <w:rsid w:val="00BA4DD4"/>
    <w:rsid w:val="00BA5EC8"/>
    <w:rsid w:val="00BA698F"/>
    <w:rsid w:val="00BA6DB8"/>
    <w:rsid w:val="00BB1037"/>
    <w:rsid w:val="00BB12E8"/>
    <w:rsid w:val="00BB18CA"/>
    <w:rsid w:val="00BB37D3"/>
    <w:rsid w:val="00BB3958"/>
    <w:rsid w:val="00BB44BC"/>
    <w:rsid w:val="00BB4AB5"/>
    <w:rsid w:val="00BB52A1"/>
    <w:rsid w:val="00BB6725"/>
    <w:rsid w:val="00BB6833"/>
    <w:rsid w:val="00BB715B"/>
    <w:rsid w:val="00BC076E"/>
    <w:rsid w:val="00BC093F"/>
    <w:rsid w:val="00BC1017"/>
    <w:rsid w:val="00BC1D1E"/>
    <w:rsid w:val="00BC2985"/>
    <w:rsid w:val="00BC3357"/>
    <w:rsid w:val="00BC432B"/>
    <w:rsid w:val="00BC6319"/>
    <w:rsid w:val="00BC645D"/>
    <w:rsid w:val="00BC66C0"/>
    <w:rsid w:val="00BC739C"/>
    <w:rsid w:val="00BD0325"/>
    <w:rsid w:val="00BD08F3"/>
    <w:rsid w:val="00BD1FE2"/>
    <w:rsid w:val="00BD2F92"/>
    <w:rsid w:val="00BD3975"/>
    <w:rsid w:val="00BD445B"/>
    <w:rsid w:val="00BD46E9"/>
    <w:rsid w:val="00BD5264"/>
    <w:rsid w:val="00BD590D"/>
    <w:rsid w:val="00BD68DD"/>
    <w:rsid w:val="00BD79C8"/>
    <w:rsid w:val="00BD7C38"/>
    <w:rsid w:val="00BE0269"/>
    <w:rsid w:val="00BE0353"/>
    <w:rsid w:val="00BE053D"/>
    <w:rsid w:val="00BE1BD0"/>
    <w:rsid w:val="00BE2AED"/>
    <w:rsid w:val="00BE34F2"/>
    <w:rsid w:val="00BE4B5F"/>
    <w:rsid w:val="00BE5614"/>
    <w:rsid w:val="00BE73BC"/>
    <w:rsid w:val="00BF01C6"/>
    <w:rsid w:val="00BF150F"/>
    <w:rsid w:val="00BF1C20"/>
    <w:rsid w:val="00BF2460"/>
    <w:rsid w:val="00BF2E17"/>
    <w:rsid w:val="00BF33A2"/>
    <w:rsid w:val="00BF3732"/>
    <w:rsid w:val="00BF4094"/>
    <w:rsid w:val="00BF4C7F"/>
    <w:rsid w:val="00BF6D77"/>
    <w:rsid w:val="00BF7BF6"/>
    <w:rsid w:val="00C0134E"/>
    <w:rsid w:val="00C0138C"/>
    <w:rsid w:val="00C01488"/>
    <w:rsid w:val="00C05257"/>
    <w:rsid w:val="00C05C66"/>
    <w:rsid w:val="00C061A0"/>
    <w:rsid w:val="00C065F3"/>
    <w:rsid w:val="00C07172"/>
    <w:rsid w:val="00C11439"/>
    <w:rsid w:val="00C13A3D"/>
    <w:rsid w:val="00C143F9"/>
    <w:rsid w:val="00C15226"/>
    <w:rsid w:val="00C16FA2"/>
    <w:rsid w:val="00C17C9B"/>
    <w:rsid w:val="00C17DE1"/>
    <w:rsid w:val="00C17E27"/>
    <w:rsid w:val="00C17E7D"/>
    <w:rsid w:val="00C17FC3"/>
    <w:rsid w:val="00C2091B"/>
    <w:rsid w:val="00C2117B"/>
    <w:rsid w:val="00C2214D"/>
    <w:rsid w:val="00C23E9E"/>
    <w:rsid w:val="00C2473B"/>
    <w:rsid w:val="00C248C9"/>
    <w:rsid w:val="00C24CA9"/>
    <w:rsid w:val="00C25145"/>
    <w:rsid w:val="00C25888"/>
    <w:rsid w:val="00C25A66"/>
    <w:rsid w:val="00C25DE4"/>
    <w:rsid w:val="00C2612F"/>
    <w:rsid w:val="00C27F24"/>
    <w:rsid w:val="00C30C0B"/>
    <w:rsid w:val="00C30EEC"/>
    <w:rsid w:val="00C32613"/>
    <w:rsid w:val="00C32911"/>
    <w:rsid w:val="00C32AA1"/>
    <w:rsid w:val="00C33130"/>
    <w:rsid w:val="00C3398C"/>
    <w:rsid w:val="00C3445A"/>
    <w:rsid w:val="00C348F8"/>
    <w:rsid w:val="00C354C0"/>
    <w:rsid w:val="00C36A2F"/>
    <w:rsid w:val="00C406F5"/>
    <w:rsid w:val="00C4143C"/>
    <w:rsid w:val="00C414AE"/>
    <w:rsid w:val="00C417DF"/>
    <w:rsid w:val="00C4187E"/>
    <w:rsid w:val="00C41A86"/>
    <w:rsid w:val="00C41EC9"/>
    <w:rsid w:val="00C423DF"/>
    <w:rsid w:val="00C4735D"/>
    <w:rsid w:val="00C478D5"/>
    <w:rsid w:val="00C50DA9"/>
    <w:rsid w:val="00C52149"/>
    <w:rsid w:val="00C52990"/>
    <w:rsid w:val="00C53254"/>
    <w:rsid w:val="00C54249"/>
    <w:rsid w:val="00C5509B"/>
    <w:rsid w:val="00C609D0"/>
    <w:rsid w:val="00C61789"/>
    <w:rsid w:val="00C6255B"/>
    <w:rsid w:val="00C62883"/>
    <w:rsid w:val="00C62BEA"/>
    <w:rsid w:val="00C6340F"/>
    <w:rsid w:val="00C64384"/>
    <w:rsid w:val="00C646B6"/>
    <w:rsid w:val="00C6565C"/>
    <w:rsid w:val="00C6669A"/>
    <w:rsid w:val="00C66A8C"/>
    <w:rsid w:val="00C70742"/>
    <w:rsid w:val="00C72F92"/>
    <w:rsid w:val="00C754DB"/>
    <w:rsid w:val="00C7565B"/>
    <w:rsid w:val="00C759BC"/>
    <w:rsid w:val="00C76E85"/>
    <w:rsid w:val="00C802F8"/>
    <w:rsid w:val="00C81B14"/>
    <w:rsid w:val="00C8250E"/>
    <w:rsid w:val="00C83F67"/>
    <w:rsid w:val="00C83FFA"/>
    <w:rsid w:val="00C8445C"/>
    <w:rsid w:val="00C8447F"/>
    <w:rsid w:val="00C84DBA"/>
    <w:rsid w:val="00C84F6C"/>
    <w:rsid w:val="00C85618"/>
    <w:rsid w:val="00C85C01"/>
    <w:rsid w:val="00C86DF3"/>
    <w:rsid w:val="00C9119C"/>
    <w:rsid w:val="00C912D4"/>
    <w:rsid w:val="00C91688"/>
    <w:rsid w:val="00C91FA0"/>
    <w:rsid w:val="00C93B83"/>
    <w:rsid w:val="00C96196"/>
    <w:rsid w:val="00C97043"/>
    <w:rsid w:val="00CA0BBE"/>
    <w:rsid w:val="00CA0E23"/>
    <w:rsid w:val="00CA161D"/>
    <w:rsid w:val="00CA3801"/>
    <w:rsid w:val="00CA3CC0"/>
    <w:rsid w:val="00CA3FAC"/>
    <w:rsid w:val="00CB06FC"/>
    <w:rsid w:val="00CB0FA2"/>
    <w:rsid w:val="00CB1139"/>
    <w:rsid w:val="00CB142F"/>
    <w:rsid w:val="00CB2BF0"/>
    <w:rsid w:val="00CB5318"/>
    <w:rsid w:val="00CB5683"/>
    <w:rsid w:val="00CB5BFF"/>
    <w:rsid w:val="00CC0121"/>
    <w:rsid w:val="00CC059F"/>
    <w:rsid w:val="00CC1815"/>
    <w:rsid w:val="00CC1E00"/>
    <w:rsid w:val="00CC1E27"/>
    <w:rsid w:val="00CC4656"/>
    <w:rsid w:val="00CC46C1"/>
    <w:rsid w:val="00CC560C"/>
    <w:rsid w:val="00CC56AE"/>
    <w:rsid w:val="00CC598F"/>
    <w:rsid w:val="00CC6766"/>
    <w:rsid w:val="00CC6D90"/>
    <w:rsid w:val="00CC7574"/>
    <w:rsid w:val="00CC7DF0"/>
    <w:rsid w:val="00CD0883"/>
    <w:rsid w:val="00CD13F9"/>
    <w:rsid w:val="00CD26F3"/>
    <w:rsid w:val="00CD355F"/>
    <w:rsid w:val="00CD5129"/>
    <w:rsid w:val="00CD53EF"/>
    <w:rsid w:val="00CD5E7E"/>
    <w:rsid w:val="00CD70CC"/>
    <w:rsid w:val="00CD74DC"/>
    <w:rsid w:val="00CE003D"/>
    <w:rsid w:val="00CE0427"/>
    <w:rsid w:val="00CE0CCB"/>
    <w:rsid w:val="00CE1D5A"/>
    <w:rsid w:val="00CE1F41"/>
    <w:rsid w:val="00CE2FA9"/>
    <w:rsid w:val="00CE30E4"/>
    <w:rsid w:val="00CE32A5"/>
    <w:rsid w:val="00CE45C1"/>
    <w:rsid w:val="00CE4FA3"/>
    <w:rsid w:val="00CE5406"/>
    <w:rsid w:val="00CE5B47"/>
    <w:rsid w:val="00CE75B7"/>
    <w:rsid w:val="00CF02D3"/>
    <w:rsid w:val="00CF09A7"/>
    <w:rsid w:val="00CF679D"/>
    <w:rsid w:val="00CF7547"/>
    <w:rsid w:val="00CF780D"/>
    <w:rsid w:val="00D00096"/>
    <w:rsid w:val="00D00847"/>
    <w:rsid w:val="00D00BE8"/>
    <w:rsid w:val="00D01213"/>
    <w:rsid w:val="00D0303D"/>
    <w:rsid w:val="00D030B0"/>
    <w:rsid w:val="00D031E2"/>
    <w:rsid w:val="00D0378B"/>
    <w:rsid w:val="00D04688"/>
    <w:rsid w:val="00D05912"/>
    <w:rsid w:val="00D063E7"/>
    <w:rsid w:val="00D06930"/>
    <w:rsid w:val="00D100A0"/>
    <w:rsid w:val="00D102FA"/>
    <w:rsid w:val="00D10740"/>
    <w:rsid w:val="00D1121F"/>
    <w:rsid w:val="00D11BB9"/>
    <w:rsid w:val="00D12CFC"/>
    <w:rsid w:val="00D1429C"/>
    <w:rsid w:val="00D148D0"/>
    <w:rsid w:val="00D149A1"/>
    <w:rsid w:val="00D14FCC"/>
    <w:rsid w:val="00D15C37"/>
    <w:rsid w:val="00D1622E"/>
    <w:rsid w:val="00D16431"/>
    <w:rsid w:val="00D16AB1"/>
    <w:rsid w:val="00D16CA6"/>
    <w:rsid w:val="00D16F39"/>
    <w:rsid w:val="00D20620"/>
    <w:rsid w:val="00D20B98"/>
    <w:rsid w:val="00D211E5"/>
    <w:rsid w:val="00D21E64"/>
    <w:rsid w:val="00D23280"/>
    <w:rsid w:val="00D23B65"/>
    <w:rsid w:val="00D27F9F"/>
    <w:rsid w:val="00D30D9C"/>
    <w:rsid w:val="00D31160"/>
    <w:rsid w:val="00D315F0"/>
    <w:rsid w:val="00D316E1"/>
    <w:rsid w:val="00D31F68"/>
    <w:rsid w:val="00D32860"/>
    <w:rsid w:val="00D33DA4"/>
    <w:rsid w:val="00D34594"/>
    <w:rsid w:val="00D3479C"/>
    <w:rsid w:val="00D3680F"/>
    <w:rsid w:val="00D369CD"/>
    <w:rsid w:val="00D40896"/>
    <w:rsid w:val="00D40FB8"/>
    <w:rsid w:val="00D41A07"/>
    <w:rsid w:val="00D45FEA"/>
    <w:rsid w:val="00D50521"/>
    <w:rsid w:val="00D50A3B"/>
    <w:rsid w:val="00D519BE"/>
    <w:rsid w:val="00D51D7D"/>
    <w:rsid w:val="00D52564"/>
    <w:rsid w:val="00D5390F"/>
    <w:rsid w:val="00D53C3B"/>
    <w:rsid w:val="00D53E53"/>
    <w:rsid w:val="00D561B6"/>
    <w:rsid w:val="00D566DB"/>
    <w:rsid w:val="00D568A5"/>
    <w:rsid w:val="00D57053"/>
    <w:rsid w:val="00D6077F"/>
    <w:rsid w:val="00D60FC1"/>
    <w:rsid w:val="00D618AF"/>
    <w:rsid w:val="00D61941"/>
    <w:rsid w:val="00D6224C"/>
    <w:rsid w:val="00D63377"/>
    <w:rsid w:val="00D63437"/>
    <w:rsid w:val="00D6351D"/>
    <w:rsid w:val="00D663DC"/>
    <w:rsid w:val="00D67234"/>
    <w:rsid w:val="00D715DE"/>
    <w:rsid w:val="00D75477"/>
    <w:rsid w:val="00D75A03"/>
    <w:rsid w:val="00D75A26"/>
    <w:rsid w:val="00D75E96"/>
    <w:rsid w:val="00D7760E"/>
    <w:rsid w:val="00D776CA"/>
    <w:rsid w:val="00D8013D"/>
    <w:rsid w:val="00D81552"/>
    <w:rsid w:val="00D828CB"/>
    <w:rsid w:val="00D8452B"/>
    <w:rsid w:val="00D845E9"/>
    <w:rsid w:val="00D84DA4"/>
    <w:rsid w:val="00D85152"/>
    <w:rsid w:val="00D8583E"/>
    <w:rsid w:val="00D86349"/>
    <w:rsid w:val="00D878E4"/>
    <w:rsid w:val="00D87C15"/>
    <w:rsid w:val="00D87CBC"/>
    <w:rsid w:val="00D9018B"/>
    <w:rsid w:val="00D9185A"/>
    <w:rsid w:val="00D928F2"/>
    <w:rsid w:val="00D93EE1"/>
    <w:rsid w:val="00D942CB"/>
    <w:rsid w:val="00D94CC5"/>
    <w:rsid w:val="00D94F2E"/>
    <w:rsid w:val="00D95F0A"/>
    <w:rsid w:val="00D967B3"/>
    <w:rsid w:val="00D968E9"/>
    <w:rsid w:val="00D97467"/>
    <w:rsid w:val="00D979BA"/>
    <w:rsid w:val="00DA05EC"/>
    <w:rsid w:val="00DA0A6D"/>
    <w:rsid w:val="00DA1FD6"/>
    <w:rsid w:val="00DA30AB"/>
    <w:rsid w:val="00DA350E"/>
    <w:rsid w:val="00DA3866"/>
    <w:rsid w:val="00DA4242"/>
    <w:rsid w:val="00DA460A"/>
    <w:rsid w:val="00DA4A05"/>
    <w:rsid w:val="00DA5356"/>
    <w:rsid w:val="00DA5A1C"/>
    <w:rsid w:val="00DA6A9B"/>
    <w:rsid w:val="00DB0D39"/>
    <w:rsid w:val="00DB12B3"/>
    <w:rsid w:val="00DB22A3"/>
    <w:rsid w:val="00DB2885"/>
    <w:rsid w:val="00DB346B"/>
    <w:rsid w:val="00DB6018"/>
    <w:rsid w:val="00DB6AEF"/>
    <w:rsid w:val="00DB6CDD"/>
    <w:rsid w:val="00DC0183"/>
    <w:rsid w:val="00DC07DD"/>
    <w:rsid w:val="00DC1D09"/>
    <w:rsid w:val="00DC1F4B"/>
    <w:rsid w:val="00DC2A80"/>
    <w:rsid w:val="00DC2BF3"/>
    <w:rsid w:val="00DC3814"/>
    <w:rsid w:val="00DC4E95"/>
    <w:rsid w:val="00DC595D"/>
    <w:rsid w:val="00DC5CF0"/>
    <w:rsid w:val="00DC6104"/>
    <w:rsid w:val="00DC66DC"/>
    <w:rsid w:val="00DC66DD"/>
    <w:rsid w:val="00DC682E"/>
    <w:rsid w:val="00DC72E7"/>
    <w:rsid w:val="00DC749C"/>
    <w:rsid w:val="00DC79C2"/>
    <w:rsid w:val="00DC7DD5"/>
    <w:rsid w:val="00DD0EA1"/>
    <w:rsid w:val="00DD2459"/>
    <w:rsid w:val="00DD2CA1"/>
    <w:rsid w:val="00DD479F"/>
    <w:rsid w:val="00DD652E"/>
    <w:rsid w:val="00DD7074"/>
    <w:rsid w:val="00DD7701"/>
    <w:rsid w:val="00DD7F3F"/>
    <w:rsid w:val="00DE055B"/>
    <w:rsid w:val="00DE1830"/>
    <w:rsid w:val="00DE18D8"/>
    <w:rsid w:val="00DE1AD3"/>
    <w:rsid w:val="00DE1B97"/>
    <w:rsid w:val="00DE3C2F"/>
    <w:rsid w:val="00DE3C62"/>
    <w:rsid w:val="00DE3DE4"/>
    <w:rsid w:val="00DE5894"/>
    <w:rsid w:val="00DF0401"/>
    <w:rsid w:val="00DF0AF5"/>
    <w:rsid w:val="00DF126D"/>
    <w:rsid w:val="00DF16F3"/>
    <w:rsid w:val="00DF1D83"/>
    <w:rsid w:val="00DF2379"/>
    <w:rsid w:val="00DF24AD"/>
    <w:rsid w:val="00DF2660"/>
    <w:rsid w:val="00DF3779"/>
    <w:rsid w:val="00E002D0"/>
    <w:rsid w:val="00E00F96"/>
    <w:rsid w:val="00E049EC"/>
    <w:rsid w:val="00E04C40"/>
    <w:rsid w:val="00E07EC9"/>
    <w:rsid w:val="00E10A80"/>
    <w:rsid w:val="00E115C5"/>
    <w:rsid w:val="00E11BE2"/>
    <w:rsid w:val="00E11D6B"/>
    <w:rsid w:val="00E11EB9"/>
    <w:rsid w:val="00E13759"/>
    <w:rsid w:val="00E15089"/>
    <w:rsid w:val="00E15285"/>
    <w:rsid w:val="00E16947"/>
    <w:rsid w:val="00E1752A"/>
    <w:rsid w:val="00E22162"/>
    <w:rsid w:val="00E228AB"/>
    <w:rsid w:val="00E230FB"/>
    <w:rsid w:val="00E236F7"/>
    <w:rsid w:val="00E23C81"/>
    <w:rsid w:val="00E23E22"/>
    <w:rsid w:val="00E26A4D"/>
    <w:rsid w:val="00E26BF1"/>
    <w:rsid w:val="00E26D12"/>
    <w:rsid w:val="00E274BF"/>
    <w:rsid w:val="00E27C65"/>
    <w:rsid w:val="00E30280"/>
    <w:rsid w:val="00E30CC3"/>
    <w:rsid w:val="00E3127C"/>
    <w:rsid w:val="00E31B87"/>
    <w:rsid w:val="00E32067"/>
    <w:rsid w:val="00E32A70"/>
    <w:rsid w:val="00E32D00"/>
    <w:rsid w:val="00E33CF7"/>
    <w:rsid w:val="00E34862"/>
    <w:rsid w:val="00E349AB"/>
    <w:rsid w:val="00E35163"/>
    <w:rsid w:val="00E358B9"/>
    <w:rsid w:val="00E36759"/>
    <w:rsid w:val="00E373DA"/>
    <w:rsid w:val="00E374C5"/>
    <w:rsid w:val="00E37A8E"/>
    <w:rsid w:val="00E415C2"/>
    <w:rsid w:val="00E4265B"/>
    <w:rsid w:val="00E436CE"/>
    <w:rsid w:val="00E44389"/>
    <w:rsid w:val="00E44859"/>
    <w:rsid w:val="00E457D5"/>
    <w:rsid w:val="00E4631C"/>
    <w:rsid w:val="00E47206"/>
    <w:rsid w:val="00E47DC5"/>
    <w:rsid w:val="00E50425"/>
    <w:rsid w:val="00E52601"/>
    <w:rsid w:val="00E53951"/>
    <w:rsid w:val="00E54037"/>
    <w:rsid w:val="00E54521"/>
    <w:rsid w:val="00E56634"/>
    <w:rsid w:val="00E566CF"/>
    <w:rsid w:val="00E60E45"/>
    <w:rsid w:val="00E62347"/>
    <w:rsid w:val="00E633A1"/>
    <w:rsid w:val="00E65C56"/>
    <w:rsid w:val="00E65F2E"/>
    <w:rsid w:val="00E66579"/>
    <w:rsid w:val="00E66649"/>
    <w:rsid w:val="00E7046A"/>
    <w:rsid w:val="00E706CF"/>
    <w:rsid w:val="00E70D6A"/>
    <w:rsid w:val="00E73754"/>
    <w:rsid w:val="00E75597"/>
    <w:rsid w:val="00E75C26"/>
    <w:rsid w:val="00E760AF"/>
    <w:rsid w:val="00E7627A"/>
    <w:rsid w:val="00E80043"/>
    <w:rsid w:val="00E80314"/>
    <w:rsid w:val="00E821ED"/>
    <w:rsid w:val="00E82242"/>
    <w:rsid w:val="00E82CF8"/>
    <w:rsid w:val="00E8347F"/>
    <w:rsid w:val="00E83A51"/>
    <w:rsid w:val="00E83A62"/>
    <w:rsid w:val="00E846F0"/>
    <w:rsid w:val="00E852E1"/>
    <w:rsid w:val="00E862F2"/>
    <w:rsid w:val="00E9016D"/>
    <w:rsid w:val="00E9104D"/>
    <w:rsid w:val="00E92707"/>
    <w:rsid w:val="00E932B5"/>
    <w:rsid w:val="00E93B17"/>
    <w:rsid w:val="00E9725E"/>
    <w:rsid w:val="00E97ED1"/>
    <w:rsid w:val="00EA005E"/>
    <w:rsid w:val="00EA06B8"/>
    <w:rsid w:val="00EA0813"/>
    <w:rsid w:val="00EA0AAB"/>
    <w:rsid w:val="00EA10FB"/>
    <w:rsid w:val="00EA136E"/>
    <w:rsid w:val="00EA2EEE"/>
    <w:rsid w:val="00EA3453"/>
    <w:rsid w:val="00EA3E67"/>
    <w:rsid w:val="00EA3E6F"/>
    <w:rsid w:val="00EA4128"/>
    <w:rsid w:val="00EA52A1"/>
    <w:rsid w:val="00EA58DD"/>
    <w:rsid w:val="00EA6359"/>
    <w:rsid w:val="00EA6D0A"/>
    <w:rsid w:val="00EB0477"/>
    <w:rsid w:val="00EB1B3B"/>
    <w:rsid w:val="00EB1D90"/>
    <w:rsid w:val="00EB257B"/>
    <w:rsid w:val="00EB411C"/>
    <w:rsid w:val="00EB42E1"/>
    <w:rsid w:val="00EB44D2"/>
    <w:rsid w:val="00EB5D39"/>
    <w:rsid w:val="00EB6C3A"/>
    <w:rsid w:val="00EB76C9"/>
    <w:rsid w:val="00EB7B43"/>
    <w:rsid w:val="00EC0610"/>
    <w:rsid w:val="00EC076F"/>
    <w:rsid w:val="00EC0C93"/>
    <w:rsid w:val="00EC14E0"/>
    <w:rsid w:val="00EC15B7"/>
    <w:rsid w:val="00EC3C90"/>
    <w:rsid w:val="00EC4653"/>
    <w:rsid w:val="00EC4B96"/>
    <w:rsid w:val="00ED0840"/>
    <w:rsid w:val="00ED0D63"/>
    <w:rsid w:val="00ED11D1"/>
    <w:rsid w:val="00ED1D1D"/>
    <w:rsid w:val="00ED302B"/>
    <w:rsid w:val="00ED459D"/>
    <w:rsid w:val="00ED46A3"/>
    <w:rsid w:val="00ED4CED"/>
    <w:rsid w:val="00ED67AD"/>
    <w:rsid w:val="00ED71F0"/>
    <w:rsid w:val="00ED7DB1"/>
    <w:rsid w:val="00EE1262"/>
    <w:rsid w:val="00EE1B8F"/>
    <w:rsid w:val="00EE1EC0"/>
    <w:rsid w:val="00EE2461"/>
    <w:rsid w:val="00EE363F"/>
    <w:rsid w:val="00EE382C"/>
    <w:rsid w:val="00EE3BA6"/>
    <w:rsid w:val="00EF0B19"/>
    <w:rsid w:val="00EF2132"/>
    <w:rsid w:val="00EF2B07"/>
    <w:rsid w:val="00EF2E4E"/>
    <w:rsid w:val="00EF3085"/>
    <w:rsid w:val="00EF31A5"/>
    <w:rsid w:val="00EF3647"/>
    <w:rsid w:val="00EF490F"/>
    <w:rsid w:val="00EF5A8C"/>
    <w:rsid w:val="00EF5BF9"/>
    <w:rsid w:val="00EF63C0"/>
    <w:rsid w:val="00EF6823"/>
    <w:rsid w:val="00EF6F5A"/>
    <w:rsid w:val="00EF7FB6"/>
    <w:rsid w:val="00F01B3F"/>
    <w:rsid w:val="00F01FFC"/>
    <w:rsid w:val="00F02B86"/>
    <w:rsid w:val="00F02CD8"/>
    <w:rsid w:val="00F03254"/>
    <w:rsid w:val="00F03A3A"/>
    <w:rsid w:val="00F03BC5"/>
    <w:rsid w:val="00F04688"/>
    <w:rsid w:val="00F0538B"/>
    <w:rsid w:val="00F05D5B"/>
    <w:rsid w:val="00F05E8A"/>
    <w:rsid w:val="00F05EC4"/>
    <w:rsid w:val="00F0712E"/>
    <w:rsid w:val="00F1024B"/>
    <w:rsid w:val="00F10F2E"/>
    <w:rsid w:val="00F12493"/>
    <w:rsid w:val="00F129A6"/>
    <w:rsid w:val="00F129C0"/>
    <w:rsid w:val="00F14F09"/>
    <w:rsid w:val="00F1512F"/>
    <w:rsid w:val="00F1525C"/>
    <w:rsid w:val="00F1544F"/>
    <w:rsid w:val="00F165BD"/>
    <w:rsid w:val="00F166D3"/>
    <w:rsid w:val="00F177A9"/>
    <w:rsid w:val="00F20286"/>
    <w:rsid w:val="00F20BD6"/>
    <w:rsid w:val="00F22402"/>
    <w:rsid w:val="00F225E3"/>
    <w:rsid w:val="00F22AD0"/>
    <w:rsid w:val="00F22D37"/>
    <w:rsid w:val="00F23A3E"/>
    <w:rsid w:val="00F24578"/>
    <w:rsid w:val="00F249A4"/>
    <w:rsid w:val="00F24CCF"/>
    <w:rsid w:val="00F260DC"/>
    <w:rsid w:val="00F276FE"/>
    <w:rsid w:val="00F30C2E"/>
    <w:rsid w:val="00F30DF2"/>
    <w:rsid w:val="00F3260A"/>
    <w:rsid w:val="00F3280D"/>
    <w:rsid w:val="00F3585C"/>
    <w:rsid w:val="00F3620A"/>
    <w:rsid w:val="00F37368"/>
    <w:rsid w:val="00F406A6"/>
    <w:rsid w:val="00F417E3"/>
    <w:rsid w:val="00F430F2"/>
    <w:rsid w:val="00F4707F"/>
    <w:rsid w:val="00F4770F"/>
    <w:rsid w:val="00F544B4"/>
    <w:rsid w:val="00F54D98"/>
    <w:rsid w:val="00F55E7C"/>
    <w:rsid w:val="00F56250"/>
    <w:rsid w:val="00F5630B"/>
    <w:rsid w:val="00F56776"/>
    <w:rsid w:val="00F56849"/>
    <w:rsid w:val="00F61022"/>
    <w:rsid w:val="00F62715"/>
    <w:rsid w:val="00F62815"/>
    <w:rsid w:val="00F63FE9"/>
    <w:rsid w:val="00F6698E"/>
    <w:rsid w:val="00F67E84"/>
    <w:rsid w:val="00F71096"/>
    <w:rsid w:val="00F72CB4"/>
    <w:rsid w:val="00F74800"/>
    <w:rsid w:val="00F75020"/>
    <w:rsid w:val="00F75C43"/>
    <w:rsid w:val="00F76297"/>
    <w:rsid w:val="00F7774A"/>
    <w:rsid w:val="00F81776"/>
    <w:rsid w:val="00F81902"/>
    <w:rsid w:val="00F821AE"/>
    <w:rsid w:val="00F82DE1"/>
    <w:rsid w:val="00F84285"/>
    <w:rsid w:val="00F858FD"/>
    <w:rsid w:val="00F85CAB"/>
    <w:rsid w:val="00F85FDF"/>
    <w:rsid w:val="00F860BA"/>
    <w:rsid w:val="00F87999"/>
    <w:rsid w:val="00F90820"/>
    <w:rsid w:val="00F90D6A"/>
    <w:rsid w:val="00F91DC2"/>
    <w:rsid w:val="00F92A5E"/>
    <w:rsid w:val="00F92B31"/>
    <w:rsid w:val="00F92DB9"/>
    <w:rsid w:val="00F92DFC"/>
    <w:rsid w:val="00F93273"/>
    <w:rsid w:val="00F9381E"/>
    <w:rsid w:val="00F9488C"/>
    <w:rsid w:val="00F95165"/>
    <w:rsid w:val="00F953E9"/>
    <w:rsid w:val="00F9601D"/>
    <w:rsid w:val="00F96B83"/>
    <w:rsid w:val="00F97460"/>
    <w:rsid w:val="00FA179A"/>
    <w:rsid w:val="00FA3714"/>
    <w:rsid w:val="00FA48BB"/>
    <w:rsid w:val="00FA4C3D"/>
    <w:rsid w:val="00FA5179"/>
    <w:rsid w:val="00FA5353"/>
    <w:rsid w:val="00FA59E3"/>
    <w:rsid w:val="00FA621A"/>
    <w:rsid w:val="00FB0386"/>
    <w:rsid w:val="00FB112E"/>
    <w:rsid w:val="00FB1DCF"/>
    <w:rsid w:val="00FB2373"/>
    <w:rsid w:val="00FB4C20"/>
    <w:rsid w:val="00FB520A"/>
    <w:rsid w:val="00FB592C"/>
    <w:rsid w:val="00FB5AA1"/>
    <w:rsid w:val="00FC17DF"/>
    <w:rsid w:val="00FC2A78"/>
    <w:rsid w:val="00FC3A03"/>
    <w:rsid w:val="00FC414B"/>
    <w:rsid w:val="00FC5478"/>
    <w:rsid w:val="00FC5CAC"/>
    <w:rsid w:val="00FC6752"/>
    <w:rsid w:val="00FD0142"/>
    <w:rsid w:val="00FD0E75"/>
    <w:rsid w:val="00FD1D65"/>
    <w:rsid w:val="00FD22F8"/>
    <w:rsid w:val="00FD3C25"/>
    <w:rsid w:val="00FE0A09"/>
    <w:rsid w:val="00FE0BB3"/>
    <w:rsid w:val="00FE0BFD"/>
    <w:rsid w:val="00FE0EEA"/>
    <w:rsid w:val="00FE0F97"/>
    <w:rsid w:val="00FE3818"/>
    <w:rsid w:val="00FE3BB5"/>
    <w:rsid w:val="00FE4C9D"/>
    <w:rsid w:val="00FE6433"/>
    <w:rsid w:val="00FE6922"/>
    <w:rsid w:val="00FE79A5"/>
    <w:rsid w:val="00FE7FB7"/>
    <w:rsid w:val="00FF16D2"/>
    <w:rsid w:val="00FF4909"/>
    <w:rsid w:val="00FF52AE"/>
    <w:rsid w:val="00FF5AD4"/>
    <w:rsid w:val="00FF5E6F"/>
    <w:rsid w:val="00FF73C9"/>
    <w:rsid w:val="00FF7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07"/>
    <w:rPr>
      <w:sz w:val="24"/>
      <w:szCs w:val="24"/>
      <w:lang w:val="ru-RU" w:eastAsia="ru-RU"/>
    </w:rPr>
  </w:style>
  <w:style w:type="paragraph" w:styleId="Heading6">
    <w:name w:val="heading 6"/>
    <w:basedOn w:val="Normal"/>
    <w:next w:val="Normal"/>
    <w:link w:val="Heading6Char"/>
    <w:uiPriority w:val="99"/>
    <w:qFormat/>
    <w:rsid w:val="000C57C6"/>
    <w:pPr>
      <w:keepNext/>
      <w:ind w:left="720" w:firstLine="720"/>
      <w:outlineLvl w:val="5"/>
    </w:pPr>
    <w:rPr>
      <w:rFonts w:ascii="Calibri" w:hAnsi="Calibri"/>
      <w:b/>
      <w:bCs/>
      <w:sz w:val="20"/>
      <w:szCs w:val="20"/>
    </w:rPr>
  </w:style>
  <w:style w:type="paragraph" w:styleId="Heading9">
    <w:name w:val="heading 9"/>
    <w:basedOn w:val="Normal"/>
    <w:next w:val="Normal"/>
    <w:link w:val="Heading9Char"/>
    <w:uiPriority w:val="99"/>
    <w:qFormat/>
    <w:rsid w:val="0022121F"/>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D94F2E"/>
    <w:rPr>
      <w:rFonts w:ascii="Calibri" w:hAnsi="Calibri" w:cs="Times New Roman"/>
      <w:b/>
      <w:lang w:val="ru-RU" w:eastAsia="ru-RU"/>
    </w:rPr>
  </w:style>
  <w:style w:type="character" w:customStyle="1" w:styleId="Heading9Char">
    <w:name w:val="Heading 9 Char"/>
    <w:basedOn w:val="DefaultParagraphFont"/>
    <w:link w:val="Heading9"/>
    <w:uiPriority w:val="99"/>
    <w:semiHidden/>
    <w:locked/>
    <w:rsid w:val="00D94F2E"/>
    <w:rPr>
      <w:rFonts w:ascii="Cambria" w:hAnsi="Cambria" w:cs="Times New Roman"/>
      <w:lang w:val="ru-RU" w:eastAsia="ru-RU"/>
    </w:rPr>
  </w:style>
  <w:style w:type="paragraph" w:styleId="NormalWeb">
    <w:name w:val="Normal (Web)"/>
    <w:basedOn w:val="Normal"/>
    <w:uiPriority w:val="99"/>
    <w:rsid w:val="0021261F"/>
    <w:pPr>
      <w:ind w:firstLine="567"/>
      <w:jc w:val="both"/>
    </w:pPr>
  </w:style>
  <w:style w:type="paragraph" w:customStyle="1" w:styleId="tt">
    <w:name w:val="tt"/>
    <w:basedOn w:val="Normal"/>
    <w:uiPriority w:val="99"/>
    <w:rsid w:val="0022121F"/>
    <w:pPr>
      <w:jc w:val="center"/>
    </w:pPr>
    <w:rPr>
      <w:b/>
      <w:bCs/>
    </w:rPr>
  </w:style>
  <w:style w:type="paragraph" w:customStyle="1" w:styleId="cn">
    <w:name w:val="cn"/>
    <w:basedOn w:val="Normal"/>
    <w:uiPriority w:val="99"/>
    <w:rsid w:val="0022121F"/>
    <w:pPr>
      <w:jc w:val="center"/>
    </w:pPr>
  </w:style>
  <w:style w:type="paragraph" w:customStyle="1" w:styleId="cb">
    <w:name w:val="cb"/>
    <w:basedOn w:val="Normal"/>
    <w:uiPriority w:val="99"/>
    <w:rsid w:val="0022121F"/>
    <w:pPr>
      <w:jc w:val="center"/>
    </w:pPr>
    <w:rPr>
      <w:b/>
      <w:bCs/>
    </w:rPr>
  </w:style>
  <w:style w:type="paragraph" w:customStyle="1" w:styleId="CharChar">
    <w:name w:val="Char Char"/>
    <w:basedOn w:val="Normal"/>
    <w:uiPriority w:val="99"/>
    <w:rsid w:val="0022121F"/>
    <w:pPr>
      <w:spacing w:after="160" w:line="240" w:lineRule="exact"/>
    </w:pPr>
    <w:rPr>
      <w:rFonts w:ascii="Arial" w:eastAsia="Batang" w:hAnsi="Arial" w:cs="Arial"/>
      <w:sz w:val="20"/>
      <w:szCs w:val="20"/>
      <w:lang w:val="en-US" w:eastAsia="en-US"/>
    </w:rPr>
  </w:style>
  <w:style w:type="paragraph" w:customStyle="1" w:styleId="pb">
    <w:name w:val="pb"/>
    <w:basedOn w:val="Normal"/>
    <w:uiPriority w:val="99"/>
    <w:rsid w:val="00F10F2E"/>
    <w:pPr>
      <w:jc w:val="center"/>
    </w:pPr>
    <w:rPr>
      <w:i/>
      <w:iCs/>
      <w:color w:val="663300"/>
      <w:sz w:val="20"/>
      <w:szCs w:val="20"/>
    </w:rPr>
  </w:style>
  <w:style w:type="table" w:customStyle="1" w:styleId="TableNormal1">
    <w:name w:val="Table Normal1"/>
    <w:uiPriority w:val="99"/>
    <w:semiHidden/>
    <w:rsid w:val="00213493"/>
    <w:tblPr>
      <w:tblCellMar>
        <w:top w:w="0" w:type="dxa"/>
        <w:left w:w="108" w:type="dxa"/>
        <w:bottom w:w="0" w:type="dxa"/>
        <w:right w:w="108" w:type="dxa"/>
      </w:tblCellMar>
    </w:tblPr>
  </w:style>
  <w:style w:type="paragraph" w:customStyle="1" w:styleId="CharChar1">
    <w:name w:val="Char Char1"/>
    <w:basedOn w:val="Normal"/>
    <w:uiPriority w:val="99"/>
    <w:rsid w:val="00E566CF"/>
    <w:pPr>
      <w:spacing w:after="160" w:line="240" w:lineRule="exact"/>
    </w:pPr>
    <w:rPr>
      <w:rFonts w:ascii="Arial" w:eastAsia="Batang" w:hAnsi="Arial" w:cs="Arial"/>
      <w:sz w:val="20"/>
      <w:szCs w:val="20"/>
      <w:lang w:val="en-US" w:eastAsia="en-US"/>
    </w:rPr>
  </w:style>
  <w:style w:type="paragraph" w:styleId="BalloonText">
    <w:name w:val="Balloon Text"/>
    <w:basedOn w:val="Normal"/>
    <w:link w:val="BalloonTextChar"/>
    <w:uiPriority w:val="99"/>
    <w:semiHidden/>
    <w:rsid w:val="00DA3866"/>
    <w:rPr>
      <w:sz w:val="2"/>
      <w:szCs w:val="20"/>
    </w:rPr>
  </w:style>
  <w:style w:type="character" w:customStyle="1" w:styleId="BalloonTextChar">
    <w:name w:val="Balloon Text Char"/>
    <w:basedOn w:val="DefaultParagraphFont"/>
    <w:link w:val="BalloonText"/>
    <w:uiPriority w:val="99"/>
    <w:semiHidden/>
    <w:locked/>
    <w:rsid w:val="00D94F2E"/>
    <w:rPr>
      <w:rFonts w:cs="Times New Roman"/>
      <w:sz w:val="2"/>
      <w:lang w:val="ru-RU" w:eastAsia="ru-RU"/>
    </w:rPr>
  </w:style>
  <w:style w:type="character" w:styleId="CommentReference">
    <w:name w:val="annotation reference"/>
    <w:basedOn w:val="DefaultParagraphFont"/>
    <w:uiPriority w:val="99"/>
    <w:semiHidden/>
    <w:rsid w:val="00404A16"/>
    <w:rPr>
      <w:rFonts w:cs="Times New Roman"/>
      <w:sz w:val="16"/>
    </w:rPr>
  </w:style>
  <w:style w:type="paragraph" w:styleId="CommentText">
    <w:name w:val="annotation text"/>
    <w:basedOn w:val="Normal"/>
    <w:link w:val="CommentTextChar"/>
    <w:uiPriority w:val="99"/>
    <w:semiHidden/>
    <w:rsid w:val="00404A16"/>
    <w:rPr>
      <w:sz w:val="20"/>
      <w:szCs w:val="20"/>
    </w:rPr>
  </w:style>
  <w:style w:type="character" w:customStyle="1" w:styleId="CommentTextChar">
    <w:name w:val="Comment Text Char"/>
    <w:basedOn w:val="DefaultParagraphFont"/>
    <w:link w:val="CommentText"/>
    <w:uiPriority w:val="99"/>
    <w:semiHidden/>
    <w:locked/>
    <w:rsid w:val="00D94F2E"/>
    <w:rPr>
      <w:rFonts w:cs="Times New Roman"/>
      <w:sz w:val="20"/>
      <w:lang w:val="ru-RU" w:eastAsia="ru-RU"/>
    </w:rPr>
  </w:style>
  <w:style w:type="paragraph" w:styleId="CommentSubject">
    <w:name w:val="annotation subject"/>
    <w:basedOn w:val="CommentText"/>
    <w:next w:val="CommentText"/>
    <w:link w:val="CommentSubjectChar"/>
    <w:uiPriority w:val="99"/>
    <w:semiHidden/>
    <w:rsid w:val="00404A16"/>
    <w:rPr>
      <w:b/>
      <w:bCs/>
    </w:rPr>
  </w:style>
  <w:style w:type="character" w:customStyle="1" w:styleId="CommentSubjectChar">
    <w:name w:val="Comment Subject Char"/>
    <w:basedOn w:val="CommentTextChar"/>
    <w:link w:val="CommentSubject"/>
    <w:uiPriority w:val="99"/>
    <w:semiHidden/>
    <w:locked/>
    <w:rsid w:val="00D94F2E"/>
    <w:rPr>
      <w:b/>
    </w:rPr>
  </w:style>
  <w:style w:type="paragraph" w:styleId="DocumentMap">
    <w:name w:val="Document Map"/>
    <w:basedOn w:val="Normal"/>
    <w:link w:val="DocumentMapChar"/>
    <w:uiPriority w:val="99"/>
    <w:semiHidden/>
    <w:rsid w:val="00EF6F5A"/>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D94F2E"/>
    <w:rPr>
      <w:rFonts w:cs="Times New Roman"/>
      <w:sz w:val="2"/>
      <w:lang w:val="ru-RU" w:eastAsia="ru-RU"/>
    </w:rPr>
  </w:style>
  <w:style w:type="paragraph" w:styleId="BodyText">
    <w:name w:val="Body Text"/>
    <w:basedOn w:val="Normal"/>
    <w:link w:val="BodyTextChar"/>
    <w:uiPriority w:val="99"/>
    <w:rsid w:val="00427AA3"/>
    <w:pPr>
      <w:tabs>
        <w:tab w:val="left" w:pos="3686"/>
      </w:tabs>
      <w:jc w:val="both"/>
    </w:pPr>
  </w:style>
  <w:style w:type="character" w:customStyle="1" w:styleId="BodyTextChar">
    <w:name w:val="Body Text Char"/>
    <w:basedOn w:val="DefaultParagraphFont"/>
    <w:link w:val="BodyText"/>
    <w:uiPriority w:val="99"/>
    <w:semiHidden/>
    <w:locked/>
    <w:rsid w:val="00D94F2E"/>
    <w:rPr>
      <w:rFonts w:cs="Times New Roman"/>
      <w:sz w:val="24"/>
      <w:lang w:val="ru-RU" w:eastAsia="ru-RU"/>
    </w:rPr>
  </w:style>
  <w:style w:type="paragraph" w:styleId="NoSpacing">
    <w:name w:val="No Spacing"/>
    <w:uiPriority w:val="99"/>
    <w:qFormat/>
    <w:rsid w:val="00474930"/>
    <w:rPr>
      <w:rFonts w:ascii="Calibri" w:hAnsi="Calibri"/>
      <w:sz w:val="22"/>
      <w:szCs w:val="22"/>
    </w:rPr>
  </w:style>
  <w:style w:type="character" w:customStyle="1" w:styleId="a">
    <w:name w:val="Основной текст_"/>
    <w:link w:val="1"/>
    <w:uiPriority w:val="99"/>
    <w:locked/>
    <w:rsid w:val="007D2F53"/>
    <w:rPr>
      <w:sz w:val="22"/>
      <w:shd w:val="clear" w:color="auto" w:fill="FFFFFF"/>
    </w:rPr>
  </w:style>
  <w:style w:type="paragraph" w:customStyle="1" w:styleId="1">
    <w:name w:val="Основной текст1"/>
    <w:basedOn w:val="Normal"/>
    <w:link w:val="a"/>
    <w:uiPriority w:val="99"/>
    <w:rsid w:val="007D2F53"/>
    <w:pPr>
      <w:shd w:val="clear" w:color="auto" w:fill="FFFFFF"/>
      <w:spacing w:before="420" w:line="278" w:lineRule="exact"/>
    </w:pPr>
    <w:rPr>
      <w:sz w:val="22"/>
      <w:szCs w:val="20"/>
    </w:rPr>
  </w:style>
  <w:style w:type="character" w:customStyle="1" w:styleId="1pt">
    <w:name w:val="Основной текст + Интервал 1 pt"/>
    <w:uiPriority w:val="99"/>
    <w:rsid w:val="00E56634"/>
    <w:rPr>
      <w:rFonts w:ascii="Times New Roman" w:hAnsi="Times New Roman"/>
      <w:spacing w:val="30"/>
      <w:sz w:val="22"/>
      <w:shd w:val="clear" w:color="auto" w:fill="FFFFFF"/>
    </w:rPr>
  </w:style>
  <w:style w:type="paragraph" w:styleId="BodyTextIndent">
    <w:name w:val="Body Text Indent"/>
    <w:basedOn w:val="Normal"/>
    <w:link w:val="BodyTextIndentChar"/>
    <w:uiPriority w:val="99"/>
    <w:rsid w:val="00952334"/>
    <w:pPr>
      <w:spacing w:after="120"/>
      <w:ind w:left="360"/>
    </w:pPr>
    <w:rPr>
      <w:szCs w:val="20"/>
    </w:rPr>
  </w:style>
  <w:style w:type="character" w:customStyle="1" w:styleId="BodyTextIndentChar">
    <w:name w:val="Body Text Indent Char"/>
    <w:basedOn w:val="DefaultParagraphFont"/>
    <w:link w:val="BodyTextIndent"/>
    <w:uiPriority w:val="99"/>
    <w:locked/>
    <w:rsid w:val="00952334"/>
    <w:rPr>
      <w:rFonts w:cs="Times New Roman"/>
      <w:sz w:val="24"/>
      <w:lang w:val="ru-RU" w:eastAsia="ru-RU"/>
    </w:rPr>
  </w:style>
  <w:style w:type="character" w:customStyle="1" w:styleId="a0">
    <w:name w:val="Основной текст + Полужирный"/>
    <w:uiPriority w:val="99"/>
    <w:rsid w:val="00AB3247"/>
    <w:rPr>
      <w:rFonts w:ascii="Times New Roman" w:hAnsi="Times New Roman"/>
      <w:b/>
      <w:spacing w:val="0"/>
      <w:sz w:val="22"/>
      <w:shd w:val="clear" w:color="auto" w:fill="FFFFFF"/>
    </w:rPr>
  </w:style>
  <w:style w:type="character" w:customStyle="1" w:styleId="2">
    <w:name w:val="Заголовок №2_"/>
    <w:link w:val="20"/>
    <w:uiPriority w:val="99"/>
    <w:locked/>
    <w:rsid w:val="00E70D6A"/>
    <w:rPr>
      <w:sz w:val="22"/>
      <w:shd w:val="clear" w:color="auto" w:fill="FFFFFF"/>
    </w:rPr>
  </w:style>
  <w:style w:type="character" w:customStyle="1" w:styleId="21">
    <w:name w:val="Основной текст (2)_"/>
    <w:link w:val="22"/>
    <w:uiPriority w:val="99"/>
    <w:locked/>
    <w:rsid w:val="00E70D6A"/>
    <w:rPr>
      <w:sz w:val="22"/>
      <w:shd w:val="clear" w:color="auto" w:fill="FFFFFF"/>
    </w:rPr>
  </w:style>
  <w:style w:type="character" w:customStyle="1" w:styleId="23">
    <w:name w:val="Основной текст (2) + Не полужирный"/>
    <w:uiPriority w:val="99"/>
    <w:rsid w:val="00E70D6A"/>
    <w:rPr>
      <w:rFonts w:ascii="Times New Roman" w:hAnsi="Times New Roman"/>
      <w:b/>
      <w:spacing w:val="0"/>
      <w:sz w:val="22"/>
    </w:rPr>
  </w:style>
  <w:style w:type="paragraph" w:customStyle="1" w:styleId="20">
    <w:name w:val="Заголовок №2"/>
    <w:basedOn w:val="Normal"/>
    <w:link w:val="2"/>
    <w:uiPriority w:val="99"/>
    <w:rsid w:val="00E70D6A"/>
    <w:pPr>
      <w:shd w:val="clear" w:color="auto" w:fill="FFFFFF"/>
      <w:spacing w:before="300" w:line="274" w:lineRule="exact"/>
      <w:ind w:firstLine="380"/>
      <w:outlineLvl w:val="1"/>
    </w:pPr>
    <w:rPr>
      <w:sz w:val="22"/>
      <w:szCs w:val="20"/>
    </w:rPr>
  </w:style>
  <w:style w:type="paragraph" w:customStyle="1" w:styleId="22">
    <w:name w:val="Основной текст (2)"/>
    <w:basedOn w:val="Normal"/>
    <w:link w:val="21"/>
    <w:uiPriority w:val="99"/>
    <w:rsid w:val="00E70D6A"/>
    <w:pPr>
      <w:shd w:val="clear" w:color="auto" w:fill="FFFFFF"/>
      <w:spacing w:line="274" w:lineRule="exact"/>
      <w:ind w:firstLine="380"/>
    </w:pPr>
    <w:rPr>
      <w:sz w:val="22"/>
      <w:szCs w:val="20"/>
    </w:rPr>
  </w:style>
  <w:style w:type="character" w:customStyle="1" w:styleId="3">
    <w:name w:val="Основной текст (3)_"/>
    <w:link w:val="30"/>
    <w:uiPriority w:val="99"/>
    <w:locked/>
    <w:rsid w:val="00E70D6A"/>
    <w:rPr>
      <w:sz w:val="19"/>
      <w:shd w:val="clear" w:color="auto" w:fill="FFFFFF"/>
    </w:rPr>
  </w:style>
  <w:style w:type="paragraph" w:customStyle="1" w:styleId="30">
    <w:name w:val="Основной текст (3)"/>
    <w:basedOn w:val="Normal"/>
    <w:link w:val="3"/>
    <w:uiPriority w:val="99"/>
    <w:rsid w:val="00E70D6A"/>
    <w:pPr>
      <w:shd w:val="clear" w:color="auto" w:fill="FFFFFF"/>
      <w:spacing w:line="274" w:lineRule="exact"/>
      <w:jc w:val="both"/>
    </w:pPr>
    <w:rPr>
      <w:sz w:val="19"/>
      <w:szCs w:val="20"/>
    </w:rPr>
  </w:style>
  <w:style w:type="character" w:customStyle="1" w:styleId="31">
    <w:name w:val="Заголовок №3_"/>
    <w:link w:val="32"/>
    <w:uiPriority w:val="99"/>
    <w:locked/>
    <w:rsid w:val="00E70D6A"/>
    <w:rPr>
      <w:sz w:val="22"/>
      <w:shd w:val="clear" w:color="auto" w:fill="FFFFFF"/>
    </w:rPr>
  </w:style>
  <w:style w:type="paragraph" w:customStyle="1" w:styleId="32">
    <w:name w:val="Заголовок №3"/>
    <w:basedOn w:val="Normal"/>
    <w:link w:val="31"/>
    <w:uiPriority w:val="99"/>
    <w:rsid w:val="00E70D6A"/>
    <w:pPr>
      <w:shd w:val="clear" w:color="auto" w:fill="FFFFFF"/>
      <w:spacing w:line="278" w:lineRule="exact"/>
      <w:jc w:val="both"/>
      <w:outlineLvl w:val="2"/>
    </w:pPr>
    <w:rPr>
      <w:sz w:val="22"/>
      <w:szCs w:val="20"/>
    </w:rPr>
  </w:style>
  <w:style w:type="paragraph" w:customStyle="1" w:styleId="10">
    <w:name w:val="Без интервала1"/>
    <w:uiPriority w:val="99"/>
    <w:rsid w:val="00C8445C"/>
    <w:rPr>
      <w:rFonts w:ascii="Calibri" w:hAnsi="Calibri"/>
      <w:sz w:val="22"/>
      <w:szCs w:val="22"/>
    </w:rPr>
  </w:style>
  <w:style w:type="table" w:styleId="TableGrid">
    <w:name w:val="Table Grid"/>
    <w:basedOn w:val="TableNormal"/>
    <w:uiPriority w:val="99"/>
    <w:rsid w:val="00F85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Normal"/>
    <w:uiPriority w:val="99"/>
    <w:rsid w:val="000B7264"/>
    <w:pPr>
      <w:ind w:left="720"/>
      <w:contextualSpacing/>
    </w:pPr>
  </w:style>
  <w:style w:type="paragraph" w:styleId="PlainText">
    <w:name w:val="Plain Text"/>
    <w:basedOn w:val="Normal"/>
    <w:link w:val="PlainTextChar"/>
    <w:uiPriority w:val="99"/>
    <w:semiHidden/>
    <w:rsid w:val="004B5B80"/>
    <w:rPr>
      <w:rFonts w:ascii="Calibri" w:hAnsi="Calibri"/>
      <w:sz w:val="22"/>
      <w:szCs w:val="21"/>
      <w:lang w:val="en-US" w:eastAsia="en-US"/>
    </w:rPr>
  </w:style>
  <w:style w:type="character" w:customStyle="1" w:styleId="PlainTextChar">
    <w:name w:val="Plain Text Char"/>
    <w:basedOn w:val="DefaultParagraphFont"/>
    <w:link w:val="PlainText"/>
    <w:uiPriority w:val="99"/>
    <w:semiHidden/>
    <w:locked/>
    <w:rsid w:val="004B5B80"/>
    <w:rPr>
      <w:rFonts w:ascii="Calibri" w:hAnsi="Calibri" w:cs="Times New Roman"/>
      <w:sz w:val="21"/>
      <w:lang w:eastAsia="en-US"/>
    </w:rPr>
  </w:style>
</w:styles>
</file>

<file path=word/webSettings.xml><?xml version="1.0" encoding="utf-8"?>
<w:webSettings xmlns:r="http://schemas.openxmlformats.org/officeDocument/2006/relationships" xmlns:w="http://schemas.openxmlformats.org/wordprocessingml/2006/main">
  <w:divs>
    <w:div w:id="1349714614">
      <w:marLeft w:val="0"/>
      <w:marRight w:val="0"/>
      <w:marTop w:val="0"/>
      <w:marBottom w:val="0"/>
      <w:divBdr>
        <w:top w:val="none" w:sz="0" w:space="0" w:color="auto"/>
        <w:left w:val="none" w:sz="0" w:space="0" w:color="auto"/>
        <w:bottom w:val="none" w:sz="0" w:space="0" w:color="auto"/>
        <w:right w:val="none" w:sz="0" w:space="0" w:color="auto"/>
      </w:divBdr>
    </w:div>
    <w:div w:id="1349714615">
      <w:marLeft w:val="0"/>
      <w:marRight w:val="0"/>
      <w:marTop w:val="0"/>
      <w:marBottom w:val="0"/>
      <w:divBdr>
        <w:top w:val="none" w:sz="0" w:space="0" w:color="auto"/>
        <w:left w:val="none" w:sz="0" w:space="0" w:color="auto"/>
        <w:bottom w:val="none" w:sz="0" w:space="0" w:color="auto"/>
        <w:right w:val="none" w:sz="0" w:space="0" w:color="auto"/>
      </w:divBdr>
    </w:div>
    <w:div w:id="1349714616">
      <w:marLeft w:val="0"/>
      <w:marRight w:val="0"/>
      <w:marTop w:val="0"/>
      <w:marBottom w:val="0"/>
      <w:divBdr>
        <w:top w:val="none" w:sz="0" w:space="0" w:color="auto"/>
        <w:left w:val="none" w:sz="0" w:space="0" w:color="auto"/>
        <w:bottom w:val="none" w:sz="0" w:space="0" w:color="auto"/>
        <w:right w:val="none" w:sz="0" w:space="0" w:color="auto"/>
      </w:divBdr>
    </w:div>
    <w:div w:id="1349714617">
      <w:marLeft w:val="0"/>
      <w:marRight w:val="0"/>
      <w:marTop w:val="0"/>
      <w:marBottom w:val="0"/>
      <w:divBdr>
        <w:top w:val="none" w:sz="0" w:space="0" w:color="auto"/>
        <w:left w:val="none" w:sz="0" w:space="0" w:color="auto"/>
        <w:bottom w:val="none" w:sz="0" w:space="0" w:color="auto"/>
        <w:right w:val="none" w:sz="0" w:space="0" w:color="auto"/>
      </w:divBdr>
    </w:div>
    <w:div w:id="1349714618">
      <w:marLeft w:val="0"/>
      <w:marRight w:val="0"/>
      <w:marTop w:val="0"/>
      <w:marBottom w:val="0"/>
      <w:divBdr>
        <w:top w:val="none" w:sz="0" w:space="0" w:color="auto"/>
        <w:left w:val="none" w:sz="0" w:space="0" w:color="auto"/>
        <w:bottom w:val="none" w:sz="0" w:space="0" w:color="auto"/>
        <w:right w:val="none" w:sz="0" w:space="0" w:color="auto"/>
      </w:divBdr>
    </w:div>
    <w:div w:id="1349714619">
      <w:marLeft w:val="0"/>
      <w:marRight w:val="0"/>
      <w:marTop w:val="0"/>
      <w:marBottom w:val="0"/>
      <w:divBdr>
        <w:top w:val="none" w:sz="0" w:space="0" w:color="auto"/>
        <w:left w:val="none" w:sz="0" w:space="0" w:color="auto"/>
        <w:bottom w:val="none" w:sz="0" w:space="0" w:color="auto"/>
        <w:right w:val="none" w:sz="0" w:space="0" w:color="auto"/>
      </w:divBdr>
    </w:div>
    <w:div w:id="1349714620">
      <w:marLeft w:val="0"/>
      <w:marRight w:val="0"/>
      <w:marTop w:val="0"/>
      <w:marBottom w:val="0"/>
      <w:divBdr>
        <w:top w:val="none" w:sz="0" w:space="0" w:color="auto"/>
        <w:left w:val="none" w:sz="0" w:space="0" w:color="auto"/>
        <w:bottom w:val="none" w:sz="0" w:space="0" w:color="auto"/>
        <w:right w:val="none" w:sz="0" w:space="0" w:color="auto"/>
      </w:divBdr>
    </w:div>
    <w:div w:id="1349714621">
      <w:marLeft w:val="0"/>
      <w:marRight w:val="0"/>
      <w:marTop w:val="0"/>
      <w:marBottom w:val="0"/>
      <w:divBdr>
        <w:top w:val="none" w:sz="0" w:space="0" w:color="auto"/>
        <w:left w:val="none" w:sz="0" w:space="0" w:color="auto"/>
        <w:bottom w:val="none" w:sz="0" w:space="0" w:color="auto"/>
        <w:right w:val="none" w:sz="0" w:space="0" w:color="auto"/>
      </w:divBdr>
    </w:div>
    <w:div w:id="1349714622">
      <w:marLeft w:val="0"/>
      <w:marRight w:val="0"/>
      <w:marTop w:val="0"/>
      <w:marBottom w:val="0"/>
      <w:divBdr>
        <w:top w:val="none" w:sz="0" w:space="0" w:color="auto"/>
        <w:left w:val="none" w:sz="0" w:space="0" w:color="auto"/>
        <w:bottom w:val="none" w:sz="0" w:space="0" w:color="auto"/>
        <w:right w:val="none" w:sz="0" w:space="0" w:color="auto"/>
      </w:divBdr>
    </w:div>
    <w:div w:id="1349714623">
      <w:marLeft w:val="0"/>
      <w:marRight w:val="0"/>
      <w:marTop w:val="0"/>
      <w:marBottom w:val="0"/>
      <w:divBdr>
        <w:top w:val="none" w:sz="0" w:space="0" w:color="auto"/>
        <w:left w:val="none" w:sz="0" w:space="0" w:color="auto"/>
        <w:bottom w:val="none" w:sz="0" w:space="0" w:color="auto"/>
        <w:right w:val="none" w:sz="0" w:space="0" w:color="auto"/>
      </w:divBdr>
    </w:div>
    <w:div w:id="1349714624">
      <w:marLeft w:val="0"/>
      <w:marRight w:val="0"/>
      <w:marTop w:val="0"/>
      <w:marBottom w:val="0"/>
      <w:divBdr>
        <w:top w:val="none" w:sz="0" w:space="0" w:color="auto"/>
        <w:left w:val="none" w:sz="0" w:space="0" w:color="auto"/>
        <w:bottom w:val="none" w:sz="0" w:space="0" w:color="auto"/>
        <w:right w:val="none" w:sz="0" w:space="0" w:color="auto"/>
      </w:divBdr>
    </w:div>
    <w:div w:id="1349714625">
      <w:marLeft w:val="0"/>
      <w:marRight w:val="0"/>
      <w:marTop w:val="0"/>
      <w:marBottom w:val="0"/>
      <w:divBdr>
        <w:top w:val="none" w:sz="0" w:space="0" w:color="auto"/>
        <w:left w:val="none" w:sz="0" w:space="0" w:color="auto"/>
        <w:bottom w:val="none" w:sz="0" w:space="0" w:color="auto"/>
        <w:right w:val="none" w:sz="0" w:space="0" w:color="auto"/>
      </w:divBdr>
    </w:div>
    <w:div w:id="1349714626">
      <w:marLeft w:val="0"/>
      <w:marRight w:val="0"/>
      <w:marTop w:val="0"/>
      <w:marBottom w:val="0"/>
      <w:divBdr>
        <w:top w:val="none" w:sz="0" w:space="0" w:color="auto"/>
        <w:left w:val="none" w:sz="0" w:space="0" w:color="auto"/>
        <w:bottom w:val="none" w:sz="0" w:space="0" w:color="auto"/>
        <w:right w:val="none" w:sz="0" w:space="0" w:color="auto"/>
      </w:divBdr>
    </w:div>
    <w:div w:id="1349714627">
      <w:marLeft w:val="0"/>
      <w:marRight w:val="0"/>
      <w:marTop w:val="0"/>
      <w:marBottom w:val="0"/>
      <w:divBdr>
        <w:top w:val="none" w:sz="0" w:space="0" w:color="auto"/>
        <w:left w:val="none" w:sz="0" w:space="0" w:color="auto"/>
        <w:bottom w:val="none" w:sz="0" w:space="0" w:color="auto"/>
        <w:right w:val="none" w:sz="0" w:space="0" w:color="auto"/>
      </w:divBdr>
    </w:div>
    <w:div w:id="1349714628">
      <w:marLeft w:val="0"/>
      <w:marRight w:val="0"/>
      <w:marTop w:val="0"/>
      <w:marBottom w:val="0"/>
      <w:divBdr>
        <w:top w:val="none" w:sz="0" w:space="0" w:color="auto"/>
        <w:left w:val="none" w:sz="0" w:space="0" w:color="auto"/>
        <w:bottom w:val="none" w:sz="0" w:space="0" w:color="auto"/>
        <w:right w:val="none" w:sz="0" w:space="0" w:color="auto"/>
      </w:divBdr>
    </w:div>
    <w:div w:id="1349714629">
      <w:marLeft w:val="0"/>
      <w:marRight w:val="0"/>
      <w:marTop w:val="0"/>
      <w:marBottom w:val="0"/>
      <w:divBdr>
        <w:top w:val="none" w:sz="0" w:space="0" w:color="auto"/>
        <w:left w:val="none" w:sz="0" w:space="0" w:color="auto"/>
        <w:bottom w:val="none" w:sz="0" w:space="0" w:color="auto"/>
        <w:right w:val="none" w:sz="0" w:space="0" w:color="auto"/>
      </w:divBdr>
    </w:div>
    <w:div w:id="1349714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A103-8C48-4249-AF21-11CF0BFD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6648</Words>
  <Characters>37897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44457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Lidia Jitari</dc:creator>
  <cp:keywords/>
  <dc:description/>
  <cp:lastModifiedBy> </cp:lastModifiedBy>
  <cp:revision>289</cp:revision>
  <cp:lastPrinted>2014-05-12T12:03:00Z</cp:lastPrinted>
  <dcterms:created xsi:type="dcterms:W3CDTF">2015-05-13T05:34:00Z</dcterms:created>
  <dcterms:modified xsi:type="dcterms:W3CDTF">2015-08-21T06:51:00Z</dcterms:modified>
</cp:coreProperties>
</file>