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86D87" w14:textId="77777777" w:rsidR="00D97D99" w:rsidRPr="00B44C0D" w:rsidRDefault="00D97D99" w:rsidP="00D97D99">
      <w:pPr>
        <w:spacing w:after="0"/>
        <w:ind w:firstLine="709"/>
        <w:jc w:val="center"/>
        <w:rPr>
          <w:b/>
          <w:sz w:val="22"/>
          <w:szCs w:val="20"/>
        </w:rPr>
      </w:pPr>
      <w:r w:rsidRPr="00B44C0D">
        <w:rPr>
          <w:b/>
          <w:sz w:val="22"/>
          <w:szCs w:val="20"/>
        </w:rPr>
        <w:t>TABEL DE CONCORDANȚĂ</w:t>
      </w:r>
    </w:p>
    <w:p w14:paraId="03FEA305" w14:textId="77777777" w:rsidR="00D97D99" w:rsidRPr="00D97D99" w:rsidRDefault="00D97D99" w:rsidP="00D97D99">
      <w:pPr>
        <w:spacing w:after="0"/>
        <w:ind w:firstLine="709"/>
        <w:jc w:val="center"/>
        <w:rPr>
          <w:b/>
          <w:sz w:val="24"/>
          <w:szCs w:val="24"/>
        </w:rPr>
      </w:pPr>
    </w:p>
    <w:tbl>
      <w:tblPr>
        <w:tblW w:w="1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5681"/>
      </w:tblGrid>
      <w:tr w:rsidR="00D97D99" w:rsidRPr="00F17668" w14:paraId="775C35B3" w14:textId="77777777" w:rsidTr="00E90392">
        <w:trPr>
          <w:trHeight w:val="905"/>
          <w:jc w:val="center"/>
        </w:trPr>
        <w:tc>
          <w:tcPr>
            <w:tcW w:w="215" w:type="pct"/>
            <w:hideMark/>
          </w:tcPr>
          <w:p w14:paraId="2EE6F32D" w14:textId="77777777" w:rsidR="00D97D99" w:rsidRPr="00F17668" w:rsidRDefault="00D97D99" w:rsidP="001C7020">
            <w:pPr>
              <w:spacing w:after="0"/>
              <w:ind w:firstLine="41"/>
              <w:rPr>
                <w:b/>
                <w:sz w:val="20"/>
                <w:szCs w:val="20"/>
              </w:rPr>
            </w:pPr>
            <w:r w:rsidRPr="00F17668">
              <w:rPr>
                <w:b/>
                <w:sz w:val="20"/>
                <w:szCs w:val="20"/>
              </w:rPr>
              <w:t>1</w:t>
            </w:r>
          </w:p>
        </w:tc>
        <w:tc>
          <w:tcPr>
            <w:tcW w:w="4785" w:type="pct"/>
            <w:hideMark/>
          </w:tcPr>
          <w:p w14:paraId="06BC0841" w14:textId="664FB151" w:rsidR="00567A44" w:rsidRPr="005C2ED8" w:rsidRDefault="00BD7127" w:rsidP="009609D6">
            <w:pPr>
              <w:spacing w:after="0"/>
              <w:jc w:val="both"/>
              <w:rPr>
                <w:b/>
                <w:sz w:val="22"/>
              </w:rPr>
            </w:pPr>
            <w:r w:rsidRPr="00BD7127">
              <w:rPr>
                <w:b/>
                <w:bCs/>
                <w:sz w:val="22"/>
              </w:rPr>
              <w:t xml:space="preserve">Titlu Act UE: </w:t>
            </w:r>
            <w:r w:rsidR="00567A44" w:rsidRPr="001455CE">
              <w:rPr>
                <w:b/>
                <w:bCs/>
                <w:sz w:val="22"/>
              </w:rPr>
              <w:t>Regulamentul de punere în aplicare (UE) nr. 931/2011 al comisiei</w:t>
            </w:r>
            <w:r w:rsidR="009609D6" w:rsidRPr="001455CE">
              <w:rPr>
                <w:b/>
                <w:bCs/>
                <w:sz w:val="22"/>
              </w:rPr>
              <w:t xml:space="preserve"> </w:t>
            </w:r>
            <w:r w:rsidR="004078B4" w:rsidRPr="001455CE">
              <w:rPr>
                <w:b/>
                <w:bCs/>
                <w:sz w:val="22"/>
              </w:rPr>
              <w:t>din 19 septembrie 2011</w:t>
            </w:r>
            <w:r w:rsidR="009609D6" w:rsidRPr="001455CE">
              <w:rPr>
                <w:b/>
                <w:bCs/>
                <w:sz w:val="22"/>
              </w:rPr>
              <w:t xml:space="preserve"> </w:t>
            </w:r>
            <w:r w:rsidR="00567A44" w:rsidRPr="001455CE">
              <w:rPr>
                <w:b/>
                <w:bCs/>
                <w:sz w:val="22"/>
              </w:rPr>
              <w:t>privind cerințele în materie de trasabilitate a alimentelor de origine animală stabilite în regulamentul (ce) nr. 178/2002 al parlamentului european și al consiliului</w:t>
            </w:r>
            <w:r w:rsidR="00585422" w:rsidRPr="001455CE">
              <w:rPr>
                <w:b/>
                <w:sz w:val="22"/>
              </w:rPr>
              <w:t xml:space="preserve">; </w:t>
            </w:r>
            <w:r w:rsidR="005C2ED8" w:rsidRPr="001455CE">
              <w:rPr>
                <w:b/>
                <w:sz w:val="22"/>
              </w:rPr>
              <w:t>CELEX</w:t>
            </w:r>
            <w:r w:rsidR="00585422" w:rsidRPr="001455CE">
              <w:rPr>
                <w:b/>
                <w:sz w:val="22"/>
              </w:rPr>
              <w:t xml:space="preserve"> -</w:t>
            </w:r>
            <w:r w:rsidR="00567A44" w:rsidRPr="001455CE">
              <w:rPr>
                <w:b/>
                <w:sz w:val="22"/>
              </w:rPr>
              <w:t>32011</w:t>
            </w:r>
            <w:r w:rsidR="005C2ED8" w:rsidRPr="001455CE">
              <w:rPr>
                <w:b/>
                <w:sz w:val="22"/>
              </w:rPr>
              <w:t>R</w:t>
            </w:r>
            <w:r w:rsidR="00567A44" w:rsidRPr="001455CE">
              <w:rPr>
                <w:b/>
                <w:sz w:val="22"/>
              </w:rPr>
              <w:t>0931</w:t>
            </w:r>
            <w:r w:rsidR="00F124D8" w:rsidRPr="001455CE">
              <w:rPr>
                <w:b/>
                <w:sz w:val="22"/>
              </w:rPr>
              <w:t xml:space="preserve">, </w:t>
            </w:r>
            <w:r w:rsidR="00567A44" w:rsidRPr="001455CE">
              <w:rPr>
                <w:b/>
                <w:i/>
                <w:color w:val="000000" w:themeColor="text1"/>
                <w:sz w:val="22"/>
              </w:rPr>
              <w:t xml:space="preserve">publicat în </w:t>
            </w:r>
            <w:r w:rsidR="00857F73" w:rsidRPr="001455CE">
              <w:rPr>
                <w:b/>
                <w:i/>
                <w:color w:val="000000" w:themeColor="text1"/>
                <w:sz w:val="22"/>
              </w:rPr>
              <w:t>J</w:t>
            </w:r>
            <w:r w:rsidR="00567A44" w:rsidRPr="001455CE">
              <w:rPr>
                <w:b/>
                <w:i/>
                <w:color w:val="000000" w:themeColor="text1"/>
                <w:sz w:val="22"/>
              </w:rPr>
              <w:t xml:space="preserve">urnalul </w:t>
            </w:r>
            <w:r w:rsidR="00857F73" w:rsidRPr="001455CE">
              <w:rPr>
                <w:b/>
                <w:i/>
                <w:color w:val="000000" w:themeColor="text1"/>
                <w:sz w:val="22"/>
              </w:rPr>
              <w:t>O</w:t>
            </w:r>
            <w:r w:rsidR="00567A44" w:rsidRPr="001455CE">
              <w:rPr>
                <w:b/>
                <w:i/>
                <w:color w:val="000000" w:themeColor="text1"/>
                <w:sz w:val="22"/>
              </w:rPr>
              <w:t xml:space="preserve">ficial al </w:t>
            </w:r>
            <w:r w:rsidR="00857F73" w:rsidRPr="001455CE">
              <w:rPr>
                <w:b/>
                <w:i/>
                <w:color w:val="000000" w:themeColor="text1"/>
                <w:sz w:val="22"/>
              </w:rPr>
              <w:t>U</w:t>
            </w:r>
            <w:r w:rsidR="00567A44" w:rsidRPr="001455CE">
              <w:rPr>
                <w:b/>
                <w:i/>
                <w:color w:val="000000" w:themeColor="text1"/>
                <w:sz w:val="22"/>
              </w:rPr>
              <w:t xml:space="preserve">niunii </w:t>
            </w:r>
            <w:r w:rsidR="00857F73" w:rsidRPr="001455CE">
              <w:rPr>
                <w:b/>
                <w:i/>
                <w:color w:val="000000" w:themeColor="text1"/>
                <w:sz w:val="22"/>
              </w:rPr>
              <w:t>E</w:t>
            </w:r>
            <w:r w:rsidR="00567A44" w:rsidRPr="001455CE">
              <w:rPr>
                <w:b/>
                <w:i/>
                <w:color w:val="000000" w:themeColor="text1"/>
                <w:sz w:val="22"/>
              </w:rPr>
              <w:t xml:space="preserve">uropene </w:t>
            </w:r>
            <w:r w:rsidR="00857F73" w:rsidRPr="001455CE">
              <w:rPr>
                <w:b/>
                <w:i/>
                <w:color w:val="000000" w:themeColor="text1"/>
                <w:sz w:val="22"/>
              </w:rPr>
              <w:t>L</w:t>
            </w:r>
            <w:r w:rsidR="00567A44" w:rsidRPr="001455CE">
              <w:rPr>
                <w:b/>
                <w:i/>
                <w:color w:val="000000" w:themeColor="text1"/>
                <w:sz w:val="22"/>
              </w:rPr>
              <w:t xml:space="preserve"> 2</w:t>
            </w:r>
            <w:r w:rsidR="00F124D8" w:rsidRPr="001455CE">
              <w:rPr>
                <w:b/>
                <w:i/>
                <w:color w:val="000000" w:themeColor="text1"/>
                <w:sz w:val="22"/>
              </w:rPr>
              <w:t>42 din 20 septembrie  2011.</w:t>
            </w:r>
            <w:r w:rsidR="00F124D8" w:rsidRPr="001455CE">
              <w:rPr>
                <w:b/>
                <w:sz w:val="22"/>
              </w:rPr>
              <w:t xml:space="preserve"> </w:t>
            </w:r>
            <w:r w:rsidR="005C2ED8" w:rsidRPr="001455CE">
              <w:rPr>
                <w:b/>
                <w:sz w:val="22"/>
              </w:rPr>
              <w:t xml:space="preserve"> </w:t>
            </w:r>
          </w:p>
          <w:p w14:paraId="6D0BC39C" w14:textId="1EFAA601" w:rsidR="00F124D8" w:rsidRPr="005C2ED8" w:rsidRDefault="00F124D8" w:rsidP="009609D6">
            <w:pPr>
              <w:spacing w:after="0"/>
              <w:jc w:val="both"/>
              <w:rPr>
                <w:b/>
                <w:bCs/>
                <w:sz w:val="22"/>
              </w:rPr>
            </w:pPr>
          </w:p>
        </w:tc>
      </w:tr>
      <w:tr w:rsidR="00D97D99" w:rsidRPr="00F17668" w14:paraId="412BF0BF" w14:textId="77777777" w:rsidTr="00BD7127">
        <w:trPr>
          <w:trHeight w:val="423"/>
          <w:jc w:val="center"/>
        </w:trPr>
        <w:tc>
          <w:tcPr>
            <w:tcW w:w="215" w:type="pct"/>
            <w:hideMark/>
          </w:tcPr>
          <w:p w14:paraId="278501F3" w14:textId="77777777" w:rsidR="00D97D99" w:rsidRPr="00F17668" w:rsidRDefault="00D97D99" w:rsidP="001C7020">
            <w:pPr>
              <w:spacing w:after="0"/>
              <w:ind w:firstLine="41"/>
              <w:rPr>
                <w:b/>
                <w:sz w:val="20"/>
                <w:szCs w:val="20"/>
              </w:rPr>
            </w:pPr>
            <w:r w:rsidRPr="00F17668">
              <w:rPr>
                <w:b/>
                <w:sz w:val="20"/>
                <w:szCs w:val="20"/>
              </w:rPr>
              <w:t>2</w:t>
            </w:r>
          </w:p>
        </w:tc>
        <w:tc>
          <w:tcPr>
            <w:tcW w:w="4785" w:type="pct"/>
            <w:hideMark/>
          </w:tcPr>
          <w:p w14:paraId="34A88CBD" w14:textId="10CE8364" w:rsidR="00D97D99" w:rsidRPr="00F17668" w:rsidRDefault="00BD7127" w:rsidP="00C40F19">
            <w:pPr>
              <w:spacing w:after="0"/>
              <w:ind w:firstLine="41"/>
              <w:rPr>
                <w:b/>
                <w:sz w:val="20"/>
                <w:szCs w:val="20"/>
              </w:rPr>
            </w:pPr>
            <w:r w:rsidRPr="00BD7127">
              <w:rPr>
                <w:b/>
                <w:sz w:val="20"/>
                <w:szCs w:val="20"/>
              </w:rPr>
              <w:t xml:space="preserve">Titlu proiect de act normativ: </w:t>
            </w:r>
            <w:r w:rsidR="00567A44" w:rsidRPr="00567A44">
              <w:rPr>
                <w:b/>
                <w:sz w:val="20"/>
                <w:szCs w:val="20"/>
              </w:rPr>
              <w:t>Proiect de lege pentru aprobarea cerințelor generale privind siguranța alimentelor;</w:t>
            </w:r>
          </w:p>
        </w:tc>
      </w:tr>
      <w:tr w:rsidR="00D97D99" w:rsidRPr="00F17668" w14:paraId="6EAE15D2" w14:textId="77777777" w:rsidTr="00E90392">
        <w:trPr>
          <w:trHeight w:val="416"/>
          <w:jc w:val="center"/>
        </w:trPr>
        <w:tc>
          <w:tcPr>
            <w:tcW w:w="215" w:type="pct"/>
            <w:hideMark/>
          </w:tcPr>
          <w:p w14:paraId="4DBFB12B" w14:textId="77777777" w:rsidR="00D97D99" w:rsidRPr="00F17668" w:rsidRDefault="00D97D99" w:rsidP="001C7020">
            <w:pPr>
              <w:spacing w:after="0"/>
              <w:ind w:firstLine="41"/>
              <w:rPr>
                <w:b/>
                <w:sz w:val="20"/>
                <w:szCs w:val="20"/>
              </w:rPr>
            </w:pPr>
            <w:r w:rsidRPr="00F17668">
              <w:rPr>
                <w:b/>
                <w:sz w:val="20"/>
                <w:szCs w:val="20"/>
              </w:rPr>
              <w:t>3</w:t>
            </w:r>
          </w:p>
        </w:tc>
        <w:tc>
          <w:tcPr>
            <w:tcW w:w="4785" w:type="pct"/>
            <w:hideMark/>
          </w:tcPr>
          <w:p w14:paraId="6A4B5F24" w14:textId="680F33B7" w:rsidR="00EA063D" w:rsidRDefault="00BD7127" w:rsidP="00BD7127">
            <w:pPr>
              <w:spacing w:after="0"/>
              <w:ind w:firstLine="41"/>
              <w:rPr>
                <w:b/>
                <w:sz w:val="20"/>
                <w:szCs w:val="20"/>
              </w:rPr>
            </w:pPr>
            <w:r w:rsidRPr="00BD7127">
              <w:rPr>
                <w:b/>
                <w:sz w:val="20"/>
                <w:szCs w:val="20"/>
              </w:rPr>
              <w:t xml:space="preserve">Nivel de compatibilitate: </w:t>
            </w:r>
            <w:r w:rsidR="00EA063D" w:rsidRPr="00350423">
              <w:rPr>
                <w:b/>
                <w:sz w:val="20"/>
                <w:szCs w:val="20"/>
              </w:rPr>
              <w:t>Compatibil</w:t>
            </w:r>
          </w:p>
          <w:p w14:paraId="4DFC9A08" w14:textId="545F624F" w:rsidR="00EA063D" w:rsidRPr="00F17668" w:rsidRDefault="00EA063D" w:rsidP="001C7020">
            <w:pPr>
              <w:spacing w:after="0"/>
              <w:ind w:firstLine="41"/>
              <w:rPr>
                <w:b/>
                <w:sz w:val="20"/>
                <w:szCs w:val="20"/>
              </w:rPr>
            </w:pPr>
          </w:p>
        </w:tc>
      </w:tr>
      <w:tr w:rsidR="00D97D99" w:rsidRPr="00F17668" w14:paraId="51DBAB86" w14:textId="77777777" w:rsidTr="00E90392">
        <w:trPr>
          <w:trHeight w:val="380"/>
          <w:jc w:val="center"/>
        </w:trPr>
        <w:tc>
          <w:tcPr>
            <w:tcW w:w="215" w:type="pct"/>
          </w:tcPr>
          <w:p w14:paraId="27880F3A" w14:textId="77777777" w:rsidR="00D97D99" w:rsidRPr="00F17668" w:rsidRDefault="00D97D99" w:rsidP="001C7020">
            <w:pPr>
              <w:spacing w:after="0"/>
              <w:ind w:firstLine="41"/>
              <w:rPr>
                <w:b/>
                <w:sz w:val="20"/>
                <w:szCs w:val="20"/>
              </w:rPr>
            </w:pPr>
            <w:r w:rsidRPr="00F17668">
              <w:rPr>
                <w:b/>
                <w:sz w:val="20"/>
                <w:szCs w:val="20"/>
              </w:rPr>
              <w:t>4</w:t>
            </w:r>
          </w:p>
        </w:tc>
        <w:tc>
          <w:tcPr>
            <w:tcW w:w="4785" w:type="pct"/>
          </w:tcPr>
          <w:p w14:paraId="5BCC2D51" w14:textId="2888E2C9" w:rsidR="009957D0" w:rsidRPr="00350423" w:rsidRDefault="00BD7127" w:rsidP="009957D0">
            <w:pPr>
              <w:spacing w:after="0"/>
              <w:ind w:firstLine="41"/>
              <w:rPr>
                <w:b/>
                <w:sz w:val="20"/>
                <w:szCs w:val="20"/>
              </w:rPr>
            </w:pPr>
            <w:r w:rsidRPr="00BD7127">
              <w:rPr>
                <w:b/>
                <w:sz w:val="20"/>
                <w:szCs w:val="20"/>
              </w:rPr>
              <w:t xml:space="preserve">Instituție/Executor:  </w:t>
            </w:r>
            <w:r w:rsidR="009957D0" w:rsidRPr="00350423">
              <w:rPr>
                <w:b/>
                <w:sz w:val="20"/>
                <w:szCs w:val="20"/>
              </w:rPr>
              <w:t>Ministerul Agriculturii și Industriei Alimentare</w:t>
            </w:r>
          </w:p>
          <w:p w14:paraId="29BCFA51" w14:textId="3DF224F2" w:rsidR="009957D0" w:rsidRPr="00F17668" w:rsidRDefault="009957D0" w:rsidP="00C40F19">
            <w:pPr>
              <w:spacing w:after="0"/>
              <w:rPr>
                <w:b/>
                <w:sz w:val="20"/>
                <w:szCs w:val="20"/>
              </w:rPr>
            </w:pPr>
          </w:p>
        </w:tc>
      </w:tr>
      <w:tr w:rsidR="00D97D99" w:rsidRPr="00F17668" w14:paraId="093FF736" w14:textId="77777777" w:rsidTr="00E90392">
        <w:trPr>
          <w:trHeight w:val="395"/>
          <w:jc w:val="center"/>
        </w:trPr>
        <w:tc>
          <w:tcPr>
            <w:tcW w:w="215" w:type="pct"/>
          </w:tcPr>
          <w:p w14:paraId="73501310" w14:textId="77777777" w:rsidR="00D97D99" w:rsidRPr="00F17668" w:rsidRDefault="00D97D99" w:rsidP="001C7020">
            <w:pPr>
              <w:spacing w:after="0"/>
              <w:ind w:firstLine="41"/>
              <w:rPr>
                <w:b/>
                <w:sz w:val="20"/>
                <w:szCs w:val="20"/>
              </w:rPr>
            </w:pPr>
            <w:r w:rsidRPr="00F17668">
              <w:rPr>
                <w:b/>
                <w:sz w:val="20"/>
                <w:szCs w:val="20"/>
              </w:rPr>
              <w:t>5</w:t>
            </w:r>
          </w:p>
        </w:tc>
        <w:tc>
          <w:tcPr>
            <w:tcW w:w="4785" w:type="pct"/>
          </w:tcPr>
          <w:p w14:paraId="61F82F6B" w14:textId="36538154" w:rsidR="00D97D99" w:rsidRPr="00F17668" w:rsidRDefault="00BD7127" w:rsidP="001C7020">
            <w:pPr>
              <w:spacing w:after="0"/>
              <w:ind w:firstLine="41"/>
              <w:rPr>
                <w:b/>
                <w:sz w:val="20"/>
                <w:szCs w:val="20"/>
              </w:rPr>
            </w:pPr>
            <w:r w:rsidRPr="00BD7127">
              <w:rPr>
                <w:b/>
                <w:sz w:val="20"/>
                <w:szCs w:val="20"/>
              </w:rPr>
              <w:t xml:space="preserve">Data elaborării: </w:t>
            </w:r>
            <w:r w:rsidR="002A6351">
              <w:rPr>
                <w:b/>
                <w:sz w:val="20"/>
                <w:szCs w:val="20"/>
              </w:rPr>
              <w:t xml:space="preserve">Septembrie </w:t>
            </w:r>
            <w:r w:rsidR="009957D0">
              <w:rPr>
                <w:b/>
                <w:sz w:val="20"/>
                <w:szCs w:val="20"/>
              </w:rPr>
              <w:t>2026</w:t>
            </w:r>
          </w:p>
        </w:tc>
      </w:tr>
      <w:tr w:rsidR="00D97D99" w:rsidRPr="00F17668" w14:paraId="4B5B7C49" w14:textId="77777777" w:rsidTr="00E90392">
        <w:trPr>
          <w:trHeight w:val="440"/>
          <w:jc w:val="center"/>
        </w:trPr>
        <w:tc>
          <w:tcPr>
            <w:tcW w:w="215" w:type="pct"/>
          </w:tcPr>
          <w:p w14:paraId="75FB9633" w14:textId="77777777" w:rsidR="00D97D99" w:rsidRPr="00F17668" w:rsidRDefault="00D97D99" w:rsidP="001C7020">
            <w:pPr>
              <w:spacing w:after="0"/>
              <w:ind w:firstLine="41"/>
              <w:rPr>
                <w:b/>
                <w:sz w:val="20"/>
                <w:szCs w:val="20"/>
              </w:rPr>
            </w:pPr>
            <w:r w:rsidRPr="00F17668">
              <w:rPr>
                <w:b/>
                <w:sz w:val="20"/>
                <w:szCs w:val="20"/>
              </w:rPr>
              <w:t>6</w:t>
            </w:r>
          </w:p>
        </w:tc>
        <w:tc>
          <w:tcPr>
            <w:tcW w:w="4785" w:type="pct"/>
          </w:tcPr>
          <w:p w14:paraId="4FBE1C96" w14:textId="29B63E44" w:rsidR="00D97D99" w:rsidRPr="00F17668" w:rsidRDefault="00BD7127" w:rsidP="001C7020">
            <w:pPr>
              <w:spacing w:after="0"/>
              <w:ind w:firstLine="41"/>
              <w:rPr>
                <w:b/>
                <w:sz w:val="20"/>
                <w:szCs w:val="20"/>
              </w:rPr>
            </w:pPr>
            <w:r w:rsidRPr="00BD7127">
              <w:rPr>
                <w:b/>
                <w:sz w:val="20"/>
                <w:szCs w:val="20"/>
              </w:rPr>
              <w:t>Traducere verificată de BIE</w:t>
            </w:r>
          </w:p>
        </w:tc>
      </w:tr>
    </w:tbl>
    <w:p w14:paraId="34C41376" w14:textId="77777777" w:rsidR="00C40F19" w:rsidRDefault="00C40F19"/>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5669"/>
        <w:gridCol w:w="1561"/>
        <w:gridCol w:w="1984"/>
        <w:gridCol w:w="1564"/>
      </w:tblGrid>
      <w:tr w:rsidR="00C40F19" w:rsidRPr="00F17668" w14:paraId="02DE6B32" w14:textId="77777777" w:rsidTr="00C40F19">
        <w:trPr>
          <w:trHeight w:val="1115"/>
          <w:jc w:val="center"/>
        </w:trPr>
        <w:tc>
          <w:tcPr>
            <w:tcW w:w="1665" w:type="pct"/>
            <w:hideMark/>
          </w:tcPr>
          <w:p w14:paraId="0FBBD58A" w14:textId="77777777" w:rsidR="00C40F19" w:rsidRPr="00F17668" w:rsidRDefault="00C40F19" w:rsidP="001C7020">
            <w:pPr>
              <w:spacing w:after="0"/>
              <w:rPr>
                <w:b/>
                <w:sz w:val="20"/>
                <w:szCs w:val="20"/>
              </w:rPr>
            </w:pPr>
            <w:r w:rsidRPr="00F17668">
              <w:rPr>
                <w:b/>
                <w:sz w:val="20"/>
                <w:szCs w:val="20"/>
              </w:rPr>
              <w:t>Actul UE</w:t>
            </w:r>
            <w:r w:rsidRPr="00F17668">
              <w:rPr>
                <w:sz w:val="20"/>
                <w:szCs w:val="20"/>
                <w:lang w:val="pt-BR"/>
              </w:rPr>
              <w:t xml:space="preserve"> </w:t>
            </w:r>
            <w:r w:rsidRPr="00F17668">
              <w:rPr>
                <w:b/>
                <w:sz w:val="20"/>
                <w:szCs w:val="20"/>
              </w:rPr>
              <w:t>în limba română</w:t>
            </w:r>
          </w:p>
          <w:p w14:paraId="761307DC" w14:textId="77777777" w:rsidR="00C40F19" w:rsidRDefault="00C40F19" w:rsidP="006B3F74">
            <w:pPr>
              <w:spacing w:after="0"/>
              <w:rPr>
                <w:b/>
                <w:sz w:val="20"/>
                <w:szCs w:val="20"/>
              </w:rPr>
            </w:pPr>
          </w:p>
          <w:p w14:paraId="0D30CF20" w14:textId="77777777" w:rsidR="00C40F19" w:rsidRDefault="00C40F19" w:rsidP="006B3F74">
            <w:pPr>
              <w:spacing w:after="0"/>
              <w:rPr>
                <w:b/>
                <w:sz w:val="20"/>
                <w:szCs w:val="20"/>
              </w:rPr>
            </w:pPr>
          </w:p>
          <w:p w14:paraId="5EB8FDA0" w14:textId="77777777" w:rsidR="00C40F19" w:rsidRDefault="00C40F19" w:rsidP="006B3F74">
            <w:pPr>
              <w:spacing w:after="0"/>
              <w:rPr>
                <w:b/>
                <w:sz w:val="20"/>
                <w:szCs w:val="20"/>
              </w:rPr>
            </w:pPr>
          </w:p>
          <w:p w14:paraId="5B2F3A4F" w14:textId="2486B420" w:rsidR="00C40F19" w:rsidRPr="00F17668" w:rsidRDefault="00C40F19" w:rsidP="006B3F74">
            <w:pPr>
              <w:spacing w:after="0"/>
              <w:rPr>
                <w:b/>
                <w:sz w:val="20"/>
                <w:szCs w:val="20"/>
              </w:rPr>
            </w:pPr>
            <w:r w:rsidRPr="00F17668">
              <w:rPr>
                <w:b/>
                <w:sz w:val="20"/>
                <w:szCs w:val="20"/>
              </w:rPr>
              <w:t>7</w:t>
            </w:r>
          </w:p>
        </w:tc>
        <w:tc>
          <w:tcPr>
            <w:tcW w:w="1754" w:type="pct"/>
            <w:hideMark/>
          </w:tcPr>
          <w:p w14:paraId="3B169073" w14:textId="0FC6B375" w:rsidR="00C40F19" w:rsidRDefault="00C40F19" w:rsidP="0070708A">
            <w:pPr>
              <w:spacing w:after="0"/>
              <w:jc w:val="center"/>
              <w:rPr>
                <w:b/>
                <w:sz w:val="20"/>
                <w:szCs w:val="20"/>
              </w:rPr>
            </w:pPr>
            <w:r w:rsidRPr="00F17668">
              <w:rPr>
                <w:b/>
                <w:sz w:val="20"/>
                <w:szCs w:val="20"/>
              </w:rPr>
              <w:t>Actul/actele normativ/e național/e</w:t>
            </w:r>
          </w:p>
          <w:p w14:paraId="72098D31" w14:textId="50A51492" w:rsidR="00C40F19" w:rsidRDefault="00C40F19" w:rsidP="00C40F19">
            <w:pPr>
              <w:spacing w:after="0"/>
              <w:jc w:val="center"/>
              <w:rPr>
                <w:b/>
                <w:sz w:val="20"/>
                <w:szCs w:val="20"/>
              </w:rPr>
            </w:pPr>
            <w:r w:rsidRPr="00F17668">
              <w:rPr>
                <w:b/>
                <w:sz w:val="20"/>
                <w:szCs w:val="20"/>
              </w:rPr>
              <w:t>în limba română</w:t>
            </w:r>
          </w:p>
          <w:p w14:paraId="0B96CEAA" w14:textId="77777777" w:rsidR="00C40F19" w:rsidRDefault="00C40F19" w:rsidP="006B3F74">
            <w:pPr>
              <w:spacing w:after="0"/>
              <w:rPr>
                <w:b/>
                <w:sz w:val="20"/>
                <w:szCs w:val="20"/>
              </w:rPr>
            </w:pPr>
          </w:p>
          <w:p w14:paraId="0277510C" w14:textId="77777777" w:rsidR="00C40F19" w:rsidRDefault="00C40F19" w:rsidP="006B3F74">
            <w:pPr>
              <w:spacing w:after="0"/>
              <w:rPr>
                <w:b/>
                <w:sz w:val="20"/>
                <w:szCs w:val="20"/>
              </w:rPr>
            </w:pPr>
          </w:p>
          <w:p w14:paraId="4BD2B8CC" w14:textId="4A002424" w:rsidR="00C40F19" w:rsidRPr="00F17668" w:rsidRDefault="00C40F19" w:rsidP="006B3F74">
            <w:pPr>
              <w:spacing w:after="0"/>
              <w:rPr>
                <w:b/>
                <w:sz w:val="20"/>
                <w:szCs w:val="20"/>
              </w:rPr>
            </w:pPr>
            <w:r>
              <w:rPr>
                <w:b/>
                <w:sz w:val="20"/>
                <w:szCs w:val="20"/>
              </w:rPr>
              <w:t>8</w:t>
            </w:r>
          </w:p>
        </w:tc>
        <w:tc>
          <w:tcPr>
            <w:tcW w:w="483" w:type="pct"/>
            <w:hideMark/>
          </w:tcPr>
          <w:p w14:paraId="2B330500" w14:textId="165EDF31" w:rsidR="00C40F19" w:rsidRDefault="00C40F19" w:rsidP="001C7020">
            <w:pPr>
              <w:spacing w:after="0"/>
              <w:rPr>
                <w:b/>
                <w:sz w:val="20"/>
                <w:szCs w:val="20"/>
              </w:rPr>
            </w:pPr>
            <w:r w:rsidRPr="00F17668">
              <w:rPr>
                <w:b/>
                <w:sz w:val="20"/>
                <w:szCs w:val="20"/>
              </w:rPr>
              <w:t>Gradul de compatibilitate</w:t>
            </w:r>
          </w:p>
          <w:p w14:paraId="592148A6" w14:textId="77777777" w:rsidR="00C40F19" w:rsidRDefault="00C40F19" w:rsidP="001C7020">
            <w:pPr>
              <w:spacing w:after="0"/>
              <w:rPr>
                <w:b/>
                <w:sz w:val="20"/>
                <w:szCs w:val="20"/>
              </w:rPr>
            </w:pPr>
          </w:p>
          <w:p w14:paraId="446AA31B" w14:textId="77777777" w:rsidR="00C40F19" w:rsidRDefault="00C40F19" w:rsidP="001C7020">
            <w:pPr>
              <w:spacing w:after="0"/>
              <w:rPr>
                <w:b/>
                <w:sz w:val="20"/>
                <w:szCs w:val="20"/>
              </w:rPr>
            </w:pPr>
          </w:p>
          <w:p w14:paraId="32AD233D" w14:textId="3383052F" w:rsidR="00C40F19" w:rsidRPr="00F17668" w:rsidRDefault="00C40F19" w:rsidP="001C7020">
            <w:pPr>
              <w:spacing w:after="0"/>
              <w:rPr>
                <w:b/>
                <w:sz w:val="20"/>
                <w:szCs w:val="20"/>
              </w:rPr>
            </w:pPr>
            <w:r>
              <w:rPr>
                <w:b/>
                <w:sz w:val="20"/>
                <w:szCs w:val="20"/>
              </w:rPr>
              <w:t>9</w:t>
            </w:r>
          </w:p>
        </w:tc>
        <w:tc>
          <w:tcPr>
            <w:tcW w:w="614" w:type="pct"/>
          </w:tcPr>
          <w:p w14:paraId="59025C36" w14:textId="68130099" w:rsidR="00C40F19" w:rsidRDefault="00C40F19" w:rsidP="001C7020">
            <w:pPr>
              <w:spacing w:after="0"/>
              <w:rPr>
                <w:b/>
                <w:sz w:val="20"/>
                <w:szCs w:val="20"/>
              </w:rPr>
            </w:pPr>
            <w:r w:rsidRPr="00F17668">
              <w:rPr>
                <w:b/>
                <w:sz w:val="20"/>
                <w:szCs w:val="20"/>
              </w:rPr>
              <w:t>Observațiile Republicii Moldova</w:t>
            </w:r>
          </w:p>
          <w:p w14:paraId="3F21FB16" w14:textId="77777777" w:rsidR="00C40F19" w:rsidRDefault="00C40F19" w:rsidP="001C7020">
            <w:pPr>
              <w:spacing w:after="0"/>
              <w:rPr>
                <w:b/>
                <w:sz w:val="20"/>
                <w:szCs w:val="20"/>
              </w:rPr>
            </w:pPr>
          </w:p>
          <w:p w14:paraId="43B8D337" w14:textId="77777777" w:rsidR="00C40F19" w:rsidRDefault="00C40F19" w:rsidP="001C7020">
            <w:pPr>
              <w:spacing w:after="0"/>
              <w:rPr>
                <w:b/>
                <w:sz w:val="20"/>
                <w:szCs w:val="20"/>
              </w:rPr>
            </w:pPr>
          </w:p>
          <w:p w14:paraId="37965876" w14:textId="15AA5CDA" w:rsidR="00C40F19" w:rsidRPr="00F17668" w:rsidRDefault="00C40F19" w:rsidP="001C7020">
            <w:pPr>
              <w:spacing w:after="0"/>
              <w:rPr>
                <w:b/>
                <w:sz w:val="20"/>
                <w:szCs w:val="20"/>
              </w:rPr>
            </w:pPr>
            <w:r w:rsidRPr="00F17668">
              <w:rPr>
                <w:b/>
                <w:sz w:val="20"/>
                <w:szCs w:val="20"/>
              </w:rPr>
              <w:t>1</w:t>
            </w:r>
            <w:r>
              <w:rPr>
                <w:b/>
                <w:sz w:val="20"/>
                <w:szCs w:val="20"/>
              </w:rPr>
              <w:t>0</w:t>
            </w:r>
          </w:p>
        </w:tc>
        <w:tc>
          <w:tcPr>
            <w:tcW w:w="484" w:type="pct"/>
          </w:tcPr>
          <w:p w14:paraId="50E72F58" w14:textId="77777777" w:rsidR="00C40F19" w:rsidRDefault="00C40F19" w:rsidP="001C7020">
            <w:pPr>
              <w:spacing w:after="0"/>
              <w:rPr>
                <w:b/>
                <w:sz w:val="20"/>
                <w:szCs w:val="20"/>
              </w:rPr>
            </w:pPr>
            <w:r w:rsidRPr="00F17668">
              <w:rPr>
                <w:b/>
                <w:sz w:val="20"/>
                <w:szCs w:val="20"/>
              </w:rPr>
              <w:t xml:space="preserve">Observațiile </w:t>
            </w:r>
          </w:p>
          <w:p w14:paraId="1DCC8235" w14:textId="5490C520" w:rsidR="00C40F19" w:rsidRPr="00F17668" w:rsidRDefault="00C40F19" w:rsidP="001C7020">
            <w:pPr>
              <w:spacing w:after="0"/>
              <w:rPr>
                <w:b/>
                <w:sz w:val="20"/>
                <w:szCs w:val="20"/>
              </w:rPr>
            </w:pPr>
            <w:r w:rsidRPr="00F17668">
              <w:rPr>
                <w:b/>
                <w:sz w:val="20"/>
                <w:szCs w:val="20"/>
              </w:rPr>
              <w:t>Comisiei Europene</w:t>
            </w:r>
          </w:p>
          <w:p w14:paraId="5653B932" w14:textId="77777777" w:rsidR="00C40F19" w:rsidRDefault="00C40F19" w:rsidP="001C7020">
            <w:pPr>
              <w:spacing w:after="0"/>
              <w:rPr>
                <w:b/>
                <w:sz w:val="20"/>
                <w:szCs w:val="20"/>
              </w:rPr>
            </w:pPr>
          </w:p>
          <w:p w14:paraId="63F681CC" w14:textId="2717C7AB" w:rsidR="00C40F19" w:rsidRPr="00F17668" w:rsidRDefault="00C40F19" w:rsidP="001C7020">
            <w:pPr>
              <w:spacing w:after="0"/>
              <w:rPr>
                <w:b/>
                <w:sz w:val="20"/>
                <w:szCs w:val="20"/>
              </w:rPr>
            </w:pPr>
            <w:r w:rsidRPr="00F17668">
              <w:rPr>
                <w:b/>
                <w:sz w:val="20"/>
                <w:szCs w:val="20"/>
              </w:rPr>
              <w:t>1</w:t>
            </w:r>
            <w:r>
              <w:rPr>
                <w:b/>
                <w:sz w:val="20"/>
                <w:szCs w:val="20"/>
              </w:rPr>
              <w:t>1</w:t>
            </w:r>
          </w:p>
        </w:tc>
      </w:tr>
      <w:tr w:rsidR="00C40F19" w:rsidRPr="00F17668" w14:paraId="66A37356" w14:textId="77777777" w:rsidTr="00C40F19">
        <w:trPr>
          <w:trHeight w:val="2400"/>
          <w:jc w:val="center"/>
        </w:trPr>
        <w:tc>
          <w:tcPr>
            <w:tcW w:w="1665" w:type="pct"/>
            <w:hideMark/>
          </w:tcPr>
          <w:p w14:paraId="64688A80" w14:textId="77777777" w:rsidR="00C40F19" w:rsidRPr="00AF79E9" w:rsidRDefault="00C40F19" w:rsidP="006F63B1">
            <w:pPr>
              <w:spacing w:after="0"/>
              <w:ind w:firstLine="25"/>
              <w:jc w:val="center"/>
              <w:rPr>
                <w:b/>
                <w:i/>
                <w:iCs/>
                <w:sz w:val="22"/>
              </w:rPr>
            </w:pPr>
            <w:r w:rsidRPr="00AF79E9">
              <w:rPr>
                <w:b/>
                <w:i/>
                <w:iCs/>
                <w:sz w:val="22"/>
              </w:rPr>
              <w:t>Articolul 1</w:t>
            </w:r>
          </w:p>
          <w:p w14:paraId="19963C2D" w14:textId="77777777" w:rsidR="00C40F19" w:rsidRPr="00AF79E9" w:rsidRDefault="00C40F19" w:rsidP="006F63B1">
            <w:pPr>
              <w:spacing w:after="0"/>
              <w:ind w:firstLine="25"/>
              <w:jc w:val="center"/>
              <w:rPr>
                <w:b/>
                <w:bCs/>
                <w:sz w:val="22"/>
              </w:rPr>
            </w:pPr>
            <w:r w:rsidRPr="00AF79E9">
              <w:rPr>
                <w:b/>
                <w:bCs/>
                <w:sz w:val="22"/>
              </w:rPr>
              <w:t>Obiect</w:t>
            </w:r>
          </w:p>
          <w:p w14:paraId="338F3E80" w14:textId="77777777" w:rsidR="00C40F19" w:rsidRPr="00AF79E9" w:rsidRDefault="00C40F19" w:rsidP="007102DE">
            <w:pPr>
              <w:spacing w:after="0"/>
              <w:jc w:val="both"/>
              <w:rPr>
                <w:sz w:val="22"/>
              </w:rPr>
            </w:pPr>
            <w:r w:rsidRPr="00AF79E9">
              <w:rPr>
                <w:sz w:val="22"/>
              </w:rPr>
              <w:t>Prezentul regulament stabilește dispoziții de punere în aplicare a cerințelor în materie de trasabilitate stabilite în Regulamentul (CE) nr. 178/2002 pentru operatorii din sectorul alimentar în ceea ce privește alimentele de origine animală.</w:t>
            </w:r>
          </w:p>
          <w:p w14:paraId="29C308D9" w14:textId="77777777" w:rsidR="00C40F19" w:rsidRPr="00AF79E9" w:rsidRDefault="00C40F19" w:rsidP="001C7020">
            <w:pPr>
              <w:spacing w:after="0"/>
              <w:ind w:firstLine="709"/>
              <w:jc w:val="both"/>
              <w:rPr>
                <w:b/>
                <w:sz w:val="22"/>
              </w:rPr>
            </w:pPr>
          </w:p>
        </w:tc>
        <w:tc>
          <w:tcPr>
            <w:tcW w:w="1754" w:type="pct"/>
            <w:hideMark/>
          </w:tcPr>
          <w:p w14:paraId="7506C403" w14:textId="77777777" w:rsidR="00C40F19" w:rsidRPr="00F17668" w:rsidRDefault="00C40F19" w:rsidP="001C7020">
            <w:pPr>
              <w:spacing w:after="0"/>
              <w:ind w:firstLine="709"/>
              <w:jc w:val="both"/>
              <w:rPr>
                <w:b/>
                <w:sz w:val="20"/>
                <w:szCs w:val="20"/>
              </w:rPr>
            </w:pPr>
          </w:p>
        </w:tc>
        <w:tc>
          <w:tcPr>
            <w:tcW w:w="483" w:type="pct"/>
            <w:hideMark/>
          </w:tcPr>
          <w:p w14:paraId="07E05EBA" w14:textId="77777777" w:rsidR="00C40F19" w:rsidRPr="00F17668" w:rsidRDefault="00C40F19" w:rsidP="001C7020">
            <w:pPr>
              <w:spacing w:after="0"/>
              <w:ind w:firstLine="709"/>
              <w:jc w:val="both"/>
              <w:rPr>
                <w:b/>
                <w:sz w:val="20"/>
                <w:szCs w:val="20"/>
              </w:rPr>
            </w:pPr>
          </w:p>
        </w:tc>
        <w:tc>
          <w:tcPr>
            <w:tcW w:w="614" w:type="pct"/>
          </w:tcPr>
          <w:p w14:paraId="459EACAF" w14:textId="77777777" w:rsidR="00C40F19" w:rsidRPr="00F17668" w:rsidRDefault="00C40F19" w:rsidP="001C7020">
            <w:pPr>
              <w:spacing w:after="0"/>
              <w:ind w:firstLine="709"/>
              <w:jc w:val="both"/>
              <w:rPr>
                <w:b/>
                <w:sz w:val="20"/>
                <w:szCs w:val="20"/>
              </w:rPr>
            </w:pPr>
          </w:p>
        </w:tc>
        <w:tc>
          <w:tcPr>
            <w:tcW w:w="484" w:type="pct"/>
          </w:tcPr>
          <w:p w14:paraId="7353885E" w14:textId="77777777" w:rsidR="00C40F19" w:rsidRPr="00F17668" w:rsidRDefault="00C40F19" w:rsidP="001C7020">
            <w:pPr>
              <w:spacing w:after="0"/>
              <w:ind w:firstLine="709"/>
              <w:jc w:val="both"/>
              <w:rPr>
                <w:b/>
                <w:sz w:val="20"/>
                <w:szCs w:val="20"/>
              </w:rPr>
            </w:pPr>
          </w:p>
        </w:tc>
      </w:tr>
      <w:tr w:rsidR="00C40F19" w:rsidRPr="00F17668" w14:paraId="32003ECE" w14:textId="77777777" w:rsidTr="00C40F19">
        <w:trPr>
          <w:trHeight w:val="2249"/>
          <w:jc w:val="center"/>
        </w:trPr>
        <w:tc>
          <w:tcPr>
            <w:tcW w:w="1665" w:type="pct"/>
          </w:tcPr>
          <w:p w14:paraId="29497051" w14:textId="77777777" w:rsidR="00C40F19" w:rsidRPr="00AF79E9" w:rsidRDefault="00C40F19" w:rsidP="007102DE">
            <w:pPr>
              <w:spacing w:after="0"/>
              <w:jc w:val="center"/>
              <w:rPr>
                <w:b/>
                <w:i/>
                <w:iCs/>
                <w:sz w:val="22"/>
              </w:rPr>
            </w:pPr>
            <w:r w:rsidRPr="00AF79E9">
              <w:rPr>
                <w:b/>
                <w:i/>
                <w:iCs/>
                <w:sz w:val="22"/>
              </w:rPr>
              <w:lastRenderedPageBreak/>
              <w:t>Articolul 2</w:t>
            </w:r>
          </w:p>
          <w:p w14:paraId="0166A673" w14:textId="4BCA8125" w:rsidR="00C40F19" w:rsidRPr="00AF79E9" w:rsidRDefault="00C40F19" w:rsidP="007102DE">
            <w:pPr>
              <w:spacing w:after="0"/>
              <w:jc w:val="center"/>
              <w:rPr>
                <w:b/>
                <w:bCs/>
                <w:iCs/>
                <w:sz w:val="22"/>
              </w:rPr>
            </w:pPr>
            <w:r w:rsidRPr="00AF79E9">
              <w:rPr>
                <w:b/>
                <w:bCs/>
                <w:iCs/>
                <w:sz w:val="22"/>
              </w:rPr>
              <w:t>Domeniul de aplicare</w:t>
            </w:r>
          </w:p>
          <w:p w14:paraId="5A0C4724" w14:textId="77777777" w:rsidR="00C40F19" w:rsidRPr="00AF79E9" w:rsidRDefault="00C40F19" w:rsidP="007102DE">
            <w:pPr>
              <w:spacing w:after="0"/>
              <w:ind w:firstLine="33"/>
              <w:jc w:val="both"/>
              <w:rPr>
                <w:iCs/>
                <w:sz w:val="22"/>
              </w:rPr>
            </w:pPr>
            <w:r w:rsidRPr="00AF79E9">
              <w:rPr>
                <w:iCs/>
                <w:sz w:val="22"/>
              </w:rPr>
              <w:t>(1)   Prezentul regulament se aplică în cazul alimentelor definite ca produse neprelucrate și prelucrate la articolul 2 alineatul (1) din Regulamentul (CE) nr. 852/2004.</w:t>
            </w:r>
          </w:p>
          <w:p w14:paraId="6CEB755A" w14:textId="77777777" w:rsidR="00C40F19" w:rsidRPr="00AF79E9" w:rsidRDefault="00C40F19" w:rsidP="00A202C3">
            <w:pPr>
              <w:spacing w:after="0"/>
              <w:ind w:firstLine="33"/>
              <w:jc w:val="both"/>
              <w:rPr>
                <w:b/>
                <w:i/>
                <w:iCs/>
                <w:sz w:val="22"/>
              </w:rPr>
            </w:pPr>
          </w:p>
        </w:tc>
        <w:tc>
          <w:tcPr>
            <w:tcW w:w="1754" w:type="pct"/>
          </w:tcPr>
          <w:p w14:paraId="1921AA61" w14:textId="7B80823F" w:rsidR="00983A8D" w:rsidRDefault="00983A8D" w:rsidP="00983A8D">
            <w:pPr>
              <w:spacing w:after="0"/>
              <w:jc w:val="both"/>
              <w:rPr>
                <w:b/>
                <w:bCs/>
                <w:color w:val="000000" w:themeColor="text1"/>
                <w:sz w:val="22"/>
                <w:lang w:val="en-US"/>
              </w:rPr>
            </w:pPr>
            <w:r w:rsidRPr="00983A8D">
              <w:rPr>
                <w:b/>
                <w:color w:val="000000" w:themeColor="text1"/>
                <w:sz w:val="22"/>
              </w:rPr>
              <w:t>Articolul 1</w:t>
            </w:r>
            <w:r w:rsidR="00B9070F">
              <w:rPr>
                <w:b/>
                <w:color w:val="000000" w:themeColor="text1"/>
                <w:sz w:val="22"/>
              </w:rPr>
              <w:t>7</w:t>
            </w:r>
            <w:r w:rsidRPr="00983A8D">
              <w:rPr>
                <w:b/>
                <w:color w:val="000000" w:themeColor="text1"/>
                <w:sz w:val="22"/>
              </w:rPr>
              <w:t>.</w:t>
            </w:r>
            <w:r w:rsidRPr="00983A8D">
              <w:rPr>
                <w:rFonts w:hint="eastAsia"/>
                <w:b/>
                <w:bCs/>
                <w:color w:val="000000" w:themeColor="text1"/>
                <w:sz w:val="22"/>
                <w:lang w:val="en-US"/>
              </w:rPr>
              <w:t xml:space="preserve"> </w:t>
            </w:r>
            <w:r w:rsidRPr="00983A8D">
              <w:rPr>
                <w:b/>
                <w:bCs/>
                <w:color w:val="000000" w:themeColor="text1"/>
                <w:sz w:val="22"/>
                <w:lang w:val="en-US"/>
              </w:rPr>
              <w:t xml:space="preserve"> </w:t>
            </w:r>
            <w:proofErr w:type="spellStart"/>
            <w:r w:rsidRPr="00983A8D">
              <w:rPr>
                <w:b/>
                <w:bCs/>
                <w:color w:val="000000" w:themeColor="text1"/>
                <w:sz w:val="22"/>
                <w:lang w:val="en-US"/>
              </w:rPr>
              <w:t>Trasabilitatea</w:t>
            </w:r>
            <w:proofErr w:type="spellEnd"/>
          </w:p>
          <w:p w14:paraId="3E1B07E7" w14:textId="5CC46D64" w:rsidR="00983A8D" w:rsidRDefault="00983A8D" w:rsidP="00983A8D">
            <w:pPr>
              <w:spacing w:after="0"/>
              <w:jc w:val="both"/>
              <w:rPr>
                <w:color w:val="000000" w:themeColor="text1"/>
                <w:sz w:val="22"/>
              </w:rPr>
            </w:pPr>
            <w:r>
              <w:rPr>
                <w:color w:val="000000" w:themeColor="text1"/>
                <w:sz w:val="22"/>
              </w:rPr>
              <w:t>[....]</w:t>
            </w:r>
          </w:p>
          <w:p w14:paraId="3D27D0D4" w14:textId="118C14D9" w:rsidR="00983A8D" w:rsidRPr="00983A8D" w:rsidRDefault="00983A8D" w:rsidP="00983A8D">
            <w:pPr>
              <w:spacing w:after="0"/>
              <w:jc w:val="both"/>
              <w:rPr>
                <w:color w:val="000000" w:themeColor="text1"/>
                <w:sz w:val="22"/>
              </w:rPr>
            </w:pPr>
            <w:r w:rsidRPr="00983A8D">
              <w:rPr>
                <w:color w:val="000000" w:themeColor="text1"/>
                <w:sz w:val="22"/>
              </w:rPr>
              <w:t>(</w:t>
            </w:r>
            <w:r w:rsidR="008F5687">
              <w:rPr>
                <w:color w:val="000000" w:themeColor="text1"/>
                <w:sz w:val="22"/>
              </w:rPr>
              <w:t>9</w:t>
            </w:r>
            <w:r w:rsidRPr="00983A8D">
              <w:rPr>
                <w:color w:val="000000" w:themeColor="text1"/>
                <w:sz w:val="22"/>
              </w:rPr>
              <w:t>) Prevederile menționate la alin. (5) se aplică în cazul alimentelor definite ca produse neprelucrate și prelucrate, conform  art. 2 din Legea nr. 296/2017 privind cerințele generale de igienă a produselor alimentare.</w:t>
            </w:r>
          </w:p>
          <w:p w14:paraId="039C3E97" w14:textId="1BA251C6" w:rsidR="00C40F19" w:rsidRPr="00D541E7" w:rsidRDefault="00C40F19" w:rsidP="00D51277">
            <w:pPr>
              <w:spacing w:after="0"/>
              <w:jc w:val="both"/>
              <w:rPr>
                <w:color w:val="000000" w:themeColor="text1"/>
                <w:sz w:val="22"/>
              </w:rPr>
            </w:pPr>
          </w:p>
        </w:tc>
        <w:tc>
          <w:tcPr>
            <w:tcW w:w="483" w:type="pct"/>
          </w:tcPr>
          <w:p w14:paraId="25E56B8C" w14:textId="3D1C51FD" w:rsidR="00C40F19" w:rsidRPr="00F17668" w:rsidRDefault="00C40F19" w:rsidP="004B604E">
            <w:pPr>
              <w:spacing w:after="0"/>
              <w:jc w:val="center"/>
              <w:rPr>
                <w:b/>
                <w:sz w:val="20"/>
                <w:szCs w:val="20"/>
              </w:rPr>
            </w:pPr>
            <w:r>
              <w:rPr>
                <w:b/>
                <w:sz w:val="20"/>
                <w:szCs w:val="20"/>
              </w:rPr>
              <w:t>Compatibil</w:t>
            </w:r>
          </w:p>
        </w:tc>
        <w:tc>
          <w:tcPr>
            <w:tcW w:w="614" w:type="pct"/>
            <w:vMerge w:val="restart"/>
          </w:tcPr>
          <w:p w14:paraId="6D5B91E7" w14:textId="77777777" w:rsidR="00C40F19" w:rsidRPr="00F17668" w:rsidRDefault="00C40F19" w:rsidP="001C7020">
            <w:pPr>
              <w:spacing w:after="0"/>
              <w:ind w:firstLine="709"/>
              <w:jc w:val="both"/>
              <w:rPr>
                <w:b/>
                <w:sz w:val="20"/>
                <w:szCs w:val="20"/>
              </w:rPr>
            </w:pPr>
          </w:p>
        </w:tc>
        <w:tc>
          <w:tcPr>
            <w:tcW w:w="484" w:type="pct"/>
            <w:vMerge w:val="restart"/>
          </w:tcPr>
          <w:p w14:paraId="6CF94606" w14:textId="77777777" w:rsidR="00C40F19" w:rsidRPr="00F17668" w:rsidRDefault="00C40F19" w:rsidP="001C7020">
            <w:pPr>
              <w:spacing w:after="0"/>
              <w:ind w:firstLine="709"/>
              <w:jc w:val="both"/>
              <w:rPr>
                <w:b/>
                <w:sz w:val="20"/>
                <w:szCs w:val="20"/>
              </w:rPr>
            </w:pPr>
          </w:p>
        </w:tc>
      </w:tr>
      <w:tr w:rsidR="00C40F19" w:rsidRPr="00F17668" w14:paraId="38B1963F" w14:textId="77777777" w:rsidTr="00C40F19">
        <w:trPr>
          <w:trHeight w:val="1351"/>
          <w:jc w:val="center"/>
        </w:trPr>
        <w:tc>
          <w:tcPr>
            <w:tcW w:w="1665" w:type="pct"/>
          </w:tcPr>
          <w:p w14:paraId="23D34C61" w14:textId="77777777" w:rsidR="00C40F19" w:rsidRPr="00AF79E9" w:rsidRDefault="00C40F19" w:rsidP="00A202C3">
            <w:pPr>
              <w:spacing w:after="0"/>
              <w:ind w:firstLine="33"/>
              <w:jc w:val="both"/>
              <w:rPr>
                <w:iCs/>
                <w:sz w:val="22"/>
              </w:rPr>
            </w:pPr>
            <w:r w:rsidRPr="00AF79E9">
              <w:rPr>
                <w:iCs/>
                <w:sz w:val="22"/>
              </w:rPr>
              <w:t>(2)   Prezentul regulament nu se aplică în cazul alimentelor care conțin atât produse de origine vegetală, cât și produse prelucrate de origine animală.</w:t>
            </w:r>
          </w:p>
          <w:p w14:paraId="379660E9" w14:textId="77777777" w:rsidR="00C40F19" w:rsidRPr="00AF79E9" w:rsidRDefault="00C40F19" w:rsidP="007102DE">
            <w:pPr>
              <w:spacing w:after="0"/>
              <w:jc w:val="center"/>
              <w:rPr>
                <w:b/>
                <w:i/>
                <w:iCs/>
                <w:sz w:val="22"/>
              </w:rPr>
            </w:pPr>
          </w:p>
        </w:tc>
        <w:tc>
          <w:tcPr>
            <w:tcW w:w="1754" w:type="pct"/>
          </w:tcPr>
          <w:p w14:paraId="66E878E9" w14:textId="5A045948" w:rsidR="00983A8D" w:rsidRPr="00983A8D" w:rsidRDefault="00983A8D" w:rsidP="00983A8D">
            <w:pPr>
              <w:spacing w:after="0"/>
              <w:jc w:val="both"/>
              <w:rPr>
                <w:color w:val="000000" w:themeColor="text1"/>
                <w:sz w:val="22"/>
                <w:szCs w:val="20"/>
              </w:rPr>
            </w:pPr>
            <w:r w:rsidRPr="00983A8D">
              <w:rPr>
                <w:color w:val="000000" w:themeColor="text1"/>
                <w:sz w:val="22"/>
                <w:szCs w:val="20"/>
              </w:rPr>
              <w:t>(</w:t>
            </w:r>
            <w:r w:rsidR="008F5687">
              <w:rPr>
                <w:color w:val="000000" w:themeColor="text1"/>
                <w:sz w:val="22"/>
                <w:szCs w:val="20"/>
              </w:rPr>
              <w:t>10</w:t>
            </w:r>
            <w:r w:rsidRPr="00983A8D">
              <w:rPr>
                <w:color w:val="000000" w:themeColor="text1"/>
                <w:sz w:val="22"/>
                <w:szCs w:val="20"/>
              </w:rPr>
              <w:t>) Prevederile menționate la alin. (5) nu se aplică în cazul alimentelor care conțin atât produse de origine vegetală, cât și produse prelucrate de origine animală.</w:t>
            </w:r>
          </w:p>
          <w:p w14:paraId="5A0A972B" w14:textId="0E18C273" w:rsidR="00C40F19" w:rsidRPr="00D541E7" w:rsidRDefault="00C40F19" w:rsidP="00E339D6">
            <w:pPr>
              <w:spacing w:after="0"/>
              <w:jc w:val="both"/>
              <w:rPr>
                <w:color w:val="000000" w:themeColor="text1"/>
                <w:sz w:val="20"/>
                <w:szCs w:val="20"/>
              </w:rPr>
            </w:pPr>
          </w:p>
        </w:tc>
        <w:tc>
          <w:tcPr>
            <w:tcW w:w="483" w:type="pct"/>
          </w:tcPr>
          <w:p w14:paraId="7EA06569" w14:textId="3DF593E1" w:rsidR="00C40F19" w:rsidRPr="00F17668" w:rsidRDefault="00C40F19" w:rsidP="004B604E">
            <w:pPr>
              <w:spacing w:after="0"/>
              <w:jc w:val="center"/>
              <w:rPr>
                <w:b/>
                <w:sz w:val="20"/>
                <w:szCs w:val="20"/>
              </w:rPr>
            </w:pPr>
            <w:r>
              <w:rPr>
                <w:b/>
                <w:sz w:val="20"/>
                <w:szCs w:val="20"/>
              </w:rPr>
              <w:t>Compatibil</w:t>
            </w:r>
          </w:p>
        </w:tc>
        <w:tc>
          <w:tcPr>
            <w:tcW w:w="614" w:type="pct"/>
            <w:vMerge/>
          </w:tcPr>
          <w:p w14:paraId="6A5F66C0" w14:textId="77777777" w:rsidR="00C40F19" w:rsidRPr="00F17668" w:rsidRDefault="00C40F19" w:rsidP="001C7020">
            <w:pPr>
              <w:spacing w:after="0"/>
              <w:ind w:firstLine="709"/>
              <w:jc w:val="both"/>
              <w:rPr>
                <w:b/>
                <w:sz w:val="20"/>
                <w:szCs w:val="20"/>
              </w:rPr>
            </w:pPr>
          </w:p>
        </w:tc>
        <w:tc>
          <w:tcPr>
            <w:tcW w:w="484" w:type="pct"/>
            <w:vMerge/>
          </w:tcPr>
          <w:p w14:paraId="68F5CC75" w14:textId="77777777" w:rsidR="00C40F19" w:rsidRPr="00F17668" w:rsidRDefault="00C40F19" w:rsidP="001C7020">
            <w:pPr>
              <w:spacing w:after="0"/>
              <w:ind w:firstLine="709"/>
              <w:jc w:val="both"/>
              <w:rPr>
                <w:b/>
                <w:sz w:val="20"/>
                <w:szCs w:val="20"/>
              </w:rPr>
            </w:pPr>
          </w:p>
        </w:tc>
      </w:tr>
      <w:tr w:rsidR="00C40F19" w:rsidRPr="00F17668" w14:paraId="7ECD4CE5" w14:textId="77777777" w:rsidTr="00C40F19">
        <w:trPr>
          <w:trHeight w:val="2535"/>
          <w:jc w:val="center"/>
        </w:trPr>
        <w:tc>
          <w:tcPr>
            <w:tcW w:w="1665" w:type="pct"/>
          </w:tcPr>
          <w:p w14:paraId="6F76D971" w14:textId="77777777" w:rsidR="00C40F19" w:rsidRPr="00AF79E9" w:rsidRDefault="00C40F19" w:rsidP="007102DE">
            <w:pPr>
              <w:spacing w:after="0"/>
              <w:jc w:val="center"/>
              <w:rPr>
                <w:b/>
                <w:i/>
                <w:iCs/>
                <w:sz w:val="22"/>
              </w:rPr>
            </w:pPr>
            <w:r w:rsidRPr="00AF79E9">
              <w:rPr>
                <w:b/>
                <w:i/>
                <w:iCs/>
                <w:sz w:val="22"/>
              </w:rPr>
              <w:t>Articolul 3</w:t>
            </w:r>
          </w:p>
          <w:p w14:paraId="3D80AA54" w14:textId="77777777" w:rsidR="00C40F19" w:rsidRPr="00AF79E9" w:rsidRDefault="00C40F19" w:rsidP="007102DE">
            <w:pPr>
              <w:spacing w:after="0"/>
              <w:jc w:val="center"/>
              <w:rPr>
                <w:b/>
                <w:bCs/>
                <w:iCs/>
                <w:sz w:val="22"/>
              </w:rPr>
            </w:pPr>
            <w:r w:rsidRPr="00AF79E9">
              <w:rPr>
                <w:b/>
                <w:bCs/>
                <w:iCs/>
                <w:sz w:val="22"/>
              </w:rPr>
              <w:t>Cerințe în materie de trasabilitate</w:t>
            </w:r>
          </w:p>
          <w:p w14:paraId="0C13301C" w14:textId="77777777" w:rsidR="00C40F19" w:rsidRPr="00AF79E9" w:rsidRDefault="00C40F19" w:rsidP="007102DE">
            <w:pPr>
              <w:spacing w:after="0"/>
              <w:ind w:firstLine="33"/>
              <w:jc w:val="both"/>
              <w:rPr>
                <w:iCs/>
                <w:sz w:val="22"/>
              </w:rPr>
            </w:pPr>
            <w:r w:rsidRPr="00AF79E9">
              <w:rPr>
                <w:iCs/>
                <w:sz w:val="22"/>
              </w:rPr>
              <w:t>(1)   Operatorii din sectorul alimentar se asigură că următoarele informații privind loturile de alimente de origine animală sunt puse la dispoziție operatorilor economici cărora le sunt furnizate alimentele și, la cerere, autorității competente.</w:t>
            </w:r>
          </w:p>
          <w:p w14:paraId="6F49CAEB" w14:textId="77777777" w:rsidR="00C40F19" w:rsidRPr="00AF79E9" w:rsidRDefault="00C40F19" w:rsidP="007102DE">
            <w:pPr>
              <w:spacing w:after="0"/>
              <w:ind w:firstLine="33"/>
              <w:jc w:val="both"/>
              <w:rPr>
                <w:iCs/>
                <w:vanish/>
                <w:sz w:val="22"/>
              </w:rPr>
            </w:pPr>
          </w:p>
          <w:p w14:paraId="55EFE3AF" w14:textId="77777777" w:rsidR="00C40F19" w:rsidRPr="00AF79E9" w:rsidRDefault="00C40F19" w:rsidP="007102DE">
            <w:pPr>
              <w:spacing w:after="0"/>
              <w:ind w:firstLine="33"/>
              <w:jc w:val="both"/>
              <w:rPr>
                <w:iCs/>
                <w:vanish/>
                <w:sz w:val="22"/>
              </w:rPr>
            </w:pPr>
          </w:p>
          <w:p w14:paraId="162CC9F5" w14:textId="77777777" w:rsidR="00C40F19" w:rsidRPr="00AF79E9" w:rsidRDefault="00C40F19" w:rsidP="007102DE">
            <w:pPr>
              <w:spacing w:after="0"/>
              <w:ind w:firstLine="33"/>
              <w:jc w:val="both"/>
              <w:rPr>
                <w:iCs/>
                <w:vanish/>
                <w:sz w:val="22"/>
              </w:rPr>
            </w:pPr>
          </w:p>
          <w:p w14:paraId="0083E3EB" w14:textId="77777777" w:rsidR="00C40F19" w:rsidRPr="00AF79E9" w:rsidRDefault="00C40F19" w:rsidP="007102DE">
            <w:pPr>
              <w:spacing w:after="0"/>
              <w:ind w:firstLine="33"/>
              <w:jc w:val="both"/>
              <w:rPr>
                <w:iCs/>
                <w:vanish/>
                <w:sz w:val="22"/>
              </w:rPr>
            </w:pPr>
          </w:p>
          <w:p w14:paraId="2608FC56" w14:textId="77777777" w:rsidR="00C40F19" w:rsidRPr="00AF79E9" w:rsidRDefault="00C40F19" w:rsidP="007102DE">
            <w:pPr>
              <w:spacing w:after="0"/>
              <w:ind w:firstLine="33"/>
              <w:jc w:val="both"/>
              <w:rPr>
                <w:iCs/>
                <w:vanish/>
                <w:sz w:val="22"/>
              </w:rPr>
            </w:pPr>
          </w:p>
          <w:p w14:paraId="5B16B083" w14:textId="77777777" w:rsidR="00C40F19" w:rsidRPr="00AF79E9" w:rsidRDefault="00C40F19" w:rsidP="007102DE">
            <w:pPr>
              <w:spacing w:after="0"/>
              <w:ind w:firstLine="33"/>
              <w:jc w:val="both"/>
              <w:rPr>
                <w:iCs/>
                <w:vanish/>
                <w:sz w:val="22"/>
              </w:rPr>
            </w:pPr>
          </w:p>
          <w:p w14:paraId="20DD7CA9" w14:textId="77777777" w:rsidR="00C40F19" w:rsidRPr="00AF79E9" w:rsidRDefault="00C40F19" w:rsidP="007102DE">
            <w:pPr>
              <w:spacing w:after="0"/>
              <w:ind w:firstLine="33"/>
              <w:jc w:val="both"/>
              <w:rPr>
                <w:iCs/>
                <w:vanish/>
                <w:sz w:val="22"/>
              </w:rPr>
            </w:pPr>
          </w:p>
          <w:p w14:paraId="7BDC275F" w14:textId="41089562" w:rsidR="00C40F19" w:rsidRPr="00AF79E9" w:rsidRDefault="00C40F19" w:rsidP="00533236">
            <w:pPr>
              <w:spacing w:after="0"/>
              <w:jc w:val="both"/>
              <w:rPr>
                <w:iCs/>
                <w:sz w:val="22"/>
              </w:rPr>
            </w:pPr>
          </w:p>
          <w:p w14:paraId="57698045" w14:textId="77777777" w:rsidR="00C40F19" w:rsidRPr="00AF79E9" w:rsidRDefault="00C40F19" w:rsidP="00AF79E9">
            <w:pPr>
              <w:spacing w:after="0"/>
              <w:ind w:firstLine="33"/>
              <w:jc w:val="both"/>
              <w:rPr>
                <w:b/>
                <w:iCs/>
                <w:sz w:val="22"/>
              </w:rPr>
            </w:pPr>
          </w:p>
        </w:tc>
        <w:tc>
          <w:tcPr>
            <w:tcW w:w="1754" w:type="pct"/>
          </w:tcPr>
          <w:p w14:paraId="248C1C13" w14:textId="77777777" w:rsidR="00C40F19" w:rsidRDefault="00C40F19" w:rsidP="00AA1625">
            <w:pPr>
              <w:spacing w:after="0"/>
              <w:jc w:val="both"/>
              <w:rPr>
                <w:sz w:val="22"/>
              </w:rPr>
            </w:pPr>
          </w:p>
          <w:p w14:paraId="6C645FAC" w14:textId="5F38EF4E" w:rsidR="00C40F19" w:rsidRPr="00F17668" w:rsidRDefault="00B9070F" w:rsidP="008676B7">
            <w:pPr>
              <w:spacing w:after="0"/>
              <w:jc w:val="both"/>
              <w:rPr>
                <w:b/>
                <w:sz w:val="20"/>
                <w:szCs w:val="20"/>
              </w:rPr>
            </w:pPr>
            <w:r w:rsidRPr="00B9070F">
              <w:rPr>
                <w:sz w:val="22"/>
              </w:rPr>
              <w:t>(5) Operatorii din domeniul alimentar se asigură că următoarele informații privind loturile de alimente de origine animală sunt puse la dispoziție operatorilor din domeniul alimentar cărora le sunt furnizate alimentele și, la cerere, autorității competente:</w:t>
            </w:r>
          </w:p>
        </w:tc>
        <w:tc>
          <w:tcPr>
            <w:tcW w:w="483" w:type="pct"/>
          </w:tcPr>
          <w:p w14:paraId="4AECAC3A" w14:textId="6423609F" w:rsidR="00C40F19" w:rsidRPr="00F17668" w:rsidRDefault="00C40F19" w:rsidP="004B604E">
            <w:pPr>
              <w:spacing w:after="0"/>
              <w:jc w:val="center"/>
              <w:rPr>
                <w:b/>
                <w:sz w:val="20"/>
                <w:szCs w:val="20"/>
              </w:rPr>
            </w:pPr>
            <w:r>
              <w:rPr>
                <w:b/>
                <w:sz w:val="20"/>
                <w:szCs w:val="20"/>
              </w:rPr>
              <w:t>Compatibil</w:t>
            </w:r>
          </w:p>
        </w:tc>
        <w:tc>
          <w:tcPr>
            <w:tcW w:w="614" w:type="pct"/>
            <w:vMerge w:val="restart"/>
          </w:tcPr>
          <w:p w14:paraId="7497F932" w14:textId="77777777" w:rsidR="00C40F19" w:rsidRPr="00F17668" w:rsidRDefault="00C40F19" w:rsidP="001C7020">
            <w:pPr>
              <w:spacing w:after="0"/>
              <w:ind w:firstLine="709"/>
              <w:jc w:val="both"/>
              <w:rPr>
                <w:b/>
                <w:sz w:val="20"/>
                <w:szCs w:val="20"/>
              </w:rPr>
            </w:pPr>
          </w:p>
        </w:tc>
        <w:tc>
          <w:tcPr>
            <w:tcW w:w="484" w:type="pct"/>
            <w:vMerge w:val="restart"/>
          </w:tcPr>
          <w:p w14:paraId="053FE1FD" w14:textId="77777777" w:rsidR="00C40F19" w:rsidRPr="00F17668" w:rsidRDefault="00C40F19" w:rsidP="001C7020">
            <w:pPr>
              <w:spacing w:after="0"/>
              <w:ind w:firstLine="709"/>
              <w:jc w:val="both"/>
              <w:rPr>
                <w:b/>
                <w:sz w:val="20"/>
                <w:szCs w:val="20"/>
              </w:rPr>
            </w:pPr>
          </w:p>
        </w:tc>
      </w:tr>
      <w:tr w:rsidR="00C40F19" w:rsidRPr="00F17668" w14:paraId="076FE3A5" w14:textId="77777777" w:rsidTr="00C40F19">
        <w:trPr>
          <w:trHeight w:val="795"/>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0DFF7E1C" w14:textId="77777777" w:rsidTr="007B48DB">
              <w:tc>
                <w:tcPr>
                  <w:tcW w:w="450" w:type="dxa"/>
                  <w:shd w:val="clear" w:color="auto" w:fill="auto"/>
                  <w:hideMark/>
                </w:tcPr>
                <w:p w14:paraId="002C38FD" w14:textId="77777777" w:rsidR="00C40F19" w:rsidRPr="00AF79E9" w:rsidRDefault="00C40F19" w:rsidP="00D0664F">
                  <w:pPr>
                    <w:spacing w:after="0"/>
                    <w:ind w:firstLine="33"/>
                    <w:jc w:val="both"/>
                    <w:rPr>
                      <w:iCs/>
                      <w:sz w:val="22"/>
                    </w:rPr>
                  </w:pPr>
                  <w:r w:rsidRPr="00AF79E9">
                    <w:rPr>
                      <w:iCs/>
                      <w:sz w:val="22"/>
                    </w:rPr>
                    <w:t>(a)</w:t>
                  </w:r>
                </w:p>
              </w:tc>
              <w:tc>
                <w:tcPr>
                  <w:tcW w:w="3158" w:type="dxa"/>
                  <w:shd w:val="clear" w:color="auto" w:fill="auto"/>
                  <w:hideMark/>
                </w:tcPr>
                <w:p w14:paraId="3B92E8F3" w14:textId="77777777" w:rsidR="00C40F19" w:rsidRPr="00AF79E9" w:rsidRDefault="00C40F19" w:rsidP="00D0664F">
                  <w:pPr>
                    <w:spacing w:after="0"/>
                    <w:ind w:firstLine="33"/>
                    <w:jc w:val="both"/>
                    <w:rPr>
                      <w:iCs/>
                      <w:sz w:val="22"/>
                    </w:rPr>
                  </w:pPr>
                  <w:r w:rsidRPr="00AF79E9">
                    <w:rPr>
                      <w:iCs/>
                      <w:sz w:val="22"/>
                    </w:rPr>
                    <w:t>o descriere precisă a alimentului;</w:t>
                  </w:r>
                </w:p>
              </w:tc>
            </w:tr>
          </w:tbl>
          <w:p w14:paraId="2900F124" w14:textId="77777777" w:rsidR="00C40F19" w:rsidRPr="00AF79E9" w:rsidRDefault="00C40F19" w:rsidP="007102DE">
            <w:pPr>
              <w:spacing w:after="0"/>
              <w:jc w:val="center"/>
              <w:rPr>
                <w:b/>
                <w:i/>
                <w:iCs/>
                <w:sz w:val="22"/>
              </w:rPr>
            </w:pPr>
          </w:p>
        </w:tc>
        <w:tc>
          <w:tcPr>
            <w:tcW w:w="1754" w:type="pct"/>
          </w:tcPr>
          <w:p w14:paraId="2C95D2FD" w14:textId="77777777" w:rsidR="00C40F19" w:rsidRPr="00575F5F" w:rsidRDefault="00C40F19" w:rsidP="00AA1625">
            <w:pPr>
              <w:spacing w:after="0"/>
              <w:ind w:firstLine="35"/>
              <w:jc w:val="both"/>
              <w:rPr>
                <w:sz w:val="22"/>
              </w:rPr>
            </w:pPr>
            <w:r w:rsidRPr="00575F5F">
              <w:rPr>
                <w:sz w:val="22"/>
              </w:rPr>
              <w:t>a) o descriere precisă a produsului alimentar;</w:t>
            </w:r>
          </w:p>
          <w:p w14:paraId="54229C6B" w14:textId="77777777" w:rsidR="00C40F19" w:rsidRPr="00F17668" w:rsidRDefault="00C40F19" w:rsidP="001C7020">
            <w:pPr>
              <w:spacing w:after="0"/>
              <w:ind w:firstLine="709"/>
              <w:jc w:val="both"/>
              <w:rPr>
                <w:b/>
                <w:sz w:val="20"/>
                <w:szCs w:val="20"/>
              </w:rPr>
            </w:pPr>
          </w:p>
        </w:tc>
        <w:tc>
          <w:tcPr>
            <w:tcW w:w="483" w:type="pct"/>
          </w:tcPr>
          <w:p w14:paraId="4161ED12" w14:textId="4A70E65B" w:rsidR="00C40F19" w:rsidRPr="00F17668" w:rsidRDefault="00C40F19" w:rsidP="00F40390">
            <w:pPr>
              <w:spacing w:after="0"/>
              <w:jc w:val="both"/>
              <w:rPr>
                <w:b/>
                <w:sz w:val="20"/>
                <w:szCs w:val="20"/>
              </w:rPr>
            </w:pPr>
            <w:r>
              <w:rPr>
                <w:b/>
                <w:sz w:val="20"/>
                <w:szCs w:val="20"/>
              </w:rPr>
              <w:t>Compatibil</w:t>
            </w:r>
          </w:p>
        </w:tc>
        <w:tc>
          <w:tcPr>
            <w:tcW w:w="614" w:type="pct"/>
            <w:vMerge/>
          </w:tcPr>
          <w:p w14:paraId="64D09E1C" w14:textId="77777777" w:rsidR="00C40F19" w:rsidRPr="00F17668" w:rsidRDefault="00C40F19" w:rsidP="001C7020">
            <w:pPr>
              <w:spacing w:after="0"/>
              <w:ind w:firstLine="709"/>
              <w:jc w:val="both"/>
              <w:rPr>
                <w:b/>
                <w:sz w:val="20"/>
                <w:szCs w:val="20"/>
              </w:rPr>
            </w:pPr>
          </w:p>
        </w:tc>
        <w:tc>
          <w:tcPr>
            <w:tcW w:w="484" w:type="pct"/>
            <w:vMerge/>
          </w:tcPr>
          <w:p w14:paraId="324E7875" w14:textId="77777777" w:rsidR="00C40F19" w:rsidRPr="00F17668" w:rsidRDefault="00C40F19" w:rsidP="001C7020">
            <w:pPr>
              <w:spacing w:after="0"/>
              <w:ind w:firstLine="709"/>
              <w:jc w:val="both"/>
              <w:rPr>
                <w:b/>
                <w:sz w:val="20"/>
                <w:szCs w:val="20"/>
              </w:rPr>
            </w:pPr>
          </w:p>
        </w:tc>
      </w:tr>
      <w:tr w:rsidR="00C40F19" w:rsidRPr="00F17668" w14:paraId="71557906" w14:textId="77777777" w:rsidTr="00C40F19">
        <w:trPr>
          <w:trHeight w:val="795"/>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3440BB0E" w14:textId="77777777" w:rsidTr="007B48DB">
              <w:tc>
                <w:tcPr>
                  <w:tcW w:w="450" w:type="dxa"/>
                  <w:shd w:val="clear" w:color="auto" w:fill="auto"/>
                  <w:hideMark/>
                </w:tcPr>
                <w:p w14:paraId="6E295C1E" w14:textId="77777777" w:rsidR="00C40F19" w:rsidRPr="00AF79E9" w:rsidRDefault="00C40F19" w:rsidP="00D0664F">
                  <w:pPr>
                    <w:spacing w:after="0"/>
                    <w:ind w:firstLine="33"/>
                    <w:jc w:val="both"/>
                    <w:rPr>
                      <w:iCs/>
                      <w:sz w:val="22"/>
                    </w:rPr>
                  </w:pPr>
                  <w:r w:rsidRPr="00AF79E9">
                    <w:rPr>
                      <w:iCs/>
                      <w:sz w:val="22"/>
                    </w:rPr>
                    <w:lastRenderedPageBreak/>
                    <w:t>(b)</w:t>
                  </w:r>
                </w:p>
              </w:tc>
              <w:tc>
                <w:tcPr>
                  <w:tcW w:w="3158" w:type="dxa"/>
                  <w:shd w:val="clear" w:color="auto" w:fill="auto"/>
                  <w:hideMark/>
                </w:tcPr>
                <w:p w14:paraId="43BFE854" w14:textId="77777777" w:rsidR="00C40F19" w:rsidRPr="00AF79E9" w:rsidRDefault="00C40F19" w:rsidP="00D0664F">
                  <w:pPr>
                    <w:spacing w:after="0"/>
                    <w:ind w:firstLine="33"/>
                    <w:jc w:val="both"/>
                    <w:rPr>
                      <w:iCs/>
                      <w:sz w:val="22"/>
                    </w:rPr>
                  </w:pPr>
                  <w:r w:rsidRPr="00AF79E9">
                    <w:rPr>
                      <w:iCs/>
                      <w:sz w:val="22"/>
                    </w:rPr>
                    <w:t>volumul sau cantitatea de alimente;</w:t>
                  </w:r>
                </w:p>
              </w:tc>
            </w:tr>
          </w:tbl>
          <w:p w14:paraId="6A7CDAD3" w14:textId="77777777" w:rsidR="00C40F19" w:rsidRPr="00AF79E9" w:rsidRDefault="00C40F19" w:rsidP="007102DE">
            <w:pPr>
              <w:spacing w:after="0"/>
              <w:jc w:val="center"/>
              <w:rPr>
                <w:b/>
                <w:i/>
                <w:iCs/>
                <w:sz w:val="22"/>
              </w:rPr>
            </w:pPr>
          </w:p>
        </w:tc>
        <w:tc>
          <w:tcPr>
            <w:tcW w:w="1754" w:type="pct"/>
          </w:tcPr>
          <w:p w14:paraId="561BA2DB" w14:textId="77777777" w:rsidR="00C40F19" w:rsidRPr="00575F5F" w:rsidRDefault="00C40F19" w:rsidP="00AA1625">
            <w:pPr>
              <w:spacing w:after="0"/>
              <w:ind w:firstLine="35"/>
              <w:jc w:val="both"/>
              <w:rPr>
                <w:sz w:val="22"/>
              </w:rPr>
            </w:pPr>
            <w:r w:rsidRPr="00575F5F">
              <w:rPr>
                <w:sz w:val="22"/>
              </w:rPr>
              <w:t>b) volumul sau cantitatea de produse alimentare;</w:t>
            </w:r>
          </w:p>
          <w:p w14:paraId="0626F1E2" w14:textId="77777777" w:rsidR="00C40F19" w:rsidRPr="00F17668" w:rsidRDefault="00C40F19" w:rsidP="001C7020">
            <w:pPr>
              <w:spacing w:after="0"/>
              <w:ind w:firstLine="709"/>
              <w:jc w:val="both"/>
              <w:rPr>
                <w:b/>
                <w:sz w:val="20"/>
                <w:szCs w:val="20"/>
              </w:rPr>
            </w:pPr>
          </w:p>
        </w:tc>
        <w:tc>
          <w:tcPr>
            <w:tcW w:w="483" w:type="pct"/>
          </w:tcPr>
          <w:p w14:paraId="4AA627D2" w14:textId="6842050D" w:rsidR="00C40F19" w:rsidRPr="00F17668" w:rsidRDefault="00C40F19" w:rsidP="00F40390">
            <w:pPr>
              <w:spacing w:after="0"/>
              <w:jc w:val="both"/>
              <w:rPr>
                <w:b/>
                <w:sz w:val="20"/>
                <w:szCs w:val="20"/>
              </w:rPr>
            </w:pPr>
            <w:r>
              <w:rPr>
                <w:b/>
                <w:sz w:val="20"/>
                <w:szCs w:val="20"/>
              </w:rPr>
              <w:t>Compatibil</w:t>
            </w:r>
          </w:p>
        </w:tc>
        <w:tc>
          <w:tcPr>
            <w:tcW w:w="614" w:type="pct"/>
            <w:vMerge/>
          </w:tcPr>
          <w:p w14:paraId="63528C09" w14:textId="77777777" w:rsidR="00C40F19" w:rsidRPr="00F17668" w:rsidRDefault="00C40F19" w:rsidP="001C7020">
            <w:pPr>
              <w:spacing w:after="0"/>
              <w:ind w:firstLine="709"/>
              <w:jc w:val="both"/>
              <w:rPr>
                <w:b/>
                <w:sz w:val="20"/>
                <w:szCs w:val="20"/>
              </w:rPr>
            </w:pPr>
          </w:p>
        </w:tc>
        <w:tc>
          <w:tcPr>
            <w:tcW w:w="484" w:type="pct"/>
            <w:vMerge/>
          </w:tcPr>
          <w:p w14:paraId="70D332EC" w14:textId="77777777" w:rsidR="00C40F19" w:rsidRPr="00F17668" w:rsidRDefault="00C40F19" w:rsidP="001C7020">
            <w:pPr>
              <w:spacing w:after="0"/>
              <w:ind w:firstLine="709"/>
              <w:jc w:val="both"/>
              <w:rPr>
                <w:b/>
                <w:sz w:val="20"/>
                <w:szCs w:val="20"/>
              </w:rPr>
            </w:pPr>
          </w:p>
        </w:tc>
      </w:tr>
      <w:tr w:rsidR="00C40F19" w:rsidRPr="00F17668" w14:paraId="053C23BC" w14:textId="77777777" w:rsidTr="00C40F19">
        <w:trPr>
          <w:trHeight w:val="795"/>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6AD7CA1A" w14:textId="77777777" w:rsidTr="007B48DB">
              <w:tc>
                <w:tcPr>
                  <w:tcW w:w="450" w:type="dxa"/>
                  <w:shd w:val="clear" w:color="auto" w:fill="auto"/>
                  <w:hideMark/>
                </w:tcPr>
                <w:p w14:paraId="5BE4DDE2" w14:textId="77777777" w:rsidR="00C40F19" w:rsidRPr="00AF79E9" w:rsidRDefault="00C40F19" w:rsidP="00D0664F">
                  <w:pPr>
                    <w:spacing w:after="0"/>
                    <w:ind w:firstLine="33"/>
                    <w:jc w:val="both"/>
                    <w:rPr>
                      <w:iCs/>
                      <w:sz w:val="22"/>
                    </w:rPr>
                  </w:pPr>
                  <w:r w:rsidRPr="00AF79E9">
                    <w:rPr>
                      <w:iCs/>
                      <w:sz w:val="22"/>
                    </w:rPr>
                    <w:t>(c)</w:t>
                  </w:r>
                </w:p>
              </w:tc>
              <w:tc>
                <w:tcPr>
                  <w:tcW w:w="3158" w:type="dxa"/>
                  <w:shd w:val="clear" w:color="auto" w:fill="auto"/>
                  <w:hideMark/>
                </w:tcPr>
                <w:p w14:paraId="7620FEB1" w14:textId="77777777" w:rsidR="00C40F19" w:rsidRPr="00AF79E9" w:rsidRDefault="00C40F19" w:rsidP="00D0664F">
                  <w:pPr>
                    <w:spacing w:after="0"/>
                    <w:ind w:firstLine="33"/>
                    <w:jc w:val="both"/>
                    <w:rPr>
                      <w:iCs/>
                      <w:sz w:val="22"/>
                    </w:rPr>
                  </w:pPr>
                  <w:r w:rsidRPr="00AF79E9">
                    <w:rPr>
                      <w:iCs/>
                      <w:sz w:val="22"/>
                    </w:rPr>
                    <w:t>numele și adresa operatorului din sectorul alimentar de la care s-a expediat alimentul;</w:t>
                  </w:r>
                </w:p>
              </w:tc>
            </w:tr>
          </w:tbl>
          <w:p w14:paraId="7710CD98" w14:textId="77777777" w:rsidR="00C40F19" w:rsidRPr="00AF79E9" w:rsidRDefault="00C40F19" w:rsidP="007102DE">
            <w:pPr>
              <w:spacing w:after="0"/>
              <w:jc w:val="center"/>
              <w:rPr>
                <w:b/>
                <w:i/>
                <w:iCs/>
                <w:sz w:val="22"/>
              </w:rPr>
            </w:pPr>
          </w:p>
        </w:tc>
        <w:tc>
          <w:tcPr>
            <w:tcW w:w="1754" w:type="pct"/>
          </w:tcPr>
          <w:p w14:paraId="2E63BD9F" w14:textId="77777777" w:rsidR="00C40F19" w:rsidRPr="00575F5F" w:rsidRDefault="00C40F19" w:rsidP="00AA1625">
            <w:pPr>
              <w:spacing w:after="0"/>
              <w:jc w:val="both"/>
              <w:rPr>
                <w:sz w:val="22"/>
              </w:rPr>
            </w:pPr>
            <w:r w:rsidRPr="00575F5F">
              <w:rPr>
                <w:sz w:val="22"/>
              </w:rPr>
              <w:t>c) numele sau denumirea și adresa operatorului din domeniul alimentar de la care s-a expediat produsul alimentar;</w:t>
            </w:r>
          </w:p>
          <w:p w14:paraId="198CEAE3" w14:textId="77777777" w:rsidR="00C40F19" w:rsidRPr="00F17668" w:rsidRDefault="00C40F19" w:rsidP="001C7020">
            <w:pPr>
              <w:spacing w:after="0"/>
              <w:ind w:firstLine="709"/>
              <w:jc w:val="both"/>
              <w:rPr>
                <w:b/>
                <w:sz w:val="20"/>
                <w:szCs w:val="20"/>
              </w:rPr>
            </w:pPr>
          </w:p>
        </w:tc>
        <w:tc>
          <w:tcPr>
            <w:tcW w:w="483" w:type="pct"/>
          </w:tcPr>
          <w:p w14:paraId="1893C5E8" w14:textId="47C8B550" w:rsidR="00C40F19" w:rsidRPr="00F17668" w:rsidRDefault="00C40F19" w:rsidP="00F40390">
            <w:pPr>
              <w:spacing w:after="0"/>
              <w:jc w:val="both"/>
              <w:rPr>
                <w:b/>
                <w:sz w:val="20"/>
                <w:szCs w:val="20"/>
              </w:rPr>
            </w:pPr>
            <w:r>
              <w:rPr>
                <w:b/>
                <w:sz w:val="20"/>
                <w:szCs w:val="20"/>
              </w:rPr>
              <w:t>Compatibil</w:t>
            </w:r>
          </w:p>
        </w:tc>
        <w:tc>
          <w:tcPr>
            <w:tcW w:w="614" w:type="pct"/>
            <w:vMerge/>
          </w:tcPr>
          <w:p w14:paraId="781C1784" w14:textId="77777777" w:rsidR="00C40F19" w:rsidRPr="00F17668" w:rsidRDefault="00C40F19" w:rsidP="001C7020">
            <w:pPr>
              <w:spacing w:after="0"/>
              <w:ind w:firstLine="709"/>
              <w:jc w:val="both"/>
              <w:rPr>
                <w:b/>
                <w:sz w:val="20"/>
                <w:szCs w:val="20"/>
              </w:rPr>
            </w:pPr>
          </w:p>
        </w:tc>
        <w:tc>
          <w:tcPr>
            <w:tcW w:w="484" w:type="pct"/>
            <w:vMerge/>
          </w:tcPr>
          <w:p w14:paraId="68BF12AB" w14:textId="77777777" w:rsidR="00C40F19" w:rsidRPr="00F17668" w:rsidRDefault="00C40F19" w:rsidP="001C7020">
            <w:pPr>
              <w:spacing w:after="0"/>
              <w:ind w:firstLine="709"/>
              <w:jc w:val="both"/>
              <w:rPr>
                <w:b/>
                <w:sz w:val="20"/>
                <w:szCs w:val="20"/>
              </w:rPr>
            </w:pPr>
          </w:p>
        </w:tc>
      </w:tr>
      <w:tr w:rsidR="00C40F19" w:rsidRPr="00F17668" w14:paraId="28E9AF53" w14:textId="77777777" w:rsidTr="00C40F19">
        <w:trPr>
          <w:trHeight w:val="795"/>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0765FFE2" w14:textId="77777777" w:rsidTr="00AF79E9">
              <w:tc>
                <w:tcPr>
                  <w:tcW w:w="450" w:type="dxa"/>
                  <w:shd w:val="clear" w:color="auto" w:fill="auto"/>
                  <w:hideMark/>
                </w:tcPr>
                <w:p w14:paraId="6D6C38E2" w14:textId="77777777" w:rsidR="00C40F19" w:rsidRPr="00AF79E9" w:rsidRDefault="00C40F19" w:rsidP="00D0664F">
                  <w:pPr>
                    <w:spacing w:after="0"/>
                    <w:ind w:firstLine="33"/>
                    <w:jc w:val="both"/>
                    <w:rPr>
                      <w:iCs/>
                      <w:sz w:val="22"/>
                    </w:rPr>
                  </w:pPr>
                  <w:r w:rsidRPr="00AF79E9">
                    <w:rPr>
                      <w:iCs/>
                      <w:sz w:val="22"/>
                    </w:rPr>
                    <w:t>(d)</w:t>
                  </w:r>
                </w:p>
              </w:tc>
              <w:tc>
                <w:tcPr>
                  <w:tcW w:w="3158" w:type="dxa"/>
                  <w:shd w:val="clear" w:color="auto" w:fill="auto"/>
                  <w:hideMark/>
                </w:tcPr>
                <w:p w14:paraId="6BCF3660" w14:textId="77777777" w:rsidR="00C40F19" w:rsidRPr="00AF79E9" w:rsidRDefault="00C40F19" w:rsidP="00D0664F">
                  <w:pPr>
                    <w:spacing w:after="0"/>
                    <w:ind w:firstLine="33"/>
                    <w:jc w:val="both"/>
                    <w:rPr>
                      <w:iCs/>
                      <w:sz w:val="22"/>
                    </w:rPr>
                  </w:pPr>
                  <w:r w:rsidRPr="00AF79E9">
                    <w:rPr>
                      <w:iCs/>
                      <w:sz w:val="22"/>
                    </w:rPr>
                    <w:t>numele și adresa expeditorului (proprietarul), în cazul în care acesta este altul decât operatorul din sectorul alimentar de la care s-a expediat alimentul;</w:t>
                  </w:r>
                </w:p>
              </w:tc>
            </w:tr>
          </w:tbl>
          <w:p w14:paraId="6F338F34" w14:textId="77777777" w:rsidR="00C40F19" w:rsidRPr="00AF79E9" w:rsidRDefault="00C40F19" w:rsidP="007102DE">
            <w:pPr>
              <w:spacing w:after="0"/>
              <w:jc w:val="center"/>
              <w:rPr>
                <w:b/>
                <w:i/>
                <w:iCs/>
                <w:sz w:val="22"/>
              </w:rPr>
            </w:pPr>
          </w:p>
        </w:tc>
        <w:tc>
          <w:tcPr>
            <w:tcW w:w="1754" w:type="pct"/>
          </w:tcPr>
          <w:p w14:paraId="61286906" w14:textId="77777777" w:rsidR="00C40F19" w:rsidRPr="00575F5F" w:rsidRDefault="00C40F19" w:rsidP="00AA1625">
            <w:pPr>
              <w:spacing w:after="0"/>
              <w:ind w:firstLine="35"/>
              <w:jc w:val="both"/>
              <w:rPr>
                <w:sz w:val="22"/>
              </w:rPr>
            </w:pPr>
            <w:r w:rsidRPr="00575F5F">
              <w:rPr>
                <w:sz w:val="22"/>
              </w:rPr>
              <w:t>d) numele și adresa expeditorului (proprietarului), în cazul în care acesta este altul decât operatorul din domeniul alimentar de la care s-a expediat produsul alimentar;</w:t>
            </w:r>
          </w:p>
          <w:p w14:paraId="15985575" w14:textId="77777777" w:rsidR="00C40F19" w:rsidRPr="00F17668" w:rsidRDefault="00C40F19" w:rsidP="001C7020">
            <w:pPr>
              <w:spacing w:after="0"/>
              <w:ind w:firstLine="709"/>
              <w:jc w:val="both"/>
              <w:rPr>
                <w:b/>
                <w:sz w:val="20"/>
                <w:szCs w:val="20"/>
              </w:rPr>
            </w:pPr>
          </w:p>
        </w:tc>
        <w:tc>
          <w:tcPr>
            <w:tcW w:w="483" w:type="pct"/>
          </w:tcPr>
          <w:p w14:paraId="47AD81F8" w14:textId="79E0A5FC" w:rsidR="00C40F19" w:rsidRPr="00F17668" w:rsidRDefault="00C40F19" w:rsidP="00F40390">
            <w:pPr>
              <w:spacing w:after="0"/>
              <w:jc w:val="both"/>
              <w:rPr>
                <w:b/>
                <w:sz w:val="20"/>
                <w:szCs w:val="20"/>
              </w:rPr>
            </w:pPr>
            <w:r>
              <w:rPr>
                <w:b/>
                <w:sz w:val="20"/>
                <w:szCs w:val="20"/>
              </w:rPr>
              <w:t>Compatibil</w:t>
            </w:r>
          </w:p>
        </w:tc>
        <w:tc>
          <w:tcPr>
            <w:tcW w:w="614" w:type="pct"/>
            <w:vMerge/>
          </w:tcPr>
          <w:p w14:paraId="665FDCF6" w14:textId="77777777" w:rsidR="00C40F19" w:rsidRPr="00F17668" w:rsidRDefault="00C40F19" w:rsidP="001C7020">
            <w:pPr>
              <w:spacing w:after="0"/>
              <w:ind w:firstLine="709"/>
              <w:jc w:val="both"/>
              <w:rPr>
                <w:b/>
                <w:sz w:val="20"/>
                <w:szCs w:val="20"/>
              </w:rPr>
            </w:pPr>
          </w:p>
        </w:tc>
        <w:tc>
          <w:tcPr>
            <w:tcW w:w="484" w:type="pct"/>
            <w:vMerge/>
          </w:tcPr>
          <w:p w14:paraId="06ACA95B" w14:textId="77777777" w:rsidR="00C40F19" w:rsidRPr="00F17668" w:rsidRDefault="00C40F19" w:rsidP="001C7020">
            <w:pPr>
              <w:spacing w:after="0"/>
              <w:ind w:firstLine="709"/>
              <w:jc w:val="both"/>
              <w:rPr>
                <w:b/>
                <w:sz w:val="20"/>
                <w:szCs w:val="20"/>
              </w:rPr>
            </w:pPr>
          </w:p>
        </w:tc>
      </w:tr>
      <w:tr w:rsidR="00C40F19" w:rsidRPr="00F17668" w14:paraId="25BFFC8A" w14:textId="77777777" w:rsidTr="00C40F19">
        <w:trPr>
          <w:trHeight w:val="795"/>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04FF102C" w14:textId="77777777" w:rsidTr="00AF79E9">
              <w:tc>
                <w:tcPr>
                  <w:tcW w:w="450" w:type="dxa"/>
                  <w:shd w:val="clear" w:color="auto" w:fill="auto"/>
                  <w:hideMark/>
                </w:tcPr>
                <w:p w14:paraId="4BF7212B" w14:textId="77777777" w:rsidR="00C40F19" w:rsidRPr="00AF79E9" w:rsidRDefault="00C40F19" w:rsidP="00D0664F">
                  <w:pPr>
                    <w:spacing w:after="0"/>
                    <w:ind w:firstLine="33"/>
                    <w:jc w:val="both"/>
                    <w:rPr>
                      <w:iCs/>
                      <w:sz w:val="22"/>
                    </w:rPr>
                  </w:pPr>
                  <w:r w:rsidRPr="00AF79E9">
                    <w:rPr>
                      <w:iCs/>
                      <w:sz w:val="22"/>
                    </w:rPr>
                    <w:t>(e)</w:t>
                  </w:r>
                </w:p>
              </w:tc>
              <w:tc>
                <w:tcPr>
                  <w:tcW w:w="3158" w:type="dxa"/>
                  <w:shd w:val="clear" w:color="auto" w:fill="auto"/>
                  <w:hideMark/>
                </w:tcPr>
                <w:p w14:paraId="62C0440A" w14:textId="77777777" w:rsidR="00C40F19" w:rsidRPr="00AF79E9" w:rsidRDefault="00C40F19" w:rsidP="00D0664F">
                  <w:pPr>
                    <w:spacing w:after="0"/>
                    <w:ind w:firstLine="33"/>
                    <w:jc w:val="both"/>
                    <w:rPr>
                      <w:iCs/>
                      <w:sz w:val="22"/>
                    </w:rPr>
                  </w:pPr>
                  <w:r w:rsidRPr="00AF79E9">
                    <w:rPr>
                      <w:iCs/>
                      <w:sz w:val="22"/>
                    </w:rPr>
                    <w:t>numele și adresa operatorului din sectorul alimentar căruia i s-a expediat alimentul;</w:t>
                  </w:r>
                </w:p>
              </w:tc>
            </w:tr>
          </w:tbl>
          <w:p w14:paraId="27F7BD86" w14:textId="77777777" w:rsidR="00C40F19" w:rsidRPr="00AF79E9" w:rsidRDefault="00C40F19" w:rsidP="007102DE">
            <w:pPr>
              <w:spacing w:after="0"/>
              <w:jc w:val="center"/>
              <w:rPr>
                <w:b/>
                <w:i/>
                <w:iCs/>
                <w:sz w:val="22"/>
              </w:rPr>
            </w:pPr>
          </w:p>
        </w:tc>
        <w:tc>
          <w:tcPr>
            <w:tcW w:w="1754" w:type="pct"/>
          </w:tcPr>
          <w:p w14:paraId="61358656" w14:textId="77777777" w:rsidR="00C40F19" w:rsidRPr="00575F5F" w:rsidRDefault="00C40F19" w:rsidP="00AA1625">
            <w:pPr>
              <w:spacing w:after="0"/>
              <w:ind w:firstLine="35"/>
              <w:jc w:val="both"/>
              <w:rPr>
                <w:sz w:val="22"/>
              </w:rPr>
            </w:pPr>
            <w:r w:rsidRPr="00575F5F">
              <w:rPr>
                <w:sz w:val="22"/>
              </w:rPr>
              <w:t>e) numele și adresa operatorului din domeniul alimentar căruia i-a fost expediat produsul alimentar;</w:t>
            </w:r>
          </w:p>
          <w:p w14:paraId="2194DC3A" w14:textId="77777777" w:rsidR="00C40F19" w:rsidRPr="00F17668" w:rsidRDefault="00C40F19" w:rsidP="001C7020">
            <w:pPr>
              <w:spacing w:after="0"/>
              <w:ind w:firstLine="709"/>
              <w:jc w:val="both"/>
              <w:rPr>
                <w:b/>
                <w:sz w:val="20"/>
                <w:szCs w:val="20"/>
              </w:rPr>
            </w:pPr>
          </w:p>
        </w:tc>
        <w:tc>
          <w:tcPr>
            <w:tcW w:w="483" w:type="pct"/>
          </w:tcPr>
          <w:p w14:paraId="0A789517" w14:textId="3A4CB247" w:rsidR="00C40F19" w:rsidRPr="00F17668" w:rsidRDefault="00C40F19" w:rsidP="00F40390">
            <w:pPr>
              <w:spacing w:after="0"/>
              <w:jc w:val="both"/>
              <w:rPr>
                <w:b/>
                <w:sz w:val="20"/>
                <w:szCs w:val="20"/>
              </w:rPr>
            </w:pPr>
            <w:r>
              <w:rPr>
                <w:b/>
                <w:sz w:val="20"/>
                <w:szCs w:val="20"/>
              </w:rPr>
              <w:t>Compatibil</w:t>
            </w:r>
          </w:p>
        </w:tc>
        <w:tc>
          <w:tcPr>
            <w:tcW w:w="614" w:type="pct"/>
            <w:vMerge/>
          </w:tcPr>
          <w:p w14:paraId="4EFC4F73" w14:textId="77777777" w:rsidR="00C40F19" w:rsidRPr="00F17668" w:rsidRDefault="00C40F19" w:rsidP="001C7020">
            <w:pPr>
              <w:spacing w:after="0"/>
              <w:ind w:firstLine="709"/>
              <w:jc w:val="both"/>
              <w:rPr>
                <w:b/>
                <w:sz w:val="20"/>
                <w:szCs w:val="20"/>
              </w:rPr>
            </w:pPr>
          </w:p>
        </w:tc>
        <w:tc>
          <w:tcPr>
            <w:tcW w:w="484" w:type="pct"/>
            <w:vMerge/>
          </w:tcPr>
          <w:p w14:paraId="4080BC2E" w14:textId="77777777" w:rsidR="00C40F19" w:rsidRPr="00F17668" w:rsidRDefault="00C40F19" w:rsidP="001C7020">
            <w:pPr>
              <w:spacing w:after="0"/>
              <w:ind w:firstLine="709"/>
              <w:jc w:val="both"/>
              <w:rPr>
                <w:b/>
                <w:sz w:val="20"/>
                <w:szCs w:val="20"/>
              </w:rPr>
            </w:pPr>
          </w:p>
        </w:tc>
      </w:tr>
      <w:tr w:rsidR="00C40F19" w:rsidRPr="00F17668" w14:paraId="461B710F" w14:textId="77777777" w:rsidTr="00C40F19">
        <w:trPr>
          <w:trHeight w:val="795"/>
          <w:jc w:val="center"/>
        </w:trPr>
        <w:tc>
          <w:tcPr>
            <w:tcW w:w="1665" w:type="pct"/>
          </w:tcPr>
          <w:tbl>
            <w:tblPr>
              <w:tblW w:w="4988" w:type="pct"/>
              <w:tblLayout w:type="fixed"/>
              <w:tblCellMar>
                <w:left w:w="0" w:type="dxa"/>
                <w:right w:w="0" w:type="dxa"/>
              </w:tblCellMar>
              <w:tblLook w:val="04A0" w:firstRow="1" w:lastRow="0" w:firstColumn="1" w:lastColumn="0" w:noHBand="0" w:noVBand="1"/>
            </w:tblPr>
            <w:tblGrid>
              <w:gridCol w:w="644"/>
              <w:gridCol w:w="4510"/>
            </w:tblGrid>
            <w:tr w:rsidR="00C40F19" w:rsidRPr="00AF79E9" w14:paraId="11FF5A75" w14:textId="77777777" w:rsidTr="007B48DB">
              <w:trPr>
                <w:trHeight w:val="761"/>
              </w:trPr>
              <w:tc>
                <w:tcPr>
                  <w:tcW w:w="450" w:type="dxa"/>
                  <w:shd w:val="clear" w:color="auto" w:fill="auto"/>
                  <w:hideMark/>
                </w:tcPr>
                <w:p w14:paraId="5AFFB2BB" w14:textId="77777777" w:rsidR="00C40F19" w:rsidRPr="00AF79E9" w:rsidRDefault="00C40F19" w:rsidP="00D0664F">
                  <w:pPr>
                    <w:spacing w:after="0"/>
                    <w:ind w:firstLine="33"/>
                    <w:jc w:val="both"/>
                    <w:rPr>
                      <w:iCs/>
                      <w:sz w:val="22"/>
                    </w:rPr>
                  </w:pPr>
                  <w:r w:rsidRPr="00AF79E9">
                    <w:rPr>
                      <w:iCs/>
                      <w:sz w:val="22"/>
                    </w:rPr>
                    <w:t>(f)</w:t>
                  </w:r>
                </w:p>
              </w:tc>
              <w:tc>
                <w:tcPr>
                  <w:tcW w:w="3149" w:type="dxa"/>
                  <w:shd w:val="clear" w:color="auto" w:fill="auto"/>
                  <w:hideMark/>
                </w:tcPr>
                <w:p w14:paraId="1E788E7F" w14:textId="77777777" w:rsidR="00C40F19" w:rsidRPr="00AF79E9" w:rsidRDefault="00C40F19" w:rsidP="00D0664F">
                  <w:pPr>
                    <w:spacing w:after="0"/>
                    <w:ind w:firstLine="33"/>
                    <w:jc w:val="both"/>
                    <w:rPr>
                      <w:iCs/>
                      <w:sz w:val="22"/>
                    </w:rPr>
                  </w:pPr>
                  <w:r w:rsidRPr="00AF79E9">
                    <w:rPr>
                      <w:iCs/>
                      <w:sz w:val="22"/>
                    </w:rPr>
                    <w:t>numele și adresa destinatarului (proprietarul), în cazul în care acesta este altul decât operatorul din sectorul alimentar căruia i s-a expediat alimentul;</w:t>
                  </w:r>
                </w:p>
              </w:tc>
            </w:tr>
          </w:tbl>
          <w:p w14:paraId="51480D14" w14:textId="77777777" w:rsidR="00C40F19" w:rsidRPr="00AF79E9" w:rsidRDefault="00C40F19" w:rsidP="007102DE">
            <w:pPr>
              <w:spacing w:after="0"/>
              <w:jc w:val="center"/>
              <w:rPr>
                <w:b/>
                <w:i/>
                <w:iCs/>
                <w:sz w:val="22"/>
              </w:rPr>
            </w:pPr>
          </w:p>
        </w:tc>
        <w:tc>
          <w:tcPr>
            <w:tcW w:w="1754" w:type="pct"/>
          </w:tcPr>
          <w:p w14:paraId="28DD6965" w14:textId="77777777" w:rsidR="00C40F19" w:rsidRPr="00575F5F" w:rsidRDefault="00C40F19" w:rsidP="00AA1625">
            <w:pPr>
              <w:spacing w:after="0"/>
              <w:ind w:firstLine="35"/>
              <w:jc w:val="both"/>
              <w:rPr>
                <w:sz w:val="22"/>
              </w:rPr>
            </w:pPr>
            <w:r w:rsidRPr="00575F5F">
              <w:rPr>
                <w:sz w:val="22"/>
              </w:rPr>
              <w:t>f) numele și adresa destinatarului (proprietarului), în cazul în care acesta este altul decât operatorul din domeniul alimentar căruia i-a fost expediat produsul alimentar;</w:t>
            </w:r>
          </w:p>
          <w:p w14:paraId="00A40271" w14:textId="77777777" w:rsidR="00C40F19" w:rsidRPr="00F17668" w:rsidRDefault="00C40F19" w:rsidP="001C7020">
            <w:pPr>
              <w:spacing w:after="0"/>
              <w:ind w:firstLine="709"/>
              <w:jc w:val="both"/>
              <w:rPr>
                <w:b/>
                <w:sz w:val="20"/>
                <w:szCs w:val="20"/>
              </w:rPr>
            </w:pPr>
          </w:p>
        </w:tc>
        <w:tc>
          <w:tcPr>
            <w:tcW w:w="483" w:type="pct"/>
          </w:tcPr>
          <w:p w14:paraId="6E086609" w14:textId="2B601FD7" w:rsidR="00C40F19" w:rsidRPr="00F17668" w:rsidRDefault="00C40F19" w:rsidP="00F40390">
            <w:pPr>
              <w:spacing w:after="0"/>
              <w:jc w:val="both"/>
              <w:rPr>
                <w:b/>
                <w:sz w:val="20"/>
                <w:szCs w:val="20"/>
              </w:rPr>
            </w:pPr>
            <w:r>
              <w:rPr>
                <w:b/>
                <w:sz w:val="20"/>
                <w:szCs w:val="20"/>
              </w:rPr>
              <w:t>Compatibil</w:t>
            </w:r>
          </w:p>
        </w:tc>
        <w:tc>
          <w:tcPr>
            <w:tcW w:w="614" w:type="pct"/>
            <w:vMerge/>
          </w:tcPr>
          <w:p w14:paraId="533F4EA2" w14:textId="77777777" w:rsidR="00C40F19" w:rsidRPr="00F17668" w:rsidRDefault="00C40F19" w:rsidP="001C7020">
            <w:pPr>
              <w:spacing w:after="0"/>
              <w:ind w:firstLine="709"/>
              <w:jc w:val="both"/>
              <w:rPr>
                <w:b/>
                <w:sz w:val="20"/>
                <w:szCs w:val="20"/>
              </w:rPr>
            </w:pPr>
          </w:p>
        </w:tc>
        <w:tc>
          <w:tcPr>
            <w:tcW w:w="484" w:type="pct"/>
            <w:vMerge/>
          </w:tcPr>
          <w:p w14:paraId="3EB8798A" w14:textId="77777777" w:rsidR="00C40F19" w:rsidRPr="00F17668" w:rsidRDefault="00C40F19" w:rsidP="001C7020">
            <w:pPr>
              <w:spacing w:after="0"/>
              <w:ind w:firstLine="709"/>
              <w:jc w:val="both"/>
              <w:rPr>
                <w:b/>
                <w:sz w:val="20"/>
                <w:szCs w:val="20"/>
              </w:rPr>
            </w:pPr>
          </w:p>
        </w:tc>
      </w:tr>
      <w:tr w:rsidR="00C40F19" w:rsidRPr="00F17668" w14:paraId="2EA4BB2B" w14:textId="77777777" w:rsidTr="00C40F19">
        <w:trPr>
          <w:trHeight w:val="463"/>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2ACB0736" w14:textId="77777777" w:rsidTr="007B48DB">
              <w:tc>
                <w:tcPr>
                  <w:tcW w:w="450" w:type="dxa"/>
                  <w:shd w:val="clear" w:color="auto" w:fill="auto"/>
                  <w:hideMark/>
                </w:tcPr>
                <w:p w14:paraId="3B82A650" w14:textId="77777777" w:rsidR="00C40F19" w:rsidRPr="00AF79E9" w:rsidRDefault="00C40F19" w:rsidP="00D0664F">
                  <w:pPr>
                    <w:spacing w:after="0"/>
                    <w:ind w:firstLine="33"/>
                    <w:jc w:val="both"/>
                    <w:rPr>
                      <w:iCs/>
                      <w:sz w:val="22"/>
                    </w:rPr>
                  </w:pPr>
                  <w:r w:rsidRPr="00AF79E9">
                    <w:rPr>
                      <w:iCs/>
                      <w:sz w:val="22"/>
                    </w:rPr>
                    <w:t>(g)</w:t>
                  </w:r>
                </w:p>
              </w:tc>
              <w:tc>
                <w:tcPr>
                  <w:tcW w:w="3158" w:type="dxa"/>
                  <w:shd w:val="clear" w:color="auto" w:fill="auto"/>
                  <w:hideMark/>
                </w:tcPr>
                <w:p w14:paraId="1E3322CE" w14:textId="77777777" w:rsidR="00C40F19" w:rsidRPr="00AF79E9" w:rsidRDefault="00C40F19" w:rsidP="00D0664F">
                  <w:pPr>
                    <w:spacing w:after="0"/>
                    <w:ind w:firstLine="33"/>
                    <w:jc w:val="both"/>
                    <w:rPr>
                      <w:iCs/>
                      <w:sz w:val="22"/>
                    </w:rPr>
                  </w:pPr>
                  <w:r w:rsidRPr="00AF79E9">
                    <w:rPr>
                      <w:iCs/>
                      <w:sz w:val="22"/>
                    </w:rPr>
                    <w:t>o referință de identificare a lotului sau a transportului, după caz; și</w:t>
                  </w:r>
                </w:p>
              </w:tc>
            </w:tr>
          </w:tbl>
          <w:p w14:paraId="25CD22B2" w14:textId="77777777" w:rsidR="00C40F19" w:rsidRPr="007B48DB" w:rsidRDefault="00C40F19" w:rsidP="007102DE">
            <w:pPr>
              <w:spacing w:after="0"/>
              <w:jc w:val="center"/>
              <w:rPr>
                <w:iCs/>
                <w:sz w:val="22"/>
              </w:rPr>
            </w:pPr>
          </w:p>
        </w:tc>
        <w:tc>
          <w:tcPr>
            <w:tcW w:w="1754" w:type="pct"/>
          </w:tcPr>
          <w:p w14:paraId="0590EBB8" w14:textId="77777777" w:rsidR="00C40F19" w:rsidRPr="00575F5F" w:rsidRDefault="00C40F19" w:rsidP="00AA1625">
            <w:pPr>
              <w:spacing w:after="0"/>
              <w:jc w:val="both"/>
              <w:rPr>
                <w:sz w:val="22"/>
              </w:rPr>
            </w:pPr>
            <w:r w:rsidRPr="00575F5F">
              <w:rPr>
                <w:sz w:val="22"/>
              </w:rPr>
              <w:t>g) o referință de identificare a lotului sau a transportului, după caz; și</w:t>
            </w:r>
          </w:p>
          <w:p w14:paraId="4F2E6439" w14:textId="77777777" w:rsidR="00C40F19" w:rsidRPr="00F17668" w:rsidRDefault="00C40F19" w:rsidP="001C7020">
            <w:pPr>
              <w:spacing w:after="0"/>
              <w:ind w:firstLine="709"/>
              <w:jc w:val="both"/>
              <w:rPr>
                <w:b/>
                <w:sz w:val="20"/>
                <w:szCs w:val="20"/>
              </w:rPr>
            </w:pPr>
          </w:p>
        </w:tc>
        <w:tc>
          <w:tcPr>
            <w:tcW w:w="483" w:type="pct"/>
          </w:tcPr>
          <w:p w14:paraId="274FF567" w14:textId="4B0C6FB6" w:rsidR="00C40F19" w:rsidRPr="00F17668" w:rsidRDefault="00C40F19" w:rsidP="00897DAE">
            <w:pPr>
              <w:spacing w:after="0"/>
              <w:jc w:val="both"/>
              <w:rPr>
                <w:b/>
                <w:sz w:val="20"/>
                <w:szCs w:val="20"/>
              </w:rPr>
            </w:pPr>
            <w:r>
              <w:rPr>
                <w:b/>
                <w:sz w:val="20"/>
                <w:szCs w:val="20"/>
              </w:rPr>
              <w:t>Compatibil</w:t>
            </w:r>
          </w:p>
        </w:tc>
        <w:tc>
          <w:tcPr>
            <w:tcW w:w="614" w:type="pct"/>
            <w:vMerge/>
          </w:tcPr>
          <w:p w14:paraId="41863401" w14:textId="77777777" w:rsidR="00C40F19" w:rsidRPr="00F17668" w:rsidRDefault="00C40F19" w:rsidP="001C7020">
            <w:pPr>
              <w:spacing w:after="0"/>
              <w:ind w:firstLine="709"/>
              <w:jc w:val="both"/>
              <w:rPr>
                <w:b/>
                <w:sz w:val="20"/>
                <w:szCs w:val="20"/>
              </w:rPr>
            </w:pPr>
          </w:p>
        </w:tc>
        <w:tc>
          <w:tcPr>
            <w:tcW w:w="484" w:type="pct"/>
            <w:vMerge/>
          </w:tcPr>
          <w:p w14:paraId="5485DE0F" w14:textId="77777777" w:rsidR="00C40F19" w:rsidRPr="00F17668" w:rsidRDefault="00C40F19" w:rsidP="001C7020">
            <w:pPr>
              <w:spacing w:after="0"/>
              <w:ind w:firstLine="709"/>
              <w:jc w:val="both"/>
              <w:rPr>
                <w:b/>
                <w:sz w:val="20"/>
                <w:szCs w:val="20"/>
              </w:rPr>
            </w:pPr>
          </w:p>
        </w:tc>
      </w:tr>
      <w:tr w:rsidR="00C40F19" w:rsidRPr="00F17668" w14:paraId="379D1E20" w14:textId="77777777" w:rsidTr="00C40F19">
        <w:trPr>
          <w:trHeight w:val="596"/>
          <w:jc w:val="center"/>
        </w:trPr>
        <w:tc>
          <w:tcPr>
            <w:tcW w:w="1665" w:type="pct"/>
          </w:tcPr>
          <w:tbl>
            <w:tblPr>
              <w:tblW w:w="5000" w:type="pct"/>
              <w:tblLayout w:type="fixed"/>
              <w:tblCellMar>
                <w:left w:w="0" w:type="dxa"/>
                <w:right w:w="0" w:type="dxa"/>
              </w:tblCellMar>
              <w:tblLook w:val="04A0" w:firstRow="1" w:lastRow="0" w:firstColumn="1" w:lastColumn="0" w:noHBand="0" w:noVBand="1"/>
            </w:tblPr>
            <w:tblGrid>
              <w:gridCol w:w="644"/>
              <w:gridCol w:w="4522"/>
            </w:tblGrid>
            <w:tr w:rsidR="00C40F19" w:rsidRPr="00AF79E9" w14:paraId="367DBF5D" w14:textId="77777777" w:rsidTr="00AF79E9">
              <w:tc>
                <w:tcPr>
                  <w:tcW w:w="450" w:type="dxa"/>
                  <w:shd w:val="clear" w:color="auto" w:fill="auto"/>
                  <w:hideMark/>
                </w:tcPr>
                <w:p w14:paraId="768B4E7A" w14:textId="77777777" w:rsidR="00C40F19" w:rsidRPr="00AF79E9" w:rsidRDefault="00C40F19" w:rsidP="00D0664F">
                  <w:pPr>
                    <w:spacing w:after="0"/>
                    <w:ind w:firstLine="33"/>
                    <w:jc w:val="both"/>
                    <w:rPr>
                      <w:iCs/>
                      <w:sz w:val="22"/>
                    </w:rPr>
                  </w:pPr>
                  <w:r w:rsidRPr="00AF79E9">
                    <w:rPr>
                      <w:iCs/>
                      <w:sz w:val="22"/>
                    </w:rPr>
                    <w:t>(h)</w:t>
                  </w:r>
                </w:p>
              </w:tc>
              <w:tc>
                <w:tcPr>
                  <w:tcW w:w="3158" w:type="dxa"/>
                  <w:shd w:val="clear" w:color="auto" w:fill="auto"/>
                  <w:hideMark/>
                </w:tcPr>
                <w:p w14:paraId="594E9382" w14:textId="77777777" w:rsidR="00C40F19" w:rsidRPr="00AF79E9" w:rsidRDefault="00C40F19" w:rsidP="00D0664F">
                  <w:pPr>
                    <w:spacing w:after="0"/>
                    <w:ind w:firstLine="33"/>
                    <w:jc w:val="both"/>
                    <w:rPr>
                      <w:iCs/>
                      <w:sz w:val="22"/>
                    </w:rPr>
                  </w:pPr>
                  <w:r w:rsidRPr="00AF79E9">
                    <w:rPr>
                      <w:iCs/>
                      <w:sz w:val="22"/>
                    </w:rPr>
                    <w:t>data expedierii alimentului.</w:t>
                  </w:r>
                </w:p>
              </w:tc>
            </w:tr>
          </w:tbl>
          <w:p w14:paraId="00AD32AC" w14:textId="77777777" w:rsidR="00C40F19" w:rsidRPr="0070708A" w:rsidRDefault="00C40F19" w:rsidP="007102DE">
            <w:pPr>
              <w:spacing w:after="0"/>
              <w:jc w:val="center"/>
              <w:rPr>
                <w:b/>
                <w:iCs/>
                <w:sz w:val="22"/>
              </w:rPr>
            </w:pPr>
          </w:p>
        </w:tc>
        <w:tc>
          <w:tcPr>
            <w:tcW w:w="1754" w:type="pct"/>
          </w:tcPr>
          <w:p w14:paraId="5B4F1E81" w14:textId="77777777" w:rsidR="00C40F19" w:rsidRPr="00575F5F" w:rsidRDefault="00C40F19" w:rsidP="00AA1625">
            <w:pPr>
              <w:spacing w:after="0"/>
              <w:ind w:firstLine="35"/>
              <w:jc w:val="both"/>
              <w:rPr>
                <w:sz w:val="22"/>
              </w:rPr>
            </w:pPr>
            <w:r w:rsidRPr="00575F5F">
              <w:rPr>
                <w:sz w:val="22"/>
              </w:rPr>
              <w:t>h) data expedierii produsului alimentar.</w:t>
            </w:r>
          </w:p>
          <w:p w14:paraId="616F8CE5" w14:textId="77777777" w:rsidR="00C40F19" w:rsidRPr="00F17668" w:rsidRDefault="00C40F19" w:rsidP="001C7020">
            <w:pPr>
              <w:spacing w:after="0"/>
              <w:ind w:firstLine="709"/>
              <w:jc w:val="both"/>
              <w:rPr>
                <w:b/>
                <w:sz w:val="20"/>
                <w:szCs w:val="20"/>
              </w:rPr>
            </w:pPr>
          </w:p>
        </w:tc>
        <w:tc>
          <w:tcPr>
            <w:tcW w:w="483" w:type="pct"/>
          </w:tcPr>
          <w:p w14:paraId="4A6840C5" w14:textId="37267727" w:rsidR="00C40F19" w:rsidRPr="00F17668" w:rsidRDefault="00C40F19" w:rsidP="00897DAE">
            <w:pPr>
              <w:spacing w:after="0"/>
              <w:jc w:val="both"/>
              <w:rPr>
                <w:b/>
                <w:sz w:val="20"/>
                <w:szCs w:val="20"/>
              </w:rPr>
            </w:pPr>
            <w:r>
              <w:rPr>
                <w:b/>
                <w:sz w:val="20"/>
                <w:szCs w:val="20"/>
              </w:rPr>
              <w:t>Compatibil</w:t>
            </w:r>
          </w:p>
        </w:tc>
        <w:tc>
          <w:tcPr>
            <w:tcW w:w="614" w:type="pct"/>
            <w:vMerge/>
          </w:tcPr>
          <w:p w14:paraId="1C899C43" w14:textId="77777777" w:rsidR="00C40F19" w:rsidRPr="00F17668" w:rsidRDefault="00C40F19" w:rsidP="001C7020">
            <w:pPr>
              <w:spacing w:after="0"/>
              <w:ind w:firstLine="709"/>
              <w:jc w:val="both"/>
              <w:rPr>
                <w:b/>
                <w:sz w:val="20"/>
                <w:szCs w:val="20"/>
              </w:rPr>
            </w:pPr>
          </w:p>
        </w:tc>
        <w:tc>
          <w:tcPr>
            <w:tcW w:w="484" w:type="pct"/>
            <w:vMerge/>
          </w:tcPr>
          <w:p w14:paraId="663C6FE2" w14:textId="77777777" w:rsidR="00C40F19" w:rsidRPr="00F17668" w:rsidRDefault="00C40F19" w:rsidP="001C7020">
            <w:pPr>
              <w:spacing w:after="0"/>
              <w:ind w:firstLine="709"/>
              <w:jc w:val="both"/>
              <w:rPr>
                <w:b/>
                <w:sz w:val="20"/>
                <w:szCs w:val="20"/>
              </w:rPr>
            </w:pPr>
          </w:p>
        </w:tc>
      </w:tr>
      <w:tr w:rsidR="00C40F19" w:rsidRPr="00F17668" w14:paraId="42B8CA3D" w14:textId="77777777" w:rsidTr="00C40F19">
        <w:trPr>
          <w:trHeight w:val="841"/>
          <w:jc w:val="center"/>
        </w:trPr>
        <w:tc>
          <w:tcPr>
            <w:tcW w:w="1665" w:type="pct"/>
          </w:tcPr>
          <w:p w14:paraId="2199701E" w14:textId="22B4B455" w:rsidR="00C40F19" w:rsidRPr="009848AA" w:rsidRDefault="00C40F19" w:rsidP="009848AA">
            <w:pPr>
              <w:spacing w:after="0"/>
              <w:jc w:val="both"/>
              <w:rPr>
                <w:iCs/>
                <w:sz w:val="22"/>
              </w:rPr>
            </w:pPr>
            <w:r w:rsidRPr="00AF79E9">
              <w:rPr>
                <w:iCs/>
                <w:sz w:val="22"/>
              </w:rPr>
              <w:t>(2)   Informațiile menționate la alineatul (1) trebuie să fie puse la dispoziție în plus față de alte informații cerute în temeiul dispozițiilor relevante ale legislației Uniunii cu privire la trasabilitatea alimentelor de origine animală.</w:t>
            </w:r>
          </w:p>
        </w:tc>
        <w:tc>
          <w:tcPr>
            <w:tcW w:w="1754" w:type="pct"/>
          </w:tcPr>
          <w:p w14:paraId="39BDEE37" w14:textId="1FFD67B8" w:rsidR="00C40F19" w:rsidRPr="005C3B7C" w:rsidRDefault="00C40F19" w:rsidP="005C6347">
            <w:pPr>
              <w:spacing w:after="0"/>
              <w:jc w:val="both"/>
              <w:rPr>
                <w:b/>
                <w:sz w:val="20"/>
                <w:szCs w:val="20"/>
              </w:rPr>
            </w:pPr>
            <w:bookmarkStart w:id="0" w:name="_Hlk242176762"/>
            <w:r w:rsidRPr="005C3B7C">
              <w:rPr>
                <w:b/>
                <w:sz w:val="20"/>
                <w:szCs w:val="20"/>
              </w:rPr>
              <w:t>(</w:t>
            </w:r>
            <w:r w:rsidRPr="005C3B7C">
              <w:rPr>
                <w:sz w:val="20"/>
                <w:szCs w:val="20"/>
              </w:rPr>
              <w:t>6)</w:t>
            </w:r>
            <w:r w:rsidRPr="005C3B7C">
              <w:rPr>
                <w:b/>
                <w:sz w:val="20"/>
                <w:szCs w:val="20"/>
              </w:rPr>
              <w:t xml:space="preserve"> </w:t>
            </w:r>
            <w:bookmarkStart w:id="1" w:name="_Hlk228265177"/>
            <w:r w:rsidRPr="005C3B7C">
              <w:rPr>
                <w:iCs/>
                <w:sz w:val="22"/>
              </w:rPr>
              <w:t>Informațiile menționate la alin. (5) sunt puse la dispoziție  față de alte informații cerute în temeiul dispozițiilor relevante ale legislației naționale cu privire la trasabilitatea alimentelor</w:t>
            </w:r>
            <w:bookmarkEnd w:id="0"/>
            <w:r w:rsidRPr="005C3B7C">
              <w:rPr>
                <w:iCs/>
                <w:sz w:val="22"/>
              </w:rPr>
              <w:t>.</w:t>
            </w:r>
            <w:bookmarkEnd w:id="1"/>
          </w:p>
        </w:tc>
        <w:tc>
          <w:tcPr>
            <w:tcW w:w="483" w:type="pct"/>
          </w:tcPr>
          <w:p w14:paraId="34D8FA2B" w14:textId="0E255677" w:rsidR="00C40F19" w:rsidRPr="00F17668" w:rsidRDefault="00C40F19" w:rsidP="001A1049">
            <w:pPr>
              <w:spacing w:after="0"/>
              <w:jc w:val="both"/>
              <w:rPr>
                <w:b/>
                <w:sz w:val="20"/>
                <w:szCs w:val="20"/>
              </w:rPr>
            </w:pPr>
            <w:r>
              <w:rPr>
                <w:b/>
                <w:sz w:val="20"/>
                <w:szCs w:val="20"/>
              </w:rPr>
              <w:t>Compatibil</w:t>
            </w:r>
          </w:p>
        </w:tc>
        <w:tc>
          <w:tcPr>
            <w:tcW w:w="614" w:type="pct"/>
            <w:vMerge/>
          </w:tcPr>
          <w:p w14:paraId="03021153" w14:textId="77777777" w:rsidR="00C40F19" w:rsidRPr="00F17668" w:rsidRDefault="00C40F19" w:rsidP="001C7020">
            <w:pPr>
              <w:spacing w:after="0"/>
              <w:ind w:firstLine="709"/>
              <w:jc w:val="both"/>
              <w:rPr>
                <w:b/>
                <w:sz w:val="20"/>
                <w:szCs w:val="20"/>
              </w:rPr>
            </w:pPr>
          </w:p>
        </w:tc>
        <w:tc>
          <w:tcPr>
            <w:tcW w:w="484" w:type="pct"/>
            <w:vMerge/>
          </w:tcPr>
          <w:p w14:paraId="015F5E7E" w14:textId="77777777" w:rsidR="00C40F19" w:rsidRPr="00F17668" w:rsidRDefault="00C40F19" w:rsidP="001C7020">
            <w:pPr>
              <w:spacing w:after="0"/>
              <w:ind w:firstLine="709"/>
              <w:jc w:val="both"/>
              <w:rPr>
                <w:b/>
                <w:sz w:val="20"/>
                <w:szCs w:val="20"/>
              </w:rPr>
            </w:pPr>
          </w:p>
        </w:tc>
      </w:tr>
      <w:tr w:rsidR="00C40F19" w:rsidRPr="00F17668" w14:paraId="64AD9808" w14:textId="77777777" w:rsidTr="00C40F19">
        <w:trPr>
          <w:trHeight w:val="2400"/>
          <w:jc w:val="center"/>
        </w:trPr>
        <w:tc>
          <w:tcPr>
            <w:tcW w:w="1665" w:type="pct"/>
          </w:tcPr>
          <w:p w14:paraId="6741DC82" w14:textId="77777777" w:rsidR="00C40F19" w:rsidRDefault="00C40F19" w:rsidP="00AF79E9">
            <w:pPr>
              <w:spacing w:after="0"/>
              <w:ind w:firstLine="33"/>
              <w:jc w:val="both"/>
              <w:rPr>
                <w:iCs/>
                <w:sz w:val="22"/>
              </w:rPr>
            </w:pPr>
          </w:p>
          <w:p w14:paraId="66466E5C" w14:textId="3758DDCD" w:rsidR="00C40F19" w:rsidRDefault="00C40F19" w:rsidP="00AF79E9">
            <w:pPr>
              <w:spacing w:after="0"/>
              <w:ind w:firstLine="33"/>
              <w:jc w:val="both"/>
              <w:rPr>
                <w:iCs/>
                <w:sz w:val="22"/>
              </w:rPr>
            </w:pPr>
            <w:r w:rsidRPr="00AF79E9">
              <w:rPr>
                <w:iCs/>
                <w:sz w:val="22"/>
              </w:rPr>
              <w:t>(3)   Informațiile menționate la alineatul (1) se actualizează zilnic și se păstrează la dispoziție cel puțin până la data la care se poate presupune, în mod rezonabil, că alimentele în cauză au fost consumate.</w:t>
            </w:r>
          </w:p>
          <w:p w14:paraId="23E15701" w14:textId="33774108" w:rsidR="00C40F19" w:rsidRDefault="00C40F19" w:rsidP="00AF79E9">
            <w:pPr>
              <w:spacing w:after="0"/>
              <w:ind w:firstLine="33"/>
              <w:jc w:val="both"/>
              <w:rPr>
                <w:iCs/>
                <w:sz w:val="22"/>
              </w:rPr>
            </w:pPr>
          </w:p>
          <w:p w14:paraId="010693B8" w14:textId="745DBC14" w:rsidR="00C40F19" w:rsidRDefault="00C40F19" w:rsidP="00AF79E9">
            <w:pPr>
              <w:spacing w:after="0"/>
              <w:ind w:firstLine="33"/>
              <w:jc w:val="both"/>
              <w:rPr>
                <w:iCs/>
                <w:sz w:val="22"/>
              </w:rPr>
            </w:pPr>
          </w:p>
          <w:p w14:paraId="4B053AFC" w14:textId="77777777" w:rsidR="00C40F19" w:rsidRPr="00AF79E9" w:rsidRDefault="00C40F19" w:rsidP="00AF79E9">
            <w:pPr>
              <w:spacing w:after="0"/>
              <w:ind w:firstLine="33"/>
              <w:jc w:val="both"/>
              <w:rPr>
                <w:iCs/>
                <w:sz w:val="22"/>
              </w:rPr>
            </w:pPr>
          </w:p>
          <w:p w14:paraId="3704A4EA" w14:textId="77777777" w:rsidR="00C40F19" w:rsidRPr="00AF79E9" w:rsidRDefault="00C40F19" w:rsidP="00AF79E9">
            <w:pPr>
              <w:spacing w:after="0"/>
              <w:ind w:firstLine="33"/>
              <w:jc w:val="both"/>
              <w:rPr>
                <w:iCs/>
                <w:sz w:val="22"/>
              </w:rPr>
            </w:pPr>
            <w:r w:rsidRPr="00AF79E9">
              <w:rPr>
                <w:iCs/>
                <w:sz w:val="22"/>
              </w:rPr>
              <w:t>La cererea autorității competente, operatorul din sectorul alimentar furnizează informațiile solicitate, fără întârziere nejustificată. Formatul adecvat în care trebuie să fie puse la dispoziție informațiile rămâne la alegerea furnizorului alimentelor, cu condiția ca informațiile cerute la alineatul (1) să fie clare și disponibile și să poată fi obținute de operatorul economic căruia îi sunt furnizate alimentele.</w:t>
            </w:r>
          </w:p>
          <w:p w14:paraId="4633550E" w14:textId="77777777" w:rsidR="00C40F19" w:rsidRPr="00AF79E9" w:rsidRDefault="00C40F19" w:rsidP="007102DE">
            <w:pPr>
              <w:spacing w:after="0"/>
              <w:jc w:val="center"/>
              <w:rPr>
                <w:b/>
                <w:iCs/>
                <w:sz w:val="22"/>
              </w:rPr>
            </w:pPr>
          </w:p>
        </w:tc>
        <w:tc>
          <w:tcPr>
            <w:tcW w:w="1754" w:type="pct"/>
          </w:tcPr>
          <w:p w14:paraId="1CDBCD1F" w14:textId="77777777" w:rsidR="00C40F19" w:rsidRDefault="00C40F19" w:rsidP="00AA1625">
            <w:pPr>
              <w:spacing w:after="0"/>
              <w:jc w:val="both"/>
              <w:rPr>
                <w:sz w:val="22"/>
              </w:rPr>
            </w:pPr>
          </w:p>
          <w:p w14:paraId="60966D4B" w14:textId="40257448" w:rsidR="00B9070F" w:rsidRPr="00B9070F" w:rsidRDefault="00B9070F" w:rsidP="00B9070F">
            <w:pPr>
              <w:spacing w:after="0"/>
              <w:jc w:val="both"/>
              <w:rPr>
                <w:sz w:val="22"/>
              </w:rPr>
            </w:pPr>
            <w:r w:rsidRPr="00B9070F">
              <w:rPr>
                <w:sz w:val="22"/>
              </w:rPr>
              <w:t>(</w:t>
            </w:r>
            <w:r w:rsidR="008F5687">
              <w:rPr>
                <w:sz w:val="22"/>
              </w:rPr>
              <w:t>7</w:t>
            </w:r>
            <w:r w:rsidRPr="00B9070F">
              <w:rPr>
                <w:sz w:val="22"/>
              </w:rPr>
              <w:t>) Informațiile prevăzute la alin. (5) se actualizează  și se păstrează după cum urmează:</w:t>
            </w:r>
          </w:p>
          <w:p w14:paraId="05EBC405" w14:textId="77777777" w:rsidR="00B9070F" w:rsidRPr="00B9070F" w:rsidRDefault="00B9070F" w:rsidP="00B9070F">
            <w:pPr>
              <w:spacing w:after="0"/>
              <w:jc w:val="both"/>
              <w:rPr>
                <w:sz w:val="22"/>
              </w:rPr>
            </w:pPr>
            <w:r w:rsidRPr="00B9070F">
              <w:rPr>
                <w:sz w:val="22"/>
              </w:rPr>
              <w:t>a) pentru produsele alimentare foarte perisabile, cu data-limită de consum mai mică de 3 luni sau fără data-limită de consum specificată, destinate direct consumatorului final – timp de cel puțin 6 luni de la data fabricării sau a livrării;</w:t>
            </w:r>
          </w:p>
          <w:p w14:paraId="40CBAB43" w14:textId="77777777" w:rsidR="00B9070F" w:rsidRPr="00B9070F" w:rsidRDefault="00B9070F" w:rsidP="00B9070F">
            <w:pPr>
              <w:spacing w:after="0"/>
              <w:jc w:val="both"/>
              <w:rPr>
                <w:sz w:val="22"/>
              </w:rPr>
            </w:pPr>
            <w:r w:rsidRPr="00B9070F">
              <w:rPr>
                <w:sz w:val="22"/>
              </w:rPr>
              <w:t>b) pentru produsele alimentare cu data durabilității minimale – pe durata perioadei de valabilitate a produsului, plus cel puțin 6 luni;</w:t>
            </w:r>
          </w:p>
          <w:p w14:paraId="60761310" w14:textId="77777777" w:rsidR="00B9070F" w:rsidRPr="00B9070F" w:rsidRDefault="00B9070F" w:rsidP="00B9070F">
            <w:pPr>
              <w:spacing w:after="0"/>
              <w:jc w:val="both"/>
              <w:rPr>
                <w:sz w:val="22"/>
              </w:rPr>
            </w:pPr>
            <w:r w:rsidRPr="00B9070F">
              <w:rPr>
                <w:sz w:val="22"/>
              </w:rPr>
              <w:t>c) pentru produsele alimentare pentru care nu este specificată data durabilității minimale sau data-limită de consum – timp de cel puțin 5 ani de la data fabricării sau a livrării.</w:t>
            </w:r>
          </w:p>
          <w:p w14:paraId="1545CC08" w14:textId="05075350" w:rsidR="00C40F19" w:rsidRPr="00F17668" w:rsidRDefault="00B9070F" w:rsidP="00B9070F">
            <w:pPr>
              <w:spacing w:after="0"/>
              <w:jc w:val="both"/>
              <w:rPr>
                <w:b/>
                <w:sz w:val="20"/>
                <w:szCs w:val="20"/>
              </w:rPr>
            </w:pPr>
            <w:r w:rsidRPr="00B9070F">
              <w:rPr>
                <w:sz w:val="22"/>
              </w:rPr>
              <w:t xml:space="preserve"> (</w:t>
            </w:r>
            <w:r w:rsidR="008F5687">
              <w:rPr>
                <w:sz w:val="22"/>
              </w:rPr>
              <w:t>8</w:t>
            </w:r>
            <w:r w:rsidRPr="00B9070F">
              <w:rPr>
                <w:sz w:val="22"/>
              </w:rPr>
              <w:t>) La solicitarea autorității competente, operatorul din domeniul alimentar furnizează fără întârziere nejustificată, dar nu mai târziu de 5 zile, informațiile prevăzute la alin. (5). În cazul produselor alimentare nesigure, operatorul din domeniul alimentar furnizează informațiile solicitate în termen de cel mult 24 de ore. Forma de prezentare a informațiilor este stabilită de operatorul din domeniul alimentar, cu condiția ca acestea să fie complete, clare, lizibile și accesibile autorității competente.</w:t>
            </w:r>
          </w:p>
        </w:tc>
        <w:tc>
          <w:tcPr>
            <w:tcW w:w="483" w:type="pct"/>
          </w:tcPr>
          <w:p w14:paraId="72868F4D" w14:textId="434CEA12" w:rsidR="00C40F19" w:rsidRPr="00F17668" w:rsidRDefault="00C40F19" w:rsidP="00572D14">
            <w:pPr>
              <w:spacing w:after="0"/>
              <w:jc w:val="both"/>
              <w:rPr>
                <w:b/>
                <w:sz w:val="20"/>
                <w:szCs w:val="20"/>
              </w:rPr>
            </w:pPr>
            <w:r>
              <w:rPr>
                <w:b/>
                <w:sz w:val="20"/>
                <w:szCs w:val="20"/>
              </w:rPr>
              <w:t>Compatibil</w:t>
            </w:r>
            <w:bookmarkStart w:id="2" w:name="_GoBack"/>
            <w:bookmarkEnd w:id="2"/>
          </w:p>
        </w:tc>
        <w:tc>
          <w:tcPr>
            <w:tcW w:w="614" w:type="pct"/>
            <w:vMerge/>
          </w:tcPr>
          <w:p w14:paraId="2F3468A5" w14:textId="77777777" w:rsidR="00C40F19" w:rsidRPr="00F17668" w:rsidRDefault="00C40F19" w:rsidP="001C7020">
            <w:pPr>
              <w:spacing w:after="0"/>
              <w:ind w:firstLine="709"/>
              <w:jc w:val="both"/>
              <w:rPr>
                <w:b/>
                <w:sz w:val="20"/>
                <w:szCs w:val="20"/>
              </w:rPr>
            </w:pPr>
          </w:p>
        </w:tc>
        <w:tc>
          <w:tcPr>
            <w:tcW w:w="484" w:type="pct"/>
            <w:vMerge/>
          </w:tcPr>
          <w:p w14:paraId="089F5C89" w14:textId="77777777" w:rsidR="00C40F19" w:rsidRPr="00F17668" w:rsidRDefault="00C40F19" w:rsidP="001C7020">
            <w:pPr>
              <w:spacing w:after="0"/>
              <w:ind w:firstLine="709"/>
              <w:jc w:val="both"/>
              <w:rPr>
                <w:b/>
                <w:sz w:val="20"/>
                <w:szCs w:val="20"/>
              </w:rPr>
            </w:pPr>
          </w:p>
        </w:tc>
      </w:tr>
      <w:tr w:rsidR="00C40F19" w:rsidRPr="00F17668" w14:paraId="2C266B43" w14:textId="77777777" w:rsidTr="00C40F19">
        <w:trPr>
          <w:trHeight w:val="3821"/>
          <w:jc w:val="center"/>
        </w:trPr>
        <w:tc>
          <w:tcPr>
            <w:tcW w:w="1665" w:type="pct"/>
          </w:tcPr>
          <w:p w14:paraId="05B07182" w14:textId="77777777" w:rsidR="00C40F19" w:rsidRPr="007B48DB" w:rsidRDefault="00C40F19" w:rsidP="007B48DB">
            <w:pPr>
              <w:spacing w:after="0"/>
              <w:ind w:firstLine="33"/>
              <w:jc w:val="center"/>
              <w:rPr>
                <w:b/>
                <w:i/>
                <w:iCs/>
                <w:sz w:val="22"/>
              </w:rPr>
            </w:pPr>
            <w:r w:rsidRPr="007B48DB">
              <w:rPr>
                <w:b/>
                <w:i/>
                <w:iCs/>
                <w:sz w:val="22"/>
              </w:rPr>
              <w:lastRenderedPageBreak/>
              <w:t>Articolul 4</w:t>
            </w:r>
          </w:p>
          <w:p w14:paraId="5CFF2D3D" w14:textId="77777777" w:rsidR="00C40F19" w:rsidRPr="007B48DB" w:rsidRDefault="00C40F19" w:rsidP="007B48DB">
            <w:pPr>
              <w:spacing w:after="0"/>
              <w:ind w:firstLine="33"/>
              <w:jc w:val="both"/>
              <w:rPr>
                <w:iCs/>
                <w:sz w:val="22"/>
              </w:rPr>
            </w:pPr>
          </w:p>
          <w:p w14:paraId="44777306" w14:textId="77777777" w:rsidR="00C40F19" w:rsidRPr="007B48DB" w:rsidRDefault="00C40F19" w:rsidP="007B48DB">
            <w:pPr>
              <w:spacing w:after="0"/>
              <w:ind w:firstLine="33"/>
              <w:jc w:val="both"/>
              <w:rPr>
                <w:iCs/>
                <w:sz w:val="22"/>
              </w:rPr>
            </w:pPr>
            <w:r w:rsidRPr="007B48DB">
              <w:rPr>
                <w:iCs/>
                <w:sz w:val="22"/>
              </w:rPr>
              <w:t>Prezentul regulament intră în vigoare în a douăzecea zi de la data publicării în Jurnalul Oficial al Uniunii Europene.</w:t>
            </w:r>
          </w:p>
          <w:p w14:paraId="35847C4E" w14:textId="77777777" w:rsidR="00C40F19" w:rsidRPr="007B48DB" w:rsidRDefault="00C40F19" w:rsidP="007B48DB">
            <w:pPr>
              <w:spacing w:after="0"/>
              <w:ind w:firstLine="33"/>
              <w:jc w:val="both"/>
              <w:rPr>
                <w:iCs/>
                <w:sz w:val="22"/>
              </w:rPr>
            </w:pPr>
          </w:p>
          <w:p w14:paraId="36A18EFC" w14:textId="77777777" w:rsidR="00C40F19" w:rsidRPr="007B48DB" w:rsidRDefault="00C40F19" w:rsidP="007B48DB">
            <w:pPr>
              <w:spacing w:after="0"/>
              <w:ind w:firstLine="33"/>
              <w:jc w:val="both"/>
              <w:rPr>
                <w:iCs/>
                <w:sz w:val="22"/>
              </w:rPr>
            </w:pPr>
            <w:r w:rsidRPr="007B48DB">
              <w:rPr>
                <w:iCs/>
                <w:sz w:val="22"/>
              </w:rPr>
              <w:t>Se aplică începând cu 1 iulie 2012.</w:t>
            </w:r>
          </w:p>
          <w:p w14:paraId="6EF71A6F" w14:textId="77777777" w:rsidR="00C40F19" w:rsidRPr="007B48DB" w:rsidRDefault="00C40F19" w:rsidP="007B48DB">
            <w:pPr>
              <w:spacing w:after="0"/>
              <w:ind w:firstLine="33"/>
              <w:jc w:val="both"/>
              <w:rPr>
                <w:iCs/>
                <w:sz w:val="22"/>
              </w:rPr>
            </w:pPr>
          </w:p>
          <w:p w14:paraId="18BDF9B4" w14:textId="77777777" w:rsidR="00C40F19" w:rsidRPr="007B48DB" w:rsidRDefault="00C40F19" w:rsidP="007B48DB">
            <w:pPr>
              <w:spacing w:after="0"/>
              <w:ind w:firstLine="33"/>
              <w:jc w:val="both"/>
              <w:rPr>
                <w:iCs/>
                <w:sz w:val="22"/>
              </w:rPr>
            </w:pPr>
            <w:r w:rsidRPr="007B48DB">
              <w:rPr>
                <w:iCs/>
                <w:sz w:val="22"/>
              </w:rPr>
              <w:t>Prezentul regulament este obligatoriu în toate elementele sale și se aplică direct în toate statele membre.</w:t>
            </w:r>
          </w:p>
          <w:p w14:paraId="4B213F17" w14:textId="77777777" w:rsidR="00C40F19" w:rsidRPr="007B48DB" w:rsidRDefault="00C40F19" w:rsidP="007B48DB">
            <w:pPr>
              <w:spacing w:after="0"/>
              <w:ind w:firstLine="33"/>
              <w:jc w:val="both"/>
              <w:rPr>
                <w:iCs/>
                <w:sz w:val="22"/>
              </w:rPr>
            </w:pPr>
          </w:p>
          <w:p w14:paraId="59644D79" w14:textId="557E20E2" w:rsidR="00C40F19" w:rsidRPr="00AF79E9" w:rsidRDefault="00C40F19" w:rsidP="007B48DB">
            <w:pPr>
              <w:spacing w:after="0"/>
              <w:ind w:firstLine="33"/>
              <w:jc w:val="both"/>
              <w:rPr>
                <w:iCs/>
                <w:sz w:val="22"/>
              </w:rPr>
            </w:pPr>
            <w:r w:rsidRPr="007B48DB">
              <w:rPr>
                <w:iCs/>
                <w:sz w:val="22"/>
              </w:rPr>
              <w:t>Adoptat la Bruxelles, 19 septembrie 2011.</w:t>
            </w:r>
          </w:p>
        </w:tc>
        <w:tc>
          <w:tcPr>
            <w:tcW w:w="1754" w:type="pct"/>
          </w:tcPr>
          <w:p w14:paraId="3F2DFD6F" w14:textId="77777777" w:rsidR="00C40F19" w:rsidRPr="00F17668" w:rsidRDefault="00C40F19" w:rsidP="001C7020">
            <w:pPr>
              <w:spacing w:after="0"/>
              <w:ind w:firstLine="709"/>
              <w:jc w:val="both"/>
              <w:rPr>
                <w:b/>
                <w:sz w:val="20"/>
                <w:szCs w:val="20"/>
              </w:rPr>
            </w:pPr>
          </w:p>
        </w:tc>
        <w:tc>
          <w:tcPr>
            <w:tcW w:w="483" w:type="pct"/>
          </w:tcPr>
          <w:p w14:paraId="2960338D" w14:textId="7D52D094" w:rsidR="00C40F19" w:rsidRPr="00F17668" w:rsidRDefault="00C40F19" w:rsidP="00572D14">
            <w:pPr>
              <w:spacing w:after="0"/>
              <w:jc w:val="both"/>
              <w:rPr>
                <w:b/>
                <w:sz w:val="20"/>
                <w:szCs w:val="20"/>
              </w:rPr>
            </w:pPr>
            <w:r>
              <w:rPr>
                <w:b/>
                <w:sz w:val="20"/>
                <w:szCs w:val="20"/>
              </w:rPr>
              <w:t>Prevederi UE neaplicabile</w:t>
            </w:r>
          </w:p>
        </w:tc>
        <w:tc>
          <w:tcPr>
            <w:tcW w:w="614" w:type="pct"/>
          </w:tcPr>
          <w:p w14:paraId="6AA65E8B" w14:textId="77777777" w:rsidR="00C40F19" w:rsidRPr="00F17668" w:rsidRDefault="00C40F19" w:rsidP="001C7020">
            <w:pPr>
              <w:spacing w:after="0"/>
              <w:ind w:firstLine="709"/>
              <w:jc w:val="both"/>
              <w:rPr>
                <w:b/>
                <w:sz w:val="20"/>
                <w:szCs w:val="20"/>
              </w:rPr>
            </w:pPr>
          </w:p>
        </w:tc>
        <w:tc>
          <w:tcPr>
            <w:tcW w:w="484" w:type="pct"/>
          </w:tcPr>
          <w:p w14:paraId="0B85EECA" w14:textId="77777777" w:rsidR="00C40F19" w:rsidRPr="00F17668" w:rsidRDefault="00C40F19" w:rsidP="001C7020">
            <w:pPr>
              <w:spacing w:after="0"/>
              <w:ind w:firstLine="709"/>
              <w:jc w:val="both"/>
              <w:rPr>
                <w:b/>
                <w:sz w:val="20"/>
                <w:szCs w:val="20"/>
              </w:rPr>
            </w:pPr>
          </w:p>
        </w:tc>
      </w:tr>
    </w:tbl>
    <w:p w14:paraId="483D8730" w14:textId="4D0C9217" w:rsidR="00F12C76" w:rsidRPr="00D97D99" w:rsidRDefault="00F12C76" w:rsidP="0070708A">
      <w:pPr>
        <w:spacing w:after="0"/>
        <w:jc w:val="both"/>
        <w:rPr>
          <w:sz w:val="24"/>
          <w:szCs w:val="24"/>
        </w:rPr>
      </w:pPr>
    </w:p>
    <w:sectPr w:rsidR="00F12C76" w:rsidRPr="00D97D99" w:rsidSect="006B3F74">
      <w:footerReference w:type="default" r:id="rId6"/>
      <w:pgSz w:w="16838" w:h="11906" w:orient="landscape" w:code="9"/>
      <w:pgMar w:top="1440" w:right="1440" w:bottom="1440" w:left="144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DA5DB" w14:textId="77777777" w:rsidR="00247119" w:rsidRDefault="00247119" w:rsidP="00C7228D">
      <w:pPr>
        <w:spacing w:after="0"/>
      </w:pPr>
      <w:r>
        <w:separator/>
      </w:r>
    </w:p>
  </w:endnote>
  <w:endnote w:type="continuationSeparator" w:id="0">
    <w:p w14:paraId="688FB726" w14:textId="77777777" w:rsidR="00247119" w:rsidRDefault="00247119" w:rsidP="00C722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66594"/>
      <w:docPartObj>
        <w:docPartGallery w:val="Page Numbers (Bottom of Page)"/>
        <w:docPartUnique/>
      </w:docPartObj>
    </w:sdtPr>
    <w:sdtEndPr/>
    <w:sdtContent>
      <w:p w14:paraId="7842A1E9" w14:textId="5145C69F" w:rsidR="00C7228D" w:rsidRDefault="00C7228D">
        <w:pPr>
          <w:pStyle w:val="Subsol"/>
          <w:jc w:val="center"/>
        </w:pPr>
        <w:r>
          <w:fldChar w:fldCharType="begin"/>
        </w:r>
        <w:r>
          <w:instrText>PAGE   \* MERGEFORMAT</w:instrText>
        </w:r>
        <w:r>
          <w:fldChar w:fldCharType="separate"/>
        </w:r>
        <w:r>
          <w:t>2</w:t>
        </w:r>
        <w:r>
          <w:fldChar w:fldCharType="end"/>
        </w:r>
      </w:p>
    </w:sdtContent>
  </w:sdt>
  <w:p w14:paraId="70BE7899" w14:textId="77777777" w:rsidR="00C7228D" w:rsidRDefault="00C7228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495F9" w14:textId="77777777" w:rsidR="00247119" w:rsidRDefault="00247119" w:rsidP="00C7228D">
      <w:pPr>
        <w:spacing w:after="0"/>
      </w:pPr>
      <w:r>
        <w:separator/>
      </w:r>
    </w:p>
  </w:footnote>
  <w:footnote w:type="continuationSeparator" w:id="0">
    <w:p w14:paraId="779BBAA2" w14:textId="77777777" w:rsidR="00247119" w:rsidRDefault="00247119" w:rsidP="00C7228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90"/>
    <w:rsid w:val="00014F17"/>
    <w:rsid w:val="000452CC"/>
    <w:rsid w:val="00056D0E"/>
    <w:rsid w:val="000A4E88"/>
    <w:rsid w:val="000F70F0"/>
    <w:rsid w:val="001455CE"/>
    <w:rsid w:val="001660EE"/>
    <w:rsid w:val="001A1049"/>
    <w:rsid w:val="001A5B9F"/>
    <w:rsid w:val="001C2CBA"/>
    <w:rsid w:val="001E4ABC"/>
    <w:rsid w:val="00201125"/>
    <w:rsid w:val="0022200C"/>
    <w:rsid w:val="00224C47"/>
    <w:rsid w:val="00245F9E"/>
    <w:rsid w:val="00247119"/>
    <w:rsid w:val="0024774C"/>
    <w:rsid w:val="0026097F"/>
    <w:rsid w:val="002A6351"/>
    <w:rsid w:val="002B7001"/>
    <w:rsid w:val="002F1179"/>
    <w:rsid w:val="003240ED"/>
    <w:rsid w:val="00366EA0"/>
    <w:rsid w:val="003707DB"/>
    <w:rsid w:val="004078B4"/>
    <w:rsid w:val="00424F34"/>
    <w:rsid w:val="004B604E"/>
    <w:rsid w:val="00533236"/>
    <w:rsid w:val="00567A44"/>
    <w:rsid w:val="00572D14"/>
    <w:rsid w:val="00575F5F"/>
    <w:rsid w:val="00585422"/>
    <w:rsid w:val="005A084A"/>
    <w:rsid w:val="005A2EA1"/>
    <w:rsid w:val="005C2ED8"/>
    <w:rsid w:val="005C3B7C"/>
    <w:rsid w:val="005C52E0"/>
    <w:rsid w:val="005C6347"/>
    <w:rsid w:val="00602610"/>
    <w:rsid w:val="0066622B"/>
    <w:rsid w:val="0067650C"/>
    <w:rsid w:val="006B3D32"/>
    <w:rsid w:val="006B3F74"/>
    <w:rsid w:val="006B7405"/>
    <w:rsid w:val="006C0B77"/>
    <w:rsid w:val="006F3790"/>
    <w:rsid w:val="006F63B1"/>
    <w:rsid w:val="0070708A"/>
    <w:rsid w:val="007102DE"/>
    <w:rsid w:val="00711F33"/>
    <w:rsid w:val="00771289"/>
    <w:rsid w:val="007968BC"/>
    <w:rsid w:val="007B48DB"/>
    <w:rsid w:val="007E0578"/>
    <w:rsid w:val="00813CA4"/>
    <w:rsid w:val="008242FF"/>
    <w:rsid w:val="008314FA"/>
    <w:rsid w:val="00831889"/>
    <w:rsid w:val="00847028"/>
    <w:rsid w:val="00857F73"/>
    <w:rsid w:val="008676B7"/>
    <w:rsid w:val="00870751"/>
    <w:rsid w:val="00874E86"/>
    <w:rsid w:val="00897DAE"/>
    <w:rsid w:val="008F5687"/>
    <w:rsid w:val="00905852"/>
    <w:rsid w:val="00922C48"/>
    <w:rsid w:val="0095348F"/>
    <w:rsid w:val="009609D6"/>
    <w:rsid w:val="00976604"/>
    <w:rsid w:val="00983A8D"/>
    <w:rsid w:val="009848AA"/>
    <w:rsid w:val="009876A0"/>
    <w:rsid w:val="009957D0"/>
    <w:rsid w:val="009D7742"/>
    <w:rsid w:val="00A16255"/>
    <w:rsid w:val="00A202C3"/>
    <w:rsid w:val="00A310B7"/>
    <w:rsid w:val="00A63521"/>
    <w:rsid w:val="00AA1625"/>
    <w:rsid w:val="00AF79E9"/>
    <w:rsid w:val="00B2127A"/>
    <w:rsid w:val="00B44C0D"/>
    <w:rsid w:val="00B73ED9"/>
    <w:rsid w:val="00B9070F"/>
    <w:rsid w:val="00B915B7"/>
    <w:rsid w:val="00BC4C53"/>
    <w:rsid w:val="00BD7127"/>
    <w:rsid w:val="00BE7D92"/>
    <w:rsid w:val="00BF4260"/>
    <w:rsid w:val="00C10952"/>
    <w:rsid w:val="00C40F19"/>
    <w:rsid w:val="00C62834"/>
    <w:rsid w:val="00C7228D"/>
    <w:rsid w:val="00C86E94"/>
    <w:rsid w:val="00D0664F"/>
    <w:rsid w:val="00D42B1D"/>
    <w:rsid w:val="00D51277"/>
    <w:rsid w:val="00D541E7"/>
    <w:rsid w:val="00D767F3"/>
    <w:rsid w:val="00D97D99"/>
    <w:rsid w:val="00DC11C1"/>
    <w:rsid w:val="00E0106D"/>
    <w:rsid w:val="00E339D6"/>
    <w:rsid w:val="00E41DD7"/>
    <w:rsid w:val="00E90392"/>
    <w:rsid w:val="00EA063D"/>
    <w:rsid w:val="00EA59DF"/>
    <w:rsid w:val="00EB05FF"/>
    <w:rsid w:val="00EE4070"/>
    <w:rsid w:val="00EF0695"/>
    <w:rsid w:val="00EF424F"/>
    <w:rsid w:val="00F124D8"/>
    <w:rsid w:val="00F12C76"/>
    <w:rsid w:val="00F14854"/>
    <w:rsid w:val="00F17668"/>
    <w:rsid w:val="00F33C17"/>
    <w:rsid w:val="00F40390"/>
    <w:rsid w:val="00F66FC4"/>
    <w:rsid w:val="00FA5711"/>
    <w:rsid w:val="00FD561B"/>
    <w:rsid w:val="00FF4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A8E8"/>
  <w15:chartTrackingRefBased/>
  <w15:docId w15:val="{FA34FB84-D587-4C86-876E-8FC5DD0C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7D99"/>
    <w:pPr>
      <w:spacing w:line="240" w:lineRule="auto"/>
    </w:pPr>
    <w:rPr>
      <w:rFonts w:ascii="Times New Roman" w:eastAsia="Times New Roman" w:hAnsi="Times New Roman" w:cs="Times New Roman"/>
      <w:kern w:val="0"/>
      <w:sz w:val="28"/>
      <w:lang w:val="ro-RO"/>
      <w14:ligatures w14:val="none"/>
    </w:rPr>
  </w:style>
  <w:style w:type="paragraph" w:styleId="Titlu1">
    <w:name w:val="heading 1"/>
    <w:basedOn w:val="Normal"/>
    <w:next w:val="Normal"/>
    <w:link w:val="Titlu1Caracter"/>
    <w:uiPriority w:val="9"/>
    <w:qFormat/>
    <w:rsid w:val="006F379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Titlu2">
    <w:name w:val="heading 2"/>
    <w:basedOn w:val="Normal"/>
    <w:next w:val="Normal"/>
    <w:link w:val="Titlu2Caracter"/>
    <w:uiPriority w:val="9"/>
    <w:semiHidden/>
    <w:unhideWhenUsed/>
    <w:qFormat/>
    <w:rsid w:val="006F379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Titlu3">
    <w:name w:val="heading 3"/>
    <w:basedOn w:val="Normal"/>
    <w:next w:val="Normal"/>
    <w:link w:val="Titlu3Caracter"/>
    <w:uiPriority w:val="9"/>
    <w:semiHidden/>
    <w:unhideWhenUsed/>
    <w:qFormat/>
    <w:rsid w:val="006F3790"/>
    <w:pPr>
      <w:keepNext/>
      <w:keepLines/>
      <w:spacing w:before="160" w:after="80"/>
      <w:outlineLvl w:val="2"/>
    </w:pPr>
    <w:rPr>
      <w:rFonts w:asciiTheme="minorHAnsi" w:eastAsiaTheme="majorEastAsia" w:hAnsiTheme="minorHAnsi" w:cstheme="majorBidi"/>
      <w:color w:val="0F4761" w:themeColor="accent1" w:themeShade="BF"/>
      <w:kern w:val="2"/>
      <w:szCs w:val="28"/>
      <w:lang w:val="ru-RU"/>
      <w14:ligatures w14:val="standardContextual"/>
    </w:rPr>
  </w:style>
  <w:style w:type="paragraph" w:styleId="Titlu4">
    <w:name w:val="heading 4"/>
    <w:basedOn w:val="Normal"/>
    <w:next w:val="Normal"/>
    <w:link w:val="Titlu4Caracter"/>
    <w:uiPriority w:val="9"/>
    <w:semiHidden/>
    <w:unhideWhenUsed/>
    <w:qFormat/>
    <w:rsid w:val="006F3790"/>
    <w:pPr>
      <w:keepNext/>
      <w:keepLines/>
      <w:spacing w:before="80" w:after="40"/>
      <w:outlineLvl w:val="3"/>
    </w:pPr>
    <w:rPr>
      <w:rFonts w:asciiTheme="minorHAnsi" w:eastAsiaTheme="majorEastAsia" w:hAnsiTheme="minorHAnsi" w:cstheme="majorBidi"/>
      <w:i/>
      <w:iCs/>
      <w:color w:val="0F4761" w:themeColor="accent1" w:themeShade="BF"/>
      <w:kern w:val="2"/>
      <w:lang w:val="ru-RU"/>
      <w14:ligatures w14:val="standardContextual"/>
    </w:rPr>
  </w:style>
  <w:style w:type="paragraph" w:styleId="Titlu5">
    <w:name w:val="heading 5"/>
    <w:basedOn w:val="Normal"/>
    <w:next w:val="Normal"/>
    <w:link w:val="Titlu5Caracter"/>
    <w:uiPriority w:val="9"/>
    <w:semiHidden/>
    <w:unhideWhenUsed/>
    <w:qFormat/>
    <w:rsid w:val="006F3790"/>
    <w:pPr>
      <w:keepNext/>
      <w:keepLines/>
      <w:spacing w:before="80" w:after="40"/>
      <w:outlineLvl w:val="4"/>
    </w:pPr>
    <w:rPr>
      <w:rFonts w:asciiTheme="minorHAnsi" w:eastAsiaTheme="majorEastAsia" w:hAnsiTheme="minorHAnsi" w:cstheme="majorBidi"/>
      <w:color w:val="0F4761" w:themeColor="accent1" w:themeShade="BF"/>
      <w:kern w:val="2"/>
      <w:lang w:val="ru-RU"/>
      <w14:ligatures w14:val="standardContextual"/>
    </w:rPr>
  </w:style>
  <w:style w:type="paragraph" w:styleId="Titlu6">
    <w:name w:val="heading 6"/>
    <w:basedOn w:val="Normal"/>
    <w:next w:val="Normal"/>
    <w:link w:val="Titlu6Caracter"/>
    <w:uiPriority w:val="9"/>
    <w:semiHidden/>
    <w:unhideWhenUsed/>
    <w:qFormat/>
    <w:rsid w:val="006F3790"/>
    <w:pPr>
      <w:keepNext/>
      <w:keepLines/>
      <w:spacing w:before="40" w:after="0"/>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Titlu7">
    <w:name w:val="heading 7"/>
    <w:basedOn w:val="Normal"/>
    <w:next w:val="Normal"/>
    <w:link w:val="Titlu7Caracter"/>
    <w:uiPriority w:val="9"/>
    <w:semiHidden/>
    <w:unhideWhenUsed/>
    <w:qFormat/>
    <w:rsid w:val="006F3790"/>
    <w:pPr>
      <w:keepNext/>
      <w:keepLines/>
      <w:spacing w:before="40" w:after="0"/>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Titlu8">
    <w:name w:val="heading 8"/>
    <w:basedOn w:val="Normal"/>
    <w:next w:val="Normal"/>
    <w:link w:val="Titlu8Caracter"/>
    <w:uiPriority w:val="9"/>
    <w:semiHidden/>
    <w:unhideWhenUsed/>
    <w:qFormat/>
    <w:rsid w:val="006F3790"/>
    <w:pPr>
      <w:keepNext/>
      <w:keepLines/>
      <w:spacing w:after="0"/>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Titlu9">
    <w:name w:val="heading 9"/>
    <w:basedOn w:val="Normal"/>
    <w:next w:val="Normal"/>
    <w:link w:val="Titlu9Caracter"/>
    <w:uiPriority w:val="9"/>
    <w:semiHidden/>
    <w:unhideWhenUsed/>
    <w:qFormat/>
    <w:rsid w:val="006F3790"/>
    <w:pPr>
      <w:keepNext/>
      <w:keepLines/>
      <w:spacing w:after="0"/>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F379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6F379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6F379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6F3790"/>
    <w:rPr>
      <w:rFonts w:eastAsiaTheme="majorEastAsia" w:cstheme="majorBidi"/>
      <w:i/>
      <w:iCs/>
      <w:color w:val="0F4761" w:themeColor="accent1" w:themeShade="BF"/>
      <w:sz w:val="28"/>
    </w:rPr>
  </w:style>
  <w:style w:type="character" w:customStyle="1" w:styleId="Titlu5Caracter">
    <w:name w:val="Titlu 5 Caracter"/>
    <w:basedOn w:val="Fontdeparagrafimplicit"/>
    <w:link w:val="Titlu5"/>
    <w:uiPriority w:val="9"/>
    <w:semiHidden/>
    <w:rsid w:val="006F3790"/>
    <w:rPr>
      <w:rFonts w:eastAsiaTheme="majorEastAsia" w:cstheme="majorBidi"/>
      <w:color w:val="0F4761" w:themeColor="accent1" w:themeShade="BF"/>
      <w:sz w:val="28"/>
    </w:rPr>
  </w:style>
  <w:style w:type="character" w:customStyle="1" w:styleId="Titlu6Caracter">
    <w:name w:val="Titlu 6 Caracter"/>
    <w:basedOn w:val="Fontdeparagrafimplicit"/>
    <w:link w:val="Titlu6"/>
    <w:uiPriority w:val="9"/>
    <w:semiHidden/>
    <w:rsid w:val="006F3790"/>
    <w:rPr>
      <w:rFonts w:eastAsiaTheme="majorEastAsia" w:cstheme="majorBidi"/>
      <w:i/>
      <w:iCs/>
      <w:color w:val="595959" w:themeColor="text1" w:themeTint="A6"/>
      <w:sz w:val="28"/>
    </w:rPr>
  </w:style>
  <w:style w:type="character" w:customStyle="1" w:styleId="Titlu7Caracter">
    <w:name w:val="Titlu 7 Caracter"/>
    <w:basedOn w:val="Fontdeparagrafimplicit"/>
    <w:link w:val="Titlu7"/>
    <w:uiPriority w:val="9"/>
    <w:semiHidden/>
    <w:rsid w:val="006F3790"/>
    <w:rPr>
      <w:rFonts w:eastAsiaTheme="majorEastAsia" w:cstheme="majorBidi"/>
      <w:color w:val="595959" w:themeColor="text1" w:themeTint="A6"/>
      <w:sz w:val="28"/>
    </w:rPr>
  </w:style>
  <w:style w:type="character" w:customStyle="1" w:styleId="Titlu8Caracter">
    <w:name w:val="Titlu 8 Caracter"/>
    <w:basedOn w:val="Fontdeparagrafimplicit"/>
    <w:link w:val="Titlu8"/>
    <w:uiPriority w:val="9"/>
    <w:semiHidden/>
    <w:rsid w:val="006F3790"/>
    <w:rPr>
      <w:rFonts w:eastAsiaTheme="majorEastAsia" w:cstheme="majorBidi"/>
      <w:i/>
      <w:iCs/>
      <w:color w:val="272727" w:themeColor="text1" w:themeTint="D8"/>
      <w:sz w:val="28"/>
    </w:rPr>
  </w:style>
  <w:style w:type="character" w:customStyle="1" w:styleId="Titlu9Caracter">
    <w:name w:val="Titlu 9 Caracter"/>
    <w:basedOn w:val="Fontdeparagrafimplicit"/>
    <w:link w:val="Titlu9"/>
    <w:uiPriority w:val="9"/>
    <w:semiHidden/>
    <w:rsid w:val="006F3790"/>
    <w:rPr>
      <w:rFonts w:eastAsiaTheme="majorEastAsia" w:cstheme="majorBidi"/>
      <w:color w:val="272727" w:themeColor="text1" w:themeTint="D8"/>
      <w:sz w:val="28"/>
    </w:rPr>
  </w:style>
  <w:style w:type="paragraph" w:styleId="Titlu">
    <w:name w:val="Title"/>
    <w:basedOn w:val="Normal"/>
    <w:next w:val="Normal"/>
    <w:link w:val="TitluCaracter"/>
    <w:uiPriority w:val="10"/>
    <w:qFormat/>
    <w:rsid w:val="006F3790"/>
    <w:pPr>
      <w:spacing w:after="8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TitluCaracter">
    <w:name w:val="Titlu Caracter"/>
    <w:basedOn w:val="Fontdeparagrafimplicit"/>
    <w:link w:val="Titlu"/>
    <w:uiPriority w:val="10"/>
    <w:rsid w:val="006F379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F3790"/>
    <w:pPr>
      <w:numPr>
        <w:ilvl w:val="1"/>
      </w:numPr>
    </w:pPr>
    <w:rPr>
      <w:rFonts w:asciiTheme="minorHAnsi" w:eastAsiaTheme="majorEastAsia" w:hAnsiTheme="minorHAnsi" w:cstheme="majorBidi"/>
      <w:color w:val="595959" w:themeColor="text1" w:themeTint="A6"/>
      <w:spacing w:val="15"/>
      <w:kern w:val="2"/>
      <w:szCs w:val="28"/>
      <w:lang w:val="ru-RU"/>
      <w14:ligatures w14:val="standardContextual"/>
    </w:rPr>
  </w:style>
  <w:style w:type="character" w:customStyle="1" w:styleId="SubtitluCaracter">
    <w:name w:val="Subtitlu Caracter"/>
    <w:basedOn w:val="Fontdeparagrafimplicit"/>
    <w:link w:val="Subtitlu"/>
    <w:uiPriority w:val="11"/>
    <w:rsid w:val="006F379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F3790"/>
    <w:pPr>
      <w:spacing w:before="160"/>
      <w:jc w:val="center"/>
    </w:pPr>
    <w:rPr>
      <w:rFonts w:eastAsiaTheme="minorHAnsi" w:cstheme="minorBidi"/>
      <w:i/>
      <w:iCs/>
      <w:color w:val="404040" w:themeColor="text1" w:themeTint="BF"/>
      <w:kern w:val="2"/>
      <w:lang w:val="ru-RU"/>
      <w14:ligatures w14:val="standardContextual"/>
    </w:rPr>
  </w:style>
  <w:style w:type="character" w:customStyle="1" w:styleId="CitatCaracter">
    <w:name w:val="Citat Caracter"/>
    <w:basedOn w:val="Fontdeparagrafimplicit"/>
    <w:link w:val="Citat"/>
    <w:uiPriority w:val="29"/>
    <w:rsid w:val="006F3790"/>
    <w:rPr>
      <w:rFonts w:ascii="Times New Roman" w:hAnsi="Times New Roman"/>
      <w:i/>
      <w:iCs/>
      <w:color w:val="404040" w:themeColor="text1" w:themeTint="BF"/>
      <w:sz w:val="28"/>
    </w:rPr>
  </w:style>
  <w:style w:type="paragraph" w:styleId="Listparagraf">
    <w:name w:val="List Paragraph"/>
    <w:basedOn w:val="Normal"/>
    <w:uiPriority w:val="34"/>
    <w:qFormat/>
    <w:rsid w:val="006F3790"/>
    <w:pPr>
      <w:ind w:left="720"/>
      <w:contextualSpacing/>
    </w:pPr>
    <w:rPr>
      <w:rFonts w:eastAsiaTheme="minorHAnsi" w:cstheme="minorBidi"/>
      <w:kern w:val="2"/>
      <w:lang w:val="ru-RU"/>
      <w14:ligatures w14:val="standardContextual"/>
    </w:rPr>
  </w:style>
  <w:style w:type="character" w:styleId="Accentuareintens">
    <w:name w:val="Intense Emphasis"/>
    <w:basedOn w:val="Fontdeparagrafimplicit"/>
    <w:uiPriority w:val="21"/>
    <w:qFormat/>
    <w:rsid w:val="006F3790"/>
    <w:rPr>
      <w:i/>
      <w:iCs/>
      <w:color w:val="0F4761" w:themeColor="accent1" w:themeShade="BF"/>
    </w:rPr>
  </w:style>
  <w:style w:type="paragraph" w:styleId="Citatintens">
    <w:name w:val="Intense Quote"/>
    <w:basedOn w:val="Normal"/>
    <w:next w:val="Normal"/>
    <w:link w:val="CitatintensCaracter"/>
    <w:uiPriority w:val="30"/>
    <w:qFormat/>
    <w:rsid w:val="006F379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lang w:val="ru-RU"/>
      <w14:ligatures w14:val="standardContextual"/>
    </w:rPr>
  </w:style>
  <w:style w:type="character" w:customStyle="1" w:styleId="CitatintensCaracter">
    <w:name w:val="Citat intens Caracter"/>
    <w:basedOn w:val="Fontdeparagrafimplicit"/>
    <w:link w:val="Citatintens"/>
    <w:uiPriority w:val="30"/>
    <w:rsid w:val="006F3790"/>
    <w:rPr>
      <w:rFonts w:ascii="Times New Roman" w:hAnsi="Times New Roman"/>
      <w:i/>
      <w:iCs/>
      <w:color w:val="0F4761" w:themeColor="accent1" w:themeShade="BF"/>
      <w:sz w:val="28"/>
    </w:rPr>
  </w:style>
  <w:style w:type="character" w:styleId="Referireintens">
    <w:name w:val="Intense Reference"/>
    <w:basedOn w:val="Fontdeparagrafimplicit"/>
    <w:uiPriority w:val="32"/>
    <w:qFormat/>
    <w:rsid w:val="006F3790"/>
    <w:rPr>
      <w:b/>
      <w:bCs/>
      <w:smallCaps/>
      <w:color w:val="0F4761" w:themeColor="accent1" w:themeShade="BF"/>
      <w:spacing w:val="5"/>
    </w:rPr>
  </w:style>
  <w:style w:type="paragraph" w:styleId="Antet">
    <w:name w:val="header"/>
    <w:basedOn w:val="Normal"/>
    <w:link w:val="AntetCaracter"/>
    <w:uiPriority w:val="99"/>
    <w:unhideWhenUsed/>
    <w:rsid w:val="00C7228D"/>
    <w:pPr>
      <w:tabs>
        <w:tab w:val="center" w:pos="4536"/>
        <w:tab w:val="right" w:pos="9072"/>
      </w:tabs>
      <w:spacing w:after="0"/>
    </w:pPr>
  </w:style>
  <w:style w:type="character" w:customStyle="1" w:styleId="AntetCaracter">
    <w:name w:val="Antet Caracter"/>
    <w:basedOn w:val="Fontdeparagrafimplicit"/>
    <w:link w:val="Antet"/>
    <w:uiPriority w:val="99"/>
    <w:rsid w:val="00C7228D"/>
    <w:rPr>
      <w:rFonts w:ascii="Times New Roman" w:eastAsia="Times New Roman" w:hAnsi="Times New Roman" w:cs="Times New Roman"/>
      <w:kern w:val="0"/>
      <w:sz w:val="28"/>
      <w:lang w:val="ro-RO"/>
      <w14:ligatures w14:val="none"/>
    </w:rPr>
  </w:style>
  <w:style w:type="paragraph" w:styleId="Subsol">
    <w:name w:val="footer"/>
    <w:basedOn w:val="Normal"/>
    <w:link w:val="SubsolCaracter"/>
    <w:uiPriority w:val="99"/>
    <w:unhideWhenUsed/>
    <w:rsid w:val="00C7228D"/>
    <w:pPr>
      <w:tabs>
        <w:tab w:val="center" w:pos="4536"/>
        <w:tab w:val="right" w:pos="9072"/>
      </w:tabs>
      <w:spacing w:after="0"/>
    </w:pPr>
  </w:style>
  <w:style w:type="character" w:customStyle="1" w:styleId="SubsolCaracter">
    <w:name w:val="Subsol Caracter"/>
    <w:basedOn w:val="Fontdeparagrafimplicit"/>
    <w:link w:val="Subsol"/>
    <w:uiPriority w:val="99"/>
    <w:rsid w:val="00C7228D"/>
    <w:rPr>
      <w:rFonts w:ascii="Times New Roman" w:eastAsia="Times New Roman" w:hAnsi="Times New Roman" w:cs="Times New Roman"/>
      <w:kern w:val="0"/>
      <w:sz w:val="2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14943">
      <w:bodyDiv w:val="1"/>
      <w:marLeft w:val="0"/>
      <w:marRight w:val="0"/>
      <w:marTop w:val="0"/>
      <w:marBottom w:val="0"/>
      <w:divBdr>
        <w:top w:val="none" w:sz="0" w:space="0" w:color="auto"/>
        <w:left w:val="none" w:sz="0" w:space="0" w:color="auto"/>
        <w:bottom w:val="none" w:sz="0" w:space="0" w:color="auto"/>
        <w:right w:val="none" w:sz="0" w:space="0" w:color="auto"/>
      </w:divBdr>
    </w:div>
    <w:div w:id="312101640">
      <w:bodyDiv w:val="1"/>
      <w:marLeft w:val="0"/>
      <w:marRight w:val="0"/>
      <w:marTop w:val="0"/>
      <w:marBottom w:val="0"/>
      <w:divBdr>
        <w:top w:val="none" w:sz="0" w:space="0" w:color="auto"/>
        <w:left w:val="none" w:sz="0" w:space="0" w:color="auto"/>
        <w:bottom w:val="none" w:sz="0" w:space="0" w:color="auto"/>
        <w:right w:val="none" w:sz="0" w:space="0" w:color="auto"/>
      </w:divBdr>
      <w:divsChild>
        <w:div w:id="400058356">
          <w:marLeft w:val="0"/>
          <w:marRight w:val="0"/>
          <w:marTop w:val="0"/>
          <w:marBottom w:val="0"/>
          <w:divBdr>
            <w:top w:val="none" w:sz="0" w:space="0" w:color="auto"/>
            <w:left w:val="none" w:sz="0" w:space="0" w:color="auto"/>
            <w:bottom w:val="none" w:sz="0" w:space="0" w:color="auto"/>
            <w:right w:val="none" w:sz="0" w:space="0" w:color="auto"/>
          </w:divBdr>
        </w:div>
      </w:divsChild>
    </w:div>
    <w:div w:id="426073861">
      <w:bodyDiv w:val="1"/>
      <w:marLeft w:val="0"/>
      <w:marRight w:val="0"/>
      <w:marTop w:val="0"/>
      <w:marBottom w:val="0"/>
      <w:divBdr>
        <w:top w:val="none" w:sz="0" w:space="0" w:color="auto"/>
        <w:left w:val="none" w:sz="0" w:space="0" w:color="auto"/>
        <w:bottom w:val="none" w:sz="0" w:space="0" w:color="auto"/>
        <w:right w:val="none" w:sz="0" w:space="0" w:color="auto"/>
      </w:divBdr>
      <w:divsChild>
        <w:div w:id="1786001788">
          <w:marLeft w:val="0"/>
          <w:marRight w:val="0"/>
          <w:marTop w:val="0"/>
          <w:marBottom w:val="0"/>
          <w:divBdr>
            <w:top w:val="none" w:sz="0" w:space="0" w:color="auto"/>
            <w:left w:val="none" w:sz="0" w:space="0" w:color="auto"/>
            <w:bottom w:val="none" w:sz="0" w:space="0" w:color="auto"/>
            <w:right w:val="none" w:sz="0" w:space="0" w:color="auto"/>
          </w:divBdr>
        </w:div>
        <w:div w:id="812910588">
          <w:marLeft w:val="0"/>
          <w:marRight w:val="0"/>
          <w:marTop w:val="0"/>
          <w:marBottom w:val="0"/>
          <w:divBdr>
            <w:top w:val="none" w:sz="0" w:space="0" w:color="auto"/>
            <w:left w:val="none" w:sz="0" w:space="0" w:color="auto"/>
            <w:bottom w:val="none" w:sz="0" w:space="0" w:color="auto"/>
            <w:right w:val="none" w:sz="0" w:space="0" w:color="auto"/>
          </w:divBdr>
        </w:div>
        <w:div w:id="1208680913">
          <w:marLeft w:val="0"/>
          <w:marRight w:val="0"/>
          <w:marTop w:val="0"/>
          <w:marBottom w:val="0"/>
          <w:divBdr>
            <w:top w:val="none" w:sz="0" w:space="0" w:color="auto"/>
            <w:left w:val="none" w:sz="0" w:space="0" w:color="auto"/>
            <w:bottom w:val="none" w:sz="0" w:space="0" w:color="auto"/>
            <w:right w:val="none" w:sz="0" w:space="0" w:color="auto"/>
          </w:divBdr>
        </w:div>
        <w:div w:id="628629103">
          <w:marLeft w:val="0"/>
          <w:marRight w:val="0"/>
          <w:marTop w:val="0"/>
          <w:marBottom w:val="0"/>
          <w:divBdr>
            <w:top w:val="none" w:sz="0" w:space="0" w:color="auto"/>
            <w:left w:val="none" w:sz="0" w:space="0" w:color="auto"/>
            <w:bottom w:val="none" w:sz="0" w:space="0" w:color="auto"/>
            <w:right w:val="none" w:sz="0" w:space="0" w:color="auto"/>
          </w:divBdr>
        </w:div>
      </w:divsChild>
    </w:div>
    <w:div w:id="487140045">
      <w:bodyDiv w:val="1"/>
      <w:marLeft w:val="0"/>
      <w:marRight w:val="0"/>
      <w:marTop w:val="0"/>
      <w:marBottom w:val="0"/>
      <w:divBdr>
        <w:top w:val="none" w:sz="0" w:space="0" w:color="auto"/>
        <w:left w:val="none" w:sz="0" w:space="0" w:color="auto"/>
        <w:bottom w:val="none" w:sz="0" w:space="0" w:color="auto"/>
        <w:right w:val="none" w:sz="0" w:space="0" w:color="auto"/>
      </w:divBdr>
      <w:divsChild>
        <w:div w:id="1561014350">
          <w:marLeft w:val="0"/>
          <w:marRight w:val="0"/>
          <w:marTop w:val="0"/>
          <w:marBottom w:val="0"/>
          <w:divBdr>
            <w:top w:val="none" w:sz="0" w:space="0" w:color="auto"/>
            <w:left w:val="none" w:sz="0" w:space="0" w:color="auto"/>
            <w:bottom w:val="none" w:sz="0" w:space="0" w:color="auto"/>
            <w:right w:val="none" w:sz="0" w:space="0" w:color="auto"/>
          </w:divBdr>
          <w:divsChild>
            <w:div w:id="1672559949">
              <w:marLeft w:val="0"/>
              <w:marRight w:val="0"/>
              <w:marTop w:val="0"/>
              <w:marBottom w:val="0"/>
              <w:divBdr>
                <w:top w:val="none" w:sz="0" w:space="0" w:color="auto"/>
                <w:left w:val="none" w:sz="0" w:space="0" w:color="auto"/>
                <w:bottom w:val="none" w:sz="0" w:space="0" w:color="auto"/>
                <w:right w:val="none" w:sz="0" w:space="0" w:color="auto"/>
              </w:divBdr>
            </w:div>
          </w:divsChild>
        </w:div>
        <w:div w:id="1204367617">
          <w:marLeft w:val="0"/>
          <w:marRight w:val="0"/>
          <w:marTop w:val="0"/>
          <w:marBottom w:val="0"/>
          <w:divBdr>
            <w:top w:val="none" w:sz="0" w:space="0" w:color="auto"/>
            <w:left w:val="none" w:sz="0" w:space="0" w:color="auto"/>
            <w:bottom w:val="none" w:sz="0" w:space="0" w:color="auto"/>
            <w:right w:val="none" w:sz="0" w:space="0" w:color="auto"/>
          </w:divBdr>
          <w:divsChild>
            <w:div w:id="1198809590">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627245706">
      <w:bodyDiv w:val="1"/>
      <w:marLeft w:val="0"/>
      <w:marRight w:val="0"/>
      <w:marTop w:val="0"/>
      <w:marBottom w:val="0"/>
      <w:divBdr>
        <w:top w:val="none" w:sz="0" w:space="0" w:color="auto"/>
        <w:left w:val="none" w:sz="0" w:space="0" w:color="auto"/>
        <w:bottom w:val="none" w:sz="0" w:space="0" w:color="auto"/>
        <w:right w:val="none" w:sz="0" w:space="0" w:color="auto"/>
      </w:divBdr>
    </w:div>
    <w:div w:id="713503103">
      <w:bodyDiv w:val="1"/>
      <w:marLeft w:val="0"/>
      <w:marRight w:val="0"/>
      <w:marTop w:val="0"/>
      <w:marBottom w:val="0"/>
      <w:divBdr>
        <w:top w:val="none" w:sz="0" w:space="0" w:color="auto"/>
        <w:left w:val="none" w:sz="0" w:space="0" w:color="auto"/>
        <w:bottom w:val="none" w:sz="0" w:space="0" w:color="auto"/>
        <w:right w:val="none" w:sz="0" w:space="0" w:color="auto"/>
      </w:divBdr>
    </w:div>
    <w:div w:id="887884433">
      <w:bodyDiv w:val="1"/>
      <w:marLeft w:val="0"/>
      <w:marRight w:val="0"/>
      <w:marTop w:val="0"/>
      <w:marBottom w:val="0"/>
      <w:divBdr>
        <w:top w:val="none" w:sz="0" w:space="0" w:color="auto"/>
        <w:left w:val="none" w:sz="0" w:space="0" w:color="auto"/>
        <w:bottom w:val="none" w:sz="0" w:space="0" w:color="auto"/>
        <w:right w:val="none" w:sz="0" w:space="0" w:color="auto"/>
      </w:divBdr>
      <w:divsChild>
        <w:div w:id="740710711">
          <w:marLeft w:val="0"/>
          <w:marRight w:val="0"/>
          <w:marTop w:val="0"/>
          <w:marBottom w:val="0"/>
          <w:divBdr>
            <w:top w:val="none" w:sz="0" w:space="0" w:color="auto"/>
            <w:left w:val="none" w:sz="0" w:space="0" w:color="auto"/>
            <w:bottom w:val="none" w:sz="0" w:space="0" w:color="auto"/>
            <w:right w:val="none" w:sz="0" w:space="0" w:color="auto"/>
          </w:divBdr>
        </w:div>
        <w:div w:id="783039881">
          <w:marLeft w:val="0"/>
          <w:marRight w:val="0"/>
          <w:marTop w:val="0"/>
          <w:marBottom w:val="0"/>
          <w:divBdr>
            <w:top w:val="none" w:sz="0" w:space="0" w:color="auto"/>
            <w:left w:val="none" w:sz="0" w:space="0" w:color="auto"/>
            <w:bottom w:val="none" w:sz="0" w:space="0" w:color="auto"/>
            <w:right w:val="none" w:sz="0" w:space="0" w:color="auto"/>
          </w:divBdr>
        </w:div>
        <w:div w:id="1169057494">
          <w:marLeft w:val="0"/>
          <w:marRight w:val="0"/>
          <w:marTop w:val="0"/>
          <w:marBottom w:val="0"/>
          <w:divBdr>
            <w:top w:val="none" w:sz="0" w:space="0" w:color="auto"/>
            <w:left w:val="none" w:sz="0" w:space="0" w:color="auto"/>
            <w:bottom w:val="none" w:sz="0" w:space="0" w:color="auto"/>
            <w:right w:val="none" w:sz="0" w:space="0" w:color="auto"/>
          </w:divBdr>
        </w:div>
      </w:divsChild>
    </w:div>
    <w:div w:id="1194221862">
      <w:bodyDiv w:val="1"/>
      <w:marLeft w:val="0"/>
      <w:marRight w:val="0"/>
      <w:marTop w:val="0"/>
      <w:marBottom w:val="0"/>
      <w:divBdr>
        <w:top w:val="none" w:sz="0" w:space="0" w:color="auto"/>
        <w:left w:val="none" w:sz="0" w:space="0" w:color="auto"/>
        <w:bottom w:val="none" w:sz="0" w:space="0" w:color="auto"/>
        <w:right w:val="none" w:sz="0" w:space="0" w:color="auto"/>
      </w:divBdr>
      <w:divsChild>
        <w:div w:id="1867255847">
          <w:marLeft w:val="0"/>
          <w:marRight w:val="0"/>
          <w:marTop w:val="0"/>
          <w:marBottom w:val="0"/>
          <w:divBdr>
            <w:top w:val="none" w:sz="0" w:space="0" w:color="auto"/>
            <w:left w:val="none" w:sz="0" w:space="0" w:color="auto"/>
            <w:bottom w:val="none" w:sz="0" w:space="0" w:color="auto"/>
            <w:right w:val="none" w:sz="0" w:space="0" w:color="auto"/>
          </w:divBdr>
        </w:div>
        <w:div w:id="903025251">
          <w:marLeft w:val="0"/>
          <w:marRight w:val="0"/>
          <w:marTop w:val="0"/>
          <w:marBottom w:val="0"/>
          <w:divBdr>
            <w:top w:val="none" w:sz="0" w:space="0" w:color="auto"/>
            <w:left w:val="none" w:sz="0" w:space="0" w:color="auto"/>
            <w:bottom w:val="none" w:sz="0" w:space="0" w:color="auto"/>
            <w:right w:val="none" w:sz="0" w:space="0" w:color="auto"/>
          </w:divBdr>
        </w:div>
        <w:div w:id="2054307346">
          <w:marLeft w:val="0"/>
          <w:marRight w:val="0"/>
          <w:marTop w:val="0"/>
          <w:marBottom w:val="0"/>
          <w:divBdr>
            <w:top w:val="none" w:sz="0" w:space="0" w:color="auto"/>
            <w:left w:val="none" w:sz="0" w:space="0" w:color="auto"/>
            <w:bottom w:val="none" w:sz="0" w:space="0" w:color="auto"/>
            <w:right w:val="none" w:sz="0" w:space="0" w:color="auto"/>
          </w:divBdr>
        </w:div>
      </w:divsChild>
    </w:div>
    <w:div w:id="1366981872">
      <w:bodyDiv w:val="1"/>
      <w:marLeft w:val="0"/>
      <w:marRight w:val="0"/>
      <w:marTop w:val="0"/>
      <w:marBottom w:val="0"/>
      <w:divBdr>
        <w:top w:val="none" w:sz="0" w:space="0" w:color="auto"/>
        <w:left w:val="none" w:sz="0" w:space="0" w:color="auto"/>
        <w:bottom w:val="none" w:sz="0" w:space="0" w:color="auto"/>
        <w:right w:val="none" w:sz="0" w:space="0" w:color="auto"/>
      </w:divBdr>
    </w:div>
    <w:div w:id="1432386943">
      <w:bodyDiv w:val="1"/>
      <w:marLeft w:val="0"/>
      <w:marRight w:val="0"/>
      <w:marTop w:val="0"/>
      <w:marBottom w:val="0"/>
      <w:divBdr>
        <w:top w:val="none" w:sz="0" w:space="0" w:color="auto"/>
        <w:left w:val="none" w:sz="0" w:space="0" w:color="auto"/>
        <w:bottom w:val="none" w:sz="0" w:space="0" w:color="auto"/>
        <w:right w:val="none" w:sz="0" w:space="0" w:color="auto"/>
      </w:divBdr>
    </w:div>
    <w:div w:id="1465122832">
      <w:bodyDiv w:val="1"/>
      <w:marLeft w:val="0"/>
      <w:marRight w:val="0"/>
      <w:marTop w:val="0"/>
      <w:marBottom w:val="0"/>
      <w:divBdr>
        <w:top w:val="none" w:sz="0" w:space="0" w:color="auto"/>
        <w:left w:val="none" w:sz="0" w:space="0" w:color="auto"/>
        <w:bottom w:val="none" w:sz="0" w:space="0" w:color="auto"/>
        <w:right w:val="none" w:sz="0" w:space="0" w:color="auto"/>
      </w:divBdr>
    </w:div>
    <w:div w:id="1470128543">
      <w:bodyDiv w:val="1"/>
      <w:marLeft w:val="0"/>
      <w:marRight w:val="0"/>
      <w:marTop w:val="0"/>
      <w:marBottom w:val="0"/>
      <w:divBdr>
        <w:top w:val="none" w:sz="0" w:space="0" w:color="auto"/>
        <w:left w:val="none" w:sz="0" w:space="0" w:color="auto"/>
        <w:bottom w:val="none" w:sz="0" w:space="0" w:color="auto"/>
        <w:right w:val="none" w:sz="0" w:space="0" w:color="auto"/>
      </w:divBdr>
    </w:div>
    <w:div w:id="1799957061">
      <w:bodyDiv w:val="1"/>
      <w:marLeft w:val="0"/>
      <w:marRight w:val="0"/>
      <w:marTop w:val="0"/>
      <w:marBottom w:val="0"/>
      <w:divBdr>
        <w:top w:val="none" w:sz="0" w:space="0" w:color="auto"/>
        <w:left w:val="none" w:sz="0" w:space="0" w:color="auto"/>
        <w:bottom w:val="none" w:sz="0" w:space="0" w:color="auto"/>
        <w:right w:val="none" w:sz="0" w:space="0" w:color="auto"/>
      </w:divBdr>
    </w:div>
    <w:div w:id="1905408575">
      <w:bodyDiv w:val="1"/>
      <w:marLeft w:val="0"/>
      <w:marRight w:val="0"/>
      <w:marTop w:val="0"/>
      <w:marBottom w:val="0"/>
      <w:divBdr>
        <w:top w:val="none" w:sz="0" w:space="0" w:color="auto"/>
        <w:left w:val="none" w:sz="0" w:space="0" w:color="auto"/>
        <w:bottom w:val="none" w:sz="0" w:space="0" w:color="auto"/>
        <w:right w:val="none" w:sz="0" w:space="0" w:color="auto"/>
      </w:divBdr>
      <w:divsChild>
        <w:div w:id="1544639026">
          <w:marLeft w:val="0"/>
          <w:marRight w:val="0"/>
          <w:marTop w:val="0"/>
          <w:marBottom w:val="0"/>
          <w:divBdr>
            <w:top w:val="none" w:sz="0" w:space="0" w:color="auto"/>
            <w:left w:val="none" w:sz="0" w:space="0" w:color="auto"/>
            <w:bottom w:val="none" w:sz="0" w:space="0" w:color="auto"/>
            <w:right w:val="none" w:sz="0" w:space="0" w:color="auto"/>
          </w:divBdr>
        </w:div>
        <w:div w:id="1532837168">
          <w:marLeft w:val="0"/>
          <w:marRight w:val="0"/>
          <w:marTop w:val="0"/>
          <w:marBottom w:val="0"/>
          <w:divBdr>
            <w:top w:val="none" w:sz="0" w:space="0" w:color="auto"/>
            <w:left w:val="none" w:sz="0" w:space="0" w:color="auto"/>
            <w:bottom w:val="none" w:sz="0" w:space="0" w:color="auto"/>
            <w:right w:val="none" w:sz="0" w:space="0" w:color="auto"/>
          </w:divBdr>
        </w:div>
      </w:divsChild>
    </w:div>
    <w:div w:id="2018074455">
      <w:bodyDiv w:val="1"/>
      <w:marLeft w:val="0"/>
      <w:marRight w:val="0"/>
      <w:marTop w:val="0"/>
      <w:marBottom w:val="0"/>
      <w:divBdr>
        <w:top w:val="none" w:sz="0" w:space="0" w:color="auto"/>
        <w:left w:val="none" w:sz="0" w:space="0" w:color="auto"/>
        <w:bottom w:val="none" w:sz="0" w:space="0" w:color="auto"/>
        <w:right w:val="none" w:sz="0" w:space="0" w:color="auto"/>
      </w:divBdr>
      <w:divsChild>
        <w:div w:id="903875304">
          <w:marLeft w:val="0"/>
          <w:marRight w:val="0"/>
          <w:marTop w:val="0"/>
          <w:marBottom w:val="0"/>
          <w:divBdr>
            <w:top w:val="none" w:sz="0" w:space="0" w:color="auto"/>
            <w:left w:val="none" w:sz="0" w:space="0" w:color="auto"/>
            <w:bottom w:val="none" w:sz="0" w:space="0" w:color="auto"/>
            <w:right w:val="none" w:sz="0" w:space="0" w:color="auto"/>
          </w:divBdr>
        </w:div>
      </w:divsChild>
    </w:div>
    <w:div w:id="205469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993</Words>
  <Characters>5765</Characters>
  <Application>Microsoft Office Word</Application>
  <DocSecurity>0</DocSecurity>
  <Lines>48</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Violina Lungu</dc:creator>
  <cp:keywords/>
  <dc:description/>
  <cp:lastModifiedBy>User MAIA</cp:lastModifiedBy>
  <cp:revision>29</cp:revision>
  <dcterms:created xsi:type="dcterms:W3CDTF">2026-04-24T13:04:00Z</dcterms:created>
  <dcterms:modified xsi:type="dcterms:W3CDTF">2026-10-06T08:04:00Z</dcterms:modified>
</cp:coreProperties>
</file>