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75" w:rsidRDefault="00F57175" w:rsidP="0097245B">
      <w:pPr>
        <w:spacing w:line="240" w:lineRule="auto"/>
        <w:rPr>
          <w:rFonts w:ascii="Times New Roman" w:hAnsi="Times New Roman" w:cs="Times New Roman"/>
          <w:i/>
          <w:sz w:val="28"/>
          <w:szCs w:val="28"/>
          <w:lang w:val="ro-RO"/>
        </w:rPr>
      </w:pPr>
    </w:p>
    <w:p w:rsidR="00FB3ECF" w:rsidRPr="00104C26" w:rsidRDefault="00FB3ECF" w:rsidP="00104C26">
      <w:pPr>
        <w:spacing w:after="0"/>
        <w:rPr>
          <w:rFonts w:ascii="Times New Roman" w:eastAsia="Calibri" w:hAnsi="Times New Roman" w:cs="Times New Roman"/>
          <w:b/>
          <w:sz w:val="26"/>
          <w:szCs w:val="26"/>
          <w:lang w:val="ro-RO"/>
        </w:rPr>
      </w:pPr>
    </w:p>
    <w:p w:rsidR="00FB3ECF" w:rsidRPr="00104C26" w:rsidRDefault="00FB3ECF" w:rsidP="00FB3ECF">
      <w:pPr>
        <w:spacing w:after="0" w:line="240" w:lineRule="auto"/>
        <w:jc w:val="center"/>
        <w:rPr>
          <w:rFonts w:ascii="Times New Roman" w:eastAsia="Calibri" w:hAnsi="Times New Roman" w:cs="Times New Roman"/>
          <w:b/>
          <w:sz w:val="26"/>
          <w:szCs w:val="26"/>
          <w:lang w:val="ro-RO"/>
        </w:rPr>
      </w:pPr>
      <w:r w:rsidRPr="00104C26">
        <w:rPr>
          <w:rFonts w:ascii="Times New Roman" w:eastAsia="Calibri" w:hAnsi="Times New Roman" w:cs="Times New Roman"/>
          <w:b/>
          <w:sz w:val="26"/>
          <w:szCs w:val="26"/>
          <w:lang w:val="ro-RO"/>
        </w:rPr>
        <w:t>NOTĂ INFORMATIVĂ</w:t>
      </w:r>
    </w:p>
    <w:p w:rsidR="00FB3ECF" w:rsidRPr="00104C26" w:rsidRDefault="00FB3ECF" w:rsidP="00FB3ECF">
      <w:pPr>
        <w:spacing w:after="0" w:line="240" w:lineRule="auto"/>
        <w:jc w:val="center"/>
        <w:rPr>
          <w:rFonts w:ascii="Times New Roman" w:hAnsi="Times New Roman" w:cs="Times New Roman"/>
          <w:b/>
          <w:sz w:val="26"/>
          <w:szCs w:val="26"/>
          <w:lang w:val="ro-RO"/>
        </w:rPr>
      </w:pPr>
      <w:r w:rsidRPr="00104C26">
        <w:rPr>
          <w:rFonts w:ascii="Times New Roman" w:hAnsi="Times New Roman" w:cs="Times New Roman"/>
          <w:b/>
          <w:sz w:val="26"/>
          <w:szCs w:val="26"/>
          <w:lang w:val="ro-RO"/>
        </w:rPr>
        <w:t>la proiectul hotărîrii Guvernului</w:t>
      </w:r>
    </w:p>
    <w:p w:rsidR="00FB3ECF" w:rsidRPr="00104C26" w:rsidRDefault="00FB3ECF" w:rsidP="00FB3ECF">
      <w:pPr>
        <w:spacing w:after="0" w:line="240" w:lineRule="auto"/>
        <w:jc w:val="center"/>
        <w:rPr>
          <w:rFonts w:ascii="Times New Roman" w:hAnsi="Times New Roman" w:cs="Times New Roman"/>
          <w:b/>
          <w:sz w:val="26"/>
          <w:szCs w:val="26"/>
          <w:lang w:val="ro-RO"/>
        </w:rPr>
      </w:pPr>
      <w:r w:rsidRPr="00104C26">
        <w:rPr>
          <w:rFonts w:ascii="Times New Roman" w:hAnsi="Times New Roman" w:cs="Times New Roman"/>
          <w:b/>
          <w:sz w:val="26"/>
          <w:szCs w:val="26"/>
          <w:lang w:val="ro-RO"/>
        </w:rPr>
        <w:t xml:space="preserve">”Cu privire </w:t>
      </w:r>
      <w:r w:rsidR="001B42C9">
        <w:rPr>
          <w:rFonts w:ascii="Times New Roman" w:hAnsi="Times New Roman" w:cs="Times New Roman"/>
          <w:b/>
          <w:sz w:val="26"/>
          <w:szCs w:val="26"/>
          <w:lang w:val="ro-RO"/>
        </w:rPr>
        <w:t xml:space="preserve">la </w:t>
      </w:r>
      <w:r w:rsidRPr="00104C26">
        <w:rPr>
          <w:rFonts w:ascii="Times New Roman" w:hAnsi="Times New Roman" w:cs="Times New Roman"/>
          <w:b/>
          <w:sz w:val="26"/>
          <w:szCs w:val="26"/>
          <w:lang w:val="ro-RO"/>
        </w:rPr>
        <w:t>completarea Hotărîrii Guvernului</w:t>
      </w:r>
    </w:p>
    <w:p w:rsidR="00FB3ECF" w:rsidRDefault="00FB3ECF" w:rsidP="00FB3ECF">
      <w:pPr>
        <w:spacing w:after="0" w:line="240" w:lineRule="auto"/>
        <w:jc w:val="center"/>
        <w:rPr>
          <w:rFonts w:ascii="Times New Roman" w:hAnsi="Times New Roman" w:cs="Times New Roman"/>
          <w:b/>
          <w:sz w:val="26"/>
          <w:szCs w:val="26"/>
          <w:lang w:val="ro-RO"/>
        </w:rPr>
      </w:pPr>
      <w:r w:rsidRPr="00104C26">
        <w:rPr>
          <w:rFonts w:ascii="Times New Roman" w:hAnsi="Times New Roman" w:cs="Times New Roman"/>
          <w:b/>
          <w:sz w:val="26"/>
          <w:szCs w:val="26"/>
          <w:lang w:val="ro-RO"/>
        </w:rPr>
        <w:t>nr.836  din 13 septembrie 2010”</w:t>
      </w:r>
    </w:p>
    <w:p w:rsidR="00104C26" w:rsidRPr="00104C26" w:rsidRDefault="00104C26" w:rsidP="00FB3ECF">
      <w:pPr>
        <w:spacing w:after="0" w:line="240" w:lineRule="auto"/>
        <w:jc w:val="center"/>
        <w:rPr>
          <w:rFonts w:ascii="Times New Roman" w:hAnsi="Times New Roman" w:cs="Times New Roman"/>
          <w:b/>
          <w:sz w:val="26"/>
          <w:szCs w:val="26"/>
          <w:lang w:val="ro-RO"/>
        </w:rPr>
      </w:pPr>
    </w:p>
    <w:p w:rsidR="00FB3ECF" w:rsidRPr="00104C26" w:rsidRDefault="00FB3ECF" w:rsidP="002D26B9">
      <w:pPr>
        <w:spacing w:after="0"/>
        <w:ind w:firstLine="567"/>
        <w:jc w:val="both"/>
        <w:rPr>
          <w:rFonts w:ascii="Times New Roman" w:eastAsia="Calibri" w:hAnsi="Times New Roman" w:cs="Times New Roman"/>
          <w:sz w:val="26"/>
          <w:szCs w:val="26"/>
          <w:lang w:val="ro-RO"/>
        </w:rPr>
      </w:pPr>
      <w:r w:rsidRPr="00104C26">
        <w:rPr>
          <w:rFonts w:ascii="Times New Roman" w:eastAsia="Calibri" w:hAnsi="Times New Roman" w:cs="Times New Roman"/>
          <w:sz w:val="26"/>
          <w:szCs w:val="26"/>
          <w:lang w:val="ro-RO"/>
        </w:rPr>
        <w:t xml:space="preserve"> În scopul acordării unui sprijin din partea statului unor categorii de populaţie în vederea asigurării cu spaţiu locativ, a fost aprobată Hotărîrea Guvernului nr.836 din 13 septembrie 2010 „Cu privire la acordarea indemnizaţiilor unice pentru construcţia sau procurarea spațiului locativ, sau restaurarea caselor vechi unor categorii de cetăţeni”, în schimbul acordării creditelor preferențiale pentru unele categorii de populație. </w:t>
      </w:r>
    </w:p>
    <w:p w:rsidR="00FB3ECF" w:rsidRPr="00104C26" w:rsidRDefault="00FB3ECF" w:rsidP="002D26B9">
      <w:pPr>
        <w:spacing w:after="0"/>
        <w:ind w:firstLine="567"/>
        <w:jc w:val="both"/>
        <w:rPr>
          <w:rFonts w:ascii="Times New Roman" w:hAnsi="Times New Roman" w:cs="Times New Roman"/>
          <w:b/>
          <w:sz w:val="26"/>
          <w:szCs w:val="26"/>
          <w:lang w:val="ro-RO"/>
        </w:rPr>
      </w:pPr>
      <w:r w:rsidRPr="00104C26">
        <w:rPr>
          <w:rFonts w:ascii="Times New Roman" w:hAnsi="Times New Roman" w:cs="Times New Roman"/>
          <w:sz w:val="26"/>
          <w:szCs w:val="26"/>
          <w:lang w:val="ro-RO"/>
        </w:rPr>
        <w:t xml:space="preserve">Astfel, menționăm că, întru executarea hotărîrii nominalizate în perioada anilor 2010-2014 din bugetul de stat au fost alocate mijloace financiare în sumă totală de </w:t>
      </w:r>
      <w:r w:rsidR="008D3B1B">
        <w:rPr>
          <w:rFonts w:ascii="Times New Roman" w:hAnsi="Times New Roman" w:cs="Times New Roman"/>
          <w:b/>
          <w:sz w:val="26"/>
          <w:szCs w:val="26"/>
          <w:lang w:val="ro-RO"/>
        </w:rPr>
        <w:t>97,7</w:t>
      </w:r>
      <w:r w:rsidRPr="00104C26">
        <w:rPr>
          <w:rFonts w:ascii="Times New Roman" w:hAnsi="Times New Roman" w:cs="Times New Roman"/>
          <w:b/>
          <w:sz w:val="26"/>
          <w:szCs w:val="26"/>
          <w:lang w:val="ro-RO"/>
        </w:rPr>
        <w:t xml:space="preserve"> mil.lei,</w:t>
      </w:r>
      <w:r w:rsidRPr="00104C26">
        <w:rPr>
          <w:rFonts w:ascii="Times New Roman" w:hAnsi="Times New Roman" w:cs="Times New Roman"/>
          <w:sz w:val="26"/>
          <w:szCs w:val="26"/>
          <w:lang w:val="ro-RO"/>
        </w:rPr>
        <w:t xml:space="preserve"> din care </w:t>
      </w:r>
      <w:r w:rsidRPr="00104C26">
        <w:rPr>
          <w:rFonts w:ascii="Times New Roman" w:hAnsi="Times New Roman" w:cs="Times New Roman"/>
          <w:b/>
          <w:sz w:val="26"/>
          <w:szCs w:val="26"/>
          <w:lang w:val="ro-RO"/>
        </w:rPr>
        <w:t>96,9 mil.lei</w:t>
      </w:r>
      <w:r w:rsidRPr="00104C26">
        <w:rPr>
          <w:rFonts w:ascii="Times New Roman" w:hAnsi="Times New Roman" w:cs="Times New Roman"/>
          <w:sz w:val="26"/>
          <w:szCs w:val="26"/>
          <w:lang w:val="ro-RO"/>
        </w:rPr>
        <w:t xml:space="preserve"> pentru acordarea indemnizațiilor unice pentru construcția unei case individuale ori a unei locuințe cooperatiste, sau procurarea spațiului locativ, sau restaurarea caselor vechi unor categorii de cetățeni și </w:t>
      </w:r>
      <w:r w:rsidRPr="00104C26">
        <w:rPr>
          <w:rFonts w:ascii="Times New Roman" w:hAnsi="Times New Roman" w:cs="Times New Roman"/>
          <w:b/>
          <w:sz w:val="26"/>
          <w:szCs w:val="26"/>
          <w:lang w:val="ro-RO"/>
        </w:rPr>
        <w:t>0,8 mil.lei</w:t>
      </w:r>
      <w:r w:rsidRPr="00104C26">
        <w:rPr>
          <w:rFonts w:ascii="Times New Roman" w:hAnsi="Times New Roman" w:cs="Times New Roman"/>
          <w:sz w:val="26"/>
          <w:szCs w:val="26"/>
          <w:lang w:val="ro-RO"/>
        </w:rPr>
        <w:t xml:space="preserve"> pentru acoperirea cheltuielilor aferente serviciilor de distribuire a indemnizațiilor respective în cuantum de 0,8 la sută pentru </w:t>
      </w:r>
      <w:r w:rsidRPr="00104C26">
        <w:rPr>
          <w:rFonts w:ascii="Times New Roman" w:hAnsi="Times New Roman" w:cs="Times New Roman"/>
          <w:b/>
          <w:sz w:val="26"/>
          <w:szCs w:val="26"/>
          <w:lang w:val="ro-RO"/>
        </w:rPr>
        <w:t>2885 beneficiari.</w:t>
      </w:r>
    </w:p>
    <w:p w:rsidR="00FB3ECF" w:rsidRPr="00104C26" w:rsidRDefault="00FB3ECF" w:rsidP="002D26B9">
      <w:pPr>
        <w:spacing w:after="0"/>
        <w:ind w:firstLine="567"/>
        <w:jc w:val="both"/>
        <w:rPr>
          <w:rFonts w:ascii="Times New Roman" w:eastAsia="Calibri" w:hAnsi="Times New Roman" w:cs="Times New Roman"/>
          <w:sz w:val="26"/>
          <w:szCs w:val="26"/>
          <w:lang w:val="ro-RO"/>
        </w:rPr>
      </w:pPr>
      <w:r w:rsidRPr="00104C26">
        <w:rPr>
          <w:rFonts w:ascii="Times New Roman" w:eastAsia="Calibri" w:hAnsi="Times New Roman" w:cs="Times New Roman"/>
          <w:sz w:val="26"/>
          <w:szCs w:val="26"/>
          <w:lang w:val="ro-RO"/>
        </w:rPr>
        <w:t xml:space="preserve">În bugetul de stat pe anul </w:t>
      </w:r>
      <w:r w:rsidRPr="00104C26">
        <w:rPr>
          <w:rFonts w:ascii="Times New Roman" w:hAnsi="Times New Roman" w:cs="Times New Roman"/>
          <w:sz w:val="26"/>
          <w:szCs w:val="26"/>
          <w:lang w:val="ro-RO"/>
        </w:rPr>
        <w:t>2015</w:t>
      </w:r>
      <w:r w:rsidRPr="00104C26">
        <w:rPr>
          <w:rFonts w:ascii="Times New Roman" w:eastAsia="Calibri" w:hAnsi="Times New Roman" w:cs="Times New Roman"/>
          <w:sz w:val="26"/>
          <w:szCs w:val="26"/>
          <w:lang w:val="ro-RO"/>
        </w:rPr>
        <w:t xml:space="preserve"> în acest scop au fost aprobate </w:t>
      </w:r>
      <w:r w:rsidRPr="00104C26">
        <w:rPr>
          <w:rFonts w:ascii="Times New Roman" w:eastAsia="Calibri" w:hAnsi="Times New Roman" w:cs="Times New Roman"/>
          <w:b/>
          <w:sz w:val="26"/>
          <w:szCs w:val="26"/>
          <w:lang w:val="ro-RO"/>
        </w:rPr>
        <w:t>14</w:t>
      </w:r>
      <w:r w:rsidRPr="00104C26">
        <w:rPr>
          <w:rFonts w:ascii="Times New Roman" w:hAnsi="Times New Roman" w:cs="Times New Roman"/>
          <w:b/>
          <w:sz w:val="26"/>
          <w:szCs w:val="26"/>
          <w:lang w:val="ro-RO"/>
        </w:rPr>
        <w:t>,0</w:t>
      </w:r>
      <w:r w:rsidRPr="00104C26">
        <w:rPr>
          <w:rFonts w:ascii="Times New Roman" w:hAnsi="Times New Roman" w:cs="Times New Roman"/>
          <w:sz w:val="26"/>
          <w:szCs w:val="26"/>
          <w:lang w:val="ro-RO"/>
        </w:rPr>
        <w:t xml:space="preserve"> </w:t>
      </w:r>
      <w:r w:rsidRPr="00104C26">
        <w:rPr>
          <w:rFonts w:ascii="Times New Roman" w:eastAsia="Calibri" w:hAnsi="Times New Roman" w:cs="Times New Roman"/>
          <w:sz w:val="26"/>
          <w:szCs w:val="26"/>
          <w:lang w:val="ro-RO"/>
        </w:rPr>
        <w:t xml:space="preserve"> mil.lei.</w:t>
      </w:r>
    </w:p>
    <w:p w:rsidR="00FB3ECF" w:rsidRDefault="00E54322" w:rsidP="002D26B9">
      <w:pPr>
        <w:spacing w:after="0"/>
        <w:ind w:firstLine="567"/>
        <w:jc w:val="both"/>
        <w:rPr>
          <w:rFonts w:ascii="Times New Roman" w:eastAsia="Calibri" w:hAnsi="Times New Roman" w:cs="Times New Roman"/>
          <w:sz w:val="26"/>
          <w:szCs w:val="26"/>
          <w:lang w:val="ro-RO"/>
        </w:rPr>
      </w:pPr>
      <w:r w:rsidRPr="00104C26">
        <w:rPr>
          <w:rFonts w:ascii="Times New Roman" w:eastAsia="Calibri" w:hAnsi="Times New Roman" w:cs="Times New Roman"/>
          <w:sz w:val="26"/>
          <w:szCs w:val="26"/>
          <w:lang w:val="ro-RO"/>
        </w:rPr>
        <w:t>Totodată menționăm că, în baza</w:t>
      </w:r>
      <w:r w:rsidR="00FB3ECF" w:rsidRPr="00104C26">
        <w:rPr>
          <w:rFonts w:ascii="Times New Roman" w:eastAsia="Calibri" w:hAnsi="Times New Roman" w:cs="Times New Roman"/>
          <w:sz w:val="26"/>
          <w:szCs w:val="26"/>
          <w:lang w:val="ro-RO"/>
        </w:rPr>
        <w:t xml:space="preserve"> deciziilor comisiilor speciale prezentate de către </w:t>
      </w:r>
      <w:r w:rsidRPr="00104C26">
        <w:rPr>
          <w:rFonts w:ascii="Times New Roman" w:eastAsia="Calibri" w:hAnsi="Times New Roman" w:cs="Times New Roman"/>
          <w:sz w:val="26"/>
          <w:szCs w:val="26"/>
          <w:lang w:val="ro-RO"/>
        </w:rPr>
        <w:t>a</w:t>
      </w:r>
      <w:r w:rsidR="00FB3ECF" w:rsidRPr="00104C26">
        <w:rPr>
          <w:rFonts w:ascii="Times New Roman" w:eastAsia="Calibri" w:hAnsi="Times New Roman" w:cs="Times New Roman"/>
          <w:sz w:val="26"/>
          <w:szCs w:val="26"/>
          <w:lang w:val="ro-RO"/>
        </w:rPr>
        <w:t>utorită</w:t>
      </w:r>
      <w:r w:rsidRPr="00104C26">
        <w:rPr>
          <w:rFonts w:ascii="Times New Roman" w:eastAsia="Calibri" w:hAnsi="Times New Roman" w:cs="Times New Roman"/>
          <w:sz w:val="26"/>
          <w:szCs w:val="26"/>
          <w:lang w:val="ro-RO"/>
        </w:rPr>
        <w:t>țile publice locale, în anul 2015 au fost elaborate și aprobate 3 Hotărîri de Guvern în sumă de 12,9 mil lei și elaborat 1 proiect de Hotărîre de Guvern în sumă de 1,2 mil lei.</w:t>
      </w:r>
    </w:p>
    <w:p w:rsidR="008D3B1B" w:rsidRPr="00104C26" w:rsidRDefault="008D3B1B" w:rsidP="002D26B9">
      <w:pPr>
        <w:spacing w:after="0"/>
        <w:ind w:firstLine="567"/>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În prezent, în cadrul Ministerului de Finanțe au parvenit decizii noi în sumă de </w:t>
      </w:r>
      <w:r w:rsidR="009D5146" w:rsidRPr="00EF3AAC">
        <w:rPr>
          <w:rFonts w:ascii="Times New Roman" w:eastAsia="Calibri" w:hAnsi="Times New Roman" w:cs="Times New Roman"/>
          <w:b/>
          <w:sz w:val="26"/>
          <w:szCs w:val="26"/>
          <w:lang w:val="ro-RO"/>
        </w:rPr>
        <w:t>1,0</w:t>
      </w:r>
      <w:r w:rsidR="009D5146">
        <w:rPr>
          <w:rFonts w:ascii="Times New Roman" w:eastAsia="Calibri" w:hAnsi="Times New Roman" w:cs="Times New Roman"/>
          <w:sz w:val="26"/>
          <w:szCs w:val="26"/>
          <w:lang w:val="ro-RO"/>
        </w:rPr>
        <w:t xml:space="preserve"> mil.lei pentru 24 beneficiari, care nu pot fi executate din lipsa sursei de acoperire.</w:t>
      </w:r>
      <w:r>
        <w:rPr>
          <w:rFonts w:ascii="Times New Roman" w:eastAsia="Calibri" w:hAnsi="Times New Roman" w:cs="Times New Roman"/>
          <w:sz w:val="26"/>
          <w:szCs w:val="26"/>
          <w:lang w:val="ro-RO"/>
        </w:rPr>
        <w:t xml:space="preserve"> </w:t>
      </w:r>
    </w:p>
    <w:p w:rsidR="00E54322" w:rsidRPr="00104C26" w:rsidRDefault="00E54322" w:rsidP="002D26B9">
      <w:pPr>
        <w:spacing w:after="0"/>
        <w:ind w:firstLine="567"/>
        <w:jc w:val="both"/>
        <w:rPr>
          <w:rFonts w:ascii="Times New Roman" w:eastAsia="Calibri" w:hAnsi="Times New Roman" w:cs="Times New Roman"/>
          <w:sz w:val="26"/>
          <w:szCs w:val="26"/>
          <w:lang w:val="ro-RO"/>
        </w:rPr>
      </w:pPr>
      <w:r w:rsidRPr="00104C26">
        <w:rPr>
          <w:rFonts w:ascii="Times New Roman" w:eastAsia="Calibri" w:hAnsi="Times New Roman" w:cs="Times New Roman"/>
          <w:sz w:val="26"/>
          <w:szCs w:val="26"/>
          <w:lang w:val="ro-RO"/>
        </w:rPr>
        <w:t>Astfel, mijloacele financiare prevăzute în bugetul de stat pentru anul 2015, au fost integral repartizate.</w:t>
      </w:r>
    </w:p>
    <w:p w:rsidR="0020732D" w:rsidRPr="00104C26" w:rsidRDefault="0020732D" w:rsidP="002D26B9">
      <w:pPr>
        <w:spacing w:after="0"/>
        <w:ind w:firstLine="567"/>
        <w:jc w:val="both"/>
        <w:rPr>
          <w:rFonts w:ascii="Times New Roman" w:eastAsia="Calibri" w:hAnsi="Times New Roman" w:cs="Times New Roman"/>
          <w:sz w:val="26"/>
          <w:szCs w:val="26"/>
          <w:lang w:val="ro-RO"/>
        </w:rPr>
      </w:pPr>
      <w:r w:rsidRPr="00104C26">
        <w:rPr>
          <w:rFonts w:ascii="Times New Roman" w:eastAsia="Calibri" w:hAnsi="Times New Roman" w:cs="Times New Roman"/>
          <w:sz w:val="26"/>
          <w:szCs w:val="26"/>
          <w:lang w:val="ro-RO"/>
        </w:rPr>
        <w:t>Hotărîrea dată prevede</w:t>
      </w:r>
      <w:r w:rsidR="00104C26" w:rsidRPr="00104C26">
        <w:rPr>
          <w:rFonts w:ascii="Times New Roman" w:eastAsia="Calibri" w:hAnsi="Times New Roman" w:cs="Times New Roman"/>
          <w:sz w:val="26"/>
          <w:szCs w:val="26"/>
          <w:lang w:val="ro-RO"/>
        </w:rPr>
        <w:t>,</w:t>
      </w:r>
      <w:r w:rsidRPr="00104C26">
        <w:rPr>
          <w:rFonts w:ascii="Times New Roman" w:eastAsia="Calibri" w:hAnsi="Times New Roman" w:cs="Times New Roman"/>
          <w:sz w:val="26"/>
          <w:szCs w:val="26"/>
          <w:lang w:val="ro-RO"/>
        </w:rPr>
        <w:t xml:space="preserve"> că comisiile speciale adoptă decizii privind stabilirea indemnizațiilor unice persoanelor respective și ulterior în termen de o lună din momentul adoptării </w:t>
      </w:r>
      <w:r w:rsidR="00E23FF8" w:rsidRPr="00104C26">
        <w:rPr>
          <w:rFonts w:ascii="Times New Roman" w:eastAsia="Calibri" w:hAnsi="Times New Roman" w:cs="Times New Roman"/>
          <w:sz w:val="26"/>
          <w:szCs w:val="26"/>
          <w:lang w:val="ro-RO"/>
        </w:rPr>
        <w:t>le</w:t>
      </w:r>
      <w:r w:rsidRPr="00104C26">
        <w:rPr>
          <w:rFonts w:ascii="Times New Roman" w:eastAsia="Calibri" w:hAnsi="Times New Roman" w:cs="Times New Roman"/>
          <w:sz w:val="26"/>
          <w:szCs w:val="26"/>
          <w:lang w:val="ro-RO"/>
        </w:rPr>
        <w:t xml:space="preserve"> remit Ministerului Finanțelor</w:t>
      </w:r>
      <w:r w:rsidR="00104C26" w:rsidRPr="00104C26">
        <w:rPr>
          <w:rFonts w:ascii="Times New Roman" w:eastAsia="Calibri" w:hAnsi="Times New Roman" w:cs="Times New Roman"/>
          <w:sz w:val="26"/>
          <w:szCs w:val="26"/>
          <w:lang w:val="ro-RO"/>
        </w:rPr>
        <w:t xml:space="preserve"> pentru elaborarea proiectului hotărîrii de Guvern cu privire la alocarea mijloacelor financiare. Ținînd cont de lipsa mijloacelor financiare în bugetul de stat, deciziile prezentate nu pot fi executate de către Ministerul Finanțelor.</w:t>
      </w:r>
    </w:p>
    <w:p w:rsidR="0079192A" w:rsidRPr="00104C26" w:rsidRDefault="00F04259" w:rsidP="00577AB4">
      <w:pPr>
        <w:pStyle w:val="a4"/>
        <w:spacing w:after="0"/>
        <w:ind w:left="0" w:firstLine="567"/>
        <w:jc w:val="both"/>
        <w:rPr>
          <w:rFonts w:ascii="Times New Roman" w:eastAsia="Calibri" w:hAnsi="Times New Roman" w:cs="Times New Roman"/>
          <w:sz w:val="26"/>
          <w:szCs w:val="26"/>
          <w:lang w:val="ro-RO"/>
        </w:rPr>
      </w:pPr>
      <w:r w:rsidRPr="00104C26">
        <w:rPr>
          <w:rFonts w:ascii="Times New Roman" w:eastAsia="Calibri" w:hAnsi="Times New Roman" w:cs="Times New Roman"/>
          <w:sz w:val="26"/>
          <w:szCs w:val="26"/>
          <w:lang w:val="ro-RO"/>
        </w:rPr>
        <w:t xml:space="preserve">În </w:t>
      </w:r>
      <w:r w:rsidR="0020732D" w:rsidRPr="00104C26">
        <w:rPr>
          <w:rFonts w:ascii="Times New Roman" w:eastAsia="Calibri" w:hAnsi="Times New Roman" w:cs="Times New Roman"/>
          <w:sz w:val="26"/>
          <w:szCs w:val="26"/>
          <w:lang w:val="ro-RO"/>
        </w:rPr>
        <w:t>această ordine de idei</w:t>
      </w:r>
      <w:r w:rsidRPr="00104C26">
        <w:rPr>
          <w:rFonts w:ascii="Times New Roman" w:eastAsia="Calibri" w:hAnsi="Times New Roman" w:cs="Times New Roman"/>
          <w:sz w:val="26"/>
          <w:szCs w:val="26"/>
          <w:lang w:val="ro-RO"/>
        </w:rPr>
        <w:t xml:space="preserve"> propun</w:t>
      </w:r>
      <w:r w:rsidR="0020732D" w:rsidRPr="00104C26">
        <w:rPr>
          <w:rFonts w:ascii="Times New Roman" w:eastAsia="Calibri" w:hAnsi="Times New Roman" w:cs="Times New Roman"/>
          <w:sz w:val="26"/>
          <w:szCs w:val="26"/>
          <w:lang w:val="ro-RO"/>
        </w:rPr>
        <w:t>em</w:t>
      </w:r>
      <w:r w:rsidRPr="00104C26">
        <w:rPr>
          <w:rFonts w:ascii="Times New Roman" w:eastAsia="Calibri" w:hAnsi="Times New Roman" w:cs="Times New Roman"/>
          <w:sz w:val="26"/>
          <w:szCs w:val="26"/>
          <w:lang w:val="ro-RO"/>
        </w:rPr>
        <w:t xml:space="preserve"> compl</w:t>
      </w:r>
      <w:r w:rsidR="0020732D" w:rsidRPr="00104C26">
        <w:rPr>
          <w:rFonts w:ascii="Times New Roman" w:eastAsia="Calibri" w:hAnsi="Times New Roman" w:cs="Times New Roman"/>
          <w:sz w:val="26"/>
          <w:szCs w:val="26"/>
          <w:lang w:val="ro-RO"/>
        </w:rPr>
        <w:t>etarea hotărîrii</w:t>
      </w:r>
      <w:r w:rsidR="00875E72" w:rsidRPr="00104C26">
        <w:rPr>
          <w:rFonts w:ascii="Times New Roman" w:eastAsia="Calibri" w:hAnsi="Times New Roman" w:cs="Times New Roman"/>
          <w:sz w:val="26"/>
          <w:szCs w:val="26"/>
          <w:lang w:val="ro-RO"/>
        </w:rPr>
        <w:t xml:space="preserve"> nominalizat</w:t>
      </w:r>
      <w:r w:rsidR="0020732D" w:rsidRPr="00104C26">
        <w:rPr>
          <w:rFonts w:ascii="Times New Roman" w:eastAsia="Calibri" w:hAnsi="Times New Roman" w:cs="Times New Roman"/>
          <w:sz w:val="26"/>
          <w:szCs w:val="26"/>
          <w:lang w:val="ro-RO"/>
        </w:rPr>
        <w:t>e</w:t>
      </w:r>
      <w:r w:rsidR="00875E72" w:rsidRPr="00104C26">
        <w:rPr>
          <w:rFonts w:ascii="Times New Roman" w:eastAsia="Calibri" w:hAnsi="Times New Roman" w:cs="Times New Roman"/>
          <w:sz w:val="26"/>
          <w:szCs w:val="26"/>
          <w:lang w:val="ro-RO"/>
        </w:rPr>
        <w:t xml:space="preserve">, </w:t>
      </w:r>
      <w:r w:rsidR="0020732D" w:rsidRPr="00104C26">
        <w:rPr>
          <w:rFonts w:ascii="Times New Roman" w:eastAsia="Calibri" w:hAnsi="Times New Roman" w:cs="Times New Roman"/>
          <w:sz w:val="26"/>
          <w:szCs w:val="26"/>
          <w:lang w:val="ro-RO"/>
        </w:rPr>
        <w:t xml:space="preserve">cu prevederi </w:t>
      </w:r>
      <w:r w:rsidR="00875E72" w:rsidRPr="00104C26">
        <w:rPr>
          <w:rFonts w:ascii="Times New Roman" w:eastAsia="Calibri" w:hAnsi="Times New Roman" w:cs="Times New Roman"/>
          <w:sz w:val="26"/>
          <w:szCs w:val="26"/>
          <w:lang w:val="ro-RO"/>
        </w:rPr>
        <w:t>prin care</w:t>
      </w:r>
      <w:r w:rsidRPr="00104C26">
        <w:rPr>
          <w:rFonts w:ascii="Times New Roman" w:eastAsia="Calibri" w:hAnsi="Times New Roman" w:cs="Times New Roman"/>
          <w:sz w:val="26"/>
          <w:szCs w:val="26"/>
          <w:lang w:val="ro-RO"/>
        </w:rPr>
        <w:t xml:space="preserve"> </w:t>
      </w:r>
      <w:r w:rsidR="00C51661">
        <w:rPr>
          <w:rFonts w:ascii="Times New Roman" w:eastAsia="Calibri" w:hAnsi="Times New Roman" w:cs="Times New Roman"/>
          <w:sz w:val="26"/>
          <w:szCs w:val="26"/>
          <w:lang w:val="ro-RO"/>
        </w:rPr>
        <w:t>î</w:t>
      </w:r>
      <w:r w:rsidR="00C51661" w:rsidRPr="00EC54AD">
        <w:rPr>
          <w:rFonts w:ascii="Times New Roman" w:eastAsia="Times New Roman" w:hAnsi="Times New Roman" w:cs="Times New Roman"/>
          <w:iCs/>
          <w:sz w:val="26"/>
          <w:szCs w:val="26"/>
          <w:lang w:val="ro-MO" w:eastAsia="ru-RU"/>
        </w:rPr>
        <w:t xml:space="preserve">n cazul, în care mijloacele financiare prevăzute în bugetul de stat pe anul în curs au fost integral repartizate, examinarea </w:t>
      </w:r>
      <w:r w:rsidR="00BA1E75">
        <w:rPr>
          <w:rFonts w:ascii="Times New Roman" w:eastAsia="Times New Roman" w:hAnsi="Times New Roman" w:cs="Times New Roman"/>
          <w:iCs/>
          <w:sz w:val="26"/>
          <w:szCs w:val="26"/>
          <w:lang w:val="ro-MO" w:eastAsia="ru-RU"/>
        </w:rPr>
        <w:t xml:space="preserve">deciziilor comisiilor speciale se va efectua pe </w:t>
      </w:r>
      <w:r w:rsidR="00577AB4">
        <w:rPr>
          <w:rFonts w:ascii="Times New Roman" w:eastAsia="Times New Roman" w:hAnsi="Times New Roman" w:cs="Times New Roman"/>
          <w:iCs/>
          <w:sz w:val="26"/>
          <w:szCs w:val="26"/>
          <w:lang w:val="ro-MO" w:eastAsia="ru-RU"/>
        </w:rPr>
        <w:t xml:space="preserve"> măsura prezentării </w:t>
      </w:r>
      <w:r w:rsidR="00BA1E75">
        <w:rPr>
          <w:rFonts w:ascii="Times New Roman" w:eastAsia="Times New Roman" w:hAnsi="Times New Roman" w:cs="Times New Roman"/>
          <w:iCs/>
          <w:sz w:val="26"/>
          <w:szCs w:val="26"/>
          <w:lang w:val="ro-MO" w:eastAsia="ru-RU"/>
        </w:rPr>
        <w:t xml:space="preserve">acestora </w:t>
      </w:r>
      <w:r w:rsidR="00380C77">
        <w:rPr>
          <w:rFonts w:ascii="Times New Roman" w:eastAsia="Times New Roman" w:hAnsi="Times New Roman" w:cs="Times New Roman"/>
          <w:iCs/>
          <w:sz w:val="26"/>
          <w:szCs w:val="26"/>
          <w:lang w:val="ro-MO" w:eastAsia="ru-RU"/>
        </w:rPr>
        <w:t xml:space="preserve"> </w:t>
      </w:r>
      <w:r w:rsidR="00577AB4">
        <w:rPr>
          <w:rFonts w:ascii="Times New Roman" w:eastAsia="Times New Roman" w:hAnsi="Times New Roman" w:cs="Times New Roman"/>
          <w:iCs/>
          <w:sz w:val="26"/>
          <w:szCs w:val="26"/>
          <w:lang w:val="ro-MO" w:eastAsia="ru-RU"/>
        </w:rPr>
        <w:t>în cadrul Ministerului  Finanțe</w:t>
      </w:r>
      <w:r w:rsidR="00492895">
        <w:rPr>
          <w:rFonts w:ascii="Times New Roman" w:eastAsia="Times New Roman" w:hAnsi="Times New Roman" w:cs="Times New Roman"/>
          <w:iCs/>
          <w:sz w:val="26"/>
          <w:szCs w:val="26"/>
          <w:lang w:val="ro-MO" w:eastAsia="ru-RU"/>
        </w:rPr>
        <w:t>lor</w:t>
      </w:r>
      <w:r w:rsidR="00BA1E75">
        <w:rPr>
          <w:rFonts w:ascii="Times New Roman" w:eastAsia="Times New Roman" w:hAnsi="Times New Roman" w:cs="Times New Roman"/>
          <w:iCs/>
          <w:sz w:val="26"/>
          <w:szCs w:val="26"/>
          <w:lang w:val="ro-MO" w:eastAsia="ru-RU"/>
        </w:rPr>
        <w:t xml:space="preserve">, numai </w:t>
      </w:r>
      <w:r w:rsidR="00C51661" w:rsidRPr="00EC54AD">
        <w:rPr>
          <w:rFonts w:ascii="Times New Roman" w:eastAsia="Times New Roman" w:hAnsi="Times New Roman" w:cs="Times New Roman"/>
          <w:iCs/>
          <w:sz w:val="26"/>
          <w:szCs w:val="26"/>
          <w:lang w:val="ro-MO" w:eastAsia="ru-RU"/>
        </w:rPr>
        <w:t xml:space="preserve">începînd cu </w:t>
      </w:r>
      <w:r w:rsidR="00577AB4">
        <w:rPr>
          <w:rFonts w:ascii="Times New Roman" w:eastAsia="Times New Roman" w:hAnsi="Times New Roman" w:cs="Times New Roman"/>
          <w:iCs/>
          <w:sz w:val="26"/>
          <w:szCs w:val="26"/>
          <w:lang w:val="ro-MO" w:eastAsia="ru-RU"/>
        </w:rPr>
        <w:t xml:space="preserve">următorul </w:t>
      </w:r>
      <w:r w:rsidR="00C51661" w:rsidRPr="00EC54AD">
        <w:rPr>
          <w:rFonts w:ascii="Times New Roman" w:eastAsia="Times New Roman" w:hAnsi="Times New Roman" w:cs="Times New Roman"/>
          <w:iCs/>
          <w:sz w:val="26"/>
          <w:szCs w:val="26"/>
          <w:lang w:val="ro-MO" w:eastAsia="ru-RU"/>
        </w:rPr>
        <w:t xml:space="preserve">an </w:t>
      </w:r>
      <w:r w:rsidR="008745B1">
        <w:rPr>
          <w:rFonts w:ascii="Times New Roman" w:eastAsia="Times New Roman" w:hAnsi="Times New Roman" w:cs="Times New Roman"/>
          <w:iCs/>
          <w:sz w:val="26"/>
          <w:szCs w:val="26"/>
          <w:lang w:val="ro-MO" w:eastAsia="ru-RU"/>
        </w:rPr>
        <w:t>bugetar</w:t>
      </w:r>
      <w:r w:rsidR="00577AB4">
        <w:rPr>
          <w:rFonts w:ascii="Times New Roman" w:eastAsia="Times New Roman" w:hAnsi="Times New Roman" w:cs="Times New Roman"/>
          <w:iCs/>
          <w:sz w:val="26"/>
          <w:szCs w:val="26"/>
          <w:lang w:val="ro-MO" w:eastAsia="ru-RU"/>
        </w:rPr>
        <w:t>.</w:t>
      </w:r>
    </w:p>
    <w:p w:rsidR="00FB3ECF" w:rsidRPr="00104C26" w:rsidRDefault="00FB3ECF" w:rsidP="00FB3ECF">
      <w:pPr>
        <w:spacing w:after="0"/>
        <w:jc w:val="right"/>
        <w:rPr>
          <w:rFonts w:ascii="Times New Roman" w:eastAsia="Calibri" w:hAnsi="Times New Roman" w:cs="Times New Roman"/>
          <w:b/>
          <w:sz w:val="26"/>
          <w:szCs w:val="26"/>
          <w:lang w:val="ro-RO"/>
        </w:rPr>
      </w:pPr>
    </w:p>
    <w:p w:rsidR="0079192A" w:rsidRPr="00104C26" w:rsidRDefault="00562C96" w:rsidP="00562C96">
      <w:pPr>
        <w:spacing w:after="0"/>
        <w:rPr>
          <w:rFonts w:ascii="Times New Roman" w:eastAsia="Calibri" w:hAnsi="Times New Roman" w:cs="Times New Roman"/>
          <w:b/>
          <w:sz w:val="26"/>
          <w:szCs w:val="26"/>
          <w:lang w:val="ro-RO"/>
        </w:rPr>
      </w:pPr>
      <w:r w:rsidRPr="00104C26">
        <w:rPr>
          <w:rFonts w:ascii="Times New Roman" w:eastAsia="Calibri" w:hAnsi="Times New Roman" w:cs="Times New Roman"/>
          <w:b/>
          <w:sz w:val="26"/>
          <w:szCs w:val="26"/>
          <w:lang w:val="ro-RO"/>
        </w:rPr>
        <w:t xml:space="preserve">               </w:t>
      </w:r>
      <w:r w:rsidR="00FB3ECF" w:rsidRPr="00104C26">
        <w:rPr>
          <w:rFonts w:ascii="Times New Roman" w:eastAsia="Calibri" w:hAnsi="Times New Roman" w:cs="Times New Roman"/>
          <w:b/>
          <w:sz w:val="26"/>
          <w:szCs w:val="26"/>
          <w:lang w:val="ro-RO"/>
        </w:rPr>
        <w:t>M</w:t>
      </w:r>
      <w:r w:rsidRPr="00104C26">
        <w:rPr>
          <w:rFonts w:ascii="Times New Roman" w:eastAsia="Calibri" w:hAnsi="Times New Roman" w:cs="Times New Roman"/>
          <w:b/>
          <w:sz w:val="26"/>
          <w:szCs w:val="26"/>
          <w:lang w:val="ro-RO"/>
        </w:rPr>
        <w:t>INISTRU                                                              Anatol ARAPU</w:t>
      </w:r>
      <w:r w:rsidR="00FB3ECF" w:rsidRPr="00104C26">
        <w:rPr>
          <w:rFonts w:ascii="Times New Roman" w:eastAsia="Calibri" w:hAnsi="Times New Roman" w:cs="Times New Roman"/>
          <w:b/>
          <w:sz w:val="26"/>
          <w:szCs w:val="26"/>
          <w:lang w:val="ro-RO"/>
        </w:rPr>
        <w:t xml:space="preserve">   </w:t>
      </w:r>
    </w:p>
    <w:p w:rsidR="0079192A" w:rsidRDefault="0079192A" w:rsidP="00562C96">
      <w:pPr>
        <w:spacing w:after="0"/>
        <w:rPr>
          <w:rFonts w:ascii="Times New Roman" w:eastAsia="Calibri" w:hAnsi="Times New Roman" w:cs="Times New Roman"/>
          <w:b/>
          <w:sz w:val="26"/>
          <w:szCs w:val="26"/>
          <w:lang w:val="ro-RO"/>
        </w:rPr>
      </w:pPr>
    </w:p>
    <w:p w:rsidR="0079192A" w:rsidRDefault="0079192A" w:rsidP="00562C96">
      <w:pPr>
        <w:spacing w:after="0"/>
        <w:rPr>
          <w:rFonts w:ascii="Times New Roman" w:eastAsia="Calibri" w:hAnsi="Times New Roman" w:cs="Times New Roman"/>
          <w:b/>
          <w:sz w:val="26"/>
          <w:szCs w:val="26"/>
          <w:lang w:val="ro-RO"/>
        </w:rPr>
      </w:pPr>
    </w:p>
    <w:p w:rsidR="004C7341" w:rsidRDefault="004C7341" w:rsidP="004C7341">
      <w:pPr>
        <w:tabs>
          <w:tab w:val="num" w:pos="0"/>
        </w:tabs>
        <w:spacing w:after="0" w:line="240" w:lineRule="auto"/>
        <w:ind w:firstLine="720"/>
        <w:rPr>
          <w:rFonts w:ascii="Times New Roman" w:hAnsi="Times New Roman" w:cs="Times New Roman"/>
          <w:b/>
          <w:sz w:val="26"/>
          <w:szCs w:val="26"/>
          <w:lang w:val="ro-RO"/>
        </w:rPr>
      </w:pPr>
    </w:p>
    <w:p w:rsidR="004C7341" w:rsidRDefault="004C7341" w:rsidP="0079192A">
      <w:pPr>
        <w:tabs>
          <w:tab w:val="num" w:pos="0"/>
        </w:tabs>
        <w:spacing w:after="0" w:line="240" w:lineRule="auto"/>
        <w:ind w:firstLine="720"/>
        <w:rPr>
          <w:rFonts w:ascii="Times New Roman" w:hAnsi="Times New Roman" w:cs="Times New Roman"/>
          <w:b/>
          <w:sz w:val="26"/>
          <w:szCs w:val="26"/>
          <w:lang w:val="ro-RO"/>
        </w:rPr>
      </w:pPr>
    </w:p>
    <w:p w:rsidR="00177809" w:rsidRPr="00EC54AD" w:rsidRDefault="00011F1F" w:rsidP="00177809">
      <w:pPr>
        <w:spacing w:line="240" w:lineRule="auto"/>
        <w:jc w:val="right"/>
        <w:rPr>
          <w:rFonts w:ascii="Times New Roman" w:hAnsi="Times New Roman" w:cs="Times New Roman"/>
          <w:i/>
          <w:sz w:val="26"/>
          <w:szCs w:val="26"/>
          <w:lang w:val="ro-RO"/>
        </w:rPr>
      </w:pPr>
      <w:r w:rsidRPr="00EC54AD">
        <w:rPr>
          <w:rFonts w:ascii="Times New Roman" w:hAnsi="Times New Roman" w:cs="Times New Roman"/>
          <w:b/>
          <w:sz w:val="26"/>
          <w:szCs w:val="26"/>
          <w:lang w:val="ro-RO"/>
        </w:rPr>
        <w:t xml:space="preserve">                </w:t>
      </w:r>
      <w:r w:rsidR="00177809" w:rsidRPr="00EC54AD">
        <w:rPr>
          <w:rFonts w:ascii="Times New Roman" w:hAnsi="Times New Roman" w:cs="Times New Roman"/>
          <w:i/>
          <w:sz w:val="26"/>
          <w:szCs w:val="26"/>
          <w:lang w:val="ro-RO"/>
        </w:rPr>
        <w:t>Proiect</w:t>
      </w:r>
    </w:p>
    <w:p w:rsidR="00177809" w:rsidRPr="00EC54AD" w:rsidRDefault="00177809" w:rsidP="00177809">
      <w:pPr>
        <w:spacing w:line="240" w:lineRule="auto"/>
        <w:jc w:val="center"/>
        <w:rPr>
          <w:rFonts w:ascii="Times New Roman" w:hAnsi="Times New Roman" w:cs="Times New Roman"/>
          <w:b/>
          <w:sz w:val="26"/>
          <w:szCs w:val="26"/>
          <w:lang w:val="ro-RO"/>
        </w:rPr>
      </w:pPr>
      <w:r w:rsidRPr="00EC54AD">
        <w:rPr>
          <w:rFonts w:ascii="Times New Roman" w:hAnsi="Times New Roman" w:cs="Times New Roman"/>
          <w:b/>
          <w:sz w:val="26"/>
          <w:szCs w:val="26"/>
          <w:lang w:val="ro-RO"/>
        </w:rPr>
        <w:t>Guvernul Republicii Moldova</w:t>
      </w:r>
    </w:p>
    <w:p w:rsidR="00177809" w:rsidRPr="00EC54AD" w:rsidRDefault="00177809" w:rsidP="00177809">
      <w:pPr>
        <w:spacing w:after="0" w:line="240" w:lineRule="auto"/>
        <w:jc w:val="center"/>
        <w:rPr>
          <w:rFonts w:ascii="Times New Roman" w:hAnsi="Times New Roman" w:cs="Times New Roman"/>
          <w:b/>
          <w:sz w:val="26"/>
          <w:szCs w:val="26"/>
          <w:lang w:val="ro-RO"/>
        </w:rPr>
      </w:pPr>
      <w:r w:rsidRPr="00EC54AD">
        <w:rPr>
          <w:rFonts w:ascii="Times New Roman" w:hAnsi="Times New Roman" w:cs="Times New Roman"/>
          <w:b/>
          <w:sz w:val="26"/>
          <w:szCs w:val="26"/>
          <w:lang w:val="ro-RO"/>
        </w:rPr>
        <w:t>HOTĂRÎRE</w:t>
      </w:r>
    </w:p>
    <w:p w:rsidR="00177809" w:rsidRPr="00EC54AD" w:rsidRDefault="00177809" w:rsidP="00177809">
      <w:pPr>
        <w:spacing w:after="0" w:line="240" w:lineRule="auto"/>
        <w:jc w:val="center"/>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cu privire la  completarea </w:t>
      </w:r>
    </w:p>
    <w:p w:rsidR="00177809" w:rsidRPr="00EC54AD" w:rsidRDefault="00177809" w:rsidP="00177809">
      <w:pPr>
        <w:spacing w:after="0" w:line="240" w:lineRule="auto"/>
        <w:jc w:val="center"/>
        <w:rPr>
          <w:rFonts w:ascii="Times New Roman" w:hAnsi="Times New Roman" w:cs="Times New Roman"/>
          <w:b/>
          <w:sz w:val="26"/>
          <w:szCs w:val="26"/>
          <w:lang w:val="ro-RO"/>
        </w:rPr>
      </w:pPr>
      <w:r w:rsidRPr="00EC54AD">
        <w:rPr>
          <w:rFonts w:ascii="Times New Roman" w:hAnsi="Times New Roman" w:cs="Times New Roman"/>
          <w:b/>
          <w:sz w:val="26"/>
          <w:szCs w:val="26"/>
          <w:lang w:val="ro-RO"/>
        </w:rPr>
        <w:t>Hotărîrii Guvernului nr.836 din 13 septembrie 2010</w:t>
      </w:r>
    </w:p>
    <w:p w:rsidR="00177809" w:rsidRPr="00EC54AD" w:rsidRDefault="00177809" w:rsidP="00177809">
      <w:pPr>
        <w:spacing w:after="0" w:line="240" w:lineRule="auto"/>
        <w:jc w:val="center"/>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 </w:t>
      </w:r>
    </w:p>
    <w:p w:rsidR="00177809" w:rsidRPr="00EC54AD" w:rsidRDefault="000A18BE" w:rsidP="00177809">
      <w:pPr>
        <w:spacing w:after="0" w:line="240" w:lineRule="auto"/>
        <w:ind w:left="2832"/>
        <w:rPr>
          <w:rFonts w:ascii="Times New Roman" w:hAnsi="Times New Roman" w:cs="Times New Roman"/>
          <w:sz w:val="26"/>
          <w:szCs w:val="26"/>
          <w:lang w:val="ro-RO"/>
        </w:rPr>
      </w:pPr>
      <w:r>
        <w:rPr>
          <w:rFonts w:ascii="Times New Roman" w:hAnsi="Times New Roman" w:cs="Times New Roman"/>
          <w:sz w:val="26"/>
          <w:szCs w:val="26"/>
          <w:lang w:val="ro-RO"/>
        </w:rPr>
        <w:t>nr.___ din ___________ 2015</w:t>
      </w:r>
    </w:p>
    <w:p w:rsidR="00177809" w:rsidRPr="00EC54AD" w:rsidRDefault="00177809" w:rsidP="00177809">
      <w:pPr>
        <w:spacing w:after="0" w:line="240" w:lineRule="auto"/>
        <w:rPr>
          <w:rFonts w:ascii="Times New Roman" w:hAnsi="Times New Roman" w:cs="Times New Roman"/>
          <w:sz w:val="26"/>
          <w:szCs w:val="26"/>
          <w:lang w:val="ro-RO"/>
        </w:rPr>
      </w:pPr>
      <w:r w:rsidRPr="00EC54AD">
        <w:rPr>
          <w:rFonts w:ascii="Times New Roman" w:hAnsi="Times New Roman" w:cs="Times New Roman"/>
          <w:sz w:val="26"/>
          <w:szCs w:val="26"/>
          <w:lang w:val="ro-RO"/>
        </w:rPr>
        <w:t xml:space="preserve">                                                    mun. Chișinău</w:t>
      </w:r>
    </w:p>
    <w:p w:rsidR="00177809" w:rsidRPr="00EC54AD" w:rsidRDefault="00177809" w:rsidP="00177809">
      <w:pPr>
        <w:spacing w:after="0" w:line="240" w:lineRule="auto"/>
        <w:rPr>
          <w:rFonts w:ascii="Times New Roman" w:hAnsi="Times New Roman" w:cs="Times New Roman"/>
          <w:sz w:val="26"/>
          <w:szCs w:val="26"/>
          <w:lang w:val="ro-RO"/>
        </w:rPr>
      </w:pPr>
      <w:r w:rsidRPr="00EC54AD">
        <w:rPr>
          <w:rFonts w:ascii="Times New Roman" w:hAnsi="Times New Roman" w:cs="Times New Roman"/>
          <w:sz w:val="26"/>
          <w:szCs w:val="26"/>
          <w:lang w:val="ro-RO"/>
        </w:rPr>
        <w:t xml:space="preserve">    </w:t>
      </w:r>
    </w:p>
    <w:p w:rsidR="00177809" w:rsidRPr="00EC54AD" w:rsidRDefault="00177809" w:rsidP="00177809">
      <w:pPr>
        <w:pStyle w:val="a3"/>
        <w:rPr>
          <w:iCs/>
          <w:sz w:val="26"/>
          <w:szCs w:val="26"/>
          <w:lang w:val="ro-MO"/>
        </w:rPr>
      </w:pPr>
      <w:r w:rsidRPr="00EC54AD">
        <w:rPr>
          <w:iCs/>
          <w:sz w:val="26"/>
          <w:szCs w:val="26"/>
          <w:lang w:val="ro-MO"/>
        </w:rPr>
        <w:t xml:space="preserve">                                  Guvernul </w:t>
      </w:r>
      <w:r w:rsidRPr="00EC54AD">
        <w:rPr>
          <w:b/>
          <w:iCs/>
          <w:sz w:val="26"/>
          <w:szCs w:val="26"/>
          <w:lang w:val="ro-MO"/>
        </w:rPr>
        <w:t>HOTĂRÎRȘTE</w:t>
      </w:r>
      <w:r w:rsidRPr="00EC54AD">
        <w:rPr>
          <w:iCs/>
          <w:sz w:val="26"/>
          <w:szCs w:val="26"/>
          <w:lang w:val="ro-MO"/>
        </w:rPr>
        <w:t>:</w:t>
      </w:r>
    </w:p>
    <w:p w:rsidR="00177809" w:rsidRPr="00EC54AD" w:rsidRDefault="00177809" w:rsidP="00177809">
      <w:pPr>
        <w:spacing w:after="0"/>
        <w:ind w:firstLine="720"/>
        <w:jc w:val="center"/>
        <w:rPr>
          <w:rFonts w:ascii="Times New Roman" w:hAnsi="Times New Roman" w:cs="Times New Roman"/>
          <w:b/>
          <w:sz w:val="26"/>
          <w:szCs w:val="26"/>
          <w:lang w:val="ro-RO"/>
        </w:rPr>
      </w:pPr>
    </w:p>
    <w:p w:rsidR="00177809" w:rsidRPr="00EC54AD" w:rsidRDefault="00177809" w:rsidP="00177809">
      <w:pPr>
        <w:spacing w:after="0" w:line="240" w:lineRule="auto"/>
        <w:ind w:firstLine="567"/>
        <w:jc w:val="both"/>
        <w:rPr>
          <w:rFonts w:ascii="Times New Roman" w:hAnsi="Times New Roman" w:cs="Times New Roman"/>
          <w:sz w:val="26"/>
          <w:szCs w:val="26"/>
          <w:lang w:val="ro-RO"/>
        </w:rPr>
      </w:pPr>
      <w:r w:rsidRPr="00EC54AD">
        <w:rPr>
          <w:rFonts w:ascii="Times New Roman" w:eastAsia="Times New Roman" w:hAnsi="Times New Roman" w:cs="Times New Roman"/>
          <w:iCs/>
          <w:sz w:val="26"/>
          <w:szCs w:val="26"/>
          <w:lang w:val="ro-MO" w:eastAsia="ru-RU"/>
        </w:rPr>
        <w:t>Hotărîrea Guvernului nr.836 din 13 septembrie 2010 “Cu privire la acordarea indemnizațiilor unice pentru construcția sau procurarea spațiului locativ, sau restaurarea caselor vechi unor categorii de cetățeni”</w:t>
      </w:r>
      <w:r w:rsidRPr="00EC54AD">
        <w:rPr>
          <w:rFonts w:ascii="Times New Roman" w:hAnsi="Times New Roman" w:cs="Times New Roman"/>
          <w:sz w:val="26"/>
          <w:szCs w:val="26"/>
          <w:lang w:val="ro-RO"/>
        </w:rPr>
        <w:t xml:space="preserve"> (Monitorul Oficial al Republicii Moldova, 2010, nr.169-171, art.924), cu modificările și completările ulterioare, se completează cu un punct nou 2</w:t>
      </w:r>
      <w:r w:rsidRPr="00EC54AD">
        <w:rPr>
          <w:rFonts w:ascii="Times New Roman" w:hAnsi="Times New Roman" w:cs="Times New Roman"/>
          <w:sz w:val="26"/>
          <w:szCs w:val="26"/>
          <w:vertAlign w:val="superscript"/>
          <w:lang w:val="ro-RO"/>
        </w:rPr>
        <w:t xml:space="preserve">1 </w:t>
      </w:r>
      <w:r w:rsidRPr="00EC54AD">
        <w:rPr>
          <w:rFonts w:ascii="Times New Roman" w:hAnsi="Times New Roman" w:cs="Times New Roman"/>
          <w:sz w:val="26"/>
          <w:szCs w:val="26"/>
          <w:lang w:val="ro-RO"/>
        </w:rPr>
        <w:t>în următoarea redacție:</w:t>
      </w:r>
    </w:p>
    <w:p w:rsidR="00177809" w:rsidRPr="00EC54AD" w:rsidRDefault="00177809" w:rsidP="00177809">
      <w:pPr>
        <w:spacing w:after="0" w:line="240" w:lineRule="auto"/>
        <w:ind w:firstLine="567"/>
        <w:jc w:val="both"/>
        <w:rPr>
          <w:rFonts w:ascii="Times New Roman" w:hAnsi="Times New Roman" w:cs="Times New Roman"/>
          <w:sz w:val="26"/>
          <w:szCs w:val="26"/>
          <w:lang w:val="ro-RO"/>
        </w:rPr>
      </w:pPr>
    </w:p>
    <w:p w:rsidR="00177809" w:rsidRPr="00EC54AD" w:rsidRDefault="00177809" w:rsidP="00177809">
      <w:pPr>
        <w:pStyle w:val="a4"/>
        <w:spacing w:after="0" w:line="240" w:lineRule="auto"/>
        <w:ind w:left="0" w:firstLine="567"/>
        <w:jc w:val="both"/>
        <w:rPr>
          <w:rFonts w:ascii="Times New Roman" w:eastAsia="Times New Roman" w:hAnsi="Times New Roman" w:cs="Times New Roman"/>
          <w:iCs/>
          <w:sz w:val="26"/>
          <w:szCs w:val="26"/>
          <w:lang w:val="ro-MO" w:eastAsia="ru-RU"/>
        </w:rPr>
      </w:pPr>
      <w:r w:rsidRPr="00EC54AD">
        <w:rPr>
          <w:rFonts w:ascii="Times New Roman" w:eastAsia="Times New Roman" w:hAnsi="Times New Roman" w:cs="Times New Roman"/>
          <w:iCs/>
          <w:sz w:val="26"/>
          <w:szCs w:val="26"/>
          <w:lang w:val="ro-MO" w:eastAsia="ru-RU"/>
        </w:rPr>
        <w:t>”2</w:t>
      </w:r>
      <w:r w:rsidRPr="00EC54AD">
        <w:rPr>
          <w:rFonts w:ascii="Times New Roman" w:eastAsia="Times New Roman" w:hAnsi="Times New Roman" w:cs="Times New Roman"/>
          <w:iCs/>
          <w:sz w:val="26"/>
          <w:szCs w:val="26"/>
          <w:vertAlign w:val="superscript"/>
          <w:lang w:val="ro-MO" w:eastAsia="ru-RU"/>
        </w:rPr>
        <w:t>1</w:t>
      </w:r>
      <w:r w:rsidRPr="00EC54AD">
        <w:rPr>
          <w:rFonts w:ascii="Times New Roman" w:eastAsia="Times New Roman" w:hAnsi="Times New Roman" w:cs="Times New Roman"/>
          <w:iCs/>
          <w:sz w:val="26"/>
          <w:szCs w:val="26"/>
          <w:lang w:val="ro-MO" w:eastAsia="ru-RU"/>
        </w:rPr>
        <w:t xml:space="preserve">. În cazul, în care mijloacele financiare prevăzute în bugetul de stat pe anul în curs au fost integral repartizate, </w:t>
      </w:r>
      <w:r>
        <w:rPr>
          <w:rFonts w:ascii="Times New Roman" w:eastAsia="Times New Roman" w:hAnsi="Times New Roman" w:cs="Times New Roman"/>
          <w:iCs/>
          <w:sz w:val="26"/>
          <w:szCs w:val="26"/>
          <w:lang w:val="ro-MO" w:eastAsia="ru-RU"/>
        </w:rPr>
        <w:t xml:space="preserve">examinarea deciziilor comisiilor speciale  </w:t>
      </w:r>
      <w:r>
        <w:rPr>
          <w:rFonts w:ascii="Times New Roman" w:eastAsia="Times New Roman" w:hAnsi="Times New Roman" w:cs="Times New Roman"/>
          <w:iCs/>
          <w:sz w:val="26"/>
          <w:szCs w:val="26"/>
          <w:lang w:val="ro-RO" w:eastAsia="ru-RU"/>
        </w:rPr>
        <w:t xml:space="preserve">se va efectua pe măsura </w:t>
      </w:r>
      <w:r>
        <w:rPr>
          <w:rFonts w:ascii="Times New Roman" w:eastAsia="Times New Roman" w:hAnsi="Times New Roman" w:cs="Times New Roman"/>
          <w:iCs/>
          <w:sz w:val="26"/>
          <w:szCs w:val="26"/>
          <w:lang w:val="ro-MO" w:eastAsia="ru-RU"/>
        </w:rPr>
        <w:t xml:space="preserve"> prezentării acestora </w:t>
      </w:r>
      <w:r w:rsidR="007F78FC">
        <w:rPr>
          <w:rFonts w:ascii="Times New Roman" w:eastAsia="Times New Roman" w:hAnsi="Times New Roman" w:cs="Times New Roman"/>
          <w:iCs/>
          <w:sz w:val="26"/>
          <w:szCs w:val="26"/>
          <w:lang w:val="ro-MO" w:eastAsia="ru-RU"/>
        </w:rPr>
        <w:t xml:space="preserve">în cadrul Ministerului Finanțelor, </w:t>
      </w:r>
      <w:r>
        <w:rPr>
          <w:rFonts w:ascii="Times New Roman" w:eastAsia="Times New Roman" w:hAnsi="Times New Roman" w:cs="Times New Roman"/>
          <w:iCs/>
          <w:sz w:val="26"/>
          <w:szCs w:val="26"/>
          <w:lang w:val="ro-MO" w:eastAsia="ru-RU"/>
        </w:rPr>
        <w:t xml:space="preserve">numai </w:t>
      </w:r>
      <w:r w:rsidRPr="00EC54AD">
        <w:rPr>
          <w:rFonts w:ascii="Times New Roman" w:eastAsia="Times New Roman" w:hAnsi="Times New Roman" w:cs="Times New Roman"/>
          <w:iCs/>
          <w:sz w:val="26"/>
          <w:szCs w:val="26"/>
          <w:lang w:val="ro-MO" w:eastAsia="ru-RU"/>
        </w:rPr>
        <w:t xml:space="preserve">începînd cu </w:t>
      </w:r>
      <w:r>
        <w:rPr>
          <w:rFonts w:ascii="Times New Roman" w:eastAsia="Times New Roman" w:hAnsi="Times New Roman" w:cs="Times New Roman"/>
          <w:iCs/>
          <w:sz w:val="26"/>
          <w:szCs w:val="26"/>
          <w:lang w:val="ro-MO" w:eastAsia="ru-RU"/>
        </w:rPr>
        <w:t>următorul an</w:t>
      </w:r>
      <w:r w:rsidRPr="00EC54AD">
        <w:rPr>
          <w:rFonts w:ascii="Times New Roman" w:eastAsia="Times New Roman" w:hAnsi="Times New Roman" w:cs="Times New Roman"/>
          <w:iCs/>
          <w:sz w:val="26"/>
          <w:szCs w:val="26"/>
          <w:lang w:val="ro-MO" w:eastAsia="ru-RU"/>
        </w:rPr>
        <w:t xml:space="preserve"> </w:t>
      </w:r>
      <w:r>
        <w:rPr>
          <w:rFonts w:ascii="Times New Roman" w:eastAsia="Times New Roman" w:hAnsi="Times New Roman" w:cs="Times New Roman"/>
          <w:iCs/>
          <w:sz w:val="26"/>
          <w:szCs w:val="26"/>
          <w:lang w:val="ro-MO" w:eastAsia="ru-RU"/>
        </w:rPr>
        <w:t>bugetar.</w:t>
      </w:r>
      <w:r w:rsidRPr="00EC54AD">
        <w:rPr>
          <w:rFonts w:ascii="Times New Roman" w:eastAsia="Times New Roman" w:hAnsi="Times New Roman" w:cs="Times New Roman"/>
          <w:iCs/>
          <w:sz w:val="26"/>
          <w:szCs w:val="26"/>
          <w:lang w:val="ro-MO" w:eastAsia="ru-RU"/>
        </w:rPr>
        <w:t xml:space="preserve">” </w:t>
      </w:r>
    </w:p>
    <w:p w:rsidR="00177809" w:rsidRPr="00EC54AD" w:rsidRDefault="00177809" w:rsidP="00177809">
      <w:pPr>
        <w:pStyle w:val="a4"/>
        <w:spacing w:after="0" w:line="240" w:lineRule="auto"/>
        <w:ind w:left="0" w:firstLine="567"/>
        <w:jc w:val="both"/>
        <w:rPr>
          <w:rFonts w:ascii="Times New Roman" w:eastAsia="Times New Roman" w:hAnsi="Times New Roman" w:cs="Times New Roman"/>
          <w:iCs/>
          <w:sz w:val="26"/>
          <w:szCs w:val="26"/>
          <w:lang w:val="ro-MO" w:eastAsia="ru-RU"/>
        </w:rPr>
      </w:pPr>
    </w:p>
    <w:p w:rsidR="00177809" w:rsidRPr="00EC54AD" w:rsidRDefault="00177809" w:rsidP="00177809">
      <w:pPr>
        <w:pStyle w:val="a4"/>
        <w:spacing w:after="0" w:line="240" w:lineRule="auto"/>
        <w:ind w:left="0" w:firstLine="567"/>
        <w:jc w:val="both"/>
        <w:rPr>
          <w:rFonts w:ascii="Times New Roman" w:eastAsia="Times New Roman" w:hAnsi="Times New Roman" w:cs="Times New Roman"/>
          <w:iCs/>
          <w:sz w:val="26"/>
          <w:szCs w:val="26"/>
          <w:lang w:val="ro-MO" w:eastAsia="ru-RU"/>
        </w:rPr>
      </w:pPr>
    </w:p>
    <w:p w:rsidR="00177809" w:rsidRPr="00EC54AD" w:rsidRDefault="00E11876" w:rsidP="00177809">
      <w:pPr>
        <w:spacing w:line="240" w:lineRule="auto"/>
        <w:ind w:firstLine="708"/>
        <w:rPr>
          <w:rFonts w:ascii="Times New Roman" w:eastAsia="Times New Roman" w:hAnsi="Times New Roman" w:cs="Times New Roman"/>
          <w:sz w:val="26"/>
          <w:szCs w:val="26"/>
          <w:lang w:val="ro-RO" w:eastAsia="ru-RU"/>
        </w:rPr>
      </w:pPr>
      <w:r>
        <w:rPr>
          <w:rFonts w:ascii="Times New Roman" w:hAnsi="Times New Roman" w:cs="Times New Roman"/>
          <w:b/>
          <w:bCs/>
          <w:sz w:val="26"/>
          <w:szCs w:val="26"/>
          <w:lang w:val="ro-RO"/>
        </w:rPr>
        <w:t xml:space="preserve"> </w:t>
      </w:r>
      <w:r w:rsidR="00177809" w:rsidRPr="00EC54AD">
        <w:rPr>
          <w:rFonts w:ascii="Times New Roman" w:hAnsi="Times New Roman" w:cs="Times New Roman"/>
          <w:b/>
          <w:bCs/>
          <w:sz w:val="26"/>
          <w:szCs w:val="26"/>
          <w:lang w:val="ro-RO"/>
        </w:rPr>
        <w:t>Prim-ministru</w:t>
      </w:r>
      <w:r w:rsidR="00177809" w:rsidRPr="00EC54AD">
        <w:rPr>
          <w:rFonts w:ascii="Times New Roman" w:hAnsi="Times New Roman" w:cs="Times New Roman"/>
          <w:b/>
          <w:bCs/>
          <w:sz w:val="26"/>
          <w:szCs w:val="26"/>
          <w:lang w:val="ro-RO"/>
        </w:rPr>
        <w:tab/>
      </w:r>
      <w:r w:rsidR="00177809" w:rsidRPr="00EC54AD">
        <w:rPr>
          <w:rFonts w:ascii="Times New Roman" w:hAnsi="Times New Roman" w:cs="Times New Roman"/>
          <w:b/>
          <w:bCs/>
          <w:sz w:val="26"/>
          <w:szCs w:val="26"/>
          <w:lang w:val="ro-RO"/>
        </w:rPr>
        <w:tab/>
      </w:r>
      <w:r w:rsidR="00177809" w:rsidRPr="00EC54AD">
        <w:rPr>
          <w:rFonts w:ascii="Times New Roman" w:hAnsi="Times New Roman" w:cs="Times New Roman"/>
          <w:b/>
          <w:bCs/>
          <w:sz w:val="26"/>
          <w:szCs w:val="26"/>
          <w:lang w:val="ro-RO"/>
        </w:rPr>
        <w:tab/>
      </w:r>
      <w:r w:rsidR="00177809" w:rsidRPr="00EC54AD">
        <w:rPr>
          <w:rFonts w:ascii="Times New Roman" w:hAnsi="Times New Roman" w:cs="Times New Roman"/>
          <w:b/>
          <w:bCs/>
          <w:sz w:val="26"/>
          <w:szCs w:val="26"/>
          <w:lang w:val="ro-RO"/>
        </w:rPr>
        <w:tab/>
      </w:r>
      <w:r w:rsidR="00177809" w:rsidRPr="00EC54AD">
        <w:rPr>
          <w:rFonts w:ascii="Times New Roman" w:hAnsi="Times New Roman" w:cs="Times New Roman"/>
          <w:b/>
          <w:bCs/>
          <w:sz w:val="26"/>
          <w:szCs w:val="26"/>
          <w:lang w:val="ro-RO"/>
        </w:rPr>
        <w:tab/>
      </w:r>
      <w:r w:rsidR="00177809" w:rsidRPr="00EC54AD">
        <w:rPr>
          <w:rFonts w:ascii="Times New Roman" w:hAnsi="Times New Roman" w:cs="Times New Roman"/>
          <w:b/>
          <w:bCs/>
          <w:sz w:val="26"/>
          <w:szCs w:val="26"/>
          <w:lang w:val="ro-RO"/>
        </w:rPr>
        <w:tab/>
      </w:r>
      <w:r w:rsidR="00052495">
        <w:rPr>
          <w:rFonts w:ascii="Times New Roman" w:hAnsi="Times New Roman" w:cs="Times New Roman"/>
          <w:b/>
          <w:bCs/>
          <w:sz w:val="26"/>
          <w:szCs w:val="26"/>
          <w:lang w:val="ro-RO"/>
        </w:rPr>
        <w:t>Valeriu</w:t>
      </w:r>
      <w:r w:rsidR="00177809" w:rsidRPr="00EC54AD">
        <w:rPr>
          <w:rFonts w:ascii="Times New Roman" w:hAnsi="Times New Roman" w:cs="Times New Roman"/>
          <w:b/>
          <w:bCs/>
          <w:sz w:val="26"/>
          <w:szCs w:val="26"/>
          <w:lang w:val="ro-RO"/>
        </w:rPr>
        <w:t xml:space="preserve"> STRELEȚ</w:t>
      </w:r>
    </w:p>
    <w:p w:rsidR="00177809" w:rsidRPr="00EC54AD" w:rsidRDefault="00177809" w:rsidP="00177809">
      <w:pPr>
        <w:pStyle w:val="1"/>
        <w:ind w:firstLine="720"/>
        <w:jc w:val="left"/>
        <w:rPr>
          <w:b/>
          <w:sz w:val="26"/>
          <w:szCs w:val="26"/>
        </w:rPr>
      </w:pPr>
      <w:r w:rsidRPr="00EC54AD">
        <w:rPr>
          <w:b/>
          <w:sz w:val="26"/>
          <w:szCs w:val="26"/>
        </w:rPr>
        <w:t>Contrasemnează:</w:t>
      </w:r>
    </w:p>
    <w:p w:rsidR="00177809" w:rsidRPr="00EC54AD" w:rsidRDefault="00177809" w:rsidP="00177809">
      <w:pPr>
        <w:spacing w:line="240" w:lineRule="auto"/>
        <w:ind w:firstLine="720"/>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Viceprim-ministru                                                 </w:t>
      </w:r>
      <w:r w:rsidR="00925595">
        <w:rPr>
          <w:rFonts w:ascii="Times New Roman" w:hAnsi="Times New Roman" w:cs="Times New Roman"/>
          <w:b/>
          <w:sz w:val="26"/>
          <w:szCs w:val="26"/>
          <w:lang w:val="ro-RO"/>
        </w:rPr>
        <w:t xml:space="preserve">     Gheorghe BREGA</w:t>
      </w:r>
    </w:p>
    <w:p w:rsidR="00177809" w:rsidRPr="00EC54AD" w:rsidRDefault="00177809" w:rsidP="00177809">
      <w:pPr>
        <w:spacing w:line="240" w:lineRule="auto"/>
        <w:ind w:firstLine="720"/>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                                                 </w:t>
      </w:r>
    </w:p>
    <w:p w:rsidR="00177809" w:rsidRDefault="00177809" w:rsidP="00177809">
      <w:pPr>
        <w:spacing w:line="240" w:lineRule="auto"/>
        <w:ind w:firstLine="720"/>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 Ministrul finanţelor     </w:t>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t xml:space="preserve">         </w:t>
      </w:r>
      <w:r w:rsidRPr="00EC54AD">
        <w:rPr>
          <w:rFonts w:ascii="Times New Roman" w:hAnsi="Times New Roman" w:cs="Times New Roman"/>
          <w:b/>
          <w:sz w:val="26"/>
          <w:szCs w:val="26"/>
          <w:lang w:val="ro-RO"/>
        </w:rPr>
        <w:tab/>
        <w:t>Anatol ARAPU</w:t>
      </w:r>
    </w:p>
    <w:p w:rsidR="00E11876" w:rsidRPr="00EC54AD" w:rsidRDefault="00E11876" w:rsidP="00177809">
      <w:pPr>
        <w:spacing w:line="240" w:lineRule="auto"/>
        <w:ind w:firstLine="720"/>
        <w:rPr>
          <w:rFonts w:ascii="Times New Roman" w:hAnsi="Times New Roman" w:cs="Times New Roman"/>
          <w:b/>
          <w:sz w:val="26"/>
          <w:szCs w:val="26"/>
          <w:lang w:val="ro-RO"/>
        </w:rPr>
      </w:pPr>
    </w:p>
    <w:p w:rsidR="00177809" w:rsidRPr="00EC54AD" w:rsidRDefault="00177809" w:rsidP="00177809">
      <w:pPr>
        <w:spacing w:after="0" w:line="240" w:lineRule="auto"/>
        <w:ind w:firstLine="720"/>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Ministrul muncii, </w:t>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00052495">
        <w:rPr>
          <w:rFonts w:ascii="Times New Roman" w:hAnsi="Times New Roman" w:cs="Times New Roman"/>
          <w:b/>
          <w:sz w:val="26"/>
          <w:szCs w:val="26"/>
          <w:lang w:val="ro-RO"/>
        </w:rPr>
        <w:t xml:space="preserve">           Mircea BUGA</w:t>
      </w:r>
    </w:p>
    <w:p w:rsidR="00177809" w:rsidRPr="00EC54AD" w:rsidRDefault="00177809" w:rsidP="00177809">
      <w:pPr>
        <w:spacing w:after="0" w:line="240" w:lineRule="auto"/>
        <w:ind w:firstLine="720"/>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protecţiei sociale şi familiei </w:t>
      </w:r>
    </w:p>
    <w:p w:rsidR="00177809" w:rsidRPr="00EC54AD" w:rsidRDefault="00177809" w:rsidP="00177809">
      <w:pPr>
        <w:spacing w:after="0" w:line="240" w:lineRule="auto"/>
        <w:ind w:firstLine="720"/>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                                        </w:t>
      </w:r>
    </w:p>
    <w:p w:rsidR="00177809" w:rsidRPr="00EC54AD" w:rsidRDefault="00177809" w:rsidP="00177809">
      <w:pPr>
        <w:tabs>
          <w:tab w:val="num" w:pos="0"/>
        </w:tabs>
        <w:spacing w:after="0" w:line="240" w:lineRule="auto"/>
        <w:ind w:firstLine="720"/>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Ministrul dezvoltării </w:t>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Pr="00EC54AD">
        <w:rPr>
          <w:rFonts w:ascii="Times New Roman" w:hAnsi="Times New Roman" w:cs="Times New Roman"/>
          <w:b/>
          <w:sz w:val="26"/>
          <w:szCs w:val="26"/>
          <w:lang w:val="ro-RO"/>
        </w:rPr>
        <w:tab/>
      </w:r>
      <w:r w:rsidR="00E11876">
        <w:rPr>
          <w:rFonts w:ascii="Times New Roman" w:hAnsi="Times New Roman" w:cs="Times New Roman"/>
          <w:b/>
          <w:sz w:val="26"/>
          <w:szCs w:val="26"/>
          <w:lang w:val="ro-RO"/>
        </w:rPr>
        <w:t>Vasile BÎTC</w:t>
      </w:r>
      <w:r w:rsidR="00925595">
        <w:rPr>
          <w:rFonts w:ascii="Times New Roman" w:hAnsi="Times New Roman" w:cs="Times New Roman"/>
          <w:b/>
          <w:sz w:val="26"/>
          <w:szCs w:val="26"/>
          <w:lang w:val="ro-RO"/>
        </w:rPr>
        <w:t>Ă</w:t>
      </w:r>
    </w:p>
    <w:p w:rsidR="00177809" w:rsidRDefault="00177809" w:rsidP="00177809">
      <w:pPr>
        <w:tabs>
          <w:tab w:val="num" w:pos="0"/>
        </w:tabs>
        <w:spacing w:after="0" w:line="240" w:lineRule="auto"/>
        <w:ind w:firstLine="720"/>
        <w:rPr>
          <w:rFonts w:ascii="Times New Roman" w:hAnsi="Times New Roman" w:cs="Times New Roman"/>
          <w:b/>
          <w:sz w:val="26"/>
          <w:szCs w:val="26"/>
          <w:lang w:val="ro-RO"/>
        </w:rPr>
      </w:pPr>
      <w:r w:rsidRPr="00EC54AD">
        <w:rPr>
          <w:rFonts w:ascii="Times New Roman" w:hAnsi="Times New Roman" w:cs="Times New Roman"/>
          <w:b/>
          <w:sz w:val="26"/>
          <w:szCs w:val="26"/>
          <w:lang w:val="ro-RO"/>
        </w:rPr>
        <w:t xml:space="preserve">regionale şi construcţiilor    </w:t>
      </w:r>
    </w:p>
    <w:p w:rsidR="00177809" w:rsidRDefault="00177809" w:rsidP="00177809">
      <w:pPr>
        <w:tabs>
          <w:tab w:val="num" w:pos="0"/>
        </w:tabs>
        <w:spacing w:after="0" w:line="240" w:lineRule="auto"/>
        <w:ind w:firstLine="720"/>
        <w:rPr>
          <w:rFonts w:ascii="Times New Roman" w:hAnsi="Times New Roman" w:cs="Times New Roman"/>
          <w:b/>
          <w:sz w:val="26"/>
          <w:szCs w:val="26"/>
          <w:lang w:val="ro-RO"/>
        </w:rPr>
      </w:pPr>
    </w:p>
    <w:p w:rsidR="00177809" w:rsidRDefault="00177809" w:rsidP="00177809">
      <w:pPr>
        <w:tabs>
          <w:tab w:val="num" w:pos="0"/>
        </w:tabs>
        <w:spacing w:after="0" w:line="240" w:lineRule="auto"/>
        <w:ind w:firstLine="720"/>
        <w:rPr>
          <w:rFonts w:ascii="Times New Roman" w:hAnsi="Times New Roman" w:cs="Times New Roman"/>
          <w:b/>
          <w:sz w:val="26"/>
          <w:szCs w:val="26"/>
          <w:lang w:val="ro-RO"/>
        </w:rPr>
      </w:pPr>
    </w:p>
    <w:p w:rsidR="00177809" w:rsidRDefault="00177809" w:rsidP="00177809">
      <w:pPr>
        <w:tabs>
          <w:tab w:val="num" w:pos="0"/>
        </w:tabs>
        <w:spacing w:after="0" w:line="240" w:lineRule="auto"/>
        <w:ind w:firstLine="720"/>
        <w:rPr>
          <w:rFonts w:ascii="Times New Roman" w:hAnsi="Times New Roman" w:cs="Times New Roman"/>
          <w:b/>
          <w:sz w:val="26"/>
          <w:szCs w:val="26"/>
          <w:lang w:val="ro-RO"/>
        </w:rPr>
      </w:pPr>
    </w:p>
    <w:p w:rsidR="00177809" w:rsidRDefault="00177809" w:rsidP="00177809">
      <w:pPr>
        <w:tabs>
          <w:tab w:val="num" w:pos="0"/>
        </w:tabs>
        <w:spacing w:after="0" w:line="240" w:lineRule="auto"/>
        <w:ind w:firstLine="720"/>
        <w:rPr>
          <w:rFonts w:ascii="Times New Roman" w:hAnsi="Times New Roman" w:cs="Times New Roman"/>
          <w:b/>
          <w:sz w:val="26"/>
          <w:szCs w:val="26"/>
          <w:lang w:val="ro-RO"/>
        </w:rPr>
      </w:pPr>
    </w:p>
    <w:p w:rsidR="001F46B0" w:rsidRPr="00EC54AD" w:rsidRDefault="00011F1F" w:rsidP="0079192A">
      <w:pPr>
        <w:tabs>
          <w:tab w:val="num" w:pos="0"/>
        </w:tabs>
        <w:spacing w:after="0" w:line="240" w:lineRule="auto"/>
        <w:ind w:firstLine="720"/>
        <w:rPr>
          <w:rFonts w:ascii="Times New Roman" w:eastAsia="Times New Roman" w:hAnsi="Times New Roman" w:cs="Times New Roman"/>
          <w:iCs/>
          <w:sz w:val="26"/>
          <w:szCs w:val="26"/>
          <w:lang w:val="ro-RO" w:eastAsia="ru-RU"/>
        </w:rPr>
      </w:pPr>
      <w:r w:rsidRPr="00EC54AD">
        <w:rPr>
          <w:rFonts w:ascii="Times New Roman" w:hAnsi="Times New Roman" w:cs="Times New Roman"/>
          <w:b/>
          <w:sz w:val="26"/>
          <w:szCs w:val="26"/>
          <w:lang w:val="ro-RO"/>
        </w:rPr>
        <w:t xml:space="preserve">               </w:t>
      </w:r>
      <w:r w:rsidR="00542C2A" w:rsidRPr="00EC54AD">
        <w:rPr>
          <w:rFonts w:ascii="Times New Roman" w:hAnsi="Times New Roman" w:cs="Times New Roman"/>
          <w:b/>
          <w:sz w:val="26"/>
          <w:szCs w:val="26"/>
          <w:lang w:val="ro-RO"/>
        </w:rPr>
        <w:t xml:space="preserve">      </w:t>
      </w:r>
      <w:r w:rsidRPr="00EC54AD">
        <w:rPr>
          <w:rFonts w:ascii="Times New Roman" w:hAnsi="Times New Roman" w:cs="Times New Roman"/>
          <w:b/>
          <w:sz w:val="26"/>
          <w:szCs w:val="26"/>
          <w:lang w:val="ro-RO"/>
        </w:rPr>
        <w:t xml:space="preserve">  </w:t>
      </w:r>
    </w:p>
    <w:sectPr w:rsidR="001F46B0" w:rsidRPr="00EC54AD" w:rsidSect="00F1282E">
      <w:foot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A7" w:rsidRDefault="002640A7" w:rsidP="007D3968">
      <w:pPr>
        <w:spacing w:after="0" w:line="240" w:lineRule="auto"/>
      </w:pPr>
      <w:r>
        <w:separator/>
      </w:r>
    </w:p>
  </w:endnote>
  <w:endnote w:type="continuationSeparator" w:id="0">
    <w:p w:rsidR="002640A7" w:rsidRDefault="002640A7" w:rsidP="007D3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68" w:rsidRPr="009E67CF" w:rsidRDefault="000C7E67">
    <w:pPr>
      <w:pStyle w:val="a5"/>
      <w:rPr>
        <w:sz w:val="12"/>
        <w:szCs w:val="12"/>
        <w:lang w:val="en-US"/>
      </w:rPr>
    </w:pPr>
    <w:fldSimple w:instr=" FILENAME  \p  \* MERGEFORMAT ">
      <w:r w:rsidR="00FE6804" w:rsidRPr="00FE6804">
        <w:rPr>
          <w:noProof/>
          <w:sz w:val="12"/>
          <w:szCs w:val="12"/>
          <w:lang w:val="en-US"/>
        </w:rPr>
        <w:t>D:\Desktop\836-modificare (30.07.2015)\Proiect -836.docx</w:t>
      </w:r>
    </w:fldSimple>
  </w:p>
  <w:p w:rsidR="00564D8B" w:rsidRPr="009E67CF" w:rsidRDefault="002640A7">
    <w:pPr>
      <w:pStyle w:val="a5"/>
      <w:rPr>
        <w:sz w:val="12"/>
        <w:szCs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A7" w:rsidRDefault="002640A7" w:rsidP="007D3968">
      <w:pPr>
        <w:spacing w:after="0" w:line="240" w:lineRule="auto"/>
      </w:pPr>
      <w:r>
        <w:separator/>
      </w:r>
    </w:p>
  </w:footnote>
  <w:footnote w:type="continuationSeparator" w:id="0">
    <w:p w:rsidR="002640A7" w:rsidRDefault="002640A7" w:rsidP="007D3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671"/>
    <w:multiLevelType w:val="hybridMultilevel"/>
    <w:tmpl w:val="7EA619C0"/>
    <w:lvl w:ilvl="0" w:tplc="824635B2">
      <w:start w:val="5"/>
      <w:numFmt w:val="lowerLetter"/>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2DF76BD"/>
    <w:multiLevelType w:val="hybridMultilevel"/>
    <w:tmpl w:val="31A29A88"/>
    <w:lvl w:ilvl="0" w:tplc="CD6C4B38">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0100E8"/>
    <w:multiLevelType w:val="hybridMultilevel"/>
    <w:tmpl w:val="32C08188"/>
    <w:lvl w:ilvl="0" w:tplc="D3F4D05E">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7B6A95"/>
    <w:multiLevelType w:val="hybridMultilevel"/>
    <w:tmpl w:val="B58C4B4A"/>
    <w:lvl w:ilvl="0" w:tplc="7C229B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69D451D"/>
    <w:multiLevelType w:val="hybridMultilevel"/>
    <w:tmpl w:val="4860DB1A"/>
    <w:lvl w:ilvl="0" w:tplc="1D9E799C">
      <w:start w:val="6"/>
      <w:numFmt w:val="lowerLetter"/>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586389"/>
    <w:multiLevelType w:val="hybridMultilevel"/>
    <w:tmpl w:val="91329F76"/>
    <w:lvl w:ilvl="0" w:tplc="FD8A5F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B6019C"/>
    <w:rsid w:val="0000088F"/>
    <w:rsid w:val="00006DAF"/>
    <w:rsid w:val="00011C9A"/>
    <w:rsid w:val="00011F1F"/>
    <w:rsid w:val="00012414"/>
    <w:rsid w:val="00014844"/>
    <w:rsid w:val="00014C9E"/>
    <w:rsid w:val="00014F45"/>
    <w:rsid w:val="00015003"/>
    <w:rsid w:val="00016E13"/>
    <w:rsid w:val="00022FE1"/>
    <w:rsid w:val="00027A6F"/>
    <w:rsid w:val="000326F8"/>
    <w:rsid w:val="00035393"/>
    <w:rsid w:val="00037D76"/>
    <w:rsid w:val="00037D9F"/>
    <w:rsid w:val="00042525"/>
    <w:rsid w:val="00045E69"/>
    <w:rsid w:val="00046FFA"/>
    <w:rsid w:val="000502D7"/>
    <w:rsid w:val="00050FE8"/>
    <w:rsid w:val="00051349"/>
    <w:rsid w:val="0005136C"/>
    <w:rsid w:val="00052130"/>
    <w:rsid w:val="00052495"/>
    <w:rsid w:val="0005746A"/>
    <w:rsid w:val="00063900"/>
    <w:rsid w:val="00070E9B"/>
    <w:rsid w:val="0007155D"/>
    <w:rsid w:val="00071946"/>
    <w:rsid w:val="00082774"/>
    <w:rsid w:val="000852F9"/>
    <w:rsid w:val="000917D5"/>
    <w:rsid w:val="00096DAF"/>
    <w:rsid w:val="00097092"/>
    <w:rsid w:val="000A18BE"/>
    <w:rsid w:val="000A237E"/>
    <w:rsid w:val="000B39B4"/>
    <w:rsid w:val="000C0FA1"/>
    <w:rsid w:val="000C2904"/>
    <w:rsid w:val="000C40A5"/>
    <w:rsid w:val="000C780E"/>
    <w:rsid w:val="000C7E67"/>
    <w:rsid w:val="000D215F"/>
    <w:rsid w:val="000D22A1"/>
    <w:rsid w:val="000D3D18"/>
    <w:rsid w:val="000E2F14"/>
    <w:rsid w:val="00104C26"/>
    <w:rsid w:val="0010707D"/>
    <w:rsid w:val="00122F2E"/>
    <w:rsid w:val="0012713A"/>
    <w:rsid w:val="00136B1D"/>
    <w:rsid w:val="001464EB"/>
    <w:rsid w:val="00147648"/>
    <w:rsid w:val="00147A7D"/>
    <w:rsid w:val="00150F83"/>
    <w:rsid w:val="00154A67"/>
    <w:rsid w:val="001564E4"/>
    <w:rsid w:val="00160E4B"/>
    <w:rsid w:val="00172755"/>
    <w:rsid w:val="00177809"/>
    <w:rsid w:val="001836BB"/>
    <w:rsid w:val="001850C3"/>
    <w:rsid w:val="00193911"/>
    <w:rsid w:val="001970D6"/>
    <w:rsid w:val="001A1374"/>
    <w:rsid w:val="001A14C0"/>
    <w:rsid w:val="001B42C9"/>
    <w:rsid w:val="001D13DB"/>
    <w:rsid w:val="001D2AD7"/>
    <w:rsid w:val="001D44CD"/>
    <w:rsid w:val="001D5228"/>
    <w:rsid w:val="001D6D8B"/>
    <w:rsid w:val="001E1035"/>
    <w:rsid w:val="001E7558"/>
    <w:rsid w:val="001F1618"/>
    <w:rsid w:val="001F46B0"/>
    <w:rsid w:val="002005F9"/>
    <w:rsid w:val="002056DD"/>
    <w:rsid w:val="0020732D"/>
    <w:rsid w:val="00235559"/>
    <w:rsid w:val="00235565"/>
    <w:rsid w:val="002436FB"/>
    <w:rsid w:val="00261238"/>
    <w:rsid w:val="002623ED"/>
    <w:rsid w:val="002640A7"/>
    <w:rsid w:val="0026524F"/>
    <w:rsid w:val="002663CF"/>
    <w:rsid w:val="00267914"/>
    <w:rsid w:val="00274436"/>
    <w:rsid w:val="00281EAB"/>
    <w:rsid w:val="00284C3B"/>
    <w:rsid w:val="00285142"/>
    <w:rsid w:val="00291F6A"/>
    <w:rsid w:val="00292FDF"/>
    <w:rsid w:val="002A37D9"/>
    <w:rsid w:val="002A44DD"/>
    <w:rsid w:val="002B2404"/>
    <w:rsid w:val="002B3A41"/>
    <w:rsid w:val="002D26B9"/>
    <w:rsid w:val="002D3D0C"/>
    <w:rsid w:val="002E0B79"/>
    <w:rsid w:val="002E2D30"/>
    <w:rsid w:val="002E6745"/>
    <w:rsid w:val="002F10AA"/>
    <w:rsid w:val="002F17CD"/>
    <w:rsid w:val="003046A6"/>
    <w:rsid w:val="00311356"/>
    <w:rsid w:val="00315E81"/>
    <w:rsid w:val="00321E6B"/>
    <w:rsid w:val="00324A16"/>
    <w:rsid w:val="00325C8F"/>
    <w:rsid w:val="00332F13"/>
    <w:rsid w:val="00342480"/>
    <w:rsid w:val="00344DC9"/>
    <w:rsid w:val="00354B57"/>
    <w:rsid w:val="0036465C"/>
    <w:rsid w:val="00374B74"/>
    <w:rsid w:val="003753DD"/>
    <w:rsid w:val="00380751"/>
    <w:rsid w:val="00380C77"/>
    <w:rsid w:val="00384643"/>
    <w:rsid w:val="00393A26"/>
    <w:rsid w:val="003943A0"/>
    <w:rsid w:val="00394420"/>
    <w:rsid w:val="00397238"/>
    <w:rsid w:val="00397AA4"/>
    <w:rsid w:val="003A3522"/>
    <w:rsid w:val="003A4492"/>
    <w:rsid w:val="003A4CDB"/>
    <w:rsid w:val="003A663A"/>
    <w:rsid w:val="003B1E89"/>
    <w:rsid w:val="003B3E72"/>
    <w:rsid w:val="003B3F33"/>
    <w:rsid w:val="003C24B0"/>
    <w:rsid w:val="003C24B4"/>
    <w:rsid w:val="003D19EB"/>
    <w:rsid w:val="003D4185"/>
    <w:rsid w:val="003D61D0"/>
    <w:rsid w:val="003E0B65"/>
    <w:rsid w:val="003E4266"/>
    <w:rsid w:val="003F0367"/>
    <w:rsid w:val="003F1E1D"/>
    <w:rsid w:val="00405EDB"/>
    <w:rsid w:val="00411E45"/>
    <w:rsid w:val="00413B8A"/>
    <w:rsid w:val="00415304"/>
    <w:rsid w:val="00424BC0"/>
    <w:rsid w:val="00432666"/>
    <w:rsid w:val="00437B35"/>
    <w:rsid w:val="0044394C"/>
    <w:rsid w:val="00445DE1"/>
    <w:rsid w:val="00447061"/>
    <w:rsid w:val="0045587C"/>
    <w:rsid w:val="00457A1B"/>
    <w:rsid w:val="00460AE8"/>
    <w:rsid w:val="00461F55"/>
    <w:rsid w:val="00463BFF"/>
    <w:rsid w:val="004647F7"/>
    <w:rsid w:val="0047383C"/>
    <w:rsid w:val="00473F0D"/>
    <w:rsid w:val="004764B5"/>
    <w:rsid w:val="0048306C"/>
    <w:rsid w:val="00485962"/>
    <w:rsid w:val="00486352"/>
    <w:rsid w:val="00491E94"/>
    <w:rsid w:val="00491F73"/>
    <w:rsid w:val="00492895"/>
    <w:rsid w:val="004940BD"/>
    <w:rsid w:val="00495A8D"/>
    <w:rsid w:val="00497DFF"/>
    <w:rsid w:val="004A069E"/>
    <w:rsid w:val="004A7984"/>
    <w:rsid w:val="004B7F7A"/>
    <w:rsid w:val="004C26DA"/>
    <w:rsid w:val="004C7341"/>
    <w:rsid w:val="004D2142"/>
    <w:rsid w:val="004D25E9"/>
    <w:rsid w:val="004D540E"/>
    <w:rsid w:val="004E0D3A"/>
    <w:rsid w:val="004E2B00"/>
    <w:rsid w:val="004E4119"/>
    <w:rsid w:val="004F0D8E"/>
    <w:rsid w:val="004F1BE9"/>
    <w:rsid w:val="004F61DC"/>
    <w:rsid w:val="004F6D8F"/>
    <w:rsid w:val="00500B7E"/>
    <w:rsid w:val="00505E17"/>
    <w:rsid w:val="00506A1A"/>
    <w:rsid w:val="00520B08"/>
    <w:rsid w:val="005230FE"/>
    <w:rsid w:val="00524B52"/>
    <w:rsid w:val="00531DFE"/>
    <w:rsid w:val="0053438F"/>
    <w:rsid w:val="005422CA"/>
    <w:rsid w:val="00542C2A"/>
    <w:rsid w:val="00543F12"/>
    <w:rsid w:val="00554F43"/>
    <w:rsid w:val="00562C96"/>
    <w:rsid w:val="00563F1F"/>
    <w:rsid w:val="00563F6A"/>
    <w:rsid w:val="00564A4B"/>
    <w:rsid w:val="00570BDD"/>
    <w:rsid w:val="00572AEC"/>
    <w:rsid w:val="00574A2F"/>
    <w:rsid w:val="00577AB4"/>
    <w:rsid w:val="005827C9"/>
    <w:rsid w:val="005B1DF5"/>
    <w:rsid w:val="005B426C"/>
    <w:rsid w:val="005B56B2"/>
    <w:rsid w:val="005C6D75"/>
    <w:rsid w:val="005D43B5"/>
    <w:rsid w:val="005F2540"/>
    <w:rsid w:val="005F4976"/>
    <w:rsid w:val="006005B8"/>
    <w:rsid w:val="006007C8"/>
    <w:rsid w:val="00602C35"/>
    <w:rsid w:val="006035F2"/>
    <w:rsid w:val="00622813"/>
    <w:rsid w:val="00625D2C"/>
    <w:rsid w:val="0062699F"/>
    <w:rsid w:val="00630F2F"/>
    <w:rsid w:val="006430F4"/>
    <w:rsid w:val="00644C29"/>
    <w:rsid w:val="00644E7B"/>
    <w:rsid w:val="00646157"/>
    <w:rsid w:val="00651812"/>
    <w:rsid w:val="00654CBB"/>
    <w:rsid w:val="00656CE8"/>
    <w:rsid w:val="00664E09"/>
    <w:rsid w:val="00664F3F"/>
    <w:rsid w:val="00665E46"/>
    <w:rsid w:val="00666A01"/>
    <w:rsid w:val="00670816"/>
    <w:rsid w:val="006822A6"/>
    <w:rsid w:val="00683220"/>
    <w:rsid w:val="006837BC"/>
    <w:rsid w:val="00690450"/>
    <w:rsid w:val="00691195"/>
    <w:rsid w:val="00693CC7"/>
    <w:rsid w:val="006A4DB5"/>
    <w:rsid w:val="006A56AC"/>
    <w:rsid w:val="006B5CF7"/>
    <w:rsid w:val="006B6D02"/>
    <w:rsid w:val="006C0BF9"/>
    <w:rsid w:val="006C1A40"/>
    <w:rsid w:val="006C1F5A"/>
    <w:rsid w:val="006D7A79"/>
    <w:rsid w:val="006E2895"/>
    <w:rsid w:val="006E7A68"/>
    <w:rsid w:val="006F1D62"/>
    <w:rsid w:val="006F51B8"/>
    <w:rsid w:val="00704831"/>
    <w:rsid w:val="007072A7"/>
    <w:rsid w:val="00711833"/>
    <w:rsid w:val="00717908"/>
    <w:rsid w:val="00720DF2"/>
    <w:rsid w:val="00721B5F"/>
    <w:rsid w:val="00740364"/>
    <w:rsid w:val="007416A1"/>
    <w:rsid w:val="00752943"/>
    <w:rsid w:val="00755ED5"/>
    <w:rsid w:val="00756382"/>
    <w:rsid w:val="0076186B"/>
    <w:rsid w:val="00767587"/>
    <w:rsid w:val="0077488F"/>
    <w:rsid w:val="00776611"/>
    <w:rsid w:val="00787043"/>
    <w:rsid w:val="0079192A"/>
    <w:rsid w:val="007931F1"/>
    <w:rsid w:val="007946DD"/>
    <w:rsid w:val="00796853"/>
    <w:rsid w:val="00796BCE"/>
    <w:rsid w:val="007A6BBD"/>
    <w:rsid w:val="007A784A"/>
    <w:rsid w:val="007B18B8"/>
    <w:rsid w:val="007D023F"/>
    <w:rsid w:val="007D0DAC"/>
    <w:rsid w:val="007D2A81"/>
    <w:rsid w:val="007D3532"/>
    <w:rsid w:val="007D3968"/>
    <w:rsid w:val="007E0FA2"/>
    <w:rsid w:val="007E78AF"/>
    <w:rsid w:val="007F4842"/>
    <w:rsid w:val="007F78FC"/>
    <w:rsid w:val="00803382"/>
    <w:rsid w:val="00804371"/>
    <w:rsid w:val="008102C8"/>
    <w:rsid w:val="008115B2"/>
    <w:rsid w:val="00814F91"/>
    <w:rsid w:val="00815F77"/>
    <w:rsid w:val="0082273D"/>
    <w:rsid w:val="00830531"/>
    <w:rsid w:val="008337DF"/>
    <w:rsid w:val="00840937"/>
    <w:rsid w:val="00840B08"/>
    <w:rsid w:val="00844F3E"/>
    <w:rsid w:val="008548D0"/>
    <w:rsid w:val="008745B1"/>
    <w:rsid w:val="00875E72"/>
    <w:rsid w:val="0089165E"/>
    <w:rsid w:val="00891F60"/>
    <w:rsid w:val="00895676"/>
    <w:rsid w:val="008975B0"/>
    <w:rsid w:val="008A2E89"/>
    <w:rsid w:val="008B3831"/>
    <w:rsid w:val="008B7302"/>
    <w:rsid w:val="008C1F15"/>
    <w:rsid w:val="008C4A6E"/>
    <w:rsid w:val="008D0E9E"/>
    <w:rsid w:val="008D10D1"/>
    <w:rsid w:val="008D1602"/>
    <w:rsid w:val="008D3554"/>
    <w:rsid w:val="008D3B1B"/>
    <w:rsid w:val="008D407C"/>
    <w:rsid w:val="008D5FDD"/>
    <w:rsid w:val="008D7DB1"/>
    <w:rsid w:val="008E3EA5"/>
    <w:rsid w:val="008E4662"/>
    <w:rsid w:val="008E55F9"/>
    <w:rsid w:val="008E7482"/>
    <w:rsid w:val="008F0789"/>
    <w:rsid w:val="008F2440"/>
    <w:rsid w:val="008F6495"/>
    <w:rsid w:val="00901A59"/>
    <w:rsid w:val="0090206D"/>
    <w:rsid w:val="00903AF9"/>
    <w:rsid w:val="00903EE3"/>
    <w:rsid w:val="009116C6"/>
    <w:rsid w:val="00914594"/>
    <w:rsid w:val="0092455B"/>
    <w:rsid w:val="00925595"/>
    <w:rsid w:val="00931D2D"/>
    <w:rsid w:val="00944331"/>
    <w:rsid w:val="009450AD"/>
    <w:rsid w:val="009453A6"/>
    <w:rsid w:val="009469EA"/>
    <w:rsid w:val="009472E1"/>
    <w:rsid w:val="00947463"/>
    <w:rsid w:val="00950156"/>
    <w:rsid w:val="00953789"/>
    <w:rsid w:val="00963037"/>
    <w:rsid w:val="00964BC0"/>
    <w:rsid w:val="0097245B"/>
    <w:rsid w:val="00986E99"/>
    <w:rsid w:val="009878D8"/>
    <w:rsid w:val="00990DC6"/>
    <w:rsid w:val="00991FE3"/>
    <w:rsid w:val="00994C2A"/>
    <w:rsid w:val="009A12D4"/>
    <w:rsid w:val="009A12DF"/>
    <w:rsid w:val="009A7CF6"/>
    <w:rsid w:val="009B0540"/>
    <w:rsid w:val="009B1A08"/>
    <w:rsid w:val="009B4792"/>
    <w:rsid w:val="009B5B68"/>
    <w:rsid w:val="009B6EFC"/>
    <w:rsid w:val="009C0471"/>
    <w:rsid w:val="009C4252"/>
    <w:rsid w:val="009D17CC"/>
    <w:rsid w:val="009D5146"/>
    <w:rsid w:val="009D6BC4"/>
    <w:rsid w:val="009E49D0"/>
    <w:rsid w:val="009E67CF"/>
    <w:rsid w:val="009F3F0D"/>
    <w:rsid w:val="009F67E0"/>
    <w:rsid w:val="00A02222"/>
    <w:rsid w:val="00A04F1D"/>
    <w:rsid w:val="00A07854"/>
    <w:rsid w:val="00A10233"/>
    <w:rsid w:val="00A127EA"/>
    <w:rsid w:val="00A13820"/>
    <w:rsid w:val="00A1654A"/>
    <w:rsid w:val="00A212E7"/>
    <w:rsid w:val="00A24ACB"/>
    <w:rsid w:val="00A25C2C"/>
    <w:rsid w:val="00A262E8"/>
    <w:rsid w:val="00A30B1B"/>
    <w:rsid w:val="00A31A04"/>
    <w:rsid w:val="00A34300"/>
    <w:rsid w:val="00A374AA"/>
    <w:rsid w:val="00A41701"/>
    <w:rsid w:val="00A5057C"/>
    <w:rsid w:val="00A6160A"/>
    <w:rsid w:val="00A64365"/>
    <w:rsid w:val="00A7528E"/>
    <w:rsid w:val="00A77703"/>
    <w:rsid w:val="00A82678"/>
    <w:rsid w:val="00A901C9"/>
    <w:rsid w:val="00A905E8"/>
    <w:rsid w:val="00A923C3"/>
    <w:rsid w:val="00A92C65"/>
    <w:rsid w:val="00A9394E"/>
    <w:rsid w:val="00A97D5D"/>
    <w:rsid w:val="00AA3978"/>
    <w:rsid w:val="00AB1043"/>
    <w:rsid w:val="00AB7450"/>
    <w:rsid w:val="00AC1ECF"/>
    <w:rsid w:val="00AC65DB"/>
    <w:rsid w:val="00AD1677"/>
    <w:rsid w:val="00AD1A34"/>
    <w:rsid w:val="00AD6D5A"/>
    <w:rsid w:val="00AE005D"/>
    <w:rsid w:val="00AE09B1"/>
    <w:rsid w:val="00AE19C5"/>
    <w:rsid w:val="00AE2894"/>
    <w:rsid w:val="00AE3BC0"/>
    <w:rsid w:val="00AE6136"/>
    <w:rsid w:val="00AE687F"/>
    <w:rsid w:val="00AF5D59"/>
    <w:rsid w:val="00AF5F77"/>
    <w:rsid w:val="00AF65D4"/>
    <w:rsid w:val="00B04D95"/>
    <w:rsid w:val="00B051EB"/>
    <w:rsid w:val="00B065A8"/>
    <w:rsid w:val="00B07DCA"/>
    <w:rsid w:val="00B119A1"/>
    <w:rsid w:val="00B12503"/>
    <w:rsid w:val="00B134CA"/>
    <w:rsid w:val="00B13F81"/>
    <w:rsid w:val="00B247B2"/>
    <w:rsid w:val="00B24E29"/>
    <w:rsid w:val="00B26322"/>
    <w:rsid w:val="00B265AE"/>
    <w:rsid w:val="00B323F6"/>
    <w:rsid w:val="00B36E14"/>
    <w:rsid w:val="00B409B5"/>
    <w:rsid w:val="00B40BF0"/>
    <w:rsid w:val="00B44888"/>
    <w:rsid w:val="00B464C3"/>
    <w:rsid w:val="00B4796C"/>
    <w:rsid w:val="00B540BC"/>
    <w:rsid w:val="00B540F5"/>
    <w:rsid w:val="00B556C8"/>
    <w:rsid w:val="00B569B7"/>
    <w:rsid w:val="00B573FC"/>
    <w:rsid w:val="00B6019C"/>
    <w:rsid w:val="00B80F3A"/>
    <w:rsid w:val="00B845A4"/>
    <w:rsid w:val="00B8517A"/>
    <w:rsid w:val="00B8581E"/>
    <w:rsid w:val="00BA11F5"/>
    <w:rsid w:val="00BA143D"/>
    <w:rsid w:val="00BA1E75"/>
    <w:rsid w:val="00BA3D36"/>
    <w:rsid w:val="00BA6C95"/>
    <w:rsid w:val="00BB476A"/>
    <w:rsid w:val="00BB576B"/>
    <w:rsid w:val="00BB6222"/>
    <w:rsid w:val="00BB6355"/>
    <w:rsid w:val="00BB76C1"/>
    <w:rsid w:val="00BC042B"/>
    <w:rsid w:val="00BC46F4"/>
    <w:rsid w:val="00BC62A1"/>
    <w:rsid w:val="00BC7194"/>
    <w:rsid w:val="00BD1697"/>
    <w:rsid w:val="00BD6BA8"/>
    <w:rsid w:val="00BE136F"/>
    <w:rsid w:val="00BE3F2B"/>
    <w:rsid w:val="00BE4136"/>
    <w:rsid w:val="00BE6101"/>
    <w:rsid w:val="00BE79B3"/>
    <w:rsid w:val="00BF7FD1"/>
    <w:rsid w:val="00C01A5F"/>
    <w:rsid w:val="00C07774"/>
    <w:rsid w:val="00C21812"/>
    <w:rsid w:val="00C31548"/>
    <w:rsid w:val="00C42975"/>
    <w:rsid w:val="00C47993"/>
    <w:rsid w:val="00C51661"/>
    <w:rsid w:val="00C54D47"/>
    <w:rsid w:val="00C60B5F"/>
    <w:rsid w:val="00C62910"/>
    <w:rsid w:val="00C66533"/>
    <w:rsid w:val="00C718A9"/>
    <w:rsid w:val="00C73717"/>
    <w:rsid w:val="00C74218"/>
    <w:rsid w:val="00C75745"/>
    <w:rsid w:val="00C77290"/>
    <w:rsid w:val="00C8797A"/>
    <w:rsid w:val="00C908B6"/>
    <w:rsid w:val="00C93AE5"/>
    <w:rsid w:val="00C95FC6"/>
    <w:rsid w:val="00C9636A"/>
    <w:rsid w:val="00CA296C"/>
    <w:rsid w:val="00CA32E4"/>
    <w:rsid w:val="00CA33B7"/>
    <w:rsid w:val="00CA36CF"/>
    <w:rsid w:val="00CA6EB5"/>
    <w:rsid w:val="00CB1F2C"/>
    <w:rsid w:val="00CB43AE"/>
    <w:rsid w:val="00CB4ACE"/>
    <w:rsid w:val="00CB4E15"/>
    <w:rsid w:val="00CB57FF"/>
    <w:rsid w:val="00CC37E3"/>
    <w:rsid w:val="00CC3F6D"/>
    <w:rsid w:val="00CD27BC"/>
    <w:rsid w:val="00CD73F4"/>
    <w:rsid w:val="00CD7AFD"/>
    <w:rsid w:val="00CE596B"/>
    <w:rsid w:val="00CE5AD0"/>
    <w:rsid w:val="00CE72F9"/>
    <w:rsid w:val="00CF3180"/>
    <w:rsid w:val="00CF6F30"/>
    <w:rsid w:val="00CF7208"/>
    <w:rsid w:val="00D01E2B"/>
    <w:rsid w:val="00D116F1"/>
    <w:rsid w:val="00D24590"/>
    <w:rsid w:val="00D5333A"/>
    <w:rsid w:val="00D567EB"/>
    <w:rsid w:val="00D56FEA"/>
    <w:rsid w:val="00D6561A"/>
    <w:rsid w:val="00D65AAC"/>
    <w:rsid w:val="00D66D28"/>
    <w:rsid w:val="00D70FD5"/>
    <w:rsid w:val="00D71A62"/>
    <w:rsid w:val="00D71CDC"/>
    <w:rsid w:val="00D74713"/>
    <w:rsid w:val="00D75B0E"/>
    <w:rsid w:val="00D83F48"/>
    <w:rsid w:val="00D939F3"/>
    <w:rsid w:val="00DA06E1"/>
    <w:rsid w:val="00DA1E7B"/>
    <w:rsid w:val="00DA2F4A"/>
    <w:rsid w:val="00DA741F"/>
    <w:rsid w:val="00DB134F"/>
    <w:rsid w:val="00DB47CE"/>
    <w:rsid w:val="00DB6800"/>
    <w:rsid w:val="00DC0B47"/>
    <w:rsid w:val="00DC7CD0"/>
    <w:rsid w:val="00DD2949"/>
    <w:rsid w:val="00DD5CEA"/>
    <w:rsid w:val="00DD662E"/>
    <w:rsid w:val="00DD6899"/>
    <w:rsid w:val="00DD6C4D"/>
    <w:rsid w:val="00DE1B6C"/>
    <w:rsid w:val="00DE3335"/>
    <w:rsid w:val="00DF4BE0"/>
    <w:rsid w:val="00DF604D"/>
    <w:rsid w:val="00E11876"/>
    <w:rsid w:val="00E207CB"/>
    <w:rsid w:val="00E2285C"/>
    <w:rsid w:val="00E23FF8"/>
    <w:rsid w:val="00E25524"/>
    <w:rsid w:val="00E3695B"/>
    <w:rsid w:val="00E43934"/>
    <w:rsid w:val="00E47D97"/>
    <w:rsid w:val="00E52741"/>
    <w:rsid w:val="00E54322"/>
    <w:rsid w:val="00E57BDC"/>
    <w:rsid w:val="00E60AC8"/>
    <w:rsid w:val="00E65F01"/>
    <w:rsid w:val="00E67CC7"/>
    <w:rsid w:val="00E82830"/>
    <w:rsid w:val="00E83018"/>
    <w:rsid w:val="00E8567F"/>
    <w:rsid w:val="00E9036D"/>
    <w:rsid w:val="00E909F4"/>
    <w:rsid w:val="00E90D06"/>
    <w:rsid w:val="00E927D6"/>
    <w:rsid w:val="00E93CEE"/>
    <w:rsid w:val="00E9481A"/>
    <w:rsid w:val="00E95849"/>
    <w:rsid w:val="00E96D22"/>
    <w:rsid w:val="00EA2355"/>
    <w:rsid w:val="00EB09C3"/>
    <w:rsid w:val="00EB3782"/>
    <w:rsid w:val="00EB41E8"/>
    <w:rsid w:val="00EB474D"/>
    <w:rsid w:val="00EB6A53"/>
    <w:rsid w:val="00EC34A7"/>
    <w:rsid w:val="00EC3FFD"/>
    <w:rsid w:val="00EC54AD"/>
    <w:rsid w:val="00ED0A23"/>
    <w:rsid w:val="00ED6927"/>
    <w:rsid w:val="00EE4257"/>
    <w:rsid w:val="00EF2366"/>
    <w:rsid w:val="00EF3AAC"/>
    <w:rsid w:val="00EF5538"/>
    <w:rsid w:val="00F0193A"/>
    <w:rsid w:val="00F03EA6"/>
    <w:rsid w:val="00F04237"/>
    <w:rsid w:val="00F04259"/>
    <w:rsid w:val="00F04C6C"/>
    <w:rsid w:val="00F0734F"/>
    <w:rsid w:val="00F22F7D"/>
    <w:rsid w:val="00F30F33"/>
    <w:rsid w:val="00F31F61"/>
    <w:rsid w:val="00F34252"/>
    <w:rsid w:val="00F35A37"/>
    <w:rsid w:val="00F35E7F"/>
    <w:rsid w:val="00F44C53"/>
    <w:rsid w:val="00F516D6"/>
    <w:rsid w:val="00F57175"/>
    <w:rsid w:val="00F57978"/>
    <w:rsid w:val="00F74E09"/>
    <w:rsid w:val="00F75B02"/>
    <w:rsid w:val="00F828FE"/>
    <w:rsid w:val="00F83877"/>
    <w:rsid w:val="00F86574"/>
    <w:rsid w:val="00F87356"/>
    <w:rsid w:val="00F90D77"/>
    <w:rsid w:val="00F92D4F"/>
    <w:rsid w:val="00FA1592"/>
    <w:rsid w:val="00FA6BB9"/>
    <w:rsid w:val="00FB3DA5"/>
    <w:rsid w:val="00FB3ECF"/>
    <w:rsid w:val="00FC26C1"/>
    <w:rsid w:val="00FC2D4E"/>
    <w:rsid w:val="00FE2E90"/>
    <w:rsid w:val="00FE2E97"/>
    <w:rsid w:val="00FE6804"/>
    <w:rsid w:val="00FE7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9C"/>
  </w:style>
  <w:style w:type="paragraph" w:styleId="1">
    <w:name w:val="heading 1"/>
    <w:basedOn w:val="a"/>
    <w:next w:val="a"/>
    <w:link w:val="10"/>
    <w:qFormat/>
    <w:rsid w:val="00B6019C"/>
    <w:pPr>
      <w:keepNext/>
      <w:spacing w:after="0" w:line="240" w:lineRule="auto"/>
      <w:ind w:firstLine="567"/>
      <w:jc w:val="both"/>
      <w:outlineLvl w:val="0"/>
    </w:pPr>
    <w:rPr>
      <w:rFonts w:ascii="Times New Roman" w:eastAsia="Times New Roman" w:hAnsi="Times New Roman" w:cs="Times New Roman"/>
      <w:sz w:val="32"/>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19C"/>
    <w:rPr>
      <w:rFonts w:ascii="Times New Roman" w:eastAsia="Times New Roman" w:hAnsi="Times New Roman" w:cs="Times New Roman"/>
      <w:sz w:val="32"/>
      <w:szCs w:val="20"/>
      <w:lang w:val="ro-RO" w:eastAsia="ru-RU"/>
    </w:rPr>
  </w:style>
  <w:style w:type="paragraph" w:styleId="a3">
    <w:name w:val="Normal (Web)"/>
    <w:basedOn w:val="a"/>
    <w:uiPriority w:val="99"/>
    <w:unhideWhenUsed/>
    <w:rsid w:val="00B6019C"/>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B6019C"/>
    <w:pPr>
      <w:ind w:left="720"/>
      <w:contextualSpacing/>
    </w:pPr>
  </w:style>
  <w:style w:type="paragraph" w:customStyle="1" w:styleId="cn">
    <w:name w:val="cn"/>
    <w:basedOn w:val="a"/>
    <w:uiPriority w:val="99"/>
    <w:rsid w:val="00B6019C"/>
    <w:pPr>
      <w:spacing w:after="0" w:line="240" w:lineRule="auto"/>
      <w:jc w:val="center"/>
    </w:pPr>
    <w:rPr>
      <w:rFonts w:ascii="Times New Roman" w:eastAsiaTheme="minorEastAsia" w:hAnsi="Times New Roman" w:cs="Times New Roman"/>
      <w:sz w:val="24"/>
      <w:szCs w:val="24"/>
      <w:lang w:eastAsia="ru-RU"/>
    </w:rPr>
  </w:style>
  <w:style w:type="paragraph" w:customStyle="1" w:styleId="cb">
    <w:name w:val="cb"/>
    <w:basedOn w:val="a"/>
    <w:uiPriority w:val="99"/>
    <w:rsid w:val="00B6019C"/>
    <w:pPr>
      <w:spacing w:after="0" w:line="240" w:lineRule="auto"/>
      <w:jc w:val="center"/>
    </w:pPr>
    <w:rPr>
      <w:rFonts w:ascii="Times New Roman" w:eastAsiaTheme="minorEastAsia" w:hAnsi="Times New Roman" w:cs="Times New Roman"/>
      <w:b/>
      <w:bCs/>
      <w:sz w:val="24"/>
      <w:szCs w:val="24"/>
      <w:lang w:eastAsia="ru-RU"/>
    </w:rPr>
  </w:style>
  <w:style w:type="paragraph" w:customStyle="1" w:styleId="rg">
    <w:name w:val="rg"/>
    <w:basedOn w:val="a"/>
    <w:uiPriority w:val="99"/>
    <w:rsid w:val="00B6019C"/>
    <w:pPr>
      <w:spacing w:after="0" w:line="240" w:lineRule="auto"/>
      <w:jc w:val="right"/>
    </w:pPr>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B601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019C"/>
  </w:style>
  <w:style w:type="paragraph" w:styleId="HTML">
    <w:name w:val="HTML Preformatted"/>
    <w:basedOn w:val="a"/>
    <w:link w:val="HTML0"/>
    <w:uiPriority w:val="99"/>
    <w:unhideWhenUsed/>
    <w:rsid w:val="00B6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019C"/>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7D39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D3968"/>
  </w:style>
  <w:style w:type="paragraph" w:styleId="a9">
    <w:name w:val="Balloon Text"/>
    <w:basedOn w:val="a"/>
    <w:link w:val="aa"/>
    <w:uiPriority w:val="99"/>
    <w:semiHidden/>
    <w:unhideWhenUsed/>
    <w:rsid w:val="007D39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3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79FD-2429-4134-B5B4-D54A544B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epanurco</dc:creator>
  <cp:lastModifiedBy>sluhinscai</cp:lastModifiedBy>
  <cp:revision>69</cp:revision>
  <cp:lastPrinted>2015-08-10T12:37:00Z</cp:lastPrinted>
  <dcterms:created xsi:type="dcterms:W3CDTF">2015-07-28T11:25:00Z</dcterms:created>
  <dcterms:modified xsi:type="dcterms:W3CDTF">2015-08-10T12:49:00Z</dcterms:modified>
</cp:coreProperties>
</file>