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9094E" w14:textId="77777777" w:rsidR="00713E49" w:rsidRPr="00713E49" w:rsidRDefault="00713E49" w:rsidP="00713E49">
      <w:pPr>
        <w:spacing w:line="240" w:lineRule="auto"/>
        <w:rPr>
          <w:rFonts w:ascii="Times New Roman" w:hAnsi="Times New Roman" w:cs="Times New Roman"/>
          <w:b/>
          <w:i/>
          <w:sz w:val="24"/>
          <w:szCs w:val="24"/>
          <w:lang w:val="ro-RO"/>
        </w:rPr>
      </w:pPr>
      <w:r w:rsidRPr="00713E49">
        <w:rPr>
          <w:rFonts w:ascii="Times New Roman" w:hAnsi="Times New Roman" w:cs="Times New Roman"/>
          <w:b/>
          <w:i/>
          <w:noProof/>
          <w:sz w:val="24"/>
          <w:szCs w:val="24"/>
        </w:rPr>
        <w:drawing>
          <wp:anchor distT="0" distB="0" distL="114935" distR="114935" simplePos="0" relativeHeight="251657728" behindDoc="1" locked="0" layoutInCell="1" allowOverlap="1" wp14:anchorId="6545EA47" wp14:editId="46399390">
            <wp:simplePos x="0" y="0"/>
            <wp:positionH relativeFrom="column">
              <wp:posOffset>2359025</wp:posOffset>
            </wp:positionH>
            <wp:positionV relativeFrom="paragraph">
              <wp:posOffset>20955</wp:posOffset>
            </wp:positionV>
            <wp:extent cx="723265" cy="666750"/>
            <wp:effectExtent l="19050" t="19050" r="19685" b="19050"/>
            <wp:wrapNone/>
            <wp:docPr id="1685255667"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6"/>
                    <a:srcRect/>
                    <a:stretch>
                      <a:fillRect/>
                    </a:stretch>
                  </pic:blipFill>
                  <pic:spPr bwMode="auto">
                    <a:xfrm>
                      <a:off x="0" y="0"/>
                      <a:ext cx="723265" cy="666750"/>
                    </a:xfrm>
                    <a:prstGeom prst="rect">
                      <a:avLst/>
                    </a:prstGeom>
                    <a:solidFill>
                      <a:srgbClr val="FFFFFF"/>
                    </a:solidFill>
                    <a:ln w="6350">
                      <a:solidFill>
                        <a:srgbClr val="000000"/>
                      </a:solidFill>
                      <a:miter lim="800000"/>
                      <a:headEnd/>
                      <a:tailEnd/>
                    </a:ln>
                  </pic:spPr>
                </pic:pic>
              </a:graphicData>
            </a:graphic>
          </wp:anchor>
        </w:drawing>
      </w:r>
      <w:r w:rsidRPr="00713E49">
        <w:rPr>
          <w:rFonts w:ascii="Times New Roman" w:hAnsi="Times New Roman" w:cs="Times New Roman"/>
          <w:b/>
          <w:i/>
          <w:sz w:val="24"/>
          <w:szCs w:val="24"/>
          <w:lang w:val="ro-RO"/>
        </w:rPr>
        <w:t>REPUBLICA MOL</w:t>
      </w:r>
      <w:r w:rsidRPr="00713E49">
        <w:rPr>
          <w:rFonts w:ascii="Times New Roman" w:hAnsi="Times New Roman" w:cs="Times New Roman"/>
          <w:b/>
          <w:i/>
          <w:sz w:val="24"/>
          <w:szCs w:val="24"/>
          <w:lang w:val="fr-FR"/>
        </w:rPr>
        <w:t>DOVA</w:t>
      </w:r>
      <w:r w:rsidRPr="00713E49">
        <w:rPr>
          <w:rFonts w:ascii="Times New Roman" w:hAnsi="Times New Roman" w:cs="Times New Roman"/>
          <w:b/>
          <w:i/>
          <w:sz w:val="24"/>
          <w:szCs w:val="24"/>
          <w:lang w:val="ro-RO"/>
        </w:rPr>
        <w:t xml:space="preserve">                                                        РЕСПУБЛИКАМОЛДОВА </w:t>
      </w:r>
    </w:p>
    <w:p w14:paraId="7646EC18" w14:textId="77777777" w:rsidR="00713E49" w:rsidRPr="00713E49" w:rsidRDefault="00713E49" w:rsidP="00713E49">
      <w:pPr>
        <w:spacing w:line="240" w:lineRule="auto"/>
        <w:rPr>
          <w:rFonts w:ascii="Times New Roman" w:hAnsi="Times New Roman" w:cs="Times New Roman"/>
          <w:b/>
          <w:i/>
          <w:sz w:val="24"/>
          <w:szCs w:val="24"/>
          <w:lang w:val="ro-RO"/>
        </w:rPr>
      </w:pPr>
      <w:r w:rsidRPr="00713E49">
        <w:rPr>
          <w:rFonts w:ascii="Times New Roman" w:hAnsi="Times New Roman" w:cs="Times New Roman"/>
          <w:b/>
          <w:i/>
          <w:sz w:val="24"/>
          <w:szCs w:val="24"/>
          <w:lang w:val="ro-RO"/>
        </w:rPr>
        <w:t xml:space="preserve">  RAIONUL CIMIŞLIA                           </w:t>
      </w:r>
      <w:r w:rsidRPr="00713E49">
        <w:rPr>
          <w:rFonts w:ascii="Times New Roman" w:hAnsi="Times New Roman" w:cs="Times New Roman"/>
          <w:b/>
          <w:i/>
          <w:sz w:val="24"/>
          <w:szCs w:val="24"/>
          <w:lang w:val="ro-RO"/>
        </w:rPr>
        <w:tab/>
      </w:r>
      <w:r w:rsidRPr="00713E49">
        <w:rPr>
          <w:rFonts w:ascii="Times New Roman" w:hAnsi="Times New Roman" w:cs="Times New Roman"/>
          <w:b/>
          <w:i/>
          <w:sz w:val="24"/>
          <w:szCs w:val="24"/>
          <w:lang w:val="ro-RO"/>
        </w:rPr>
        <w:tab/>
      </w:r>
      <w:r w:rsidRPr="00713E49">
        <w:rPr>
          <w:rFonts w:ascii="Times New Roman" w:hAnsi="Times New Roman" w:cs="Times New Roman"/>
          <w:b/>
          <w:i/>
          <w:sz w:val="24"/>
          <w:szCs w:val="24"/>
          <w:lang w:val="ro-RO"/>
        </w:rPr>
        <w:tab/>
        <w:t>ЧИМИШЛИЙСКИЙ РАЙОН</w:t>
      </w:r>
    </w:p>
    <w:p w14:paraId="19DC511A" w14:textId="77777777" w:rsidR="00713E49" w:rsidRPr="00713E49" w:rsidRDefault="00713E49" w:rsidP="00713E49">
      <w:pPr>
        <w:spacing w:line="240" w:lineRule="auto"/>
        <w:rPr>
          <w:rFonts w:ascii="Times New Roman" w:hAnsi="Times New Roman" w:cs="Times New Roman"/>
          <w:b/>
          <w:i/>
          <w:sz w:val="24"/>
          <w:szCs w:val="24"/>
          <w:lang w:val="ro-RO"/>
        </w:rPr>
      </w:pPr>
      <w:r w:rsidRPr="00713E49">
        <w:rPr>
          <w:rFonts w:ascii="Times New Roman" w:hAnsi="Times New Roman" w:cs="Times New Roman"/>
          <w:b/>
          <w:i/>
          <w:sz w:val="24"/>
          <w:szCs w:val="24"/>
          <w:lang w:val="ro-RO"/>
        </w:rPr>
        <w:t>CONSILIUL LOCAL                                                                        МЕСТНЫЙ СОВЕТ</w:t>
      </w:r>
    </w:p>
    <w:p w14:paraId="4E925DBF" w14:textId="56D19A82" w:rsidR="00713E49" w:rsidRPr="00713E49" w:rsidRDefault="00713E49" w:rsidP="0021204D">
      <w:pPr>
        <w:spacing w:line="240" w:lineRule="auto"/>
        <w:rPr>
          <w:rFonts w:ascii="Times New Roman" w:hAnsi="Times New Roman" w:cs="Times New Roman"/>
          <w:b/>
          <w:i/>
          <w:sz w:val="24"/>
          <w:szCs w:val="24"/>
          <w:lang w:val="ro-RO"/>
        </w:rPr>
      </w:pPr>
      <w:r w:rsidRPr="00713E49">
        <w:rPr>
          <w:rFonts w:ascii="Times New Roman" w:hAnsi="Times New Roman" w:cs="Times New Roman"/>
          <w:b/>
          <w:i/>
          <w:sz w:val="24"/>
          <w:szCs w:val="24"/>
          <w:lang w:val="ro-RO"/>
        </w:rPr>
        <w:t xml:space="preserve">      MIHAILOVCA                                                                                   МИХАЙЛОВКА                            </w:t>
      </w:r>
    </w:p>
    <w:p w14:paraId="602349DE" w14:textId="0A63DEA1" w:rsidR="00713E49" w:rsidRPr="00713E49" w:rsidRDefault="00713E49" w:rsidP="00713E49">
      <w:pPr>
        <w:rPr>
          <w:rFonts w:ascii="Times New Roman" w:hAnsi="Times New Roman" w:cs="Times New Roman"/>
          <w:b/>
          <w:sz w:val="24"/>
          <w:szCs w:val="24"/>
          <w:lang w:val="ro-RO"/>
        </w:rPr>
      </w:pPr>
      <w:r w:rsidRPr="00713E49">
        <w:rPr>
          <w:rFonts w:ascii="Times New Roman" w:hAnsi="Times New Roman" w:cs="Times New Roman"/>
          <w:b/>
          <w:sz w:val="24"/>
          <w:szCs w:val="24"/>
          <w:lang w:val="ro-RO"/>
        </w:rPr>
        <w:t xml:space="preserve">                                                 </w:t>
      </w:r>
      <w:r w:rsidR="0021204D">
        <w:rPr>
          <w:rFonts w:ascii="Times New Roman" w:hAnsi="Times New Roman" w:cs="Times New Roman"/>
          <w:b/>
          <w:sz w:val="24"/>
          <w:szCs w:val="24"/>
          <w:lang w:val="ro-RO"/>
        </w:rPr>
        <w:t xml:space="preserve">              </w:t>
      </w:r>
      <w:r w:rsidRPr="00713E49">
        <w:rPr>
          <w:rFonts w:ascii="Times New Roman" w:hAnsi="Times New Roman" w:cs="Times New Roman"/>
          <w:b/>
          <w:sz w:val="24"/>
          <w:szCs w:val="24"/>
          <w:lang w:val="ro-RO"/>
        </w:rPr>
        <w:t xml:space="preserve">      DECIZIE                          PROIECT  </w:t>
      </w:r>
    </w:p>
    <w:p w14:paraId="44D5AF8D" w14:textId="77777777" w:rsidR="00713E49" w:rsidRPr="0021204D" w:rsidRDefault="00713E49" w:rsidP="00713E49">
      <w:pPr>
        <w:rPr>
          <w:rFonts w:ascii="Times New Roman" w:hAnsi="Times New Roman" w:cs="Times New Roman"/>
          <w:b/>
          <w:i/>
          <w:sz w:val="28"/>
          <w:szCs w:val="28"/>
          <w:lang w:val="ro-RO"/>
        </w:rPr>
      </w:pPr>
      <w:r w:rsidRPr="0021204D">
        <w:rPr>
          <w:rFonts w:ascii="Times New Roman" w:hAnsi="Times New Roman" w:cs="Times New Roman"/>
          <w:b/>
          <w:i/>
          <w:sz w:val="28"/>
          <w:szCs w:val="28"/>
          <w:u w:val="single"/>
          <w:lang w:val="ro-RO"/>
        </w:rPr>
        <w:t>din „    ” septembrie  2026</w:t>
      </w:r>
      <w:r w:rsidRPr="0021204D">
        <w:rPr>
          <w:rFonts w:ascii="Times New Roman" w:hAnsi="Times New Roman" w:cs="Times New Roman"/>
          <w:b/>
          <w:i/>
          <w:sz w:val="28"/>
          <w:szCs w:val="28"/>
          <w:lang w:val="ro-RO"/>
        </w:rPr>
        <w:t xml:space="preserve">                                                                         </w:t>
      </w:r>
      <w:r w:rsidRPr="0021204D">
        <w:rPr>
          <w:rFonts w:ascii="Times New Roman" w:hAnsi="Times New Roman" w:cs="Times New Roman"/>
          <w:b/>
          <w:i/>
          <w:sz w:val="28"/>
          <w:szCs w:val="28"/>
          <w:u w:val="single"/>
          <w:lang w:val="ro-RO"/>
        </w:rPr>
        <w:t xml:space="preserve">nr. </w:t>
      </w:r>
    </w:p>
    <w:p w14:paraId="54BC8F42" w14:textId="77777777" w:rsidR="00713E49" w:rsidRPr="0021204D" w:rsidRDefault="00713E49" w:rsidP="0021204D">
      <w:pPr>
        <w:spacing w:line="240" w:lineRule="auto"/>
        <w:jc w:val="center"/>
        <w:rPr>
          <w:rFonts w:ascii="Times New Roman" w:hAnsi="Times New Roman" w:cs="Times New Roman"/>
          <w:b/>
          <w:sz w:val="28"/>
          <w:szCs w:val="28"/>
          <w:lang w:val="ro-RO"/>
        </w:rPr>
      </w:pPr>
      <w:r w:rsidRPr="0021204D">
        <w:rPr>
          <w:rFonts w:ascii="Times New Roman" w:hAnsi="Times New Roman" w:cs="Times New Roman"/>
          <w:b/>
          <w:sz w:val="28"/>
          <w:szCs w:val="28"/>
          <w:lang w:val="ro-RO"/>
        </w:rPr>
        <w:t>s. Mihailovca</w:t>
      </w:r>
    </w:p>
    <w:p w14:paraId="60D0CB6A" w14:textId="77777777" w:rsidR="00713E49" w:rsidRPr="0021204D" w:rsidRDefault="00713E49" w:rsidP="0021204D">
      <w:pPr>
        <w:spacing w:line="240" w:lineRule="auto"/>
        <w:jc w:val="center"/>
        <w:rPr>
          <w:rFonts w:ascii="Times New Roman" w:hAnsi="Times New Roman" w:cs="Times New Roman"/>
          <w:b/>
          <w:sz w:val="28"/>
          <w:szCs w:val="28"/>
          <w:lang w:val="ro-RO"/>
        </w:rPr>
      </w:pPr>
      <w:r w:rsidRPr="0021204D">
        <w:rPr>
          <w:rFonts w:ascii="Times New Roman" w:hAnsi="Times New Roman" w:cs="Times New Roman"/>
          <w:b/>
          <w:sz w:val="28"/>
          <w:szCs w:val="28"/>
          <w:lang w:val="ro-RO"/>
        </w:rPr>
        <w:t>с.Михайловка</w:t>
      </w:r>
    </w:p>
    <w:p w14:paraId="451885B0" w14:textId="77777777" w:rsidR="00713E49" w:rsidRPr="00713E49" w:rsidRDefault="00713E49" w:rsidP="0021204D">
      <w:pPr>
        <w:spacing w:line="240" w:lineRule="auto"/>
        <w:rPr>
          <w:rFonts w:ascii="Times New Roman" w:hAnsi="Times New Roman" w:cs="Times New Roman"/>
          <w:b/>
          <w:i/>
          <w:sz w:val="28"/>
          <w:szCs w:val="28"/>
          <w:lang w:val="ro-RO"/>
        </w:rPr>
      </w:pPr>
      <w:r w:rsidRPr="00713E49">
        <w:rPr>
          <w:rFonts w:ascii="Times New Roman" w:hAnsi="Times New Roman" w:cs="Times New Roman"/>
          <w:b/>
          <w:i/>
          <w:sz w:val="28"/>
          <w:szCs w:val="28"/>
          <w:lang w:val="ro-RO"/>
        </w:rPr>
        <w:t xml:space="preserve">„Cu privire la modificarea </w:t>
      </w:r>
    </w:p>
    <w:p w14:paraId="440A3292" w14:textId="77777777" w:rsidR="004032E5" w:rsidRDefault="00713E49" w:rsidP="0021204D">
      <w:pPr>
        <w:spacing w:line="240" w:lineRule="auto"/>
        <w:rPr>
          <w:rFonts w:ascii="Times New Roman" w:hAnsi="Times New Roman" w:cs="Times New Roman"/>
          <w:b/>
          <w:i/>
          <w:sz w:val="28"/>
          <w:szCs w:val="28"/>
          <w:lang w:val="ro-RO"/>
        </w:rPr>
      </w:pPr>
      <w:r w:rsidRPr="00713E49">
        <w:rPr>
          <w:rFonts w:ascii="Times New Roman" w:hAnsi="Times New Roman" w:cs="Times New Roman"/>
          <w:b/>
          <w:i/>
          <w:sz w:val="28"/>
          <w:szCs w:val="28"/>
          <w:lang w:val="ro-RO"/>
        </w:rPr>
        <w:t xml:space="preserve"> bugetului  satului Mihailovca pentru anul 2026 ”</w:t>
      </w:r>
    </w:p>
    <w:p w14:paraId="027AD6C7" w14:textId="0C3284C1" w:rsidR="00E42DDB" w:rsidRPr="00713E49" w:rsidRDefault="004032E5" w:rsidP="00E42DDB">
      <w:pPr>
        <w:rPr>
          <w:rFonts w:ascii="Times New Roman" w:hAnsi="Times New Roman" w:cs="Times New Roman"/>
          <w:b/>
          <w:i/>
          <w:sz w:val="28"/>
          <w:szCs w:val="28"/>
          <w:lang w:val="ro-RO"/>
        </w:rPr>
      </w:pPr>
      <w:r>
        <w:rPr>
          <w:rFonts w:ascii="Times New Roman" w:hAnsi="Times New Roman" w:cs="Times New Roman"/>
          <w:b/>
          <w:i/>
          <w:sz w:val="28"/>
          <w:szCs w:val="28"/>
          <w:lang w:val="ro-RO"/>
        </w:rPr>
        <w:t xml:space="preserve">          </w:t>
      </w:r>
      <w:r w:rsidR="00713E49" w:rsidRPr="00713E49">
        <w:rPr>
          <w:rFonts w:ascii="Times New Roman" w:hAnsi="Times New Roman" w:cs="Times New Roman"/>
          <w:bCs/>
          <w:sz w:val="28"/>
          <w:szCs w:val="28"/>
          <w:lang w:val="ro-RO"/>
        </w:rPr>
        <w:t xml:space="preserve">În temeiul art. 4 alin. (1) din </w:t>
      </w:r>
      <w:r>
        <w:rPr>
          <w:rFonts w:ascii="Times New Roman" w:hAnsi="Times New Roman" w:cs="Times New Roman"/>
          <w:bCs/>
          <w:sz w:val="28"/>
          <w:szCs w:val="28"/>
          <w:lang w:val="ro-RO"/>
        </w:rPr>
        <w:t xml:space="preserve"> </w:t>
      </w:r>
      <w:r w:rsidR="00713E49" w:rsidRPr="00713E49">
        <w:rPr>
          <w:rFonts w:ascii="Times New Roman" w:hAnsi="Times New Roman" w:cs="Times New Roman"/>
          <w:bCs/>
          <w:sz w:val="28"/>
          <w:szCs w:val="28"/>
          <w:lang w:val="ro-RO"/>
        </w:rPr>
        <w:t>Legea nr. 435/2006 privind descentralizarea administrativă, art. 14, alin. (2) din Legea privind administraţia publică locală nr. 436/2006, art. 28 din Legea nr.397/2003 privind finanţele publice locale, Ordinul ministrului finanţelor nr. 208/2015 privind clasificaţia bugetară; Ordinul ministrului finanţelor nr. 124/2023 cu privire la aprobarea Setului metodologic privind elaborarea, aprobarea şi modificarea bugetului; Decizia Consiliului local nr.10/6 din 16.12. 2025 şi  avizul pozitiv al comisiei de specialitate, Consiliul Local Mihailovca</w:t>
      </w:r>
    </w:p>
    <w:p w14:paraId="291305FA" w14:textId="342485D4" w:rsidR="00713E49" w:rsidRPr="00713E49" w:rsidRDefault="00713E49" w:rsidP="00713E49">
      <w:pPr>
        <w:jc w:val="center"/>
        <w:rPr>
          <w:rFonts w:ascii="Times New Roman" w:hAnsi="Times New Roman" w:cs="Times New Roman"/>
          <w:b/>
          <w:iCs/>
          <w:sz w:val="28"/>
          <w:szCs w:val="28"/>
          <w:lang w:val="ro-RO"/>
        </w:rPr>
      </w:pPr>
      <w:r w:rsidRPr="00713E49">
        <w:rPr>
          <w:rFonts w:ascii="Times New Roman" w:hAnsi="Times New Roman" w:cs="Times New Roman"/>
          <w:b/>
          <w:iCs/>
          <w:sz w:val="28"/>
          <w:szCs w:val="28"/>
          <w:lang w:val="ro-RO"/>
        </w:rPr>
        <w:t>DECIDE:</w:t>
      </w:r>
    </w:p>
    <w:p w14:paraId="61B7626E" w14:textId="77777777" w:rsidR="00713E49" w:rsidRPr="00713E49" w:rsidRDefault="00713E49" w:rsidP="00713E49">
      <w:pPr>
        <w:rPr>
          <w:rFonts w:ascii="Times New Roman" w:hAnsi="Times New Roman" w:cs="Times New Roman"/>
          <w:sz w:val="28"/>
          <w:szCs w:val="28"/>
          <w:lang w:val="ro-RO"/>
        </w:rPr>
      </w:pPr>
      <w:r w:rsidRPr="00713E49">
        <w:rPr>
          <w:rFonts w:ascii="Times New Roman" w:hAnsi="Times New Roman" w:cs="Times New Roman"/>
          <w:sz w:val="28"/>
          <w:szCs w:val="28"/>
          <w:lang w:val="ro-RO"/>
        </w:rPr>
        <w:t>1. Se aprobă alocarea mijloacelor financiare în sumă totală de 203,8 mii lei, din soldul disponibil format la data de 01.01.2026, inclusiv:</w:t>
      </w:r>
    </w:p>
    <w:p w14:paraId="53480CF2" w14:textId="77777777" w:rsidR="00713E49" w:rsidRPr="00713E49" w:rsidRDefault="00713E49" w:rsidP="00713E49">
      <w:pPr>
        <w:numPr>
          <w:ilvl w:val="0"/>
          <w:numId w:val="6"/>
        </w:numPr>
        <w:rPr>
          <w:rFonts w:ascii="Times New Roman" w:hAnsi="Times New Roman" w:cs="Times New Roman"/>
          <w:sz w:val="28"/>
          <w:szCs w:val="28"/>
          <w:lang w:val="ro-RO"/>
        </w:rPr>
      </w:pPr>
      <w:r w:rsidRPr="00713E49">
        <w:rPr>
          <w:rFonts w:ascii="Times New Roman" w:hAnsi="Times New Roman" w:cs="Times New Roman"/>
          <w:sz w:val="28"/>
          <w:szCs w:val="28"/>
          <w:lang w:val="ro-RO"/>
        </w:rPr>
        <w:t>82,0 mii lei – pentru acoperirea diferenței aferente lucrărilor de reparație capitală a traseului de apeduct de pe strada Livezilor;</w:t>
      </w:r>
    </w:p>
    <w:p w14:paraId="0E258AD7" w14:textId="77777777" w:rsidR="00713E49" w:rsidRPr="00713E49" w:rsidRDefault="00713E49" w:rsidP="00713E49">
      <w:pPr>
        <w:numPr>
          <w:ilvl w:val="0"/>
          <w:numId w:val="6"/>
        </w:numPr>
        <w:rPr>
          <w:rFonts w:ascii="Times New Roman" w:hAnsi="Times New Roman" w:cs="Times New Roman"/>
          <w:sz w:val="28"/>
          <w:szCs w:val="28"/>
          <w:lang w:val="ro-RO"/>
        </w:rPr>
      </w:pPr>
      <w:r w:rsidRPr="00713E49">
        <w:rPr>
          <w:rFonts w:ascii="Times New Roman" w:hAnsi="Times New Roman" w:cs="Times New Roman"/>
          <w:sz w:val="28"/>
          <w:szCs w:val="28"/>
          <w:lang w:val="ro-RO"/>
        </w:rPr>
        <w:t>43,6 mii lei – pentru achitarea serviciilor de verificare a devizelor pentru segmentele de drum local de pe străzile Livezilor și 31 August, precum și pentru verificarea proiectului tehnic;</w:t>
      </w:r>
    </w:p>
    <w:p w14:paraId="514C154C" w14:textId="77777777" w:rsidR="00713E49" w:rsidRPr="00713E49" w:rsidRDefault="00713E49" w:rsidP="00713E49">
      <w:pPr>
        <w:numPr>
          <w:ilvl w:val="0"/>
          <w:numId w:val="6"/>
        </w:numPr>
        <w:rPr>
          <w:rFonts w:ascii="Times New Roman" w:hAnsi="Times New Roman" w:cs="Times New Roman"/>
          <w:sz w:val="28"/>
          <w:szCs w:val="28"/>
          <w:lang w:val="ro-RO"/>
        </w:rPr>
      </w:pPr>
      <w:r w:rsidRPr="00713E49">
        <w:rPr>
          <w:rFonts w:ascii="Times New Roman" w:hAnsi="Times New Roman" w:cs="Times New Roman"/>
          <w:sz w:val="28"/>
          <w:szCs w:val="28"/>
          <w:lang w:val="ro-RO"/>
        </w:rPr>
        <w:t>16,6 mii lei – pentru servicii neatribuite altor alineate, în vederea achitării investigațiilor și serviciilor în domeniul sănătății publice, aferente celor două fântâni arteziene din regiunea Școlii și regiunea Tiraspol;</w:t>
      </w:r>
    </w:p>
    <w:p w14:paraId="6ED9F17A" w14:textId="77777777" w:rsidR="00713E49" w:rsidRPr="00713E49" w:rsidRDefault="00713E49" w:rsidP="00713E49">
      <w:pPr>
        <w:numPr>
          <w:ilvl w:val="0"/>
          <w:numId w:val="6"/>
        </w:numPr>
        <w:rPr>
          <w:rFonts w:ascii="Times New Roman" w:hAnsi="Times New Roman" w:cs="Times New Roman"/>
          <w:sz w:val="28"/>
          <w:szCs w:val="28"/>
          <w:lang w:val="ro-RO"/>
        </w:rPr>
      </w:pPr>
      <w:r w:rsidRPr="00713E49">
        <w:rPr>
          <w:rFonts w:ascii="Times New Roman" w:hAnsi="Times New Roman" w:cs="Times New Roman"/>
          <w:sz w:val="28"/>
          <w:szCs w:val="28"/>
          <w:lang w:val="ro-RO"/>
        </w:rPr>
        <w:t>3,0 mii lei – pentru procurarea materialelor de construcție necesare efectuării lucrărilor de reparație cosmetică în incinta Clubului Sportiv;</w:t>
      </w:r>
    </w:p>
    <w:p w14:paraId="3A11D29A" w14:textId="77777777" w:rsidR="00713E49" w:rsidRPr="00713E49" w:rsidRDefault="00713E49" w:rsidP="00713E49">
      <w:pPr>
        <w:numPr>
          <w:ilvl w:val="0"/>
          <w:numId w:val="6"/>
        </w:numPr>
        <w:rPr>
          <w:rFonts w:ascii="Times New Roman" w:hAnsi="Times New Roman" w:cs="Times New Roman"/>
          <w:sz w:val="28"/>
          <w:szCs w:val="28"/>
          <w:lang w:val="ro-RO"/>
        </w:rPr>
      </w:pPr>
      <w:r w:rsidRPr="00713E49">
        <w:rPr>
          <w:rFonts w:ascii="Times New Roman" w:hAnsi="Times New Roman" w:cs="Times New Roman"/>
          <w:sz w:val="28"/>
          <w:szCs w:val="28"/>
          <w:lang w:val="ro-RO"/>
        </w:rPr>
        <w:lastRenderedPageBreak/>
        <w:t>15,2 mii lei – pentru majorarea contractului privind procurarea combustibilului cu SRL „Vento Retail”;</w:t>
      </w:r>
    </w:p>
    <w:p w14:paraId="58C92C65" w14:textId="77777777" w:rsidR="00713E49" w:rsidRPr="00713E49" w:rsidRDefault="00713E49" w:rsidP="00713E49">
      <w:pPr>
        <w:numPr>
          <w:ilvl w:val="0"/>
          <w:numId w:val="6"/>
        </w:numPr>
        <w:rPr>
          <w:rFonts w:ascii="Times New Roman" w:hAnsi="Times New Roman" w:cs="Times New Roman"/>
          <w:sz w:val="28"/>
          <w:szCs w:val="28"/>
          <w:lang w:val="ro-RO"/>
        </w:rPr>
      </w:pPr>
      <w:r w:rsidRPr="00713E49">
        <w:rPr>
          <w:rFonts w:ascii="Times New Roman" w:hAnsi="Times New Roman" w:cs="Times New Roman"/>
          <w:sz w:val="28"/>
          <w:szCs w:val="28"/>
          <w:lang w:val="ro-RO"/>
        </w:rPr>
        <w:t>4,5 mii lei – pentru efectuarea lucrărilor de geodezie necesare elaborării documentației de proiect pentru un teren de minifotbal;</w:t>
      </w:r>
    </w:p>
    <w:p w14:paraId="38B8FF5A" w14:textId="49104647" w:rsidR="00713E49" w:rsidRPr="00713E49" w:rsidRDefault="00713E49" w:rsidP="00713E49">
      <w:pPr>
        <w:numPr>
          <w:ilvl w:val="0"/>
          <w:numId w:val="6"/>
        </w:numPr>
        <w:rPr>
          <w:rFonts w:ascii="Times New Roman" w:hAnsi="Times New Roman" w:cs="Times New Roman"/>
          <w:sz w:val="28"/>
          <w:szCs w:val="28"/>
          <w:lang w:val="ro-RO"/>
        </w:rPr>
      </w:pPr>
      <w:r w:rsidRPr="00713E49">
        <w:rPr>
          <w:rFonts w:ascii="Times New Roman" w:hAnsi="Times New Roman" w:cs="Times New Roman"/>
          <w:sz w:val="28"/>
          <w:szCs w:val="28"/>
          <w:lang w:val="ro-RO"/>
        </w:rPr>
        <w:t>38,9 mii lei – pentru procurarea a 3 aparate de aer condiționat (</w:t>
      </w:r>
      <w:r>
        <w:rPr>
          <w:rFonts w:ascii="Times New Roman" w:hAnsi="Times New Roman" w:cs="Times New Roman"/>
          <w:sz w:val="28"/>
          <w:szCs w:val="28"/>
          <w:lang w:val="ro-RO"/>
        </w:rPr>
        <w:t>1</w:t>
      </w:r>
      <w:r w:rsidRPr="00713E49">
        <w:rPr>
          <w:rFonts w:ascii="Times New Roman" w:hAnsi="Times New Roman" w:cs="Times New Roman"/>
          <w:sz w:val="28"/>
          <w:szCs w:val="28"/>
          <w:lang w:val="ro-RO"/>
        </w:rPr>
        <w:t xml:space="preserve"> buc. pentru biblioteca sătească și 2 buc. pentru Clubul Sportiv), precum și pentru instalarea acestora.</w:t>
      </w:r>
    </w:p>
    <w:p w14:paraId="2C28DF50" w14:textId="77777777" w:rsidR="00713E49" w:rsidRPr="00713E49" w:rsidRDefault="00713E49" w:rsidP="00713E49">
      <w:pPr>
        <w:rPr>
          <w:rFonts w:ascii="Times New Roman" w:hAnsi="Times New Roman" w:cs="Times New Roman"/>
          <w:sz w:val="28"/>
          <w:szCs w:val="28"/>
          <w:lang w:val="ro-RO"/>
        </w:rPr>
      </w:pPr>
      <w:r w:rsidRPr="00713E49">
        <w:rPr>
          <w:rFonts w:ascii="Times New Roman" w:hAnsi="Times New Roman" w:cs="Times New Roman"/>
          <w:sz w:val="28"/>
          <w:szCs w:val="28"/>
          <w:lang w:val="ro-RO"/>
        </w:rPr>
        <w:t>2. Se aprobă redistribuirea alocațiilor bugetare de la o instituție la alta, după cum urmează:</w:t>
      </w:r>
    </w:p>
    <w:p w14:paraId="370BBBB5" w14:textId="77777777" w:rsidR="00713E49" w:rsidRPr="00713E49" w:rsidRDefault="00713E49" w:rsidP="00713E49">
      <w:pPr>
        <w:numPr>
          <w:ilvl w:val="0"/>
          <w:numId w:val="7"/>
        </w:numPr>
        <w:rPr>
          <w:rFonts w:ascii="Times New Roman" w:hAnsi="Times New Roman" w:cs="Times New Roman"/>
          <w:sz w:val="28"/>
          <w:szCs w:val="28"/>
          <w:lang w:val="ro-RO"/>
        </w:rPr>
      </w:pPr>
      <w:r w:rsidRPr="00713E49">
        <w:rPr>
          <w:rFonts w:ascii="Times New Roman" w:hAnsi="Times New Roman" w:cs="Times New Roman"/>
          <w:sz w:val="28"/>
          <w:szCs w:val="28"/>
          <w:lang w:val="ro-RO"/>
        </w:rPr>
        <w:t>–500,0 mii lei – de la planul aprobat pentru amenajarea teritoriului, cod economic 312110;</w:t>
      </w:r>
    </w:p>
    <w:p w14:paraId="582CD8B5" w14:textId="77777777" w:rsidR="00713E49" w:rsidRPr="00713E49" w:rsidRDefault="00713E49" w:rsidP="00713E49">
      <w:pPr>
        <w:numPr>
          <w:ilvl w:val="0"/>
          <w:numId w:val="7"/>
        </w:numPr>
        <w:rPr>
          <w:rFonts w:ascii="Times New Roman" w:hAnsi="Times New Roman" w:cs="Times New Roman"/>
          <w:sz w:val="28"/>
          <w:szCs w:val="28"/>
          <w:lang w:val="ro-RO"/>
        </w:rPr>
      </w:pPr>
      <w:r w:rsidRPr="00713E49">
        <w:rPr>
          <w:rFonts w:ascii="Times New Roman" w:hAnsi="Times New Roman" w:cs="Times New Roman"/>
          <w:sz w:val="28"/>
          <w:szCs w:val="28"/>
          <w:lang w:val="ro-RO"/>
        </w:rPr>
        <w:t>+500,0 mii lei – pentru finanțarea lucrărilor de reparație capitală a traseului de apeduct de pe strada Livezilor, grupa „Aprovizionare cu apă”.</w:t>
      </w:r>
    </w:p>
    <w:p w14:paraId="4B827C4F" w14:textId="77777777" w:rsidR="00713E49" w:rsidRPr="00713E49" w:rsidRDefault="00713E49" w:rsidP="00713E49">
      <w:pPr>
        <w:rPr>
          <w:rFonts w:ascii="Times New Roman" w:hAnsi="Times New Roman" w:cs="Times New Roman"/>
          <w:sz w:val="28"/>
          <w:szCs w:val="28"/>
          <w:lang w:val="ro-RO"/>
        </w:rPr>
      </w:pPr>
      <w:r w:rsidRPr="00713E49">
        <w:rPr>
          <w:rFonts w:ascii="Times New Roman" w:hAnsi="Times New Roman" w:cs="Times New Roman"/>
          <w:sz w:val="28"/>
          <w:szCs w:val="28"/>
          <w:lang w:val="ro-RO"/>
        </w:rPr>
        <w:t>3. Se aprobă redistribuirea alocațiilor bugetare în interiorul grupei ORG2 10889 – Aparatul Primarului – Amenajarea teritoriului, după cum urmează:</w:t>
      </w:r>
    </w:p>
    <w:p w14:paraId="67E7B365" w14:textId="77777777" w:rsidR="00713E49" w:rsidRPr="00713E49" w:rsidRDefault="00713E49" w:rsidP="00713E49">
      <w:pPr>
        <w:numPr>
          <w:ilvl w:val="0"/>
          <w:numId w:val="8"/>
        </w:numPr>
        <w:rPr>
          <w:rFonts w:ascii="Times New Roman" w:hAnsi="Times New Roman" w:cs="Times New Roman"/>
          <w:sz w:val="28"/>
          <w:szCs w:val="28"/>
          <w:lang w:val="ro-RO"/>
        </w:rPr>
      </w:pPr>
      <w:r w:rsidRPr="00713E49">
        <w:rPr>
          <w:rFonts w:ascii="Times New Roman" w:hAnsi="Times New Roman" w:cs="Times New Roman"/>
          <w:sz w:val="28"/>
          <w:szCs w:val="28"/>
          <w:lang w:val="ro-RO"/>
        </w:rPr>
        <w:t>Art. 222999 – –227,4 mii lei;</w:t>
      </w:r>
    </w:p>
    <w:p w14:paraId="3EDA1B95" w14:textId="77777777" w:rsidR="00713E49" w:rsidRPr="00713E49" w:rsidRDefault="00713E49" w:rsidP="00713E49">
      <w:pPr>
        <w:numPr>
          <w:ilvl w:val="0"/>
          <w:numId w:val="8"/>
        </w:numPr>
        <w:rPr>
          <w:rFonts w:ascii="Times New Roman" w:hAnsi="Times New Roman" w:cs="Times New Roman"/>
          <w:sz w:val="28"/>
          <w:szCs w:val="28"/>
          <w:lang w:val="ro-RO"/>
        </w:rPr>
      </w:pPr>
      <w:r w:rsidRPr="00713E49">
        <w:rPr>
          <w:rFonts w:ascii="Times New Roman" w:hAnsi="Times New Roman" w:cs="Times New Roman"/>
          <w:sz w:val="28"/>
          <w:szCs w:val="28"/>
          <w:lang w:val="ro-RO"/>
        </w:rPr>
        <w:t>Art. 312110 – +227,4 mii lei.</w:t>
      </w:r>
    </w:p>
    <w:p w14:paraId="50610090" w14:textId="77777777" w:rsidR="00713E49" w:rsidRPr="00713E49" w:rsidRDefault="00713E49" w:rsidP="00713E49">
      <w:pPr>
        <w:rPr>
          <w:rFonts w:ascii="Times New Roman" w:hAnsi="Times New Roman" w:cs="Times New Roman"/>
          <w:sz w:val="28"/>
          <w:szCs w:val="28"/>
          <w:lang w:val="ro-RO"/>
        </w:rPr>
      </w:pPr>
      <w:r w:rsidRPr="00713E49">
        <w:rPr>
          <w:rFonts w:ascii="Times New Roman" w:hAnsi="Times New Roman" w:cs="Times New Roman"/>
          <w:sz w:val="28"/>
          <w:szCs w:val="28"/>
          <w:lang w:val="ro-RO"/>
        </w:rPr>
        <w:t>4. Dna Cotruță Elena, contabil-șef al Primăriei Mihailovca, va efectua remanierile corespunzătoare în bugetul local, în conformitate cu prevederile prezentei decizii.</w:t>
      </w:r>
    </w:p>
    <w:p w14:paraId="345F818F" w14:textId="77777777" w:rsidR="00713E49" w:rsidRPr="00713E49" w:rsidRDefault="00713E49" w:rsidP="00713E49">
      <w:pPr>
        <w:rPr>
          <w:rFonts w:ascii="Times New Roman" w:hAnsi="Times New Roman" w:cs="Times New Roman"/>
          <w:sz w:val="28"/>
          <w:szCs w:val="28"/>
          <w:lang w:val="ro-RO"/>
        </w:rPr>
      </w:pPr>
      <w:r w:rsidRPr="00713E49">
        <w:rPr>
          <w:rFonts w:ascii="Times New Roman" w:hAnsi="Times New Roman" w:cs="Times New Roman"/>
          <w:sz w:val="28"/>
          <w:szCs w:val="28"/>
          <w:lang w:val="ro-RO"/>
        </w:rPr>
        <w:t>5. Controlul asupra executării prezentei decizii se atribuie dlui Sturza Alexandru, primarul satului Mihailovca.</w:t>
      </w:r>
    </w:p>
    <w:p w14:paraId="4EFA1E58" w14:textId="6E52AD82" w:rsidR="00713E49" w:rsidRPr="00713E49" w:rsidRDefault="00713E49" w:rsidP="00713E49">
      <w:pPr>
        <w:rPr>
          <w:rFonts w:ascii="Times New Roman" w:hAnsi="Times New Roman" w:cs="Times New Roman"/>
          <w:sz w:val="28"/>
          <w:szCs w:val="28"/>
          <w:lang w:val="ro-RO"/>
        </w:rPr>
      </w:pPr>
      <w:r w:rsidRPr="00713E49">
        <w:rPr>
          <w:rFonts w:ascii="Times New Roman" w:hAnsi="Times New Roman" w:cs="Times New Roman"/>
          <w:sz w:val="28"/>
          <w:szCs w:val="28"/>
          <w:lang w:val="ro-RO"/>
        </w:rPr>
        <w:t>6. Prezenta decizie se include în Registrul de stat al actelor locale și se aduce la cunoștința publicului prin afișare, în conformitate cu prevederile legislației în vigoare</w:t>
      </w:r>
      <w:r w:rsidR="004F5538">
        <w:rPr>
          <w:rFonts w:ascii="Times New Roman" w:hAnsi="Times New Roman" w:cs="Times New Roman"/>
          <w:sz w:val="28"/>
          <w:szCs w:val="28"/>
          <w:lang w:val="ro-RO"/>
        </w:rPr>
        <w:t>.</w:t>
      </w:r>
    </w:p>
    <w:p w14:paraId="3D8E37C8" w14:textId="77777777" w:rsidR="00E42DDB" w:rsidRPr="00713E49" w:rsidRDefault="00E42DDB" w:rsidP="00E42DDB">
      <w:pPr>
        <w:rPr>
          <w:rFonts w:ascii="Times New Roman" w:hAnsi="Times New Roman" w:cs="Times New Roman"/>
          <w:sz w:val="28"/>
          <w:szCs w:val="28"/>
          <w:lang w:val="ro-RO"/>
        </w:rPr>
      </w:pPr>
    </w:p>
    <w:p w14:paraId="46D21A4D" w14:textId="1D4D07F8" w:rsidR="00713E49" w:rsidRPr="004032E5" w:rsidRDefault="00713E49" w:rsidP="00713E49">
      <w:pPr>
        <w:rPr>
          <w:rFonts w:ascii="Times New Roman" w:hAnsi="Times New Roman" w:cs="Times New Roman"/>
          <w:bCs/>
          <w:sz w:val="28"/>
          <w:szCs w:val="28"/>
          <w:u w:val="single"/>
          <w:lang w:val="en-US"/>
        </w:rPr>
      </w:pPr>
      <w:r w:rsidRPr="004032E5">
        <w:rPr>
          <w:rFonts w:ascii="Times New Roman" w:hAnsi="Times New Roman" w:cs="Times New Roman"/>
          <w:bCs/>
          <w:sz w:val="28"/>
          <w:szCs w:val="28"/>
          <w:lang w:val="en-US"/>
        </w:rPr>
        <w:t xml:space="preserve">Preşedintele şedinţei_______________                                     </w:t>
      </w:r>
      <w:r w:rsidRPr="004032E5">
        <w:rPr>
          <w:rFonts w:ascii="Times New Roman" w:hAnsi="Times New Roman" w:cs="Times New Roman"/>
          <w:bCs/>
          <w:sz w:val="28"/>
          <w:szCs w:val="28"/>
          <w:u w:val="single"/>
          <w:lang w:val="en-US"/>
        </w:rPr>
        <w:t>__________</w:t>
      </w:r>
    </w:p>
    <w:p w14:paraId="0547DE22" w14:textId="6D8009FB" w:rsidR="00713E49" w:rsidRPr="004032E5" w:rsidRDefault="00713E49" w:rsidP="00713E49">
      <w:pPr>
        <w:rPr>
          <w:rFonts w:ascii="Times New Roman" w:hAnsi="Times New Roman" w:cs="Times New Roman"/>
          <w:bCs/>
          <w:i/>
          <w:sz w:val="28"/>
          <w:szCs w:val="28"/>
          <w:lang w:val="en-US"/>
        </w:rPr>
      </w:pPr>
      <w:r w:rsidRPr="004032E5">
        <w:rPr>
          <w:rFonts w:ascii="Times New Roman" w:hAnsi="Times New Roman" w:cs="Times New Roman"/>
          <w:bCs/>
          <w:sz w:val="28"/>
          <w:szCs w:val="28"/>
          <w:lang w:val="en-US"/>
        </w:rPr>
        <w:tab/>
        <w:t xml:space="preserve">     </w:t>
      </w:r>
      <w:r w:rsidR="004032E5">
        <w:rPr>
          <w:rFonts w:ascii="Times New Roman" w:hAnsi="Times New Roman" w:cs="Times New Roman"/>
          <w:bCs/>
          <w:sz w:val="28"/>
          <w:szCs w:val="28"/>
          <w:lang w:val="en-US"/>
        </w:rPr>
        <w:t xml:space="preserve">                    </w:t>
      </w:r>
      <w:r w:rsidRPr="004032E5">
        <w:rPr>
          <w:rFonts w:ascii="Times New Roman" w:hAnsi="Times New Roman" w:cs="Times New Roman"/>
          <w:bCs/>
          <w:sz w:val="28"/>
          <w:szCs w:val="28"/>
          <w:lang w:val="en-US"/>
        </w:rPr>
        <w:t>(semnătura)</w:t>
      </w:r>
      <w:r w:rsidRPr="004032E5">
        <w:rPr>
          <w:rFonts w:ascii="Times New Roman" w:hAnsi="Times New Roman" w:cs="Times New Roman"/>
          <w:bCs/>
          <w:sz w:val="28"/>
          <w:szCs w:val="28"/>
          <w:lang w:val="en-US"/>
        </w:rPr>
        <w:tab/>
        <w:t xml:space="preserve">                                    (numele, prenumele</w:t>
      </w:r>
      <w:r w:rsidRPr="004032E5">
        <w:rPr>
          <w:rFonts w:ascii="Times New Roman" w:hAnsi="Times New Roman" w:cs="Times New Roman"/>
          <w:bCs/>
          <w:i/>
          <w:sz w:val="28"/>
          <w:szCs w:val="28"/>
          <w:lang w:val="en-US"/>
        </w:rPr>
        <w:t>)</w:t>
      </w:r>
    </w:p>
    <w:p w14:paraId="31216FE1" w14:textId="77777777" w:rsidR="00713E49" w:rsidRPr="004032E5" w:rsidRDefault="00713E49" w:rsidP="00713E49">
      <w:pPr>
        <w:rPr>
          <w:rFonts w:ascii="Times New Roman" w:hAnsi="Times New Roman" w:cs="Times New Roman"/>
          <w:bCs/>
          <w:sz w:val="28"/>
          <w:szCs w:val="28"/>
          <w:u w:val="single"/>
          <w:lang w:val="en-US"/>
        </w:rPr>
      </w:pPr>
      <w:r w:rsidRPr="004032E5">
        <w:rPr>
          <w:rFonts w:ascii="Times New Roman" w:hAnsi="Times New Roman" w:cs="Times New Roman"/>
          <w:bCs/>
          <w:sz w:val="28"/>
          <w:szCs w:val="28"/>
          <w:lang w:val="en-US"/>
        </w:rPr>
        <w:t>Secretar al Consiliului______________                             ____</w:t>
      </w:r>
      <w:r w:rsidRPr="004032E5">
        <w:rPr>
          <w:rFonts w:ascii="Times New Roman" w:hAnsi="Times New Roman" w:cs="Times New Roman"/>
          <w:bCs/>
          <w:sz w:val="28"/>
          <w:szCs w:val="28"/>
          <w:u w:val="single"/>
          <w:lang w:val="en-US"/>
        </w:rPr>
        <w:t>AxentiLiuba</w:t>
      </w:r>
      <w:r w:rsidRPr="004032E5">
        <w:rPr>
          <w:rFonts w:ascii="Times New Roman" w:hAnsi="Times New Roman" w:cs="Times New Roman"/>
          <w:bCs/>
          <w:sz w:val="28"/>
          <w:szCs w:val="28"/>
          <w:lang w:val="en-US"/>
        </w:rPr>
        <w:t>___</w:t>
      </w:r>
    </w:p>
    <w:p w14:paraId="6ACDE70C" w14:textId="683210A1" w:rsidR="00713E49" w:rsidRPr="004032E5" w:rsidRDefault="00713E49" w:rsidP="00713E49">
      <w:pPr>
        <w:rPr>
          <w:rFonts w:ascii="Times New Roman" w:hAnsi="Times New Roman" w:cs="Times New Roman"/>
          <w:bCs/>
          <w:i/>
          <w:sz w:val="28"/>
          <w:szCs w:val="28"/>
          <w:lang w:val="en-US"/>
        </w:rPr>
      </w:pPr>
      <w:r w:rsidRPr="004032E5">
        <w:rPr>
          <w:rFonts w:ascii="Times New Roman" w:hAnsi="Times New Roman" w:cs="Times New Roman"/>
          <w:bCs/>
          <w:sz w:val="28"/>
          <w:szCs w:val="28"/>
          <w:lang w:val="en-US"/>
        </w:rPr>
        <w:t xml:space="preserve">                 </w:t>
      </w:r>
      <w:r w:rsidR="0021204D">
        <w:rPr>
          <w:rFonts w:ascii="Times New Roman" w:hAnsi="Times New Roman" w:cs="Times New Roman"/>
          <w:bCs/>
          <w:sz w:val="28"/>
          <w:szCs w:val="28"/>
          <w:lang w:val="en-US"/>
        </w:rPr>
        <w:t xml:space="preserve">           </w:t>
      </w:r>
      <w:r w:rsidRPr="004032E5">
        <w:rPr>
          <w:rFonts w:ascii="Times New Roman" w:hAnsi="Times New Roman" w:cs="Times New Roman"/>
          <w:bCs/>
          <w:sz w:val="28"/>
          <w:szCs w:val="28"/>
          <w:lang w:val="en-US"/>
        </w:rPr>
        <w:t xml:space="preserve"> (semnătura)                                            ( numele, prenumele)</w:t>
      </w:r>
      <w:r w:rsidRPr="004032E5">
        <w:rPr>
          <w:rFonts w:ascii="Times New Roman" w:hAnsi="Times New Roman" w:cs="Times New Roman"/>
          <w:bCs/>
          <w:sz w:val="28"/>
          <w:szCs w:val="28"/>
          <w:lang w:val="en-US"/>
        </w:rPr>
        <w:tab/>
      </w:r>
    </w:p>
    <w:p w14:paraId="61FD5107" w14:textId="3C5B7866" w:rsidR="004F5538" w:rsidRPr="004F5538" w:rsidRDefault="00713E49" w:rsidP="004F5538">
      <w:pPr>
        <w:spacing w:after="0" w:line="240" w:lineRule="auto"/>
        <w:jc w:val="center"/>
        <w:rPr>
          <w:rFonts w:ascii="Times New Roman" w:hAnsi="Times New Roman" w:cs="Times New Roman"/>
          <w:b/>
          <w:i/>
          <w:sz w:val="24"/>
          <w:szCs w:val="24"/>
          <w:lang w:val="en-US"/>
        </w:rPr>
      </w:pPr>
      <w:r w:rsidRPr="00713E49">
        <w:rPr>
          <w:rFonts w:ascii="Times New Roman" w:hAnsi="Times New Roman" w:cs="Times New Roman"/>
          <w:b/>
          <w:i/>
          <w:sz w:val="28"/>
          <w:szCs w:val="28"/>
          <w:lang w:val="en-US"/>
        </w:rPr>
        <w:br w:type="page"/>
      </w:r>
      <w:r w:rsidR="004F5538" w:rsidRPr="004F5538">
        <w:rPr>
          <w:rFonts w:ascii="Times New Roman" w:hAnsi="Times New Roman" w:cs="Times New Roman"/>
          <w:b/>
          <w:i/>
          <w:sz w:val="24"/>
          <w:szCs w:val="24"/>
          <w:lang w:val="ro-RO"/>
        </w:rPr>
        <w:lastRenderedPageBreak/>
        <w:t>Notă Informativă  la proiectul de  decizie</w:t>
      </w:r>
    </w:p>
    <w:p w14:paraId="09E25555" w14:textId="77777777" w:rsidR="004F5538" w:rsidRPr="004F5538" w:rsidRDefault="004F5538" w:rsidP="004F5538">
      <w:pPr>
        <w:spacing w:after="0" w:line="240" w:lineRule="auto"/>
        <w:jc w:val="center"/>
        <w:rPr>
          <w:rFonts w:ascii="Times New Roman" w:hAnsi="Times New Roman" w:cs="Times New Roman"/>
          <w:b/>
          <w:i/>
          <w:sz w:val="24"/>
          <w:szCs w:val="24"/>
          <w:lang w:val="ro-RO"/>
        </w:rPr>
      </w:pPr>
      <w:r w:rsidRPr="004F5538">
        <w:rPr>
          <w:rFonts w:ascii="Times New Roman" w:hAnsi="Times New Roman" w:cs="Times New Roman"/>
          <w:b/>
          <w:i/>
          <w:sz w:val="24"/>
          <w:szCs w:val="24"/>
          <w:lang w:val="ro-RO"/>
        </w:rPr>
        <w:t xml:space="preserve">Cu privire la modificarea </w:t>
      </w:r>
    </w:p>
    <w:p w14:paraId="4AF058FF" w14:textId="77777777" w:rsidR="004F5538" w:rsidRPr="004F5538" w:rsidRDefault="004F5538" w:rsidP="004F5538">
      <w:pPr>
        <w:spacing w:after="0" w:line="240" w:lineRule="auto"/>
        <w:jc w:val="center"/>
        <w:rPr>
          <w:rFonts w:ascii="Times New Roman" w:hAnsi="Times New Roman" w:cs="Times New Roman"/>
          <w:b/>
          <w:i/>
          <w:sz w:val="24"/>
          <w:szCs w:val="24"/>
          <w:lang w:val="ro-RO"/>
        </w:rPr>
      </w:pPr>
      <w:r w:rsidRPr="004F5538">
        <w:rPr>
          <w:rFonts w:ascii="Times New Roman" w:hAnsi="Times New Roman" w:cs="Times New Roman"/>
          <w:b/>
          <w:i/>
          <w:sz w:val="24"/>
          <w:szCs w:val="24"/>
          <w:lang w:val="ro-RO"/>
        </w:rPr>
        <w:t xml:space="preserve"> bugetului  satului Mihailovca pentru anul 2026 ”</w:t>
      </w:r>
    </w:p>
    <w:tbl>
      <w:tblPr>
        <w:tblW w:w="0" w:type="auto"/>
        <w:tblInd w:w="-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18"/>
      </w:tblGrid>
      <w:tr w:rsidR="004F5538" w:rsidRPr="001B66CC" w14:paraId="35E9236F" w14:textId="77777777" w:rsidTr="00F9735E">
        <w:trPr>
          <w:trHeight w:val="275"/>
        </w:trPr>
        <w:tc>
          <w:tcPr>
            <w:tcW w:w="10118" w:type="dxa"/>
          </w:tcPr>
          <w:p w14:paraId="64C6B3B5" w14:textId="77777777" w:rsidR="004F5538" w:rsidRPr="004F5538" w:rsidRDefault="004F5538" w:rsidP="0098140E">
            <w:pPr>
              <w:spacing w:after="0"/>
              <w:rPr>
                <w:rFonts w:ascii="Times New Roman" w:hAnsi="Times New Roman" w:cs="Times New Roman"/>
                <w:b/>
                <w:i/>
                <w:sz w:val="24"/>
                <w:szCs w:val="24"/>
                <w:lang w:val="en-US"/>
              </w:rPr>
            </w:pPr>
            <w:r w:rsidRPr="004F5538">
              <w:rPr>
                <w:rFonts w:ascii="Times New Roman" w:hAnsi="Times New Roman" w:cs="Times New Roman"/>
                <w:b/>
                <w:i/>
                <w:sz w:val="24"/>
                <w:szCs w:val="24"/>
                <w:lang w:val="en-US"/>
              </w:rPr>
              <w:t>1. Denumirea autorului  şi, după caz, a participanţilor la elaborarea proiectului</w:t>
            </w:r>
          </w:p>
        </w:tc>
      </w:tr>
      <w:tr w:rsidR="004F5538" w:rsidRPr="001B66CC" w14:paraId="66849360" w14:textId="77777777" w:rsidTr="00F9735E">
        <w:trPr>
          <w:trHeight w:val="551"/>
        </w:trPr>
        <w:tc>
          <w:tcPr>
            <w:tcW w:w="10118" w:type="dxa"/>
          </w:tcPr>
          <w:p w14:paraId="4C013CC1" w14:textId="698C61D6" w:rsidR="004F5538" w:rsidRPr="0098140E" w:rsidRDefault="0098140E" w:rsidP="0098140E">
            <w:pPr>
              <w:spacing w:after="0"/>
              <w:rPr>
                <w:rFonts w:ascii="Times New Roman" w:hAnsi="Times New Roman" w:cs="Times New Roman"/>
                <w:iCs/>
                <w:sz w:val="24"/>
                <w:szCs w:val="24"/>
                <w:lang w:val="en-US"/>
              </w:rPr>
            </w:pPr>
            <w:r w:rsidRPr="0098140E">
              <w:rPr>
                <w:rFonts w:ascii="Times New Roman" w:hAnsi="Times New Roman" w:cs="Times New Roman"/>
                <w:iCs/>
                <w:sz w:val="24"/>
                <w:szCs w:val="24"/>
                <w:lang w:val="en-US"/>
              </w:rPr>
              <w:t>Autorul: Primăria satului Mihailovca.</w:t>
            </w:r>
            <w:r w:rsidRPr="0098140E">
              <w:rPr>
                <w:rFonts w:ascii="Times New Roman" w:hAnsi="Times New Roman" w:cs="Times New Roman"/>
                <w:iCs/>
                <w:sz w:val="24"/>
                <w:szCs w:val="24"/>
                <w:lang w:val="en-US"/>
              </w:rPr>
              <w:br/>
              <w:t>Elaborator: Primăria satului Mihailovca, în colaborare cu contabilitatea Primăriei.</w:t>
            </w:r>
          </w:p>
        </w:tc>
      </w:tr>
      <w:tr w:rsidR="004F5538" w:rsidRPr="001B66CC" w14:paraId="0BF22561" w14:textId="77777777" w:rsidTr="00F9735E">
        <w:trPr>
          <w:trHeight w:val="275"/>
        </w:trPr>
        <w:tc>
          <w:tcPr>
            <w:tcW w:w="10118" w:type="dxa"/>
          </w:tcPr>
          <w:p w14:paraId="0716ACDC" w14:textId="77777777" w:rsidR="004F5538" w:rsidRPr="004F5538" w:rsidRDefault="004F5538" w:rsidP="0098140E">
            <w:pPr>
              <w:spacing w:after="0"/>
              <w:rPr>
                <w:rFonts w:ascii="Times New Roman" w:hAnsi="Times New Roman" w:cs="Times New Roman"/>
                <w:b/>
                <w:i/>
                <w:sz w:val="24"/>
                <w:szCs w:val="24"/>
                <w:lang w:val="en-US"/>
              </w:rPr>
            </w:pPr>
            <w:r w:rsidRPr="004F5538">
              <w:rPr>
                <w:rFonts w:ascii="Times New Roman" w:hAnsi="Times New Roman" w:cs="Times New Roman"/>
                <w:b/>
                <w:i/>
                <w:sz w:val="24"/>
                <w:szCs w:val="24"/>
                <w:lang w:val="en-US"/>
              </w:rPr>
              <w:t>2. Condiţiile ce au impus elaborarea proiectului de act normativ şi finalităţile urmărite</w:t>
            </w:r>
          </w:p>
        </w:tc>
      </w:tr>
      <w:tr w:rsidR="004F5538" w:rsidRPr="001B66CC" w14:paraId="2D4EA5DA" w14:textId="77777777" w:rsidTr="00F9735E">
        <w:trPr>
          <w:trHeight w:val="551"/>
        </w:trPr>
        <w:tc>
          <w:tcPr>
            <w:tcW w:w="10118" w:type="dxa"/>
          </w:tcPr>
          <w:p w14:paraId="5D594271" w14:textId="77777777" w:rsidR="0098140E" w:rsidRPr="0098140E" w:rsidRDefault="0098140E" w:rsidP="0098140E">
            <w:pPr>
              <w:spacing w:after="0"/>
              <w:rPr>
                <w:rFonts w:ascii="Times New Roman" w:hAnsi="Times New Roman" w:cs="Times New Roman"/>
                <w:iCs/>
                <w:sz w:val="24"/>
                <w:szCs w:val="24"/>
                <w:lang w:val="ro-RO" w:bidi="ro-RO"/>
              </w:rPr>
            </w:pPr>
            <w:r w:rsidRPr="0098140E">
              <w:rPr>
                <w:rFonts w:ascii="Times New Roman" w:hAnsi="Times New Roman" w:cs="Times New Roman"/>
                <w:iCs/>
                <w:sz w:val="24"/>
                <w:szCs w:val="24"/>
                <w:lang w:val="ro-RO" w:bidi="ro-RO"/>
              </w:rPr>
              <w:t>Elaborarea proiectului de decizie este determinată de necesitatea asigurării executării unor lucrări, servicii și procurări indispensabile pentru buna funcționare a instituțiilor publice și pentru dezvoltarea infrastructurii locale.</w:t>
            </w:r>
          </w:p>
          <w:p w14:paraId="4456D47F" w14:textId="77777777" w:rsidR="0098140E" w:rsidRPr="0098140E" w:rsidRDefault="0098140E" w:rsidP="0098140E">
            <w:pPr>
              <w:spacing w:after="0"/>
              <w:rPr>
                <w:rFonts w:ascii="Times New Roman" w:hAnsi="Times New Roman" w:cs="Times New Roman"/>
                <w:iCs/>
                <w:sz w:val="24"/>
                <w:szCs w:val="24"/>
                <w:lang w:val="ro-RO" w:bidi="ro-RO"/>
              </w:rPr>
            </w:pPr>
            <w:r w:rsidRPr="0098140E">
              <w:rPr>
                <w:rFonts w:ascii="Times New Roman" w:hAnsi="Times New Roman" w:cs="Times New Roman"/>
                <w:iCs/>
                <w:sz w:val="24"/>
                <w:szCs w:val="24"/>
                <w:lang w:val="ro-RO" w:bidi="ro-RO"/>
              </w:rPr>
              <w:t>În procesul de executare a bugetului local au apărut necesități financiare suplimentare, inclusiv pentru acoperirea diferenței de cost aferente lucrărilor de reparație capitală a traseului de apeduct de pe strada Livezilor, verificarea documentației tehnice și a devizelor, efectuarea investigațiilor în domeniul sănătății publice, procurarea materialelor de construcție și a echipamentelor necesare instituțiilor publice, precum și realizarea lucrărilor de geodezie.</w:t>
            </w:r>
          </w:p>
          <w:p w14:paraId="5B497D09" w14:textId="657FA97C" w:rsidR="004F5538" w:rsidRPr="0098140E" w:rsidRDefault="0098140E" w:rsidP="0098140E">
            <w:pPr>
              <w:spacing w:after="0"/>
              <w:rPr>
                <w:rFonts w:ascii="Times New Roman" w:hAnsi="Times New Roman" w:cs="Times New Roman"/>
                <w:b/>
                <w:bCs/>
                <w:i/>
                <w:sz w:val="24"/>
                <w:szCs w:val="24"/>
                <w:lang w:val="ro-RO" w:bidi="ro-RO"/>
              </w:rPr>
            </w:pPr>
            <w:r w:rsidRPr="0098140E">
              <w:rPr>
                <w:rFonts w:ascii="Times New Roman" w:hAnsi="Times New Roman" w:cs="Times New Roman"/>
                <w:iCs/>
                <w:sz w:val="24"/>
                <w:szCs w:val="24"/>
                <w:lang w:val="ro-RO" w:bidi="ro-RO"/>
              </w:rPr>
              <w:t>În acest scop, se impune utilizarea unei părți din soldul disponibil al bugetului local format la data de 01.01.2026, precum și redistribuirea unor alocații bugetare în vederea finanțării priorităților comunității</w:t>
            </w:r>
          </w:p>
        </w:tc>
      </w:tr>
      <w:tr w:rsidR="004F5538" w:rsidRPr="001B66CC" w14:paraId="767390A4" w14:textId="77777777" w:rsidTr="00F9735E">
        <w:trPr>
          <w:trHeight w:val="273"/>
        </w:trPr>
        <w:tc>
          <w:tcPr>
            <w:tcW w:w="10118" w:type="dxa"/>
            <w:tcBorders>
              <w:bottom w:val="single" w:sz="6" w:space="0" w:color="000000"/>
            </w:tcBorders>
          </w:tcPr>
          <w:p w14:paraId="3D3D5F08" w14:textId="77777777" w:rsidR="004F5538" w:rsidRPr="004F5538" w:rsidRDefault="004F5538" w:rsidP="0098140E">
            <w:pPr>
              <w:spacing w:after="0"/>
              <w:rPr>
                <w:rFonts w:ascii="Times New Roman" w:hAnsi="Times New Roman" w:cs="Times New Roman"/>
                <w:b/>
                <w:i/>
                <w:sz w:val="24"/>
                <w:szCs w:val="24"/>
                <w:lang w:val="en-US"/>
              </w:rPr>
            </w:pPr>
            <w:r w:rsidRPr="004F5538">
              <w:rPr>
                <w:rFonts w:ascii="Times New Roman" w:hAnsi="Times New Roman" w:cs="Times New Roman"/>
                <w:b/>
                <w:i/>
                <w:sz w:val="24"/>
                <w:szCs w:val="24"/>
                <w:lang w:val="en-US"/>
              </w:rPr>
              <w:t>3. Principalele prevederi ale proiectului şi evidenţierea elementelor noi</w:t>
            </w:r>
          </w:p>
        </w:tc>
      </w:tr>
      <w:tr w:rsidR="004F5538" w:rsidRPr="004F5538" w14:paraId="46CF89F7" w14:textId="77777777" w:rsidTr="00F9735E">
        <w:trPr>
          <w:trHeight w:val="4602"/>
        </w:trPr>
        <w:tc>
          <w:tcPr>
            <w:tcW w:w="10118" w:type="dxa"/>
            <w:tcBorders>
              <w:top w:val="single" w:sz="6" w:space="0" w:color="000000"/>
            </w:tcBorders>
          </w:tcPr>
          <w:p w14:paraId="4763DD6E"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Proiectul de decizie prevede alocarea din soldul disponibil format la data de 01.01.2026 a mijloacelor financiare în sumă totală de 203,8 mii lei, după cum urmează: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5"/>
              <w:gridCol w:w="7711"/>
              <w:gridCol w:w="1234"/>
            </w:tblGrid>
            <w:tr w:rsidR="0098140E" w:rsidRPr="0098140E" w14:paraId="483BCEB6" w14:textId="77777777">
              <w:trPr>
                <w:tblCellSpacing w:w="15" w:type="dxa"/>
              </w:trPr>
              <w:tc>
                <w:tcPr>
                  <w:tcW w:w="370" w:type="dxa"/>
                  <w:vAlign w:val="center"/>
                  <w:hideMark/>
                </w:tcPr>
                <w:p w14:paraId="5D32A518"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Nr.</w:t>
                  </w:r>
                </w:p>
              </w:tc>
              <w:tc>
                <w:tcPr>
                  <w:tcW w:w="7681" w:type="dxa"/>
                  <w:vAlign w:val="center"/>
                  <w:hideMark/>
                </w:tcPr>
                <w:p w14:paraId="7AF46547"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Destinația mijloacelor financiare</w:t>
                  </w:r>
                </w:p>
              </w:tc>
              <w:tc>
                <w:tcPr>
                  <w:tcW w:w="1189" w:type="dxa"/>
                  <w:vAlign w:val="center"/>
                  <w:hideMark/>
                </w:tcPr>
                <w:p w14:paraId="0CDE53A6"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Suma, mii lei</w:t>
                  </w:r>
                </w:p>
              </w:tc>
            </w:tr>
            <w:tr w:rsidR="0098140E" w:rsidRPr="0098140E" w14:paraId="015E0C49" w14:textId="77777777">
              <w:trPr>
                <w:tblCellSpacing w:w="15" w:type="dxa"/>
              </w:trPr>
              <w:tc>
                <w:tcPr>
                  <w:tcW w:w="370" w:type="dxa"/>
                  <w:vAlign w:val="center"/>
                  <w:hideMark/>
                </w:tcPr>
                <w:p w14:paraId="3975F9EE"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1.</w:t>
                  </w:r>
                </w:p>
              </w:tc>
              <w:tc>
                <w:tcPr>
                  <w:tcW w:w="7681" w:type="dxa"/>
                  <w:vAlign w:val="center"/>
                  <w:hideMark/>
                </w:tcPr>
                <w:p w14:paraId="7E01E2D1"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Acoperirea diferenței aferente lucrărilor de reparație capitală a traseului de apeduct de pe str. Livezilor</w:t>
                  </w:r>
                </w:p>
              </w:tc>
              <w:tc>
                <w:tcPr>
                  <w:tcW w:w="1189" w:type="dxa"/>
                  <w:vAlign w:val="center"/>
                  <w:hideMark/>
                </w:tcPr>
                <w:p w14:paraId="29677772"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82,0</w:t>
                  </w:r>
                </w:p>
              </w:tc>
            </w:tr>
            <w:tr w:rsidR="0098140E" w:rsidRPr="0098140E" w14:paraId="483DAD5A" w14:textId="77777777">
              <w:trPr>
                <w:tblCellSpacing w:w="15" w:type="dxa"/>
              </w:trPr>
              <w:tc>
                <w:tcPr>
                  <w:tcW w:w="370" w:type="dxa"/>
                  <w:vAlign w:val="center"/>
                  <w:hideMark/>
                </w:tcPr>
                <w:p w14:paraId="100A0505"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2.</w:t>
                  </w:r>
                </w:p>
              </w:tc>
              <w:tc>
                <w:tcPr>
                  <w:tcW w:w="7681" w:type="dxa"/>
                  <w:vAlign w:val="center"/>
                  <w:hideMark/>
                </w:tcPr>
                <w:p w14:paraId="6B6F42A4"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Verificarea devizelor pentru str. Livezilor și str. 31 August și verificarea proiectului tehnic</w:t>
                  </w:r>
                </w:p>
              </w:tc>
              <w:tc>
                <w:tcPr>
                  <w:tcW w:w="1189" w:type="dxa"/>
                  <w:vAlign w:val="center"/>
                  <w:hideMark/>
                </w:tcPr>
                <w:p w14:paraId="265C9144"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43,6</w:t>
                  </w:r>
                </w:p>
              </w:tc>
            </w:tr>
            <w:tr w:rsidR="0098140E" w:rsidRPr="0098140E" w14:paraId="28FDB580" w14:textId="77777777">
              <w:trPr>
                <w:tblCellSpacing w:w="15" w:type="dxa"/>
              </w:trPr>
              <w:tc>
                <w:tcPr>
                  <w:tcW w:w="370" w:type="dxa"/>
                  <w:vAlign w:val="center"/>
                  <w:hideMark/>
                </w:tcPr>
                <w:p w14:paraId="013032C3"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3.</w:t>
                  </w:r>
                </w:p>
              </w:tc>
              <w:tc>
                <w:tcPr>
                  <w:tcW w:w="7681" w:type="dxa"/>
                  <w:vAlign w:val="center"/>
                  <w:hideMark/>
                </w:tcPr>
                <w:p w14:paraId="311806E2"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Investigații și servicii în domeniul sănătății publice pentru cele două fântâni arteziene</w:t>
                  </w:r>
                </w:p>
              </w:tc>
              <w:tc>
                <w:tcPr>
                  <w:tcW w:w="1189" w:type="dxa"/>
                  <w:vAlign w:val="center"/>
                  <w:hideMark/>
                </w:tcPr>
                <w:p w14:paraId="01CCCDBE"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16,6</w:t>
                  </w:r>
                </w:p>
              </w:tc>
            </w:tr>
            <w:tr w:rsidR="0098140E" w:rsidRPr="0098140E" w14:paraId="5A9385F3" w14:textId="77777777">
              <w:trPr>
                <w:tblCellSpacing w:w="15" w:type="dxa"/>
              </w:trPr>
              <w:tc>
                <w:tcPr>
                  <w:tcW w:w="370" w:type="dxa"/>
                  <w:vAlign w:val="center"/>
                  <w:hideMark/>
                </w:tcPr>
                <w:p w14:paraId="2828A591"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4.</w:t>
                  </w:r>
                </w:p>
              </w:tc>
              <w:tc>
                <w:tcPr>
                  <w:tcW w:w="7681" w:type="dxa"/>
                  <w:vAlign w:val="center"/>
                  <w:hideMark/>
                </w:tcPr>
                <w:p w14:paraId="3A646509"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Materiale de construcție pentru reparația cosmetică a Clubului Sportiv</w:t>
                  </w:r>
                </w:p>
              </w:tc>
              <w:tc>
                <w:tcPr>
                  <w:tcW w:w="1189" w:type="dxa"/>
                  <w:vAlign w:val="center"/>
                  <w:hideMark/>
                </w:tcPr>
                <w:p w14:paraId="3884D2B0"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3,0</w:t>
                  </w:r>
                </w:p>
              </w:tc>
            </w:tr>
            <w:tr w:rsidR="0098140E" w:rsidRPr="0098140E" w14:paraId="31605ADD" w14:textId="77777777">
              <w:trPr>
                <w:tblCellSpacing w:w="15" w:type="dxa"/>
              </w:trPr>
              <w:tc>
                <w:tcPr>
                  <w:tcW w:w="370" w:type="dxa"/>
                  <w:vAlign w:val="center"/>
                  <w:hideMark/>
                </w:tcPr>
                <w:p w14:paraId="68869736"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5.</w:t>
                  </w:r>
                </w:p>
              </w:tc>
              <w:tc>
                <w:tcPr>
                  <w:tcW w:w="7681" w:type="dxa"/>
                  <w:vAlign w:val="center"/>
                  <w:hideMark/>
                </w:tcPr>
                <w:p w14:paraId="0E63EDF4"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Majorarea contractului pentru procurarea combustibilului de la SRL „Vento Retail”</w:t>
                  </w:r>
                </w:p>
              </w:tc>
              <w:tc>
                <w:tcPr>
                  <w:tcW w:w="1189" w:type="dxa"/>
                  <w:vAlign w:val="center"/>
                  <w:hideMark/>
                </w:tcPr>
                <w:p w14:paraId="2AAC5C5E"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15,2</w:t>
                  </w:r>
                </w:p>
              </w:tc>
            </w:tr>
            <w:tr w:rsidR="0098140E" w:rsidRPr="0098140E" w14:paraId="07B594B8" w14:textId="77777777">
              <w:trPr>
                <w:tblCellSpacing w:w="15" w:type="dxa"/>
              </w:trPr>
              <w:tc>
                <w:tcPr>
                  <w:tcW w:w="370" w:type="dxa"/>
                  <w:vAlign w:val="center"/>
                  <w:hideMark/>
                </w:tcPr>
                <w:p w14:paraId="588AAC85"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6.</w:t>
                  </w:r>
                </w:p>
              </w:tc>
              <w:tc>
                <w:tcPr>
                  <w:tcW w:w="7681" w:type="dxa"/>
                  <w:vAlign w:val="center"/>
                  <w:hideMark/>
                </w:tcPr>
                <w:p w14:paraId="5B095B28"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Lucrări de geodezie pentru elaborarea documentației de proiect a terenului de minifotbal</w:t>
                  </w:r>
                </w:p>
              </w:tc>
              <w:tc>
                <w:tcPr>
                  <w:tcW w:w="1189" w:type="dxa"/>
                  <w:vAlign w:val="center"/>
                  <w:hideMark/>
                </w:tcPr>
                <w:p w14:paraId="10FAFC81"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4,5</w:t>
                  </w:r>
                </w:p>
              </w:tc>
            </w:tr>
            <w:tr w:rsidR="0098140E" w:rsidRPr="001B66CC" w14:paraId="79C59FA4" w14:textId="77777777">
              <w:trPr>
                <w:tblCellSpacing w:w="15" w:type="dxa"/>
              </w:trPr>
              <w:tc>
                <w:tcPr>
                  <w:tcW w:w="370" w:type="dxa"/>
                  <w:vAlign w:val="center"/>
                  <w:hideMark/>
                </w:tcPr>
                <w:p w14:paraId="5C16FEA1"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7.</w:t>
                  </w:r>
                </w:p>
              </w:tc>
              <w:tc>
                <w:tcPr>
                  <w:tcW w:w="7681" w:type="dxa"/>
                  <w:vAlign w:val="center"/>
                  <w:hideMark/>
                </w:tcPr>
                <w:p w14:paraId="793351A2"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Procurarea și instalarea a 3 aparate de aer condiționat</w:t>
                  </w:r>
                </w:p>
              </w:tc>
              <w:tc>
                <w:tcPr>
                  <w:tcW w:w="1189" w:type="dxa"/>
                  <w:vAlign w:val="center"/>
                  <w:hideMark/>
                </w:tcPr>
                <w:p w14:paraId="40CFAA50"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38,9</w:t>
                  </w:r>
                </w:p>
              </w:tc>
            </w:tr>
            <w:tr w:rsidR="0098140E" w:rsidRPr="001B66CC" w14:paraId="1816CB80" w14:textId="77777777">
              <w:trPr>
                <w:tblCellSpacing w:w="15" w:type="dxa"/>
              </w:trPr>
              <w:tc>
                <w:tcPr>
                  <w:tcW w:w="370" w:type="dxa"/>
                  <w:vAlign w:val="center"/>
                  <w:hideMark/>
                </w:tcPr>
                <w:p w14:paraId="2D8A5BF4" w14:textId="77777777" w:rsidR="0098140E" w:rsidRPr="0098140E" w:rsidRDefault="0098140E" w:rsidP="0098140E">
                  <w:pPr>
                    <w:spacing w:after="0"/>
                    <w:rPr>
                      <w:rFonts w:ascii="Times New Roman" w:hAnsi="Times New Roman" w:cs="Times New Roman"/>
                      <w:sz w:val="24"/>
                      <w:szCs w:val="24"/>
                      <w:lang w:val="ro-RO" w:bidi="ro-RO"/>
                    </w:rPr>
                  </w:pPr>
                </w:p>
              </w:tc>
              <w:tc>
                <w:tcPr>
                  <w:tcW w:w="7681" w:type="dxa"/>
                  <w:vAlign w:val="center"/>
                  <w:hideMark/>
                </w:tcPr>
                <w:p w14:paraId="2FF65F68"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TOTAL</w:t>
                  </w:r>
                </w:p>
              </w:tc>
              <w:tc>
                <w:tcPr>
                  <w:tcW w:w="1189" w:type="dxa"/>
                  <w:vAlign w:val="center"/>
                  <w:hideMark/>
                </w:tcPr>
                <w:p w14:paraId="19B6E25D"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203,8</w:t>
                  </w:r>
                </w:p>
              </w:tc>
            </w:tr>
          </w:tbl>
          <w:p w14:paraId="3D89AC71"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Totodată, proiectul prevede redistribuirea alocațiilor bugetare în sumă de 500,0 mii lei, prin diminuarea planului aprobat pentru amenajarea teritoriului, cod economic 312110, și majorarea corespunzătoare a alocațiilor pentru finanțarea lucrărilor de reparație capitală a traseului de apeduct de pe strada Livezilor, grupa „Aprovizionare cu apă”.</w:t>
            </w:r>
          </w:p>
          <w:p w14:paraId="65A934B4"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În cadrul grupei ORG2 10889 – Aparatul Primarului – Amenajarea teritoriului, se propune redistribuirea mijloacelor între articolele economice, după cum urmează:</w:t>
            </w:r>
          </w:p>
          <w:p w14:paraId="2757CC70" w14:textId="77777777" w:rsidR="0098140E" w:rsidRPr="0098140E" w:rsidRDefault="0098140E" w:rsidP="0098140E">
            <w:pPr>
              <w:numPr>
                <w:ilvl w:val="0"/>
                <w:numId w:val="9"/>
              </w:num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Art. 222999 – –227,4 mii lei;</w:t>
            </w:r>
          </w:p>
          <w:p w14:paraId="565CF27D" w14:textId="7850774D" w:rsidR="004F5538" w:rsidRPr="0098140E" w:rsidRDefault="0098140E" w:rsidP="0098140E">
            <w:pPr>
              <w:numPr>
                <w:ilvl w:val="0"/>
                <w:numId w:val="9"/>
              </w:num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Art. 312110 – +227,4 mii lei.</w:t>
            </w:r>
          </w:p>
        </w:tc>
      </w:tr>
      <w:tr w:rsidR="004F5538" w:rsidRPr="004F5538" w14:paraId="6D3954C8" w14:textId="77777777" w:rsidTr="00F9735E">
        <w:trPr>
          <w:trHeight w:val="275"/>
        </w:trPr>
        <w:tc>
          <w:tcPr>
            <w:tcW w:w="10118" w:type="dxa"/>
          </w:tcPr>
          <w:p w14:paraId="22ECB06F" w14:textId="77777777" w:rsidR="004F5538" w:rsidRPr="004F5538" w:rsidRDefault="004F5538" w:rsidP="0098140E">
            <w:pPr>
              <w:spacing w:after="0"/>
              <w:rPr>
                <w:rFonts w:ascii="Times New Roman" w:hAnsi="Times New Roman" w:cs="Times New Roman"/>
                <w:b/>
                <w:i/>
                <w:sz w:val="24"/>
                <w:szCs w:val="24"/>
                <w:lang w:val="en-US"/>
              </w:rPr>
            </w:pPr>
            <w:r w:rsidRPr="004F5538">
              <w:rPr>
                <w:rFonts w:ascii="Times New Roman" w:hAnsi="Times New Roman" w:cs="Times New Roman"/>
                <w:b/>
                <w:i/>
                <w:sz w:val="24"/>
                <w:szCs w:val="24"/>
                <w:lang w:val="en-US"/>
              </w:rPr>
              <w:lastRenderedPageBreak/>
              <w:t>4. Fundamentarea economico-financiară</w:t>
            </w:r>
          </w:p>
        </w:tc>
      </w:tr>
      <w:tr w:rsidR="004F5538" w:rsidRPr="001B66CC" w14:paraId="5AFF328C" w14:textId="77777777" w:rsidTr="00F9735E">
        <w:trPr>
          <w:trHeight w:val="512"/>
        </w:trPr>
        <w:tc>
          <w:tcPr>
            <w:tcW w:w="10118" w:type="dxa"/>
          </w:tcPr>
          <w:p w14:paraId="3EAF8B0B"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Implementarea prevederilor proiectului de decizie presupune utilizarea mijloacelor financiare din soldul disponibil al bugetului local format la data de 01.01.2026, în sumă totală de 203,8 mii lei.</w:t>
            </w:r>
          </w:p>
          <w:p w14:paraId="6F760BDF" w14:textId="77777777" w:rsidR="0098140E" w:rsidRPr="0098140E" w:rsidRDefault="0098140E" w:rsidP="0098140E">
            <w:pPr>
              <w:spacing w:after="0"/>
              <w:rPr>
                <w:rFonts w:ascii="Times New Roman" w:hAnsi="Times New Roman" w:cs="Times New Roman"/>
                <w:sz w:val="24"/>
                <w:szCs w:val="24"/>
                <w:lang w:val="ro-RO" w:bidi="ro-RO"/>
              </w:rPr>
            </w:pPr>
            <w:r w:rsidRPr="0098140E">
              <w:rPr>
                <w:rFonts w:ascii="Times New Roman" w:hAnsi="Times New Roman" w:cs="Times New Roman"/>
                <w:sz w:val="24"/>
                <w:szCs w:val="24"/>
                <w:lang w:val="ro-RO" w:bidi="ro-RO"/>
              </w:rPr>
              <w:t>Redistribuirea alocațiilor în sumă de 500,0 mii lei și redistribuirea în cadrul grupei ORG2 10889 în sumă de 227,4 mii lei se efectuează în limitele volumului aprobat al bugetului, fără majorarea acestuia.</w:t>
            </w:r>
          </w:p>
          <w:p w14:paraId="341D16C4" w14:textId="41FDBE95" w:rsidR="004F5538" w:rsidRPr="0098140E" w:rsidRDefault="0098140E" w:rsidP="0098140E">
            <w:pPr>
              <w:spacing w:after="0"/>
              <w:rPr>
                <w:rFonts w:ascii="Times New Roman" w:hAnsi="Times New Roman" w:cs="Times New Roman"/>
                <w:b/>
                <w:bCs/>
                <w:i/>
                <w:iCs/>
                <w:sz w:val="24"/>
                <w:szCs w:val="24"/>
                <w:lang w:val="ro-RO" w:bidi="ro-RO"/>
              </w:rPr>
            </w:pPr>
            <w:r w:rsidRPr="0098140E">
              <w:rPr>
                <w:rFonts w:ascii="Times New Roman" w:hAnsi="Times New Roman" w:cs="Times New Roman"/>
                <w:sz w:val="24"/>
                <w:szCs w:val="24"/>
                <w:lang w:val="ro-RO" w:bidi="ro-RO"/>
              </w:rPr>
              <w:t>Mijloacele financiare vor fi utilizate strict conform destinațiilor aprobate prin decizie și în conformitate cu prevederile legislației bugetare și financiar-contabile în vigoare.</w:t>
            </w:r>
          </w:p>
        </w:tc>
      </w:tr>
      <w:tr w:rsidR="004F5538" w:rsidRPr="001B66CC" w14:paraId="238E1213" w14:textId="77777777" w:rsidTr="00F9735E">
        <w:trPr>
          <w:trHeight w:val="276"/>
        </w:trPr>
        <w:tc>
          <w:tcPr>
            <w:tcW w:w="10118" w:type="dxa"/>
          </w:tcPr>
          <w:p w14:paraId="0B42FA6E" w14:textId="77777777" w:rsidR="004F5538" w:rsidRPr="004F5538" w:rsidRDefault="004F5538" w:rsidP="0098140E">
            <w:pPr>
              <w:spacing w:after="0"/>
              <w:rPr>
                <w:rFonts w:ascii="Times New Roman" w:hAnsi="Times New Roman" w:cs="Times New Roman"/>
                <w:b/>
                <w:i/>
                <w:sz w:val="24"/>
                <w:szCs w:val="24"/>
                <w:lang w:val="en-US"/>
              </w:rPr>
            </w:pPr>
            <w:r w:rsidRPr="004F5538">
              <w:rPr>
                <w:rFonts w:ascii="Times New Roman" w:hAnsi="Times New Roman" w:cs="Times New Roman"/>
                <w:b/>
                <w:i/>
                <w:sz w:val="24"/>
                <w:szCs w:val="24"/>
                <w:lang w:val="en-US"/>
              </w:rPr>
              <w:t>5. Modul de încorporare a actului în cadrul normativ în vigoare</w:t>
            </w:r>
          </w:p>
        </w:tc>
      </w:tr>
      <w:tr w:rsidR="004F5538" w:rsidRPr="001B66CC" w14:paraId="7B033189" w14:textId="77777777" w:rsidTr="00F9735E">
        <w:trPr>
          <w:trHeight w:val="737"/>
        </w:trPr>
        <w:tc>
          <w:tcPr>
            <w:tcW w:w="10118" w:type="dxa"/>
          </w:tcPr>
          <w:p w14:paraId="37D0154E" w14:textId="77777777" w:rsidR="0098140E" w:rsidRPr="0098140E" w:rsidRDefault="0098140E" w:rsidP="0098140E">
            <w:pPr>
              <w:spacing w:after="0"/>
              <w:rPr>
                <w:rFonts w:ascii="Times New Roman" w:hAnsi="Times New Roman" w:cs="Times New Roman"/>
                <w:bCs/>
                <w:iCs/>
                <w:sz w:val="24"/>
                <w:szCs w:val="24"/>
                <w:lang w:val="ro-RO"/>
              </w:rPr>
            </w:pPr>
            <w:r w:rsidRPr="0098140E">
              <w:rPr>
                <w:rFonts w:ascii="Times New Roman" w:hAnsi="Times New Roman" w:cs="Times New Roman"/>
                <w:bCs/>
                <w:iCs/>
                <w:sz w:val="24"/>
                <w:szCs w:val="24"/>
                <w:lang w:val="ro-RO"/>
              </w:rPr>
              <w:t>Prevederile proiectului de decizie vor fi aplicate în cadrul bugetului local al satului Mihailovca și nu necesită modificarea altor acte normative locale, cu excepția efectuării remanierilor corespunzătoare în bugetul local.</w:t>
            </w:r>
          </w:p>
          <w:p w14:paraId="1C581AA7" w14:textId="0DA2B135" w:rsidR="004F5538" w:rsidRPr="0098140E" w:rsidRDefault="0098140E" w:rsidP="0098140E">
            <w:pPr>
              <w:spacing w:after="0"/>
              <w:rPr>
                <w:rFonts w:ascii="Times New Roman" w:hAnsi="Times New Roman" w:cs="Times New Roman"/>
                <w:b/>
                <w:i/>
                <w:sz w:val="24"/>
                <w:szCs w:val="24"/>
                <w:lang w:val="ro-RO"/>
              </w:rPr>
            </w:pPr>
            <w:r w:rsidRPr="0098140E">
              <w:rPr>
                <w:rFonts w:ascii="Times New Roman" w:hAnsi="Times New Roman" w:cs="Times New Roman"/>
                <w:bCs/>
                <w:iCs/>
                <w:sz w:val="24"/>
                <w:szCs w:val="24"/>
                <w:lang w:val="ro-RO"/>
              </w:rPr>
              <w:t>Contabilitatea Primăriei Mihailovca va efectua modificările necesare în evidența și executarea bugetului local, în conformitate cu prevederile deciziei aprobate.</w:t>
            </w:r>
          </w:p>
        </w:tc>
      </w:tr>
      <w:tr w:rsidR="004F5538" w:rsidRPr="004F5538" w14:paraId="6F524F33" w14:textId="77777777" w:rsidTr="00F9735E">
        <w:trPr>
          <w:trHeight w:val="540"/>
        </w:trPr>
        <w:tc>
          <w:tcPr>
            <w:tcW w:w="10118" w:type="dxa"/>
            <w:tcBorders>
              <w:bottom w:val="single" w:sz="4" w:space="0" w:color="auto"/>
            </w:tcBorders>
          </w:tcPr>
          <w:p w14:paraId="44904FCD" w14:textId="77777777" w:rsidR="004F5538" w:rsidRPr="004F5538" w:rsidRDefault="004F5538" w:rsidP="0098140E">
            <w:pPr>
              <w:spacing w:after="0"/>
              <w:rPr>
                <w:rFonts w:ascii="Times New Roman" w:hAnsi="Times New Roman" w:cs="Times New Roman"/>
                <w:b/>
                <w:bCs/>
                <w:i/>
                <w:sz w:val="24"/>
                <w:szCs w:val="24"/>
                <w:lang w:val="en-US"/>
              </w:rPr>
            </w:pPr>
            <w:r w:rsidRPr="004F5538">
              <w:rPr>
                <w:rFonts w:ascii="Times New Roman" w:hAnsi="Times New Roman" w:cs="Times New Roman"/>
                <w:b/>
                <w:bCs/>
                <w:i/>
                <w:sz w:val="24"/>
                <w:szCs w:val="24"/>
                <w:lang w:val="en-US"/>
              </w:rPr>
              <w:t>6.Consultări  expertizei juridice</w:t>
            </w:r>
          </w:p>
        </w:tc>
      </w:tr>
      <w:tr w:rsidR="004F5538" w:rsidRPr="001B66CC" w14:paraId="35DDF580" w14:textId="77777777" w:rsidTr="00F9735E">
        <w:trPr>
          <w:trHeight w:val="550"/>
        </w:trPr>
        <w:tc>
          <w:tcPr>
            <w:tcW w:w="10118" w:type="dxa"/>
            <w:tcBorders>
              <w:top w:val="single" w:sz="4" w:space="0" w:color="auto"/>
            </w:tcBorders>
          </w:tcPr>
          <w:p w14:paraId="5645F7C3" w14:textId="77777777" w:rsidR="0098140E" w:rsidRPr="0098140E" w:rsidRDefault="0098140E" w:rsidP="0098140E">
            <w:pPr>
              <w:spacing w:after="0"/>
              <w:rPr>
                <w:rFonts w:ascii="Times New Roman" w:hAnsi="Times New Roman" w:cs="Times New Roman"/>
                <w:bCs/>
                <w:iCs/>
                <w:sz w:val="24"/>
                <w:szCs w:val="24"/>
                <w:lang w:val="ro-RO" w:bidi="ro-RO"/>
              </w:rPr>
            </w:pPr>
            <w:r w:rsidRPr="0098140E">
              <w:rPr>
                <w:rFonts w:ascii="Times New Roman" w:hAnsi="Times New Roman" w:cs="Times New Roman"/>
                <w:bCs/>
                <w:iCs/>
                <w:sz w:val="24"/>
                <w:szCs w:val="24"/>
                <w:lang w:val="ro-RO" w:bidi="ro-RO"/>
              </w:rPr>
              <w:t>Din examinarea proiectului de decizie rezultă că acesta are ca obiect alocarea mijloacelor financiare din soldul disponibil al bugetului local și redistribuirea unor alocații bugetare în scopul finanțării unor lucrări, servicii și procurări necesare comunității locale.</w:t>
            </w:r>
          </w:p>
          <w:p w14:paraId="5D3E30AB" w14:textId="2AF2948C" w:rsidR="004F5538" w:rsidRPr="0098140E" w:rsidRDefault="0098140E" w:rsidP="0098140E">
            <w:pPr>
              <w:spacing w:after="0"/>
              <w:rPr>
                <w:rFonts w:ascii="Times New Roman" w:hAnsi="Times New Roman" w:cs="Times New Roman"/>
                <w:bCs/>
                <w:iCs/>
                <w:sz w:val="24"/>
                <w:szCs w:val="24"/>
                <w:lang w:val="ro-RO" w:bidi="ro-RO"/>
              </w:rPr>
            </w:pPr>
            <w:r w:rsidRPr="0098140E">
              <w:rPr>
                <w:rFonts w:ascii="Times New Roman" w:hAnsi="Times New Roman" w:cs="Times New Roman"/>
                <w:bCs/>
                <w:iCs/>
                <w:sz w:val="24"/>
                <w:szCs w:val="24"/>
                <w:lang w:val="ro-RO" w:bidi="ro-RO"/>
              </w:rPr>
              <w:t>Potrivit competențelor autorităților administrației publice locale, consiliul local  este abilitat să aprobe și să modifice bugetul local, precum și să adopte decizii privind utilizarea mijloacelor financiare ale unității administrativ-teritoriale, în limitele și condițiile stabilite de legislația în vigoare.</w:t>
            </w:r>
          </w:p>
        </w:tc>
      </w:tr>
      <w:tr w:rsidR="004F5538" w:rsidRPr="001B66CC" w14:paraId="29B19030" w14:textId="77777777" w:rsidTr="00F9735E">
        <w:trPr>
          <w:trHeight w:val="353"/>
        </w:trPr>
        <w:tc>
          <w:tcPr>
            <w:tcW w:w="10118" w:type="dxa"/>
          </w:tcPr>
          <w:p w14:paraId="1F200020" w14:textId="77777777" w:rsidR="004F5538" w:rsidRPr="004F5538" w:rsidRDefault="004F5538" w:rsidP="0098140E">
            <w:pPr>
              <w:spacing w:after="0"/>
              <w:rPr>
                <w:rFonts w:ascii="Times New Roman" w:hAnsi="Times New Roman" w:cs="Times New Roman"/>
                <w:b/>
                <w:i/>
                <w:sz w:val="24"/>
                <w:szCs w:val="24"/>
                <w:lang w:val="en-US"/>
              </w:rPr>
            </w:pPr>
            <w:r w:rsidRPr="004F5538">
              <w:rPr>
                <w:rFonts w:ascii="Times New Roman" w:hAnsi="Times New Roman" w:cs="Times New Roman"/>
                <w:b/>
                <w:i/>
                <w:sz w:val="24"/>
                <w:szCs w:val="24"/>
                <w:lang w:val="en-US"/>
              </w:rPr>
              <w:t>6. Avizarea   și consultarea publică a proiectului .</w:t>
            </w:r>
          </w:p>
        </w:tc>
      </w:tr>
      <w:tr w:rsidR="004F5538" w:rsidRPr="001B66CC" w14:paraId="2A23D95C" w14:textId="77777777" w:rsidTr="00F9735E">
        <w:trPr>
          <w:trHeight w:val="1151"/>
        </w:trPr>
        <w:tc>
          <w:tcPr>
            <w:tcW w:w="10118" w:type="dxa"/>
          </w:tcPr>
          <w:p w14:paraId="1BF53CA2" w14:textId="77777777" w:rsidR="004F5538" w:rsidRPr="0098140E" w:rsidRDefault="004F5538" w:rsidP="0098140E">
            <w:pPr>
              <w:spacing w:after="0"/>
              <w:rPr>
                <w:rFonts w:ascii="Times New Roman" w:hAnsi="Times New Roman" w:cs="Times New Roman"/>
                <w:bCs/>
                <w:iCs/>
                <w:sz w:val="24"/>
                <w:szCs w:val="24"/>
                <w:lang w:val="en-US"/>
              </w:rPr>
            </w:pPr>
            <w:r w:rsidRPr="0098140E">
              <w:rPr>
                <w:rFonts w:ascii="Times New Roman" w:hAnsi="Times New Roman" w:cs="Times New Roman"/>
                <w:bCs/>
                <w:iCs/>
                <w:sz w:val="24"/>
                <w:szCs w:val="24"/>
                <w:lang w:val="en-US"/>
              </w:rPr>
              <w:t>În scopul respectării prevederii Legii nr. 239 din 13.11.2008 privind transparența în procesul decizional și Legii nr. 100 din 22.12.2017 cu privire la actele normative proiectul de decizie se prezintă comisiilor de specialitate pentru avizare pentru a se propune Consiliului local pentru examinare și adoptare în ședință.</w:t>
            </w:r>
          </w:p>
        </w:tc>
      </w:tr>
    </w:tbl>
    <w:p w14:paraId="3C567557" w14:textId="77777777" w:rsidR="004F5538" w:rsidRPr="004F5538" w:rsidRDefault="004F5538" w:rsidP="004F5538">
      <w:pPr>
        <w:rPr>
          <w:rFonts w:ascii="Times New Roman" w:hAnsi="Times New Roman" w:cs="Times New Roman"/>
          <w:b/>
          <w:i/>
          <w:sz w:val="28"/>
          <w:szCs w:val="28"/>
          <w:lang w:val="ro-RO"/>
        </w:rPr>
      </w:pPr>
    </w:p>
    <w:p w14:paraId="5BE0590E" w14:textId="77777777" w:rsidR="004F5538" w:rsidRPr="004F5538" w:rsidRDefault="004F5538" w:rsidP="004F5538">
      <w:pPr>
        <w:rPr>
          <w:rFonts w:ascii="Times New Roman" w:hAnsi="Times New Roman" w:cs="Times New Roman"/>
          <w:b/>
          <w:i/>
          <w:sz w:val="28"/>
          <w:szCs w:val="28"/>
          <w:lang w:val="ro-RO"/>
        </w:rPr>
      </w:pPr>
    </w:p>
    <w:p w14:paraId="48C54EBE" w14:textId="77777777" w:rsidR="004F5538" w:rsidRPr="004F5538" w:rsidRDefault="004F5538" w:rsidP="004F5538">
      <w:pPr>
        <w:rPr>
          <w:rFonts w:ascii="Times New Roman" w:hAnsi="Times New Roman" w:cs="Times New Roman"/>
          <w:b/>
          <w:i/>
          <w:sz w:val="28"/>
          <w:szCs w:val="28"/>
          <w:lang w:val="ro-RO"/>
        </w:rPr>
      </w:pPr>
    </w:p>
    <w:p w14:paraId="69694A7E" w14:textId="77777777" w:rsidR="0098140E" w:rsidRDefault="0098140E" w:rsidP="004F5538">
      <w:pPr>
        <w:rPr>
          <w:rFonts w:ascii="Times New Roman" w:hAnsi="Times New Roman" w:cs="Times New Roman"/>
          <w:sz w:val="28"/>
          <w:szCs w:val="28"/>
          <w:lang w:val="ro-RO"/>
        </w:rPr>
      </w:pPr>
      <w:r w:rsidRPr="0098140E">
        <w:rPr>
          <w:rFonts w:ascii="Times New Roman" w:hAnsi="Times New Roman" w:cs="Times New Roman"/>
          <w:sz w:val="28"/>
          <w:szCs w:val="28"/>
          <w:lang w:val="ro-RO"/>
        </w:rPr>
        <w:t xml:space="preserve">Proiect </w:t>
      </w:r>
      <w:r w:rsidR="004F5538" w:rsidRPr="0098140E">
        <w:rPr>
          <w:rFonts w:ascii="Times New Roman" w:hAnsi="Times New Roman" w:cs="Times New Roman"/>
          <w:sz w:val="28"/>
          <w:szCs w:val="28"/>
          <w:lang w:val="ro-RO"/>
        </w:rPr>
        <w:t xml:space="preserve"> </w:t>
      </w:r>
      <w:r w:rsidRPr="0098140E">
        <w:rPr>
          <w:rFonts w:ascii="Times New Roman" w:hAnsi="Times New Roman" w:cs="Times New Roman"/>
          <w:sz w:val="28"/>
          <w:szCs w:val="28"/>
          <w:lang w:val="ro-RO"/>
        </w:rPr>
        <w:t>e</w:t>
      </w:r>
      <w:r w:rsidR="004F5538" w:rsidRPr="0098140E">
        <w:rPr>
          <w:rFonts w:ascii="Times New Roman" w:hAnsi="Times New Roman" w:cs="Times New Roman"/>
          <w:sz w:val="28"/>
          <w:szCs w:val="28"/>
          <w:lang w:val="ro-RO"/>
        </w:rPr>
        <w:t xml:space="preserve">laborat de:                                       </w:t>
      </w:r>
      <w:r w:rsidRPr="0098140E">
        <w:rPr>
          <w:rFonts w:ascii="Times New Roman" w:hAnsi="Times New Roman" w:cs="Times New Roman"/>
          <w:sz w:val="28"/>
          <w:szCs w:val="28"/>
          <w:lang w:val="ro-RO"/>
        </w:rPr>
        <w:t xml:space="preserve">Cotruța Elena, contabil-șef </w:t>
      </w:r>
    </w:p>
    <w:p w14:paraId="7930FFDE" w14:textId="1D6FE9CE" w:rsidR="0098140E" w:rsidRPr="0098140E" w:rsidRDefault="0098140E" w:rsidP="004F5538">
      <w:pPr>
        <w:rPr>
          <w:rFonts w:ascii="Times New Roman" w:hAnsi="Times New Roman" w:cs="Times New Roman"/>
          <w:sz w:val="28"/>
          <w:szCs w:val="28"/>
          <w:lang w:val="ro-RO"/>
        </w:rPr>
      </w:pPr>
      <w:r w:rsidRPr="0098140E">
        <w:rPr>
          <w:rFonts w:ascii="Times New Roman" w:hAnsi="Times New Roman" w:cs="Times New Roman"/>
          <w:sz w:val="28"/>
          <w:szCs w:val="28"/>
          <w:lang w:val="ro-RO"/>
        </w:rPr>
        <w:t xml:space="preserve">  </w:t>
      </w:r>
    </w:p>
    <w:p w14:paraId="0F43CCB5" w14:textId="7344474A" w:rsidR="0098140E" w:rsidRPr="0098140E" w:rsidRDefault="0098140E" w:rsidP="004F5538">
      <w:pPr>
        <w:rPr>
          <w:rFonts w:ascii="Times New Roman" w:hAnsi="Times New Roman" w:cs="Times New Roman"/>
          <w:sz w:val="28"/>
          <w:szCs w:val="28"/>
          <w:lang w:val="ro-RO"/>
        </w:rPr>
      </w:pPr>
      <w:r w:rsidRPr="0098140E">
        <w:rPr>
          <w:rFonts w:ascii="Times New Roman" w:hAnsi="Times New Roman" w:cs="Times New Roman"/>
          <w:sz w:val="28"/>
          <w:szCs w:val="28"/>
          <w:lang w:val="ro-RO"/>
        </w:rPr>
        <w:t>Coordonat</w:t>
      </w:r>
      <w:r w:rsidRPr="0098140E">
        <w:rPr>
          <w:rFonts w:ascii="Times New Roman" w:hAnsi="Times New Roman" w:cs="Times New Roman"/>
          <w:sz w:val="28"/>
          <w:szCs w:val="28"/>
          <w:lang w:val="en-US"/>
        </w:rPr>
        <w:t xml:space="preserve">:                                                       </w:t>
      </w:r>
      <w:r w:rsidRPr="0098140E">
        <w:rPr>
          <w:rFonts w:ascii="Times New Roman" w:hAnsi="Times New Roman" w:cs="Times New Roman"/>
          <w:sz w:val="28"/>
          <w:szCs w:val="28"/>
          <w:lang w:val="ro-RO"/>
        </w:rPr>
        <w:t xml:space="preserve"> Sturza Alexandru, primar</w:t>
      </w:r>
    </w:p>
    <w:p w14:paraId="546AB500" w14:textId="1FD63EB9" w:rsidR="004F5538" w:rsidRPr="0098140E" w:rsidRDefault="0098140E" w:rsidP="004F5538">
      <w:pPr>
        <w:rPr>
          <w:rFonts w:ascii="Times New Roman" w:hAnsi="Times New Roman" w:cs="Times New Roman"/>
          <w:sz w:val="28"/>
          <w:szCs w:val="28"/>
          <w:lang w:val="ro-RO"/>
        </w:rPr>
      </w:pPr>
      <w:r w:rsidRPr="0098140E">
        <w:rPr>
          <w:rFonts w:ascii="Times New Roman" w:hAnsi="Times New Roman" w:cs="Times New Roman"/>
          <w:sz w:val="28"/>
          <w:szCs w:val="28"/>
          <w:lang w:val="ro-RO"/>
        </w:rPr>
        <w:t xml:space="preserve"> </w:t>
      </w:r>
    </w:p>
    <w:p w14:paraId="1CAEA302" w14:textId="77777777" w:rsidR="004F5538" w:rsidRPr="0098140E" w:rsidRDefault="004F5538" w:rsidP="004F5538">
      <w:pPr>
        <w:rPr>
          <w:rFonts w:ascii="Times New Roman" w:hAnsi="Times New Roman" w:cs="Times New Roman"/>
          <w:sz w:val="28"/>
          <w:szCs w:val="28"/>
          <w:lang w:val="ro-RO"/>
        </w:rPr>
      </w:pPr>
    </w:p>
    <w:p w14:paraId="72B04DAE" w14:textId="77777777" w:rsidR="004F5538" w:rsidRPr="004F5538" w:rsidRDefault="004F5538" w:rsidP="004F5538">
      <w:pPr>
        <w:rPr>
          <w:rFonts w:ascii="Times New Roman" w:hAnsi="Times New Roman" w:cs="Times New Roman"/>
          <w:b/>
          <w:i/>
          <w:sz w:val="28"/>
          <w:szCs w:val="28"/>
          <w:lang w:val="ro-RO"/>
        </w:rPr>
      </w:pPr>
    </w:p>
    <w:p w14:paraId="70A0F0C3" w14:textId="77777777" w:rsidR="004F5538" w:rsidRPr="004F5538" w:rsidRDefault="004F5538" w:rsidP="004F5538">
      <w:pPr>
        <w:rPr>
          <w:rFonts w:ascii="Times New Roman" w:hAnsi="Times New Roman" w:cs="Times New Roman"/>
          <w:b/>
          <w:i/>
          <w:sz w:val="28"/>
          <w:szCs w:val="28"/>
          <w:lang w:val="ro-RO"/>
        </w:rPr>
      </w:pPr>
    </w:p>
    <w:p w14:paraId="0FDE0AA3" w14:textId="77777777" w:rsidR="009017D5" w:rsidRPr="00713E49" w:rsidRDefault="009017D5">
      <w:pPr>
        <w:rPr>
          <w:rFonts w:ascii="Times New Roman" w:hAnsi="Times New Roman" w:cs="Times New Roman"/>
          <w:sz w:val="28"/>
          <w:szCs w:val="28"/>
          <w:lang w:val="ro-RO"/>
        </w:rPr>
      </w:pPr>
    </w:p>
    <w:sectPr w:rsidR="009017D5" w:rsidRPr="00713E49" w:rsidSect="003A1D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B3E52"/>
    <w:multiLevelType w:val="hybridMultilevel"/>
    <w:tmpl w:val="3BA0FC92"/>
    <w:lvl w:ilvl="0" w:tplc="EDD46478">
      <w:start w:val="1"/>
      <w:numFmt w:val="decimal"/>
      <w:lvlText w:val="%1."/>
      <w:lvlJc w:val="left"/>
      <w:pPr>
        <w:ind w:left="644" w:hanging="360"/>
      </w:pPr>
      <w:rPr>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40972BC3"/>
    <w:multiLevelType w:val="multilevel"/>
    <w:tmpl w:val="17C8D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CF037D"/>
    <w:multiLevelType w:val="hybridMultilevel"/>
    <w:tmpl w:val="A998DA9A"/>
    <w:lvl w:ilvl="0" w:tplc="0409000F">
      <w:start w:val="1"/>
      <w:numFmt w:val="decimal"/>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E17CAC"/>
    <w:multiLevelType w:val="multilevel"/>
    <w:tmpl w:val="475E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B362A8"/>
    <w:multiLevelType w:val="multilevel"/>
    <w:tmpl w:val="1D965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16394D"/>
    <w:multiLevelType w:val="multilevel"/>
    <w:tmpl w:val="E9E0E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656027"/>
    <w:multiLevelType w:val="hybridMultilevel"/>
    <w:tmpl w:val="3BA0FC92"/>
    <w:lvl w:ilvl="0" w:tplc="EDD46478">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6E9133D"/>
    <w:multiLevelType w:val="multilevel"/>
    <w:tmpl w:val="73EA4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550C39"/>
    <w:multiLevelType w:val="multilevel"/>
    <w:tmpl w:val="2EC45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4746928">
    <w:abstractNumId w:val="6"/>
  </w:num>
  <w:num w:numId="2" w16cid:durableId="1441488072">
    <w:abstractNumId w:val="0"/>
  </w:num>
  <w:num w:numId="3" w16cid:durableId="297954546">
    <w:abstractNumId w:val="2"/>
  </w:num>
  <w:num w:numId="4" w16cid:durableId="1506245414">
    <w:abstractNumId w:val="1"/>
  </w:num>
  <w:num w:numId="5" w16cid:durableId="788821349">
    <w:abstractNumId w:val="7"/>
  </w:num>
  <w:num w:numId="6" w16cid:durableId="1955675322">
    <w:abstractNumId w:val="8"/>
  </w:num>
  <w:num w:numId="7" w16cid:durableId="1379431657">
    <w:abstractNumId w:val="5"/>
  </w:num>
  <w:num w:numId="8" w16cid:durableId="1870296549">
    <w:abstractNumId w:val="4"/>
  </w:num>
  <w:num w:numId="9" w16cid:durableId="2152458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D20B60"/>
    <w:rsid w:val="00057FDC"/>
    <w:rsid w:val="001004CE"/>
    <w:rsid w:val="00102C82"/>
    <w:rsid w:val="001B66CC"/>
    <w:rsid w:val="0021204D"/>
    <w:rsid w:val="00281662"/>
    <w:rsid w:val="004032E5"/>
    <w:rsid w:val="004F5538"/>
    <w:rsid w:val="005707CC"/>
    <w:rsid w:val="0060770F"/>
    <w:rsid w:val="00681FD2"/>
    <w:rsid w:val="00713E49"/>
    <w:rsid w:val="007140BF"/>
    <w:rsid w:val="00770E59"/>
    <w:rsid w:val="00790A3E"/>
    <w:rsid w:val="007B17C6"/>
    <w:rsid w:val="007B6615"/>
    <w:rsid w:val="008956EA"/>
    <w:rsid w:val="008C0FCC"/>
    <w:rsid w:val="008D690B"/>
    <w:rsid w:val="009017D5"/>
    <w:rsid w:val="0098140E"/>
    <w:rsid w:val="009A7576"/>
    <w:rsid w:val="00BA5566"/>
    <w:rsid w:val="00C70B20"/>
    <w:rsid w:val="00D20B60"/>
    <w:rsid w:val="00D85705"/>
    <w:rsid w:val="00DA16B9"/>
    <w:rsid w:val="00DC38A1"/>
    <w:rsid w:val="00E42DDB"/>
    <w:rsid w:val="00F04308"/>
    <w:rsid w:val="00F50985"/>
    <w:rsid w:val="00FD25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07F2D"/>
  <w15:docId w15:val="{7592D73D-3A23-4C9B-B2B6-38E7D7DB1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77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HotarirePunct1,Citation List,List Paragraph (numbered (a)),References,ReferencesCxSpLast,lp1,Normal 2,Colorful List - Accent 12,Main numbered paragraph,Bullets,Source,Resume Title,List_Paragraph,Multilevel para_II,List Paragraph1,본문(내용)"/>
    <w:basedOn w:val="a"/>
    <w:link w:val="a4"/>
    <w:uiPriority w:val="34"/>
    <w:qFormat/>
    <w:rsid w:val="00D20B60"/>
    <w:pPr>
      <w:ind w:left="720"/>
      <w:contextualSpacing/>
    </w:pPr>
    <w:rPr>
      <w:rFonts w:ascii="Calibri" w:eastAsia="Calibri" w:hAnsi="Calibri" w:cs="Times New Roman"/>
      <w:lang w:eastAsia="en-US"/>
    </w:rPr>
  </w:style>
  <w:style w:type="paragraph" w:styleId="a5">
    <w:name w:val="Normal (Web)"/>
    <w:basedOn w:val="a"/>
    <w:uiPriority w:val="99"/>
    <w:unhideWhenUsed/>
    <w:rsid w:val="00D20B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Абзац списка Знак"/>
    <w:aliases w:val="HotarirePunct1 Знак,Citation List Знак,List Paragraph (numbered (a)) Знак,References Знак,ReferencesCxSpLast Знак,lp1 Знак,Normal 2 Знак,Colorful List - Accent 12 Знак,Main numbered paragraph Знак,Bullets Знак,Source Знак,본문(내용) Знак"/>
    <w:link w:val="a3"/>
    <w:uiPriority w:val="34"/>
    <w:rsid w:val="00D20B60"/>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DC3D7-EA92-4BE2-B7FC-985F9FEC7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Pages>
  <Words>1350</Words>
  <Characters>7695</Characters>
  <Application>Microsoft Office Word</Application>
  <DocSecurity>0</DocSecurity>
  <Lines>64</Lines>
  <Paragraphs>18</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Reanimator Extreme Edition</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Liuba Axenti</cp:lastModifiedBy>
  <cp:revision>16</cp:revision>
  <cp:lastPrinted>2026-09-10T07:00:00Z</cp:lastPrinted>
  <dcterms:created xsi:type="dcterms:W3CDTF">2026-05-21T07:07:00Z</dcterms:created>
  <dcterms:modified xsi:type="dcterms:W3CDTF">2026-09-29T08:56:00Z</dcterms:modified>
</cp:coreProperties>
</file>