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62FD6" w14:textId="77777777" w:rsidR="00F1318A" w:rsidRDefault="00B90B77" w:rsidP="008245E4">
      <w:pPr>
        <w:jc w:val="center"/>
        <w:rPr>
          <w:rFonts w:ascii="Times New Roman" w:hAnsi="Times New Roman" w:cs="Times New Roman"/>
          <w:b/>
          <w:bCs/>
          <w:sz w:val="20"/>
          <w:szCs w:val="20"/>
          <w:lang w:val="ro-MD"/>
        </w:rPr>
      </w:pPr>
      <w:r w:rsidRPr="00F1318A">
        <w:rPr>
          <w:rFonts w:ascii="Times New Roman" w:hAnsi="Times New Roman" w:cs="Times New Roman"/>
          <w:b/>
          <w:bCs/>
          <w:sz w:val="20"/>
          <w:szCs w:val="20"/>
          <w:lang w:val="ro-MD"/>
        </w:rPr>
        <w:t>Tabelul comparativ</w:t>
      </w:r>
    </w:p>
    <w:p w14:paraId="62E3E3F8" w14:textId="0567E4EE" w:rsidR="00B90B77" w:rsidRPr="00F1318A" w:rsidRDefault="00B90B77" w:rsidP="008245E4">
      <w:pPr>
        <w:jc w:val="center"/>
        <w:rPr>
          <w:rFonts w:ascii="Times New Roman" w:hAnsi="Times New Roman" w:cs="Times New Roman"/>
          <w:b/>
          <w:bCs/>
          <w:sz w:val="20"/>
          <w:szCs w:val="20"/>
          <w:lang w:val="ro-MD"/>
        </w:rPr>
      </w:pPr>
      <w:r w:rsidRPr="00F1318A">
        <w:rPr>
          <w:rFonts w:ascii="Times New Roman" w:hAnsi="Times New Roman" w:cs="Times New Roman"/>
          <w:b/>
          <w:bCs/>
          <w:sz w:val="20"/>
          <w:szCs w:val="20"/>
          <w:lang w:val="ro-RO"/>
        </w:rPr>
        <w:t>la proiectul de lege privind comunitățile de energie și modificarea unor acte normative (număr unic 517/MEn/2026)</w:t>
      </w:r>
    </w:p>
    <w:tbl>
      <w:tblPr>
        <w:tblStyle w:val="TableGrid"/>
        <w:tblW w:w="0" w:type="auto"/>
        <w:tblLook w:val="04A0" w:firstRow="1" w:lastRow="0" w:firstColumn="1" w:lastColumn="0" w:noHBand="0" w:noVBand="1"/>
      </w:tblPr>
      <w:tblGrid>
        <w:gridCol w:w="4649"/>
        <w:gridCol w:w="4649"/>
        <w:gridCol w:w="4650"/>
      </w:tblGrid>
      <w:tr w:rsidR="00B90B77" w:rsidRPr="009768F1" w14:paraId="37595F89" w14:textId="77777777" w:rsidTr="00B90B77">
        <w:tc>
          <w:tcPr>
            <w:tcW w:w="4649" w:type="dxa"/>
          </w:tcPr>
          <w:p w14:paraId="634F519F" w14:textId="2797B89B" w:rsidR="00B90B77" w:rsidRPr="009768F1" w:rsidRDefault="00B90B77" w:rsidP="008245E4">
            <w:pPr>
              <w:jc w:val="both"/>
              <w:rPr>
                <w:rFonts w:ascii="Times New Roman" w:hAnsi="Times New Roman" w:cs="Times New Roman"/>
                <w:b/>
                <w:bCs/>
                <w:sz w:val="20"/>
                <w:szCs w:val="20"/>
                <w:lang w:val="ro-RO"/>
              </w:rPr>
            </w:pPr>
            <w:r w:rsidRPr="009768F1">
              <w:rPr>
                <w:rFonts w:ascii="Times New Roman" w:hAnsi="Times New Roman" w:cs="Times New Roman"/>
                <w:b/>
                <w:bCs/>
                <w:sz w:val="20"/>
                <w:szCs w:val="20"/>
                <w:lang w:val="ro-RO"/>
              </w:rPr>
              <w:t>Conținutul normei în vigoare</w:t>
            </w:r>
          </w:p>
        </w:tc>
        <w:tc>
          <w:tcPr>
            <w:tcW w:w="4649" w:type="dxa"/>
          </w:tcPr>
          <w:p w14:paraId="74FB1AD3" w14:textId="2883204B" w:rsidR="00B90B77" w:rsidRPr="009768F1" w:rsidRDefault="00B90B77" w:rsidP="008245E4">
            <w:pPr>
              <w:jc w:val="both"/>
              <w:rPr>
                <w:rFonts w:ascii="Times New Roman" w:hAnsi="Times New Roman" w:cs="Times New Roman"/>
                <w:b/>
                <w:bCs/>
                <w:sz w:val="20"/>
                <w:szCs w:val="20"/>
                <w:lang w:val="ro-RO"/>
              </w:rPr>
            </w:pPr>
            <w:r w:rsidRPr="009768F1">
              <w:rPr>
                <w:rFonts w:ascii="Times New Roman" w:hAnsi="Times New Roman" w:cs="Times New Roman"/>
                <w:b/>
                <w:bCs/>
                <w:sz w:val="20"/>
                <w:szCs w:val="20"/>
                <w:lang w:val="ro-RO"/>
              </w:rPr>
              <w:t>Modificarea propusă</w:t>
            </w:r>
          </w:p>
        </w:tc>
        <w:tc>
          <w:tcPr>
            <w:tcW w:w="4650" w:type="dxa"/>
          </w:tcPr>
          <w:p w14:paraId="6040F73A" w14:textId="29371840" w:rsidR="00B90B77" w:rsidRPr="009768F1" w:rsidRDefault="00B90B77" w:rsidP="008245E4">
            <w:pPr>
              <w:jc w:val="both"/>
              <w:rPr>
                <w:rFonts w:ascii="Times New Roman" w:hAnsi="Times New Roman" w:cs="Times New Roman"/>
                <w:b/>
                <w:bCs/>
                <w:sz w:val="20"/>
                <w:szCs w:val="20"/>
                <w:lang w:val="ro-RO"/>
              </w:rPr>
            </w:pPr>
            <w:r w:rsidRPr="009768F1">
              <w:rPr>
                <w:rFonts w:ascii="Times New Roman" w:hAnsi="Times New Roman" w:cs="Times New Roman"/>
                <w:b/>
                <w:bCs/>
                <w:sz w:val="20"/>
                <w:szCs w:val="20"/>
                <w:lang w:val="ro-RO"/>
              </w:rPr>
              <w:t>Conținutul normei după modificare</w:t>
            </w:r>
          </w:p>
        </w:tc>
      </w:tr>
      <w:tr w:rsidR="00C23596" w:rsidRPr="009768F1" w14:paraId="5935E2C7" w14:textId="77777777" w:rsidTr="00C23596">
        <w:tc>
          <w:tcPr>
            <w:tcW w:w="13948" w:type="dxa"/>
            <w:gridSpan w:val="3"/>
            <w:shd w:val="clear" w:color="auto" w:fill="E8E8E8" w:themeFill="background2"/>
          </w:tcPr>
          <w:p w14:paraId="21371539" w14:textId="246E60A1" w:rsidR="00C23596"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Legea nr. 10/2016 privind promovarea utilizării energiei din surse regenerabile</w:t>
            </w:r>
          </w:p>
        </w:tc>
      </w:tr>
      <w:tr w:rsidR="00B90B77" w:rsidRPr="009768F1" w14:paraId="1FD9B8FD" w14:textId="77777777" w:rsidTr="00B90B77">
        <w:tc>
          <w:tcPr>
            <w:tcW w:w="4649" w:type="dxa"/>
          </w:tcPr>
          <w:p w14:paraId="5D457DDA" w14:textId="77777777" w:rsidR="00C23596"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i/>
                <w:iCs/>
                <w:sz w:val="20"/>
                <w:szCs w:val="20"/>
                <w:lang w:val="ro-RO"/>
              </w:rPr>
              <w:t>comunitate de energie din surse regenerabile</w:t>
            </w:r>
            <w:r w:rsidRPr="009768F1">
              <w:rPr>
                <w:rFonts w:ascii="Times New Roman" w:hAnsi="Times New Roman" w:cs="Times New Roman"/>
                <w:sz w:val="20"/>
                <w:szCs w:val="20"/>
                <w:lang w:val="ro-RO"/>
              </w:rPr>
              <w:t xml:space="preserve"> – entitate:</w:t>
            </w:r>
          </w:p>
          <w:p w14:paraId="4DF9F108" w14:textId="77777777" w:rsidR="00C23596" w:rsidRPr="009768F1" w:rsidRDefault="00C23596" w:rsidP="008245E4">
            <w:pPr>
              <w:jc w:val="both"/>
              <w:rPr>
                <w:rFonts w:ascii="Times New Roman" w:hAnsi="Times New Roman" w:cs="Times New Roman"/>
                <w:sz w:val="20"/>
                <w:szCs w:val="20"/>
                <w:lang w:val="ro-RO"/>
              </w:rPr>
            </w:pPr>
          </w:p>
          <w:p w14:paraId="08A09BC6" w14:textId="77777777" w:rsidR="00C23596"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a) care, în conformitate cu legislația națională, are la bază o participare deschisă și voluntară, este autonomă și este controlată efectiv de asociați sau membri aflați în proximitatea proiectelor privind sursele regenerabile de energie deținute și dezvoltate de persoana juridică respectivă;</w:t>
            </w:r>
          </w:p>
          <w:p w14:paraId="1484A292" w14:textId="77777777" w:rsidR="00C23596" w:rsidRPr="009768F1" w:rsidRDefault="00C23596" w:rsidP="008245E4">
            <w:pPr>
              <w:jc w:val="both"/>
              <w:rPr>
                <w:rFonts w:ascii="Times New Roman" w:hAnsi="Times New Roman" w:cs="Times New Roman"/>
                <w:sz w:val="20"/>
                <w:szCs w:val="20"/>
                <w:lang w:val="ro-RO"/>
              </w:rPr>
            </w:pPr>
          </w:p>
          <w:p w14:paraId="3F5D71E3" w14:textId="77777777" w:rsidR="00C23596"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b) ai cărei asociați sau membri sunt persoane fizice, asociații de proprietari din condominiu, alte persoane juridice cu scop nelucrativ, întreprinderi mici, mijlocii ori autorități ale administrației publice locale de nivelul întâi sau al doilea, sau de nivel special;</w:t>
            </w:r>
          </w:p>
          <w:p w14:paraId="7EE6E9CD" w14:textId="77777777" w:rsidR="00C23596" w:rsidRPr="009768F1" w:rsidRDefault="00C23596" w:rsidP="008245E4">
            <w:pPr>
              <w:jc w:val="both"/>
              <w:rPr>
                <w:rFonts w:ascii="Times New Roman" w:hAnsi="Times New Roman" w:cs="Times New Roman"/>
                <w:sz w:val="20"/>
                <w:szCs w:val="20"/>
                <w:lang w:val="ro-RO"/>
              </w:rPr>
            </w:pPr>
          </w:p>
          <w:p w14:paraId="7AB2E115" w14:textId="7BA46397" w:rsidR="00B90B77"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c) al cărei obiectiv principal este să ofere avantaje comunitare economice, sociale sau de mediu asociaților ori membrilor săi sau zonelor locale în care își desfășoară activitatea, mai degrabă decât obținerea de profituri financiare;</w:t>
            </w:r>
          </w:p>
        </w:tc>
        <w:tc>
          <w:tcPr>
            <w:tcW w:w="4649" w:type="dxa"/>
          </w:tcPr>
          <w:p w14:paraId="06B1C575" w14:textId="37CD17A4" w:rsidR="00B90B77"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A</w:t>
            </w:r>
            <w:r w:rsidR="00B90B77" w:rsidRPr="009768F1">
              <w:rPr>
                <w:rFonts w:ascii="Times New Roman" w:hAnsi="Times New Roman" w:cs="Times New Roman"/>
                <w:sz w:val="20"/>
                <w:szCs w:val="20"/>
                <w:lang w:val="ro-RO"/>
              </w:rPr>
              <w:t>rt</w:t>
            </w:r>
            <w:r w:rsidRPr="009768F1">
              <w:rPr>
                <w:rFonts w:ascii="Times New Roman" w:hAnsi="Times New Roman" w:cs="Times New Roman"/>
                <w:sz w:val="20"/>
                <w:szCs w:val="20"/>
                <w:lang w:val="ro-RO"/>
              </w:rPr>
              <w:t xml:space="preserve">. </w:t>
            </w:r>
            <w:r w:rsidR="00B90B77" w:rsidRPr="009768F1">
              <w:rPr>
                <w:rFonts w:ascii="Times New Roman" w:hAnsi="Times New Roman" w:cs="Times New Roman"/>
                <w:sz w:val="20"/>
                <w:szCs w:val="20"/>
                <w:lang w:val="ro-RO"/>
              </w:rPr>
              <w:t xml:space="preserve">3, noțiunea </w:t>
            </w:r>
            <w:r w:rsidR="00B90B77" w:rsidRPr="009768F1">
              <w:rPr>
                <w:rFonts w:ascii="Times New Roman" w:hAnsi="Times New Roman" w:cs="Times New Roman"/>
                <w:i/>
                <w:iCs/>
                <w:sz w:val="20"/>
                <w:szCs w:val="20"/>
                <w:lang w:val="ro-RO"/>
              </w:rPr>
              <w:t>comunitate de energie din surse regenerabile</w:t>
            </w:r>
            <w:r w:rsidR="00B90B77" w:rsidRPr="009768F1">
              <w:rPr>
                <w:rFonts w:ascii="Times New Roman" w:hAnsi="Times New Roman" w:cs="Times New Roman"/>
                <w:sz w:val="20"/>
                <w:szCs w:val="20"/>
                <w:lang w:val="ro-RO"/>
              </w:rPr>
              <w:t xml:space="preserve"> lit</w:t>
            </w:r>
            <w:r w:rsidRPr="009768F1">
              <w:rPr>
                <w:rFonts w:ascii="Times New Roman" w:hAnsi="Times New Roman" w:cs="Times New Roman"/>
                <w:sz w:val="20"/>
                <w:szCs w:val="20"/>
                <w:lang w:val="ro-RO"/>
              </w:rPr>
              <w:t>.</w:t>
            </w:r>
            <w:r w:rsidR="00B90B77" w:rsidRPr="009768F1">
              <w:rPr>
                <w:rFonts w:ascii="Times New Roman" w:hAnsi="Times New Roman" w:cs="Times New Roman"/>
                <w:sz w:val="20"/>
                <w:szCs w:val="20"/>
                <w:lang w:val="ro-RO"/>
              </w:rPr>
              <w:t xml:space="preserve"> b) va avea următorul cuprins:</w:t>
            </w:r>
          </w:p>
          <w:p w14:paraId="3B71EC6C" w14:textId="6CF0C988" w:rsidR="00B90B77" w:rsidRPr="009768F1" w:rsidRDefault="00B90B77"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“b) ai cărei asociați sau membri sunt persoane fizice, asociații de proprietari din condominiu, alte persoane juridice cu scop nelucrativ, întreprinderi mici, mijlocii, întreprinderi municipale, autorități ale administrației publice locale de nivelul întâi sau al doilea, sau de nivel special, instituțiile medico-sanitare publice, instituțiile de învățământ, precum și alte instituții publice;”</w:t>
            </w:r>
          </w:p>
        </w:tc>
        <w:tc>
          <w:tcPr>
            <w:tcW w:w="4650" w:type="dxa"/>
          </w:tcPr>
          <w:p w14:paraId="6B72D678" w14:textId="77777777" w:rsidR="00C23596"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i/>
                <w:iCs/>
                <w:sz w:val="20"/>
                <w:szCs w:val="20"/>
                <w:lang w:val="ro-RO"/>
              </w:rPr>
              <w:t>comunitate de energie din surse regenerabile</w:t>
            </w:r>
            <w:r w:rsidRPr="009768F1">
              <w:rPr>
                <w:rFonts w:ascii="Times New Roman" w:hAnsi="Times New Roman" w:cs="Times New Roman"/>
                <w:sz w:val="20"/>
                <w:szCs w:val="20"/>
                <w:lang w:val="ro-RO"/>
              </w:rPr>
              <w:t xml:space="preserve"> – entitate:</w:t>
            </w:r>
          </w:p>
          <w:p w14:paraId="2F9AB886" w14:textId="77777777" w:rsidR="00C23596" w:rsidRPr="009768F1" w:rsidRDefault="00C23596" w:rsidP="008245E4">
            <w:pPr>
              <w:jc w:val="both"/>
              <w:rPr>
                <w:rFonts w:ascii="Times New Roman" w:hAnsi="Times New Roman" w:cs="Times New Roman"/>
                <w:sz w:val="20"/>
                <w:szCs w:val="20"/>
                <w:lang w:val="ro-RO"/>
              </w:rPr>
            </w:pPr>
          </w:p>
          <w:p w14:paraId="5DA5BB21" w14:textId="77777777" w:rsidR="00C23596"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a) care, în conformitate cu legislația națională, are la bază o participare deschisă și voluntară, este autonomă și este controlată efectiv de asociați sau membri aflați în proximitatea proiectelor privind sursele regenerabile de energie deținute și dezvoltate de persoana juridică respectivă;</w:t>
            </w:r>
          </w:p>
          <w:p w14:paraId="3A08C1A5" w14:textId="77777777" w:rsidR="00C23596" w:rsidRPr="009768F1" w:rsidRDefault="00C23596" w:rsidP="008245E4">
            <w:pPr>
              <w:jc w:val="both"/>
              <w:rPr>
                <w:rFonts w:ascii="Times New Roman" w:hAnsi="Times New Roman" w:cs="Times New Roman"/>
                <w:sz w:val="20"/>
                <w:szCs w:val="20"/>
                <w:lang w:val="ro-RO"/>
              </w:rPr>
            </w:pPr>
          </w:p>
          <w:p w14:paraId="7CF9BCEA" w14:textId="3BD7AAAC" w:rsidR="00C23596"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b) ai cărei asociați sau membri sunt persoane fizice, asociații de proprietari din condominiu, alte persoane juridice cu scop nelucrativ, întreprinderi mici, mijlocii, întreprinderi municipale, autorități ale administrației publice locale de nivelul întâi sau al doilea, sau de nivel special, instituțiile medico-sanitare publice, instituțiile de învățământ, precum și alte instituții publice;</w:t>
            </w:r>
          </w:p>
          <w:p w14:paraId="13D16561" w14:textId="77777777" w:rsidR="00C23596" w:rsidRPr="009768F1" w:rsidRDefault="00C23596" w:rsidP="008245E4">
            <w:pPr>
              <w:jc w:val="both"/>
              <w:rPr>
                <w:rFonts w:ascii="Times New Roman" w:hAnsi="Times New Roman" w:cs="Times New Roman"/>
                <w:sz w:val="20"/>
                <w:szCs w:val="20"/>
                <w:lang w:val="ro-RO"/>
              </w:rPr>
            </w:pPr>
          </w:p>
          <w:p w14:paraId="1C87C693" w14:textId="632B0431" w:rsidR="00B90B77"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c) al cărei obiectiv principal este să ofere avantaje comunitare economice, sociale sau de mediu asociaților ori membrilor săi sau zonelor locale în care își desfășoară activitatea, mai degrabă decât obținerea de profituri financiare;</w:t>
            </w:r>
          </w:p>
        </w:tc>
      </w:tr>
      <w:tr w:rsidR="00B90B77" w:rsidRPr="009768F1" w14:paraId="69AE95B9" w14:textId="77777777" w:rsidTr="00B90B77">
        <w:tc>
          <w:tcPr>
            <w:tcW w:w="4649" w:type="dxa"/>
          </w:tcPr>
          <w:p w14:paraId="15C8F93B" w14:textId="77777777" w:rsidR="00A1216A"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(1) Consumatorii finali, inclusiv consumatorii casnici, au dreptul de a se organiza în comunități de energie din surse regenerabile, cu condiția să fie respectate următoarele cerințe:</w:t>
            </w:r>
          </w:p>
          <w:p w14:paraId="5A0E0BAC" w14:textId="77777777" w:rsidR="00A1216A" w:rsidRPr="009768F1" w:rsidRDefault="00A1216A" w:rsidP="008245E4">
            <w:pPr>
              <w:jc w:val="both"/>
              <w:rPr>
                <w:rFonts w:ascii="Times New Roman" w:hAnsi="Times New Roman" w:cs="Times New Roman"/>
                <w:sz w:val="20"/>
                <w:szCs w:val="20"/>
                <w:lang w:val="ro-RO"/>
              </w:rPr>
            </w:pPr>
          </w:p>
          <w:p w14:paraId="67E2AB03" w14:textId="77777777" w:rsidR="00A1216A"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 xml:space="preserve">a) obiectivul principal al comunității de energie din surse regenerabile este producerea și utilizarea energiei din surse regenerabile, mai degrabă, pentru satisfacerea nevoilor de energie ale membrilor sau ale asociaților comunității într-un mod durabil, creând beneficii de mediu, economice sau sociale pentru membrii sau </w:t>
            </w:r>
            <w:r w:rsidRPr="009768F1">
              <w:rPr>
                <w:rFonts w:ascii="Times New Roman" w:hAnsi="Times New Roman" w:cs="Times New Roman"/>
                <w:sz w:val="20"/>
                <w:szCs w:val="20"/>
                <w:lang w:val="ro-RO"/>
              </w:rPr>
              <w:lastRenderedPageBreak/>
              <w:t>asociații respectivi ori pentru regiunile în care aceasta își desfășoară activitatea, decât pentru obținerea profitului financiar. Statutul/actul de constituire al comunității de energie din surse regenerabile prevede că, în vederea atingerii scopului consimțit, comunitatea dezvoltă proiecte și investește în proiecte de valorificare a energiei din surse regenerabile;</w:t>
            </w:r>
          </w:p>
          <w:p w14:paraId="7DC770A5" w14:textId="77777777" w:rsidR="00A1216A" w:rsidRPr="009768F1" w:rsidRDefault="00A1216A" w:rsidP="008245E4">
            <w:pPr>
              <w:jc w:val="both"/>
              <w:rPr>
                <w:rFonts w:ascii="Times New Roman" w:hAnsi="Times New Roman" w:cs="Times New Roman"/>
                <w:sz w:val="20"/>
                <w:szCs w:val="20"/>
                <w:lang w:val="ro-RO"/>
              </w:rPr>
            </w:pPr>
          </w:p>
          <w:p w14:paraId="673972FC" w14:textId="77777777" w:rsidR="00A1216A"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b) membri ai unei comunități de energie din surse regenerabile pot fi persoane fizice, asociații de proprietari din condominiu, alte persoane juridice cu scop nelucrativ, întreprinderi mici și mijlocii, sate/comune și orașe, reprezentate de organele executive ale acestora, precum și consumatori vulnerabili de energie, în sensul Legii nr.241/2022 privind Fondul de reducere a vulnerabilității energetice;</w:t>
            </w:r>
          </w:p>
          <w:p w14:paraId="21FD0FEE" w14:textId="77777777" w:rsidR="00A1216A" w:rsidRPr="009768F1" w:rsidRDefault="00A1216A" w:rsidP="008245E4">
            <w:pPr>
              <w:jc w:val="both"/>
              <w:rPr>
                <w:rFonts w:ascii="Times New Roman" w:hAnsi="Times New Roman" w:cs="Times New Roman"/>
                <w:sz w:val="20"/>
                <w:szCs w:val="20"/>
                <w:lang w:val="ro-RO"/>
              </w:rPr>
            </w:pPr>
          </w:p>
          <w:p w14:paraId="0458E3E6" w14:textId="77777777" w:rsidR="00A1216A"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c) participarea într-o comunitate de energie din surse regenerabile este deschisă și voluntară. Membrii unei comunități de energie din surse regenerabile au dreptul de a părăsi comunitatea respectivă în orice moment, în conformitate cu statutul/actul de constituire al acesteia. Statutul/actul de constituire al comunității de energie din surse regenerabile nu poate stabili condiții, cerințe sau proceduri nejustificate ori discriminatorii care ar împiedica participarea în comunitatea respectivă sau părăsirea acesteia;</w:t>
            </w:r>
          </w:p>
          <w:p w14:paraId="612B9823" w14:textId="77777777" w:rsidR="00A1216A" w:rsidRPr="009768F1" w:rsidRDefault="00A1216A" w:rsidP="008245E4">
            <w:pPr>
              <w:jc w:val="both"/>
              <w:rPr>
                <w:rFonts w:ascii="Times New Roman" w:hAnsi="Times New Roman" w:cs="Times New Roman"/>
                <w:sz w:val="20"/>
                <w:szCs w:val="20"/>
                <w:lang w:val="ro-RO"/>
              </w:rPr>
            </w:pPr>
          </w:p>
          <w:p w14:paraId="7E9A959A" w14:textId="60786FA6" w:rsidR="00B90B77"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d) membrii unei comunități de energie din surse regenerabile își mențin drepturile și obligațiile în calitate de consumatori finali, inclusiv dreptul la schimbarea furnizorului.</w:t>
            </w:r>
          </w:p>
        </w:tc>
        <w:tc>
          <w:tcPr>
            <w:tcW w:w="4649" w:type="dxa"/>
          </w:tcPr>
          <w:p w14:paraId="0C87801F" w14:textId="397DC486" w:rsidR="00B90B77" w:rsidRPr="009768F1" w:rsidRDefault="00C23596" w:rsidP="008245E4">
            <w:pPr>
              <w:jc w:val="both"/>
              <w:rPr>
                <w:rFonts w:ascii="Times New Roman" w:hAnsi="Times New Roman" w:cs="Times New Roman"/>
                <w:sz w:val="20"/>
                <w:szCs w:val="20"/>
                <w:lang w:val="ro-MD"/>
              </w:rPr>
            </w:pPr>
            <w:r w:rsidRPr="009768F1">
              <w:rPr>
                <w:rFonts w:ascii="Times New Roman" w:hAnsi="Times New Roman" w:cs="Times New Roman"/>
                <w:sz w:val="20"/>
                <w:szCs w:val="20"/>
                <w:lang w:val="ro-MD"/>
              </w:rPr>
              <w:lastRenderedPageBreak/>
              <w:t>art. 39</w:t>
            </w:r>
            <w:r w:rsidRPr="009768F1">
              <w:rPr>
                <w:rFonts w:ascii="Times New Roman" w:hAnsi="Times New Roman" w:cs="Times New Roman"/>
                <w:sz w:val="20"/>
                <w:szCs w:val="20"/>
                <w:vertAlign w:val="superscript"/>
                <w:lang w:val="ro-MD"/>
              </w:rPr>
              <w:t>5</w:t>
            </w:r>
            <w:r w:rsidRPr="009768F1">
              <w:rPr>
                <w:rFonts w:ascii="Times New Roman" w:hAnsi="Times New Roman" w:cs="Times New Roman"/>
                <w:sz w:val="20"/>
                <w:szCs w:val="20"/>
                <w:lang w:val="ro-MD"/>
              </w:rPr>
              <w:t xml:space="preserve"> alin. (1) lit. b) va avea următorul cuprins: </w:t>
            </w:r>
          </w:p>
          <w:p w14:paraId="0B6A3108" w14:textId="52CE1E74" w:rsidR="00C23596" w:rsidRPr="009768F1" w:rsidRDefault="00C23596"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 xml:space="preserve">“b) membri ai unei comunități de energie din surse regenerabile pot fi persoane fizice, asociații de proprietari din condominiu, alte persoane juridice cu scop nelucrativ, întreprinderi mici și mijlocii, întreprinderi municipale, autorități ale administrației publice locale de nivelul întâi, al doilea sau de nivel special, reprezentate de organele executive ale acestora, instituțiile medico-sanitare publice, instituțiile de învățământ, alte instituții publice precum și consumatori casnici, inclusiv consumatori vulnerabili de energie, în </w:t>
            </w:r>
            <w:r w:rsidRPr="009768F1">
              <w:rPr>
                <w:rFonts w:ascii="Times New Roman" w:hAnsi="Times New Roman" w:cs="Times New Roman"/>
                <w:sz w:val="20"/>
                <w:szCs w:val="20"/>
                <w:lang w:val="ro-RO"/>
              </w:rPr>
              <w:lastRenderedPageBreak/>
              <w:t>sensul Legii nr. 241/2022 privind Fondul de reducere a vulnerabilității energetice;”</w:t>
            </w:r>
          </w:p>
        </w:tc>
        <w:tc>
          <w:tcPr>
            <w:tcW w:w="4650" w:type="dxa"/>
          </w:tcPr>
          <w:p w14:paraId="050068A2" w14:textId="77777777" w:rsidR="00A1216A"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lastRenderedPageBreak/>
              <w:t>(1) Consumatorii finali, inclusiv consumatorii casnici, au dreptul de a se organiza în comunități de energie din surse regenerabile, cu condiția să fie respectate următoarele cerințe:</w:t>
            </w:r>
          </w:p>
          <w:p w14:paraId="7BBAB48A" w14:textId="77777777" w:rsidR="00A1216A" w:rsidRPr="009768F1" w:rsidRDefault="00A1216A" w:rsidP="008245E4">
            <w:pPr>
              <w:jc w:val="both"/>
              <w:rPr>
                <w:rFonts w:ascii="Times New Roman" w:hAnsi="Times New Roman" w:cs="Times New Roman"/>
                <w:sz w:val="20"/>
                <w:szCs w:val="20"/>
                <w:lang w:val="ro-RO"/>
              </w:rPr>
            </w:pPr>
          </w:p>
          <w:p w14:paraId="44ACF9FC" w14:textId="77777777" w:rsidR="00A1216A"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 xml:space="preserve">a) obiectivul principal al comunității de energie din surse regenerabile este producerea și utilizarea energiei din surse regenerabile, mai degrabă, pentru satisfacerea nevoilor de energie ale membrilor sau ale asociaților comunității într-un mod durabil, creând beneficii de mediu, economice sau sociale pentru membrii sau </w:t>
            </w:r>
            <w:r w:rsidRPr="009768F1">
              <w:rPr>
                <w:rFonts w:ascii="Times New Roman" w:hAnsi="Times New Roman" w:cs="Times New Roman"/>
                <w:sz w:val="20"/>
                <w:szCs w:val="20"/>
                <w:lang w:val="ro-RO"/>
              </w:rPr>
              <w:lastRenderedPageBreak/>
              <w:t>asociații respectivi ori pentru regiunile în care aceasta își desfășoară activitatea, decât pentru obținerea profitului financiar. Statutul/actul de constituire al comunității de energie din surse regenerabile prevede că, în vederea atingerii scopului consimțit, comunitatea dezvoltă proiecte și investește în proiecte de valorificare a energiei din surse regenerabile;</w:t>
            </w:r>
          </w:p>
          <w:p w14:paraId="3AFF0918" w14:textId="77777777" w:rsidR="00A1216A" w:rsidRPr="009768F1" w:rsidRDefault="00A1216A" w:rsidP="008245E4">
            <w:pPr>
              <w:jc w:val="both"/>
              <w:rPr>
                <w:rFonts w:ascii="Times New Roman" w:hAnsi="Times New Roman" w:cs="Times New Roman"/>
                <w:sz w:val="20"/>
                <w:szCs w:val="20"/>
                <w:lang w:val="ro-RO"/>
              </w:rPr>
            </w:pPr>
          </w:p>
          <w:p w14:paraId="356EC92A" w14:textId="1E00F91C" w:rsidR="00A1216A"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b) membri ai unei comunități de energie din surse regenerabile pot fi persoane fizice, asociații de proprietari din condominiu, alte persoane juridice cu scop nelucrativ, întreprinderi mici și mijlocii, întreprinderi municipale, autorități ale administrației publice locale de nivelul întâi, al doilea sau de nivel special, reprezentate de organele executive ale acestora, instituțiile medico-sanitare publice, instituțiile de învățământ, alte instituții publice precum și consumatori casnici, inclusiv consumatori vulnerabili de energie, în sensul Legii nr. 241/2022 privind Fondul de reducere a vulnerabilității energetice;</w:t>
            </w:r>
          </w:p>
          <w:p w14:paraId="76281663" w14:textId="77777777" w:rsidR="00A1216A"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c) participarea într-o comunitate de energie din surse regenerabile este deschisă și voluntară. Membrii unei comunități de energie din surse regenerabile au dreptul de a părăsi comunitatea respectivă în orice moment, în conformitate cu statutul/actul de constituire al acesteia. Statutul/actul de constituire al comunității de energie din surse regenerabile nu poate stabili condiții, cerințe sau proceduri nejustificate ori discriminatorii care ar împiedica participarea în comunitatea respectivă sau părăsirea acesteia;</w:t>
            </w:r>
          </w:p>
          <w:p w14:paraId="7AEFD4C3" w14:textId="77777777" w:rsidR="00A1216A" w:rsidRPr="009768F1" w:rsidRDefault="00A1216A" w:rsidP="008245E4">
            <w:pPr>
              <w:jc w:val="both"/>
              <w:rPr>
                <w:rFonts w:ascii="Times New Roman" w:hAnsi="Times New Roman" w:cs="Times New Roman"/>
                <w:sz w:val="20"/>
                <w:szCs w:val="20"/>
                <w:lang w:val="ro-RO"/>
              </w:rPr>
            </w:pPr>
          </w:p>
          <w:p w14:paraId="03E7AB98" w14:textId="5DC24655" w:rsidR="00B90B77"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d) membrii unei comunități de energie din surse regenerabile își mențin drepturile și obligațiile în calitate de consumatori finali, inclusiv dreptul la schimbarea furnizorului.</w:t>
            </w:r>
          </w:p>
        </w:tc>
      </w:tr>
      <w:tr w:rsidR="00B90B77" w:rsidRPr="009768F1" w14:paraId="07A9D077" w14:textId="77777777" w:rsidTr="00B90B77">
        <w:tc>
          <w:tcPr>
            <w:tcW w:w="4649" w:type="dxa"/>
          </w:tcPr>
          <w:p w14:paraId="69B2BA30" w14:textId="4AD6FD68" w:rsidR="00B90B77"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lastRenderedPageBreak/>
              <w:t>(1</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xml:space="preserve">) Întreprinderile mici și mijlocii pot participa într-o comunitate de energie din surse regenerabile atât timp cât participarea acestora în comunitatea respectivă nu </w:t>
            </w:r>
            <w:r w:rsidRPr="009768F1">
              <w:rPr>
                <w:rFonts w:ascii="Times New Roman" w:hAnsi="Times New Roman" w:cs="Times New Roman"/>
                <w:sz w:val="20"/>
                <w:szCs w:val="20"/>
                <w:lang w:val="ro-RO"/>
              </w:rPr>
              <w:lastRenderedPageBreak/>
              <w:t>constituie principala lor activitate comercială sau profesională.</w:t>
            </w:r>
          </w:p>
        </w:tc>
        <w:tc>
          <w:tcPr>
            <w:tcW w:w="4649" w:type="dxa"/>
          </w:tcPr>
          <w:p w14:paraId="4DCC52E9" w14:textId="77777777" w:rsidR="00A1216A" w:rsidRPr="009768F1" w:rsidRDefault="00A1216A" w:rsidP="008245E4">
            <w:pPr>
              <w:spacing w:before="120" w:after="120"/>
              <w:jc w:val="both"/>
              <w:rPr>
                <w:rFonts w:ascii="Times New Roman" w:hAnsi="Times New Roman" w:cs="Times New Roman"/>
                <w:sz w:val="20"/>
                <w:szCs w:val="20"/>
                <w:lang w:val="ro-MD"/>
              </w:rPr>
            </w:pPr>
            <w:r w:rsidRPr="009768F1">
              <w:rPr>
                <w:rFonts w:ascii="Times New Roman" w:hAnsi="Times New Roman" w:cs="Times New Roman"/>
                <w:sz w:val="20"/>
                <w:szCs w:val="20"/>
                <w:lang w:val="ro-MD"/>
              </w:rPr>
              <w:lastRenderedPageBreak/>
              <w:t>La articolul 39</w:t>
            </w:r>
            <w:r w:rsidRPr="009768F1">
              <w:rPr>
                <w:rFonts w:ascii="Times New Roman" w:hAnsi="Times New Roman" w:cs="Times New Roman"/>
                <w:sz w:val="20"/>
                <w:szCs w:val="20"/>
                <w:vertAlign w:val="superscript"/>
                <w:lang w:val="ro-MD"/>
              </w:rPr>
              <w:t>5</w:t>
            </w:r>
            <w:r w:rsidRPr="009768F1">
              <w:rPr>
                <w:rFonts w:ascii="Times New Roman" w:hAnsi="Times New Roman" w:cs="Times New Roman"/>
                <w:sz w:val="20"/>
                <w:szCs w:val="20"/>
                <w:lang w:val="ro-MD"/>
              </w:rPr>
              <w:t xml:space="preserve"> alin. (1</w:t>
            </w:r>
            <w:r w:rsidRPr="009768F1">
              <w:rPr>
                <w:rFonts w:ascii="Times New Roman" w:hAnsi="Times New Roman" w:cs="Times New Roman"/>
                <w:sz w:val="20"/>
                <w:szCs w:val="20"/>
                <w:vertAlign w:val="superscript"/>
                <w:lang w:val="ro-MD"/>
              </w:rPr>
              <w:t>1</w:t>
            </w:r>
            <w:r w:rsidRPr="009768F1">
              <w:rPr>
                <w:rFonts w:ascii="Times New Roman" w:hAnsi="Times New Roman" w:cs="Times New Roman"/>
                <w:sz w:val="20"/>
                <w:szCs w:val="20"/>
                <w:lang w:val="ro-MD"/>
              </w:rPr>
              <w:t xml:space="preserve">) va avea următorul cuprins: </w:t>
            </w:r>
          </w:p>
          <w:p w14:paraId="32958737" w14:textId="77777777" w:rsidR="00A1216A" w:rsidRPr="009768F1" w:rsidRDefault="00A1216A" w:rsidP="008245E4">
            <w:pPr>
              <w:spacing w:before="120" w:after="120"/>
              <w:jc w:val="both"/>
              <w:rPr>
                <w:rFonts w:ascii="Times New Roman" w:hAnsi="Times New Roman" w:cs="Times New Roman"/>
                <w:sz w:val="20"/>
                <w:szCs w:val="20"/>
                <w:lang w:val="ro-MD"/>
              </w:rPr>
            </w:pPr>
            <w:r w:rsidRPr="009768F1">
              <w:rPr>
                <w:rFonts w:ascii="Times New Roman" w:hAnsi="Times New Roman" w:cs="Times New Roman"/>
                <w:sz w:val="20"/>
                <w:szCs w:val="20"/>
                <w:lang w:val="ro-MD"/>
              </w:rPr>
              <w:t>“(1</w:t>
            </w:r>
            <w:r w:rsidRPr="009768F1">
              <w:rPr>
                <w:rFonts w:ascii="Times New Roman" w:hAnsi="Times New Roman" w:cs="Times New Roman"/>
                <w:sz w:val="20"/>
                <w:szCs w:val="20"/>
                <w:vertAlign w:val="superscript"/>
                <w:lang w:val="ro-MD"/>
              </w:rPr>
              <w:t>1</w:t>
            </w:r>
            <w:r w:rsidRPr="009768F1">
              <w:rPr>
                <w:rFonts w:ascii="Times New Roman" w:hAnsi="Times New Roman" w:cs="Times New Roman"/>
                <w:sz w:val="20"/>
                <w:szCs w:val="20"/>
                <w:lang w:val="ro-MD"/>
              </w:rPr>
              <w:t xml:space="preserve">) Întreprinderile mici și mijlocii și întreprinderile municipale pot participa într-o comunitate de energie </w:t>
            </w:r>
            <w:r w:rsidRPr="009768F1">
              <w:rPr>
                <w:rFonts w:ascii="Times New Roman" w:hAnsi="Times New Roman" w:cs="Times New Roman"/>
                <w:sz w:val="20"/>
                <w:szCs w:val="20"/>
                <w:lang w:val="ro-MD"/>
              </w:rPr>
              <w:lastRenderedPageBreak/>
              <w:t>din surse regenerabile atât timp cât participarea acestora în comunitatea respectivă nu constituie principala lor activitate comercială sau profesională.”</w:t>
            </w:r>
          </w:p>
          <w:p w14:paraId="089DB76E" w14:textId="77777777" w:rsidR="00B90B77" w:rsidRPr="009768F1" w:rsidRDefault="00B90B77" w:rsidP="008245E4">
            <w:pPr>
              <w:jc w:val="both"/>
              <w:rPr>
                <w:rFonts w:ascii="Times New Roman" w:hAnsi="Times New Roman" w:cs="Times New Roman"/>
                <w:sz w:val="20"/>
                <w:szCs w:val="20"/>
                <w:lang w:val="ro-RO"/>
              </w:rPr>
            </w:pPr>
          </w:p>
        </w:tc>
        <w:tc>
          <w:tcPr>
            <w:tcW w:w="4650" w:type="dxa"/>
          </w:tcPr>
          <w:p w14:paraId="5E27FFD5" w14:textId="77777777" w:rsidR="00A1216A" w:rsidRPr="009768F1" w:rsidRDefault="00A1216A" w:rsidP="008245E4">
            <w:pPr>
              <w:spacing w:before="120" w:after="120"/>
              <w:jc w:val="both"/>
              <w:rPr>
                <w:rFonts w:ascii="Times New Roman" w:hAnsi="Times New Roman" w:cs="Times New Roman"/>
                <w:sz w:val="20"/>
                <w:szCs w:val="20"/>
                <w:lang w:val="ro-MD"/>
              </w:rPr>
            </w:pPr>
            <w:r w:rsidRPr="009768F1">
              <w:rPr>
                <w:rFonts w:ascii="Times New Roman" w:hAnsi="Times New Roman" w:cs="Times New Roman"/>
                <w:sz w:val="20"/>
                <w:szCs w:val="20"/>
                <w:lang w:val="ro-MD"/>
              </w:rPr>
              <w:lastRenderedPageBreak/>
              <w:t>(1</w:t>
            </w:r>
            <w:r w:rsidRPr="009768F1">
              <w:rPr>
                <w:rFonts w:ascii="Times New Roman" w:hAnsi="Times New Roman" w:cs="Times New Roman"/>
                <w:sz w:val="20"/>
                <w:szCs w:val="20"/>
                <w:vertAlign w:val="superscript"/>
                <w:lang w:val="ro-MD"/>
              </w:rPr>
              <w:t>1</w:t>
            </w:r>
            <w:r w:rsidRPr="009768F1">
              <w:rPr>
                <w:rFonts w:ascii="Times New Roman" w:hAnsi="Times New Roman" w:cs="Times New Roman"/>
                <w:sz w:val="20"/>
                <w:szCs w:val="20"/>
                <w:lang w:val="ro-MD"/>
              </w:rPr>
              <w:t xml:space="preserve">) Întreprinderile mici și mijlocii și întreprinderile municipale pot participa într-o comunitate de energie din surse regenerabile atât timp cât participarea acestora </w:t>
            </w:r>
            <w:r w:rsidRPr="009768F1">
              <w:rPr>
                <w:rFonts w:ascii="Times New Roman" w:hAnsi="Times New Roman" w:cs="Times New Roman"/>
                <w:sz w:val="20"/>
                <w:szCs w:val="20"/>
                <w:lang w:val="ro-MD"/>
              </w:rPr>
              <w:lastRenderedPageBreak/>
              <w:t>în comunitatea respectivă nu constituie principala lor activitate comercială sau profesională.”</w:t>
            </w:r>
          </w:p>
          <w:p w14:paraId="2592B155" w14:textId="77777777" w:rsidR="00B90B77" w:rsidRPr="009768F1" w:rsidRDefault="00B90B77" w:rsidP="008245E4">
            <w:pPr>
              <w:jc w:val="both"/>
              <w:rPr>
                <w:rFonts w:ascii="Times New Roman" w:hAnsi="Times New Roman" w:cs="Times New Roman"/>
                <w:sz w:val="20"/>
                <w:szCs w:val="20"/>
                <w:lang w:val="ro-RO"/>
              </w:rPr>
            </w:pPr>
          </w:p>
        </w:tc>
      </w:tr>
      <w:tr w:rsidR="00A1216A" w:rsidRPr="009768F1" w14:paraId="282E0A16" w14:textId="77777777" w:rsidTr="00A1216A">
        <w:tc>
          <w:tcPr>
            <w:tcW w:w="13948" w:type="dxa"/>
            <w:gridSpan w:val="3"/>
            <w:shd w:val="clear" w:color="auto" w:fill="E8E8E8" w:themeFill="background2"/>
          </w:tcPr>
          <w:p w14:paraId="3771EA15" w14:textId="68D2FBED" w:rsidR="00A1216A"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MD"/>
              </w:rPr>
              <w:lastRenderedPageBreak/>
              <w:t>Legea 436/2006 privind administrația publică locală</w:t>
            </w:r>
          </w:p>
        </w:tc>
      </w:tr>
      <w:tr w:rsidR="00B90B77" w:rsidRPr="009768F1" w14:paraId="15BB891B" w14:textId="77777777" w:rsidTr="00B90B77">
        <w:tc>
          <w:tcPr>
            <w:tcW w:w="4649" w:type="dxa"/>
          </w:tcPr>
          <w:p w14:paraId="076C144C" w14:textId="2C19FD5E"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(2) Pornind de la domeniile de activitate ale autorităţilor administraţiei publice locale de nivelul întâi stabilite la art.4 al Legii privind descentralizarea administrativă, consiliul local realizează următoarele competenţe:</w:t>
            </w:r>
          </w:p>
          <w:p w14:paraId="5853674C" w14:textId="77777777" w:rsidR="009768F1" w:rsidRPr="009768F1" w:rsidRDefault="009768F1" w:rsidP="008245E4">
            <w:pPr>
              <w:jc w:val="both"/>
              <w:rPr>
                <w:rFonts w:ascii="Times New Roman" w:hAnsi="Times New Roman" w:cs="Times New Roman"/>
                <w:sz w:val="20"/>
                <w:szCs w:val="20"/>
                <w:lang w:val="ro-RO"/>
              </w:rPr>
            </w:pPr>
          </w:p>
          <w:p w14:paraId="12AEB796"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a) decide punerea în aplicare şi modificarea, în limitele competenţei sale, a impozitelor şi taxelor locale, a modului şi a termenelor de plată a acestora, precum şi acordarea de facilităţi pe parcursul anului bugetar;</w:t>
            </w:r>
          </w:p>
          <w:p w14:paraId="53C5BB53" w14:textId="77777777" w:rsidR="009768F1" w:rsidRPr="009768F1" w:rsidRDefault="009768F1" w:rsidP="008245E4">
            <w:pPr>
              <w:jc w:val="both"/>
              <w:rPr>
                <w:rFonts w:ascii="Times New Roman" w:hAnsi="Times New Roman" w:cs="Times New Roman"/>
                <w:sz w:val="20"/>
                <w:szCs w:val="20"/>
                <w:lang w:val="ro-RO"/>
              </w:rPr>
            </w:pPr>
          </w:p>
          <w:p w14:paraId="63B04414"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b) administrează bunurile domeniului public şi ale celui privat ale satului (comunei), oraşului (municipiului);</w:t>
            </w:r>
          </w:p>
          <w:p w14:paraId="7C30A6CD" w14:textId="77777777" w:rsidR="009768F1" w:rsidRPr="009768F1" w:rsidRDefault="009768F1" w:rsidP="008245E4">
            <w:pPr>
              <w:jc w:val="both"/>
              <w:rPr>
                <w:rFonts w:ascii="Times New Roman" w:hAnsi="Times New Roman" w:cs="Times New Roman"/>
                <w:sz w:val="20"/>
                <w:szCs w:val="20"/>
                <w:lang w:val="ro-RO"/>
              </w:rPr>
            </w:pPr>
          </w:p>
          <w:p w14:paraId="717C0A1E"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 xml:space="preserve">c) decide în privința actelor juridice de administrare privind bunurile domeniului public al satului (comunei), orașului (municipiului), după caz, precum și privind serviciile publice de interes local, în condițiile legii; </w:t>
            </w:r>
          </w:p>
          <w:p w14:paraId="3E9D26A5" w14:textId="77777777" w:rsidR="009768F1" w:rsidRPr="009768F1" w:rsidRDefault="009768F1" w:rsidP="008245E4">
            <w:pPr>
              <w:jc w:val="both"/>
              <w:rPr>
                <w:rFonts w:ascii="Times New Roman" w:hAnsi="Times New Roman" w:cs="Times New Roman"/>
                <w:sz w:val="20"/>
                <w:szCs w:val="20"/>
                <w:lang w:val="ro-RO"/>
              </w:rPr>
            </w:pPr>
          </w:p>
          <w:p w14:paraId="2DE06AA0"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d) decide în privința actelor juridice de administrare sau de dispoziție privind  bunurile domeniului privat al satului (comunei), orașului (municipiului), după caz, în condițiile legii;</w:t>
            </w:r>
          </w:p>
          <w:p w14:paraId="15673812" w14:textId="77777777" w:rsidR="009768F1" w:rsidRPr="009768F1" w:rsidRDefault="009768F1" w:rsidP="008245E4">
            <w:pPr>
              <w:jc w:val="both"/>
              <w:rPr>
                <w:rFonts w:ascii="Times New Roman" w:hAnsi="Times New Roman" w:cs="Times New Roman"/>
                <w:sz w:val="20"/>
                <w:szCs w:val="20"/>
                <w:lang w:val="ro-RO"/>
              </w:rPr>
            </w:pPr>
          </w:p>
          <w:p w14:paraId="33DECA01"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e) decide atribuirea şi schimbarea destinaţiei terenurilor proprietate a satului (comunei), oraşului (municipiului), după caz, în condiţiile legii;</w:t>
            </w:r>
          </w:p>
          <w:p w14:paraId="04F85C70" w14:textId="77777777" w:rsidR="009768F1" w:rsidRPr="009768F1" w:rsidRDefault="009768F1" w:rsidP="008245E4">
            <w:pPr>
              <w:jc w:val="both"/>
              <w:rPr>
                <w:rFonts w:ascii="Times New Roman" w:hAnsi="Times New Roman" w:cs="Times New Roman"/>
                <w:sz w:val="20"/>
                <w:szCs w:val="20"/>
                <w:lang w:val="ro-RO"/>
              </w:rPr>
            </w:pPr>
          </w:p>
          <w:p w14:paraId="46FEE08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e1) decide clasarea terenurilor irigate și desecate în terenuri neirigate, în condițiile legii;</w:t>
            </w:r>
          </w:p>
          <w:p w14:paraId="3AF8321F" w14:textId="77777777" w:rsidR="009768F1" w:rsidRPr="009768F1" w:rsidRDefault="009768F1" w:rsidP="008245E4">
            <w:pPr>
              <w:jc w:val="both"/>
              <w:rPr>
                <w:rFonts w:ascii="Times New Roman" w:hAnsi="Times New Roman" w:cs="Times New Roman"/>
                <w:sz w:val="20"/>
                <w:szCs w:val="20"/>
                <w:lang w:val="ro-RO"/>
              </w:rPr>
            </w:pPr>
          </w:p>
          <w:p w14:paraId="5EA7A700"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 xml:space="preserve">f) decide asupra lucrărilor de proiectare, construcţie, întreţinere şi modernizare a drumurilor, podurilor, fondului locativ în condiţiile Legii cu privire la locuinţe, </w:t>
            </w:r>
            <w:r w:rsidRPr="009768F1">
              <w:rPr>
                <w:rFonts w:ascii="Times New Roman" w:hAnsi="Times New Roman" w:cs="Times New Roman"/>
                <w:sz w:val="20"/>
                <w:szCs w:val="20"/>
                <w:lang w:val="ro-RO"/>
              </w:rPr>
              <w:lastRenderedPageBreak/>
              <w:t>precum şi a întregii infrastructuri economice, sociale , medicale şi de agrement de interes local;</w:t>
            </w:r>
          </w:p>
          <w:p w14:paraId="60BE9FBD" w14:textId="77777777" w:rsidR="009768F1" w:rsidRPr="009768F1" w:rsidRDefault="009768F1" w:rsidP="008245E4">
            <w:pPr>
              <w:jc w:val="both"/>
              <w:rPr>
                <w:rFonts w:ascii="Times New Roman" w:hAnsi="Times New Roman" w:cs="Times New Roman"/>
                <w:sz w:val="20"/>
                <w:szCs w:val="20"/>
                <w:lang w:val="ro-RO"/>
              </w:rPr>
            </w:pPr>
          </w:p>
          <w:p w14:paraId="0C02EF5A"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f1) decide, în condiţiile legislaţiei în vigoare, asupra tăierii, defrişării arborilor şi arbuştilor din spaţiile verzi proprietate publică a unităţii administrativ-teritoriale şi/sau asupra strămutării lor;</w:t>
            </w:r>
          </w:p>
          <w:p w14:paraId="67A5136E" w14:textId="77777777" w:rsidR="009768F1" w:rsidRPr="009768F1" w:rsidRDefault="009768F1" w:rsidP="008245E4">
            <w:pPr>
              <w:jc w:val="both"/>
              <w:rPr>
                <w:rFonts w:ascii="Times New Roman" w:hAnsi="Times New Roman" w:cs="Times New Roman"/>
                <w:sz w:val="20"/>
                <w:szCs w:val="20"/>
                <w:lang w:val="ro-RO"/>
              </w:rPr>
            </w:pPr>
          </w:p>
          <w:p w14:paraId="42E74498"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h) decide înfiinţarea instituţiilor publice de interes local, organizează serviciile publice de gospodărie comunală, determină suportul financiar în cazul cheltuielilor bugetare, decide asupra regulilor de asigurare a curăţeniei în localitate;</w:t>
            </w:r>
          </w:p>
          <w:p w14:paraId="3D3F48B2" w14:textId="77777777" w:rsidR="009768F1" w:rsidRPr="009768F1" w:rsidRDefault="009768F1" w:rsidP="008245E4">
            <w:pPr>
              <w:jc w:val="both"/>
              <w:rPr>
                <w:rFonts w:ascii="Times New Roman" w:hAnsi="Times New Roman" w:cs="Times New Roman"/>
                <w:sz w:val="20"/>
                <w:szCs w:val="20"/>
                <w:lang w:val="ro-RO"/>
              </w:rPr>
            </w:pPr>
          </w:p>
          <w:p w14:paraId="3FD4A776"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 decide, în condiţiile legii, înfiinţarea întreprinderilor municipale şi societăţilor comerciale sau participarea la capitalul statutar al societăţilor comerciale;</w:t>
            </w:r>
          </w:p>
          <w:p w14:paraId="5C2928B1" w14:textId="77777777" w:rsidR="009768F1" w:rsidRPr="009768F1" w:rsidRDefault="009768F1" w:rsidP="008245E4">
            <w:pPr>
              <w:jc w:val="both"/>
              <w:rPr>
                <w:rFonts w:ascii="Times New Roman" w:hAnsi="Times New Roman" w:cs="Times New Roman"/>
                <w:sz w:val="20"/>
                <w:szCs w:val="20"/>
                <w:lang w:val="ro-RO"/>
              </w:rPr>
            </w:pPr>
          </w:p>
          <w:p w14:paraId="320AEB70"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asupra atribuirii terenurilor pentru amplasarea stupinelor;</w:t>
            </w:r>
          </w:p>
          <w:p w14:paraId="67F6F90F" w14:textId="77777777" w:rsidR="009768F1" w:rsidRPr="009768F1" w:rsidRDefault="009768F1" w:rsidP="008245E4">
            <w:pPr>
              <w:jc w:val="both"/>
              <w:rPr>
                <w:rFonts w:ascii="Times New Roman" w:hAnsi="Times New Roman" w:cs="Times New Roman"/>
                <w:sz w:val="20"/>
                <w:szCs w:val="20"/>
                <w:lang w:val="ro-RO"/>
              </w:rPr>
            </w:pPr>
          </w:p>
          <w:p w14:paraId="08BD985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decide, în condițiile legii, în scopul dezvoltării locale, înființarea asociațiilor nonprofit, apolitice, în bază de parteneriat teritorial stabilit la nivel local între sectoarele public, antreprenorial și civic, cu statut de persoane juridice, denumite grupuri de acțiune locală, precum și stabilește suport financiar în cazul cheltuielilor bugetare;</w:t>
            </w:r>
          </w:p>
          <w:p w14:paraId="6C89AD39" w14:textId="77777777" w:rsidR="009768F1" w:rsidRPr="009768F1" w:rsidRDefault="009768F1" w:rsidP="008245E4">
            <w:pPr>
              <w:jc w:val="both"/>
              <w:rPr>
                <w:rFonts w:ascii="Times New Roman" w:hAnsi="Times New Roman" w:cs="Times New Roman"/>
                <w:sz w:val="20"/>
                <w:szCs w:val="20"/>
                <w:lang w:val="ro-RO"/>
              </w:rPr>
            </w:pPr>
          </w:p>
          <w:p w14:paraId="78C75452"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w:t>
            </w:r>
            <w:r w:rsidRPr="009768F1">
              <w:rPr>
                <w:rFonts w:ascii="Times New Roman" w:hAnsi="Times New Roman" w:cs="Times New Roman"/>
                <w:sz w:val="20"/>
                <w:szCs w:val="20"/>
                <w:vertAlign w:val="superscript"/>
                <w:lang w:val="ro-RO"/>
              </w:rPr>
              <w:t>3</w:t>
            </w:r>
            <w:r w:rsidRPr="009768F1">
              <w:rPr>
                <w:rFonts w:ascii="Times New Roman" w:hAnsi="Times New Roman" w:cs="Times New Roman"/>
                <w:sz w:val="20"/>
                <w:szCs w:val="20"/>
                <w:lang w:val="ro-RO"/>
              </w:rPr>
              <w:t>) decide participarea la constituirea asociațiilor de dezvoltare intercomunitară sau aderarea la acestea;</w:t>
            </w:r>
          </w:p>
          <w:p w14:paraId="11FACE4B" w14:textId="77777777" w:rsidR="009768F1" w:rsidRPr="009768F1" w:rsidRDefault="009768F1" w:rsidP="008245E4">
            <w:pPr>
              <w:jc w:val="both"/>
              <w:rPr>
                <w:rFonts w:ascii="Times New Roman" w:hAnsi="Times New Roman" w:cs="Times New Roman"/>
                <w:sz w:val="20"/>
                <w:szCs w:val="20"/>
                <w:lang w:val="ro-RO"/>
              </w:rPr>
            </w:pPr>
          </w:p>
          <w:p w14:paraId="5DC8DA80"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 xml:space="preserve">j) decide, în condiţiile legii, asocierea cu alte autorităţi ale administraţiei publice locale, inclusiv din străinătate, pentru realizarea unor lucrări şi servicii de interes public, pentru promovarea şi protejarea intereselor autorităţilor administraţiei publice locale, precum şi colaborarea cu agenţi economici şi asociaţii </w:t>
            </w:r>
            <w:r w:rsidRPr="009768F1">
              <w:rPr>
                <w:rFonts w:ascii="Times New Roman" w:hAnsi="Times New Roman" w:cs="Times New Roman"/>
                <w:sz w:val="20"/>
                <w:szCs w:val="20"/>
                <w:lang w:val="ro-RO"/>
              </w:rPr>
              <w:lastRenderedPageBreak/>
              <w:t>obşteşti din ţară şi din străinătate în scopul realizării unor acţiuni sau lucrări de interes comun;</w:t>
            </w:r>
          </w:p>
          <w:p w14:paraId="7D7356BC" w14:textId="77777777" w:rsidR="009768F1" w:rsidRPr="009768F1" w:rsidRDefault="009768F1" w:rsidP="008245E4">
            <w:pPr>
              <w:jc w:val="both"/>
              <w:rPr>
                <w:rFonts w:ascii="Times New Roman" w:hAnsi="Times New Roman" w:cs="Times New Roman"/>
                <w:sz w:val="20"/>
                <w:szCs w:val="20"/>
                <w:lang w:val="ro-RO"/>
              </w:rPr>
            </w:pPr>
          </w:p>
          <w:p w14:paraId="4CD35C43"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j</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după caz, delegarea competenței de aprobare a tarifelor pentru serviciile publice de gospodărie comunală către asociațiile de dezvoltare intercomunitară, în condițiile stabilite la art.151 din Legea serviciilor publice de gospodărie comunală nr. 1402/2002;</w:t>
            </w:r>
          </w:p>
          <w:p w14:paraId="63875AD1" w14:textId="77777777" w:rsidR="009768F1" w:rsidRPr="009768F1" w:rsidRDefault="009768F1" w:rsidP="008245E4">
            <w:pPr>
              <w:jc w:val="both"/>
              <w:rPr>
                <w:rFonts w:ascii="Times New Roman" w:hAnsi="Times New Roman" w:cs="Times New Roman"/>
                <w:sz w:val="20"/>
                <w:szCs w:val="20"/>
                <w:lang w:val="ro-RO"/>
              </w:rPr>
            </w:pPr>
          </w:p>
          <w:p w14:paraId="5AB3F404"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j</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decide cooperarea cu alte autorități ale administrației publice locale, inclusiv prin intermediul asociațiilor de dezvoltare intercomunitară, în vederea organizării și exercitării activităților în scopul realizării atribuțiilor stabilite prin lege autorităților administrației publice locale, în special, dar fără a se limita la acestea, în domeniile privind activitățile de control, auditul intern, contabilitatea, achizițiile publice, urbanismul și arhitectura, cadastrul, relațiile funciare și perceperea fiscală sau decide delegarea activităților respective altor autorități ale administrației publice locale;</w:t>
            </w:r>
          </w:p>
          <w:p w14:paraId="44A53377" w14:textId="77777777" w:rsidR="009768F1" w:rsidRPr="009768F1" w:rsidRDefault="009768F1" w:rsidP="008245E4">
            <w:pPr>
              <w:jc w:val="both"/>
              <w:rPr>
                <w:rFonts w:ascii="Times New Roman" w:hAnsi="Times New Roman" w:cs="Times New Roman"/>
                <w:sz w:val="20"/>
                <w:szCs w:val="20"/>
                <w:lang w:val="ro-RO"/>
              </w:rPr>
            </w:pPr>
          </w:p>
          <w:p w14:paraId="10B4394B"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k) decide stabilirea de legături de colaborare, cooperare, inclusiv transfrontalieră, şi de înfrăţire cu localităţi din străinătate;</w:t>
            </w:r>
          </w:p>
          <w:p w14:paraId="6D06BCA6" w14:textId="77777777" w:rsidR="009768F1" w:rsidRPr="009768F1" w:rsidRDefault="009768F1" w:rsidP="008245E4">
            <w:pPr>
              <w:jc w:val="both"/>
              <w:rPr>
                <w:rFonts w:ascii="Times New Roman" w:hAnsi="Times New Roman" w:cs="Times New Roman"/>
                <w:sz w:val="20"/>
                <w:szCs w:val="20"/>
                <w:lang w:val="ro-RO"/>
              </w:rPr>
            </w:pPr>
          </w:p>
          <w:p w14:paraId="3680144E"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k</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în privința amalgamării voluntare a unității administrativ-teritoriale respective cu alte unități administrativ-teritoriale de nivelul întâi, în conformitate cu prevederile Legii cu privire la amalgamarea voluntară a unităților administrativ-teritoriale și ale altor acte normative;</w:t>
            </w:r>
          </w:p>
          <w:p w14:paraId="6A97D2AB" w14:textId="77777777" w:rsidR="009768F1" w:rsidRPr="009768F1" w:rsidRDefault="009768F1" w:rsidP="008245E4">
            <w:pPr>
              <w:jc w:val="both"/>
              <w:rPr>
                <w:rFonts w:ascii="Times New Roman" w:hAnsi="Times New Roman" w:cs="Times New Roman"/>
                <w:sz w:val="20"/>
                <w:szCs w:val="20"/>
                <w:lang w:val="ro-RO"/>
              </w:rPr>
            </w:pPr>
          </w:p>
          <w:p w14:paraId="5D79DE42"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k</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aprobă, în condițiile legii, participarea la constituirea unei grupări europene de cooperare teritorială (în continuare – GECT) sau aderarea la o GECT și desemnează persoana mandatată să semneze convenția și statutul GECT;</w:t>
            </w:r>
          </w:p>
          <w:p w14:paraId="5C0A3693" w14:textId="77777777" w:rsidR="009768F1" w:rsidRPr="009768F1" w:rsidRDefault="009768F1" w:rsidP="008245E4">
            <w:pPr>
              <w:jc w:val="both"/>
              <w:rPr>
                <w:rFonts w:ascii="Times New Roman" w:hAnsi="Times New Roman" w:cs="Times New Roman"/>
                <w:sz w:val="20"/>
                <w:szCs w:val="20"/>
                <w:lang w:val="ro-RO"/>
              </w:rPr>
            </w:pPr>
          </w:p>
          <w:p w14:paraId="0EDC8F0E"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lastRenderedPageBreak/>
              <w:t>l) aprobă, la propunerea primarului, structura, organigrama și efectivul-limită ale primăriei, ale structurilor şi serviciilor publice din subordine, precum şi schema de salarizare a personalului acestora;</w:t>
            </w:r>
          </w:p>
          <w:p w14:paraId="3E68C3E8" w14:textId="77777777" w:rsidR="009768F1" w:rsidRPr="009768F1" w:rsidRDefault="009768F1" w:rsidP="008245E4">
            <w:pPr>
              <w:jc w:val="both"/>
              <w:rPr>
                <w:rFonts w:ascii="Times New Roman" w:hAnsi="Times New Roman" w:cs="Times New Roman"/>
                <w:sz w:val="20"/>
                <w:szCs w:val="20"/>
                <w:lang w:val="ro-RO"/>
              </w:rPr>
            </w:pPr>
          </w:p>
          <w:p w14:paraId="5430817C"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l</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anual, la propunerea primarului, mărimea indemnizației lunare stabilite pentru personalul din primărie încadrat în conformitate cu statul de personal avizat de Cancelaria de Stat, inclusiv pentru persoanele cu funcții de demnitate publică;</w:t>
            </w:r>
          </w:p>
          <w:p w14:paraId="63E44298" w14:textId="77777777" w:rsidR="009768F1" w:rsidRPr="009768F1" w:rsidRDefault="009768F1" w:rsidP="008245E4">
            <w:pPr>
              <w:jc w:val="both"/>
              <w:rPr>
                <w:rFonts w:ascii="Times New Roman" w:hAnsi="Times New Roman" w:cs="Times New Roman"/>
                <w:sz w:val="20"/>
                <w:szCs w:val="20"/>
                <w:lang w:val="ro-RO"/>
              </w:rPr>
            </w:pPr>
          </w:p>
          <w:p w14:paraId="46DBA52C"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m) aprobă statutul satului (comunei), oraşului (municipiului), cu excepţia statutului municipiului Chişinău şi statutului municipiului Bălţi, care se reglementează prin legi organice,şi regulamentul consiliului pe baza statutului-cadru şi a regulamentului-cadru, aprobate de Parlament; aprobă alte regulamente şi reguli prevăzute de lege;</w:t>
            </w:r>
          </w:p>
          <w:p w14:paraId="735C6EA9" w14:textId="77777777" w:rsidR="009768F1" w:rsidRPr="009768F1" w:rsidRDefault="009768F1" w:rsidP="008245E4">
            <w:pPr>
              <w:jc w:val="both"/>
              <w:rPr>
                <w:rFonts w:ascii="Times New Roman" w:hAnsi="Times New Roman" w:cs="Times New Roman"/>
                <w:sz w:val="20"/>
                <w:szCs w:val="20"/>
                <w:lang w:val="ro-RO"/>
              </w:rPr>
            </w:pPr>
          </w:p>
          <w:p w14:paraId="3C0E35E4"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n) aprobă decizia bugetară anuală, precum şi decizii privind modificarea bugetului local;</w:t>
            </w:r>
          </w:p>
          <w:p w14:paraId="08364645" w14:textId="77777777" w:rsidR="009768F1" w:rsidRPr="009768F1" w:rsidRDefault="009768F1" w:rsidP="008245E4">
            <w:pPr>
              <w:jc w:val="both"/>
              <w:rPr>
                <w:rFonts w:ascii="Times New Roman" w:hAnsi="Times New Roman" w:cs="Times New Roman"/>
                <w:sz w:val="20"/>
                <w:szCs w:val="20"/>
                <w:lang w:val="ro-RO"/>
              </w:rPr>
            </w:pPr>
          </w:p>
          <w:p w14:paraId="253281C3"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n</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asupra constituirii fondului de rezervă şi aprobă regulamentul privind modul de utilizare a acestuia;</w:t>
            </w:r>
          </w:p>
          <w:p w14:paraId="1DA8CE43" w14:textId="77777777" w:rsidR="009768F1" w:rsidRPr="009768F1" w:rsidRDefault="009768F1" w:rsidP="008245E4">
            <w:pPr>
              <w:jc w:val="both"/>
              <w:rPr>
                <w:rFonts w:ascii="Times New Roman" w:hAnsi="Times New Roman" w:cs="Times New Roman"/>
                <w:sz w:val="20"/>
                <w:szCs w:val="20"/>
                <w:lang w:val="ro-RO"/>
              </w:rPr>
            </w:pPr>
          </w:p>
          <w:p w14:paraId="6FFDB18F"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n</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decide angajarea sau acordarea împrumuturilor în/din contul bugetului local, precum şi privind aplicarea altor instrumente financiare conform cadrului legal;</w:t>
            </w:r>
          </w:p>
          <w:p w14:paraId="7291B741" w14:textId="77777777" w:rsidR="009768F1" w:rsidRPr="009768F1" w:rsidRDefault="009768F1" w:rsidP="008245E4">
            <w:pPr>
              <w:jc w:val="both"/>
              <w:rPr>
                <w:rFonts w:ascii="Times New Roman" w:hAnsi="Times New Roman" w:cs="Times New Roman"/>
                <w:sz w:val="20"/>
                <w:szCs w:val="20"/>
                <w:lang w:val="ro-RO"/>
              </w:rPr>
            </w:pPr>
          </w:p>
          <w:p w14:paraId="5B301FA3"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n</w:t>
            </w:r>
            <w:r w:rsidRPr="009768F1">
              <w:rPr>
                <w:rFonts w:ascii="Times New Roman" w:hAnsi="Times New Roman" w:cs="Times New Roman"/>
                <w:sz w:val="20"/>
                <w:szCs w:val="20"/>
                <w:vertAlign w:val="superscript"/>
                <w:lang w:val="ro-RO"/>
              </w:rPr>
              <w:t>3</w:t>
            </w:r>
            <w:r w:rsidRPr="009768F1">
              <w:rPr>
                <w:rFonts w:ascii="Times New Roman" w:hAnsi="Times New Roman" w:cs="Times New Roman"/>
                <w:sz w:val="20"/>
                <w:szCs w:val="20"/>
                <w:lang w:val="ro-RO"/>
              </w:rPr>
              <w:t>) audiază raportul semianual privind executarea bugetului local şi aprobă raportul anual privind executarea bugetului local;</w:t>
            </w:r>
          </w:p>
          <w:p w14:paraId="603AA720" w14:textId="77777777" w:rsidR="009768F1" w:rsidRPr="009768F1" w:rsidRDefault="009768F1" w:rsidP="008245E4">
            <w:pPr>
              <w:jc w:val="both"/>
              <w:rPr>
                <w:rFonts w:ascii="Times New Roman" w:hAnsi="Times New Roman" w:cs="Times New Roman"/>
                <w:sz w:val="20"/>
                <w:szCs w:val="20"/>
                <w:lang w:val="ro-RO"/>
              </w:rPr>
            </w:pPr>
          </w:p>
          <w:p w14:paraId="452A5A94"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n</w:t>
            </w:r>
            <w:r w:rsidRPr="009768F1">
              <w:rPr>
                <w:rFonts w:ascii="Times New Roman" w:hAnsi="Times New Roman" w:cs="Times New Roman"/>
                <w:sz w:val="20"/>
                <w:szCs w:val="20"/>
                <w:vertAlign w:val="superscript"/>
                <w:lang w:val="ro-RO"/>
              </w:rPr>
              <w:t>4</w:t>
            </w:r>
            <w:r w:rsidRPr="009768F1">
              <w:rPr>
                <w:rFonts w:ascii="Times New Roman" w:hAnsi="Times New Roman" w:cs="Times New Roman"/>
                <w:sz w:val="20"/>
                <w:szCs w:val="20"/>
                <w:lang w:val="ro-RO"/>
              </w:rPr>
              <w:t>) audiază rezultatele auditurilor publice externe și recomandările Curții de Conturi;</w:t>
            </w:r>
          </w:p>
          <w:p w14:paraId="04E1C572" w14:textId="77777777" w:rsidR="009768F1" w:rsidRPr="009768F1" w:rsidRDefault="009768F1" w:rsidP="008245E4">
            <w:pPr>
              <w:jc w:val="both"/>
              <w:rPr>
                <w:rFonts w:ascii="Times New Roman" w:hAnsi="Times New Roman" w:cs="Times New Roman"/>
                <w:sz w:val="20"/>
                <w:szCs w:val="20"/>
                <w:lang w:val="ro-RO"/>
              </w:rPr>
            </w:pPr>
          </w:p>
          <w:p w14:paraId="64606C8C"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lastRenderedPageBreak/>
              <w:t>o) decide, în condițiile legii, finanțarea și aprobarea documentației de urbanism și amenajare a teritoriului pentru localitățile din componența unității administrativ-teritoriale;</w:t>
            </w:r>
          </w:p>
          <w:p w14:paraId="6231114C" w14:textId="77777777" w:rsidR="009768F1" w:rsidRPr="009768F1" w:rsidRDefault="009768F1" w:rsidP="008245E4">
            <w:pPr>
              <w:jc w:val="both"/>
              <w:rPr>
                <w:rFonts w:ascii="Times New Roman" w:hAnsi="Times New Roman" w:cs="Times New Roman"/>
                <w:sz w:val="20"/>
                <w:szCs w:val="20"/>
                <w:lang w:val="ro-RO"/>
              </w:rPr>
            </w:pPr>
          </w:p>
          <w:p w14:paraId="0F7173AB"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o</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asigură integrarea şi implementarea principiului egalităţii între femei şi bărbaţi în politici, programe, acte normative şi investiţii financiare la nivel local și aprobă programe şi contribuie la organizarea campaniilor de informare în acest domeniu în condiţiile legii; examinează şi adoptă decizii pe marginea rapoartelor şi a informaţiilor primarilor, informaţiilor consilierilor despre situaţia în domeniu la nivel local; dezvoltă parteneriate cu organizaţii necomerciale şi internaţionale pentru realizarea politicilor locale în domeniu;</w:t>
            </w:r>
          </w:p>
          <w:p w14:paraId="0E6F1F8C" w14:textId="77777777" w:rsidR="009768F1" w:rsidRPr="009768F1" w:rsidRDefault="009768F1" w:rsidP="008245E4">
            <w:pPr>
              <w:jc w:val="both"/>
              <w:rPr>
                <w:rFonts w:ascii="Times New Roman" w:hAnsi="Times New Roman" w:cs="Times New Roman"/>
                <w:sz w:val="20"/>
                <w:szCs w:val="20"/>
                <w:lang w:val="ro-RO"/>
              </w:rPr>
            </w:pPr>
          </w:p>
          <w:p w14:paraId="5819E8B8"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p) aprobă studii, prognoze şi programe de dezvoltare social-economică şi de altă natură;</w:t>
            </w:r>
          </w:p>
          <w:p w14:paraId="7501B0C9" w14:textId="77777777" w:rsidR="009768F1" w:rsidRPr="009768F1" w:rsidRDefault="009768F1" w:rsidP="008245E4">
            <w:pPr>
              <w:jc w:val="both"/>
              <w:rPr>
                <w:rFonts w:ascii="Times New Roman" w:hAnsi="Times New Roman" w:cs="Times New Roman"/>
                <w:sz w:val="20"/>
                <w:szCs w:val="20"/>
                <w:lang w:val="ro-RO"/>
              </w:rPr>
            </w:pPr>
          </w:p>
          <w:p w14:paraId="5CE7F5F8"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p</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conform necesităţilor comunităţii, programe de dezvoltare a serviciilor sociale;</w:t>
            </w:r>
          </w:p>
          <w:p w14:paraId="49D41B1C" w14:textId="77777777" w:rsidR="009768F1" w:rsidRPr="009768F1" w:rsidRDefault="009768F1" w:rsidP="008245E4">
            <w:pPr>
              <w:jc w:val="both"/>
              <w:rPr>
                <w:rFonts w:ascii="Times New Roman" w:hAnsi="Times New Roman" w:cs="Times New Roman"/>
                <w:sz w:val="20"/>
                <w:szCs w:val="20"/>
                <w:lang w:val="ro-RO"/>
              </w:rPr>
            </w:pPr>
          </w:p>
          <w:p w14:paraId="6920F037"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p</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aprobă, în condițiile legii, la propunerea primarului, zonele unitare de alimentare cu energie termică în cadrul unității administrativ-teritoriale;</w:t>
            </w:r>
          </w:p>
          <w:p w14:paraId="2FAC4F2A" w14:textId="77777777" w:rsidR="009768F1" w:rsidRPr="009768F1" w:rsidRDefault="009768F1" w:rsidP="008245E4">
            <w:pPr>
              <w:jc w:val="both"/>
              <w:rPr>
                <w:rFonts w:ascii="Times New Roman" w:hAnsi="Times New Roman" w:cs="Times New Roman"/>
                <w:sz w:val="20"/>
                <w:szCs w:val="20"/>
                <w:lang w:val="ro-RO"/>
              </w:rPr>
            </w:pPr>
          </w:p>
          <w:p w14:paraId="0065C84B"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q) aprobă, în condiţiile legii, norme specifice şi tarife pentru instituţiile publice şi serviciile publice de interes local din subordine, cu excepţia tarifelor pentru serviciile publice de alimentare cu energie termică şi de alimentare cu apă tehnologică, inclusiv aprobă cerinţe privind regimul de lucru al întreprinderilor comerciale şi de alimentaţie publică, indiferent de tipul de proprietate şi forma juridică de organizare, precum şi al persoanelor fizice care practică comerţul;</w:t>
            </w:r>
          </w:p>
          <w:p w14:paraId="5BC1840A" w14:textId="77777777" w:rsidR="009768F1" w:rsidRPr="009768F1" w:rsidRDefault="009768F1" w:rsidP="008245E4">
            <w:pPr>
              <w:jc w:val="both"/>
              <w:rPr>
                <w:rFonts w:ascii="Times New Roman" w:hAnsi="Times New Roman" w:cs="Times New Roman"/>
                <w:sz w:val="20"/>
                <w:szCs w:val="20"/>
                <w:lang w:val="ro-RO"/>
              </w:rPr>
            </w:pPr>
          </w:p>
          <w:p w14:paraId="29F36693"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q</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regulamentul de desfășurare a activităților de comerț în localitatea respectivă;</w:t>
            </w:r>
          </w:p>
          <w:p w14:paraId="79B2EFB0" w14:textId="77777777" w:rsidR="009768F1" w:rsidRPr="009768F1" w:rsidRDefault="009768F1" w:rsidP="008245E4">
            <w:pPr>
              <w:jc w:val="both"/>
              <w:rPr>
                <w:rFonts w:ascii="Times New Roman" w:hAnsi="Times New Roman" w:cs="Times New Roman"/>
                <w:sz w:val="20"/>
                <w:szCs w:val="20"/>
                <w:lang w:val="ro-RO"/>
              </w:rPr>
            </w:pPr>
          </w:p>
          <w:p w14:paraId="60A22E6B"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r) aprobă limitele admisibile de utilizare a resurselor naturale de interes local;</w:t>
            </w:r>
          </w:p>
          <w:p w14:paraId="48DBA5E6" w14:textId="77777777" w:rsidR="009768F1" w:rsidRPr="009768F1" w:rsidRDefault="009768F1" w:rsidP="008245E4">
            <w:pPr>
              <w:jc w:val="both"/>
              <w:rPr>
                <w:rFonts w:ascii="Times New Roman" w:hAnsi="Times New Roman" w:cs="Times New Roman"/>
                <w:sz w:val="20"/>
                <w:szCs w:val="20"/>
                <w:lang w:val="ro-RO"/>
              </w:rPr>
            </w:pPr>
          </w:p>
          <w:p w14:paraId="2D783907"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s) aprobă simbolica unităţii administrativ-teritoriale, atribuie sau schimbă denumirile de străzi, pieţe, parcuri şi de alte locuri publice în aer liber, stabileşte data celebrării hramului localităţii respective, conferă cetăţenilor Republicii Moldova şi celor străini cu merite deosebite titlul de cetăţean de onoare al satului (comunei), oraşului (municipiului), în condiţiile legii;</w:t>
            </w:r>
          </w:p>
          <w:p w14:paraId="78309E87" w14:textId="77777777" w:rsidR="009768F1" w:rsidRPr="009768F1" w:rsidRDefault="009768F1" w:rsidP="008245E4">
            <w:pPr>
              <w:jc w:val="both"/>
              <w:rPr>
                <w:rFonts w:ascii="Times New Roman" w:hAnsi="Times New Roman" w:cs="Times New Roman"/>
                <w:sz w:val="20"/>
                <w:szCs w:val="20"/>
                <w:lang w:val="ro-RO"/>
              </w:rPr>
            </w:pPr>
          </w:p>
          <w:p w14:paraId="7C3E8AD7"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s</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regulile de întreţinere a câinilor, a pisicilor şi a altor animale domestice;</w:t>
            </w:r>
          </w:p>
          <w:p w14:paraId="0661463B" w14:textId="77777777" w:rsidR="009768F1" w:rsidRPr="009768F1" w:rsidRDefault="009768F1" w:rsidP="008245E4">
            <w:pPr>
              <w:jc w:val="both"/>
              <w:rPr>
                <w:rFonts w:ascii="Times New Roman" w:hAnsi="Times New Roman" w:cs="Times New Roman"/>
                <w:sz w:val="20"/>
                <w:szCs w:val="20"/>
                <w:lang w:val="ro-RO"/>
              </w:rPr>
            </w:pPr>
          </w:p>
          <w:p w14:paraId="5CCFFD1B"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t) alege, la propunerea primarului, viceprimarul (viceprimarii), precum şi îl (îi) eliberează din funcţie, în condiţiile prezentei legi;</w:t>
            </w:r>
          </w:p>
          <w:p w14:paraId="322DCD13" w14:textId="77777777" w:rsidR="009768F1" w:rsidRPr="009768F1" w:rsidRDefault="009768F1" w:rsidP="008245E4">
            <w:pPr>
              <w:jc w:val="both"/>
              <w:rPr>
                <w:rFonts w:ascii="Times New Roman" w:hAnsi="Times New Roman" w:cs="Times New Roman"/>
                <w:sz w:val="20"/>
                <w:szCs w:val="20"/>
                <w:lang w:val="ro-RO"/>
              </w:rPr>
            </w:pPr>
          </w:p>
          <w:p w14:paraId="22212AB2"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u) numește, în condițiile Legii nr.158/2008 cu privire la funcția publică și statutul funcționarului public, secretarul consiliului, modifică, suspendă și încetează, în condițiile legii, raporturile de serviciu ale acestuia, deleagă primarului competența evaluării performanțelor profesionale ale secretarului consiliului;</w:t>
            </w:r>
          </w:p>
          <w:p w14:paraId="6D6FAB81" w14:textId="77777777" w:rsidR="009768F1" w:rsidRPr="009768F1" w:rsidRDefault="009768F1" w:rsidP="008245E4">
            <w:pPr>
              <w:jc w:val="both"/>
              <w:rPr>
                <w:rFonts w:ascii="Times New Roman" w:hAnsi="Times New Roman" w:cs="Times New Roman"/>
                <w:sz w:val="20"/>
                <w:szCs w:val="20"/>
                <w:lang w:val="ro-RO"/>
              </w:rPr>
            </w:pPr>
          </w:p>
          <w:p w14:paraId="7013609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v) contribuie la organizarea de activităţi culturale, artistice, sportive şi de agrement de interes local; înfiinţează şi organizează târguri, pieţe, parcuri şi locuri de distracţie şi agrement, baze sportive şi asigură buna funcţionare a acestora;</w:t>
            </w:r>
          </w:p>
          <w:p w14:paraId="326D238C" w14:textId="77777777" w:rsidR="009768F1" w:rsidRPr="009768F1" w:rsidRDefault="009768F1" w:rsidP="008245E4">
            <w:pPr>
              <w:jc w:val="both"/>
              <w:rPr>
                <w:rFonts w:ascii="Times New Roman" w:hAnsi="Times New Roman" w:cs="Times New Roman"/>
                <w:sz w:val="20"/>
                <w:szCs w:val="20"/>
                <w:lang w:val="ro-RO"/>
              </w:rPr>
            </w:pPr>
          </w:p>
          <w:p w14:paraId="1FF98F99"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v</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contribuie, în condiţiile legii, la protejarea patrimoniului cultural imobil (monumente arheologice, monumente de istorie şi cultură), a patrimoniului cultural imaterial şi mobil, a monumentelor de for public, a rezervaţiilor culturale şi naturale, situate pe teritoriul administrat;</w:t>
            </w:r>
          </w:p>
          <w:p w14:paraId="44069CF9" w14:textId="77777777" w:rsidR="009768F1" w:rsidRPr="009768F1" w:rsidRDefault="009768F1" w:rsidP="008245E4">
            <w:pPr>
              <w:jc w:val="both"/>
              <w:rPr>
                <w:rFonts w:ascii="Times New Roman" w:hAnsi="Times New Roman" w:cs="Times New Roman"/>
                <w:sz w:val="20"/>
                <w:szCs w:val="20"/>
                <w:lang w:val="ro-RO"/>
              </w:rPr>
            </w:pPr>
          </w:p>
          <w:p w14:paraId="4CC0E5BB"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lastRenderedPageBreak/>
              <w:t>v</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asigură, susține și dezvoltă serviciile de bibliotecă pe teritoriul administrat prin realizarea competențelor atribuite de Legea nr. 160/2017 cu privire la biblioteci;</w:t>
            </w:r>
          </w:p>
          <w:p w14:paraId="1F3A18A4" w14:textId="77777777" w:rsidR="009768F1" w:rsidRPr="009768F1" w:rsidRDefault="009768F1" w:rsidP="008245E4">
            <w:pPr>
              <w:jc w:val="both"/>
              <w:rPr>
                <w:rFonts w:ascii="Times New Roman" w:hAnsi="Times New Roman" w:cs="Times New Roman"/>
                <w:sz w:val="20"/>
                <w:szCs w:val="20"/>
                <w:lang w:val="ro-RO"/>
              </w:rPr>
            </w:pPr>
          </w:p>
          <w:p w14:paraId="12D02007"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w) desemnează reprezentantul său în instanţele de judecată, în litigiile privind legalitatea deciziilor adoptate şi în cele care rezultă din raporturile cu alte autorităţi publice; formează, din rîndul membrilor săi, în funcţie de specificul şi necesităţile locale, comisii consultative de specialitate pentru diferite domenii de activitate, modifică componenţa acestora;</w:t>
            </w:r>
          </w:p>
          <w:p w14:paraId="556954DA" w14:textId="77777777" w:rsidR="009768F1" w:rsidRPr="009768F1" w:rsidRDefault="009768F1" w:rsidP="008245E4">
            <w:pPr>
              <w:jc w:val="both"/>
              <w:rPr>
                <w:rFonts w:ascii="Times New Roman" w:hAnsi="Times New Roman" w:cs="Times New Roman"/>
                <w:sz w:val="20"/>
                <w:szCs w:val="20"/>
                <w:lang w:val="ro-RO"/>
              </w:rPr>
            </w:pPr>
          </w:p>
          <w:p w14:paraId="44E924C2"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w</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formează comisii administrative conform legislaţiei în vigoare;</w:t>
            </w:r>
          </w:p>
          <w:p w14:paraId="3F340017" w14:textId="77777777" w:rsidR="009768F1" w:rsidRPr="009768F1" w:rsidRDefault="009768F1" w:rsidP="008245E4">
            <w:pPr>
              <w:jc w:val="both"/>
              <w:rPr>
                <w:rFonts w:ascii="Times New Roman" w:hAnsi="Times New Roman" w:cs="Times New Roman"/>
                <w:sz w:val="20"/>
                <w:szCs w:val="20"/>
                <w:lang w:val="ro-RO"/>
              </w:rPr>
            </w:pPr>
          </w:p>
          <w:p w14:paraId="48F4557C"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x) contribuie, în condiţiile legii, la asigurarea ordinii publice, adoptă decizii privind activitatea poliţiei municipale, serviciului (postului) teritorial de salvatori şi pompieri şi formaţiunilor de protecţie civilă de interes local, propune măsuri de îmbunătăţire a activităţii acestora;</w:t>
            </w:r>
          </w:p>
          <w:p w14:paraId="60805BCC" w14:textId="77777777" w:rsidR="009768F1" w:rsidRPr="009768F1" w:rsidRDefault="009768F1" w:rsidP="008245E4">
            <w:pPr>
              <w:jc w:val="both"/>
              <w:rPr>
                <w:rFonts w:ascii="Times New Roman" w:hAnsi="Times New Roman" w:cs="Times New Roman"/>
                <w:sz w:val="20"/>
                <w:szCs w:val="20"/>
                <w:lang w:val="ro-RO"/>
              </w:rPr>
            </w:pPr>
          </w:p>
          <w:p w14:paraId="374E9493"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x</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cuantumul mijloacelor financiare ce se alocă pentru întreţinerea serviciului (postului) teritorial de salvatori şi pompieri din raza teritoriului administrat în funcţie de numărul de locuitori ai unităţii administrativ-teritoriale;</w:t>
            </w:r>
          </w:p>
          <w:p w14:paraId="5CA6A1B8" w14:textId="77777777" w:rsidR="009768F1" w:rsidRPr="009768F1" w:rsidRDefault="009768F1" w:rsidP="008245E4">
            <w:pPr>
              <w:jc w:val="both"/>
              <w:rPr>
                <w:rFonts w:ascii="Times New Roman" w:hAnsi="Times New Roman" w:cs="Times New Roman"/>
                <w:sz w:val="20"/>
                <w:szCs w:val="20"/>
                <w:lang w:val="ro-RO"/>
              </w:rPr>
            </w:pPr>
          </w:p>
          <w:p w14:paraId="7F96F34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y) contribuie la realizarea măsurilor de protecţie şi asistenţă socială, asigură protecţia drepturilor copilului; decide punerea la evidenţă a persoanelor socialmente vulnerabile care au nevoie de îmbunătăţirea condiţiilor locative; înfiinţează şi asigură funcţionarea unor instituţii de binefacere de interes local;</w:t>
            </w:r>
          </w:p>
          <w:p w14:paraId="5CFF9FB1" w14:textId="77777777" w:rsidR="009768F1" w:rsidRPr="009768F1" w:rsidRDefault="009768F1" w:rsidP="008245E4">
            <w:pPr>
              <w:jc w:val="both"/>
              <w:rPr>
                <w:rFonts w:ascii="Times New Roman" w:hAnsi="Times New Roman" w:cs="Times New Roman"/>
                <w:sz w:val="20"/>
                <w:szCs w:val="20"/>
                <w:lang w:val="ro-RO"/>
              </w:rPr>
            </w:pPr>
          </w:p>
          <w:p w14:paraId="559E2C6E"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y</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instituirea funcţiei de mediator comunitar în localităţile compact sau mixt populate de romi;</w:t>
            </w:r>
          </w:p>
          <w:p w14:paraId="301B5DB7" w14:textId="77777777" w:rsidR="009768F1" w:rsidRPr="009768F1" w:rsidRDefault="009768F1" w:rsidP="008245E4">
            <w:pPr>
              <w:jc w:val="both"/>
              <w:rPr>
                <w:rFonts w:ascii="Times New Roman" w:hAnsi="Times New Roman" w:cs="Times New Roman"/>
                <w:sz w:val="20"/>
                <w:szCs w:val="20"/>
                <w:lang w:val="ro-RO"/>
              </w:rPr>
            </w:pPr>
          </w:p>
          <w:p w14:paraId="24E7029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lastRenderedPageBreak/>
              <w:t>y</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decide instituirea funcţiei de specialist pentru protecţia drepturilor copilului;</w:t>
            </w:r>
          </w:p>
          <w:p w14:paraId="4D5AE472" w14:textId="77777777" w:rsidR="009768F1" w:rsidRPr="009768F1" w:rsidRDefault="009768F1" w:rsidP="008245E4">
            <w:pPr>
              <w:jc w:val="both"/>
              <w:rPr>
                <w:rFonts w:ascii="Times New Roman" w:hAnsi="Times New Roman" w:cs="Times New Roman"/>
                <w:sz w:val="20"/>
                <w:szCs w:val="20"/>
                <w:lang w:val="ro-RO"/>
              </w:rPr>
            </w:pPr>
          </w:p>
          <w:p w14:paraId="32FACCD8"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z) examinează informațiile consilierilor, ia decizii pe marginea lor; audiază dările de seamă și informațiile primarului, ale conducătorilor de subdiviziuni, întreprinderi municipale și instituții publice din subordine; ridică mandatul consilierilor în condițiile Legii nr. 768/2000 privind statutul alesului local; inițiază, după caz, și decide desfășurarea referendumului local în condițiile Codului electoral;</w:t>
            </w:r>
          </w:p>
          <w:p w14:paraId="5A9155BB" w14:textId="77777777" w:rsidR="009768F1" w:rsidRPr="009768F1" w:rsidRDefault="009768F1" w:rsidP="008245E4">
            <w:pPr>
              <w:jc w:val="both"/>
              <w:rPr>
                <w:rFonts w:ascii="Times New Roman" w:hAnsi="Times New Roman" w:cs="Times New Roman"/>
                <w:sz w:val="20"/>
                <w:szCs w:val="20"/>
                <w:lang w:val="ro-RO"/>
              </w:rPr>
            </w:pPr>
          </w:p>
          <w:p w14:paraId="0945BB66" w14:textId="1492C9EB" w:rsidR="00B90B77"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z</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dispune consultarea publică, în conformitate cu legea, a proiectelor de decizii în problemele de interes local care pot avea impact economic, de mediu şi social (asupra modului de viaţă şi drepturilor omului, asupra culturii, sănătăţii şi protecţiei sociale, asupra colectivităţilor locale, serviciilor publice), precum şi în alte probleme care preocupă populaţia sau o parte din populaţia unităţii administrativ-teritoriale.</w:t>
            </w:r>
          </w:p>
        </w:tc>
        <w:tc>
          <w:tcPr>
            <w:tcW w:w="4649" w:type="dxa"/>
          </w:tcPr>
          <w:p w14:paraId="1A5F0C01" w14:textId="2ECC9607" w:rsidR="00A1216A"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lastRenderedPageBreak/>
              <w:t>A</w:t>
            </w:r>
            <w:r w:rsidR="00A1216A" w:rsidRPr="009768F1">
              <w:rPr>
                <w:rFonts w:ascii="Times New Roman" w:hAnsi="Times New Roman" w:cs="Times New Roman"/>
                <w:sz w:val="20"/>
                <w:szCs w:val="20"/>
                <w:lang w:val="ro-RO"/>
              </w:rPr>
              <w:t>rt. 14</w:t>
            </w:r>
            <w:r w:rsidRPr="009768F1">
              <w:rPr>
                <w:rFonts w:ascii="Times New Roman" w:hAnsi="Times New Roman" w:cs="Times New Roman"/>
                <w:sz w:val="20"/>
                <w:szCs w:val="20"/>
                <w:lang w:val="ro-RO"/>
              </w:rPr>
              <w:t>, alin. (2)</w:t>
            </w:r>
            <w:r w:rsidR="00A1216A" w:rsidRPr="009768F1">
              <w:rPr>
                <w:rFonts w:ascii="Times New Roman" w:hAnsi="Times New Roman" w:cs="Times New Roman"/>
                <w:sz w:val="20"/>
                <w:szCs w:val="20"/>
                <w:lang w:val="ro-RO"/>
              </w:rPr>
              <w:t xml:space="preserve"> se completează cu lit. i</w:t>
            </w:r>
            <w:r w:rsidRPr="009768F1">
              <w:rPr>
                <w:rFonts w:ascii="Times New Roman" w:hAnsi="Times New Roman" w:cs="Times New Roman"/>
                <w:sz w:val="20"/>
                <w:szCs w:val="20"/>
                <w:vertAlign w:val="superscript"/>
                <w:lang w:val="ro-RO"/>
              </w:rPr>
              <w:t>4</w:t>
            </w:r>
            <w:r w:rsidR="00A1216A" w:rsidRPr="009768F1">
              <w:rPr>
                <w:rFonts w:ascii="Times New Roman" w:hAnsi="Times New Roman" w:cs="Times New Roman"/>
                <w:sz w:val="20"/>
                <w:szCs w:val="20"/>
                <w:lang w:val="ro-RO"/>
              </w:rPr>
              <w:t xml:space="preserve">) cu următorul cuprins: </w:t>
            </w:r>
          </w:p>
          <w:p w14:paraId="5332DD85" w14:textId="3F6B95BB" w:rsidR="00B90B77" w:rsidRPr="009768F1" w:rsidRDefault="00A1216A"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w:t>
            </w:r>
            <w:r w:rsidR="009768F1" w:rsidRPr="009768F1">
              <w:rPr>
                <w:rFonts w:ascii="Times New Roman" w:hAnsi="Times New Roman" w:cs="Times New Roman"/>
                <w:sz w:val="20"/>
                <w:szCs w:val="20"/>
                <w:vertAlign w:val="superscript"/>
                <w:lang w:val="ro-RO"/>
              </w:rPr>
              <w:t>4</w:t>
            </w:r>
            <w:r w:rsidRPr="009768F1">
              <w:rPr>
                <w:rFonts w:ascii="Times New Roman" w:hAnsi="Times New Roman" w:cs="Times New Roman"/>
                <w:sz w:val="20"/>
                <w:szCs w:val="20"/>
                <w:lang w:val="ro-RO"/>
              </w:rPr>
              <w:t>) decide participarea la constituirea comunităților de energie sau aderarea la acestea.”</w:t>
            </w:r>
          </w:p>
        </w:tc>
        <w:tc>
          <w:tcPr>
            <w:tcW w:w="4650" w:type="dxa"/>
          </w:tcPr>
          <w:p w14:paraId="2BD6FC6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Pornind de la domeniile de activitate ale autorităţilor administraţiei publice locale de nivelul întâi stabilite la art.4 al Legii privind descentralizarea administrativă, consiliul local realizează următoarele competenţe:</w:t>
            </w:r>
          </w:p>
          <w:p w14:paraId="719D69E2" w14:textId="77777777" w:rsidR="009768F1" w:rsidRPr="009768F1" w:rsidRDefault="009768F1" w:rsidP="008245E4">
            <w:pPr>
              <w:jc w:val="both"/>
              <w:rPr>
                <w:rFonts w:ascii="Times New Roman" w:hAnsi="Times New Roman" w:cs="Times New Roman"/>
                <w:sz w:val="20"/>
                <w:szCs w:val="20"/>
                <w:lang w:val="ro-RO"/>
              </w:rPr>
            </w:pPr>
          </w:p>
          <w:p w14:paraId="3EF3EFF9"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a) decide punerea în aplicare şi modificarea, în limitele competenţei sale, a impozitelor şi taxelor locale, a modului şi a termenelor de plată a acestora, precum şi acordarea de facilităţi pe parcursul anului bugetar;</w:t>
            </w:r>
          </w:p>
          <w:p w14:paraId="2F49FA73" w14:textId="77777777" w:rsidR="009768F1" w:rsidRPr="009768F1" w:rsidRDefault="009768F1" w:rsidP="008245E4">
            <w:pPr>
              <w:jc w:val="both"/>
              <w:rPr>
                <w:rFonts w:ascii="Times New Roman" w:hAnsi="Times New Roman" w:cs="Times New Roman"/>
                <w:sz w:val="20"/>
                <w:szCs w:val="20"/>
                <w:lang w:val="ro-RO"/>
              </w:rPr>
            </w:pPr>
          </w:p>
          <w:p w14:paraId="4419E332"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b) administrează bunurile domeniului public şi ale celui privat ale satului (comunei), oraşului (municipiului);</w:t>
            </w:r>
          </w:p>
          <w:p w14:paraId="302DD1B4" w14:textId="77777777" w:rsidR="009768F1" w:rsidRPr="009768F1" w:rsidRDefault="009768F1" w:rsidP="008245E4">
            <w:pPr>
              <w:jc w:val="both"/>
              <w:rPr>
                <w:rFonts w:ascii="Times New Roman" w:hAnsi="Times New Roman" w:cs="Times New Roman"/>
                <w:sz w:val="20"/>
                <w:szCs w:val="20"/>
                <w:lang w:val="ro-RO"/>
              </w:rPr>
            </w:pPr>
          </w:p>
          <w:p w14:paraId="68D2A661"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 xml:space="preserve">c) decide în privința actelor juridice de administrare privind bunurile domeniului public al satului (comunei), orașului (municipiului), după caz, precum și privind serviciile publice de interes local, în condițiile legii; </w:t>
            </w:r>
          </w:p>
          <w:p w14:paraId="7445B5B8" w14:textId="77777777" w:rsidR="009768F1" w:rsidRPr="009768F1" w:rsidRDefault="009768F1" w:rsidP="008245E4">
            <w:pPr>
              <w:jc w:val="both"/>
              <w:rPr>
                <w:rFonts w:ascii="Times New Roman" w:hAnsi="Times New Roman" w:cs="Times New Roman"/>
                <w:sz w:val="20"/>
                <w:szCs w:val="20"/>
                <w:lang w:val="ro-RO"/>
              </w:rPr>
            </w:pPr>
          </w:p>
          <w:p w14:paraId="315955EC"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d) decide în privința actelor juridice de administrare sau de dispoziție privind  bunurile domeniului privat al satului (comunei), orașului (municipiului), după caz, în condițiile legii;</w:t>
            </w:r>
          </w:p>
          <w:p w14:paraId="4B41FECC" w14:textId="77777777" w:rsidR="009768F1" w:rsidRPr="009768F1" w:rsidRDefault="009768F1" w:rsidP="008245E4">
            <w:pPr>
              <w:jc w:val="both"/>
              <w:rPr>
                <w:rFonts w:ascii="Times New Roman" w:hAnsi="Times New Roman" w:cs="Times New Roman"/>
                <w:sz w:val="20"/>
                <w:szCs w:val="20"/>
                <w:lang w:val="ro-RO"/>
              </w:rPr>
            </w:pPr>
          </w:p>
          <w:p w14:paraId="3DD8BD90"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e) decide atribuirea şi schimbarea destinaţiei terenurilor proprietate a satului (comunei), oraşului (municipiului), după caz, în condiţiile legii;</w:t>
            </w:r>
          </w:p>
          <w:p w14:paraId="3EED14E7" w14:textId="77777777" w:rsidR="009768F1" w:rsidRPr="009768F1" w:rsidRDefault="009768F1" w:rsidP="008245E4">
            <w:pPr>
              <w:jc w:val="both"/>
              <w:rPr>
                <w:rFonts w:ascii="Times New Roman" w:hAnsi="Times New Roman" w:cs="Times New Roman"/>
                <w:sz w:val="20"/>
                <w:szCs w:val="20"/>
                <w:lang w:val="ro-RO"/>
              </w:rPr>
            </w:pPr>
          </w:p>
          <w:p w14:paraId="2847C8B9"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e</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clasarea terenurilor irigate și desecate în terenuri neirigate, în condițiile legii;</w:t>
            </w:r>
          </w:p>
          <w:p w14:paraId="64EC1CC6" w14:textId="77777777" w:rsidR="009768F1" w:rsidRPr="009768F1" w:rsidRDefault="009768F1" w:rsidP="008245E4">
            <w:pPr>
              <w:jc w:val="both"/>
              <w:rPr>
                <w:rFonts w:ascii="Times New Roman" w:hAnsi="Times New Roman" w:cs="Times New Roman"/>
                <w:sz w:val="20"/>
                <w:szCs w:val="20"/>
                <w:lang w:val="ro-RO"/>
              </w:rPr>
            </w:pPr>
          </w:p>
          <w:p w14:paraId="5118C147"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 xml:space="preserve">f) decide asupra lucrărilor de proiectare, construcţie, întreţinere şi modernizare a drumurilor, podurilor, fondului locativ în condiţiile Legii cu privire la locuinţe, </w:t>
            </w:r>
            <w:r w:rsidRPr="009768F1">
              <w:rPr>
                <w:rFonts w:ascii="Times New Roman" w:hAnsi="Times New Roman" w:cs="Times New Roman"/>
                <w:sz w:val="20"/>
                <w:szCs w:val="20"/>
                <w:lang w:val="ro-RO"/>
              </w:rPr>
              <w:lastRenderedPageBreak/>
              <w:t>precum şi a întregii infrastructuri economice, sociale , medicale şi de agrement de interes local;</w:t>
            </w:r>
          </w:p>
          <w:p w14:paraId="3DBBA978" w14:textId="77777777" w:rsidR="009768F1" w:rsidRPr="009768F1" w:rsidRDefault="009768F1" w:rsidP="008245E4">
            <w:pPr>
              <w:jc w:val="both"/>
              <w:rPr>
                <w:rFonts w:ascii="Times New Roman" w:hAnsi="Times New Roman" w:cs="Times New Roman"/>
                <w:sz w:val="20"/>
                <w:szCs w:val="20"/>
                <w:lang w:val="ro-RO"/>
              </w:rPr>
            </w:pPr>
          </w:p>
          <w:p w14:paraId="636130EA"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f</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în condiţiile legislaţiei în vigoare, asupra tăierii, defrişării arborilor şi arbuştilor din spaţiile verzi proprietate publică a unităţii administrativ-teritoriale şi/sau asupra strămutării lor;</w:t>
            </w:r>
          </w:p>
          <w:p w14:paraId="229E766C" w14:textId="77777777" w:rsidR="009768F1" w:rsidRPr="009768F1" w:rsidRDefault="009768F1" w:rsidP="008245E4">
            <w:pPr>
              <w:jc w:val="both"/>
              <w:rPr>
                <w:rFonts w:ascii="Times New Roman" w:hAnsi="Times New Roman" w:cs="Times New Roman"/>
                <w:sz w:val="20"/>
                <w:szCs w:val="20"/>
                <w:lang w:val="ro-RO"/>
              </w:rPr>
            </w:pPr>
          </w:p>
          <w:p w14:paraId="3431D8EA"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h) decide înfiinţarea instituţiilor publice de interes local, organizează serviciile publice de gospodărie comunală, determină suportul financiar în cazul cheltuielilor bugetare, decide asupra regulilor de asigurare a curăţeniei în localitate;</w:t>
            </w:r>
          </w:p>
          <w:p w14:paraId="775B4E04" w14:textId="77777777" w:rsidR="009768F1" w:rsidRPr="009768F1" w:rsidRDefault="009768F1" w:rsidP="008245E4">
            <w:pPr>
              <w:jc w:val="both"/>
              <w:rPr>
                <w:rFonts w:ascii="Times New Roman" w:hAnsi="Times New Roman" w:cs="Times New Roman"/>
                <w:sz w:val="20"/>
                <w:szCs w:val="20"/>
                <w:lang w:val="ro-RO"/>
              </w:rPr>
            </w:pPr>
          </w:p>
          <w:p w14:paraId="04CCD476"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 decide, în condiţiile legii, înfiinţarea întreprinderilor municipale şi societăţilor comerciale sau participarea la capitalul statutar al societăţilor comerciale;</w:t>
            </w:r>
          </w:p>
          <w:p w14:paraId="40FF60A6" w14:textId="77777777" w:rsidR="009768F1" w:rsidRPr="009768F1" w:rsidRDefault="009768F1" w:rsidP="008245E4">
            <w:pPr>
              <w:jc w:val="both"/>
              <w:rPr>
                <w:rFonts w:ascii="Times New Roman" w:hAnsi="Times New Roman" w:cs="Times New Roman"/>
                <w:sz w:val="20"/>
                <w:szCs w:val="20"/>
                <w:lang w:val="ro-RO"/>
              </w:rPr>
            </w:pPr>
          </w:p>
          <w:p w14:paraId="202B9979"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asupra atribuirii terenurilor pentru amplasarea stupinelor;</w:t>
            </w:r>
          </w:p>
          <w:p w14:paraId="43AB7047" w14:textId="77777777" w:rsidR="009768F1" w:rsidRPr="009768F1" w:rsidRDefault="009768F1" w:rsidP="008245E4">
            <w:pPr>
              <w:jc w:val="both"/>
              <w:rPr>
                <w:rFonts w:ascii="Times New Roman" w:hAnsi="Times New Roman" w:cs="Times New Roman"/>
                <w:sz w:val="20"/>
                <w:szCs w:val="20"/>
                <w:lang w:val="ro-RO"/>
              </w:rPr>
            </w:pPr>
          </w:p>
          <w:p w14:paraId="22FF2BE9"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decide, în condițiile legii, în scopul dezvoltării locale, înființarea asociațiilor nonprofit, apolitice, în bază de parteneriat teritorial stabilit la nivel local între sectoarele public, antreprenorial și civic, cu statut de persoane juridice, denumite grupuri de acțiune locală, precum și stabilește suport financiar în cazul cheltuielilor bugetare;</w:t>
            </w:r>
          </w:p>
          <w:p w14:paraId="32445480" w14:textId="77777777" w:rsidR="009768F1" w:rsidRPr="009768F1" w:rsidRDefault="009768F1" w:rsidP="008245E4">
            <w:pPr>
              <w:jc w:val="both"/>
              <w:rPr>
                <w:rFonts w:ascii="Times New Roman" w:hAnsi="Times New Roman" w:cs="Times New Roman"/>
                <w:sz w:val="20"/>
                <w:szCs w:val="20"/>
                <w:lang w:val="ro-RO"/>
              </w:rPr>
            </w:pPr>
          </w:p>
          <w:p w14:paraId="026A7797"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w:t>
            </w:r>
            <w:r w:rsidRPr="009768F1">
              <w:rPr>
                <w:rFonts w:ascii="Times New Roman" w:hAnsi="Times New Roman" w:cs="Times New Roman"/>
                <w:sz w:val="20"/>
                <w:szCs w:val="20"/>
                <w:vertAlign w:val="superscript"/>
                <w:lang w:val="ro-RO"/>
              </w:rPr>
              <w:t>3</w:t>
            </w:r>
            <w:r w:rsidRPr="009768F1">
              <w:rPr>
                <w:rFonts w:ascii="Times New Roman" w:hAnsi="Times New Roman" w:cs="Times New Roman"/>
                <w:sz w:val="20"/>
                <w:szCs w:val="20"/>
                <w:lang w:val="ro-RO"/>
              </w:rPr>
              <w:t>) decide participarea la constituirea asociațiilor de dezvoltare intercomunitară sau aderarea la acestea;</w:t>
            </w:r>
          </w:p>
          <w:p w14:paraId="29C7E831" w14:textId="77777777" w:rsidR="009768F1" w:rsidRPr="009768F1" w:rsidRDefault="009768F1" w:rsidP="008245E4">
            <w:pPr>
              <w:jc w:val="both"/>
              <w:rPr>
                <w:rFonts w:ascii="Times New Roman" w:hAnsi="Times New Roman" w:cs="Times New Roman"/>
                <w:sz w:val="20"/>
                <w:szCs w:val="20"/>
                <w:lang w:val="ro-RO"/>
              </w:rPr>
            </w:pPr>
          </w:p>
          <w:p w14:paraId="15B30854" w14:textId="10534494"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i</w:t>
            </w:r>
            <w:r w:rsidRPr="009768F1">
              <w:rPr>
                <w:rFonts w:ascii="Times New Roman" w:hAnsi="Times New Roman" w:cs="Times New Roman"/>
                <w:sz w:val="20"/>
                <w:szCs w:val="20"/>
                <w:vertAlign w:val="superscript"/>
                <w:lang w:val="ro-RO"/>
              </w:rPr>
              <w:t>4</w:t>
            </w:r>
            <w:r w:rsidRPr="009768F1">
              <w:rPr>
                <w:rFonts w:ascii="Times New Roman" w:hAnsi="Times New Roman" w:cs="Times New Roman"/>
                <w:sz w:val="20"/>
                <w:szCs w:val="20"/>
                <w:lang w:val="ro-RO"/>
              </w:rPr>
              <w:t>) decide participarea la constituirea comunităților de energie sau aderarea la acestea.</w:t>
            </w:r>
          </w:p>
          <w:p w14:paraId="497A7B1A" w14:textId="77777777" w:rsidR="009768F1" w:rsidRPr="009768F1" w:rsidRDefault="009768F1" w:rsidP="008245E4">
            <w:pPr>
              <w:jc w:val="both"/>
              <w:rPr>
                <w:rFonts w:ascii="Times New Roman" w:hAnsi="Times New Roman" w:cs="Times New Roman"/>
                <w:sz w:val="20"/>
                <w:szCs w:val="20"/>
                <w:lang w:val="ro-RO"/>
              </w:rPr>
            </w:pPr>
          </w:p>
          <w:p w14:paraId="7AD16478"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 xml:space="preserve">j) decide, în condiţiile legii, asocierea cu alte autorităţi ale administraţiei publice locale, inclusiv din străinătate, pentru realizarea unor lucrări şi servicii de interes public, pentru promovarea şi protejarea </w:t>
            </w:r>
            <w:r w:rsidRPr="009768F1">
              <w:rPr>
                <w:rFonts w:ascii="Times New Roman" w:hAnsi="Times New Roman" w:cs="Times New Roman"/>
                <w:sz w:val="20"/>
                <w:szCs w:val="20"/>
                <w:lang w:val="ro-RO"/>
              </w:rPr>
              <w:lastRenderedPageBreak/>
              <w:t>intereselor autorităţilor administraţiei publice locale, precum şi colaborarea cu agenţi economici şi asociaţii obşteşti din ţară şi din străinătate în scopul realizării unor acţiuni sau lucrări de interes comun;</w:t>
            </w:r>
          </w:p>
          <w:p w14:paraId="4E084023" w14:textId="77777777" w:rsidR="009768F1" w:rsidRPr="009768F1" w:rsidRDefault="009768F1" w:rsidP="008245E4">
            <w:pPr>
              <w:jc w:val="both"/>
              <w:rPr>
                <w:rFonts w:ascii="Times New Roman" w:hAnsi="Times New Roman" w:cs="Times New Roman"/>
                <w:sz w:val="20"/>
                <w:szCs w:val="20"/>
                <w:lang w:val="ro-RO"/>
              </w:rPr>
            </w:pPr>
          </w:p>
          <w:p w14:paraId="2D9151F6"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j</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după caz, delegarea competenței de aprobare a tarifelor pentru serviciile publice de gospodărie comunală către asociațiile de dezvoltare intercomunitară, în condițiile stabilite la art.151 din Legea serviciilor publice de gospodărie comunală nr. 1402/2002;</w:t>
            </w:r>
          </w:p>
          <w:p w14:paraId="3B021CA4" w14:textId="77777777" w:rsidR="009768F1" w:rsidRPr="009768F1" w:rsidRDefault="009768F1" w:rsidP="008245E4">
            <w:pPr>
              <w:jc w:val="both"/>
              <w:rPr>
                <w:rFonts w:ascii="Times New Roman" w:hAnsi="Times New Roman" w:cs="Times New Roman"/>
                <w:sz w:val="20"/>
                <w:szCs w:val="20"/>
                <w:lang w:val="ro-RO"/>
              </w:rPr>
            </w:pPr>
          </w:p>
          <w:p w14:paraId="5B1183FD"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j</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decide cooperarea cu alte autorități ale administrației publice locale, inclusiv prin intermediul asociațiilor de dezvoltare intercomunitară, în vederea organizării și exercitării activităților în scopul realizării atribuțiilor stabilite prin lege autorităților administrației publice locale, în special, dar fără a se limita la acestea, în domeniile privind activitățile de control, auditul intern, contabilitatea, achizițiile publice, urbanismul și arhitectura, cadastrul, relațiile funciare și perceperea fiscală sau decide delegarea activităților respective altor autorități ale administrației publice locale;</w:t>
            </w:r>
          </w:p>
          <w:p w14:paraId="4A015488" w14:textId="77777777" w:rsidR="009768F1" w:rsidRPr="009768F1" w:rsidRDefault="009768F1" w:rsidP="008245E4">
            <w:pPr>
              <w:jc w:val="both"/>
              <w:rPr>
                <w:rFonts w:ascii="Times New Roman" w:hAnsi="Times New Roman" w:cs="Times New Roman"/>
                <w:sz w:val="20"/>
                <w:szCs w:val="20"/>
                <w:lang w:val="ro-RO"/>
              </w:rPr>
            </w:pPr>
          </w:p>
          <w:p w14:paraId="3014B428"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k) decide stabilirea de legături de colaborare, cooperare, inclusiv transfrontalieră, şi de înfrăţire cu localităţi din străinătate;</w:t>
            </w:r>
          </w:p>
          <w:p w14:paraId="255038B3" w14:textId="77777777" w:rsidR="009768F1" w:rsidRPr="009768F1" w:rsidRDefault="009768F1" w:rsidP="008245E4">
            <w:pPr>
              <w:jc w:val="both"/>
              <w:rPr>
                <w:rFonts w:ascii="Times New Roman" w:hAnsi="Times New Roman" w:cs="Times New Roman"/>
                <w:sz w:val="20"/>
                <w:szCs w:val="20"/>
                <w:lang w:val="ro-RO"/>
              </w:rPr>
            </w:pPr>
          </w:p>
          <w:p w14:paraId="119C0086"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k</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în privința amalgamării voluntare a unității administrativ-teritoriale respective cu alte unități administrativ-teritoriale de nivelul întâi, în conformitate cu prevederile Legii cu privire la amalgamarea voluntară a unităților administrativ-teritoriale și ale altor acte normative;</w:t>
            </w:r>
          </w:p>
          <w:p w14:paraId="28CCD1D3" w14:textId="77777777" w:rsidR="009768F1" w:rsidRPr="009768F1" w:rsidRDefault="009768F1" w:rsidP="008245E4">
            <w:pPr>
              <w:jc w:val="both"/>
              <w:rPr>
                <w:rFonts w:ascii="Times New Roman" w:hAnsi="Times New Roman" w:cs="Times New Roman"/>
                <w:sz w:val="20"/>
                <w:szCs w:val="20"/>
                <w:lang w:val="ro-RO"/>
              </w:rPr>
            </w:pPr>
          </w:p>
          <w:p w14:paraId="549A478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k</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xml:space="preserve">) aprobă, în condițiile legii, participarea la constituirea unei grupări europene de cooperare teritorială (în continuare – GECT) sau aderarea la o GECT și </w:t>
            </w:r>
            <w:r w:rsidRPr="009768F1">
              <w:rPr>
                <w:rFonts w:ascii="Times New Roman" w:hAnsi="Times New Roman" w:cs="Times New Roman"/>
                <w:sz w:val="20"/>
                <w:szCs w:val="20"/>
                <w:lang w:val="ro-RO"/>
              </w:rPr>
              <w:lastRenderedPageBreak/>
              <w:t>desemnează persoana mandatată să semneze convenția și statutul GECT;</w:t>
            </w:r>
          </w:p>
          <w:p w14:paraId="041855F5" w14:textId="77777777" w:rsidR="009768F1" w:rsidRPr="009768F1" w:rsidRDefault="009768F1" w:rsidP="008245E4">
            <w:pPr>
              <w:jc w:val="both"/>
              <w:rPr>
                <w:rFonts w:ascii="Times New Roman" w:hAnsi="Times New Roman" w:cs="Times New Roman"/>
                <w:sz w:val="20"/>
                <w:szCs w:val="20"/>
                <w:lang w:val="ro-RO"/>
              </w:rPr>
            </w:pPr>
          </w:p>
          <w:p w14:paraId="34A658F8"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l) aprobă, la propunerea primarului, structura, organigrama și efectivul-limită ale primăriei, ale structurilor şi serviciilor publice din subordine, precum şi schema de salarizare a personalului acestora;</w:t>
            </w:r>
          </w:p>
          <w:p w14:paraId="6CAFE813" w14:textId="77777777" w:rsidR="009768F1" w:rsidRPr="009768F1" w:rsidRDefault="009768F1" w:rsidP="008245E4">
            <w:pPr>
              <w:jc w:val="both"/>
              <w:rPr>
                <w:rFonts w:ascii="Times New Roman" w:hAnsi="Times New Roman" w:cs="Times New Roman"/>
                <w:sz w:val="20"/>
                <w:szCs w:val="20"/>
                <w:lang w:val="ro-RO"/>
              </w:rPr>
            </w:pPr>
          </w:p>
          <w:p w14:paraId="336713C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l</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anual, la propunerea primarului, mărimea indemnizației lunare stabilite pentru personalul din primărie încadrat în conformitate cu statul de personal avizat de Cancelaria de Stat, inclusiv pentru persoanele cu funcții de demnitate publică;</w:t>
            </w:r>
          </w:p>
          <w:p w14:paraId="146E3194" w14:textId="77777777" w:rsidR="009768F1" w:rsidRPr="009768F1" w:rsidRDefault="009768F1" w:rsidP="008245E4">
            <w:pPr>
              <w:jc w:val="both"/>
              <w:rPr>
                <w:rFonts w:ascii="Times New Roman" w:hAnsi="Times New Roman" w:cs="Times New Roman"/>
                <w:sz w:val="20"/>
                <w:szCs w:val="20"/>
                <w:lang w:val="ro-RO"/>
              </w:rPr>
            </w:pPr>
          </w:p>
          <w:p w14:paraId="6270B967"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m) aprobă statutul satului (comunei), oraşului (municipiului), cu excepţia statutului municipiului Chişinău şi statutului municipiului Bălţi, care se reglementează prin legi organice,şi regulamentul consiliului pe baza statutului-cadru şi a regulamentului-cadru, aprobate de Parlament; aprobă alte regulamente şi reguli prevăzute de lege;</w:t>
            </w:r>
          </w:p>
          <w:p w14:paraId="19859EEE" w14:textId="77777777" w:rsidR="009768F1" w:rsidRPr="009768F1" w:rsidRDefault="009768F1" w:rsidP="008245E4">
            <w:pPr>
              <w:jc w:val="both"/>
              <w:rPr>
                <w:rFonts w:ascii="Times New Roman" w:hAnsi="Times New Roman" w:cs="Times New Roman"/>
                <w:sz w:val="20"/>
                <w:szCs w:val="20"/>
                <w:lang w:val="ro-RO"/>
              </w:rPr>
            </w:pPr>
          </w:p>
          <w:p w14:paraId="362EC343"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n) aprobă decizia bugetară anuală, precum şi decizii privind modificarea bugetului local;</w:t>
            </w:r>
          </w:p>
          <w:p w14:paraId="3B05C106" w14:textId="77777777" w:rsidR="009768F1" w:rsidRPr="009768F1" w:rsidRDefault="009768F1" w:rsidP="008245E4">
            <w:pPr>
              <w:jc w:val="both"/>
              <w:rPr>
                <w:rFonts w:ascii="Times New Roman" w:hAnsi="Times New Roman" w:cs="Times New Roman"/>
                <w:sz w:val="20"/>
                <w:szCs w:val="20"/>
                <w:lang w:val="ro-RO"/>
              </w:rPr>
            </w:pPr>
          </w:p>
          <w:p w14:paraId="66CADB4B"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n</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asupra constituirii fondului de rezervă şi aprobă regulamentul privind modul de utilizare a acestuia;</w:t>
            </w:r>
          </w:p>
          <w:p w14:paraId="0F4BBD77" w14:textId="77777777" w:rsidR="009768F1" w:rsidRPr="009768F1" w:rsidRDefault="009768F1" w:rsidP="008245E4">
            <w:pPr>
              <w:jc w:val="both"/>
              <w:rPr>
                <w:rFonts w:ascii="Times New Roman" w:hAnsi="Times New Roman" w:cs="Times New Roman"/>
                <w:sz w:val="20"/>
                <w:szCs w:val="20"/>
                <w:lang w:val="ro-RO"/>
              </w:rPr>
            </w:pPr>
          </w:p>
          <w:p w14:paraId="67B04350"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n</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decide angajarea sau acordarea împrumuturilor în/din contul bugetului local, precum şi privind aplicarea altor instrumente financiare conform cadrului legal;</w:t>
            </w:r>
          </w:p>
          <w:p w14:paraId="70134008" w14:textId="77777777" w:rsidR="009768F1" w:rsidRPr="009768F1" w:rsidRDefault="009768F1" w:rsidP="008245E4">
            <w:pPr>
              <w:jc w:val="both"/>
              <w:rPr>
                <w:rFonts w:ascii="Times New Roman" w:hAnsi="Times New Roman" w:cs="Times New Roman"/>
                <w:sz w:val="20"/>
                <w:szCs w:val="20"/>
                <w:lang w:val="ro-RO"/>
              </w:rPr>
            </w:pPr>
          </w:p>
          <w:p w14:paraId="2D8C694B"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n</w:t>
            </w:r>
            <w:r w:rsidRPr="009768F1">
              <w:rPr>
                <w:rFonts w:ascii="Times New Roman" w:hAnsi="Times New Roman" w:cs="Times New Roman"/>
                <w:sz w:val="20"/>
                <w:szCs w:val="20"/>
                <w:vertAlign w:val="superscript"/>
                <w:lang w:val="ro-RO"/>
              </w:rPr>
              <w:t>3</w:t>
            </w:r>
            <w:r w:rsidRPr="009768F1">
              <w:rPr>
                <w:rFonts w:ascii="Times New Roman" w:hAnsi="Times New Roman" w:cs="Times New Roman"/>
                <w:sz w:val="20"/>
                <w:szCs w:val="20"/>
                <w:lang w:val="ro-RO"/>
              </w:rPr>
              <w:t>) audiază raportul semianual privind executarea bugetului local şi aprobă raportul anual privind executarea bugetului local;</w:t>
            </w:r>
          </w:p>
          <w:p w14:paraId="7EB03BC8" w14:textId="77777777" w:rsidR="009768F1" w:rsidRPr="009768F1" w:rsidRDefault="009768F1" w:rsidP="008245E4">
            <w:pPr>
              <w:jc w:val="both"/>
              <w:rPr>
                <w:rFonts w:ascii="Times New Roman" w:hAnsi="Times New Roman" w:cs="Times New Roman"/>
                <w:sz w:val="20"/>
                <w:szCs w:val="20"/>
                <w:lang w:val="ro-RO"/>
              </w:rPr>
            </w:pPr>
          </w:p>
          <w:p w14:paraId="49F26A2E"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lastRenderedPageBreak/>
              <w:t>n</w:t>
            </w:r>
            <w:r w:rsidRPr="009768F1">
              <w:rPr>
                <w:rFonts w:ascii="Times New Roman" w:hAnsi="Times New Roman" w:cs="Times New Roman"/>
                <w:sz w:val="20"/>
                <w:szCs w:val="20"/>
                <w:vertAlign w:val="superscript"/>
                <w:lang w:val="ro-RO"/>
              </w:rPr>
              <w:t>4</w:t>
            </w:r>
            <w:r w:rsidRPr="009768F1">
              <w:rPr>
                <w:rFonts w:ascii="Times New Roman" w:hAnsi="Times New Roman" w:cs="Times New Roman"/>
                <w:sz w:val="20"/>
                <w:szCs w:val="20"/>
                <w:lang w:val="ro-RO"/>
              </w:rPr>
              <w:t>) audiază rezultatele auditurilor publice externe și recomandările Curții de Conturi;</w:t>
            </w:r>
          </w:p>
          <w:p w14:paraId="73E050BB" w14:textId="77777777" w:rsidR="009768F1" w:rsidRPr="009768F1" w:rsidRDefault="009768F1" w:rsidP="008245E4">
            <w:pPr>
              <w:jc w:val="both"/>
              <w:rPr>
                <w:rFonts w:ascii="Times New Roman" w:hAnsi="Times New Roman" w:cs="Times New Roman"/>
                <w:sz w:val="20"/>
                <w:szCs w:val="20"/>
                <w:lang w:val="ro-RO"/>
              </w:rPr>
            </w:pPr>
          </w:p>
          <w:p w14:paraId="7F8616F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o) decide, în condițiile legii, finanțarea și aprobarea documentației de urbanism și amenajare a teritoriului pentru localitățile din componența unității administrativ-teritoriale;</w:t>
            </w:r>
          </w:p>
          <w:p w14:paraId="562BAD1D" w14:textId="77777777" w:rsidR="009768F1" w:rsidRPr="009768F1" w:rsidRDefault="009768F1" w:rsidP="008245E4">
            <w:pPr>
              <w:jc w:val="both"/>
              <w:rPr>
                <w:rFonts w:ascii="Times New Roman" w:hAnsi="Times New Roman" w:cs="Times New Roman"/>
                <w:sz w:val="20"/>
                <w:szCs w:val="20"/>
                <w:lang w:val="ro-RO"/>
              </w:rPr>
            </w:pPr>
          </w:p>
          <w:p w14:paraId="649D11F7"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o</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asigură integrarea şi implementarea principiului egalităţii între femei şi bărbaţi în politici, programe, acte normative şi investiţii financiare la nivel local și aprobă programe şi contribuie la organizarea campaniilor de informare în acest domeniu în condiţiile legii; examinează şi adoptă decizii pe marginea rapoartelor şi a informaţiilor primarilor, informaţiilor consilierilor despre situaţia în domeniu la nivel local; dezvoltă parteneriate cu organizaţii necomerciale şi internaţionale pentru realizarea politicilor locale în domeniu;</w:t>
            </w:r>
          </w:p>
          <w:p w14:paraId="78C7282A" w14:textId="77777777" w:rsidR="009768F1" w:rsidRPr="009768F1" w:rsidRDefault="009768F1" w:rsidP="008245E4">
            <w:pPr>
              <w:jc w:val="both"/>
              <w:rPr>
                <w:rFonts w:ascii="Times New Roman" w:hAnsi="Times New Roman" w:cs="Times New Roman"/>
                <w:sz w:val="20"/>
                <w:szCs w:val="20"/>
                <w:lang w:val="ro-RO"/>
              </w:rPr>
            </w:pPr>
          </w:p>
          <w:p w14:paraId="0B5CC1A1"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p) aprobă studii, prognoze şi programe de dezvoltare social-economică şi de altă natură;</w:t>
            </w:r>
          </w:p>
          <w:p w14:paraId="007D0666" w14:textId="77777777" w:rsidR="009768F1" w:rsidRPr="009768F1" w:rsidRDefault="009768F1" w:rsidP="008245E4">
            <w:pPr>
              <w:jc w:val="both"/>
              <w:rPr>
                <w:rFonts w:ascii="Times New Roman" w:hAnsi="Times New Roman" w:cs="Times New Roman"/>
                <w:sz w:val="20"/>
                <w:szCs w:val="20"/>
                <w:lang w:val="ro-RO"/>
              </w:rPr>
            </w:pPr>
          </w:p>
          <w:p w14:paraId="576B206A"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p</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conform necesităţilor comunităţii, programe de dezvoltare a serviciilor sociale;</w:t>
            </w:r>
          </w:p>
          <w:p w14:paraId="43C7668A" w14:textId="77777777" w:rsidR="009768F1" w:rsidRPr="009768F1" w:rsidRDefault="009768F1" w:rsidP="008245E4">
            <w:pPr>
              <w:jc w:val="both"/>
              <w:rPr>
                <w:rFonts w:ascii="Times New Roman" w:hAnsi="Times New Roman" w:cs="Times New Roman"/>
                <w:sz w:val="20"/>
                <w:szCs w:val="20"/>
                <w:lang w:val="ro-RO"/>
              </w:rPr>
            </w:pPr>
          </w:p>
          <w:p w14:paraId="53B58DE1"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p</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aprobă, în condițiile legii, la propunerea primarului, zonele unitare de alimentare cu energie termică în cadrul unității administrativ-teritoriale;</w:t>
            </w:r>
          </w:p>
          <w:p w14:paraId="7710D118" w14:textId="77777777" w:rsidR="009768F1" w:rsidRPr="009768F1" w:rsidRDefault="009768F1" w:rsidP="008245E4">
            <w:pPr>
              <w:jc w:val="both"/>
              <w:rPr>
                <w:rFonts w:ascii="Times New Roman" w:hAnsi="Times New Roman" w:cs="Times New Roman"/>
                <w:sz w:val="20"/>
                <w:szCs w:val="20"/>
                <w:lang w:val="ro-RO"/>
              </w:rPr>
            </w:pPr>
          </w:p>
          <w:p w14:paraId="5B32762F"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q) aprobă, în condiţiile legii, norme specifice şi tarife pentru instituţiile publice şi serviciile publice de interes local din subordine, cu excepţia tarifelor pentru serviciile publice de alimentare cu energie termică şi de alimentare cu apă tehnologică, inclusiv aprobă cerinţe privind regimul de lucru al întreprinderilor comerciale şi de alimentaţie publică, indiferent de tipul de proprietate şi forma juridică de organizare, precum şi al persoanelor fizice care practică comerţul;</w:t>
            </w:r>
          </w:p>
          <w:p w14:paraId="39ECDBA4" w14:textId="77777777" w:rsidR="009768F1" w:rsidRPr="009768F1" w:rsidRDefault="009768F1" w:rsidP="008245E4">
            <w:pPr>
              <w:jc w:val="both"/>
              <w:rPr>
                <w:rFonts w:ascii="Times New Roman" w:hAnsi="Times New Roman" w:cs="Times New Roman"/>
                <w:sz w:val="20"/>
                <w:szCs w:val="20"/>
                <w:lang w:val="ro-RO"/>
              </w:rPr>
            </w:pPr>
          </w:p>
          <w:p w14:paraId="4EB2F200"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q</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regulamentul de desfășurare a activităților de comerț în localitatea respectivă;</w:t>
            </w:r>
          </w:p>
          <w:p w14:paraId="41FAD885" w14:textId="77777777" w:rsidR="009768F1" w:rsidRPr="009768F1" w:rsidRDefault="009768F1" w:rsidP="008245E4">
            <w:pPr>
              <w:jc w:val="both"/>
              <w:rPr>
                <w:rFonts w:ascii="Times New Roman" w:hAnsi="Times New Roman" w:cs="Times New Roman"/>
                <w:sz w:val="20"/>
                <w:szCs w:val="20"/>
                <w:lang w:val="ro-RO"/>
              </w:rPr>
            </w:pPr>
          </w:p>
          <w:p w14:paraId="4F513D1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r) aprobă limitele admisibile de utilizare a resurselor naturale de interes local;</w:t>
            </w:r>
          </w:p>
          <w:p w14:paraId="7AA13581" w14:textId="77777777" w:rsidR="009768F1" w:rsidRPr="009768F1" w:rsidRDefault="009768F1" w:rsidP="008245E4">
            <w:pPr>
              <w:jc w:val="both"/>
              <w:rPr>
                <w:rFonts w:ascii="Times New Roman" w:hAnsi="Times New Roman" w:cs="Times New Roman"/>
                <w:sz w:val="20"/>
                <w:szCs w:val="20"/>
                <w:lang w:val="ro-RO"/>
              </w:rPr>
            </w:pPr>
          </w:p>
          <w:p w14:paraId="158E7EC4"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s) aprobă simbolica unităţii administrativ-teritoriale, atribuie sau schimbă denumirile de străzi, pieţe, parcuri şi de alte locuri publice în aer liber, stabileşte data celebrării hramului localităţii respective, conferă cetăţenilor Republicii Moldova şi celor străini cu merite deosebite titlul de cetăţean de onoare al satului (comunei), oraşului (municipiului), în condiţiile legii;</w:t>
            </w:r>
          </w:p>
          <w:p w14:paraId="16A1E412" w14:textId="77777777" w:rsidR="009768F1" w:rsidRPr="009768F1" w:rsidRDefault="009768F1" w:rsidP="008245E4">
            <w:pPr>
              <w:jc w:val="both"/>
              <w:rPr>
                <w:rFonts w:ascii="Times New Roman" w:hAnsi="Times New Roman" w:cs="Times New Roman"/>
                <w:sz w:val="20"/>
                <w:szCs w:val="20"/>
                <w:lang w:val="ro-RO"/>
              </w:rPr>
            </w:pPr>
          </w:p>
          <w:p w14:paraId="5BB74939"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s</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regulile de întreţinere a câinilor, a pisicilor şi a altor animale domestice;</w:t>
            </w:r>
          </w:p>
          <w:p w14:paraId="218102E0" w14:textId="77777777" w:rsidR="009768F1" w:rsidRPr="009768F1" w:rsidRDefault="009768F1" w:rsidP="008245E4">
            <w:pPr>
              <w:jc w:val="both"/>
              <w:rPr>
                <w:rFonts w:ascii="Times New Roman" w:hAnsi="Times New Roman" w:cs="Times New Roman"/>
                <w:sz w:val="20"/>
                <w:szCs w:val="20"/>
                <w:lang w:val="ro-RO"/>
              </w:rPr>
            </w:pPr>
          </w:p>
          <w:p w14:paraId="6D5805D1"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t) alege, la propunerea primarului, viceprimarul (viceprimarii), precum şi îl (îi) eliberează din funcţie, în condiţiile prezentei legi;</w:t>
            </w:r>
          </w:p>
          <w:p w14:paraId="64E416D7" w14:textId="77777777" w:rsidR="009768F1" w:rsidRPr="009768F1" w:rsidRDefault="009768F1" w:rsidP="008245E4">
            <w:pPr>
              <w:jc w:val="both"/>
              <w:rPr>
                <w:rFonts w:ascii="Times New Roman" w:hAnsi="Times New Roman" w:cs="Times New Roman"/>
                <w:sz w:val="20"/>
                <w:szCs w:val="20"/>
                <w:lang w:val="ro-RO"/>
              </w:rPr>
            </w:pPr>
          </w:p>
          <w:p w14:paraId="1D4D0FF2"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u) numește, în condițiile Legii nr.158/2008 cu privire la funcția publică și statutul funcționarului public, secretarul consiliului, modifică, suspendă și încetează, în condițiile legii, raporturile de serviciu ale acestuia, deleagă primarului competența evaluării performanțelor profesionale ale secretarului consiliului;</w:t>
            </w:r>
          </w:p>
          <w:p w14:paraId="30698896" w14:textId="77777777" w:rsidR="009768F1" w:rsidRPr="009768F1" w:rsidRDefault="009768F1" w:rsidP="008245E4">
            <w:pPr>
              <w:jc w:val="both"/>
              <w:rPr>
                <w:rFonts w:ascii="Times New Roman" w:hAnsi="Times New Roman" w:cs="Times New Roman"/>
                <w:sz w:val="20"/>
                <w:szCs w:val="20"/>
                <w:lang w:val="ro-RO"/>
              </w:rPr>
            </w:pPr>
          </w:p>
          <w:p w14:paraId="5BA9BBE1"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v) contribuie la organizarea de activităţi culturale, artistice, sportive şi de agrement de interes local; înfiinţează şi organizează târguri, pieţe, parcuri şi locuri de distracţie şi agrement, baze sportive şi asigură buna funcţionare a acestora;</w:t>
            </w:r>
          </w:p>
          <w:p w14:paraId="19999B54" w14:textId="77777777" w:rsidR="009768F1" w:rsidRPr="009768F1" w:rsidRDefault="009768F1" w:rsidP="008245E4">
            <w:pPr>
              <w:jc w:val="both"/>
              <w:rPr>
                <w:rFonts w:ascii="Times New Roman" w:hAnsi="Times New Roman" w:cs="Times New Roman"/>
                <w:sz w:val="20"/>
                <w:szCs w:val="20"/>
                <w:lang w:val="ro-RO"/>
              </w:rPr>
            </w:pPr>
          </w:p>
          <w:p w14:paraId="34E8B145"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v</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xml:space="preserve">) contribuie, în condiţiile legii, la protejarea patrimoniului cultural imobil (monumente arheologice, monumente de istorie şi cultură), a patrimoniului cultural imaterial şi mobil, a monumentelor de for </w:t>
            </w:r>
            <w:r w:rsidRPr="009768F1">
              <w:rPr>
                <w:rFonts w:ascii="Times New Roman" w:hAnsi="Times New Roman" w:cs="Times New Roman"/>
                <w:sz w:val="20"/>
                <w:szCs w:val="20"/>
                <w:lang w:val="ro-RO"/>
              </w:rPr>
              <w:lastRenderedPageBreak/>
              <w:t>public, a rezervaţiilor culturale şi naturale, situate pe teritoriul administrat;</w:t>
            </w:r>
          </w:p>
          <w:p w14:paraId="5DE5700B" w14:textId="77777777" w:rsidR="009768F1" w:rsidRPr="009768F1" w:rsidRDefault="009768F1" w:rsidP="008245E4">
            <w:pPr>
              <w:jc w:val="both"/>
              <w:rPr>
                <w:rFonts w:ascii="Times New Roman" w:hAnsi="Times New Roman" w:cs="Times New Roman"/>
                <w:sz w:val="20"/>
                <w:szCs w:val="20"/>
                <w:lang w:val="ro-RO"/>
              </w:rPr>
            </w:pPr>
          </w:p>
          <w:p w14:paraId="460836E1"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v</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asigură, susține și dezvoltă serviciile de bibliotecă pe teritoriul administrat prin realizarea competențelor atribuite de Legea nr. 160/2017 cu privire la biblioteci;</w:t>
            </w:r>
          </w:p>
          <w:p w14:paraId="442E2A42" w14:textId="77777777" w:rsidR="009768F1" w:rsidRPr="009768F1" w:rsidRDefault="009768F1" w:rsidP="008245E4">
            <w:pPr>
              <w:jc w:val="both"/>
              <w:rPr>
                <w:rFonts w:ascii="Times New Roman" w:hAnsi="Times New Roman" w:cs="Times New Roman"/>
                <w:sz w:val="20"/>
                <w:szCs w:val="20"/>
                <w:lang w:val="ro-RO"/>
              </w:rPr>
            </w:pPr>
          </w:p>
          <w:p w14:paraId="3A17FB9F"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w) desemnează reprezentantul său în instanţele de judecată, în litigiile privind legalitatea deciziilor adoptate şi în cele care rezultă din raporturile cu alte autorităţi publice; formează, din rîndul membrilor săi, în funcţie de specificul şi necesităţile locale, comisii consultative de specialitate pentru diferite domenii de activitate, modifică componenţa acestora;</w:t>
            </w:r>
          </w:p>
          <w:p w14:paraId="451CCDD7" w14:textId="77777777" w:rsidR="009768F1" w:rsidRPr="009768F1" w:rsidRDefault="009768F1" w:rsidP="008245E4">
            <w:pPr>
              <w:jc w:val="both"/>
              <w:rPr>
                <w:rFonts w:ascii="Times New Roman" w:hAnsi="Times New Roman" w:cs="Times New Roman"/>
                <w:sz w:val="20"/>
                <w:szCs w:val="20"/>
                <w:lang w:val="ro-RO"/>
              </w:rPr>
            </w:pPr>
          </w:p>
          <w:p w14:paraId="7D118B17"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w</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formează comisii administrative conform legislaţiei în vigoare;</w:t>
            </w:r>
          </w:p>
          <w:p w14:paraId="2511F754" w14:textId="77777777" w:rsidR="009768F1" w:rsidRPr="009768F1" w:rsidRDefault="009768F1" w:rsidP="008245E4">
            <w:pPr>
              <w:jc w:val="both"/>
              <w:rPr>
                <w:rFonts w:ascii="Times New Roman" w:hAnsi="Times New Roman" w:cs="Times New Roman"/>
                <w:sz w:val="20"/>
                <w:szCs w:val="20"/>
                <w:lang w:val="ro-RO"/>
              </w:rPr>
            </w:pPr>
          </w:p>
          <w:p w14:paraId="3D4A22AA"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x) contribuie, în condiţiile legii, la asigurarea ordinii publice, adoptă decizii privind activitatea poliţiei municipale, serviciului (postului) teritorial de salvatori şi pompieri şi formaţiunilor de protecţie civilă de interes local, propune măsuri de îmbunătăţire a activităţii acestora;</w:t>
            </w:r>
          </w:p>
          <w:p w14:paraId="6020A2BB" w14:textId="77777777" w:rsidR="009768F1" w:rsidRPr="009768F1" w:rsidRDefault="009768F1" w:rsidP="008245E4">
            <w:pPr>
              <w:jc w:val="both"/>
              <w:rPr>
                <w:rFonts w:ascii="Times New Roman" w:hAnsi="Times New Roman" w:cs="Times New Roman"/>
                <w:sz w:val="20"/>
                <w:szCs w:val="20"/>
                <w:lang w:val="ro-RO"/>
              </w:rPr>
            </w:pPr>
          </w:p>
          <w:p w14:paraId="5F0FCB01"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x</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aprobă cuantumul mijloacelor financiare ce se alocă pentru întreţinerea serviciului (postului) teritorial de salvatori şi pompieri din raza teritoriului administrat în funcţie de numărul de locuitori ai unităţii administrativ-teritoriale;</w:t>
            </w:r>
          </w:p>
          <w:p w14:paraId="7BEBD4DA" w14:textId="77777777" w:rsidR="009768F1" w:rsidRPr="009768F1" w:rsidRDefault="009768F1" w:rsidP="008245E4">
            <w:pPr>
              <w:jc w:val="both"/>
              <w:rPr>
                <w:rFonts w:ascii="Times New Roman" w:hAnsi="Times New Roman" w:cs="Times New Roman"/>
                <w:sz w:val="20"/>
                <w:szCs w:val="20"/>
                <w:lang w:val="ro-RO"/>
              </w:rPr>
            </w:pPr>
          </w:p>
          <w:p w14:paraId="2151BA31"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y) contribuie la realizarea măsurilor de protecţie şi asistenţă socială, asigură protecţia drepturilor copilului; decide punerea la evidenţă a persoanelor socialmente vulnerabile care au nevoie de îmbunătăţirea condiţiilor locative; înfiinţează şi asigură funcţionarea unor instituţii de binefacere de interes local;</w:t>
            </w:r>
          </w:p>
          <w:p w14:paraId="57609B2D" w14:textId="77777777" w:rsidR="009768F1" w:rsidRPr="009768F1" w:rsidRDefault="009768F1" w:rsidP="008245E4">
            <w:pPr>
              <w:jc w:val="both"/>
              <w:rPr>
                <w:rFonts w:ascii="Times New Roman" w:hAnsi="Times New Roman" w:cs="Times New Roman"/>
                <w:sz w:val="20"/>
                <w:szCs w:val="20"/>
                <w:lang w:val="ro-RO"/>
              </w:rPr>
            </w:pPr>
          </w:p>
          <w:p w14:paraId="302E0216"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lastRenderedPageBreak/>
              <w:t>y</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decide instituirea funcţiei de mediator comunitar în localităţile compact sau mixt populate de romi;</w:t>
            </w:r>
          </w:p>
          <w:p w14:paraId="7012DFAE" w14:textId="77777777" w:rsidR="009768F1" w:rsidRPr="009768F1" w:rsidRDefault="009768F1" w:rsidP="008245E4">
            <w:pPr>
              <w:jc w:val="both"/>
              <w:rPr>
                <w:rFonts w:ascii="Times New Roman" w:hAnsi="Times New Roman" w:cs="Times New Roman"/>
                <w:sz w:val="20"/>
                <w:szCs w:val="20"/>
                <w:lang w:val="ro-RO"/>
              </w:rPr>
            </w:pPr>
          </w:p>
          <w:p w14:paraId="1F1C0050"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y</w:t>
            </w:r>
            <w:r w:rsidRPr="009768F1">
              <w:rPr>
                <w:rFonts w:ascii="Times New Roman" w:hAnsi="Times New Roman" w:cs="Times New Roman"/>
                <w:sz w:val="20"/>
                <w:szCs w:val="20"/>
                <w:vertAlign w:val="superscript"/>
                <w:lang w:val="ro-RO"/>
              </w:rPr>
              <w:t>2</w:t>
            </w:r>
            <w:r w:rsidRPr="009768F1">
              <w:rPr>
                <w:rFonts w:ascii="Times New Roman" w:hAnsi="Times New Roman" w:cs="Times New Roman"/>
                <w:sz w:val="20"/>
                <w:szCs w:val="20"/>
                <w:lang w:val="ro-RO"/>
              </w:rPr>
              <w:t>) decide instituirea funcţiei de specialist pentru protecţia drepturilor copilului;</w:t>
            </w:r>
          </w:p>
          <w:p w14:paraId="1044B856" w14:textId="77777777" w:rsidR="009768F1" w:rsidRPr="009768F1" w:rsidRDefault="009768F1" w:rsidP="008245E4">
            <w:pPr>
              <w:jc w:val="both"/>
              <w:rPr>
                <w:rFonts w:ascii="Times New Roman" w:hAnsi="Times New Roman" w:cs="Times New Roman"/>
                <w:sz w:val="20"/>
                <w:szCs w:val="20"/>
                <w:lang w:val="ro-RO"/>
              </w:rPr>
            </w:pPr>
          </w:p>
          <w:p w14:paraId="3760625B" w14:textId="77777777" w:rsidR="009768F1"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z) examinează informațiile consilierilor, ia decizii pe marginea lor; audiază dările de seamă și informațiile primarului, ale conducătorilor de subdiviziuni, întreprinderi municipale și instituții publice din subordine; ridică mandatul consilierilor în condițiile Legii nr. 768/2000 privind statutul alesului local; inițiază, după caz, și decide desfășurarea referendumului local în condițiile Codului electoral;</w:t>
            </w:r>
          </w:p>
          <w:p w14:paraId="07AA0FDC" w14:textId="77777777" w:rsidR="009768F1" w:rsidRPr="009768F1" w:rsidRDefault="009768F1" w:rsidP="008245E4">
            <w:pPr>
              <w:jc w:val="both"/>
              <w:rPr>
                <w:rFonts w:ascii="Times New Roman" w:hAnsi="Times New Roman" w:cs="Times New Roman"/>
                <w:sz w:val="20"/>
                <w:szCs w:val="20"/>
                <w:lang w:val="ro-RO"/>
              </w:rPr>
            </w:pPr>
          </w:p>
          <w:p w14:paraId="61690A43" w14:textId="222F1363" w:rsidR="00B90B77" w:rsidRPr="009768F1" w:rsidRDefault="009768F1" w:rsidP="008245E4">
            <w:pPr>
              <w:jc w:val="both"/>
              <w:rPr>
                <w:rFonts w:ascii="Times New Roman" w:hAnsi="Times New Roman" w:cs="Times New Roman"/>
                <w:sz w:val="20"/>
                <w:szCs w:val="20"/>
                <w:lang w:val="ro-RO"/>
              </w:rPr>
            </w:pPr>
            <w:r w:rsidRPr="009768F1">
              <w:rPr>
                <w:rFonts w:ascii="Times New Roman" w:hAnsi="Times New Roman" w:cs="Times New Roman"/>
                <w:sz w:val="20"/>
                <w:szCs w:val="20"/>
                <w:lang w:val="ro-RO"/>
              </w:rPr>
              <w:t>z</w:t>
            </w:r>
            <w:r w:rsidRPr="009768F1">
              <w:rPr>
                <w:rFonts w:ascii="Times New Roman" w:hAnsi="Times New Roman" w:cs="Times New Roman"/>
                <w:sz w:val="20"/>
                <w:szCs w:val="20"/>
                <w:vertAlign w:val="superscript"/>
                <w:lang w:val="ro-RO"/>
              </w:rPr>
              <w:t>1</w:t>
            </w:r>
            <w:r w:rsidRPr="009768F1">
              <w:rPr>
                <w:rFonts w:ascii="Times New Roman" w:hAnsi="Times New Roman" w:cs="Times New Roman"/>
                <w:sz w:val="20"/>
                <w:szCs w:val="20"/>
                <w:lang w:val="ro-RO"/>
              </w:rPr>
              <w:t>) dispune consultarea publică, în conformitate cu legea, a proiectelor de decizii în problemele de interes local care pot avea impact economic, de mediu şi social (asupra modului de viaţă şi drepturilor omului, asupra culturii, sănătăţii şi protecţiei sociale, asupra colectivităţilor locale, serviciilor publice), precum şi în alte probleme care preocupă populaţia sau o parte din populaţia unităţii administrativ-teritoriale.</w:t>
            </w:r>
          </w:p>
        </w:tc>
      </w:tr>
      <w:tr w:rsidR="00965956" w:rsidRPr="009768F1" w14:paraId="2D3C06FE" w14:textId="77777777" w:rsidTr="00B90B77">
        <w:tc>
          <w:tcPr>
            <w:tcW w:w="4649" w:type="dxa"/>
          </w:tcPr>
          <w:p w14:paraId="70CFAE5C"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lastRenderedPageBreak/>
              <w:t>(1) Pornind de la domeniile de activitate ale autorităţilor administraţiei publice locale de nivelul al doilea stabilite la art.4 alin.(2) din Legea privind descentralizarea administrativă, consiliul raional realizează în teritoriul administrat următoarele competenţe de bază:</w:t>
            </w:r>
          </w:p>
          <w:p w14:paraId="6A60E120" w14:textId="77777777" w:rsidR="00965956" w:rsidRPr="00965956" w:rsidRDefault="00965956" w:rsidP="008245E4">
            <w:pPr>
              <w:jc w:val="both"/>
              <w:rPr>
                <w:rFonts w:ascii="Times New Roman" w:hAnsi="Times New Roman" w:cs="Times New Roman"/>
                <w:sz w:val="20"/>
                <w:szCs w:val="20"/>
                <w:lang w:val="ro-RO"/>
              </w:rPr>
            </w:pPr>
          </w:p>
          <w:p w14:paraId="7F2407FF" w14:textId="223EF4AB"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a) aprobă structura, organigrama și efectivul-limită ale aparatului preşedintelui raionului, ale direcţiilor şi ale altor subdiviziuni subordonate consiliului raional;</w:t>
            </w:r>
          </w:p>
          <w:p w14:paraId="3AA7F938" w14:textId="78F676F8"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b) aprobă decizia bugetară anuală, precum şi deciziile privind modificarea bugetului raional;</w:t>
            </w:r>
          </w:p>
          <w:p w14:paraId="6D66E9E5" w14:textId="2A0ABCB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b</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decide asupra constituirii fondului de rezervă şi aprobă regulamentul privind modul de utilizare a acestuia;</w:t>
            </w:r>
          </w:p>
          <w:p w14:paraId="364A07DA" w14:textId="62C49165"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lastRenderedPageBreak/>
              <w:t>b</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decide angajarea sau acordarea împrumuturilor în/din contul bugetului raional, precum şi privind aplicarea altor instrumente financiare conform cadrului legal;</w:t>
            </w:r>
          </w:p>
          <w:p w14:paraId="3D1015E6" w14:textId="768EE3C2"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b</w:t>
            </w:r>
            <w:r w:rsidRPr="00965956">
              <w:rPr>
                <w:rFonts w:ascii="Times New Roman" w:hAnsi="Times New Roman" w:cs="Times New Roman"/>
                <w:sz w:val="20"/>
                <w:szCs w:val="20"/>
                <w:vertAlign w:val="superscript"/>
                <w:lang w:val="ro-RO"/>
              </w:rPr>
              <w:t>3</w:t>
            </w:r>
            <w:r w:rsidRPr="00965956">
              <w:rPr>
                <w:rFonts w:ascii="Times New Roman" w:hAnsi="Times New Roman" w:cs="Times New Roman"/>
                <w:sz w:val="20"/>
                <w:szCs w:val="20"/>
                <w:lang w:val="ro-RO"/>
              </w:rPr>
              <w:t>) audiază raportul semianual privind executarea bugetului raional şi aprobă raportul anual privind executarea bugetului raional;</w:t>
            </w:r>
          </w:p>
          <w:p w14:paraId="7C4BCBAE" w14:textId="312BC0C4"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b</w:t>
            </w:r>
            <w:r w:rsidRPr="00965956">
              <w:rPr>
                <w:rFonts w:ascii="Times New Roman" w:hAnsi="Times New Roman" w:cs="Times New Roman"/>
                <w:sz w:val="20"/>
                <w:szCs w:val="20"/>
                <w:vertAlign w:val="superscript"/>
                <w:lang w:val="ro-RO"/>
              </w:rPr>
              <w:t>4</w:t>
            </w:r>
            <w:r w:rsidRPr="00965956">
              <w:rPr>
                <w:rFonts w:ascii="Times New Roman" w:hAnsi="Times New Roman" w:cs="Times New Roman"/>
                <w:sz w:val="20"/>
                <w:szCs w:val="20"/>
                <w:lang w:val="ro-RO"/>
              </w:rPr>
              <w:t>) audiază rezultatele auditurilor publice externe și recomandările Curții de Conturi;</w:t>
            </w:r>
          </w:p>
          <w:p w14:paraId="46CF9AD6" w14:textId="1C8EE674"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c) decide privind administrarea bunurilor domeniilor public şi privat ale raionului;</w:t>
            </w:r>
          </w:p>
          <w:p w14:paraId="6BA087ED" w14:textId="470B6E2F"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d) decide, în condițiile legii, în privința actelor juridice de administrare privind bunurile domeniului public al raionului, precum și serviciile publice de interes raional;</w:t>
            </w:r>
          </w:p>
          <w:p w14:paraId="6CA952DB" w14:textId="55D5120E"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d</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decide, în condițiile legii, schimbarea destinației terenurilor proprietate a raionului;</w:t>
            </w:r>
          </w:p>
          <w:p w14:paraId="460E93A8" w14:textId="6A2275BB"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e) decide, în condițiile legii, în privința actelor juridice de administrare sau de dispoziție privind bunurile domeniului privat al raionului;</w:t>
            </w:r>
          </w:p>
          <w:p w14:paraId="0D877970" w14:textId="209D83C6"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g) decide asupra lucrărilor de proiectare, construcţie, întreţinere şi modernizare a drumurilor, podurilor, fondului locativ în condiţiile Legii cu privire la locuinţe, precum şi altor obiective din domeniul economic, social, medical, comunal şi de agrement de interes raional;</w:t>
            </w:r>
          </w:p>
          <w:p w14:paraId="407C8313" w14:textId="1E9F5C41"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h) decide punerea la evidenţă a persoanelor socialmente vulnerabile care au nevoie de îmbunătăţirea condiţiilor locative în conformitate cu Legea cu privire la locuinţe;</w:t>
            </w:r>
          </w:p>
          <w:p w14:paraId="1174DC2C" w14:textId="5933430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i) decide, în condiţiile legii şi în limitele competenţei sale, organizarea serviciilor publice de interes raional şi/sau regional şi aprobă tarifele la serviciile cu plată prestate de acestea;</w:t>
            </w:r>
          </w:p>
          <w:p w14:paraId="6C196AED" w14:textId="70C88F6D"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j) aprobă strategii, prognoze, planuri şi programe de dezvoltare social-economică a raionului, programe de refacere şi protecţie a mediului înconjurător, programe de utilizare a forţei de muncă în teritoriu, monitorizează realizarea acestora;</w:t>
            </w:r>
          </w:p>
          <w:p w14:paraId="673638EC" w14:textId="611153CB"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j</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 abrogată;</w:t>
            </w:r>
          </w:p>
          <w:p w14:paraId="0204AF2A" w14:textId="030E925B"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lastRenderedPageBreak/>
              <w:t>j</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decide, în condițiile legii, finanțarea și aprobarea documentației de urbanism și amenajare a teritoriului;</w:t>
            </w:r>
          </w:p>
          <w:p w14:paraId="60E570FA" w14:textId="4913436D"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k) alege din rândul consilierilor, în condițiile prezentei legi, președintele raionului;</w:t>
            </w:r>
          </w:p>
          <w:p w14:paraId="7C1C094F" w14:textId="5407C4BC"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l) alege, la propunerea preşedintelui raionului, vicepreşedinţii şi îi eliberează din funcţie, în condiţiile prezentei legi;</w:t>
            </w:r>
          </w:p>
          <w:p w14:paraId="7F7BB4D5" w14:textId="62A2F4FD"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m) desemnează reprezentantul său în instanţa de judecată în litigiile privind legalitatea deciziilor adoptate şi în cele care rezultă din raporturile cu alte autorităţi publice;</w:t>
            </w:r>
          </w:p>
          <w:p w14:paraId="5D637890" w14:textId="585BC7AB"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n) numește secretarul consiliului raional, în condițiile Legii nr. 158/2008 cu privire la funcția publică și statutul funcționarului public, și numește, în bază de concurs, conducătorii instituțiilor și subdiviziunilor din subordine, conform legislației în vigoare;</w:t>
            </w:r>
          </w:p>
          <w:p w14:paraId="5DC4F5E6" w14:textId="228B62D8"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o) aprobă regulamentul consiliului raional;</w:t>
            </w:r>
          </w:p>
          <w:p w14:paraId="57028567" w14:textId="1CD7EC2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p) decide sau, după caz, propune înfiinţarea, în condiţiile legii, de instituţii publice şi întreprinderi de interes raional, precum şi participarea la fondarea societăţilor comerciale;</w:t>
            </w:r>
          </w:p>
          <w:p w14:paraId="10D736B6" w14:textId="0FE9F13A"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p</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decide participarea la constituirea asociațiilor de dezvoltare intercomunitară sau aderarea la acestea;</w:t>
            </w:r>
          </w:p>
          <w:p w14:paraId="4CFAD973" w14:textId="79CEDC64"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q) aprobă, în condiţiile legii, norme specifice pentru structurile autonome şi pentru instituţiile publice pe care le înfiinţează;</w:t>
            </w:r>
          </w:p>
          <w:p w14:paraId="79D778D9" w14:textId="0A82F208"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r) decide înfiinţarea, reorganizarea şi lichidarea instituţiilor social-culturale de interes raional şi asigură buna lor funcţionare, în limita alocaţiilor prevăzute la bugetul respectiv;</w:t>
            </w:r>
          </w:p>
          <w:p w14:paraId="7FB0AFBE" w14:textId="76B14A79"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r</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contribuie, în condiţiile legii, la protejarea patrimoniului cultural imobil (monumente arheologice, monumente de istorie şi cultură), a patrimoniului cultural imaterial şi mobil, a monumentelor de for public, a rezervaţiilor culturale şi naturale, situate pe teritoriul administrat;</w:t>
            </w:r>
          </w:p>
          <w:p w14:paraId="65847954" w14:textId="5C8BC9F0"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r</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asigură, susține și dezvoltă serviciile de bibliotecă pe teritoriul administrat prin realizarea competențelor atribuite de Legea nr. 160/2017 cu privire la biblioteci;</w:t>
            </w:r>
          </w:p>
          <w:p w14:paraId="0786153D" w14:textId="3D1556D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lastRenderedPageBreak/>
              <w:t>s) decide organizarea şi desfăşurarea de activităţi ştiinţifice, instructiv-educative, cultural-educative, sportive şi de tineret, de interes raional;</w:t>
            </w:r>
          </w:p>
          <w:p w14:paraId="3F13CA6A" w14:textId="34EE829B"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s</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aprobă programe şi decide cu privire la organizarea campaniilor de informare în domeniul egalităţii de şanse între femei şi bărbaţi; desemnează, în condiţiile legii, unitatea gender locală; examinează rapoarte despre situaţia în domeniu şi adoptă decizii pe marginea lor; examinează plîngerile persoanelor care se consideră victime ale discriminării;</w:t>
            </w:r>
          </w:p>
          <w:p w14:paraId="1251A02B" w14:textId="5BC8799E"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t) decide, în condiţiile legii, asocierea cu alte autorităţi ale administraţiei publice locale, inclusiv cooperarea transfrontalieră, pentru realizarea unor lucrări şi servicii de interes public, promovarea şi protejarea intereselor autorităţilor administraţiei publice locale, precum şi colaborarea cu agenţi economici şi asociaţii obşteşti din ţară şi din străinătate, în scopul realizării unor acţiuni sau lucrări de interes comun;</w:t>
            </w:r>
          </w:p>
          <w:p w14:paraId="5093C0E8" w14:textId="052E498E"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t</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decide, în condițiile legii, înaintarea sesizărilor la Curtea Constituțională;</w:t>
            </w:r>
          </w:p>
          <w:p w14:paraId="1EC0AB63" w14:textId="492AACA6"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t</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aprobă, în condițiile legii, participarea la constituirea unei GECT sau aderarea la o GECT și desemnează persoana mandatată să semneze convenția și statutul GECT;</w:t>
            </w:r>
          </w:p>
          <w:p w14:paraId="065821EE" w14:textId="52C0CAA3"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u) aproba simbolica raionului;</w:t>
            </w:r>
          </w:p>
          <w:p w14:paraId="3873F6CE" w14:textId="7E1A51CB" w:rsidR="00965956" w:rsidRPr="009768F1"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v) dispune consultarea publică, în conformitate cu legea, a proiectelor de decizii în problemele de interes local care pot avea impact economic, de mediu şi social (asupra modului de viaţă şi drepturilor omului, asupra culturii, sănătăţii şi protecţiei sociale, asupra colectivităţilor locale, serviciilor publice), precum şi în alte probleme care preocupă populaţia sau o parte din populaţia unităţii administrativ-teritoriale.</w:t>
            </w:r>
          </w:p>
        </w:tc>
        <w:tc>
          <w:tcPr>
            <w:tcW w:w="4649" w:type="dxa"/>
          </w:tcPr>
          <w:p w14:paraId="53CFFD20" w14:textId="32ACB128" w:rsidR="00965956" w:rsidRPr="009768F1"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lastRenderedPageBreak/>
              <w:t>“p</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decide participarea la constituirea comunităților de energie sau aderarea la acestea;”</w:t>
            </w:r>
          </w:p>
        </w:tc>
        <w:tc>
          <w:tcPr>
            <w:tcW w:w="4650" w:type="dxa"/>
          </w:tcPr>
          <w:p w14:paraId="6DA1E917"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(1) Pornind de la domeniile de activitate ale autorităţilor administraţiei publice locale de nivelul al doilea stabilite la art.4 alin.(2) din Legea privind descentralizarea administrativă, consiliul raional realizează în teritoriul administrat următoarele competenţe de bază:</w:t>
            </w:r>
          </w:p>
          <w:p w14:paraId="777808A5" w14:textId="77777777" w:rsidR="00965956" w:rsidRPr="00965956" w:rsidRDefault="00965956" w:rsidP="008245E4">
            <w:pPr>
              <w:jc w:val="both"/>
              <w:rPr>
                <w:rFonts w:ascii="Times New Roman" w:hAnsi="Times New Roman" w:cs="Times New Roman"/>
                <w:sz w:val="20"/>
                <w:szCs w:val="20"/>
                <w:lang w:val="ro-RO"/>
              </w:rPr>
            </w:pPr>
          </w:p>
          <w:p w14:paraId="52F0945B"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a) aprobă structura, organigrama și efectivul-limită ale aparatului preşedintelui raionului, ale direcţiilor şi ale altor subdiviziuni subordonate consiliului raional;</w:t>
            </w:r>
          </w:p>
          <w:p w14:paraId="72784EFB"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b) aprobă decizia bugetară anuală, precum şi deciziile privind modificarea bugetului raional;</w:t>
            </w:r>
          </w:p>
          <w:p w14:paraId="0C7AF0EB"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b</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decide asupra constituirii fondului de rezervă şi aprobă regulamentul privind modul de utilizare a acestuia;</w:t>
            </w:r>
          </w:p>
          <w:p w14:paraId="6379130D"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lastRenderedPageBreak/>
              <w:t>b</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decide angajarea sau acordarea împrumuturilor în/din contul bugetului raional, precum şi privind aplicarea altor instrumente financiare conform cadrului legal;</w:t>
            </w:r>
          </w:p>
          <w:p w14:paraId="36DCD5F4"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b</w:t>
            </w:r>
            <w:r w:rsidRPr="00965956">
              <w:rPr>
                <w:rFonts w:ascii="Times New Roman" w:hAnsi="Times New Roman" w:cs="Times New Roman"/>
                <w:sz w:val="20"/>
                <w:szCs w:val="20"/>
                <w:vertAlign w:val="superscript"/>
                <w:lang w:val="ro-RO"/>
              </w:rPr>
              <w:t>3</w:t>
            </w:r>
            <w:r w:rsidRPr="00965956">
              <w:rPr>
                <w:rFonts w:ascii="Times New Roman" w:hAnsi="Times New Roman" w:cs="Times New Roman"/>
                <w:sz w:val="20"/>
                <w:szCs w:val="20"/>
                <w:lang w:val="ro-RO"/>
              </w:rPr>
              <w:t>) audiază raportul semianual privind executarea bugetului raional şi aprobă raportul anual privind executarea bugetului raional;</w:t>
            </w:r>
          </w:p>
          <w:p w14:paraId="5108D1A0"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b</w:t>
            </w:r>
            <w:r w:rsidRPr="00965956">
              <w:rPr>
                <w:rFonts w:ascii="Times New Roman" w:hAnsi="Times New Roman" w:cs="Times New Roman"/>
                <w:sz w:val="20"/>
                <w:szCs w:val="20"/>
                <w:vertAlign w:val="superscript"/>
                <w:lang w:val="ro-RO"/>
              </w:rPr>
              <w:t>4</w:t>
            </w:r>
            <w:r w:rsidRPr="00965956">
              <w:rPr>
                <w:rFonts w:ascii="Times New Roman" w:hAnsi="Times New Roman" w:cs="Times New Roman"/>
                <w:sz w:val="20"/>
                <w:szCs w:val="20"/>
                <w:lang w:val="ro-RO"/>
              </w:rPr>
              <w:t>) audiază rezultatele auditurilor publice externe și recomandările Curții de Conturi;</w:t>
            </w:r>
          </w:p>
          <w:p w14:paraId="5A5EB4C0"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c) decide privind administrarea bunurilor domeniilor public şi privat ale raionului;</w:t>
            </w:r>
          </w:p>
          <w:p w14:paraId="7E490A7B"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d) decide, în condițiile legii, în privința actelor juridice de administrare privind bunurile domeniului public al raionului, precum și serviciile publice de interes raional;</w:t>
            </w:r>
          </w:p>
          <w:p w14:paraId="5323FDA1"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d</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decide, în condițiile legii, schimbarea destinației terenurilor proprietate a raionului;</w:t>
            </w:r>
          </w:p>
          <w:p w14:paraId="26C5E786"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e) decide, în condițiile legii, în privința actelor juridice de administrare sau de dispoziție privind bunurile domeniului privat al raionului;</w:t>
            </w:r>
          </w:p>
          <w:p w14:paraId="114FD7F3"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g) decide asupra lucrărilor de proiectare, construcţie, întreţinere şi modernizare a drumurilor, podurilor, fondului locativ în condiţiile Legii cu privire la locuinţe, precum şi altor obiective din domeniul economic, social, medical, comunal şi de agrement de interes raional;</w:t>
            </w:r>
          </w:p>
          <w:p w14:paraId="3F1C37B4"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h) decide punerea la evidenţă a persoanelor socialmente vulnerabile care au nevoie de îmbunătăţirea condiţiilor locative în conformitate cu Legea cu privire la locuinţe;</w:t>
            </w:r>
          </w:p>
          <w:p w14:paraId="3891D799"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i) decide, în condiţiile legii şi în limitele competenţei sale, organizarea serviciilor publice de interes raional şi/sau regional şi aprobă tarifele la serviciile cu plată prestate de acestea;</w:t>
            </w:r>
          </w:p>
          <w:p w14:paraId="4E08CEF0"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j) aprobă strategii, prognoze, planuri şi programe de dezvoltare social-economică a raionului, programe de refacere şi protecţie a mediului înconjurător, programe de utilizare a forţei de muncă în teritoriu, monitorizează realizarea acestora;</w:t>
            </w:r>
          </w:p>
          <w:p w14:paraId="42F7BC88"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j</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 abrogată;</w:t>
            </w:r>
          </w:p>
          <w:p w14:paraId="35088419"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lastRenderedPageBreak/>
              <w:t>j</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decide, în condițiile legii, finanțarea și aprobarea documentației de urbanism și amenajare a teritoriului;</w:t>
            </w:r>
          </w:p>
          <w:p w14:paraId="22C092FE"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k) alege din rândul consilierilor, în condițiile prezentei legi, președintele raionului;</w:t>
            </w:r>
          </w:p>
          <w:p w14:paraId="50D3E0EE"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l) alege, la propunerea preşedintelui raionului, vicepreşedinţii şi îi eliberează din funcţie, în condiţiile prezentei legi;</w:t>
            </w:r>
          </w:p>
          <w:p w14:paraId="6B68EF50"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m) desemnează reprezentantul său în instanţa de judecată în litigiile privind legalitatea deciziilor adoptate şi în cele care rezultă din raporturile cu alte autorităţi publice;</w:t>
            </w:r>
          </w:p>
          <w:p w14:paraId="33B1BCA2"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n) numește secretarul consiliului raional, în condițiile Legii nr. 158/2008 cu privire la funcția publică și statutul funcționarului public, și numește, în bază de concurs, conducătorii instituțiilor și subdiviziunilor din subordine, conform legislației în vigoare;</w:t>
            </w:r>
          </w:p>
          <w:p w14:paraId="449E7455"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o) aprobă regulamentul consiliului raional;</w:t>
            </w:r>
          </w:p>
          <w:p w14:paraId="0DE1C6C9"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p) decide sau, după caz, propune înfiinţarea, în condiţiile legii, de instituţii publice şi întreprinderi de interes raional, precum şi participarea la fondarea societăţilor comerciale;</w:t>
            </w:r>
          </w:p>
          <w:p w14:paraId="2993C1B2" w14:textId="77777777" w:rsid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p</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decide participarea la constituirea asociațiilor de dezvoltare intercomunitară sau aderarea la acestea;</w:t>
            </w:r>
          </w:p>
          <w:p w14:paraId="10CF4726" w14:textId="3F35BCA2"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p</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decide participarea la constituirea comunităților de energie sau aderarea la acestea;</w:t>
            </w:r>
          </w:p>
          <w:p w14:paraId="247A97BE"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q) aprobă, în condiţiile legii, norme specifice pentru structurile autonome şi pentru instituţiile publice pe care le înfiinţează;</w:t>
            </w:r>
          </w:p>
          <w:p w14:paraId="0E1C11D8"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r) decide înfiinţarea, reorganizarea şi lichidarea instituţiilor social-culturale de interes raional şi asigură buna lor funcţionare, în limita alocaţiilor prevăzute la bugetul respectiv;</w:t>
            </w:r>
          </w:p>
          <w:p w14:paraId="65E53953"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r</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contribuie, în condiţiile legii, la protejarea patrimoniului cultural imobil (monumente arheologice, monumente de istorie şi cultură), a patrimoniului cultural imaterial şi mobil, a monumentelor de for public, a rezervaţiilor culturale şi naturale, situate pe teritoriul administrat;</w:t>
            </w:r>
          </w:p>
          <w:p w14:paraId="25D5054A"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lastRenderedPageBreak/>
              <w:t>r</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asigură, susține și dezvoltă serviciile de bibliotecă pe teritoriul administrat prin realizarea competențelor atribuite de Legea nr. 160/2017 cu privire la biblioteci;</w:t>
            </w:r>
          </w:p>
          <w:p w14:paraId="78389D14"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s) decide organizarea şi desfăşurarea de activităţi ştiinţifice, instructiv-educative, cultural-educative, sportive şi de tineret, de interes raional;</w:t>
            </w:r>
          </w:p>
          <w:p w14:paraId="2EEF071F"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s</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aprobă programe şi decide cu privire la organizarea campaniilor de informare în domeniul egalităţii de şanse între femei şi bărbaţi; desemnează, în condiţiile legii, unitatea gender locală; examinează rapoarte despre situaţia în domeniu şi adoptă decizii pe marginea lor; examinează plîngerile persoanelor care se consideră victime ale discriminării;</w:t>
            </w:r>
          </w:p>
          <w:p w14:paraId="22F0F7AC"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t) decide, în condiţiile legii, asocierea cu alte autorităţi ale administraţiei publice locale, inclusiv cooperarea transfrontalieră, pentru realizarea unor lucrări şi servicii de interes public, promovarea şi protejarea intereselor autorităţilor administraţiei publice locale, precum şi colaborarea cu agenţi economici şi asociaţii obşteşti din ţară şi din străinătate, în scopul realizării unor acţiuni sau lucrări de interes comun;</w:t>
            </w:r>
          </w:p>
          <w:p w14:paraId="115A38EF"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t</w:t>
            </w:r>
            <w:r w:rsidRPr="00965956">
              <w:rPr>
                <w:rFonts w:ascii="Times New Roman" w:hAnsi="Times New Roman" w:cs="Times New Roman"/>
                <w:sz w:val="20"/>
                <w:szCs w:val="20"/>
                <w:vertAlign w:val="superscript"/>
                <w:lang w:val="ro-RO"/>
              </w:rPr>
              <w:t>1</w:t>
            </w:r>
            <w:r w:rsidRPr="00965956">
              <w:rPr>
                <w:rFonts w:ascii="Times New Roman" w:hAnsi="Times New Roman" w:cs="Times New Roman"/>
                <w:sz w:val="20"/>
                <w:szCs w:val="20"/>
                <w:lang w:val="ro-RO"/>
              </w:rPr>
              <w:t>) decide, în condițiile legii, înaintarea sesizărilor la Curtea Constituțională;</w:t>
            </w:r>
          </w:p>
          <w:p w14:paraId="4D46EC2F"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t</w:t>
            </w:r>
            <w:r w:rsidRPr="00965956">
              <w:rPr>
                <w:rFonts w:ascii="Times New Roman" w:hAnsi="Times New Roman" w:cs="Times New Roman"/>
                <w:sz w:val="20"/>
                <w:szCs w:val="20"/>
                <w:vertAlign w:val="superscript"/>
                <w:lang w:val="ro-RO"/>
              </w:rPr>
              <w:t>2</w:t>
            </w:r>
            <w:r w:rsidRPr="00965956">
              <w:rPr>
                <w:rFonts w:ascii="Times New Roman" w:hAnsi="Times New Roman" w:cs="Times New Roman"/>
                <w:sz w:val="20"/>
                <w:szCs w:val="20"/>
                <w:lang w:val="ro-RO"/>
              </w:rPr>
              <w:t>) aprobă, în condițiile legii, participarea la constituirea unei GECT sau aderarea la o GECT și desemnează persoana mandatată să semneze convenția și statutul GECT;</w:t>
            </w:r>
          </w:p>
          <w:p w14:paraId="34DFAC3A" w14:textId="77777777" w:rsidR="00965956" w:rsidRPr="00965956"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u) aproba simbolica raionului;</w:t>
            </w:r>
          </w:p>
          <w:p w14:paraId="6D2E889E" w14:textId="03DF0F28" w:rsidR="00965956" w:rsidRPr="009768F1" w:rsidRDefault="00965956" w:rsidP="008245E4">
            <w:pPr>
              <w:jc w:val="both"/>
              <w:rPr>
                <w:rFonts w:ascii="Times New Roman" w:hAnsi="Times New Roman" w:cs="Times New Roman"/>
                <w:sz w:val="20"/>
                <w:szCs w:val="20"/>
                <w:lang w:val="ro-RO"/>
              </w:rPr>
            </w:pPr>
            <w:r w:rsidRPr="00965956">
              <w:rPr>
                <w:rFonts w:ascii="Times New Roman" w:hAnsi="Times New Roman" w:cs="Times New Roman"/>
                <w:sz w:val="20"/>
                <w:szCs w:val="20"/>
                <w:lang w:val="ro-RO"/>
              </w:rPr>
              <w:t>v) dispune consultarea publică, în conformitate cu legea, a proiectelor de decizii în problemele de interes local care pot avea impact economic, de mediu şi social (asupra modului de viaţă şi drepturilor omului, asupra culturii, sănătăţii şi protecţiei sociale, asupra colectivităţilor locale, serviciilor publice), precum şi în alte probleme care preocupă populaţia sau o parte din populaţia unităţii administrativ-teritoriale.</w:t>
            </w:r>
          </w:p>
        </w:tc>
      </w:tr>
    </w:tbl>
    <w:p w14:paraId="143F2F6A" w14:textId="77777777" w:rsidR="00B90B77" w:rsidRPr="00B90B77" w:rsidRDefault="00B90B77" w:rsidP="008245E4">
      <w:pPr>
        <w:jc w:val="both"/>
        <w:rPr>
          <w:rFonts w:ascii="Times New Roman" w:hAnsi="Times New Roman" w:cs="Times New Roman"/>
          <w:lang w:val="ro-RO"/>
        </w:rPr>
      </w:pPr>
    </w:p>
    <w:p w14:paraId="374587FC" w14:textId="5BAD947B" w:rsidR="00B90B77" w:rsidRDefault="00B90B77" w:rsidP="008245E4">
      <w:pPr>
        <w:jc w:val="both"/>
        <w:rPr>
          <w:rFonts w:ascii="Times New Roman" w:hAnsi="Times New Roman" w:cs="Times New Roman"/>
          <w:b/>
          <w:bCs/>
        </w:rPr>
      </w:pPr>
    </w:p>
    <w:p w14:paraId="05135141" w14:textId="017EB07B" w:rsidR="001E6B46" w:rsidRPr="00B90B77" w:rsidRDefault="001E6B46" w:rsidP="008245E4">
      <w:pPr>
        <w:jc w:val="both"/>
        <w:rPr>
          <w:rFonts w:ascii="Times New Roman" w:hAnsi="Times New Roman" w:cs="Times New Roman"/>
          <w:b/>
          <w:bCs/>
          <w:lang w:val="ro-MD"/>
        </w:rPr>
      </w:pPr>
    </w:p>
    <w:sectPr w:rsidR="001E6B46" w:rsidRPr="00B90B77" w:rsidSect="00B90B7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378F8"/>
    <w:multiLevelType w:val="hybridMultilevel"/>
    <w:tmpl w:val="2C38E510"/>
    <w:lvl w:ilvl="0" w:tplc="F0DEF690">
      <w:start w:val="1"/>
      <w:numFmt w:val="decimal"/>
      <w:lvlText w:val="%1."/>
      <w:lvlJc w:val="left"/>
      <w:pPr>
        <w:ind w:left="1287" w:hanging="360"/>
      </w:pPr>
      <w:rPr>
        <w:b w:val="0"/>
        <w:bCs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949820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77"/>
    <w:rsid w:val="001D0A73"/>
    <w:rsid w:val="001E6B46"/>
    <w:rsid w:val="001F2740"/>
    <w:rsid w:val="0033120B"/>
    <w:rsid w:val="00486593"/>
    <w:rsid w:val="0068547C"/>
    <w:rsid w:val="008245E4"/>
    <w:rsid w:val="008E22E0"/>
    <w:rsid w:val="0092502F"/>
    <w:rsid w:val="00965956"/>
    <w:rsid w:val="009768F1"/>
    <w:rsid w:val="00A1216A"/>
    <w:rsid w:val="00A67266"/>
    <w:rsid w:val="00B90B77"/>
    <w:rsid w:val="00C23596"/>
    <w:rsid w:val="00F131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75E7"/>
  <w15:chartTrackingRefBased/>
  <w15:docId w15:val="{218B3253-3780-4252-AF79-F59754B90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B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B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B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B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B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B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B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B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B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B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B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B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B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B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B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B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B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B77"/>
    <w:rPr>
      <w:rFonts w:eastAsiaTheme="majorEastAsia" w:cstheme="majorBidi"/>
      <w:color w:val="272727" w:themeColor="text1" w:themeTint="D8"/>
    </w:rPr>
  </w:style>
  <w:style w:type="paragraph" w:styleId="Title">
    <w:name w:val="Title"/>
    <w:basedOn w:val="Normal"/>
    <w:next w:val="Normal"/>
    <w:link w:val="TitleChar"/>
    <w:uiPriority w:val="10"/>
    <w:qFormat/>
    <w:rsid w:val="00B90B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B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B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B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B77"/>
    <w:pPr>
      <w:spacing w:before="160"/>
      <w:jc w:val="center"/>
    </w:pPr>
    <w:rPr>
      <w:i/>
      <w:iCs/>
      <w:color w:val="404040" w:themeColor="text1" w:themeTint="BF"/>
    </w:rPr>
  </w:style>
  <w:style w:type="character" w:customStyle="1" w:styleId="QuoteChar">
    <w:name w:val="Quote Char"/>
    <w:basedOn w:val="DefaultParagraphFont"/>
    <w:link w:val="Quote"/>
    <w:uiPriority w:val="29"/>
    <w:rsid w:val="00B90B77"/>
    <w:rPr>
      <w:i/>
      <w:iCs/>
      <w:color w:val="404040" w:themeColor="text1" w:themeTint="BF"/>
    </w:rPr>
  </w:style>
  <w:style w:type="paragraph" w:styleId="ListParagraph">
    <w:name w:val="List Paragraph"/>
    <w:basedOn w:val="Normal"/>
    <w:uiPriority w:val="34"/>
    <w:qFormat/>
    <w:rsid w:val="00B90B77"/>
    <w:pPr>
      <w:ind w:left="720"/>
      <w:contextualSpacing/>
    </w:pPr>
  </w:style>
  <w:style w:type="character" w:styleId="IntenseEmphasis">
    <w:name w:val="Intense Emphasis"/>
    <w:basedOn w:val="DefaultParagraphFont"/>
    <w:uiPriority w:val="21"/>
    <w:qFormat/>
    <w:rsid w:val="00B90B77"/>
    <w:rPr>
      <w:i/>
      <w:iCs/>
      <w:color w:val="0F4761" w:themeColor="accent1" w:themeShade="BF"/>
    </w:rPr>
  </w:style>
  <w:style w:type="paragraph" w:styleId="IntenseQuote">
    <w:name w:val="Intense Quote"/>
    <w:basedOn w:val="Normal"/>
    <w:next w:val="Normal"/>
    <w:link w:val="IntenseQuoteChar"/>
    <w:uiPriority w:val="30"/>
    <w:qFormat/>
    <w:rsid w:val="00B90B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B77"/>
    <w:rPr>
      <w:i/>
      <w:iCs/>
      <w:color w:val="0F4761" w:themeColor="accent1" w:themeShade="BF"/>
    </w:rPr>
  </w:style>
  <w:style w:type="character" w:styleId="IntenseReference">
    <w:name w:val="Intense Reference"/>
    <w:basedOn w:val="DefaultParagraphFont"/>
    <w:uiPriority w:val="32"/>
    <w:qFormat/>
    <w:rsid w:val="00B90B77"/>
    <w:rPr>
      <w:b/>
      <w:bCs/>
      <w:smallCaps/>
      <w:color w:val="0F4761" w:themeColor="accent1" w:themeShade="BF"/>
      <w:spacing w:val="5"/>
    </w:rPr>
  </w:style>
  <w:style w:type="table" w:styleId="TableGrid">
    <w:name w:val="Table Grid"/>
    <w:basedOn w:val="TableNormal"/>
    <w:uiPriority w:val="39"/>
    <w:rsid w:val="00B90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47901">
      <w:bodyDiv w:val="1"/>
      <w:marLeft w:val="0"/>
      <w:marRight w:val="0"/>
      <w:marTop w:val="0"/>
      <w:marBottom w:val="0"/>
      <w:divBdr>
        <w:top w:val="none" w:sz="0" w:space="0" w:color="auto"/>
        <w:left w:val="none" w:sz="0" w:space="0" w:color="auto"/>
        <w:bottom w:val="none" w:sz="0" w:space="0" w:color="auto"/>
        <w:right w:val="none" w:sz="0" w:space="0" w:color="auto"/>
      </w:divBdr>
    </w:div>
    <w:div w:id="560949927">
      <w:bodyDiv w:val="1"/>
      <w:marLeft w:val="0"/>
      <w:marRight w:val="0"/>
      <w:marTop w:val="0"/>
      <w:marBottom w:val="0"/>
      <w:divBdr>
        <w:top w:val="none" w:sz="0" w:space="0" w:color="auto"/>
        <w:left w:val="none" w:sz="0" w:space="0" w:color="auto"/>
        <w:bottom w:val="none" w:sz="0" w:space="0" w:color="auto"/>
        <w:right w:val="none" w:sz="0" w:space="0" w:color="auto"/>
      </w:divBdr>
    </w:div>
    <w:div w:id="837766171">
      <w:bodyDiv w:val="1"/>
      <w:marLeft w:val="0"/>
      <w:marRight w:val="0"/>
      <w:marTop w:val="0"/>
      <w:marBottom w:val="0"/>
      <w:divBdr>
        <w:top w:val="none" w:sz="0" w:space="0" w:color="auto"/>
        <w:left w:val="none" w:sz="0" w:space="0" w:color="auto"/>
        <w:bottom w:val="none" w:sz="0" w:space="0" w:color="auto"/>
        <w:right w:val="none" w:sz="0" w:space="0" w:color="auto"/>
      </w:divBdr>
    </w:div>
    <w:div w:id="986132825">
      <w:bodyDiv w:val="1"/>
      <w:marLeft w:val="0"/>
      <w:marRight w:val="0"/>
      <w:marTop w:val="0"/>
      <w:marBottom w:val="0"/>
      <w:divBdr>
        <w:top w:val="none" w:sz="0" w:space="0" w:color="auto"/>
        <w:left w:val="none" w:sz="0" w:space="0" w:color="auto"/>
        <w:bottom w:val="none" w:sz="0" w:space="0" w:color="auto"/>
        <w:right w:val="none" w:sz="0" w:space="0" w:color="auto"/>
      </w:divBdr>
    </w:div>
    <w:div w:id="1119881788">
      <w:bodyDiv w:val="1"/>
      <w:marLeft w:val="0"/>
      <w:marRight w:val="0"/>
      <w:marTop w:val="0"/>
      <w:marBottom w:val="0"/>
      <w:divBdr>
        <w:top w:val="none" w:sz="0" w:space="0" w:color="auto"/>
        <w:left w:val="none" w:sz="0" w:space="0" w:color="auto"/>
        <w:bottom w:val="none" w:sz="0" w:space="0" w:color="auto"/>
        <w:right w:val="none" w:sz="0" w:space="0" w:color="auto"/>
      </w:divBdr>
    </w:div>
    <w:div w:id="1367028123">
      <w:bodyDiv w:val="1"/>
      <w:marLeft w:val="0"/>
      <w:marRight w:val="0"/>
      <w:marTop w:val="0"/>
      <w:marBottom w:val="0"/>
      <w:divBdr>
        <w:top w:val="none" w:sz="0" w:space="0" w:color="auto"/>
        <w:left w:val="none" w:sz="0" w:space="0" w:color="auto"/>
        <w:bottom w:val="none" w:sz="0" w:space="0" w:color="auto"/>
        <w:right w:val="none" w:sz="0" w:space="0" w:color="auto"/>
      </w:divBdr>
    </w:div>
    <w:div w:id="1563172619">
      <w:bodyDiv w:val="1"/>
      <w:marLeft w:val="0"/>
      <w:marRight w:val="0"/>
      <w:marTop w:val="0"/>
      <w:marBottom w:val="0"/>
      <w:divBdr>
        <w:top w:val="none" w:sz="0" w:space="0" w:color="auto"/>
        <w:left w:val="none" w:sz="0" w:space="0" w:color="auto"/>
        <w:bottom w:val="none" w:sz="0" w:space="0" w:color="auto"/>
        <w:right w:val="none" w:sz="0" w:space="0" w:color="auto"/>
      </w:divBdr>
    </w:div>
    <w:div w:id="1595481898">
      <w:bodyDiv w:val="1"/>
      <w:marLeft w:val="0"/>
      <w:marRight w:val="0"/>
      <w:marTop w:val="0"/>
      <w:marBottom w:val="0"/>
      <w:divBdr>
        <w:top w:val="none" w:sz="0" w:space="0" w:color="auto"/>
        <w:left w:val="none" w:sz="0" w:space="0" w:color="auto"/>
        <w:bottom w:val="none" w:sz="0" w:space="0" w:color="auto"/>
        <w:right w:val="none" w:sz="0" w:space="0" w:color="auto"/>
      </w:divBdr>
    </w:div>
    <w:div w:id="1735161541">
      <w:bodyDiv w:val="1"/>
      <w:marLeft w:val="0"/>
      <w:marRight w:val="0"/>
      <w:marTop w:val="0"/>
      <w:marBottom w:val="0"/>
      <w:divBdr>
        <w:top w:val="none" w:sz="0" w:space="0" w:color="auto"/>
        <w:left w:val="none" w:sz="0" w:space="0" w:color="auto"/>
        <w:bottom w:val="none" w:sz="0" w:space="0" w:color="auto"/>
        <w:right w:val="none" w:sz="0" w:space="0" w:color="auto"/>
      </w:divBdr>
    </w:div>
    <w:div w:id="1746344266">
      <w:bodyDiv w:val="1"/>
      <w:marLeft w:val="0"/>
      <w:marRight w:val="0"/>
      <w:marTop w:val="0"/>
      <w:marBottom w:val="0"/>
      <w:divBdr>
        <w:top w:val="none" w:sz="0" w:space="0" w:color="auto"/>
        <w:left w:val="none" w:sz="0" w:space="0" w:color="auto"/>
        <w:bottom w:val="none" w:sz="0" w:space="0" w:color="auto"/>
        <w:right w:val="none" w:sz="0" w:space="0" w:color="auto"/>
      </w:divBdr>
    </w:div>
    <w:div w:id="1922788712">
      <w:bodyDiv w:val="1"/>
      <w:marLeft w:val="0"/>
      <w:marRight w:val="0"/>
      <w:marTop w:val="0"/>
      <w:marBottom w:val="0"/>
      <w:divBdr>
        <w:top w:val="none" w:sz="0" w:space="0" w:color="auto"/>
        <w:left w:val="none" w:sz="0" w:space="0" w:color="auto"/>
        <w:bottom w:val="none" w:sz="0" w:space="0" w:color="auto"/>
        <w:right w:val="none" w:sz="0" w:space="0" w:color="auto"/>
      </w:divBdr>
    </w:div>
    <w:div w:id="212372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5789</Words>
  <Characters>38445</Characters>
  <Application>Microsoft Office Word</Application>
  <DocSecurity>0</DocSecurity>
  <Lines>1039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Otilia Vatavu</dc:creator>
  <cp:keywords/>
  <dc:description/>
  <cp:lastModifiedBy>Ana Rusu</cp:lastModifiedBy>
  <cp:revision>3</cp:revision>
  <dcterms:created xsi:type="dcterms:W3CDTF">2026-08-25T10:16:00Z</dcterms:created>
  <dcterms:modified xsi:type="dcterms:W3CDTF">2026-08-25T11:52:00Z</dcterms:modified>
</cp:coreProperties>
</file>