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7EF84" w14:textId="77777777" w:rsidR="008B4BE6" w:rsidRPr="00DD6EB3" w:rsidRDefault="008B4BE6" w:rsidP="0031555D">
      <w:pPr>
        <w:pBdr>
          <w:top w:val="none" w:sz="4" w:space="0" w:color="000000"/>
          <w:left w:val="none" w:sz="4" w:space="0" w:color="000000"/>
          <w:bottom w:val="none" w:sz="4" w:space="0" w:color="000000"/>
          <w:right w:val="none" w:sz="4" w:space="0" w:color="000000"/>
        </w:pBdr>
        <w:tabs>
          <w:tab w:val="left" w:pos="884"/>
          <w:tab w:val="left" w:pos="1196"/>
        </w:tabs>
        <w:jc w:val="center"/>
        <w:rPr>
          <w:lang w:val="ro-MD"/>
        </w:rPr>
      </w:pPr>
    </w:p>
    <w:p w14:paraId="211C558D" w14:textId="77777777" w:rsidR="008B4BE6" w:rsidRPr="00DD6EB3" w:rsidRDefault="006933C3" w:rsidP="00B24CBB">
      <w:pPr>
        <w:pBdr>
          <w:top w:val="none" w:sz="4" w:space="0" w:color="000000"/>
          <w:left w:val="none" w:sz="4" w:space="0" w:color="000000"/>
          <w:bottom w:val="none" w:sz="4" w:space="0" w:color="000000"/>
          <w:right w:val="none" w:sz="4" w:space="0" w:color="000000"/>
        </w:pBdr>
        <w:tabs>
          <w:tab w:val="left" w:pos="884"/>
          <w:tab w:val="left" w:pos="1196"/>
        </w:tabs>
        <w:ind w:left="-993" w:firstLine="993"/>
        <w:jc w:val="center"/>
        <w:rPr>
          <w:lang w:val="ro-MD"/>
        </w:rPr>
      </w:pPr>
      <w:r w:rsidRPr="00DD6EB3">
        <w:rPr>
          <w:b/>
          <w:lang w:val="ro-MD"/>
        </w:rPr>
        <w:t>SINTEZA</w:t>
      </w:r>
    </w:p>
    <w:p w14:paraId="570AB759" w14:textId="77777777" w:rsidR="00183EE4" w:rsidRPr="00DD6EB3" w:rsidRDefault="006933C3" w:rsidP="00756588">
      <w:pPr>
        <w:jc w:val="center"/>
        <w:rPr>
          <w:lang w:val="ro-MD"/>
        </w:rPr>
      </w:pPr>
      <w:r w:rsidRPr="00DD6EB3">
        <w:rPr>
          <w:lang w:val="ro-MD"/>
        </w:rPr>
        <w:t>la</w:t>
      </w:r>
      <w:r w:rsidR="00032B46" w:rsidRPr="00DD6EB3">
        <w:rPr>
          <w:lang w:val="ro-MD"/>
        </w:rPr>
        <w:t xml:space="preserve"> </w:t>
      </w:r>
      <w:r w:rsidRPr="00DD6EB3">
        <w:rPr>
          <w:lang w:val="ro-MD"/>
        </w:rPr>
        <w:t>proiectul</w:t>
      </w:r>
      <w:r w:rsidR="00183EE4" w:rsidRPr="00DD6EB3">
        <w:rPr>
          <w:lang w:val="ro-MD"/>
        </w:rPr>
        <w:t xml:space="preserve"> pentru modificarea unor acte normative</w:t>
      </w:r>
    </w:p>
    <w:p w14:paraId="4B530082" w14:textId="77777777" w:rsidR="00D51F2C" w:rsidRPr="00DD6EB3" w:rsidRDefault="00183EE4" w:rsidP="00D51F2C">
      <w:pPr>
        <w:tabs>
          <w:tab w:val="left" w:pos="993"/>
          <w:tab w:val="left" w:pos="1276"/>
        </w:tabs>
        <w:ind w:right="125"/>
        <w:jc w:val="center"/>
        <w:rPr>
          <w:lang w:val="ro-MD"/>
        </w:rPr>
      </w:pPr>
      <w:r w:rsidRPr="00DD6EB3">
        <w:rPr>
          <w:lang w:val="ro-MD"/>
        </w:rPr>
        <w:t>(ajustarea cadrului normativ la prevederile celui de-al doilea Protocol adițional la Convenția privind criminalitatea informatică)</w:t>
      </w:r>
      <w:r w:rsidR="00D51F2C" w:rsidRPr="00DD6EB3">
        <w:rPr>
          <w:lang w:val="ro-MD"/>
        </w:rPr>
        <w:t xml:space="preserve">, </w:t>
      </w:r>
      <w:r w:rsidR="00D51F2C" w:rsidRPr="00DD6EB3">
        <w:rPr>
          <w:b/>
          <w:bCs/>
          <w:lang w:val="ro-MD"/>
        </w:rPr>
        <w:t>număr unic 583/MAI/2026</w:t>
      </w:r>
    </w:p>
    <w:p w14:paraId="5128A2DA" w14:textId="4A476A32" w:rsidR="008B4BE6" w:rsidRPr="00DD6EB3" w:rsidRDefault="008B4BE6" w:rsidP="00756588">
      <w:pPr>
        <w:jc w:val="center"/>
        <w:rPr>
          <w:lang w:val="ro-MD"/>
        </w:rPr>
      </w:pPr>
    </w:p>
    <w:p w14:paraId="1EFC7704" w14:textId="77777777" w:rsidR="00756588" w:rsidRPr="00DD6EB3" w:rsidRDefault="00756588" w:rsidP="00F37ED4">
      <w:pPr>
        <w:pBdr>
          <w:top w:val="none" w:sz="4" w:space="0" w:color="000000"/>
          <w:left w:val="none" w:sz="4" w:space="0" w:color="000000"/>
          <w:bottom w:val="none" w:sz="4" w:space="0" w:color="000000"/>
          <w:right w:val="none" w:sz="4" w:space="0" w:color="000000"/>
        </w:pBdr>
        <w:tabs>
          <w:tab w:val="left" w:pos="884"/>
          <w:tab w:val="left" w:pos="1196"/>
        </w:tabs>
        <w:rPr>
          <w:lang w:val="ro-MD"/>
        </w:rPr>
      </w:pPr>
    </w:p>
    <w:tbl>
      <w:tblPr>
        <w:tblStyle w:val="Tabelgril"/>
        <w:tblpPr w:leftFromText="180" w:rightFromText="180" w:vertAnchor="text" w:tblpY="1"/>
        <w:tblOverlap w:val="never"/>
        <w:tblW w:w="5084"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576"/>
        <w:gridCol w:w="1642"/>
        <w:gridCol w:w="1465"/>
        <w:gridCol w:w="8594"/>
        <w:gridCol w:w="1942"/>
      </w:tblGrid>
      <w:tr w:rsidR="00261E15" w:rsidRPr="00DD6EB3" w14:paraId="254FB180" w14:textId="77777777" w:rsidTr="009704A3">
        <w:tc>
          <w:tcPr>
            <w:tcW w:w="203" w:type="pct"/>
            <w:tcBorders>
              <w:top w:val="single" w:sz="8" w:space="0" w:color="000000"/>
              <w:left w:val="single" w:sz="8" w:space="0" w:color="000000"/>
              <w:bottom w:val="single" w:sz="8" w:space="0" w:color="000000"/>
              <w:right w:val="single" w:sz="8" w:space="0" w:color="000000"/>
            </w:tcBorders>
          </w:tcPr>
          <w:p w14:paraId="076B48E4" w14:textId="245A3D91" w:rsidR="00261E15" w:rsidRPr="00DD6EB3" w:rsidRDefault="00261E15" w:rsidP="007A0590">
            <w:pPr>
              <w:jc w:val="center"/>
              <w:rPr>
                <w:rFonts w:ascii="Times New Roman" w:hAnsi="Times New Roman"/>
                <w:b/>
                <w:bCs/>
                <w:lang w:val="ro-MD"/>
              </w:rPr>
            </w:pPr>
            <w:r w:rsidRPr="00DD6EB3">
              <w:rPr>
                <w:rFonts w:ascii="Times New Roman" w:hAnsi="Times New Roman"/>
                <w:b/>
                <w:bCs/>
                <w:lang w:val="ro-MD"/>
              </w:rPr>
              <w:t>Nr. d/o</w:t>
            </w:r>
          </w:p>
        </w:tc>
        <w:tc>
          <w:tcPr>
            <w:tcW w:w="577" w:type="pct"/>
            <w:tcBorders>
              <w:top w:val="single" w:sz="8" w:space="0" w:color="000000"/>
              <w:left w:val="single" w:sz="8" w:space="0" w:color="000000"/>
              <w:bottom w:val="single" w:sz="8" w:space="0" w:color="000000"/>
              <w:right w:val="single" w:sz="8" w:space="0" w:color="000000"/>
            </w:tcBorders>
          </w:tcPr>
          <w:p w14:paraId="7D1E52B7" w14:textId="08859329" w:rsidR="00261E15" w:rsidRPr="00DD6EB3" w:rsidRDefault="00261E15" w:rsidP="007A0590">
            <w:pPr>
              <w:jc w:val="center"/>
              <w:rPr>
                <w:rFonts w:ascii="Times New Roman" w:hAnsi="Times New Roman"/>
                <w:b/>
                <w:bCs/>
                <w:lang w:val="ro-MD"/>
              </w:rPr>
            </w:pPr>
            <w:r w:rsidRPr="00DD6EB3">
              <w:rPr>
                <w:rFonts w:ascii="Times New Roman" w:hAnsi="Times New Roman"/>
                <w:b/>
                <w:bCs/>
                <w:lang w:val="ro-MD"/>
              </w:rPr>
              <w:t xml:space="preserve">Participantul la avizare, consultare publică, expertizare </w:t>
            </w:r>
          </w:p>
        </w:tc>
        <w:tc>
          <w:tcPr>
            <w:tcW w:w="51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66E848E" w14:textId="1A7B24F2" w:rsidR="00261E15" w:rsidRPr="00DD6EB3" w:rsidRDefault="00261E15" w:rsidP="007A0590">
            <w:pPr>
              <w:jc w:val="center"/>
              <w:rPr>
                <w:rFonts w:ascii="Times New Roman" w:hAnsi="Times New Roman"/>
                <w:b/>
                <w:bCs/>
                <w:lang w:val="ro-MD"/>
              </w:rPr>
            </w:pPr>
            <w:r w:rsidRPr="00DD6EB3">
              <w:rPr>
                <w:rFonts w:ascii="Times New Roman" w:hAnsi="Times New Roman"/>
                <w:b/>
                <w:bCs/>
                <w:lang w:val="ro-MD"/>
              </w:rPr>
              <w:t>Nr. crt.</w:t>
            </w:r>
          </w:p>
        </w:tc>
        <w:tc>
          <w:tcPr>
            <w:tcW w:w="3022" w:type="pct"/>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8E02CF3" w14:textId="77777777" w:rsidR="00261E15" w:rsidRPr="00DD6EB3" w:rsidRDefault="00261E15" w:rsidP="007A0590">
            <w:pPr>
              <w:jc w:val="center"/>
              <w:rPr>
                <w:rFonts w:ascii="Times New Roman" w:hAnsi="Times New Roman"/>
                <w:b/>
                <w:bCs/>
                <w:lang w:val="ro-MD"/>
              </w:rPr>
            </w:pPr>
            <w:r w:rsidRPr="00DD6EB3">
              <w:rPr>
                <w:rFonts w:ascii="Times New Roman" w:hAnsi="Times New Roman"/>
                <w:b/>
                <w:bCs/>
                <w:lang w:val="ro-MD"/>
              </w:rPr>
              <w:t>Conținutul obiecției,</w:t>
            </w:r>
          </w:p>
          <w:p w14:paraId="7B295FA8" w14:textId="77777777" w:rsidR="00261E15" w:rsidRPr="00DD6EB3" w:rsidRDefault="00261E15" w:rsidP="007A0590">
            <w:pPr>
              <w:jc w:val="center"/>
              <w:rPr>
                <w:rFonts w:ascii="Times New Roman" w:hAnsi="Times New Roman"/>
                <w:b/>
                <w:bCs/>
                <w:lang w:val="ro-MD"/>
              </w:rPr>
            </w:pPr>
            <w:r w:rsidRPr="00DD6EB3">
              <w:rPr>
                <w:rFonts w:ascii="Times New Roman" w:hAnsi="Times New Roman"/>
                <w:b/>
                <w:bCs/>
                <w:lang w:val="ro-MD"/>
              </w:rPr>
              <w:t>propunerii, recomandării, concluziei</w:t>
            </w:r>
          </w:p>
        </w:tc>
        <w:tc>
          <w:tcPr>
            <w:tcW w:w="683" w:type="pct"/>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7D47BA1F" w14:textId="77777777" w:rsidR="00261E15" w:rsidRPr="00DD6EB3" w:rsidRDefault="00261E15" w:rsidP="007A0590">
            <w:pPr>
              <w:jc w:val="center"/>
              <w:rPr>
                <w:rFonts w:ascii="Times New Roman" w:hAnsi="Times New Roman"/>
                <w:b/>
                <w:bCs/>
                <w:lang w:val="ro-MD"/>
              </w:rPr>
            </w:pPr>
            <w:r w:rsidRPr="00DD6EB3">
              <w:rPr>
                <w:rFonts w:ascii="Times New Roman" w:hAnsi="Times New Roman"/>
                <w:b/>
                <w:bCs/>
                <w:lang w:val="ro-MD"/>
              </w:rPr>
              <w:t>Argumentarea</w:t>
            </w:r>
          </w:p>
          <w:p w14:paraId="43BC2E79" w14:textId="77777777" w:rsidR="00261E15" w:rsidRPr="00DD6EB3" w:rsidRDefault="00261E15" w:rsidP="007A0590">
            <w:pPr>
              <w:jc w:val="center"/>
              <w:rPr>
                <w:rFonts w:ascii="Times New Roman" w:hAnsi="Times New Roman"/>
                <w:b/>
                <w:bCs/>
                <w:lang w:val="ro-MD"/>
              </w:rPr>
            </w:pPr>
            <w:r w:rsidRPr="00DD6EB3">
              <w:rPr>
                <w:rFonts w:ascii="Times New Roman" w:hAnsi="Times New Roman"/>
                <w:b/>
                <w:bCs/>
                <w:lang w:val="ro-MD"/>
              </w:rPr>
              <w:t>autorului proiectului</w:t>
            </w:r>
          </w:p>
        </w:tc>
      </w:tr>
      <w:tr w:rsidR="00261E15" w:rsidRPr="00DD6EB3" w14:paraId="6195D3D9" w14:textId="77777777" w:rsidTr="009704A3">
        <w:trPr>
          <w:gridAfter w:val="1"/>
          <w:wAfter w:w="683" w:type="pct"/>
        </w:trPr>
        <w:tc>
          <w:tcPr>
            <w:tcW w:w="203" w:type="pct"/>
            <w:tcBorders>
              <w:top w:val="none" w:sz="4" w:space="0" w:color="000000"/>
              <w:left w:val="single" w:sz="8" w:space="0" w:color="000000"/>
              <w:bottom w:val="single" w:sz="8" w:space="0" w:color="000000"/>
              <w:right w:val="single" w:sz="8" w:space="0" w:color="000000"/>
            </w:tcBorders>
          </w:tcPr>
          <w:p w14:paraId="2EA1F994" w14:textId="77777777" w:rsidR="00261E15" w:rsidRPr="00DD6EB3" w:rsidRDefault="00261E15" w:rsidP="007A0590">
            <w:pPr>
              <w:jc w:val="center"/>
              <w:rPr>
                <w:rFonts w:ascii="Times New Roman" w:hAnsi="Times New Roman"/>
                <w:lang w:val="ro-MD"/>
              </w:rPr>
            </w:pPr>
          </w:p>
        </w:tc>
        <w:tc>
          <w:tcPr>
            <w:tcW w:w="577" w:type="pct"/>
            <w:tcBorders>
              <w:top w:val="none" w:sz="4" w:space="0" w:color="000000"/>
              <w:left w:val="single" w:sz="8" w:space="0" w:color="000000"/>
              <w:bottom w:val="single" w:sz="8" w:space="0" w:color="000000"/>
              <w:right w:val="single" w:sz="8" w:space="0" w:color="000000"/>
            </w:tcBorders>
          </w:tcPr>
          <w:p w14:paraId="438D680C" w14:textId="39D800C3" w:rsidR="00261E15" w:rsidRPr="00DD6EB3" w:rsidRDefault="00261E15" w:rsidP="007A0590">
            <w:pPr>
              <w:jc w:val="center"/>
              <w:rPr>
                <w:rFonts w:ascii="Times New Roman" w:hAnsi="Times New Roman"/>
                <w:lang w:val="ro-MD"/>
              </w:rPr>
            </w:pPr>
          </w:p>
        </w:tc>
        <w:tc>
          <w:tcPr>
            <w:tcW w:w="3537" w:type="pct"/>
            <w:gridSpan w:val="2"/>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D59314C" w14:textId="0F5824EE" w:rsidR="00261E15" w:rsidRPr="00DD6EB3" w:rsidRDefault="00261E15" w:rsidP="007A0590">
            <w:pPr>
              <w:jc w:val="center"/>
              <w:rPr>
                <w:rFonts w:ascii="Times New Roman" w:hAnsi="Times New Roman"/>
                <w:lang w:val="ro-MD"/>
              </w:rPr>
            </w:pPr>
            <w:r w:rsidRPr="00DD6EB3">
              <w:rPr>
                <w:rFonts w:ascii="Times New Roman" w:hAnsi="Times New Roman"/>
                <w:lang w:val="ro-MD"/>
              </w:rPr>
              <w:t>Avizare și consultare publică privind inițierea elaborării proiectului de lege:</w:t>
            </w:r>
          </w:p>
          <w:p w14:paraId="61C51A7B" w14:textId="77777777" w:rsidR="00261E15" w:rsidRPr="00DD6EB3" w:rsidRDefault="00261E15" w:rsidP="007A0590">
            <w:pPr>
              <w:rPr>
                <w:rFonts w:ascii="Times New Roman" w:hAnsi="Times New Roman"/>
                <w:lang w:val="ro-MD"/>
              </w:rPr>
            </w:pPr>
            <w:r w:rsidRPr="00DD6EB3">
              <w:rPr>
                <w:rFonts w:ascii="Times New Roman" w:hAnsi="Times New Roman"/>
                <w:lang w:val="ro-MD"/>
              </w:rPr>
              <w:t xml:space="preserve"> </w:t>
            </w:r>
            <w:hyperlink r:id="rId11" w:history="1">
              <w:r w:rsidRPr="00DD6EB3">
                <w:rPr>
                  <w:rStyle w:val="Hyperlink"/>
                  <w:rFonts w:ascii="Times New Roman" w:hAnsi="Times New Roman"/>
                  <w:lang w:val="ro-MD"/>
                </w:rPr>
                <w:t>https://particip.gov.md/index.php/ro/document/stages/anunt-privind-consultarea-publica-a-proiectului-de-lege-pentru-modificarea-unor-acte-normative-ajustarea-cadrului-normativ-la-prevederile-celui-de-al-doilea-protocol-aditional-la-conventia-privind-criminalitatea-informatica/16522</w:t>
              </w:r>
            </w:hyperlink>
            <w:r w:rsidRPr="00DD6EB3">
              <w:rPr>
                <w:rFonts w:ascii="Times New Roman" w:hAnsi="Times New Roman"/>
                <w:lang w:val="ro-MD"/>
              </w:rPr>
              <w:t xml:space="preserve"> </w:t>
            </w:r>
          </w:p>
        </w:tc>
      </w:tr>
      <w:tr w:rsidR="00261E15" w:rsidRPr="00DD6EB3" w14:paraId="0E0C6171" w14:textId="77777777" w:rsidTr="009704A3">
        <w:tc>
          <w:tcPr>
            <w:tcW w:w="203" w:type="pct"/>
            <w:tcBorders>
              <w:top w:val="none" w:sz="4" w:space="0" w:color="000000"/>
              <w:left w:val="single" w:sz="8" w:space="0" w:color="000000"/>
              <w:bottom w:val="single" w:sz="8" w:space="0" w:color="000000"/>
              <w:right w:val="single" w:sz="8" w:space="0" w:color="000000"/>
            </w:tcBorders>
          </w:tcPr>
          <w:p w14:paraId="228D1C1F" w14:textId="3F8D4491" w:rsidR="00261E15" w:rsidRPr="00DD6EB3" w:rsidRDefault="00261E15" w:rsidP="007A0590">
            <w:pPr>
              <w:pStyle w:val="Listparagraf"/>
              <w:numPr>
                <w:ilvl w:val="0"/>
                <w:numId w:val="10"/>
              </w:numPr>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756BC5A4" w14:textId="16F07A36" w:rsidR="00261E15" w:rsidRPr="00DD6EB3" w:rsidRDefault="00261E15" w:rsidP="007A0590">
            <w:pPr>
              <w:rPr>
                <w:rFonts w:ascii="Times New Roman" w:hAnsi="Times New Roman"/>
                <w:b/>
                <w:bCs/>
                <w:lang w:val="ro-MD"/>
              </w:rPr>
            </w:pPr>
            <w:r w:rsidRPr="00DD6EB3">
              <w:rPr>
                <w:rFonts w:ascii="Times New Roman" w:hAnsi="Times New Roman"/>
                <w:b/>
                <w:bCs/>
                <w:lang w:val="ro-MD"/>
              </w:rPr>
              <w:t>Agenția Națională pentru Reglementare în Comunicații a Republicii Moldova</w:t>
            </w:r>
          </w:p>
          <w:p w14:paraId="22C298BF" w14:textId="428A2036" w:rsidR="00261E15" w:rsidRPr="00DD6EB3" w:rsidRDefault="00261E15" w:rsidP="007A0590">
            <w:pPr>
              <w:rPr>
                <w:rFonts w:ascii="Times New Roman" w:hAnsi="Times New Roman"/>
                <w:b/>
                <w:bCs/>
                <w:lang w:val="ro-MD"/>
              </w:rPr>
            </w:pPr>
            <w:r w:rsidRPr="00DD6EB3">
              <w:rPr>
                <w:rFonts w:ascii="Times New Roman" w:hAnsi="Times New Roman"/>
                <w:lang w:val="ro-MD"/>
              </w:rPr>
              <w:t>(Nr. 01-DJAC/1186 din 18 iunie 2026)</w:t>
            </w: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00ABD21" w14:textId="5E3A2CC9" w:rsidR="00261E15" w:rsidRPr="00DD6EB3" w:rsidRDefault="00261E15" w:rsidP="007A0590">
            <w:pPr>
              <w:rPr>
                <w:rFonts w:ascii="Times New Roman" w:hAnsi="Times New Roman"/>
                <w:lang w:val="ro-MD"/>
              </w:rPr>
            </w:pPr>
            <w:r w:rsidRPr="00DD6EB3">
              <w:rPr>
                <w:rFonts w:ascii="Times New Roman" w:hAnsi="Times New Roman"/>
                <w:lang w:val="ro-MD"/>
              </w:rPr>
              <w:t>1.</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70674C1" w14:textId="77777777" w:rsidR="00261E15" w:rsidRPr="00DD6EB3" w:rsidRDefault="00261E15" w:rsidP="007A0590">
            <w:pPr>
              <w:rPr>
                <w:rFonts w:ascii="Times New Roman" w:hAnsi="Times New Roman"/>
                <w:lang w:val="ro-MD"/>
              </w:rPr>
            </w:pPr>
            <w:r w:rsidRPr="00DD6EB3">
              <w:rPr>
                <w:rFonts w:ascii="Times New Roman" w:hAnsi="Times New Roman"/>
                <w:lang w:val="ro-MD"/>
              </w:rPr>
              <w:t xml:space="preserve"> Lipsa de obiecții și propuneri.</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DB9DAD0" w14:textId="77777777" w:rsidR="00261E15" w:rsidRPr="00DD6EB3" w:rsidRDefault="00261E15" w:rsidP="007A0590">
            <w:pPr>
              <w:rPr>
                <w:rFonts w:ascii="Times New Roman" w:hAnsi="Times New Roman"/>
                <w:lang w:val="ro-MD"/>
              </w:rPr>
            </w:pPr>
            <w:r w:rsidRPr="00DD6EB3">
              <w:rPr>
                <w:rFonts w:ascii="Times New Roman" w:hAnsi="Times New Roman"/>
                <w:lang w:val="ro-MD"/>
              </w:rPr>
              <w:t xml:space="preserve"> </w:t>
            </w:r>
          </w:p>
        </w:tc>
      </w:tr>
      <w:tr w:rsidR="00261E15" w:rsidRPr="00DD6EB3" w14:paraId="4E7581DF" w14:textId="77777777" w:rsidTr="009704A3">
        <w:tc>
          <w:tcPr>
            <w:tcW w:w="203" w:type="pct"/>
            <w:tcBorders>
              <w:top w:val="none" w:sz="4" w:space="0" w:color="000000"/>
              <w:left w:val="single" w:sz="8" w:space="0" w:color="000000"/>
              <w:bottom w:val="single" w:sz="8" w:space="0" w:color="000000"/>
              <w:right w:val="single" w:sz="8" w:space="0" w:color="000000"/>
            </w:tcBorders>
          </w:tcPr>
          <w:p w14:paraId="386FBC24" w14:textId="298C4DFC" w:rsidR="00261E15" w:rsidRPr="00DD6EB3" w:rsidRDefault="00261E15" w:rsidP="007A0590">
            <w:pPr>
              <w:pStyle w:val="Listparagraf"/>
              <w:numPr>
                <w:ilvl w:val="0"/>
                <w:numId w:val="10"/>
              </w:numPr>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1697C70B" w14:textId="1A7C9513" w:rsidR="00261E15" w:rsidRPr="00DD6EB3" w:rsidRDefault="00261E15" w:rsidP="007A0590">
            <w:pPr>
              <w:rPr>
                <w:rFonts w:ascii="Times New Roman" w:hAnsi="Times New Roman"/>
                <w:b/>
                <w:bCs/>
                <w:lang w:val="ro-MD"/>
              </w:rPr>
            </w:pPr>
            <w:r w:rsidRPr="00DD6EB3">
              <w:rPr>
                <w:rFonts w:ascii="Times New Roman" w:hAnsi="Times New Roman"/>
                <w:b/>
                <w:bCs/>
                <w:lang w:val="ro-MD"/>
              </w:rPr>
              <w:t>Ministerul Dezvoltării Economice și Digitalizării</w:t>
            </w:r>
          </w:p>
          <w:p w14:paraId="7AB6D6ED" w14:textId="57BBA632" w:rsidR="00261E15" w:rsidRPr="00DD6EB3" w:rsidRDefault="00261E15" w:rsidP="007A0590">
            <w:pPr>
              <w:rPr>
                <w:rFonts w:ascii="Times New Roman" w:hAnsi="Times New Roman"/>
                <w:b/>
                <w:bCs/>
                <w:lang w:val="ro-MD"/>
              </w:rPr>
            </w:pPr>
            <w:r w:rsidRPr="00DD6EB3">
              <w:rPr>
                <w:rFonts w:ascii="Times New Roman" w:hAnsi="Times New Roman"/>
                <w:lang w:val="ro-MD"/>
              </w:rPr>
              <w:t>(Nr. 14-2038 din 16.06.2026)</w:t>
            </w: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37A2468" w14:textId="49854158" w:rsidR="00261E15" w:rsidRPr="00DD6EB3" w:rsidRDefault="00261E15" w:rsidP="007A0590">
            <w:pPr>
              <w:rPr>
                <w:rFonts w:ascii="Times New Roman" w:hAnsi="Times New Roman"/>
                <w:lang w:val="ro-MD"/>
              </w:rPr>
            </w:pPr>
            <w:r w:rsidRPr="00DD6EB3">
              <w:rPr>
                <w:rFonts w:ascii="Times New Roman" w:hAnsi="Times New Roman"/>
                <w:lang w:val="ro-MD"/>
              </w:rPr>
              <w:t>1.</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FD38A5D" w14:textId="77777777" w:rsidR="00261E15" w:rsidRPr="00DD6EB3" w:rsidRDefault="00261E15" w:rsidP="007A0590">
            <w:pPr>
              <w:rPr>
                <w:rFonts w:ascii="Times New Roman" w:hAnsi="Times New Roman"/>
                <w:lang w:val="ro-MD"/>
              </w:rPr>
            </w:pPr>
            <w:r w:rsidRPr="00DD6EB3">
              <w:rPr>
                <w:rFonts w:ascii="Times New Roman" w:hAnsi="Times New Roman"/>
                <w:lang w:val="ro-MD"/>
              </w:rPr>
              <w:t>Lipsa de obiecții și propuneri.</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6FF0CB" w14:textId="77777777" w:rsidR="00261E15" w:rsidRPr="00DD6EB3" w:rsidRDefault="00261E15" w:rsidP="007A0590">
            <w:pPr>
              <w:rPr>
                <w:rFonts w:ascii="Times New Roman" w:hAnsi="Times New Roman"/>
                <w:lang w:val="ro-MD"/>
              </w:rPr>
            </w:pPr>
            <w:r w:rsidRPr="00DD6EB3">
              <w:rPr>
                <w:rFonts w:ascii="Times New Roman" w:hAnsi="Times New Roman"/>
                <w:lang w:val="ro-MD"/>
              </w:rPr>
              <w:t xml:space="preserve"> </w:t>
            </w:r>
          </w:p>
        </w:tc>
      </w:tr>
      <w:tr w:rsidR="00261E15" w:rsidRPr="00DD6EB3" w14:paraId="25EAD588" w14:textId="77777777" w:rsidTr="009704A3">
        <w:tc>
          <w:tcPr>
            <w:tcW w:w="203" w:type="pct"/>
            <w:tcBorders>
              <w:top w:val="none" w:sz="4" w:space="0" w:color="000000"/>
              <w:left w:val="single" w:sz="8" w:space="0" w:color="000000"/>
              <w:bottom w:val="single" w:sz="8" w:space="0" w:color="000000"/>
              <w:right w:val="single" w:sz="8" w:space="0" w:color="000000"/>
            </w:tcBorders>
          </w:tcPr>
          <w:p w14:paraId="3512C77F" w14:textId="06989830" w:rsidR="00261E15" w:rsidRPr="00DD6EB3" w:rsidRDefault="00261E15" w:rsidP="007A0590">
            <w:pPr>
              <w:pStyle w:val="Listparagraf"/>
              <w:numPr>
                <w:ilvl w:val="0"/>
                <w:numId w:val="10"/>
              </w:numPr>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64759154" w14:textId="31917A6F" w:rsidR="00261E15" w:rsidRPr="00DD6EB3" w:rsidRDefault="00261E15" w:rsidP="007A0590">
            <w:pPr>
              <w:rPr>
                <w:rFonts w:ascii="Times New Roman" w:hAnsi="Times New Roman"/>
                <w:b/>
                <w:bCs/>
                <w:lang w:val="ro-MD"/>
              </w:rPr>
            </w:pPr>
            <w:r w:rsidRPr="00DD6EB3">
              <w:rPr>
                <w:rFonts w:ascii="Times New Roman" w:hAnsi="Times New Roman"/>
                <w:b/>
                <w:bCs/>
                <w:lang w:val="ro-MD"/>
              </w:rPr>
              <w:t xml:space="preserve">Serviciul de Informații și Securitate </w:t>
            </w:r>
          </w:p>
          <w:p w14:paraId="2C331472" w14:textId="0D551D5C" w:rsidR="00261E15" w:rsidRPr="00DD6EB3" w:rsidRDefault="00261E15" w:rsidP="007A0590">
            <w:pPr>
              <w:rPr>
                <w:rFonts w:ascii="Times New Roman" w:hAnsi="Times New Roman"/>
                <w:b/>
                <w:bCs/>
                <w:lang w:val="ro-MD"/>
              </w:rPr>
            </w:pPr>
            <w:r w:rsidRPr="00DD6EB3">
              <w:rPr>
                <w:rFonts w:ascii="Times New Roman" w:hAnsi="Times New Roman"/>
                <w:lang w:val="ro-MD"/>
              </w:rPr>
              <w:t>(Nr. IE/6246 din 23 iunie 2026)</w:t>
            </w: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5E373B7" w14:textId="7713D96F" w:rsidR="00261E15" w:rsidRPr="00DD6EB3" w:rsidRDefault="00261E15" w:rsidP="007A0590">
            <w:pPr>
              <w:rPr>
                <w:rFonts w:ascii="Times New Roman" w:hAnsi="Times New Roman"/>
                <w:lang w:val="ro-MD"/>
              </w:rPr>
            </w:pPr>
            <w:r w:rsidRPr="00DD6EB3">
              <w:rPr>
                <w:rFonts w:ascii="Times New Roman" w:hAnsi="Times New Roman"/>
                <w:lang w:val="ro-MD"/>
              </w:rPr>
              <w:t>1.</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1DB18C9" w14:textId="77777777" w:rsidR="00261E15" w:rsidRPr="00DD6EB3" w:rsidRDefault="00261E15" w:rsidP="007A0590">
            <w:pPr>
              <w:rPr>
                <w:rFonts w:ascii="Times New Roman" w:hAnsi="Times New Roman"/>
                <w:lang w:val="ro-MD"/>
              </w:rPr>
            </w:pPr>
            <w:r w:rsidRPr="00DD6EB3">
              <w:rPr>
                <w:rFonts w:ascii="Times New Roman" w:hAnsi="Times New Roman"/>
                <w:lang w:val="ro-MD"/>
              </w:rPr>
              <w:t>Lipsa de obiecții și propuneri.</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D52A0AD" w14:textId="77777777" w:rsidR="00261E15" w:rsidRPr="00DD6EB3" w:rsidRDefault="00261E15" w:rsidP="007A0590">
            <w:pPr>
              <w:rPr>
                <w:rFonts w:ascii="Times New Roman" w:hAnsi="Times New Roman"/>
                <w:lang w:val="ro-MD"/>
              </w:rPr>
            </w:pPr>
          </w:p>
        </w:tc>
      </w:tr>
      <w:tr w:rsidR="00A569DD" w:rsidRPr="00DD6EB3" w14:paraId="7D6251ED" w14:textId="77777777" w:rsidTr="009704A3">
        <w:tc>
          <w:tcPr>
            <w:tcW w:w="203" w:type="pct"/>
            <w:tcBorders>
              <w:top w:val="none" w:sz="4" w:space="0" w:color="000000"/>
              <w:left w:val="single" w:sz="8" w:space="0" w:color="000000"/>
              <w:right w:val="single" w:sz="8" w:space="0" w:color="000000"/>
            </w:tcBorders>
          </w:tcPr>
          <w:p w14:paraId="6B109B7E" w14:textId="77777777" w:rsidR="00A569DD" w:rsidRPr="00DD6EB3" w:rsidRDefault="00A569DD" w:rsidP="007A0590">
            <w:pPr>
              <w:pStyle w:val="Listparagraf"/>
              <w:numPr>
                <w:ilvl w:val="0"/>
                <w:numId w:val="10"/>
              </w:numPr>
              <w:rPr>
                <w:rFonts w:ascii="Times New Roman" w:hAnsi="Times New Roman"/>
                <w:lang w:val="ro-MD"/>
              </w:rPr>
            </w:pPr>
          </w:p>
        </w:tc>
        <w:tc>
          <w:tcPr>
            <w:tcW w:w="577" w:type="pct"/>
            <w:tcBorders>
              <w:top w:val="none" w:sz="4" w:space="0" w:color="000000"/>
              <w:left w:val="single" w:sz="8" w:space="0" w:color="000000"/>
              <w:right w:val="single" w:sz="8" w:space="0" w:color="000000"/>
            </w:tcBorders>
          </w:tcPr>
          <w:p w14:paraId="3B73EF07" w14:textId="77777777" w:rsidR="00A569DD" w:rsidRPr="00DD6EB3" w:rsidRDefault="00A569DD" w:rsidP="007A0590">
            <w:pPr>
              <w:rPr>
                <w:rFonts w:ascii="Times New Roman" w:hAnsi="Times New Roman"/>
                <w:b/>
                <w:bCs/>
                <w:lang w:val="ro-MD"/>
              </w:rPr>
            </w:pPr>
            <w:r w:rsidRPr="00DD6EB3">
              <w:rPr>
                <w:rFonts w:ascii="Times New Roman" w:hAnsi="Times New Roman"/>
                <w:b/>
                <w:bCs/>
                <w:lang w:val="ro-MD"/>
              </w:rPr>
              <w:t>IP „Serviciul</w:t>
            </w:r>
          </w:p>
          <w:p w14:paraId="69A5BB67" w14:textId="77777777" w:rsidR="00A569DD" w:rsidRPr="00DD6EB3" w:rsidRDefault="00A569DD" w:rsidP="007A0590">
            <w:pPr>
              <w:rPr>
                <w:rFonts w:ascii="Times New Roman" w:hAnsi="Times New Roman"/>
                <w:b/>
                <w:bCs/>
                <w:lang w:val="ro-MD"/>
              </w:rPr>
            </w:pPr>
            <w:r w:rsidRPr="00DD6EB3">
              <w:rPr>
                <w:rFonts w:ascii="Times New Roman" w:hAnsi="Times New Roman"/>
                <w:b/>
                <w:bCs/>
                <w:lang w:val="ro-MD"/>
              </w:rPr>
              <w:t>Tehnologia Informației</w:t>
            </w:r>
          </w:p>
          <w:p w14:paraId="161352C9" w14:textId="77777777" w:rsidR="00A569DD" w:rsidRPr="00DD6EB3" w:rsidRDefault="00A569DD" w:rsidP="007A0590">
            <w:pPr>
              <w:rPr>
                <w:rFonts w:ascii="Times New Roman" w:hAnsi="Times New Roman"/>
                <w:b/>
                <w:bCs/>
                <w:lang w:val="ro-MD"/>
              </w:rPr>
            </w:pPr>
            <w:r w:rsidRPr="00DD6EB3">
              <w:rPr>
                <w:rFonts w:ascii="Times New Roman" w:hAnsi="Times New Roman"/>
                <w:b/>
                <w:bCs/>
                <w:lang w:val="ro-MD"/>
              </w:rPr>
              <w:t>și Securitate</w:t>
            </w:r>
          </w:p>
          <w:p w14:paraId="7E5B9FDD" w14:textId="77777777" w:rsidR="00A569DD" w:rsidRPr="00DD6EB3" w:rsidRDefault="00A569DD" w:rsidP="007A0590">
            <w:pPr>
              <w:rPr>
                <w:rFonts w:ascii="Times New Roman" w:hAnsi="Times New Roman"/>
                <w:b/>
                <w:bCs/>
                <w:lang w:val="ro-MD"/>
              </w:rPr>
            </w:pPr>
            <w:r w:rsidRPr="00DD6EB3">
              <w:rPr>
                <w:rFonts w:ascii="Times New Roman" w:hAnsi="Times New Roman"/>
                <w:b/>
                <w:bCs/>
                <w:lang w:val="ro-MD"/>
              </w:rPr>
              <w:t>Cibernetică”</w:t>
            </w:r>
          </w:p>
          <w:p w14:paraId="1C10DFFE" w14:textId="77777777" w:rsidR="00A569DD" w:rsidRPr="00DD6EB3" w:rsidRDefault="00A569DD" w:rsidP="007A0590">
            <w:pPr>
              <w:rPr>
                <w:rFonts w:ascii="Times New Roman" w:hAnsi="Times New Roman"/>
                <w:lang w:val="ro-MD"/>
              </w:rPr>
            </w:pPr>
            <w:r w:rsidRPr="00DD6EB3">
              <w:rPr>
                <w:rFonts w:ascii="Times New Roman" w:hAnsi="Times New Roman"/>
                <w:lang w:val="ro-MD"/>
              </w:rPr>
              <w:t>(Nr. 1.4/1153/26 din</w:t>
            </w:r>
          </w:p>
          <w:p w14:paraId="772A1FF7" w14:textId="4E6DCCBE" w:rsidR="00A569DD" w:rsidRPr="00DD6EB3" w:rsidRDefault="00A569DD" w:rsidP="007A0590">
            <w:pPr>
              <w:rPr>
                <w:rFonts w:ascii="Times New Roman" w:hAnsi="Times New Roman"/>
                <w:b/>
                <w:bCs/>
                <w:lang w:val="ro-MD"/>
              </w:rPr>
            </w:pPr>
            <w:r w:rsidRPr="00DD6EB3">
              <w:rPr>
                <w:rFonts w:ascii="Times New Roman" w:hAnsi="Times New Roman"/>
                <w:lang w:val="ro-MD"/>
              </w:rPr>
              <w:t>22.06.2026)</w:t>
            </w:r>
          </w:p>
        </w:tc>
        <w:tc>
          <w:tcPr>
            <w:tcW w:w="515" w:type="pct"/>
            <w:tcBorders>
              <w:top w:val="none" w:sz="4" w:space="0" w:color="000000"/>
              <w:left w:val="single" w:sz="8" w:space="0" w:color="000000"/>
              <w:right w:val="single" w:sz="8" w:space="0" w:color="000000"/>
            </w:tcBorders>
            <w:tcMar>
              <w:top w:w="0" w:type="dxa"/>
              <w:left w:w="108" w:type="dxa"/>
              <w:bottom w:w="0" w:type="dxa"/>
              <w:right w:w="108" w:type="dxa"/>
            </w:tcMar>
          </w:tcPr>
          <w:p w14:paraId="261935DA" w14:textId="5BCAC497" w:rsidR="00A569DD" w:rsidRPr="00DD6EB3" w:rsidRDefault="00A569DD" w:rsidP="007A0590">
            <w:pPr>
              <w:rPr>
                <w:rFonts w:ascii="Times New Roman" w:hAnsi="Times New Roman"/>
                <w:lang w:val="ro-MD"/>
              </w:rPr>
            </w:pPr>
            <w:r w:rsidRPr="00DD6EB3">
              <w:rPr>
                <w:rFonts w:ascii="Times New Roman" w:hAnsi="Times New Roman"/>
                <w:lang w:val="ro-MD"/>
              </w:rPr>
              <w:t>1.</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073649" w14:textId="77777777" w:rsidR="00A569DD" w:rsidRPr="00DD6EB3" w:rsidRDefault="00A569DD" w:rsidP="007A0590">
            <w:pPr>
              <w:rPr>
                <w:rFonts w:ascii="Times New Roman" w:hAnsi="Times New Roman"/>
                <w:lang w:val="ro-MD"/>
              </w:rPr>
            </w:pPr>
            <w:r w:rsidRPr="00DD6EB3">
              <w:rPr>
                <w:rFonts w:ascii="Times New Roman" w:hAnsi="Times New Roman"/>
                <w:lang w:val="ro-MD"/>
              </w:rPr>
              <w:t>Cu referire la Articolul II pct. 4 prin care Legea nr. 371/2006 cu privire la asistența juridică internațională în materie penală se completează cu art. 13², se constată că prevederile referitoare la cererile privind informațiile despre numele de domeniu național „.md” nu transpun integral cerințele art. 6 din cel de-al doilea Protocol adițional la Convenția privind criminalitatea informatică referitor la cooperarea consolidată și la divulgarea probelor electronice (în continuare – Protocol). Astfel, potrivit art. 13² alin. (4) propus, cererile autorităților competente străine privind informațiile referitoare la numele de domeniu național „.md” se transmit instituției competente desemnate prin lege pentru administrarea registrului domeniului „.md”, care le examinează și le execută în condițiile legislației naționale.</w:t>
            </w:r>
          </w:p>
          <w:p w14:paraId="5FBA9025" w14:textId="77777777" w:rsidR="00A569DD" w:rsidRPr="00DD6EB3" w:rsidRDefault="00A569DD" w:rsidP="007A0590">
            <w:pPr>
              <w:rPr>
                <w:rFonts w:ascii="Times New Roman" w:hAnsi="Times New Roman"/>
                <w:lang w:val="ro-MD"/>
              </w:rPr>
            </w:pPr>
            <w:r w:rsidRPr="00DD6EB3">
              <w:rPr>
                <w:rFonts w:ascii="Times New Roman" w:hAnsi="Times New Roman"/>
                <w:lang w:val="ro-MD"/>
              </w:rPr>
              <w:t>Totodată, art. 6 alin. (3) din Protocol stabilește expres elementele minime pe care trebuie să le conțină o asemenea cerere, inclusiv: data emiterii cererii, identitatea și datele de contact ale autorității competente solicitante, numele de domeniu vizat, lista detaliată a informațiilor solicitate, declarația că cererea este emisă în temeiul Protocolului, că informațiile sunt necesare pentru o investigație sau procedură penală concretă și că vor fi utilizate doar în cadrul acesteia, precum și termenul și modalitatea de divulgare.</w:t>
            </w:r>
          </w:p>
          <w:p w14:paraId="1338BE93" w14:textId="77777777" w:rsidR="00A569DD" w:rsidRPr="00DD6EB3" w:rsidRDefault="00A569DD" w:rsidP="007A0590">
            <w:pPr>
              <w:rPr>
                <w:rFonts w:ascii="Times New Roman" w:hAnsi="Times New Roman"/>
                <w:lang w:val="ro-MD"/>
              </w:rPr>
            </w:pPr>
            <w:r w:rsidRPr="00DD6EB3">
              <w:rPr>
                <w:rFonts w:ascii="Times New Roman" w:hAnsi="Times New Roman"/>
                <w:lang w:val="ro-MD"/>
              </w:rPr>
              <w:t>În redacția actuală, proiectul nu prevede aceste elemente minime pentru cererile privind numele de domeniu național „.md” și nu clarifică limitele examinării efectuate de instituția competentă pentru administrarea registrului domeniului „.md”. În consecință, sintagma „le examinează și le execută” nu clarifică suficient dacă examinarea efectuată de instituția competentă vizează doar verificarea formală a cererii și existența datelor în registru sau presupune și aprecierea juridică a condițiilor de furnizare a informațiilor.</w:t>
            </w:r>
          </w:p>
          <w:p w14:paraId="02F3CCCC" w14:textId="77777777" w:rsidR="00A569DD" w:rsidRPr="00DD6EB3" w:rsidRDefault="00A569DD" w:rsidP="007A0590">
            <w:pPr>
              <w:rPr>
                <w:rFonts w:ascii="Times New Roman" w:hAnsi="Times New Roman"/>
                <w:lang w:val="ro-MD"/>
              </w:rPr>
            </w:pPr>
            <w:r w:rsidRPr="00DD6EB3">
              <w:rPr>
                <w:rFonts w:ascii="Times New Roman" w:hAnsi="Times New Roman"/>
                <w:lang w:val="ro-MD"/>
              </w:rPr>
              <w:t>Prin urmare, art. 13² din Legea nr. 371/2006 se va completa cu prevederi care să transpună expres art. 6 alin. (3) din Protocol și să stabilească limitele examinării efectuate de instituția competentă pentru administrarea registrului domeniului „.md”. Astfel, art. 13² alin. (4) va fi expus în următoarea redacție și se va completa cu alin. (4¹)–(4³):</w:t>
            </w:r>
          </w:p>
          <w:p w14:paraId="5E0454D9" w14:textId="77777777" w:rsidR="00A569DD" w:rsidRPr="00DD6EB3" w:rsidRDefault="00A569DD" w:rsidP="007A0590">
            <w:pPr>
              <w:rPr>
                <w:rFonts w:ascii="Times New Roman" w:hAnsi="Times New Roman"/>
                <w:lang w:val="ro-MD"/>
              </w:rPr>
            </w:pPr>
            <w:r w:rsidRPr="00DD6EB3">
              <w:rPr>
                <w:rFonts w:ascii="Times New Roman" w:hAnsi="Times New Roman"/>
                <w:lang w:val="ro-MD"/>
              </w:rPr>
              <w:lastRenderedPageBreak/>
              <w:t xml:space="preserve">„(4) Cererile autorităților competente străine privind informațiile referitoare la numele de domeniu național „.md” se transmit instituției competente desemnate prin lege pentru administrarea Registrului numelor din domeniul </w:t>
            </w:r>
          </w:p>
          <w:p w14:paraId="6737DF26" w14:textId="77777777" w:rsidR="00A569DD" w:rsidRPr="00DD6EB3" w:rsidRDefault="00A569DD" w:rsidP="007A0590">
            <w:pPr>
              <w:rPr>
                <w:rFonts w:ascii="Times New Roman" w:hAnsi="Times New Roman"/>
                <w:lang w:val="ro-MD"/>
              </w:rPr>
            </w:pPr>
            <w:r w:rsidRPr="00DD6EB3">
              <w:rPr>
                <w:rFonts w:ascii="Times New Roman" w:hAnsi="Times New Roman"/>
                <w:lang w:val="ro-MD"/>
              </w:rPr>
              <w:t xml:space="preserve">național de nivel superior „.md”, în condițiile tratatului internațional la care </w:t>
            </w:r>
          </w:p>
          <w:p w14:paraId="6578AF3C" w14:textId="77777777" w:rsidR="00A569DD" w:rsidRPr="00DD6EB3" w:rsidRDefault="00A569DD" w:rsidP="007A0590">
            <w:pPr>
              <w:rPr>
                <w:rFonts w:ascii="Times New Roman" w:hAnsi="Times New Roman"/>
                <w:lang w:val="ro-MD"/>
              </w:rPr>
            </w:pPr>
            <w:r w:rsidRPr="00DD6EB3">
              <w:rPr>
                <w:rFonts w:ascii="Times New Roman" w:hAnsi="Times New Roman"/>
                <w:lang w:val="ro-MD"/>
              </w:rPr>
              <w:t xml:space="preserve">Republica Moldova este parte și ale prezentei legi. </w:t>
            </w:r>
          </w:p>
          <w:p w14:paraId="61E7895B" w14:textId="77777777" w:rsidR="00A569DD" w:rsidRPr="00DD6EB3" w:rsidRDefault="00A569DD" w:rsidP="007A0590">
            <w:pPr>
              <w:rPr>
                <w:rFonts w:ascii="Times New Roman" w:hAnsi="Times New Roman"/>
                <w:lang w:val="ro-MD"/>
              </w:rPr>
            </w:pPr>
            <w:r w:rsidRPr="00DD6EB3">
              <w:rPr>
                <w:rFonts w:ascii="Times New Roman" w:hAnsi="Times New Roman"/>
                <w:lang w:val="ro-MD"/>
              </w:rPr>
              <w:t xml:space="preserve">(4¹) Cererea prevăzută la alin. (4) trebuie să conțină cel puțin: </w:t>
            </w:r>
          </w:p>
          <w:p w14:paraId="0A8D4BDE" w14:textId="77777777" w:rsidR="00A569DD" w:rsidRPr="00DD6EB3" w:rsidRDefault="00A569DD" w:rsidP="007A0590">
            <w:pPr>
              <w:rPr>
                <w:rFonts w:ascii="Times New Roman" w:hAnsi="Times New Roman"/>
                <w:lang w:val="ro-MD"/>
              </w:rPr>
            </w:pPr>
            <w:r w:rsidRPr="00DD6EB3">
              <w:rPr>
                <w:rFonts w:ascii="Times New Roman" w:hAnsi="Times New Roman"/>
                <w:lang w:val="ro-MD"/>
              </w:rPr>
              <w:t xml:space="preserve">a) data emiterii cererii, identitatea și datele de contact ale autorității competente care emite cererea; </w:t>
            </w:r>
          </w:p>
          <w:p w14:paraId="69A43506" w14:textId="77777777" w:rsidR="00A569DD" w:rsidRPr="00DD6EB3" w:rsidRDefault="00A569DD" w:rsidP="007A0590">
            <w:pPr>
              <w:rPr>
                <w:rFonts w:ascii="Times New Roman" w:hAnsi="Times New Roman"/>
                <w:lang w:val="ro-MD"/>
              </w:rPr>
            </w:pPr>
            <w:r w:rsidRPr="00DD6EB3">
              <w:rPr>
                <w:rFonts w:ascii="Times New Roman" w:hAnsi="Times New Roman"/>
                <w:lang w:val="ro-MD"/>
              </w:rPr>
              <w:t xml:space="preserve">b) numele de domeniu cu privire la care se solicită informații; </w:t>
            </w:r>
          </w:p>
          <w:p w14:paraId="5B931BEB" w14:textId="77777777" w:rsidR="00A569DD" w:rsidRPr="00DD6EB3" w:rsidRDefault="00A569DD" w:rsidP="007A0590">
            <w:pPr>
              <w:rPr>
                <w:rFonts w:ascii="Times New Roman" w:hAnsi="Times New Roman"/>
                <w:lang w:val="ro-MD"/>
              </w:rPr>
            </w:pPr>
            <w:r w:rsidRPr="00DD6EB3">
              <w:rPr>
                <w:rFonts w:ascii="Times New Roman" w:hAnsi="Times New Roman"/>
                <w:lang w:val="ro-MD"/>
              </w:rPr>
              <w:t xml:space="preserve">c) lista detaliată a informațiilor solicitate, inclusiv elementele concrete de date; </w:t>
            </w:r>
          </w:p>
          <w:p w14:paraId="35A2E010" w14:textId="77777777" w:rsidR="00A569DD" w:rsidRPr="00DD6EB3" w:rsidRDefault="00A569DD" w:rsidP="007A0590">
            <w:pPr>
              <w:rPr>
                <w:rFonts w:ascii="Times New Roman" w:hAnsi="Times New Roman"/>
                <w:lang w:val="ro-MD"/>
              </w:rPr>
            </w:pPr>
            <w:r w:rsidRPr="00DD6EB3">
              <w:rPr>
                <w:rFonts w:ascii="Times New Roman" w:hAnsi="Times New Roman"/>
                <w:lang w:val="ro-MD"/>
              </w:rPr>
              <w:t xml:space="preserve">d) declarația că cererea este emisă în temeiul tratatului internațional aplicabil la care Republica Moldova este parte; </w:t>
            </w:r>
          </w:p>
          <w:p w14:paraId="447A898C" w14:textId="77777777" w:rsidR="00A569DD" w:rsidRPr="00DD6EB3" w:rsidRDefault="00A569DD" w:rsidP="007A0590">
            <w:pPr>
              <w:rPr>
                <w:rFonts w:ascii="Times New Roman" w:hAnsi="Times New Roman"/>
                <w:lang w:val="ro-MD"/>
              </w:rPr>
            </w:pPr>
            <w:r w:rsidRPr="00DD6EB3">
              <w:rPr>
                <w:rFonts w:ascii="Times New Roman" w:hAnsi="Times New Roman"/>
                <w:lang w:val="ro-MD"/>
              </w:rPr>
              <w:t xml:space="preserve">e) declarația că informațiile solicitate sunt necesare pentru o investigație sau procedură penală concretă și că acestea vor fi utilizate doar în cadrul acelei investigații sau proceduri; </w:t>
            </w:r>
          </w:p>
          <w:p w14:paraId="2BFBA17E" w14:textId="77777777" w:rsidR="00A569DD" w:rsidRPr="00DD6EB3" w:rsidRDefault="00A569DD" w:rsidP="007A0590">
            <w:pPr>
              <w:rPr>
                <w:rFonts w:ascii="Times New Roman" w:hAnsi="Times New Roman"/>
                <w:lang w:val="ro-MD"/>
              </w:rPr>
            </w:pPr>
            <w:r w:rsidRPr="00DD6EB3">
              <w:rPr>
                <w:rFonts w:ascii="Times New Roman" w:hAnsi="Times New Roman"/>
                <w:lang w:val="ro-MD"/>
              </w:rPr>
              <w:t xml:space="preserve">f) termenul și modalitatea în care se solicită divulgarea informațiilor; </w:t>
            </w:r>
          </w:p>
          <w:p w14:paraId="6F6F2C3F" w14:textId="77777777" w:rsidR="00A569DD" w:rsidRPr="00DD6EB3" w:rsidRDefault="00A569DD" w:rsidP="007A0590">
            <w:pPr>
              <w:rPr>
                <w:rFonts w:ascii="Times New Roman" w:hAnsi="Times New Roman"/>
                <w:lang w:val="ro-MD"/>
              </w:rPr>
            </w:pPr>
            <w:r w:rsidRPr="00DD6EB3">
              <w:rPr>
                <w:rFonts w:ascii="Times New Roman" w:hAnsi="Times New Roman"/>
                <w:lang w:val="ro-MD"/>
              </w:rPr>
              <w:t>g) alte instrucțiuni procedurale speciale, după caz.</w:t>
            </w:r>
          </w:p>
          <w:p w14:paraId="1701660C" w14:textId="77777777" w:rsidR="00A569DD" w:rsidRPr="00DD6EB3" w:rsidRDefault="00A569DD" w:rsidP="007A0590">
            <w:pPr>
              <w:rPr>
                <w:rFonts w:ascii="Times New Roman" w:hAnsi="Times New Roman"/>
                <w:lang w:val="ro-MD"/>
              </w:rPr>
            </w:pPr>
            <w:r w:rsidRPr="00DD6EB3">
              <w:rPr>
                <w:rFonts w:ascii="Times New Roman" w:hAnsi="Times New Roman"/>
                <w:lang w:val="ro-MD"/>
              </w:rPr>
              <w:t xml:space="preserve">(4²) Instituția competentă desemnată prin lege pentru administrarea Registrului numelor din domeniul național de nivel superior „.md” examinează cererea prevăzută la alin. (4) sub aspectul existenței elementelor prevăzute la alin. (4¹), al identificării numelui de domeniu vizat și al existenței informațiilor deținute în Registrul numelor din domeniul național de nivel superior „.md”. </w:t>
            </w:r>
          </w:p>
          <w:p w14:paraId="3033AE0F" w14:textId="2BB4A943" w:rsidR="00A569DD" w:rsidRPr="00DD6EB3" w:rsidRDefault="00A569DD" w:rsidP="007A0590">
            <w:pPr>
              <w:rPr>
                <w:rFonts w:ascii="Times New Roman" w:hAnsi="Times New Roman"/>
                <w:lang w:val="ro-MD"/>
              </w:rPr>
            </w:pPr>
            <w:r w:rsidRPr="00DD6EB3">
              <w:rPr>
                <w:rFonts w:ascii="Times New Roman" w:hAnsi="Times New Roman"/>
                <w:lang w:val="ro-MD"/>
              </w:rPr>
              <w:t xml:space="preserve">(4³) Instituția competentă desemnată prin lege pentru administrarea Registrului numelor din domeniul național de nivel superior „.md” furnizează informațiile solicitate în limitele datelor deținute în registru, cu respectarea legislației naționale aplicabile și a tratatului internațional aplicabil la care Republica Moldova este parte.”. </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DF56C5" w14:textId="77777777" w:rsidR="00A569DD" w:rsidRPr="00DD6EB3" w:rsidRDefault="00A569DD" w:rsidP="007A0590">
            <w:pPr>
              <w:rPr>
                <w:rFonts w:ascii="Times New Roman" w:hAnsi="Times New Roman"/>
                <w:b/>
                <w:bCs/>
                <w:lang w:val="ro-MD"/>
              </w:rPr>
            </w:pPr>
            <w:r w:rsidRPr="00DD6EB3">
              <w:rPr>
                <w:rFonts w:ascii="Times New Roman" w:hAnsi="Times New Roman"/>
                <w:b/>
                <w:bCs/>
                <w:lang w:val="ro-MD"/>
              </w:rPr>
              <w:lastRenderedPageBreak/>
              <w:t>Se acceptă parțial.</w:t>
            </w:r>
          </w:p>
          <w:p w14:paraId="4610B396" w14:textId="77777777" w:rsidR="00A569DD" w:rsidRPr="00DD6EB3" w:rsidRDefault="00A569DD" w:rsidP="007A0590">
            <w:pPr>
              <w:rPr>
                <w:rFonts w:ascii="Times New Roman" w:hAnsi="Times New Roman"/>
                <w:lang w:val="ro-MD"/>
              </w:rPr>
            </w:pPr>
            <w:r w:rsidRPr="00DD6EB3">
              <w:rPr>
                <w:rFonts w:ascii="Times New Roman" w:hAnsi="Times New Roman"/>
                <w:lang w:val="ro-MD"/>
              </w:rPr>
              <w:t>Articolul 13² alin. (3) din Legea nr. 371/2006 a fost completat cu elementele obligatorii ale cererii prevăzute la art. 6 alin. (3) din cel de-al doilea Protocol adițional: autoritatea emitentă și data emiterii; numele de domeniu și informațiile solicitate; temeiul convențional, necesitatea și destinația informațiilor; termenul și modalitatea divulgării; precum și instrucțiunile procedurale speciale.</w:t>
            </w:r>
          </w:p>
          <w:p w14:paraId="09C64A2D" w14:textId="77777777" w:rsidR="00A569DD" w:rsidRPr="00DD6EB3" w:rsidRDefault="00A569DD" w:rsidP="007A0590">
            <w:pPr>
              <w:rPr>
                <w:rFonts w:ascii="Times New Roman" w:hAnsi="Times New Roman"/>
                <w:lang w:val="ro-MD"/>
              </w:rPr>
            </w:pPr>
            <w:r w:rsidRPr="00DD6EB3">
              <w:rPr>
                <w:rFonts w:ascii="Times New Roman" w:hAnsi="Times New Roman"/>
                <w:lang w:val="ro-MD"/>
              </w:rPr>
              <w:lastRenderedPageBreak/>
              <w:t>Pentru cererile autorităților străine referitoare la domeniul național de nivel superior „.md”, art. 13² alin. (4) desemnează Registratorul național drept entitate competentă și stabilește examinarea și executarea cererii în condițiile legislației naționale și ale tratatelor internaționale aplicabile.</w:t>
            </w:r>
          </w:p>
          <w:p w14:paraId="49A94253" w14:textId="17185B2B" w:rsidR="00A569DD" w:rsidRPr="00DD6EB3" w:rsidRDefault="00A569DD" w:rsidP="007A0590">
            <w:pPr>
              <w:rPr>
                <w:rFonts w:ascii="Times New Roman" w:hAnsi="Times New Roman"/>
                <w:b/>
                <w:bCs/>
                <w:lang w:val="ro-MD"/>
              </w:rPr>
            </w:pPr>
            <w:r w:rsidRPr="00DD6EB3">
              <w:rPr>
                <w:rFonts w:ascii="Times New Roman" w:hAnsi="Times New Roman"/>
                <w:noProof/>
                <w:lang w:val="ro-MD"/>
              </w:rPr>
              <mc:AlternateContent>
                <mc:Choice Requires="wps">
                  <w:drawing>
                    <wp:anchor distT="0" distB="0" distL="114300" distR="114300" simplePos="0" relativeHeight="251659264" behindDoc="0" locked="0" layoutInCell="1" allowOverlap="1" wp14:anchorId="1C6E4AA7" wp14:editId="4E32ADD4">
                      <wp:simplePos x="0" y="0"/>
                      <wp:positionH relativeFrom="column">
                        <wp:posOffset>-19693890</wp:posOffset>
                      </wp:positionH>
                      <wp:positionV relativeFrom="paragraph">
                        <wp:posOffset>3992880</wp:posOffset>
                      </wp:positionV>
                      <wp:extent cx="581891" cy="0"/>
                      <wp:effectExtent l="0" t="0" r="19050" b="28575"/>
                      <wp:wrapNone/>
                      <wp:docPr id="321592404" name="Conector drept 1"/>
                      <wp:cNvGraphicFramePr/>
                      <a:graphic xmlns:a="http://schemas.openxmlformats.org/drawingml/2006/main">
                        <a:graphicData uri="http://schemas.microsoft.com/office/word/2010/wordprocessingShape">
                          <wps:wsp>
                            <wps:cNvCnPr/>
                            <wps:spPr>
                              <a:xfrm>
                                <a:off x="0" y="0"/>
                                <a:ext cx="58189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A4FDED" id="Conector drept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0.7pt,314.4pt" to="-1504.9pt,3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" strokecolor="#4579b8 [3044]"/>
                  </w:pict>
                </mc:Fallback>
              </mc:AlternateContent>
            </w:r>
            <w:r w:rsidRPr="00DD6EB3">
              <w:rPr>
                <w:rFonts w:ascii="Times New Roman" w:hAnsi="Times New Roman"/>
                <w:lang w:val="ro-MD"/>
              </w:rPr>
              <w:t xml:space="preserve">Propunerea privind introducerea unor alineate distincte referitoare la limitele verificării nu a fost preluată integral, deoarece art. 6 alin. (2) din Protocol permite executarea cererii sub rezerva condițiilor rezonabile prevăzute de </w:t>
            </w:r>
            <w:r w:rsidRPr="00DD6EB3">
              <w:rPr>
                <w:rFonts w:ascii="Times New Roman" w:hAnsi="Times New Roman"/>
                <w:lang w:val="ro-MD"/>
              </w:rPr>
              <w:lastRenderedPageBreak/>
              <w:t>dreptul intern, iar repetarea elementelor deja stabilite la alin. (3) ar genera o dublare normativă.</w:t>
            </w:r>
          </w:p>
        </w:tc>
      </w:tr>
      <w:tr w:rsidR="000F076A" w:rsidRPr="00DD6EB3" w14:paraId="4B16CDB5" w14:textId="77777777" w:rsidTr="009704A3">
        <w:tc>
          <w:tcPr>
            <w:tcW w:w="203" w:type="pct"/>
            <w:tcBorders>
              <w:top w:val="none" w:sz="4" w:space="0" w:color="000000"/>
              <w:left w:val="single" w:sz="8" w:space="0" w:color="000000"/>
              <w:right w:val="single" w:sz="8" w:space="0" w:color="000000"/>
            </w:tcBorders>
          </w:tcPr>
          <w:p w14:paraId="2678552D" w14:textId="77777777" w:rsidR="000F076A" w:rsidRPr="00DD6EB3" w:rsidRDefault="000F076A" w:rsidP="007A0590">
            <w:pPr>
              <w:ind w:left="142"/>
              <w:rPr>
                <w:rFonts w:ascii="Times New Roman" w:hAnsi="Times New Roman"/>
                <w:lang w:val="ro-MD"/>
              </w:rPr>
            </w:pPr>
          </w:p>
        </w:tc>
        <w:tc>
          <w:tcPr>
            <w:tcW w:w="577" w:type="pct"/>
            <w:tcBorders>
              <w:top w:val="none" w:sz="4" w:space="0" w:color="000000"/>
              <w:left w:val="single" w:sz="8" w:space="0" w:color="000000"/>
              <w:right w:val="single" w:sz="8" w:space="0" w:color="000000"/>
            </w:tcBorders>
          </w:tcPr>
          <w:p w14:paraId="71686062" w14:textId="77777777" w:rsidR="000F076A" w:rsidRPr="00DD6EB3" w:rsidRDefault="000F076A" w:rsidP="007A0590">
            <w:pPr>
              <w:rPr>
                <w:rFonts w:ascii="Times New Roman" w:hAnsi="Times New Roman"/>
                <w:b/>
                <w:bCs/>
                <w:lang w:val="ro-MD"/>
              </w:rPr>
            </w:pPr>
          </w:p>
        </w:tc>
        <w:tc>
          <w:tcPr>
            <w:tcW w:w="515" w:type="pct"/>
            <w:tcBorders>
              <w:top w:val="none" w:sz="4" w:space="0" w:color="000000"/>
              <w:left w:val="single" w:sz="8" w:space="0" w:color="000000"/>
              <w:right w:val="single" w:sz="8" w:space="0" w:color="000000"/>
            </w:tcBorders>
            <w:tcMar>
              <w:top w:w="0" w:type="dxa"/>
              <w:left w:w="108" w:type="dxa"/>
              <w:bottom w:w="0" w:type="dxa"/>
              <w:right w:w="108" w:type="dxa"/>
            </w:tcMar>
          </w:tcPr>
          <w:p w14:paraId="4C468E6B" w14:textId="198AE03F" w:rsidR="000F076A" w:rsidRPr="00DD6EB3" w:rsidRDefault="000F076A" w:rsidP="007A0590">
            <w:pPr>
              <w:rPr>
                <w:rFonts w:ascii="Times New Roman" w:hAnsi="Times New Roman"/>
                <w:lang w:val="ro-MD"/>
              </w:rPr>
            </w:pPr>
            <w:r w:rsidRPr="00DD6EB3">
              <w:rPr>
                <w:rFonts w:ascii="Times New Roman" w:hAnsi="Times New Roman"/>
                <w:lang w:val="ro-MD"/>
              </w:rPr>
              <w:t>2.</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460740" w14:textId="77777777" w:rsidR="000F076A" w:rsidRPr="00DD6EB3" w:rsidRDefault="000F076A" w:rsidP="007A0590">
            <w:pPr>
              <w:rPr>
                <w:rFonts w:ascii="Times New Roman" w:hAnsi="Times New Roman"/>
                <w:lang w:val="ro-MD"/>
              </w:rPr>
            </w:pPr>
            <w:r w:rsidRPr="00DD6EB3">
              <w:rPr>
                <w:rFonts w:ascii="Times New Roman" w:hAnsi="Times New Roman"/>
                <w:lang w:val="ro-MD"/>
              </w:rPr>
              <w:t xml:space="preserve">Totodată, alin. (5) va fi expus în următoarea redacție: </w:t>
            </w:r>
          </w:p>
          <w:p w14:paraId="49D27603" w14:textId="4991041B" w:rsidR="000F076A" w:rsidRPr="00DD6EB3" w:rsidRDefault="000F076A" w:rsidP="007A0590">
            <w:pPr>
              <w:rPr>
                <w:rFonts w:ascii="Times New Roman" w:hAnsi="Times New Roman"/>
                <w:lang w:val="ro-MD"/>
              </w:rPr>
            </w:pPr>
            <w:r w:rsidRPr="00DD6EB3">
              <w:rPr>
                <w:rFonts w:ascii="Times New Roman" w:hAnsi="Times New Roman"/>
                <w:lang w:val="ro-MD"/>
              </w:rPr>
              <w:t>„(5) În cazul în care cererea nu conține elementele prevăzute la alin. (4¹), și/sau informațiile solicitate nu sunt deținute în Registrul numelor din domeniul național de nivel superior „.md”, sau există alte motive care împiedică furnizarea informațiilor în condițiile legii, instituția competentă informează autoritatea solicitantă despre imposibilitatea executării cererii, cu indicarea motivelor. Autoritatea solicitantă poate solicita consultarea autorității desemnate de Republica Moldova în temeiul tratatului internațional aplicabil la care Republica Moldova este parte în vederea identificării măsurilor disponibile pentru obținerea informațiilor solicitate.”.</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B576257" w14:textId="77777777" w:rsidR="000F076A" w:rsidRPr="00DD6EB3" w:rsidRDefault="000F076A" w:rsidP="007A0590">
            <w:pPr>
              <w:rPr>
                <w:rFonts w:ascii="Times New Roman" w:hAnsi="Times New Roman"/>
                <w:b/>
                <w:bCs/>
                <w:lang w:val="ro-MD"/>
              </w:rPr>
            </w:pPr>
            <w:r w:rsidRPr="00DD6EB3">
              <w:rPr>
                <w:rFonts w:ascii="Times New Roman" w:hAnsi="Times New Roman"/>
                <w:b/>
                <w:bCs/>
                <w:lang w:val="ro-MD"/>
              </w:rPr>
              <w:t>Se acceptă parțial.</w:t>
            </w:r>
          </w:p>
          <w:p w14:paraId="426477FA" w14:textId="77777777" w:rsidR="000F076A" w:rsidRPr="00DD6EB3" w:rsidRDefault="000F076A" w:rsidP="007A0590">
            <w:pPr>
              <w:rPr>
                <w:rFonts w:ascii="Times New Roman" w:hAnsi="Times New Roman"/>
                <w:lang w:val="ro-MD"/>
              </w:rPr>
            </w:pPr>
            <w:r w:rsidRPr="00DD6EB3">
              <w:rPr>
                <w:rFonts w:ascii="Times New Roman" w:hAnsi="Times New Roman"/>
                <w:lang w:val="ro-MD"/>
              </w:rPr>
              <w:t>Articolul 13² alin. (6) și (7) a fost corelat cu art. 6 alin. (5) din Protocol. În cazul refuzului sau al lipsei de cooperare, autoritatea solicitantă poate cere motivarea refuzului și poate solicita consultarea autorității desemnate a statului pe teritoriul căruia se află entitatea, în vederea identificării măsurilor disponibile pentru obținerea informațiilor.</w:t>
            </w:r>
          </w:p>
          <w:p w14:paraId="2A063472" w14:textId="235B7987" w:rsidR="000F076A" w:rsidRPr="00DD6EB3" w:rsidRDefault="000F076A" w:rsidP="007A0590">
            <w:pPr>
              <w:rPr>
                <w:rFonts w:ascii="Times New Roman" w:hAnsi="Times New Roman"/>
                <w:b/>
                <w:bCs/>
                <w:lang w:val="ro-MD"/>
              </w:rPr>
            </w:pPr>
            <w:r w:rsidRPr="00DD6EB3">
              <w:rPr>
                <w:rFonts w:ascii="Times New Roman" w:hAnsi="Times New Roman"/>
                <w:lang w:val="ro-MD"/>
              </w:rPr>
              <w:t xml:space="preserve">Nu a fost preluată soluția potrivit căreia autoritatea </w:t>
            </w:r>
            <w:r w:rsidRPr="00DD6EB3">
              <w:rPr>
                <w:rFonts w:ascii="Times New Roman" w:hAnsi="Times New Roman"/>
                <w:lang w:val="ro-MD"/>
              </w:rPr>
              <w:lastRenderedPageBreak/>
              <w:t>desemnată ar putea obliga entitatea să divulge informațiile după constatarea caracterului neîntemeiat al refuzului. Articolul 6 din Protocol instituie un mecanism de cooperare directă, cu caracter neobligatoriu pentru entitatea din străinătate, iar măsurile ulterioare se determină potrivit dreptului statului pe teritoriul căruia aceasta este situată.</w:t>
            </w:r>
          </w:p>
        </w:tc>
      </w:tr>
      <w:tr w:rsidR="000F076A" w:rsidRPr="00DD6EB3" w14:paraId="33557652" w14:textId="77777777" w:rsidTr="009704A3">
        <w:tc>
          <w:tcPr>
            <w:tcW w:w="203" w:type="pct"/>
            <w:tcBorders>
              <w:top w:val="none" w:sz="4" w:space="0" w:color="000000"/>
              <w:left w:val="single" w:sz="8" w:space="0" w:color="000000"/>
              <w:right w:val="single" w:sz="8" w:space="0" w:color="000000"/>
            </w:tcBorders>
          </w:tcPr>
          <w:p w14:paraId="19BFC9E7" w14:textId="77777777" w:rsidR="000F076A" w:rsidRPr="00DD6EB3" w:rsidRDefault="000F076A" w:rsidP="007A0590">
            <w:pPr>
              <w:ind w:left="142"/>
              <w:rPr>
                <w:rFonts w:ascii="Times New Roman" w:hAnsi="Times New Roman"/>
                <w:lang w:val="ro-MD"/>
              </w:rPr>
            </w:pPr>
          </w:p>
        </w:tc>
        <w:tc>
          <w:tcPr>
            <w:tcW w:w="577" w:type="pct"/>
            <w:tcBorders>
              <w:top w:val="none" w:sz="4" w:space="0" w:color="000000"/>
              <w:left w:val="single" w:sz="8" w:space="0" w:color="000000"/>
              <w:right w:val="single" w:sz="8" w:space="0" w:color="000000"/>
            </w:tcBorders>
          </w:tcPr>
          <w:p w14:paraId="6DB15199" w14:textId="77777777" w:rsidR="000F076A" w:rsidRPr="00DD6EB3" w:rsidRDefault="000F076A" w:rsidP="007A0590">
            <w:pPr>
              <w:rPr>
                <w:rFonts w:ascii="Times New Roman" w:hAnsi="Times New Roman"/>
                <w:b/>
                <w:bCs/>
                <w:lang w:val="ro-MD"/>
              </w:rPr>
            </w:pPr>
          </w:p>
        </w:tc>
        <w:tc>
          <w:tcPr>
            <w:tcW w:w="515" w:type="pct"/>
            <w:tcBorders>
              <w:top w:val="none" w:sz="4" w:space="0" w:color="000000"/>
              <w:left w:val="single" w:sz="8" w:space="0" w:color="000000"/>
              <w:right w:val="single" w:sz="8" w:space="0" w:color="000000"/>
            </w:tcBorders>
            <w:tcMar>
              <w:top w:w="0" w:type="dxa"/>
              <w:left w:w="108" w:type="dxa"/>
              <w:bottom w:w="0" w:type="dxa"/>
              <w:right w:w="108" w:type="dxa"/>
            </w:tcMar>
          </w:tcPr>
          <w:p w14:paraId="46943AA4" w14:textId="6C8E7370" w:rsidR="000F076A" w:rsidRPr="00DD6EB3" w:rsidRDefault="000F076A" w:rsidP="007A0590">
            <w:pPr>
              <w:rPr>
                <w:rFonts w:ascii="Times New Roman" w:hAnsi="Times New Roman"/>
                <w:lang w:val="ro-MD"/>
              </w:rPr>
            </w:pPr>
            <w:r w:rsidRPr="00DD6EB3">
              <w:rPr>
                <w:rFonts w:ascii="Times New Roman" w:hAnsi="Times New Roman"/>
                <w:lang w:val="ro-MD"/>
              </w:rPr>
              <w:t>3.</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7CE6390" w14:textId="77777777" w:rsidR="000F076A" w:rsidRPr="00DD6EB3" w:rsidRDefault="000F076A" w:rsidP="007A0590">
            <w:pPr>
              <w:rPr>
                <w:rFonts w:ascii="Times New Roman" w:hAnsi="Times New Roman"/>
                <w:lang w:val="ro-MD"/>
              </w:rPr>
            </w:pPr>
            <w:r w:rsidRPr="00DD6EB3">
              <w:rPr>
                <w:rFonts w:ascii="Times New Roman" w:hAnsi="Times New Roman"/>
                <w:lang w:val="ro-MD"/>
              </w:rPr>
              <w:t>În ceea ce privește Articolul IV</w:t>
            </w:r>
          </w:p>
          <w:p w14:paraId="43CE873E" w14:textId="77777777" w:rsidR="000F076A" w:rsidRPr="00DD6EB3" w:rsidRDefault="000F076A" w:rsidP="007A0590">
            <w:pPr>
              <w:rPr>
                <w:rFonts w:ascii="Times New Roman" w:hAnsi="Times New Roman"/>
                <w:lang w:val="ro-MD"/>
              </w:rPr>
            </w:pPr>
            <w:r w:rsidRPr="00DD6EB3">
              <w:rPr>
                <w:rFonts w:ascii="Times New Roman" w:hAnsi="Times New Roman"/>
                <w:lang w:val="ro-MD"/>
              </w:rPr>
              <w:t xml:space="preserve">la modificarea propusă pentru art. 3 alin. (5) din Legea nr. 72/2025, litera f) se va expune în următoarea redacție: </w:t>
            </w:r>
          </w:p>
          <w:p w14:paraId="65274025" w14:textId="77777777" w:rsidR="000F076A" w:rsidRPr="00DD6EB3" w:rsidRDefault="000F076A" w:rsidP="007A0590">
            <w:pPr>
              <w:rPr>
                <w:rFonts w:ascii="Times New Roman" w:hAnsi="Times New Roman"/>
                <w:lang w:val="ro-MD"/>
              </w:rPr>
            </w:pPr>
            <w:r w:rsidRPr="00DD6EB3">
              <w:rPr>
                <w:rFonts w:ascii="Times New Roman" w:hAnsi="Times New Roman"/>
                <w:lang w:val="ro-MD"/>
              </w:rPr>
              <w:t xml:space="preserve">„f) furnizează, în condițiile tratatelor internaționale la care Republica Moldova este parte și ale legislației naționale aplicabile, informațiile necesare identificării sau contactării </w:t>
            </w:r>
            <w:proofErr w:type="spellStart"/>
            <w:r w:rsidRPr="00DD6EB3">
              <w:rPr>
                <w:rFonts w:ascii="Times New Roman" w:hAnsi="Times New Roman"/>
                <w:lang w:val="ro-MD"/>
              </w:rPr>
              <w:t>registrantului</w:t>
            </w:r>
            <w:proofErr w:type="spellEnd"/>
            <w:r w:rsidRPr="00DD6EB3">
              <w:rPr>
                <w:rFonts w:ascii="Times New Roman" w:hAnsi="Times New Roman"/>
                <w:lang w:val="ro-MD"/>
              </w:rPr>
              <w:t xml:space="preserve"> unui nume de domeniu din domeniul național de nivel superior «.md», în limitele informațiilor deținute în Registrul numelor din domeniul național de nivel superior «.md», în scopul unei investigații sau proceduri penale concrete.”. </w:t>
            </w:r>
          </w:p>
          <w:p w14:paraId="3F9A7A53" w14:textId="77777777" w:rsidR="000F076A" w:rsidRPr="00DD6EB3" w:rsidRDefault="000F076A" w:rsidP="007A0590">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D4B77D" w14:textId="77777777" w:rsidR="000F076A" w:rsidRPr="00DD6EB3" w:rsidRDefault="000F076A" w:rsidP="007A0590">
            <w:pPr>
              <w:rPr>
                <w:rFonts w:ascii="Times New Roman" w:hAnsi="Times New Roman"/>
                <w:b/>
                <w:bCs/>
                <w:lang w:val="ro-MD"/>
              </w:rPr>
            </w:pPr>
            <w:r w:rsidRPr="00DD6EB3">
              <w:rPr>
                <w:rFonts w:ascii="Times New Roman" w:hAnsi="Times New Roman"/>
                <w:b/>
                <w:bCs/>
                <w:lang w:val="ro-MD"/>
              </w:rPr>
              <w:t>Se acceptă parțial.</w:t>
            </w:r>
          </w:p>
          <w:p w14:paraId="54900D67" w14:textId="77777777" w:rsidR="000F076A" w:rsidRPr="00DD6EB3" w:rsidRDefault="000F076A" w:rsidP="007A0590">
            <w:pPr>
              <w:rPr>
                <w:rFonts w:ascii="Times New Roman" w:hAnsi="Times New Roman"/>
                <w:lang w:val="ro-MD"/>
              </w:rPr>
            </w:pPr>
            <w:r w:rsidRPr="00DD6EB3">
              <w:rPr>
                <w:rFonts w:ascii="Times New Roman" w:hAnsi="Times New Roman"/>
                <w:lang w:val="ro-MD"/>
              </w:rPr>
              <w:t xml:space="preserve">Articolul IV a fost reformulat astfel încât Registratorul național al domeniului național de nivel superior „.md” să furnizeze, la cererea autorității </w:t>
            </w:r>
            <w:r w:rsidRPr="00DD6EB3">
              <w:rPr>
                <w:rFonts w:ascii="Times New Roman" w:hAnsi="Times New Roman"/>
                <w:lang w:val="ro-MD"/>
              </w:rPr>
              <w:lastRenderedPageBreak/>
              <w:t xml:space="preserve">competente formulată potrivit legii și tratatelor internaționale aplicabile, informațiile aflate în posesia sau sub controlul său, necesare identificării ori contactării </w:t>
            </w:r>
            <w:proofErr w:type="spellStart"/>
            <w:r w:rsidRPr="00DD6EB3">
              <w:rPr>
                <w:rFonts w:ascii="Times New Roman" w:hAnsi="Times New Roman"/>
                <w:lang w:val="ro-MD"/>
              </w:rPr>
              <w:t>registrantului</w:t>
            </w:r>
            <w:proofErr w:type="spellEnd"/>
            <w:r w:rsidRPr="00DD6EB3">
              <w:rPr>
                <w:rFonts w:ascii="Times New Roman" w:hAnsi="Times New Roman"/>
                <w:lang w:val="ro-MD"/>
              </w:rPr>
              <w:t>.</w:t>
            </w:r>
          </w:p>
          <w:p w14:paraId="24538657" w14:textId="355EFDD6" w:rsidR="000F076A" w:rsidRPr="00DD6EB3" w:rsidRDefault="000F076A" w:rsidP="007A0590">
            <w:pPr>
              <w:rPr>
                <w:rFonts w:ascii="Times New Roman" w:hAnsi="Times New Roman"/>
                <w:b/>
                <w:bCs/>
                <w:lang w:val="ro-MD"/>
              </w:rPr>
            </w:pPr>
            <w:r w:rsidRPr="00DD6EB3">
              <w:rPr>
                <w:rFonts w:ascii="Times New Roman" w:hAnsi="Times New Roman"/>
                <w:lang w:val="ro-MD"/>
              </w:rPr>
              <w:t>Domeniul de aplicare a fost menținut în concordanță cu art. 2 alin. (1) și art. 6 din Protocol: proces penal privind infracțiuni informatice sau colectarea probelor în format electronic aferente oricărei infracțiuni.</w:t>
            </w:r>
          </w:p>
        </w:tc>
      </w:tr>
      <w:tr w:rsidR="000F076A" w:rsidRPr="00DD6EB3" w14:paraId="5737960E" w14:textId="77777777" w:rsidTr="009704A3">
        <w:tc>
          <w:tcPr>
            <w:tcW w:w="203" w:type="pct"/>
            <w:tcBorders>
              <w:top w:val="none" w:sz="4" w:space="0" w:color="000000"/>
              <w:left w:val="single" w:sz="8" w:space="0" w:color="000000"/>
              <w:right w:val="single" w:sz="8" w:space="0" w:color="000000"/>
            </w:tcBorders>
          </w:tcPr>
          <w:p w14:paraId="5A3D5544" w14:textId="77777777" w:rsidR="000F076A" w:rsidRPr="00DD6EB3" w:rsidRDefault="000F076A" w:rsidP="007A0590">
            <w:pPr>
              <w:ind w:left="142"/>
              <w:rPr>
                <w:rFonts w:ascii="Times New Roman" w:hAnsi="Times New Roman"/>
                <w:lang w:val="ro-MD"/>
              </w:rPr>
            </w:pPr>
          </w:p>
        </w:tc>
        <w:tc>
          <w:tcPr>
            <w:tcW w:w="577" w:type="pct"/>
            <w:tcBorders>
              <w:top w:val="none" w:sz="4" w:space="0" w:color="000000"/>
              <w:left w:val="single" w:sz="8" w:space="0" w:color="000000"/>
              <w:right w:val="single" w:sz="8" w:space="0" w:color="000000"/>
            </w:tcBorders>
          </w:tcPr>
          <w:p w14:paraId="7DFCFB6C" w14:textId="77777777" w:rsidR="000F076A" w:rsidRPr="00DD6EB3" w:rsidRDefault="000F076A" w:rsidP="007A0590">
            <w:pPr>
              <w:rPr>
                <w:rFonts w:ascii="Times New Roman" w:hAnsi="Times New Roman"/>
                <w:b/>
                <w:bCs/>
                <w:lang w:val="ro-MD"/>
              </w:rPr>
            </w:pPr>
          </w:p>
        </w:tc>
        <w:tc>
          <w:tcPr>
            <w:tcW w:w="515" w:type="pct"/>
            <w:tcBorders>
              <w:top w:val="none" w:sz="4" w:space="0" w:color="000000"/>
              <w:left w:val="single" w:sz="8" w:space="0" w:color="000000"/>
              <w:right w:val="single" w:sz="8" w:space="0" w:color="000000"/>
            </w:tcBorders>
            <w:tcMar>
              <w:top w:w="0" w:type="dxa"/>
              <w:left w:w="108" w:type="dxa"/>
              <w:bottom w:w="0" w:type="dxa"/>
              <w:right w:w="108" w:type="dxa"/>
            </w:tcMar>
          </w:tcPr>
          <w:p w14:paraId="6D4669C0" w14:textId="2ABFAAD2" w:rsidR="000F076A" w:rsidRPr="00DD6EB3" w:rsidRDefault="000F076A" w:rsidP="007A0590">
            <w:pPr>
              <w:rPr>
                <w:rFonts w:ascii="Times New Roman" w:hAnsi="Times New Roman"/>
                <w:lang w:val="ro-MD"/>
              </w:rPr>
            </w:pPr>
            <w:r w:rsidRPr="00DD6EB3">
              <w:rPr>
                <w:rFonts w:ascii="Times New Roman" w:hAnsi="Times New Roman"/>
                <w:lang w:val="ro-MD"/>
              </w:rPr>
              <w:t>4.</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53CCFB" w14:textId="33C6C261" w:rsidR="000F076A" w:rsidRPr="00DD6EB3" w:rsidRDefault="000F076A" w:rsidP="007A0590">
            <w:pPr>
              <w:rPr>
                <w:rFonts w:ascii="Times New Roman" w:hAnsi="Times New Roman"/>
                <w:lang w:val="ro-MD"/>
              </w:rPr>
            </w:pPr>
            <w:r w:rsidRPr="00DD6EB3">
              <w:rPr>
                <w:rFonts w:ascii="Times New Roman" w:hAnsi="Times New Roman"/>
                <w:lang w:val="ro-MD"/>
              </w:rPr>
              <w:t>Litera g) se va exclude deoarece dublează atribuția prevăzută la lit. f) iar sintagma „primește și execută cererile” este prea generală și poate crea neclarități privind rolul registratorului național. Aspectele procedurale privind recepționarea, examinarea și executarea cererilor urmează a fi reglementate în Legea nr. 371/2006.</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B1BCA31" w14:textId="77777777" w:rsidR="000F076A" w:rsidRPr="00DD6EB3" w:rsidRDefault="000F076A" w:rsidP="007A0590">
            <w:pPr>
              <w:rPr>
                <w:rFonts w:ascii="Times New Roman" w:hAnsi="Times New Roman"/>
                <w:b/>
                <w:bCs/>
                <w:lang w:val="ro-MD"/>
              </w:rPr>
            </w:pPr>
            <w:r w:rsidRPr="00DD6EB3">
              <w:rPr>
                <w:rFonts w:ascii="Times New Roman" w:hAnsi="Times New Roman"/>
                <w:b/>
                <w:bCs/>
                <w:lang w:val="ro-MD"/>
              </w:rPr>
              <w:t>Nu se acceptă.</w:t>
            </w:r>
          </w:p>
          <w:p w14:paraId="2428BA88" w14:textId="77777777" w:rsidR="000F076A" w:rsidRPr="00DD6EB3" w:rsidRDefault="000F076A" w:rsidP="007A0590">
            <w:pPr>
              <w:rPr>
                <w:rFonts w:ascii="Times New Roman" w:hAnsi="Times New Roman"/>
                <w:lang w:val="ro-MD"/>
              </w:rPr>
            </w:pPr>
            <w:r w:rsidRPr="00DD6EB3">
              <w:rPr>
                <w:rFonts w:ascii="Times New Roman" w:hAnsi="Times New Roman"/>
                <w:lang w:val="ro-MD"/>
              </w:rPr>
              <w:t xml:space="preserve">Litera g) nu dublează obligația materială de divulgare prevăzută la lit. f), ci reglementează modalitatea </w:t>
            </w:r>
            <w:r w:rsidRPr="00DD6EB3">
              <w:rPr>
                <w:rFonts w:ascii="Times New Roman" w:hAnsi="Times New Roman"/>
                <w:lang w:val="ro-MD"/>
              </w:rPr>
              <w:lastRenderedPageBreak/>
              <w:t>tehnică de recepționare a cererii în format electronic, prin canale care asigură autenticitatea, integritatea și confidențialitatea.</w:t>
            </w:r>
          </w:p>
          <w:p w14:paraId="46EB981E" w14:textId="4988A948" w:rsidR="000F076A" w:rsidRPr="00DD6EB3" w:rsidRDefault="000F076A" w:rsidP="007A0590">
            <w:pPr>
              <w:rPr>
                <w:rFonts w:ascii="Times New Roman" w:hAnsi="Times New Roman"/>
                <w:b/>
                <w:bCs/>
                <w:lang w:val="ro-MD"/>
              </w:rPr>
            </w:pPr>
            <w:r w:rsidRPr="00DD6EB3">
              <w:rPr>
                <w:rFonts w:ascii="Times New Roman" w:hAnsi="Times New Roman"/>
                <w:lang w:val="ro-MD"/>
              </w:rPr>
              <w:t>Soluția este conformă cu art. 6 alin. (4) din Protocol, care permite transmiterea electronică a cererilor și admite cerințe adecvate de securitate și autentificare, precum și cu garanțiile privind protecția datelor prevăzute la art. 14 din Protocol.</w:t>
            </w:r>
          </w:p>
        </w:tc>
      </w:tr>
      <w:tr w:rsidR="000F076A" w:rsidRPr="00DD6EB3" w14:paraId="74124331" w14:textId="77777777" w:rsidTr="009704A3">
        <w:tc>
          <w:tcPr>
            <w:tcW w:w="203" w:type="pct"/>
            <w:tcBorders>
              <w:top w:val="none" w:sz="4" w:space="0" w:color="000000"/>
              <w:left w:val="single" w:sz="8" w:space="0" w:color="000000"/>
              <w:right w:val="single" w:sz="8" w:space="0" w:color="000000"/>
            </w:tcBorders>
          </w:tcPr>
          <w:p w14:paraId="46CC05AB" w14:textId="77777777" w:rsidR="000F076A" w:rsidRPr="00DD6EB3" w:rsidRDefault="000F076A" w:rsidP="007A0590">
            <w:pPr>
              <w:ind w:left="142"/>
              <w:rPr>
                <w:rFonts w:ascii="Times New Roman" w:hAnsi="Times New Roman"/>
                <w:lang w:val="ro-MD"/>
              </w:rPr>
            </w:pPr>
          </w:p>
        </w:tc>
        <w:tc>
          <w:tcPr>
            <w:tcW w:w="577" w:type="pct"/>
            <w:tcBorders>
              <w:top w:val="none" w:sz="4" w:space="0" w:color="000000"/>
              <w:left w:val="single" w:sz="8" w:space="0" w:color="000000"/>
              <w:right w:val="single" w:sz="8" w:space="0" w:color="000000"/>
            </w:tcBorders>
          </w:tcPr>
          <w:p w14:paraId="1C025574" w14:textId="77777777" w:rsidR="000F076A" w:rsidRPr="00DD6EB3" w:rsidRDefault="000F076A" w:rsidP="007A0590">
            <w:pPr>
              <w:rPr>
                <w:rFonts w:ascii="Times New Roman" w:hAnsi="Times New Roman"/>
                <w:b/>
                <w:bCs/>
                <w:lang w:val="ro-MD"/>
              </w:rPr>
            </w:pPr>
          </w:p>
        </w:tc>
        <w:tc>
          <w:tcPr>
            <w:tcW w:w="515" w:type="pct"/>
            <w:tcBorders>
              <w:top w:val="none" w:sz="4" w:space="0" w:color="000000"/>
              <w:left w:val="single" w:sz="8" w:space="0" w:color="000000"/>
              <w:right w:val="single" w:sz="8" w:space="0" w:color="000000"/>
            </w:tcBorders>
            <w:tcMar>
              <w:top w:w="0" w:type="dxa"/>
              <w:left w:w="108" w:type="dxa"/>
              <w:bottom w:w="0" w:type="dxa"/>
              <w:right w:w="108" w:type="dxa"/>
            </w:tcMar>
          </w:tcPr>
          <w:p w14:paraId="2094FEF0" w14:textId="164780DD" w:rsidR="000F076A" w:rsidRPr="00DD6EB3" w:rsidRDefault="000F076A" w:rsidP="007A0590">
            <w:pPr>
              <w:rPr>
                <w:rFonts w:ascii="Times New Roman" w:hAnsi="Times New Roman"/>
                <w:lang w:val="ro-MD"/>
              </w:rPr>
            </w:pPr>
            <w:r w:rsidRPr="00DD6EB3">
              <w:rPr>
                <w:rFonts w:ascii="Times New Roman" w:hAnsi="Times New Roman"/>
                <w:lang w:val="ro-MD"/>
              </w:rPr>
              <w:t>5.</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328DE50" w14:textId="77777777" w:rsidR="000F076A" w:rsidRPr="00DD6EB3" w:rsidRDefault="000F076A" w:rsidP="007A0590">
            <w:pPr>
              <w:rPr>
                <w:rFonts w:ascii="Times New Roman" w:hAnsi="Times New Roman"/>
                <w:lang w:val="ro-MD"/>
              </w:rPr>
            </w:pPr>
            <w:r w:rsidRPr="00DD6EB3">
              <w:rPr>
                <w:rFonts w:ascii="Times New Roman" w:hAnsi="Times New Roman"/>
                <w:lang w:val="ro-MD"/>
              </w:rPr>
              <w:t xml:space="preserve">Suplimentar, se recomandă revizuirea proiectului sub aspectul tehnicii legislative și al concordanței interne a normelor, după cum urmează: </w:t>
            </w:r>
          </w:p>
          <w:p w14:paraId="0F04EEB8" w14:textId="21E56AC5" w:rsidR="000F076A" w:rsidRPr="00DD6EB3" w:rsidRDefault="000F076A" w:rsidP="007A0590">
            <w:pPr>
              <w:rPr>
                <w:rFonts w:ascii="Times New Roman" w:hAnsi="Times New Roman"/>
                <w:lang w:val="ro-MD"/>
              </w:rPr>
            </w:pPr>
            <w:r w:rsidRPr="00DD6EB3">
              <w:rPr>
                <w:rFonts w:ascii="Times New Roman" w:hAnsi="Times New Roman"/>
                <w:lang w:val="ro-MD"/>
              </w:rPr>
              <w:t xml:space="preserve">La Articolul I numerotarea punctelor urmează a fi revizuită întrucât după pct. 3 se reia numerotarea cu pct. 2 și pct. 3, ceea ce creează confuzii la urmărirea modificărilor operate; </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93DDAE2" w14:textId="77777777" w:rsidR="000F076A" w:rsidRPr="00DD6EB3" w:rsidRDefault="000F076A" w:rsidP="007A0590">
            <w:pPr>
              <w:rPr>
                <w:rFonts w:ascii="Times New Roman" w:hAnsi="Times New Roman"/>
                <w:b/>
                <w:bCs/>
                <w:lang w:val="ro-MD"/>
              </w:rPr>
            </w:pPr>
            <w:r w:rsidRPr="00DD6EB3">
              <w:rPr>
                <w:rFonts w:ascii="Times New Roman" w:hAnsi="Times New Roman"/>
                <w:b/>
                <w:bCs/>
                <w:lang w:val="ro-MD"/>
              </w:rPr>
              <w:t>Se acceptă.</w:t>
            </w:r>
          </w:p>
          <w:p w14:paraId="4B46BECB" w14:textId="55030FB4" w:rsidR="000F076A" w:rsidRPr="00DD6EB3" w:rsidRDefault="000F076A" w:rsidP="007A0590">
            <w:pPr>
              <w:rPr>
                <w:rFonts w:ascii="Times New Roman" w:hAnsi="Times New Roman"/>
                <w:b/>
                <w:bCs/>
                <w:lang w:val="ro-MD"/>
              </w:rPr>
            </w:pPr>
            <w:r w:rsidRPr="00DD6EB3">
              <w:rPr>
                <w:rFonts w:ascii="Times New Roman" w:hAnsi="Times New Roman"/>
                <w:lang w:val="ro-MD"/>
              </w:rPr>
              <w:t>Numerotarea punctelor din articolul I a fost revizuită și este consecutivă.</w:t>
            </w:r>
          </w:p>
        </w:tc>
      </w:tr>
      <w:tr w:rsidR="000F076A" w:rsidRPr="00DD6EB3" w14:paraId="3233C0BA" w14:textId="77777777" w:rsidTr="009704A3">
        <w:tc>
          <w:tcPr>
            <w:tcW w:w="203" w:type="pct"/>
            <w:tcBorders>
              <w:top w:val="none" w:sz="4" w:space="0" w:color="000000"/>
              <w:left w:val="single" w:sz="8" w:space="0" w:color="000000"/>
              <w:right w:val="single" w:sz="8" w:space="0" w:color="000000"/>
            </w:tcBorders>
          </w:tcPr>
          <w:p w14:paraId="164632B1" w14:textId="77777777" w:rsidR="000F076A" w:rsidRPr="00DD6EB3" w:rsidRDefault="000F076A" w:rsidP="007A0590">
            <w:pPr>
              <w:ind w:left="142"/>
              <w:rPr>
                <w:rFonts w:ascii="Times New Roman" w:hAnsi="Times New Roman"/>
                <w:lang w:val="ro-MD"/>
              </w:rPr>
            </w:pPr>
          </w:p>
        </w:tc>
        <w:tc>
          <w:tcPr>
            <w:tcW w:w="577" w:type="pct"/>
            <w:tcBorders>
              <w:top w:val="none" w:sz="4" w:space="0" w:color="000000"/>
              <w:left w:val="single" w:sz="8" w:space="0" w:color="000000"/>
              <w:right w:val="single" w:sz="8" w:space="0" w:color="000000"/>
            </w:tcBorders>
          </w:tcPr>
          <w:p w14:paraId="1E136175" w14:textId="77777777" w:rsidR="000F076A" w:rsidRPr="00DD6EB3" w:rsidRDefault="000F076A" w:rsidP="007A0590">
            <w:pPr>
              <w:rPr>
                <w:rFonts w:ascii="Times New Roman" w:hAnsi="Times New Roman"/>
                <w:b/>
                <w:bCs/>
                <w:lang w:val="ro-MD"/>
              </w:rPr>
            </w:pPr>
          </w:p>
        </w:tc>
        <w:tc>
          <w:tcPr>
            <w:tcW w:w="515" w:type="pct"/>
            <w:tcBorders>
              <w:top w:val="none" w:sz="4" w:space="0" w:color="000000"/>
              <w:left w:val="single" w:sz="8" w:space="0" w:color="000000"/>
              <w:right w:val="single" w:sz="8" w:space="0" w:color="000000"/>
            </w:tcBorders>
            <w:tcMar>
              <w:top w:w="0" w:type="dxa"/>
              <w:left w:w="108" w:type="dxa"/>
              <w:bottom w:w="0" w:type="dxa"/>
              <w:right w:w="108" w:type="dxa"/>
            </w:tcMar>
          </w:tcPr>
          <w:p w14:paraId="688E7EF9" w14:textId="344D3F37" w:rsidR="000F076A" w:rsidRPr="00DD6EB3" w:rsidRDefault="000F076A" w:rsidP="007A0590">
            <w:pPr>
              <w:rPr>
                <w:rFonts w:ascii="Times New Roman" w:hAnsi="Times New Roman"/>
                <w:lang w:val="ro-MD"/>
              </w:rPr>
            </w:pPr>
            <w:r w:rsidRPr="00DD6EB3">
              <w:rPr>
                <w:rFonts w:ascii="Times New Roman" w:hAnsi="Times New Roman"/>
                <w:lang w:val="ro-MD"/>
              </w:rPr>
              <w:t>6.</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DA9FC83" w14:textId="159DD9F5" w:rsidR="000F076A" w:rsidRPr="00DD6EB3" w:rsidRDefault="000F076A" w:rsidP="007A0590">
            <w:pPr>
              <w:rPr>
                <w:rFonts w:ascii="Times New Roman" w:hAnsi="Times New Roman"/>
                <w:lang w:val="ro-MD"/>
              </w:rPr>
            </w:pPr>
            <w:r w:rsidRPr="00DD6EB3">
              <w:rPr>
                <w:rFonts w:ascii="Times New Roman" w:hAnsi="Times New Roman"/>
                <w:lang w:val="ro-MD"/>
              </w:rPr>
              <w:t xml:space="preserve">În textul propus pentru art. 10² din Legea nr. 20/2009 privind prevenirea și combaterea criminalității informatice, numerotarea alineatelor urmează a fi corectată întrucât două alineate sunt marcate cu numărul „(5)”; </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BF4AA4" w14:textId="77777777" w:rsidR="000F076A" w:rsidRPr="00DD6EB3" w:rsidRDefault="000F076A" w:rsidP="007A0590">
            <w:pPr>
              <w:rPr>
                <w:rFonts w:ascii="Times New Roman" w:hAnsi="Times New Roman"/>
                <w:b/>
                <w:bCs/>
                <w:lang w:val="ro-MD"/>
              </w:rPr>
            </w:pPr>
            <w:r w:rsidRPr="00DD6EB3">
              <w:rPr>
                <w:rFonts w:ascii="Times New Roman" w:hAnsi="Times New Roman"/>
                <w:b/>
                <w:bCs/>
                <w:lang w:val="ro-MD"/>
              </w:rPr>
              <w:t>Se acceptă.</w:t>
            </w:r>
          </w:p>
          <w:p w14:paraId="3D48F034" w14:textId="3C9F7016" w:rsidR="000F076A" w:rsidRPr="00DD6EB3" w:rsidRDefault="000F076A" w:rsidP="007A0590">
            <w:pPr>
              <w:rPr>
                <w:rFonts w:ascii="Times New Roman" w:hAnsi="Times New Roman"/>
                <w:b/>
                <w:bCs/>
                <w:lang w:val="ro-MD"/>
              </w:rPr>
            </w:pPr>
            <w:r w:rsidRPr="00DD6EB3">
              <w:rPr>
                <w:rFonts w:ascii="Times New Roman" w:hAnsi="Times New Roman"/>
                <w:lang w:val="ro-MD"/>
              </w:rPr>
              <w:t xml:space="preserve">Articolul 10² propus inițial pentru Legea nr. 20/2009 a fost </w:t>
            </w:r>
            <w:r w:rsidRPr="00DD6EB3">
              <w:rPr>
                <w:rFonts w:ascii="Times New Roman" w:hAnsi="Times New Roman"/>
                <w:lang w:val="ro-MD"/>
              </w:rPr>
              <w:lastRenderedPageBreak/>
              <w:t>exclus, iar mecanismul divulgării accelerate în situații de urgență a fost reglementat în secțiunea 1³ a capitolului IX din Codul de procedură penală.</w:t>
            </w:r>
          </w:p>
        </w:tc>
      </w:tr>
      <w:tr w:rsidR="007D3B54" w:rsidRPr="00DD6EB3" w14:paraId="4DB5F217" w14:textId="77777777" w:rsidTr="009704A3">
        <w:tc>
          <w:tcPr>
            <w:tcW w:w="203" w:type="pct"/>
            <w:tcBorders>
              <w:top w:val="none" w:sz="4" w:space="0" w:color="000000"/>
              <w:left w:val="single" w:sz="8" w:space="0" w:color="000000"/>
              <w:right w:val="single" w:sz="8" w:space="0" w:color="000000"/>
            </w:tcBorders>
          </w:tcPr>
          <w:p w14:paraId="4D897574" w14:textId="77777777" w:rsidR="007D3B54" w:rsidRPr="00DD6EB3" w:rsidRDefault="007D3B54" w:rsidP="007A0590">
            <w:pPr>
              <w:ind w:left="142"/>
              <w:rPr>
                <w:rFonts w:ascii="Times New Roman" w:hAnsi="Times New Roman"/>
                <w:lang w:val="ro-MD"/>
              </w:rPr>
            </w:pPr>
          </w:p>
        </w:tc>
        <w:tc>
          <w:tcPr>
            <w:tcW w:w="577" w:type="pct"/>
            <w:tcBorders>
              <w:top w:val="none" w:sz="4" w:space="0" w:color="000000"/>
              <w:left w:val="single" w:sz="8" w:space="0" w:color="000000"/>
              <w:right w:val="single" w:sz="8" w:space="0" w:color="000000"/>
            </w:tcBorders>
          </w:tcPr>
          <w:p w14:paraId="2D6BBD48" w14:textId="77777777" w:rsidR="007D3B54" w:rsidRPr="00DD6EB3" w:rsidRDefault="007D3B54" w:rsidP="007A0590">
            <w:pPr>
              <w:rPr>
                <w:rFonts w:ascii="Times New Roman" w:hAnsi="Times New Roman"/>
                <w:b/>
                <w:bCs/>
                <w:lang w:val="ro-MD"/>
              </w:rPr>
            </w:pPr>
          </w:p>
        </w:tc>
        <w:tc>
          <w:tcPr>
            <w:tcW w:w="515" w:type="pct"/>
            <w:tcBorders>
              <w:top w:val="none" w:sz="4" w:space="0" w:color="000000"/>
              <w:left w:val="single" w:sz="8" w:space="0" w:color="000000"/>
              <w:right w:val="single" w:sz="8" w:space="0" w:color="000000"/>
            </w:tcBorders>
            <w:tcMar>
              <w:top w:w="0" w:type="dxa"/>
              <w:left w:w="108" w:type="dxa"/>
              <w:bottom w:w="0" w:type="dxa"/>
              <w:right w:w="108" w:type="dxa"/>
            </w:tcMar>
          </w:tcPr>
          <w:p w14:paraId="19493A57" w14:textId="6C40F62D" w:rsidR="007D3B54" w:rsidRPr="00DD6EB3" w:rsidRDefault="007D3B54" w:rsidP="007A0590">
            <w:pPr>
              <w:rPr>
                <w:rFonts w:ascii="Times New Roman" w:hAnsi="Times New Roman"/>
                <w:lang w:val="ro-MD"/>
              </w:rPr>
            </w:pPr>
            <w:r w:rsidRPr="00DD6EB3">
              <w:rPr>
                <w:rFonts w:ascii="Times New Roman" w:hAnsi="Times New Roman"/>
                <w:lang w:val="ro-MD"/>
              </w:rPr>
              <w:t>7.</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94FE483" w14:textId="78214892" w:rsidR="007D3B54" w:rsidRPr="00DD6EB3" w:rsidRDefault="007D3B54" w:rsidP="007A0590">
            <w:pPr>
              <w:rPr>
                <w:rFonts w:ascii="Times New Roman" w:hAnsi="Times New Roman"/>
                <w:lang w:val="ro-MD"/>
              </w:rPr>
            </w:pPr>
            <w:r w:rsidRPr="00DD6EB3">
              <w:rPr>
                <w:rFonts w:ascii="Times New Roman" w:hAnsi="Times New Roman"/>
                <w:lang w:val="ro-MD"/>
              </w:rPr>
              <w:t xml:space="preserve">La art. 24 alin. (3) propus la Legea nr. 371/2006, trimiterea la art. 7 alin. (6) urmează a fi verificată și corectată întrucât prin proiect art. 7 se completează doar cu alin. (4) și (5); </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FEA0DD0" w14:textId="77777777" w:rsidR="007D3B54" w:rsidRPr="00DD6EB3" w:rsidRDefault="007D3B54" w:rsidP="007A0590">
            <w:pPr>
              <w:rPr>
                <w:rFonts w:ascii="Times New Roman" w:hAnsi="Times New Roman"/>
                <w:b/>
                <w:bCs/>
                <w:lang w:val="ro-MD"/>
              </w:rPr>
            </w:pPr>
            <w:r w:rsidRPr="00DD6EB3">
              <w:rPr>
                <w:rFonts w:ascii="Times New Roman" w:hAnsi="Times New Roman"/>
                <w:b/>
                <w:bCs/>
                <w:lang w:val="ro-MD"/>
              </w:rPr>
              <w:t>Se acceptă.</w:t>
            </w:r>
          </w:p>
          <w:p w14:paraId="78FE454F" w14:textId="4120B94F" w:rsidR="007D3B54" w:rsidRPr="00DD6EB3" w:rsidRDefault="007D3B54" w:rsidP="007A0590">
            <w:pPr>
              <w:rPr>
                <w:rFonts w:ascii="Times New Roman" w:hAnsi="Times New Roman"/>
                <w:b/>
                <w:bCs/>
                <w:lang w:val="ro-MD"/>
              </w:rPr>
            </w:pPr>
            <w:r w:rsidRPr="00DD6EB3">
              <w:rPr>
                <w:rFonts w:ascii="Times New Roman" w:hAnsi="Times New Roman"/>
                <w:lang w:val="ro-MD"/>
              </w:rPr>
              <w:t>La art. 24 alin. (3) din Legea nr. 371/2006 trimiterea a fost corectată la art. 7 alin. (4) și (5).</w:t>
            </w:r>
          </w:p>
        </w:tc>
      </w:tr>
      <w:tr w:rsidR="007D3B54" w:rsidRPr="00DD6EB3" w14:paraId="2CEE01BF" w14:textId="77777777" w:rsidTr="009704A3">
        <w:tc>
          <w:tcPr>
            <w:tcW w:w="203" w:type="pct"/>
            <w:tcBorders>
              <w:top w:val="none" w:sz="4" w:space="0" w:color="000000"/>
              <w:left w:val="single" w:sz="8" w:space="0" w:color="000000"/>
              <w:right w:val="single" w:sz="8" w:space="0" w:color="000000"/>
            </w:tcBorders>
          </w:tcPr>
          <w:p w14:paraId="26A9630A" w14:textId="77777777" w:rsidR="007D3B54" w:rsidRPr="00DD6EB3" w:rsidRDefault="007D3B54" w:rsidP="007A0590">
            <w:pPr>
              <w:ind w:left="142"/>
              <w:rPr>
                <w:rFonts w:ascii="Times New Roman" w:hAnsi="Times New Roman"/>
                <w:lang w:val="ro-MD"/>
              </w:rPr>
            </w:pPr>
          </w:p>
        </w:tc>
        <w:tc>
          <w:tcPr>
            <w:tcW w:w="577" w:type="pct"/>
            <w:tcBorders>
              <w:top w:val="none" w:sz="4" w:space="0" w:color="000000"/>
              <w:left w:val="single" w:sz="8" w:space="0" w:color="000000"/>
              <w:right w:val="single" w:sz="8" w:space="0" w:color="000000"/>
            </w:tcBorders>
          </w:tcPr>
          <w:p w14:paraId="4B495052" w14:textId="77777777" w:rsidR="007D3B54" w:rsidRPr="00DD6EB3" w:rsidRDefault="007D3B54" w:rsidP="007A0590">
            <w:pPr>
              <w:rPr>
                <w:rFonts w:ascii="Times New Roman" w:hAnsi="Times New Roman"/>
                <w:b/>
                <w:bCs/>
                <w:lang w:val="ro-MD"/>
              </w:rPr>
            </w:pPr>
          </w:p>
        </w:tc>
        <w:tc>
          <w:tcPr>
            <w:tcW w:w="515" w:type="pct"/>
            <w:tcBorders>
              <w:top w:val="none" w:sz="4" w:space="0" w:color="000000"/>
              <w:left w:val="single" w:sz="8" w:space="0" w:color="000000"/>
              <w:right w:val="single" w:sz="8" w:space="0" w:color="000000"/>
            </w:tcBorders>
            <w:tcMar>
              <w:top w:w="0" w:type="dxa"/>
              <w:left w:w="108" w:type="dxa"/>
              <w:bottom w:w="0" w:type="dxa"/>
              <w:right w:w="108" w:type="dxa"/>
            </w:tcMar>
          </w:tcPr>
          <w:p w14:paraId="569B43E3" w14:textId="22B042AA" w:rsidR="007D3B54" w:rsidRPr="00DD6EB3" w:rsidRDefault="007D3B54" w:rsidP="007A0590">
            <w:pPr>
              <w:rPr>
                <w:rFonts w:ascii="Times New Roman" w:hAnsi="Times New Roman"/>
                <w:lang w:val="ro-MD"/>
              </w:rPr>
            </w:pPr>
            <w:r w:rsidRPr="00DD6EB3">
              <w:rPr>
                <w:rFonts w:ascii="Times New Roman" w:hAnsi="Times New Roman"/>
                <w:lang w:val="ro-MD"/>
              </w:rPr>
              <w:t>8.</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D883D19" w14:textId="07B3C2EE" w:rsidR="007D3B54" w:rsidRPr="00DD6EB3" w:rsidRDefault="007D3B54" w:rsidP="007A0590">
            <w:pPr>
              <w:rPr>
                <w:rFonts w:ascii="Times New Roman" w:hAnsi="Times New Roman"/>
                <w:lang w:val="ro-MD"/>
              </w:rPr>
            </w:pPr>
            <w:r w:rsidRPr="00DD6EB3">
              <w:rPr>
                <w:rFonts w:ascii="Times New Roman" w:hAnsi="Times New Roman"/>
                <w:lang w:val="ro-MD"/>
              </w:rPr>
              <w:t xml:space="preserve">La art. 540⁵ propus la Codul de procedură penală, se recomandă revizuirea normei pentru a asigura concordanța dintre titlul articolului și conținutul acestuia. Astfel, deși titlul se referă la „divulgarea accelerată a informațiilor referitoare la abonați”, întreg articolul reglementează divulgarea accelerată a unor date informatice specifice stocate. </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649D1CC" w14:textId="77777777" w:rsidR="007D3B54" w:rsidRPr="00DD6EB3" w:rsidRDefault="007D3B54" w:rsidP="007A0590">
            <w:pPr>
              <w:rPr>
                <w:rFonts w:ascii="Times New Roman" w:hAnsi="Times New Roman"/>
                <w:b/>
                <w:bCs/>
                <w:lang w:val="ro-MD"/>
              </w:rPr>
            </w:pPr>
            <w:r w:rsidRPr="00DD6EB3">
              <w:rPr>
                <w:rFonts w:ascii="Times New Roman" w:hAnsi="Times New Roman"/>
                <w:b/>
                <w:bCs/>
                <w:lang w:val="ro-MD"/>
              </w:rPr>
              <w:t>Se acceptă.</w:t>
            </w:r>
          </w:p>
          <w:p w14:paraId="0E9CB590" w14:textId="29022E77" w:rsidR="007D3B54" w:rsidRPr="00DD6EB3" w:rsidRDefault="007D3B54" w:rsidP="007A0590">
            <w:pPr>
              <w:rPr>
                <w:rFonts w:ascii="Times New Roman" w:hAnsi="Times New Roman"/>
                <w:b/>
                <w:bCs/>
                <w:lang w:val="ro-MD"/>
              </w:rPr>
            </w:pPr>
            <w:r w:rsidRPr="00DD6EB3">
              <w:rPr>
                <w:rFonts w:ascii="Times New Roman" w:hAnsi="Times New Roman"/>
                <w:lang w:val="ro-MD"/>
              </w:rPr>
              <w:t xml:space="preserve">Titlul și conținutul art. 540⁵ din Codul de procedură penală au fost corelate. Norma reglementează exclusiv executarea ordinelor privind divulgarea accelerată a informațiilor referitoare la abonați, în conformitate cu art. 8 din Protocol și cu rezerva </w:t>
            </w:r>
            <w:r w:rsidRPr="00DD6EB3">
              <w:rPr>
                <w:rFonts w:ascii="Times New Roman" w:hAnsi="Times New Roman"/>
                <w:lang w:val="ro-MD"/>
              </w:rPr>
              <w:lastRenderedPageBreak/>
              <w:t>referitoare la datele privind traficul.</w:t>
            </w:r>
          </w:p>
        </w:tc>
      </w:tr>
      <w:tr w:rsidR="007D3B54" w:rsidRPr="00DD6EB3" w14:paraId="6189C4E7" w14:textId="77777777" w:rsidTr="009704A3">
        <w:tc>
          <w:tcPr>
            <w:tcW w:w="203" w:type="pct"/>
            <w:tcBorders>
              <w:top w:val="none" w:sz="4" w:space="0" w:color="000000"/>
              <w:left w:val="single" w:sz="8" w:space="0" w:color="000000"/>
              <w:right w:val="single" w:sz="8" w:space="0" w:color="000000"/>
            </w:tcBorders>
          </w:tcPr>
          <w:p w14:paraId="6D6D4DBE" w14:textId="77777777" w:rsidR="007D3B54" w:rsidRPr="00DD6EB3" w:rsidRDefault="007D3B54" w:rsidP="007A0590">
            <w:pPr>
              <w:ind w:left="142"/>
              <w:rPr>
                <w:rFonts w:ascii="Times New Roman" w:hAnsi="Times New Roman"/>
                <w:lang w:val="ro-MD"/>
              </w:rPr>
            </w:pPr>
          </w:p>
        </w:tc>
        <w:tc>
          <w:tcPr>
            <w:tcW w:w="577" w:type="pct"/>
            <w:tcBorders>
              <w:top w:val="none" w:sz="4" w:space="0" w:color="000000"/>
              <w:left w:val="single" w:sz="8" w:space="0" w:color="000000"/>
              <w:right w:val="single" w:sz="8" w:space="0" w:color="000000"/>
            </w:tcBorders>
          </w:tcPr>
          <w:p w14:paraId="154C6604" w14:textId="77777777" w:rsidR="007D3B54" w:rsidRPr="00DD6EB3" w:rsidRDefault="007D3B54" w:rsidP="007A0590">
            <w:pPr>
              <w:rPr>
                <w:rFonts w:ascii="Times New Roman" w:hAnsi="Times New Roman"/>
                <w:b/>
                <w:bCs/>
                <w:lang w:val="ro-MD"/>
              </w:rPr>
            </w:pPr>
          </w:p>
        </w:tc>
        <w:tc>
          <w:tcPr>
            <w:tcW w:w="515" w:type="pct"/>
            <w:tcBorders>
              <w:top w:val="none" w:sz="4" w:space="0" w:color="000000"/>
              <w:left w:val="single" w:sz="8" w:space="0" w:color="000000"/>
              <w:right w:val="single" w:sz="8" w:space="0" w:color="000000"/>
            </w:tcBorders>
            <w:tcMar>
              <w:top w:w="0" w:type="dxa"/>
              <w:left w:w="108" w:type="dxa"/>
              <w:bottom w:w="0" w:type="dxa"/>
              <w:right w:w="108" w:type="dxa"/>
            </w:tcMar>
          </w:tcPr>
          <w:p w14:paraId="2EF261D3" w14:textId="0E5A0919" w:rsidR="007D3B54" w:rsidRPr="00DD6EB3" w:rsidRDefault="007D3B54" w:rsidP="007A0590">
            <w:pPr>
              <w:rPr>
                <w:rFonts w:ascii="Times New Roman" w:hAnsi="Times New Roman"/>
                <w:lang w:val="ro-MD"/>
              </w:rPr>
            </w:pPr>
            <w:r w:rsidRPr="00DD6EB3">
              <w:rPr>
                <w:rFonts w:ascii="Times New Roman" w:hAnsi="Times New Roman"/>
                <w:lang w:val="ro-MD"/>
              </w:rPr>
              <w:t>9.</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39FA23D" w14:textId="2CA3E419" w:rsidR="007D3B54" w:rsidRPr="00DD6EB3" w:rsidRDefault="007D3B54" w:rsidP="007A0590">
            <w:pPr>
              <w:rPr>
                <w:rFonts w:ascii="Times New Roman" w:hAnsi="Times New Roman"/>
                <w:lang w:val="ro-MD"/>
              </w:rPr>
            </w:pPr>
            <w:r w:rsidRPr="00DD6EB3">
              <w:rPr>
                <w:rFonts w:ascii="Times New Roman" w:hAnsi="Times New Roman"/>
                <w:lang w:val="ro-MD"/>
              </w:rPr>
              <w:t>Totodată, la alin. (3) urmează a fi verificată sintagma „ordinul emis de autoritatea competentă străină” având în vedere că articolul vizează solicitările formulate de autoritățile competente naționale către autorități sau furnizori din străinătate.</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672541F" w14:textId="77777777" w:rsidR="007D3B54" w:rsidRPr="00DD6EB3" w:rsidRDefault="007D3B54" w:rsidP="007A0590">
            <w:pPr>
              <w:rPr>
                <w:rFonts w:ascii="Times New Roman" w:hAnsi="Times New Roman"/>
                <w:b/>
                <w:bCs/>
                <w:lang w:val="ro-MD"/>
              </w:rPr>
            </w:pPr>
            <w:r w:rsidRPr="00DD6EB3">
              <w:rPr>
                <w:rFonts w:ascii="Times New Roman" w:hAnsi="Times New Roman"/>
                <w:b/>
                <w:bCs/>
                <w:lang w:val="ro-MD"/>
              </w:rPr>
              <w:t>Se acceptă.</w:t>
            </w:r>
          </w:p>
          <w:p w14:paraId="3E1FB5AF" w14:textId="0B11F637" w:rsidR="007D3B54" w:rsidRPr="00DD6EB3" w:rsidRDefault="007D3B54" w:rsidP="007A0590">
            <w:pPr>
              <w:rPr>
                <w:rFonts w:ascii="Times New Roman" w:hAnsi="Times New Roman"/>
                <w:b/>
                <w:bCs/>
                <w:lang w:val="ro-MD"/>
              </w:rPr>
            </w:pPr>
            <w:r w:rsidRPr="00DD6EB3">
              <w:rPr>
                <w:rFonts w:ascii="Times New Roman" w:hAnsi="Times New Roman"/>
                <w:lang w:val="ro-MD"/>
              </w:rPr>
              <w:t>Articolul 540⁵ alin. (1) stabilește că ordinul este emis de autoritatea competentă națională, iar alin. (2) prevede transmiterea acestuia, prin Procuratura Generală, autorității desemnate a statului solicitat. Astfel, a fost eliminată eroarea privind emiterea ordinului de către o autoritate străină.</w:t>
            </w:r>
          </w:p>
        </w:tc>
      </w:tr>
      <w:tr w:rsidR="00FC0BD7" w:rsidRPr="00DD6EB3" w14:paraId="31A1D2B9" w14:textId="77777777" w:rsidTr="009704A3">
        <w:tc>
          <w:tcPr>
            <w:tcW w:w="203" w:type="pct"/>
            <w:tcBorders>
              <w:top w:val="none" w:sz="4" w:space="0" w:color="000000"/>
              <w:left w:val="single" w:sz="8" w:space="0" w:color="000000"/>
              <w:right w:val="single" w:sz="8" w:space="0" w:color="000000"/>
            </w:tcBorders>
          </w:tcPr>
          <w:p w14:paraId="58FE6579" w14:textId="77777777" w:rsidR="00FC0BD7" w:rsidRPr="00DD6EB3" w:rsidRDefault="00FC0BD7" w:rsidP="007A0590">
            <w:pPr>
              <w:pStyle w:val="Listparagraf"/>
              <w:numPr>
                <w:ilvl w:val="0"/>
                <w:numId w:val="10"/>
              </w:numPr>
              <w:rPr>
                <w:rFonts w:ascii="Times New Roman" w:hAnsi="Times New Roman"/>
                <w:lang w:val="ro-MD"/>
              </w:rPr>
            </w:pPr>
          </w:p>
        </w:tc>
        <w:tc>
          <w:tcPr>
            <w:tcW w:w="577" w:type="pct"/>
            <w:tcBorders>
              <w:top w:val="none" w:sz="4" w:space="0" w:color="000000"/>
              <w:left w:val="single" w:sz="8" w:space="0" w:color="000000"/>
              <w:right w:val="single" w:sz="8" w:space="0" w:color="000000"/>
            </w:tcBorders>
          </w:tcPr>
          <w:p w14:paraId="03F49608" w14:textId="77777777" w:rsidR="00FC0BD7" w:rsidRPr="00DD6EB3" w:rsidRDefault="00FC0BD7" w:rsidP="007A0590">
            <w:pPr>
              <w:rPr>
                <w:rFonts w:ascii="Times New Roman" w:hAnsi="Times New Roman"/>
                <w:b/>
                <w:bCs/>
                <w:lang w:val="ro-MD"/>
              </w:rPr>
            </w:pPr>
            <w:r w:rsidRPr="00DD6EB3">
              <w:rPr>
                <w:rFonts w:ascii="Times New Roman" w:hAnsi="Times New Roman"/>
                <w:b/>
                <w:bCs/>
                <w:lang w:val="ro-MD"/>
              </w:rPr>
              <w:t>Centrul Național Anticorupție</w:t>
            </w:r>
          </w:p>
          <w:p w14:paraId="3287AD19" w14:textId="592C7264" w:rsidR="00FC0BD7" w:rsidRPr="00DD6EB3" w:rsidRDefault="00FC0BD7" w:rsidP="007A0590">
            <w:pPr>
              <w:rPr>
                <w:rFonts w:ascii="Times New Roman" w:hAnsi="Times New Roman"/>
                <w:b/>
                <w:bCs/>
                <w:lang w:val="ro-MD"/>
              </w:rPr>
            </w:pPr>
            <w:r w:rsidRPr="00DD6EB3">
              <w:rPr>
                <w:rFonts w:ascii="Times New Roman" w:hAnsi="Times New Roman"/>
                <w:lang w:val="ro-MD"/>
              </w:rPr>
              <w:t>(Nr. 06/2/11452 din 24.06.2026)</w:t>
            </w:r>
          </w:p>
        </w:tc>
        <w:tc>
          <w:tcPr>
            <w:tcW w:w="515" w:type="pct"/>
            <w:tcBorders>
              <w:top w:val="none" w:sz="4" w:space="0" w:color="000000"/>
              <w:left w:val="single" w:sz="8" w:space="0" w:color="000000"/>
              <w:right w:val="single" w:sz="8" w:space="0" w:color="000000"/>
            </w:tcBorders>
            <w:tcMar>
              <w:top w:w="0" w:type="dxa"/>
              <w:left w:w="108" w:type="dxa"/>
              <w:bottom w:w="0" w:type="dxa"/>
              <w:right w:w="108" w:type="dxa"/>
            </w:tcMar>
          </w:tcPr>
          <w:p w14:paraId="1A085F44" w14:textId="0B20B46A" w:rsidR="00FC0BD7" w:rsidRPr="00DD6EB3" w:rsidRDefault="00FC0BD7" w:rsidP="007A0590">
            <w:pPr>
              <w:rPr>
                <w:rFonts w:ascii="Times New Roman" w:hAnsi="Times New Roman"/>
                <w:lang w:val="ro-MD"/>
              </w:rPr>
            </w:pPr>
            <w:r w:rsidRPr="00DD6EB3">
              <w:rPr>
                <w:rFonts w:ascii="Times New Roman" w:hAnsi="Times New Roman"/>
                <w:lang w:val="ro-MD"/>
              </w:rPr>
              <w:t>1.</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0B609A6" w14:textId="77777777" w:rsidR="00FC0BD7" w:rsidRPr="00DD6EB3" w:rsidRDefault="00FC0BD7" w:rsidP="007A0590">
            <w:pPr>
              <w:rPr>
                <w:rFonts w:ascii="Times New Roman" w:hAnsi="Times New Roman"/>
                <w:lang w:val="ro-MD"/>
              </w:rPr>
            </w:pPr>
            <w:r w:rsidRPr="00DD6EB3">
              <w:rPr>
                <w:rFonts w:ascii="Times New Roman" w:hAnsi="Times New Roman"/>
                <w:lang w:val="ro-MD"/>
              </w:rPr>
              <w:t>1. Potrivit proiectului, noțiunea de „urgență” este propusă spre definire în Legea nr.20/2009 privind prevenirea și combaterea criminalității informatice, fiind descrisă ca o situație în care există un risc semnificativ și iminent pentru viața sau siguranța unei</w:t>
            </w:r>
          </w:p>
          <w:p w14:paraId="629CCF30" w14:textId="77777777" w:rsidR="00FC0BD7" w:rsidRPr="00DD6EB3" w:rsidRDefault="00FC0BD7" w:rsidP="007A0590">
            <w:pPr>
              <w:rPr>
                <w:rFonts w:ascii="Times New Roman" w:hAnsi="Times New Roman"/>
                <w:lang w:val="ro-MD"/>
              </w:rPr>
            </w:pPr>
            <w:r w:rsidRPr="00DD6EB3">
              <w:rPr>
                <w:rFonts w:ascii="Times New Roman" w:hAnsi="Times New Roman"/>
                <w:lang w:val="ro-MD"/>
              </w:rPr>
              <w:t xml:space="preserve">persoane fizice. Se consideră oportună reglementarea expresă a acestei noțiuni în Codul de procedură penală. Lipsa unei definiții proprii în Cod este problematică, având în vedere că noțiunea respectivă constituie temei pentru aplicarea unei excepții de la regula autorizării judiciare prealabile a unor măsuri procesuale. Or, Curtea Constituțională a statuat în mod constant că normele care permit restrângerea exercițiului drepturilor fundamentale trebuie să fie formulate cu suficientă claritate, precizie și previzibilitate, astfel încât destinatarii acestora să își poată orienta conduita </w:t>
            </w:r>
            <w:r w:rsidRPr="00DD6EB3">
              <w:rPr>
                <w:rFonts w:ascii="Times New Roman" w:hAnsi="Times New Roman"/>
                <w:lang w:val="ro-MD"/>
              </w:rPr>
              <w:lastRenderedPageBreak/>
              <w:t>și să poată anticipa consecințele juridice ale aplicării lor. În lipsa unei definiții exprese în Codul de procedură</w:t>
            </w:r>
          </w:p>
          <w:p w14:paraId="34C552E2" w14:textId="77777777" w:rsidR="00FC0BD7" w:rsidRPr="00DD6EB3" w:rsidRDefault="00FC0BD7" w:rsidP="007A0590">
            <w:pPr>
              <w:rPr>
                <w:rFonts w:ascii="Times New Roman" w:hAnsi="Times New Roman"/>
                <w:lang w:val="ro-MD"/>
              </w:rPr>
            </w:pPr>
            <w:r w:rsidRPr="00DD6EB3">
              <w:rPr>
                <w:rFonts w:ascii="Times New Roman" w:hAnsi="Times New Roman"/>
                <w:lang w:val="ro-MD"/>
              </w:rPr>
              <w:t>penală, există riscul apariției unor interpretări divergente cu privire la condițiile în care poate fi invocată și aplicată procedura derogatorie bazată pe existența unei situații de urgență.</w:t>
            </w:r>
          </w:p>
          <w:p w14:paraId="1109835E" w14:textId="77777777" w:rsidR="00FC0BD7" w:rsidRPr="00DD6EB3" w:rsidRDefault="00FC0BD7" w:rsidP="007A0590">
            <w:pPr>
              <w:rPr>
                <w:rFonts w:ascii="Times New Roman" w:hAnsi="Times New Roman"/>
                <w:lang w:val="ro-MD"/>
              </w:rPr>
            </w:pPr>
            <w:r w:rsidRPr="00DD6EB3">
              <w:rPr>
                <w:rFonts w:ascii="Times New Roman" w:hAnsi="Times New Roman"/>
                <w:lang w:val="ro-MD"/>
              </w:rPr>
              <w:t>În acest context, se propune completarea articolului 6 din Codul de procedură penală cu următoarea definiție:</w:t>
            </w:r>
          </w:p>
          <w:p w14:paraId="350169C4" w14:textId="77777777" w:rsidR="00FC0BD7" w:rsidRPr="00DD6EB3" w:rsidRDefault="00FC0BD7" w:rsidP="007A0590">
            <w:pPr>
              <w:rPr>
                <w:rFonts w:ascii="Times New Roman" w:hAnsi="Times New Roman"/>
                <w:lang w:val="ro-MD"/>
              </w:rPr>
            </w:pPr>
            <w:r w:rsidRPr="00DD6EB3">
              <w:rPr>
                <w:rFonts w:ascii="Times New Roman" w:hAnsi="Times New Roman"/>
                <w:lang w:val="ro-MD"/>
              </w:rPr>
              <w:t>„Caz de urgență – situație în care există o amenințare iminentă la adresa vieții, a integrității fizice sau a siguranței unei persoane sau la adresa unei infrastructuri critice. ”</w:t>
            </w:r>
          </w:p>
          <w:p w14:paraId="12435C06" w14:textId="77777777" w:rsidR="00FC0BD7" w:rsidRPr="00DD6EB3" w:rsidRDefault="00FC0BD7" w:rsidP="007A0590">
            <w:pPr>
              <w:rPr>
                <w:rFonts w:ascii="Times New Roman" w:hAnsi="Times New Roman"/>
                <w:lang w:val="ro-MD"/>
              </w:rPr>
            </w:pPr>
            <w:r w:rsidRPr="00DD6EB3">
              <w:rPr>
                <w:rFonts w:ascii="Times New Roman" w:hAnsi="Times New Roman"/>
                <w:lang w:val="ro-MD"/>
              </w:rPr>
              <w:t>Nereglementarea acestei noțiuni în Codul de procedură penală poate genera următoarele riscuri:</w:t>
            </w:r>
          </w:p>
          <w:p w14:paraId="3D2E0129" w14:textId="77777777" w:rsidR="00FC0BD7" w:rsidRPr="00DD6EB3" w:rsidRDefault="00FC0BD7" w:rsidP="007A0590">
            <w:pPr>
              <w:rPr>
                <w:rFonts w:ascii="Times New Roman" w:hAnsi="Times New Roman"/>
                <w:lang w:val="ro-MD"/>
              </w:rPr>
            </w:pPr>
            <w:r w:rsidRPr="00DD6EB3">
              <w:rPr>
                <w:rFonts w:ascii="Times New Roman" w:hAnsi="Times New Roman"/>
                <w:lang w:val="ro-MD"/>
              </w:rPr>
              <w:t>1. aplicarea neuniformă a normelor procesual-penale de către organele de urmărire Ministerul Afacerilor Interne penală, procurori și judecătorii de instrucție, prin interpretări diferite ale condițiilor care justifică recurgerea la procedura derogatorie;</w:t>
            </w:r>
          </w:p>
          <w:p w14:paraId="28EF5777" w14:textId="77777777" w:rsidR="00FC0BD7" w:rsidRPr="00DD6EB3" w:rsidRDefault="00FC0BD7" w:rsidP="007A0590">
            <w:pPr>
              <w:rPr>
                <w:rFonts w:ascii="Times New Roman" w:hAnsi="Times New Roman"/>
                <w:lang w:val="ro-MD"/>
              </w:rPr>
            </w:pPr>
            <w:r w:rsidRPr="00DD6EB3">
              <w:rPr>
                <w:rFonts w:ascii="Times New Roman" w:hAnsi="Times New Roman"/>
                <w:lang w:val="ro-MD"/>
              </w:rPr>
              <w:t>2. contestarea legalității actelor procesuale efectuate în regim de urgență, inclusiv a admisibilității probelor obținute, în condițiile în care proiectul prevede verificarea ulterioară a legalității măsurii și posibilitatea declarării nulității acesteia în lipsa unor temeiuri suficiente;</w:t>
            </w:r>
          </w:p>
          <w:p w14:paraId="00FB3458" w14:textId="77777777" w:rsidR="00FC0BD7" w:rsidRPr="00DD6EB3" w:rsidRDefault="00FC0BD7" w:rsidP="007A0590">
            <w:pPr>
              <w:rPr>
                <w:rFonts w:ascii="Times New Roman" w:hAnsi="Times New Roman"/>
                <w:lang w:val="ro-MD"/>
              </w:rPr>
            </w:pPr>
            <w:r w:rsidRPr="00DD6EB3">
              <w:rPr>
                <w:rFonts w:ascii="Times New Roman" w:hAnsi="Times New Roman"/>
                <w:lang w:val="ro-MD"/>
              </w:rPr>
              <w:t>3. aplicarea extensivă sau abuzivă a excepției de la autorizarea judiciară prealabilă, cu impact asupra echilibrului dintre eficiența urmăririi penale și garanțiile procesuale aferente protecției drepturilor fundamentale;</w:t>
            </w:r>
          </w:p>
          <w:p w14:paraId="4E3B7C9C" w14:textId="4013CBB7" w:rsidR="00FC0BD7" w:rsidRPr="00DD6EB3" w:rsidRDefault="00FC0BD7" w:rsidP="007A0590">
            <w:pPr>
              <w:rPr>
                <w:rFonts w:ascii="Times New Roman" w:hAnsi="Times New Roman"/>
                <w:lang w:val="ro-MD"/>
              </w:rPr>
            </w:pPr>
            <w:r w:rsidRPr="00DD6EB3">
              <w:rPr>
                <w:rFonts w:ascii="Times New Roman" w:hAnsi="Times New Roman"/>
                <w:lang w:val="ro-MD"/>
              </w:rPr>
              <w:t>4. lipsa unei corelări normative adecvate între Codul de procedură penală și legislația specială în domeniul comunicațiilor electronice, cu riscul unei aplicări neunitare a acelorași concepte juridice.</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27B0AB7" w14:textId="77777777" w:rsidR="00FC0BD7" w:rsidRPr="00DD6EB3" w:rsidRDefault="00FC0BD7" w:rsidP="007A0590">
            <w:pPr>
              <w:rPr>
                <w:rFonts w:ascii="Times New Roman" w:hAnsi="Times New Roman"/>
                <w:b/>
                <w:bCs/>
                <w:lang w:val="ro-MD"/>
              </w:rPr>
            </w:pPr>
            <w:r w:rsidRPr="00DD6EB3">
              <w:rPr>
                <w:rFonts w:ascii="Times New Roman" w:hAnsi="Times New Roman"/>
                <w:b/>
                <w:bCs/>
                <w:lang w:val="ro-MD"/>
              </w:rPr>
              <w:lastRenderedPageBreak/>
              <w:t>Nu se acceptă.</w:t>
            </w:r>
          </w:p>
          <w:p w14:paraId="5556EE9D" w14:textId="77777777" w:rsidR="00FC0BD7" w:rsidRPr="00DD6EB3" w:rsidRDefault="00FC0BD7" w:rsidP="007A0590">
            <w:pPr>
              <w:rPr>
                <w:rFonts w:ascii="Times New Roman" w:hAnsi="Times New Roman"/>
                <w:lang w:val="ro-MD"/>
              </w:rPr>
            </w:pPr>
            <w:r w:rsidRPr="00DD6EB3">
              <w:rPr>
                <w:rFonts w:ascii="Times New Roman" w:hAnsi="Times New Roman"/>
                <w:lang w:val="ro-MD"/>
              </w:rPr>
              <w:t xml:space="preserve">Noțiunea de „urgență” se menține în Legea nr. 20/2009, care constituie legea specială în materia prevenirii și combaterii criminalității informatice și reglementează </w:t>
            </w:r>
            <w:r w:rsidRPr="00DD6EB3">
              <w:rPr>
                <w:rFonts w:ascii="Times New Roman" w:hAnsi="Times New Roman"/>
                <w:lang w:val="ro-MD"/>
              </w:rPr>
              <w:lastRenderedPageBreak/>
              <w:t>cadrul instituțional al punctelor de contact 24/7.</w:t>
            </w:r>
          </w:p>
          <w:p w14:paraId="030CD89A" w14:textId="77777777" w:rsidR="00FC0BD7" w:rsidRPr="00DD6EB3" w:rsidRDefault="00FC0BD7" w:rsidP="007A0590">
            <w:pPr>
              <w:rPr>
                <w:rFonts w:ascii="Times New Roman" w:hAnsi="Times New Roman"/>
                <w:lang w:val="ro-MD"/>
              </w:rPr>
            </w:pPr>
            <w:r w:rsidRPr="00DD6EB3">
              <w:rPr>
                <w:rFonts w:ascii="Times New Roman" w:hAnsi="Times New Roman"/>
                <w:lang w:val="ro-MD"/>
              </w:rPr>
              <w:t>Definiția reproduce art. 3 alin. (2) lit. c) din Protocol și instituie pragul calificat al existenței unui risc semnificativ și iminent pentru viața sau siguranța unei persoane fizice. Potrivit Raportului explicativ, amenințarea la adresa unei infrastructuri critice constituie o urgență numai dacă generează un asemenea risc pentru o persoană fizică; includerea infrastructurii critice ca ipoteză autonomă ar extinde nejustificat domeniul excepției.</w:t>
            </w:r>
          </w:p>
          <w:p w14:paraId="1EDE3E13" w14:textId="77777777" w:rsidR="00FC0BD7" w:rsidRPr="00DD6EB3" w:rsidRDefault="00FC0BD7" w:rsidP="007A0590">
            <w:pPr>
              <w:rPr>
                <w:rFonts w:ascii="Times New Roman" w:hAnsi="Times New Roman"/>
                <w:lang w:val="ro-MD"/>
              </w:rPr>
            </w:pPr>
            <w:r w:rsidRPr="00DD6EB3">
              <w:rPr>
                <w:rFonts w:ascii="Times New Roman" w:hAnsi="Times New Roman"/>
                <w:lang w:val="ro-MD"/>
              </w:rPr>
              <w:t xml:space="preserve">Aplicarea procedurilor din </w:t>
            </w:r>
            <w:r w:rsidRPr="00DD6EB3">
              <w:rPr>
                <w:rFonts w:ascii="Times New Roman" w:hAnsi="Times New Roman"/>
                <w:lang w:val="ro-MD"/>
              </w:rPr>
              <w:lastRenderedPageBreak/>
              <w:t>Codul de procedură penală rămâne condiționată de respectarea garanțiilor procesuale, a legislației privind protecția datelor cu caracter personal prelucrate în scopul prevenirii și combaterii</w:t>
            </w:r>
          </w:p>
          <w:p w14:paraId="5B283C65" w14:textId="4F00263C" w:rsidR="00FC0BD7" w:rsidRPr="00DD6EB3" w:rsidRDefault="00FC0BD7" w:rsidP="007A0590">
            <w:pPr>
              <w:rPr>
                <w:rFonts w:ascii="Times New Roman" w:hAnsi="Times New Roman"/>
                <w:b/>
                <w:bCs/>
                <w:lang w:val="ro-MD"/>
              </w:rPr>
            </w:pPr>
            <w:r w:rsidRPr="00DD6EB3">
              <w:rPr>
                <w:rFonts w:ascii="Times New Roman" w:hAnsi="Times New Roman"/>
                <w:lang w:val="ro-MD"/>
              </w:rPr>
              <w:t>Infracțiunilor și a condițiilor tratatelor internaționale, conform art. 540⁴ alin. (5).</w:t>
            </w:r>
          </w:p>
        </w:tc>
      </w:tr>
      <w:tr w:rsidR="00FC0BD7" w:rsidRPr="00DD6EB3" w14:paraId="12DF2E8D" w14:textId="77777777" w:rsidTr="009704A3">
        <w:tc>
          <w:tcPr>
            <w:tcW w:w="203" w:type="pct"/>
            <w:tcBorders>
              <w:top w:val="none" w:sz="4" w:space="0" w:color="000000"/>
              <w:left w:val="single" w:sz="8" w:space="0" w:color="000000"/>
              <w:right w:val="single" w:sz="8" w:space="0" w:color="000000"/>
            </w:tcBorders>
          </w:tcPr>
          <w:p w14:paraId="3B77766B" w14:textId="77777777" w:rsidR="00FC0BD7" w:rsidRPr="00DD6EB3" w:rsidRDefault="00FC0BD7" w:rsidP="007A0590">
            <w:pPr>
              <w:ind w:left="142"/>
              <w:rPr>
                <w:rFonts w:ascii="Times New Roman" w:hAnsi="Times New Roman"/>
                <w:lang w:val="ro-MD"/>
              </w:rPr>
            </w:pPr>
          </w:p>
        </w:tc>
        <w:tc>
          <w:tcPr>
            <w:tcW w:w="577" w:type="pct"/>
            <w:tcBorders>
              <w:top w:val="none" w:sz="4" w:space="0" w:color="000000"/>
              <w:left w:val="single" w:sz="8" w:space="0" w:color="000000"/>
              <w:right w:val="single" w:sz="8" w:space="0" w:color="000000"/>
            </w:tcBorders>
          </w:tcPr>
          <w:p w14:paraId="7106C08F" w14:textId="77777777" w:rsidR="00FC0BD7" w:rsidRPr="00DD6EB3" w:rsidRDefault="00FC0BD7" w:rsidP="007A0590">
            <w:pPr>
              <w:rPr>
                <w:rFonts w:ascii="Times New Roman" w:hAnsi="Times New Roman"/>
                <w:b/>
                <w:bCs/>
                <w:lang w:val="ro-MD"/>
              </w:rPr>
            </w:pPr>
          </w:p>
        </w:tc>
        <w:tc>
          <w:tcPr>
            <w:tcW w:w="515" w:type="pct"/>
            <w:tcBorders>
              <w:top w:val="none" w:sz="4" w:space="0" w:color="000000"/>
              <w:left w:val="single" w:sz="8" w:space="0" w:color="000000"/>
              <w:right w:val="single" w:sz="8" w:space="0" w:color="000000"/>
            </w:tcBorders>
            <w:tcMar>
              <w:top w:w="0" w:type="dxa"/>
              <w:left w:w="108" w:type="dxa"/>
              <w:bottom w:w="0" w:type="dxa"/>
              <w:right w:w="108" w:type="dxa"/>
            </w:tcMar>
          </w:tcPr>
          <w:p w14:paraId="2B16180D" w14:textId="0FA60EAA" w:rsidR="00FC0BD7" w:rsidRPr="00DD6EB3" w:rsidRDefault="00FC0BD7" w:rsidP="007A0590">
            <w:pPr>
              <w:rPr>
                <w:rFonts w:ascii="Times New Roman" w:hAnsi="Times New Roman"/>
                <w:lang w:val="ro-MD"/>
              </w:rPr>
            </w:pPr>
            <w:r w:rsidRPr="00DD6EB3">
              <w:rPr>
                <w:rFonts w:ascii="Times New Roman" w:hAnsi="Times New Roman"/>
                <w:lang w:val="ro-MD"/>
              </w:rPr>
              <w:t>2.</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8CE323" w14:textId="77777777" w:rsidR="00FC0BD7" w:rsidRPr="00DD6EB3" w:rsidRDefault="00FC0BD7" w:rsidP="007A0590">
            <w:pPr>
              <w:rPr>
                <w:rFonts w:ascii="Times New Roman" w:hAnsi="Times New Roman"/>
                <w:lang w:val="ro-MD"/>
              </w:rPr>
            </w:pPr>
            <w:r w:rsidRPr="00DD6EB3">
              <w:rPr>
                <w:rFonts w:ascii="Times New Roman" w:hAnsi="Times New Roman"/>
                <w:lang w:val="ro-MD"/>
              </w:rPr>
              <w:t xml:space="preserve">În mod similar, în contextul promovării proiectului de lege pentru modificarea unor acte normative privind divulgarea și păstrarea probelor electronice în materie penală (nr. 584/MJ/2026), se constată utilizarea repetată a unor noțiuni precum „furnizor de servicii”, „probe electronice”, „date privind traficul” și „date referitoare la conținut”, fără ca acestea să fie definite în partea generală a Codului de procedură penală. Având în vedere că aceste noțiuni determină obiectul măsurilor procesuale, categoriile de date susceptibile de a fi solicitate sau conservate, precum și subiecții obligați să execute cerințele organelor de urmărire penală, se consideră necesară consacrarea lor expresă în Codul de procedură penală. Reglementarea exclusiv prin trimitere la alte acte normative nu asigură întotdeauna nivelul de claritate și previzibilitate impus de principiul legalității procesului penal, în special atunci când respectivele noțiuni delimitează măsuri susceptibile să afecteze dreptul la viață privată și secretul comunicațiilor. Totodată, noțiunile menționate sunt utilizate în instrumentele internaționale care stau la baza proiectului, inclusiv în Consiliul Europei și în Convenția privind criminalitatea informatică, precum și în cel de-al Doilea Protocol adițional, unde delimitarea clară dintre diferitele categorii de date constituie o garanție esențială pentru proporționalitatea măsurilor și protecția drepturilor fundamentale. Prin </w:t>
            </w:r>
            <w:r w:rsidRPr="00DD6EB3">
              <w:rPr>
                <w:rFonts w:ascii="Times New Roman" w:hAnsi="Times New Roman"/>
                <w:lang w:val="ro-MD"/>
              </w:rPr>
              <w:lastRenderedPageBreak/>
              <w:t>urmare, pentru asigurarea clarității și previzibilității reglementării, a aplicării uniforme a normelor procesual-penale și a respectării garanțiilor constituționale privind protecția vieții private și a secretului comunicațiilor, se consideră oportună completarea articolului 6 din Codul de procedură penală cu definițiile utilizate în cadrul noilor proceduri privind conservarea și divulgarea probelor electronice după cum urmează:</w:t>
            </w:r>
          </w:p>
          <w:p w14:paraId="61F274CD" w14:textId="77777777" w:rsidR="00FC0BD7" w:rsidRPr="00DD6EB3" w:rsidRDefault="00FC0BD7" w:rsidP="007A0590">
            <w:pPr>
              <w:rPr>
                <w:rFonts w:ascii="Times New Roman" w:hAnsi="Times New Roman"/>
                <w:lang w:val="ro-MD"/>
              </w:rPr>
            </w:pPr>
            <w:r w:rsidRPr="00DD6EB3">
              <w:rPr>
                <w:rFonts w:ascii="Times New Roman" w:hAnsi="Times New Roman"/>
                <w:lang w:val="ro-MD"/>
              </w:rPr>
              <w:t>„Furnizor de servicii” - înseamnă orice persoană fizică sau juridică care furnizează una sau mai multe dintre următoarele categorii de servicii, care permit prelucrarea, stocarea, transmiterea sau administrarea datelor informatice:</w:t>
            </w:r>
          </w:p>
          <w:p w14:paraId="2D77DA6E" w14:textId="77777777" w:rsidR="00FC0BD7" w:rsidRPr="00DD6EB3" w:rsidRDefault="00FC0BD7" w:rsidP="007A0590">
            <w:pPr>
              <w:rPr>
                <w:rFonts w:ascii="Times New Roman" w:hAnsi="Times New Roman"/>
                <w:lang w:val="ro-MD"/>
              </w:rPr>
            </w:pPr>
            <w:r w:rsidRPr="00DD6EB3">
              <w:rPr>
                <w:rFonts w:ascii="Times New Roman" w:hAnsi="Times New Roman"/>
                <w:lang w:val="ro-MD"/>
              </w:rPr>
              <w:t>(a) servicii de comunicații electronice;</w:t>
            </w:r>
          </w:p>
          <w:p w14:paraId="6A036E66" w14:textId="77777777" w:rsidR="00FC0BD7" w:rsidRPr="00DD6EB3" w:rsidRDefault="00FC0BD7" w:rsidP="007A0590">
            <w:pPr>
              <w:rPr>
                <w:rFonts w:ascii="Times New Roman" w:hAnsi="Times New Roman"/>
                <w:lang w:val="ro-MD"/>
              </w:rPr>
            </w:pPr>
            <w:r w:rsidRPr="00DD6EB3">
              <w:rPr>
                <w:rFonts w:ascii="Times New Roman" w:hAnsi="Times New Roman"/>
                <w:lang w:val="ro-MD"/>
              </w:rPr>
              <w:t xml:space="preserve">(b) servicii legate de numele de domenii de internet și de numerotarea IP, cum ar fi servicii de atribuire de adrese IP, de registru de nume de domenii, de operator de registru de nume de domenii, de </w:t>
            </w:r>
            <w:proofErr w:type="spellStart"/>
            <w:r w:rsidRPr="00DD6EB3">
              <w:rPr>
                <w:rFonts w:ascii="Times New Roman" w:hAnsi="Times New Roman"/>
                <w:lang w:val="ro-MD"/>
              </w:rPr>
              <w:t>proxy</w:t>
            </w:r>
            <w:proofErr w:type="spellEnd"/>
            <w:r w:rsidRPr="00DD6EB3">
              <w:rPr>
                <w:rFonts w:ascii="Times New Roman" w:hAnsi="Times New Roman"/>
                <w:lang w:val="ro-MD"/>
              </w:rPr>
              <w:t xml:space="preserve"> legate de numele de domenii;</w:t>
            </w:r>
          </w:p>
          <w:p w14:paraId="20AF20FD" w14:textId="77777777" w:rsidR="00FC0BD7" w:rsidRPr="00DD6EB3" w:rsidRDefault="00FC0BD7" w:rsidP="007A0590">
            <w:pPr>
              <w:rPr>
                <w:rFonts w:ascii="Times New Roman" w:hAnsi="Times New Roman"/>
                <w:lang w:val="ro-MD"/>
              </w:rPr>
            </w:pPr>
            <w:r w:rsidRPr="00DD6EB3">
              <w:rPr>
                <w:rFonts w:ascii="Times New Roman" w:hAnsi="Times New Roman"/>
                <w:lang w:val="ro-MD"/>
              </w:rPr>
              <w:t>(c) alte servicii ale societății informaționale, care le permit utilizatorilor să</w:t>
            </w:r>
          </w:p>
          <w:p w14:paraId="79914CE5" w14:textId="77777777" w:rsidR="00FC0BD7" w:rsidRPr="00DD6EB3" w:rsidRDefault="00FC0BD7" w:rsidP="007A0590">
            <w:pPr>
              <w:rPr>
                <w:rFonts w:ascii="Times New Roman" w:hAnsi="Times New Roman"/>
                <w:lang w:val="ro-MD"/>
              </w:rPr>
            </w:pPr>
            <w:r w:rsidRPr="00DD6EB3">
              <w:rPr>
                <w:rFonts w:ascii="Times New Roman" w:hAnsi="Times New Roman"/>
                <w:lang w:val="ro-MD"/>
              </w:rPr>
              <w:t>comunice între ei;</w:t>
            </w:r>
          </w:p>
          <w:p w14:paraId="563FD5DD" w14:textId="77777777" w:rsidR="00FC0BD7" w:rsidRPr="00DD6EB3" w:rsidRDefault="00FC0BD7" w:rsidP="007A0590">
            <w:pPr>
              <w:rPr>
                <w:rFonts w:ascii="Times New Roman" w:hAnsi="Times New Roman"/>
                <w:lang w:val="ro-MD"/>
              </w:rPr>
            </w:pPr>
            <w:r w:rsidRPr="00DD6EB3">
              <w:rPr>
                <w:rFonts w:ascii="Times New Roman" w:hAnsi="Times New Roman"/>
                <w:lang w:val="ro-MD"/>
              </w:rPr>
              <w:t>(d) care fac posibilă stocarea sau prelucrarea în alt mod a datelor în numele</w:t>
            </w:r>
          </w:p>
          <w:p w14:paraId="69FC760B" w14:textId="77777777" w:rsidR="00FC0BD7" w:rsidRPr="00DD6EB3" w:rsidRDefault="00FC0BD7" w:rsidP="007A0590">
            <w:pPr>
              <w:rPr>
                <w:rFonts w:ascii="Times New Roman" w:hAnsi="Times New Roman"/>
                <w:lang w:val="ro-MD"/>
              </w:rPr>
            </w:pPr>
            <w:r w:rsidRPr="00DD6EB3">
              <w:rPr>
                <w:rFonts w:ascii="Times New Roman" w:hAnsi="Times New Roman"/>
                <w:lang w:val="ro-MD"/>
              </w:rPr>
              <w:t>utilizatorilor cărora le este furnizat serviciul, cu condiția ca stocarea datelor să fie o componentă definitorie a serviciului furnizat utilizatorului.</w:t>
            </w:r>
          </w:p>
          <w:p w14:paraId="15498061" w14:textId="77777777" w:rsidR="00FC0BD7" w:rsidRPr="00DD6EB3" w:rsidRDefault="00FC0BD7" w:rsidP="007A0590">
            <w:pPr>
              <w:rPr>
                <w:rFonts w:ascii="Times New Roman" w:hAnsi="Times New Roman"/>
                <w:lang w:val="ro-MD"/>
              </w:rPr>
            </w:pPr>
            <w:r w:rsidRPr="00DD6EB3">
              <w:rPr>
                <w:rFonts w:ascii="Times New Roman" w:hAnsi="Times New Roman"/>
                <w:lang w:val="ro-MD"/>
              </w:rPr>
              <w:t>„Probe electronice” - înseamnă date privind abonații, date necesare pentru</w:t>
            </w:r>
          </w:p>
          <w:p w14:paraId="3FCED0CC" w14:textId="77777777" w:rsidR="00FC0BD7" w:rsidRPr="00DD6EB3" w:rsidRDefault="00FC0BD7" w:rsidP="007A0590">
            <w:pPr>
              <w:rPr>
                <w:rFonts w:ascii="Times New Roman" w:hAnsi="Times New Roman"/>
                <w:lang w:val="ro-MD"/>
              </w:rPr>
            </w:pPr>
            <w:r w:rsidRPr="00DD6EB3">
              <w:rPr>
                <w:rFonts w:ascii="Times New Roman" w:hAnsi="Times New Roman"/>
                <w:lang w:val="ro-MD"/>
              </w:rPr>
              <w:t>identificarea utilizatorului, date privind traficul sau date referitoare la conținut stocate de către un furnizor de servicii sau în numele acestuia, în format electronic, în momentul primirii unui act procedural de divulgare sau de păstrare a acestora.</w:t>
            </w:r>
          </w:p>
          <w:p w14:paraId="7C2CE77D" w14:textId="77777777" w:rsidR="00FC0BD7" w:rsidRPr="00DD6EB3" w:rsidRDefault="00FC0BD7" w:rsidP="007A0590">
            <w:pPr>
              <w:rPr>
                <w:rFonts w:ascii="Times New Roman" w:hAnsi="Times New Roman"/>
                <w:lang w:val="ro-MD"/>
              </w:rPr>
            </w:pPr>
            <w:r w:rsidRPr="00DD6EB3">
              <w:rPr>
                <w:rFonts w:ascii="Times New Roman" w:hAnsi="Times New Roman"/>
                <w:lang w:val="ro-MD"/>
              </w:rPr>
              <w:t>„Date privind traficul” - înseamnă date legate de furnizarea unui serviciu oferit</w:t>
            </w:r>
          </w:p>
          <w:p w14:paraId="61B9AE41" w14:textId="77777777" w:rsidR="00FC0BD7" w:rsidRPr="00DD6EB3" w:rsidRDefault="00FC0BD7" w:rsidP="007A0590">
            <w:pPr>
              <w:rPr>
                <w:rFonts w:ascii="Times New Roman" w:hAnsi="Times New Roman"/>
                <w:lang w:val="ro-MD"/>
              </w:rPr>
            </w:pPr>
            <w:r w:rsidRPr="00DD6EB3">
              <w:rPr>
                <w:rFonts w:ascii="Times New Roman" w:hAnsi="Times New Roman"/>
                <w:lang w:val="ro-MD"/>
              </w:rPr>
              <w:t>de un furnizor de servicii, care servesc la a oferi informații contextuale sau suplimentare cu privire la un astfel de serviciu și sunt generate sau prelucrate de un sistem informatic al furnizorului de servicii, cum ar fi originea și destinația unui mesaj sau ale oricărui alt tip de interacțiune, poziția dispozitivului, data, ora, durata, dimensiunea, ruta, formatul,</w:t>
            </w:r>
          </w:p>
          <w:p w14:paraId="2B5ED998" w14:textId="77777777" w:rsidR="00FC0BD7" w:rsidRPr="00DD6EB3" w:rsidRDefault="00FC0BD7" w:rsidP="007A0590">
            <w:pPr>
              <w:rPr>
                <w:rFonts w:ascii="Times New Roman" w:hAnsi="Times New Roman"/>
                <w:lang w:val="ro-MD"/>
              </w:rPr>
            </w:pPr>
            <w:r w:rsidRPr="00DD6EB3">
              <w:rPr>
                <w:rFonts w:ascii="Times New Roman" w:hAnsi="Times New Roman"/>
                <w:lang w:val="ro-MD"/>
              </w:rPr>
              <w:t xml:space="preserve">protocolul utilizat și tipul de compresie, precum și alte </w:t>
            </w:r>
            <w:proofErr w:type="spellStart"/>
            <w:r w:rsidRPr="00DD6EB3">
              <w:rPr>
                <w:rFonts w:ascii="Times New Roman" w:hAnsi="Times New Roman"/>
                <w:lang w:val="ro-MD"/>
              </w:rPr>
              <w:t>metadate</w:t>
            </w:r>
            <w:proofErr w:type="spellEnd"/>
            <w:r w:rsidRPr="00DD6EB3">
              <w:rPr>
                <w:rFonts w:ascii="Times New Roman" w:hAnsi="Times New Roman"/>
                <w:lang w:val="ro-MD"/>
              </w:rPr>
              <w:t xml:space="preserve"> privind comunicațiile electronice și date, altele decât datele privind abonații, legate de începerea și terminarea unei sesiuni de acces al utilizatorului, cum ar fi data și ora utilizării, conectarea la serviciu și deconectarea de la acesta.</w:t>
            </w:r>
          </w:p>
          <w:p w14:paraId="09A565FF" w14:textId="70CE57DC" w:rsidR="00FC0BD7" w:rsidRPr="00DD6EB3" w:rsidRDefault="00FC0BD7" w:rsidP="007A0590">
            <w:pPr>
              <w:rPr>
                <w:rFonts w:ascii="Times New Roman" w:hAnsi="Times New Roman"/>
                <w:lang w:val="ro-MD"/>
              </w:rPr>
            </w:pPr>
            <w:r w:rsidRPr="00DD6EB3">
              <w:rPr>
                <w:rFonts w:ascii="Times New Roman" w:hAnsi="Times New Roman"/>
                <w:lang w:val="ro-MD"/>
              </w:rPr>
              <w:t>„Date referitoare la conținut” – înseamnă orice date în format electronic, cum ar fi mesajele scrise, mesajele vocale, înregistrările video, imaginile și sunetele, altele decât datele privind abonații sau datele privind traficul.</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0D833E" w14:textId="77777777" w:rsidR="00FC0BD7" w:rsidRPr="00DD6EB3" w:rsidRDefault="00FC0BD7" w:rsidP="007A0590">
            <w:pPr>
              <w:rPr>
                <w:rFonts w:ascii="Times New Roman" w:hAnsi="Times New Roman"/>
                <w:lang w:val="ro-MD"/>
              </w:rPr>
            </w:pPr>
            <w:r w:rsidRPr="00DD6EB3">
              <w:rPr>
                <w:rFonts w:ascii="Times New Roman" w:hAnsi="Times New Roman"/>
                <w:b/>
                <w:bCs/>
                <w:lang w:val="ro-MD"/>
              </w:rPr>
              <w:lastRenderedPageBreak/>
              <w:t>Nu se acceptă.</w:t>
            </w:r>
          </w:p>
          <w:p w14:paraId="1C709FCB" w14:textId="77777777" w:rsidR="00FC0BD7" w:rsidRPr="00DD6EB3" w:rsidRDefault="00FC0BD7" w:rsidP="007A0590">
            <w:pPr>
              <w:rPr>
                <w:rFonts w:ascii="Times New Roman" w:hAnsi="Times New Roman"/>
                <w:lang w:val="ro-MD"/>
              </w:rPr>
            </w:pPr>
            <w:r w:rsidRPr="00DD6EB3">
              <w:rPr>
                <w:rFonts w:ascii="Times New Roman" w:hAnsi="Times New Roman"/>
                <w:lang w:val="ro-MD"/>
              </w:rPr>
              <w:t xml:space="preserve">Articolul 3 alin. (1) din Protocol încorporează noțiunile definite la art. 1 din Convenția de la Budapesta, iar Legea nr. 20/2009 reglementează deja noțiunile de „furnizor de servicii”, „date informatice”, „date referitoare la traficul </w:t>
            </w:r>
            <w:r w:rsidRPr="00DD6EB3">
              <w:rPr>
                <w:rFonts w:ascii="Times New Roman" w:hAnsi="Times New Roman"/>
                <w:lang w:val="ro-MD"/>
              </w:rPr>
              <w:lastRenderedPageBreak/>
              <w:t>informatic” și „date referitoare la utilizatori”.</w:t>
            </w:r>
          </w:p>
          <w:p w14:paraId="29468EC0" w14:textId="27AEE00D" w:rsidR="00FC0BD7" w:rsidRPr="00DD6EB3" w:rsidRDefault="00FC0BD7" w:rsidP="007A0590">
            <w:pPr>
              <w:rPr>
                <w:rFonts w:ascii="Times New Roman" w:hAnsi="Times New Roman"/>
                <w:b/>
                <w:bCs/>
                <w:lang w:val="ro-MD"/>
              </w:rPr>
            </w:pPr>
            <w:r w:rsidRPr="00DD6EB3">
              <w:rPr>
                <w:rFonts w:ascii="Times New Roman" w:hAnsi="Times New Roman"/>
                <w:lang w:val="ro-MD"/>
              </w:rPr>
              <w:t>Proiectul utilizează formulele „probe în format electronic” și „date informatice stocate” în sensul Convenției și al Protocolului, fără a introduce o categorie autonomă de „probe electronice”. Includerea în Codul de procedură penală a unor definiții dezvoltate în proiectele distincte promovate pentru transpunerea acquis-ului Uniunii Europene ar crea paralelisme normative și ar depăși obiectul prezentului proiect.</w:t>
            </w:r>
          </w:p>
        </w:tc>
      </w:tr>
      <w:tr w:rsidR="00FC0BD7" w:rsidRPr="00DD6EB3" w14:paraId="2060C1F0" w14:textId="77777777" w:rsidTr="009704A3">
        <w:tc>
          <w:tcPr>
            <w:tcW w:w="203" w:type="pct"/>
            <w:tcBorders>
              <w:top w:val="none" w:sz="4" w:space="0" w:color="000000"/>
              <w:left w:val="single" w:sz="8" w:space="0" w:color="000000"/>
              <w:right w:val="single" w:sz="8" w:space="0" w:color="000000"/>
            </w:tcBorders>
          </w:tcPr>
          <w:p w14:paraId="3CFFAF3E" w14:textId="77777777" w:rsidR="00FC0BD7" w:rsidRPr="00DD6EB3" w:rsidRDefault="00FC0BD7" w:rsidP="007A0590">
            <w:pPr>
              <w:ind w:left="142"/>
              <w:rPr>
                <w:rFonts w:ascii="Times New Roman" w:hAnsi="Times New Roman"/>
                <w:lang w:val="ro-MD"/>
              </w:rPr>
            </w:pPr>
          </w:p>
        </w:tc>
        <w:tc>
          <w:tcPr>
            <w:tcW w:w="577" w:type="pct"/>
            <w:tcBorders>
              <w:top w:val="none" w:sz="4" w:space="0" w:color="000000"/>
              <w:left w:val="single" w:sz="8" w:space="0" w:color="000000"/>
              <w:right w:val="single" w:sz="8" w:space="0" w:color="000000"/>
            </w:tcBorders>
          </w:tcPr>
          <w:p w14:paraId="37F2A874" w14:textId="77777777" w:rsidR="00FC0BD7" w:rsidRPr="00DD6EB3" w:rsidRDefault="00FC0BD7" w:rsidP="007A0590">
            <w:pPr>
              <w:rPr>
                <w:rFonts w:ascii="Times New Roman" w:hAnsi="Times New Roman"/>
                <w:b/>
                <w:bCs/>
                <w:lang w:val="ro-MD"/>
              </w:rPr>
            </w:pPr>
          </w:p>
        </w:tc>
        <w:tc>
          <w:tcPr>
            <w:tcW w:w="515" w:type="pct"/>
            <w:tcBorders>
              <w:top w:val="none" w:sz="4" w:space="0" w:color="000000"/>
              <w:left w:val="single" w:sz="8" w:space="0" w:color="000000"/>
              <w:right w:val="single" w:sz="8" w:space="0" w:color="000000"/>
            </w:tcBorders>
            <w:tcMar>
              <w:top w:w="0" w:type="dxa"/>
              <w:left w:w="108" w:type="dxa"/>
              <w:bottom w:w="0" w:type="dxa"/>
              <w:right w:w="108" w:type="dxa"/>
            </w:tcMar>
          </w:tcPr>
          <w:p w14:paraId="73353631" w14:textId="27CF5A8D" w:rsidR="00FC0BD7" w:rsidRPr="00DD6EB3" w:rsidRDefault="00254CC5" w:rsidP="007A0590">
            <w:pPr>
              <w:rPr>
                <w:rFonts w:ascii="Times New Roman" w:hAnsi="Times New Roman"/>
                <w:lang w:val="ro-MD"/>
              </w:rPr>
            </w:pPr>
            <w:r w:rsidRPr="00DD6EB3">
              <w:rPr>
                <w:rFonts w:ascii="Times New Roman" w:hAnsi="Times New Roman"/>
                <w:lang w:val="ro-MD"/>
              </w:rPr>
              <w:t>3.</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B54B6DA" w14:textId="77777777" w:rsidR="00FC0BD7" w:rsidRPr="00DD6EB3" w:rsidRDefault="00FC0BD7" w:rsidP="007A0590">
            <w:pPr>
              <w:rPr>
                <w:rFonts w:ascii="Times New Roman" w:hAnsi="Times New Roman"/>
                <w:lang w:val="ro-MD"/>
              </w:rPr>
            </w:pPr>
            <w:r w:rsidRPr="00DD6EB3">
              <w:rPr>
                <w:rFonts w:ascii="Times New Roman" w:hAnsi="Times New Roman"/>
                <w:lang w:val="ro-MD"/>
              </w:rPr>
              <w:t xml:space="preserve">De asemenea, se constată necesitatea corelării redacției propuse pentru art. 533 alin. (1) pct. 3) din Codul de procedură penală cu dispozițiile art. 13² alin. (2) lit. b) din 3.Legea nr. 371/2006 cu privire la asistența juridică internațională în materie penală. </w:t>
            </w:r>
            <w:r w:rsidRPr="00DD6EB3">
              <w:rPr>
                <w:rFonts w:ascii="Times New Roman" w:hAnsi="Times New Roman"/>
                <w:lang w:val="ro-MD"/>
              </w:rPr>
              <w:lastRenderedPageBreak/>
              <w:t>Astfel, art. 13² alin. (2) lit. b) din Legea nr. 371/2006 prevede posibilitatea furnizării informațiilor privind abonații sau utilizatorii serviciilor de comunicații electronice, „cu excepția datelor de trafic și a datelor referitoare la conținut”. În același timp, redacția propusă pentru art. 533 alin. (1) pct. 3) din Codul de procedură penală include, în cadrul aceleiași categorii de măsuri de cooperare internațională, „obținerea datelor informatice, inclusiv a datelor privind abonații, a datelor de trafic și a datelor referitoare la conținut”. Deși dispozițiile respective reglementează aspecte conexe ale cooperării internaționale în materie penală, formularea propusă poate crea aparența existenței unor regimuri juridice identice pentru categorii de date care, potrivit legislației procesual penale și standardelor internaționale relevante, beneficiază de garanții diferite. Într-o normă, datele de trafic și datele referitoare la conținut sunt excluse expres din mecanismul simplificat de furnizare a informațiilor privind abonații și utilizatorii, iar în cealaltă sunt menționate generic alături de acestea, fără o delimitare corespunzătoare a condițiilor de acces. Or, datele privind abonații, datele de trafic și datele referitoare la conținut constituie categorii distincte de date electronice, caracterizate prin grade diferite de ingerință în dreptul la viață privată și în secretul comunicațiilor.</w:t>
            </w:r>
          </w:p>
          <w:p w14:paraId="0BF7B685" w14:textId="77777777" w:rsidR="00FC0BD7" w:rsidRPr="00DD6EB3" w:rsidRDefault="00FC0BD7" w:rsidP="007A0590">
            <w:pPr>
              <w:rPr>
                <w:rFonts w:ascii="Times New Roman" w:hAnsi="Times New Roman"/>
                <w:lang w:val="ro-MD"/>
              </w:rPr>
            </w:pPr>
            <w:r w:rsidRPr="00DD6EB3">
              <w:rPr>
                <w:rFonts w:ascii="Times New Roman" w:hAnsi="Times New Roman"/>
                <w:lang w:val="ro-MD"/>
              </w:rPr>
              <w:t>Din această perspectivă, regimul juridic aplicabil fiecărei categorii trebuie să fie determinat în mod clar și previzibil, inclusiv în materia cooperării internaționale, pentru a evita interpretările extensiv permisive și aplicarea neuniformă a normelor procesual penale. În vederea asigurării coerenței cadrului normativ și a respectării principiului proporționalității ingerințelor în drepturile fundamentale, se recomandă revizuirea art. 533 alin. (1) pct. 3) din Codul de procedură penală, prin delimitarea expresă a datelor privind abonații de datele de trafic și datele referitoare la conținut, precum și prin instituirea unei trimiteri exprese la procedurile și garanțiile speciale prevăzute de Cod pentru accesarea acestor categorii de date.</w:t>
            </w:r>
          </w:p>
          <w:p w14:paraId="3921C051" w14:textId="77777777" w:rsidR="00FC0BD7" w:rsidRPr="00DD6EB3" w:rsidRDefault="00FC0BD7" w:rsidP="007A0590">
            <w:pPr>
              <w:rPr>
                <w:rFonts w:ascii="Times New Roman" w:hAnsi="Times New Roman"/>
                <w:lang w:val="ro-MD"/>
              </w:rPr>
            </w:pPr>
            <w:r w:rsidRPr="00DD6EB3">
              <w:rPr>
                <w:rFonts w:ascii="Times New Roman" w:hAnsi="Times New Roman"/>
                <w:lang w:val="ro-MD"/>
              </w:rPr>
              <w:t>În acest sens, textul ar putea avea următoarea redacție:</w:t>
            </w:r>
          </w:p>
          <w:p w14:paraId="5EDBBF83" w14:textId="77777777" w:rsidR="00FC0BD7" w:rsidRPr="00DD6EB3" w:rsidRDefault="00FC0BD7" w:rsidP="007A0590">
            <w:pPr>
              <w:rPr>
                <w:rFonts w:ascii="Times New Roman" w:hAnsi="Times New Roman"/>
                <w:lang w:val="ro-MD"/>
              </w:rPr>
            </w:pPr>
            <w:r w:rsidRPr="00DD6EB3">
              <w:rPr>
                <w:rFonts w:ascii="Times New Roman" w:hAnsi="Times New Roman"/>
                <w:lang w:val="ro-MD"/>
              </w:rPr>
              <w:t>„3) efectuarea cercetării la fața locului, percheziției, ridicării de obiecte și</w:t>
            </w:r>
          </w:p>
          <w:p w14:paraId="2F4EE77F" w14:textId="77777777" w:rsidR="00FC0BD7" w:rsidRPr="00DD6EB3" w:rsidRDefault="00FC0BD7" w:rsidP="007A0590">
            <w:pPr>
              <w:rPr>
                <w:rFonts w:ascii="Times New Roman" w:hAnsi="Times New Roman"/>
                <w:lang w:val="ro-MD"/>
              </w:rPr>
            </w:pPr>
            <w:r w:rsidRPr="00DD6EB3">
              <w:rPr>
                <w:rFonts w:ascii="Times New Roman" w:hAnsi="Times New Roman"/>
                <w:lang w:val="ro-MD"/>
              </w:rPr>
              <w:t>documente și transmiterea acestora peste hotare, sechestrului, confruntării, prezentării spre recunoaștere, efectuării expertizelor judiciare, confiscării bunurilor provenite din săvârșirea infracțiunii și a altor acțiuni de urmărire penală, precum și identificarea cu obținerea datelor abonaților și utilizatorilor, iar obținerea datelor de trafic și a datelor referitoare la conținut- în condițiile speciale prevăzute de prezentul cod și de tratatele internaționale la care Republica Moldova este parte”.</w:t>
            </w:r>
          </w:p>
          <w:p w14:paraId="5B6CDDA6" w14:textId="0113C3FD" w:rsidR="00FC0BD7" w:rsidRPr="00DD6EB3" w:rsidRDefault="00FC0BD7" w:rsidP="007A0590">
            <w:pPr>
              <w:rPr>
                <w:rFonts w:ascii="Times New Roman" w:hAnsi="Times New Roman"/>
                <w:lang w:val="ro-MD"/>
              </w:rPr>
            </w:pPr>
            <w:r w:rsidRPr="00DD6EB3">
              <w:rPr>
                <w:rFonts w:ascii="Times New Roman" w:hAnsi="Times New Roman"/>
                <w:lang w:val="ro-MD"/>
              </w:rPr>
              <w:t xml:space="preserve">O asemenea formulare ar asigura concordanța dintre Codul de procedură penală și Legea nr. 371/2006, ar evidenția diferențele de regim juridic dintre categoriile de date </w:t>
            </w:r>
            <w:r w:rsidRPr="00DD6EB3">
              <w:rPr>
                <w:rFonts w:ascii="Times New Roman" w:hAnsi="Times New Roman"/>
                <w:lang w:val="ro-MD"/>
              </w:rPr>
              <w:lastRenderedPageBreak/>
              <w:t>electronice și ar contribui la aplicarea uniformă și previzibilă a normelor privind cooperarea internațională în materie penală.</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E527402" w14:textId="6D563101" w:rsidR="00FC0BD7" w:rsidRPr="00DD6EB3" w:rsidRDefault="00FC0BD7" w:rsidP="007A0590">
            <w:pPr>
              <w:rPr>
                <w:rFonts w:ascii="Times New Roman" w:hAnsi="Times New Roman"/>
                <w:b/>
                <w:bCs/>
                <w:lang w:val="ro-MD"/>
              </w:rPr>
            </w:pPr>
            <w:r w:rsidRPr="00DD6EB3">
              <w:rPr>
                <w:rFonts w:ascii="Times New Roman" w:hAnsi="Times New Roman"/>
                <w:b/>
                <w:bCs/>
                <w:lang w:val="ro-MD"/>
              </w:rPr>
              <w:lastRenderedPageBreak/>
              <w:t>Se acceptă parțial.</w:t>
            </w:r>
          </w:p>
          <w:p w14:paraId="6C396C48" w14:textId="77777777" w:rsidR="00FC0BD7" w:rsidRPr="00DD6EB3" w:rsidRDefault="00FC0BD7" w:rsidP="007A0590">
            <w:pPr>
              <w:rPr>
                <w:rFonts w:ascii="Times New Roman" w:hAnsi="Times New Roman"/>
                <w:lang w:val="ro-MD"/>
              </w:rPr>
            </w:pPr>
            <w:r w:rsidRPr="00DD6EB3">
              <w:rPr>
                <w:rFonts w:ascii="Times New Roman" w:hAnsi="Times New Roman"/>
                <w:lang w:val="ro-MD"/>
              </w:rPr>
              <w:lastRenderedPageBreak/>
              <w:t>Articolul 533 alin. (1) pct. 3) din Codul de procedură penală a fost reformulat pentru a delimita cele trei mecanisme reglementate de proiect: informațiile privind înregistrarea numelor de domenii, informațiile referitoare la abonați și datele informatice stocate.</w:t>
            </w:r>
          </w:p>
          <w:p w14:paraId="71FBFFC3" w14:textId="77777777" w:rsidR="00FC0BD7" w:rsidRPr="00DD6EB3" w:rsidRDefault="00FC0BD7" w:rsidP="007A0590">
            <w:pPr>
              <w:rPr>
                <w:rFonts w:ascii="Times New Roman" w:hAnsi="Times New Roman"/>
                <w:lang w:val="ro-MD"/>
              </w:rPr>
            </w:pPr>
            <w:r w:rsidRPr="00DD6EB3">
              <w:rPr>
                <w:rFonts w:ascii="Times New Roman" w:hAnsi="Times New Roman"/>
                <w:lang w:val="ro-MD"/>
              </w:rPr>
              <w:t xml:space="preserve">Regimurile juridice și garanțiile aplicabile sunt dezvoltate separat la art. 540⁵ și 540⁶. Articolul 540⁵ se limitează la informațiile referitoare la abonați, în considerarea rezervei permise de art. 8 alin. (13) din Protocol cu privire la datele privind traficul, </w:t>
            </w:r>
            <w:r w:rsidRPr="00DD6EB3">
              <w:rPr>
                <w:rFonts w:ascii="Times New Roman" w:hAnsi="Times New Roman"/>
                <w:lang w:val="ro-MD"/>
              </w:rPr>
              <w:lastRenderedPageBreak/>
              <w:t>iar art. 540⁶ reglementează datele informatice stocate solicitate în situații de urgență, potrivit art. 9 din Protocol.</w:t>
            </w:r>
          </w:p>
          <w:p w14:paraId="7A802036" w14:textId="6B8FD48C" w:rsidR="00FC0BD7" w:rsidRPr="00DD6EB3" w:rsidRDefault="00FC0BD7" w:rsidP="007A0590">
            <w:pPr>
              <w:rPr>
                <w:rFonts w:ascii="Times New Roman" w:hAnsi="Times New Roman"/>
                <w:b/>
                <w:bCs/>
                <w:lang w:val="ro-MD"/>
              </w:rPr>
            </w:pPr>
            <w:r w:rsidRPr="00DD6EB3">
              <w:rPr>
                <w:rFonts w:ascii="Times New Roman" w:hAnsi="Times New Roman"/>
                <w:lang w:val="ro-MD"/>
              </w:rPr>
              <w:t>Textul final al art. 533 alin. (1) pct. 3) include expres trimiterea la condițiile Codului de procedură penală și ale tratatelor internaționale aplicabile, evitând instituirea unui regim juridic identic pentru toate categoriile de date.</w:t>
            </w:r>
          </w:p>
        </w:tc>
      </w:tr>
      <w:tr w:rsidR="00254CC5" w:rsidRPr="00DD6EB3" w14:paraId="28892285" w14:textId="77777777" w:rsidTr="009704A3">
        <w:tc>
          <w:tcPr>
            <w:tcW w:w="203" w:type="pct"/>
            <w:tcBorders>
              <w:top w:val="none" w:sz="4" w:space="0" w:color="000000"/>
              <w:left w:val="single" w:sz="8" w:space="0" w:color="000000"/>
              <w:right w:val="single" w:sz="8" w:space="0" w:color="000000"/>
            </w:tcBorders>
          </w:tcPr>
          <w:p w14:paraId="7A8136B9" w14:textId="77777777" w:rsidR="00254CC5" w:rsidRPr="00DD6EB3" w:rsidRDefault="00254CC5" w:rsidP="007A0590">
            <w:pPr>
              <w:ind w:left="142"/>
              <w:rPr>
                <w:rFonts w:ascii="Times New Roman" w:hAnsi="Times New Roman"/>
                <w:lang w:val="ro-MD"/>
              </w:rPr>
            </w:pPr>
          </w:p>
        </w:tc>
        <w:tc>
          <w:tcPr>
            <w:tcW w:w="577" w:type="pct"/>
            <w:tcBorders>
              <w:top w:val="none" w:sz="4" w:space="0" w:color="000000"/>
              <w:left w:val="single" w:sz="8" w:space="0" w:color="000000"/>
              <w:right w:val="single" w:sz="8" w:space="0" w:color="000000"/>
            </w:tcBorders>
          </w:tcPr>
          <w:p w14:paraId="4A1D4833" w14:textId="77777777" w:rsidR="00254CC5" w:rsidRPr="00DD6EB3" w:rsidRDefault="00254CC5" w:rsidP="007A0590">
            <w:pPr>
              <w:rPr>
                <w:rFonts w:ascii="Times New Roman" w:hAnsi="Times New Roman"/>
                <w:b/>
                <w:bCs/>
                <w:lang w:val="ro-MD"/>
              </w:rPr>
            </w:pPr>
          </w:p>
        </w:tc>
        <w:tc>
          <w:tcPr>
            <w:tcW w:w="515" w:type="pct"/>
            <w:tcBorders>
              <w:top w:val="none" w:sz="4" w:space="0" w:color="000000"/>
              <w:left w:val="single" w:sz="8" w:space="0" w:color="000000"/>
              <w:right w:val="single" w:sz="8" w:space="0" w:color="000000"/>
            </w:tcBorders>
            <w:tcMar>
              <w:top w:w="0" w:type="dxa"/>
              <w:left w:w="108" w:type="dxa"/>
              <w:bottom w:w="0" w:type="dxa"/>
              <w:right w:w="108" w:type="dxa"/>
            </w:tcMar>
          </w:tcPr>
          <w:p w14:paraId="6067A311" w14:textId="0984141C" w:rsidR="00254CC5" w:rsidRPr="00DD6EB3" w:rsidRDefault="00F03902" w:rsidP="007A0590">
            <w:pPr>
              <w:rPr>
                <w:rFonts w:ascii="Times New Roman" w:hAnsi="Times New Roman"/>
                <w:lang w:val="ro-MD"/>
              </w:rPr>
            </w:pPr>
            <w:r w:rsidRPr="00DD6EB3">
              <w:rPr>
                <w:rFonts w:ascii="Times New Roman" w:hAnsi="Times New Roman"/>
                <w:lang w:val="ro-MD"/>
              </w:rPr>
              <w:t>4.</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B535E33" w14:textId="77777777" w:rsidR="00254CC5" w:rsidRPr="00DD6EB3" w:rsidRDefault="00254CC5" w:rsidP="007A0590">
            <w:pPr>
              <w:rPr>
                <w:rFonts w:ascii="Times New Roman" w:hAnsi="Times New Roman"/>
                <w:lang w:val="ro-MD"/>
              </w:rPr>
            </w:pPr>
            <w:r w:rsidRPr="00DD6EB3">
              <w:rPr>
                <w:rFonts w:ascii="Times New Roman" w:hAnsi="Times New Roman"/>
                <w:lang w:val="ro-MD"/>
              </w:rPr>
              <w:t>Subsecvent, conform articolului 25 alineatul (1) al Legii integrității nr.82/2017, „Eficiența cultivării climatului de integritate instituțională și profesională este supusă verificărilor din partea conducătorilor entităților publice, a autorităților anticorupție, a societății civile și mass mediei”.</w:t>
            </w:r>
          </w:p>
          <w:p w14:paraId="7851C5C8" w14:textId="77777777" w:rsidR="00254CC5" w:rsidRPr="00DD6EB3" w:rsidRDefault="00254CC5" w:rsidP="007A0590">
            <w:pPr>
              <w:rPr>
                <w:rFonts w:ascii="Times New Roman" w:hAnsi="Times New Roman"/>
                <w:lang w:val="ro-MD"/>
              </w:rPr>
            </w:pPr>
            <w:r w:rsidRPr="00DD6EB3">
              <w:rPr>
                <w:rFonts w:ascii="Times New Roman" w:hAnsi="Times New Roman"/>
                <w:lang w:val="ro-MD"/>
              </w:rPr>
              <w:t>Potrivit articolului 25 alineatul (3) litera a), articolului 28 alineatul (4) din Legea prenotată, expertiza anticorupție, în calitate de măsură de control al integrității în sectorul public, se va efectua concomitent cu efectuarea expertizei juridice a proiectului actului normativ.</w:t>
            </w:r>
          </w:p>
          <w:p w14:paraId="741D8237" w14:textId="77777777" w:rsidR="00254CC5" w:rsidRPr="00DD6EB3" w:rsidRDefault="00254CC5" w:rsidP="007A0590">
            <w:pPr>
              <w:rPr>
                <w:rFonts w:ascii="Times New Roman" w:hAnsi="Times New Roman"/>
                <w:lang w:val="ro-MD"/>
              </w:rPr>
            </w:pPr>
            <w:r w:rsidRPr="00DD6EB3">
              <w:rPr>
                <w:rFonts w:ascii="Times New Roman" w:hAnsi="Times New Roman"/>
                <w:lang w:val="ro-MD"/>
              </w:rPr>
              <w:t xml:space="preserve">În procesul de efectuare a expertizei anticorupție a proiectelor actelor normative se aplică prevederile Legii nr.100/2017 cu privire la actele normative. În același timp, potrivit articolului 36 alineatul (2) din Legea nr.100/2017, „Proiectul actului normativ, </w:t>
            </w:r>
            <w:r w:rsidRPr="00DD6EB3">
              <w:rPr>
                <w:rFonts w:ascii="Times New Roman" w:hAnsi="Times New Roman"/>
                <w:lang w:val="ro-MD"/>
              </w:rPr>
              <w:lastRenderedPageBreak/>
              <w:t>însoțit de nota de fundamentare și de sinteză, se expediază Centrului Național Anticorupție pentru efectuarea expertizei anticorupție.”</w:t>
            </w:r>
          </w:p>
          <w:p w14:paraId="02E7BB84" w14:textId="2B195BDD" w:rsidR="00254CC5" w:rsidRPr="00DD6EB3" w:rsidRDefault="00254CC5" w:rsidP="007A0590">
            <w:pPr>
              <w:rPr>
                <w:rFonts w:ascii="Times New Roman" w:hAnsi="Times New Roman"/>
                <w:lang w:val="ro-MD"/>
              </w:rPr>
            </w:pPr>
            <w:r w:rsidRPr="00DD6EB3">
              <w:rPr>
                <w:rFonts w:ascii="Times New Roman" w:hAnsi="Times New Roman"/>
                <w:lang w:val="ro-MD"/>
              </w:rPr>
              <w:t>Urmare celor expuse, după finalizarea procedurii de avizare, întocmirea sintezei și definitivarea proiectului de lege pentru modificarea unor acte normative (ajustarea cadrului normativ la prevederile celui de-al doilea Protocol adițional la Convenția privind criminalitatea informatică) (număr unic 583/MAI/2026), solicităm condescendent expedierea acestuia către Centrul Național Anticorupție, pentru a fi supus expertizei anticorupție.</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6E5E5B6" w14:textId="77777777" w:rsidR="00254CC5" w:rsidRPr="00DD6EB3" w:rsidRDefault="00254CC5" w:rsidP="007A0590">
            <w:pPr>
              <w:rPr>
                <w:rFonts w:ascii="Times New Roman" w:hAnsi="Times New Roman"/>
                <w:b/>
                <w:bCs/>
                <w:lang w:val="ro-MD"/>
              </w:rPr>
            </w:pPr>
            <w:r w:rsidRPr="00DD6EB3">
              <w:rPr>
                <w:rFonts w:ascii="Times New Roman" w:hAnsi="Times New Roman"/>
                <w:b/>
                <w:bCs/>
                <w:lang w:val="ro-MD"/>
              </w:rPr>
              <w:lastRenderedPageBreak/>
              <w:t>Se acceptă.</w:t>
            </w:r>
          </w:p>
          <w:p w14:paraId="0F115F7E" w14:textId="3CAA21FA" w:rsidR="00254CC5" w:rsidRPr="00DD6EB3" w:rsidRDefault="00254CC5" w:rsidP="007A0590">
            <w:pPr>
              <w:rPr>
                <w:rFonts w:ascii="Times New Roman" w:hAnsi="Times New Roman"/>
                <w:b/>
                <w:bCs/>
                <w:lang w:val="ro-MD"/>
              </w:rPr>
            </w:pPr>
            <w:r w:rsidRPr="00DD6EB3">
              <w:rPr>
                <w:rFonts w:ascii="Times New Roman" w:hAnsi="Times New Roman"/>
                <w:lang w:val="ro-MD"/>
              </w:rPr>
              <w:t xml:space="preserve">După definitivarea proiectului în baza avizelor, acesta, împreună cu nota de fundamentare și sinteza, va fi expediat Centrului Național </w:t>
            </w:r>
            <w:r w:rsidRPr="00DD6EB3">
              <w:rPr>
                <w:rFonts w:ascii="Times New Roman" w:hAnsi="Times New Roman"/>
                <w:lang w:val="ro-MD"/>
              </w:rPr>
              <w:lastRenderedPageBreak/>
              <w:t>Anticorupție pentru efectuarea expertizei anticorupție, în conformitate cu art. 36 din Legea nr. 100/2017 cu privire la actele normative și cu Legea integrității nr. 82/2017.</w:t>
            </w:r>
          </w:p>
        </w:tc>
      </w:tr>
      <w:tr w:rsidR="00254CC5" w:rsidRPr="00DD6EB3" w14:paraId="206BE29D" w14:textId="77777777" w:rsidTr="009704A3">
        <w:tc>
          <w:tcPr>
            <w:tcW w:w="203" w:type="pct"/>
            <w:tcBorders>
              <w:top w:val="none" w:sz="4" w:space="0" w:color="000000"/>
              <w:left w:val="single" w:sz="8" w:space="0" w:color="000000"/>
              <w:bottom w:val="single" w:sz="8" w:space="0" w:color="000000"/>
              <w:right w:val="single" w:sz="8" w:space="0" w:color="000000"/>
            </w:tcBorders>
          </w:tcPr>
          <w:p w14:paraId="1D97E2C8" w14:textId="77777777" w:rsidR="00254CC5" w:rsidRPr="00DD6EB3" w:rsidRDefault="00254CC5" w:rsidP="007A0590">
            <w:pPr>
              <w:pStyle w:val="Listparagraf"/>
              <w:numPr>
                <w:ilvl w:val="0"/>
                <w:numId w:val="10"/>
              </w:numPr>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2C98401A" w14:textId="77777777" w:rsidR="00C5009A" w:rsidRPr="00DD6EB3" w:rsidRDefault="00C5009A" w:rsidP="007A0590">
            <w:pPr>
              <w:rPr>
                <w:rFonts w:ascii="Times New Roman" w:hAnsi="Times New Roman"/>
                <w:b/>
                <w:bCs/>
                <w:lang w:val="ro-MD"/>
              </w:rPr>
            </w:pPr>
            <w:r w:rsidRPr="00DD6EB3">
              <w:rPr>
                <w:rFonts w:ascii="Times New Roman" w:hAnsi="Times New Roman"/>
                <w:b/>
                <w:bCs/>
                <w:lang w:val="ro-MD"/>
              </w:rPr>
              <w:t>Ministerul Afacerilor Externe</w:t>
            </w:r>
          </w:p>
          <w:p w14:paraId="3EA7651E" w14:textId="67E00294" w:rsidR="00254CC5" w:rsidRPr="00DD6EB3" w:rsidRDefault="00C5009A" w:rsidP="007A0590">
            <w:pPr>
              <w:rPr>
                <w:rFonts w:ascii="Times New Roman" w:hAnsi="Times New Roman"/>
                <w:b/>
                <w:bCs/>
                <w:lang w:val="ro-MD"/>
              </w:rPr>
            </w:pPr>
            <w:r w:rsidRPr="00DD6EB3">
              <w:rPr>
                <w:rFonts w:ascii="Times New Roman" w:hAnsi="Times New Roman"/>
                <w:lang w:val="ro-MD"/>
              </w:rPr>
              <w:t>(Nr. DI/3/041-7222 din 22 iunie 2026)</w:t>
            </w: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EC3D27F" w14:textId="1CBE1562" w:rsidR="00254CC5" w:rsidRPr="00DD6EB3" w:rsidRDefault="00C5009A" w:rsidP="007A0590">
            <w:pPr>
              <w:rPr>
                <w:rFonts w:ascii="Times New Roman" w:hAnsi="Times New Roman"/>
                <w:lang w:val="ro-MD"/>
              </w:rPr>
            </w:pPr>
            <w:r w:rsidRPr="00DD6EB3">
              <w:rPr>
                <w:rFonts w:ascii="Times New Roman" w:hAnsi="Times New Roman"/>
                <w:lang w:val="ro-MD"/>
              </w:rPr>
              <w:t>1.</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6F3EDC" w14:textId="77777777" w:rsidR="00254CC5" w:rsidRPr="00DD6EB3" w:rsidRDefault="00254CC5" w:rsidP="007A0590">
            <w:pPr>
              <w:rPr>
                <w:rFonts w:ascii="Times New Roman" w:hAnsi="Times New Roman"/>
                <w:lang w:val="ro-MD"/>
              </w:rPr>
            </w:pPr>
            <w:r w:rsidRPr="00DD6EB3">
              <w:rPr>
                <w:rFonts w:ascii="Times New Roman" w:hAnsi="Times New Roman"/>
                <w:lang w:val="ro-MD"/>
              </w:rPr>
              <w:t>Lipsă de obiecții și propuneri</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BCB46E7" w14:textId="77777777" w:rsidR="00254CC5" w:rsidRPr="00DD6EB3" w:rsidRDefault="00254CC5" w:rsidP="007A0590">
            <w:pPr>
              <w:rPr>
                <w:rFonts w:ascii="Times New Roman" w:hAnsi="Times New Roman"/>
                <w:lang w:val="ro-MD"/>
              </w:rPr>
            </w:pPr>
          </w:p>
        </w:tc>
      </w:tr>
      <w:tr w:rsidR="00C5009A" w:rsidRPr="00DD6EB3" w14:paraId="3EC1F305" w14:textId="77777777" w:rsidTr="009704A3">
        <w:tc>
          <w:tcPr>
            <w:tcW w:w="203" w:type="pct"/>
            <w:tcBorders>
              <w:top w:val="none" w:sz="4" w:space="0" w:color="000000"/>
              <w:left w:val="single" w:sz="8" w:space="0" w:color="000000"/>
              <w:bottom w:val="single" w:sz="8" w:space="0" w:color="000000"/>
              <w:right w:val="single" w:sz="8" w:space="0" w:color="000000"/>
            </w:tcBorders>
          </w:tcPr>
          <w:p w14:paraId="4F764702" w14:textId="77777777" w:rsidR="00C5009A" w:rsidRPr="00DD6EB3" w:rsidRDefault="00C5009A" w:rsidP="007A0590">
            <w:pPr>
              <w:pStyle w:val="Listparagraf"/>
              <w:numPr>
                <w:ilvl w:val="0"/>
                <w:numId w:val="10"/>
              </w:numPr>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71776B44" w14:textId="77777777" w:rsidR="00C5009A" w:rsidRPr="00DD6EB3" w:rsidRDefault="00C5009A" w:rsidP="007A0590">
            <w:pPr>
              <w:rPr>
                <w:rFonts w:ascii="Times New Roman" w:hAnsi="Times New Roman"/>
                <w:b/>
                <w:bCs/>
                <w:lang w:val="ro-MD"/>
              </w:rPr>
            </w:pPr>
            <w:r w:rsidRPr="00DD6EB3">
              <w:rPr>
                <w:rFonts w:ascii="Times New Roman" w:hAnsi="Times New Roman"/>
                <w:b/>
                <w:bCs/>
                <w:lang w:val="ro-MD"/>
              </w:rPr>
              <w:t>Ministerul Finanțelor</w:t>
            </w:r>
          </w:p>
          <w:p w14:paraId="26518027" w14:textId="0D5B1441" w:rsidR="00C5009A" w:rsidRPr="00DD6EB3" w:rsidRDefault="00C5009A" w:rsidP="007A0590">
            <w:pPr>
              <w:rPr>
                <w:rFonts w:ascii="Times New Roman" w:hAnsi="Times New Roman"/>
                <w:b/>
                <w:bCs/>
                <w:lang w:val="ro-MD"/>
              </w:rPr>
            </w:pPr>
            <w:r w:rsidRPr="00DD6EB3">
              <w:rPr>
                <w:rFonts w:ascii="Times New Roman" w:hAnsi="Times New Roman"/>
                <w:lang w:val="ro-MD"/>
              </w:rPr>
              <w:t>(Nr. 07/4-03/217/996 din 24.06.2026)</w:t>
            </w: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4B89A95" w14:textId="3F8F5771" w:rsidR="00C5009A" w:rsidRPr="00DD6EB3" w:rsidRDefault="00C5009A" w:rsidP="007A0590">
            <w:pPr>
              <w:rPr>
                <w:rFonts w:ascii="Times New Roman" w:hAnsi="Times New Roman"/>
                <w:lang w:val="ro-MD"/>
              </w:rPr>
            </w:pPr>
            <w:r w:rsidRPr="00DD6EB3">
              <w:rPr>
                <w:rFonts w:ascii="Times New Roman" w:hAnsi="Times New Roman"/>
                <w:lang w:val="ro-MD"/>
              </w:rPr>
              <w:t>1.</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90F278A" w14:textId="77777777" w:rsidR="00C5009A" w:rsidRPr="00DD6EB3" w:rsidRDefault="00C5009A" w:rsidP="007A0590">
            <w:pPr>
              <w:rPr>
                <w:rFonts w:ascii="Times New Roman" w:hAnsi="Times New Roman"/>
                <w:lang w:val="ro-MD"/>
              </w:rPr>
            </w:pPr>
            <w:r w:rsidRPr="00DD6EB3">
              <w:rPr>
                <w:rFonts w:ascii="Times New Roman" w:hAnsi="Times New Roman"/>
                <w:lang w:val="ro-MD"/>
              </w:rPr>
              <w:t>La art. III pct. 6, art. 5405 alin. 3 din Codul de procedură penală propus spre completare, se recomandă modificarea termenului „străină” cu termenul „națională”. Astfel, se propune următoarea redacție a alin. 3:</w:t>
            </w:r>
          </w:p>
          <w:p w14:paraId="456C91B4" w14:textId="77777777" w:rsidR="00C5009A" w:rsidRPr="00DD6EB3" w:rsidRDefault="00C5009A" w:rsidP="007A0590">
            <w:pPr>
              <w:rPr>
                <w:rFonts w:ascii="Times New Roman" w:hAnsi="Times New Roman"/>
                <w:lang w:val="ro-MD"/>
              </w:rPr>
            </w:pPr>
            <w:r w:rsidRPr="00DD6EB3">
              <w:rPr>
                <w:rFonts w:ascii="Times New Roman" w:hAnsi="Times New Roman"/>
                <w:lang w:val="ro-MD"/>
              </w:rPr>
              <w:t xml:space="preserve">„(3) Solicitarea, prevăzută la alin. (1) este însoțită de ordinul emis de autoritatea competentă națională, de informațiile justificative și, după caz, de instrucțiuni procedurale speciale.”. Propunerea este necesară pentru eliminarea unei erori conceptuale și de logică juridică majore, care ar bloca aplicarea normei în practică. În redactarea autorului de la alin. 1, textul reglementează situația în care autoritățile naționale din Republica Moldova adresează solicitări în străinătate fără formularea unei cereri clasice de asistență juridică. Prin urmare, este juridic imposibil ca această solicitare transfrontalieră să fie însoțită de un ordin emis de o „autoritate competentă străină”, din moment ce actul procesual este inițiat și semnat de organele de urmărire penală din Republica Moldova. </w:t>
            </w:r>
          </w:p>
          <w:p w14:paraId="711E858C" w14:textId="77777777" w:rsidR="00C5009A" w:rsidRPr="00DD6EB3" w:rsidRDefault="00C5009A" w:rsidP="007A0590">
            <w:pPr>
              <w:rPr>
                <w:rFonts w:ascii="Times New Roman" w:hAnsi="Times New Roman"/>
                <w:lang w:val="ro-MD"/>
              </w:rPr>
            </w:pPr>
            <w:r w:rsidRPr="00DD6EB3">
              <w:rPr>
                <w:rFonts w:ascii="Times New Roman" w:hAnsi="Times New Roman"/>
                <w:lang w:val="ro-MD"/>
              </w:rPr>
              <w:t>Astfel, pentru ca textul să fie coerent și aplicabil, acesta trebuie să consfințească prerogativa autorității judiciare din Republica Moldova de a emite ordonanța sau ordinul ce va fi expediat peste hotare pentru executare furnizorului străin.</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AF63FED" w14:textId="77777777" w:rsidR="00C5009A" w:rsidRPr="00DD6EB3" w:rsidRDefault="00C5009A" w:rsidP="007A0590">
            <w:pPr>
              <w:rPr>
                <w:rFonts w:ascii="Times New Roman" w:hAnsi="Times New Roman"/>
                <w:b/>
                <w:bCs/>
                <w:lang w:val="ro-MD"/>
              </w:rPr>
            </w:pPr>
            <w:r w:rsidRPr="00DD6EB3">
              <w:rPr>
                <w:rFonts w:ascii="Times New Roman" w:hAnsi="Times New Roman"/>
                <w:b/>
                <w:bCs/>
                <w:lang w:val="ro-MD"/>
              </w:rPr>
              <w:t>Se acceptă.</w:t>
            </w:r>
          </w:p>
          <w:p w14:paraId="13FF2883" w14:textId="77777777" w:rsidR="00C5009A" w:rsidRPr="00DD6EB3" w:rsidRDefault="00C5009A" w:rsidP="007A0590">
            <w:pPr>
              <w:rPr>
                <w:rFonts w:ascii="Times New Roman" w:hAnsi="Times New Roman"/>
                <w:lang w:val="ro-MD"/>
              </w:rPr>
            </w:pPr>
            <w:r w:rsidRPr="00DD6EB3">
              <w:rPr>
                <w:rFonts w:ascii="Times New Roman" w:hAnsi="Times New Roman"/>
                <w:lang w:val="ro-MD"/>
              </w:rPr>
              <w:t>Articolul 540⁵ alin. (1) și (2) a fost reformulat astfel încât ordinul să fie emis de autoritatea competentă națională și transmis, prin Procuratura Generală, autorității desemnate a statului solicitat.</w:t>
            </w:r>
          </w:p>
        </w:tc>
      </w:tr>
      <w:tr w:rsidR="00CD716E" w:rsidRPr="00DD6EB3" w14:paraId="2DAD4631" w14:textId="77777777" w:rsidTr="009704A3">
        <w:tc>
          <w:tcPr>
            <w:tcW w:w="203" w:type="pct"/>
            <w:tcBorders>
              <w:top w:val="none" w:sz="4" w:space="0" w:color="000000"/>
              <w:left w:val="single" w:sz="8" w:space="0" w:color="000000"/>
              <w:bottom w:val="single" w:sz="8" w:space="0" w:color="000000"/>
              <w:right w:val="single" w:sz="8" w:space="0" w:color="000000"/>
            </w:tcBorders>
          </w:tcPr>
          <w:p w14:paraId="32C66294" w14:textId="77777777" w:rsidR="00CD716E" w:rsidRPr="00DD6EB3" w:rsidRDefault="00CD716E" w:rsidP="007A0590">
            <w:pPr>
              <w:pStyle w:val="Listparagraf"/>
              <w:numPr>
                <w:ilvl w:val="0"/>
                <w:numId w:val="10"/>
              </w:numPr>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2474A1DF" w14:textId="77777777" w:rsidR="00CD716E" w:rsidRPr="00DD6EB3" w:rsidRDefault="00CD716E" w:rsidP="007A0590">
            <w:pPr>
              <w:rPr>
                <w:rFonts w:ascii="Times New Roman" w:hAnsi="Times New Roman"/>
                <w:b/>
                <w:bCs/>
                <w:lang w:val="ro-MD"/>
              </w:rPr>
            </w:pPr>
            <w:r w:rsidRPr="00DD6EB3">
              <w:rPr>
                <w:rFonts w:ascii="Times New Roman" w:hAnsi="Times New Roman"/>
                <w:b/>
                <w:bCs/>
                <w:lang w:val="ro-MD"/>
              </w:rPr>
              <w:t>Asociația națională din domeniul TIC</w:t>
            </w:r>
          </w:p>
          <w:p w14:paraId="7FC0A26D" w14:textId="2972AF6C" w:rsidR="00CD716E" w:rsidRPr="00DD6EB3" w:rsidRDefault="00CD716E" w:rsidP="007A0590">
            <w:pPr>
              <w:rPr>
                <w:rFonts w:ascii="Times New Roman" w:hAnsi="Times New Roman"/>
                <w:b/>
                <w:bCs/>
                <w:lang w:val="ro-MD"/>
              </w:rPr>
            </w:pPr>
            <w:r w:rsidRPr="00DD6EB3">
              <w:rPr>
                <w:rFonts w:ascii="Times New Roman" w:hAnsi="Times New Roman"/>
                <w:lang w:val="ro-MD"/>
              </w:rPr>
              <w:lastRenderedPageBreak/>
              <w:t>(Nr.773 din 23.06.2026)</w:t>
            </w: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C24278F" w14:textId="6690095A" w:rsidR="00CD716E" w:rsidRPr="00DD6EB3" w:rsidRDefault="00CD716E" w:rsidP="007A0590">
            <w:pPr>
              <w:rPr>
                <w:rFonts w:ascii="Times New Roman" w:hAnsi="Times New Roman"/>
                <w:lang w:val="ro-MD"/>
              </w:rPr>
            </w:pPr>
            <w:r w:rsidRPr="00DD6EB3">
              <w:rPr>
                <w:rFonts w:ascii="Times New Roman" w:hAnsi="Times New Roman"/>
                <w:lang w:val="ro-MD"/>
              </w:rPr>
              <w:lastRenderedPageBreak/>
              <w:t>1.</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EC39E88" w14:textId="77777777" w:rsidR="00CD716E" w:rsidRPr="00DD6EB3" w:rsidRDefault="00CD716E" w:rsidP="007A0590">
            <w:pPr>
              <w:rPr>
                <w:rFonts w:ascii="Times New Roman" w:hAnsi="Times New Roman"/>
                <w:lang w:val="ro-MD"/>
              </w:rPr>
            </w:pPr>
            <w:r w:rsidRPr="00DD6EB3">
              <w:rPr>
                <w:rFonts w:ascii="Times New Roman" w:hAnsi="Times New Roman"/>
                <w:lang w:val="ro-MD"/>
              </w:rPr>
              <w:t>A. Legea nr. 20/2009 privind prevenirea și combaterea criminalității informatice:</w:t>
            </w:r>
          </w:p>
          <w:p w14:paraId="71A5A344" w14:textId="77777777" w:rsidR="00CD716E" w:rsidRPr="00DD6EB3" w:rsidRDefault="00CD716E" w:rsidP="007A0590">
            <w:pPr>
              <w:rPr>
                <w:rFonts w:ascii="Times New Roman" w:hAnsi="Times New Roman"/>
                <w:lang w:val="ro-MD"/>
              </w:rPr>
            </w:pPr>
            <w:r w:rsidRPr="00DD6EB3">
              <w:rPr>
                <w:rFonts w:ascii="Times New Roman" w:hAnsi="Times New Roman"/>
                <w:lang w:val="ro-MD"/>
              </w:rPr>
              <w:t xml:space="preserve">La art. 4 alin. (4) lit. b/2), se propune înlocuirea sintagmei „din partea furnizorului de servicii care deține sau controlează aceste date” cu sintagma „aflate în posesia sau sub controlul unui furnizor de servicii de pe teritoriul Republicii Moldova”. </w:t>
            </w:r>
          </w:p>
          <w:p w14:paraId="320E6B72" w14:textId="77777777" w:rsidR="00CD716E" w:rsidRPr="00DD6EB3" w:rsidRDefault="00CD716E" w:rsidP="007A0590">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755C10" w14:textId="77777777" w:rsidR="00CD716E" w:rsidRPr="00DD6EB3" w:rsidRDefault="00CD716E" w:rsidP="007A0590">
            <w:pPr>
              <w:rPr>
                <w:rFonts w:ascii="Times New Roman" w:hAnsi="Times New Roman"/>
                <w:lang w:val="ro-MD"/>
              </w:rPr>
            </w:pPr>
            <w:r w:rsidRPr="00DD6EB3">
              <w:rPr>
                <w:rFonts w:ascii="Times New Roman" w:hAnsi="Times New Roman"/>
                <w:lang w:val="ro-MD"/>
              </w:rPr>
              <w:lastRenderedPageBreak/>
              <w:t xml:space="preserve"> </w:t>
            </w:r>
            <w:r w:rsidRPr="00DD6EB3">
              <w:rPr>
                <w:rFonts w:ascii="Times New Roman" w:hAnsi="Times New Roman"/>
                <w:b/>
                <w:bCs/>
                <w:lang w:val="ro-MD"/>
              </w:rPr>
              <w:t>Se acceptă.</w:t>
            </w:r>
          </w:p>
          <w:p w14:paraId="6E3CCDBA" w14:textId="0359D577" w:rsidR="00CD716E" w:rsidRPr="00DD6EB3" w:rsidRDefault="00CD716E" w:rsidP="007A0590">
            <w:pPr>
              <w:rPr>
                <w:rFonts w:ascii="Times New Roman" w:hAnsi="Times New Roman"/>
                <w:b/>
                <w:bCs/>
                <w:lang w:val="ro-MD"/>
              </w:rPr>
            </w:pPr>
            <w:r w:rsidRPr="00DD6EB3">
              <w:rPr>
                <w:rFonts w:ascii="Times New Roman" w:hAnsi="Times New Roman"/>
                <w:lang w:val="ro-MD"/>
              </w:rPr>
              <w:t xml:space="preserve">Redacția inițială a lit. b²) a fost exclusă. Articolul </w:t>
            </w:r>
            <w:r w:rsidRPr="00DD6EB3">
              <w:rPr>
                <w:rFonts w:ascii="Times New Roman" w:hAnsi="Times New Roman"/>
                <w:lang w:val="ro-MD"/>
              </w:rPr>
              <w:lastRenderedPageBreak/>
              <w:t>4 alin. (4) lit. b) reglementează conservarea imediată a datelor informatice stocate, iar obligația furnizorului de servicii privind divulgarea datelor aflate în posesia sau sub controlul său este reglementată distinct la art. 7 alin. (1) lit. i) și la art. 540⁶ din Codul de procedură penală.</w:t>
            </w:r>
          </w:p>
        </w:tc>
      </w:tr>
      <w:tr w:rsidR="00CD716E" w:rsidRPr="00DD6EB3" w14:paraId="7F072C30" w14:textId="77777777" w:rsidTr="009704A3">
        <w:tc>
          <w:tcPr>
            <w:tcW w:w="203" w:type="pct"/>
            <w:tcBorders>
              <w:top w:val="none" w:sz="4" w:space="0" w:color="000000"/>
              <w:left w:val="single" w:sz="8" w:space="0" w:color="000000"/>
              <w:bottom w:val="single" w:sz="8" w:space="0" w:color="000000"/>
              <w:right w:val="single" w:sz="8" w:space="0" w:color="000000"/>
            </w:tcBorders>
          </w:tcPr>
          <w:p w14:paraId="7C311630" w14:textId="77777777" w:rsidR="00CD716E" w:rsidRPr="00DD6EB3" w:rsidRDefault="00CD716E" w:rsidP="007A0590">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022D21DB" w14:textId="77777777" w:rsidR="00CD716E" w:rsidRPr="00DD6EB3" w:rsidRDefault="00CD716E" w:rsidP="007A0590">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789020" w14:textId="472341D3" w:rsidR="00CD716E" w:rsidRPr="00DD6EB3" w:rsidRDefault="00CD716E" w:rsidP="007A0590">
            <w:pPr>
              <w:rPr>
                <w:rFonts w:ascii="Times New Roman" w:hAnsi="Times New Roman"/>
                <w:lang w:val="ro-MD"/>
              </w:rPr>
            </w:pPr>
            <w:r w:rsidRPr="00DD6EB3">
              <w:rPr>
                <w:rFonts w:ascii="Times New Roman" w:hAnsi="Times New Roman"/>
                <w:lang w:val="ro-MD"/>
              </w:rPr>
              <w:t>2.</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BB23962" w14:textId="77777777" w:rsidR="00CD716E" w:rsidRPr="00DD6EB3" w:rsidRDefault="00CD716E" w:rsidP="007A0590">
            <w:pPr>
              <w:rPr>
                <w:rFonts w:ascii="Times New Roman" w:hAnsi="Times New Roman"/>
                <w:lang w:val="ro-MD"/>
              </w:rPr>
            </w:pPr>
            <w:r w:rsidRPr="00DD6EB3">
              <w:rPr>
                <w:rFonts w:ascii="Times New Roman" w:hAnsi="Times New Roman"/>
                <w:lang w:val="ro-MD"/>
              </w:rPr>
              <w:t xml:space="preserve">La art. 7 alin. (1) lit. i), se propune înlocuirea sintagmei „imediat după recepționarea solicitării autorității competente, art. 4 alin. (2) și alin. (4), prin implementarea unor proceduri tehnice interne care să permită furnizarea rapidă a datelor solicitate către autoritatea emitentă, cel târziu în 72 ore” cu sintagma „în termen de 5 zile lucrătoare de la recepționarea solicitării autorității competente, în temeiul art. 4 alin. (4)”. Motivele propunerii sunt următoarele: </w:t>
            </w:r>
          </w:p>
          <w:p w14:paraId="3F5027D0" w14:textId="77777777" w:rsidR="00CD716E" w:rsidRPr="00DD6EB3" w:rsidRDefault="00CD716E" w:rsidP="007A0590">
            <w:pPr>
              <w:rPr>
                <w:rFonts w:ascii="Times New Roman" w:hAnsi="Times New Roman"/>
                <w:lang w:val="ro-MD"/>
              </w:rPr>
            </w:pPr>
            <w:r w:rsidRPr="00DD6EB3">
              <w:rPr>
                <w:rFonts w:ascii="Times New Roman" w:hAnsi="Times New Roman"/>
                <w:lang w:val="ro-MD"/>
              </w:rPr>
              <w:t>• Nu este clar dacă este vorba despre solicitarea autorității competente din Republica Moldova sau străine adresate direct furnizorului de servicii. Ar trebui să fie solicitarea autorității competente din Republica Moldova și anume în temeiul art. 4 alin. (4), adică a Procuraturii Generale, deoarece nici furnizorii de servicii, nici punctul de contact 24/7, operat de MAI în temeiul art. 4 alin. (2), nu au posibilitatea de a verifica autenticitatea și legalitatea solicitarea autorității competente străine. Prin urmare, solicitarea autorității competente străine trebuie transmisă punctului de contact 24/7, operat de MAI în temeiul art. 4 alin. (2), care o remite Procuraturii Generale, care, după verificarea acesteia, o remite spre executare furnizorului de servicii;</w:t>
            </w:r>
          </w:p>
          <w:p w14:paraId="01142DC8" w14:textId="77777777" w:rsidR="00CD716E" w:rsidRPr="00DD6EB3" w:rsidRDefault="00CD716E" w:rsidP="007A0590">
            <w:pPr>
              <w:rPr>
                <w:rFonts w:ascii="Times New Roman" w:hAnsi="Times New Roman"/>
                <w:lang w:val="ro-MD"/>
              </w:rPr>
            </w:pPr>
            <w:r w:rsidRPr="00DD6EB3">
              <w:rPr>
                <w:rFonts w:ascii="Times New Roman" w:hAnsi="Times New Roman"/>
                <w:lang w:val="ro-MD"/>
              </w:rPr>
              <w:t xml:space="preserve">• Termenul de 72 ore este prea scurt, mai ales că poate cuprinde zile nelucrătoare. Conform art. 138/4 alin. (4) CPP, care reglementează colectarea informației de la furnizorii de servicii de comunicații electronice, după recepționarea actului de </w:t>
            </w:r>
            <w:r w:rsidRPr="00DD6EB3">
              <w:rPr>
                <w:rFonts w:ascii="Times New Roman" w:hAnsi="Times New Roman"/>
                <w:lang w:val="ro-MD"/>
              </w:rPr>
              <w:lastRenderedPageBreak/>
              <w:t>autorizare a măsurii speciale de investigații, informațiile solicitate se prezintă de către furnizorul de servicii, în cel mai scurt timp posibil, dar nu mai târziu de 5 zile lucrătoare de la data primirii actului.</w:t>
            </w:r>
          </w:p>
          <w:p w14:paraId="643DCCA1" w14:textId="77777777" w:rsidR="00CD716E" w:rsidRPr="00DD6EB3" w:rsidRDefault="00CD716E" w:rsidP="007A0590">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2D159D" w14:textId="3EBA4D20" w:rsidR="00CD716E" w:rsidRPr="00DD6EB3" w:rsidRDefault="00CD716E" w:rsidP="007A0590">
            <w:pPr>
              <w:rPr>
                <w:rFonts w:ascii="Times New Roman" w:hAnsi="Times New Roman"/>
                <w:b/>
                <w:bCs/>
                <w:lang w:val="ro-MD"/>
              </w:rPr>
            </w:pPr>
            <w:r w:rsidRPr="00DD6EB3">
              <w:rPr>
                <w:rFonts w:ascii="Times New Roman" w:hAnsi="Times New Roman"/>
                <w:b/>
                <w:bCs/>
                <w:lang w:val="ro-MD"/>
              </w:rPr>
              <w:lastRenderedPageBreak/>
              <w:t>Se acceptă parțial.</w:t>
            </w:r>
          </w:p>
          <w:p w14:paraId="22A31E93" w14:textId="77777777" w:rsidR="00CD716E" w:rsidRPr="00DD6EB3" w:rsidRDefault="00CD716E" w:rsidP="007A0590">
            <w:pPr>
              <w:rPr>
                <w:rFonts w:ascii="Times New Roman" w:hAnsi="Times New Roman"/>
                <w:lang w:val="ro-MD"/>
              </w:rPr>
            </w:pPr>
            <w:r w:rsidRPr="00DD6EB3">
              <w:rPr>
                <w:rFonts w:ascii="Times New Roman" w:hAnsi="Times New Roman"/>
                <w:lang w:val="ro-MD"/>
              </w:rPr>
              <w:t xml:space="preserve">Norma a fost revizuită pentru a preciza că furnizorul de servicii acționează în temeiul unei cereri primite de la autoritatea competentă prin punctul de contact 24/7. Articolul 8¹ alin. (4) stabilește rolul Procuraturii Generale în </w:t>
            </w:r>
            <w:r w:rsidRPr="00DD6EB3">
              <w:rPr>
                <w:rFonts w:ascii="Times New Roman" w:hAnsi="Times New Roman"/>
                <w:lang w:val="ro-MD"/>
              </w:rPr>
              <w:lastRenderedPageBreak/>
              <w:t>transmiterea, primirea și coordonarea executării cererilor privind divulgarea accelerată în situații de urgență.</w:t>
            </w:r>
          </w:p>
          <w:p w14:paraId="66D8BA0D" w14:textId="77777777" w:rsidR="00CD716E" w:rsidRPr="00DD6EB3" w:rsidRDefault="00CD716E" w:rsidP="007A0590">
            <w:pPr>
              <w:rPr>
                <w:rFonts w:ascii="Times New Roman" w:hAnsi="Times New Roman"/>
                <w:lang w:val="ro-MD"/>
              </w:rPr>
            </w:pPr>
            <w:r w:rsidRPr="00DD6EB3">
              <w:rPr>
                <w:rFonts w:ascii="Times New Roman" w:hAnsi="Times New Roman"/>
                <w:lang w:val="ro-MD"/>
              </w:rPr>
              <w:t>Termenul de 5 zile lucrătoare nu a fost acceptat. Procedura este aplicabilă exclusiv unei urgențe în sensul art. 3 alin. (2) lit. c) din Protocol, care impune o reacție rapid accelerată. Pentru a concilia caracterul imediat al intervenției cu posibilitățile tehnice de executare, proiectul prevede executarea imediată, dar nu mai târziu de 96 de ore.</w:t>
            </w:r>
          </w:p>
          <w:p w14:paraId="31E02564" w14:textId="23667DF5" w:rsidR="00CD716E" w:rsidRPr="00DD6EB3" w:rsidRDefault="00CD716E" w:rsidP="007A0590">
            <w:pPr>
              <w:rPr>
                <w:rFonts w:ascii="Times New Roman" w:hAnsi="Times New Roman"/>
                <w:b/>
                <w:bCs/>
                <w:lang w:val="ro-MD"/>
              </w:rPr>
            </w:pPr>
            <w:r w:rsidRPr="00DD6EB3">
              <w:rPr>
                <w:rFonts w:ascii="Times New Roman" w:hAnsi="Times New Roman"/>
                <w:lang w:val="ro-MD"/>
              </w:rPr>
              <w:t xml:space="preserve">Termenul prevăzut la art. 138⁴ alin. (4) din Codul de procedură penală </w:t>
            </w:r>
            <w:r w:rsidRPr="00DD6EB3">
              <w:rPr>
                <w:rFonts w:ascii="Times New Roman" w:hAnsi="Times New Roman"/>
                <w:lang w:val="ro-MD"/>
              </w:rPr>
              <w:lastRenderedPageBreak/>
              <w:t>reglementează o măsură procesuală internă distinctă și nu poate fi transpus automat mecanismului internațional de urgență instituit de art. 9 din Protocol.</w:t>
            </w:r>
          </w:p>
        </w:tc>
      </w:tr>
      <w:tr w:rsidR="00CD716E" w:rsidRPr="00DD6EB3" w14:paraId="246AE2D3" w14:textId="77777777" w:rsidTr="009704A3">
        <w:tc>
          <w:tcPr>
            <w:tcW w:w="203" w:type="pct"/>
            <w:tcBorders>
              <w:top w:val="none" w:sz="4" w:space="0" w:color="000000"/>
              <w:left w:val="single" w:sz="8" w:space="0" w:color="000000"/>
              <w:bottom w:val="single" w:sz="8" w:space="0" w:color="000000"/>
              <w:right w:val="single" w:sz="8" w:space="0" w:color="000000"/>
            </w:tcBorders>
          </w:tcPr>
          <w:p w14:paraId="70DCF184" w14:textId="77777777" w:rsidR="00CD716E" w:rsidRPr="00DD6EB3" w:rsidRDefault="00CD716E" w:rsidP="007A0590">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672A4EB6" w14:textId="77777777" w:rsidR="00CD716E" w:rsidRPr="00DD6EB3" w:rsidRDefault="00CD716E" w:rsidP="007A0590">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D1A7C66" w14:textId="155AF38F" w:rsidR="00CD716E" w:rsidRPr="00DD6EB3" w:rsidRDefault="00CD716E" w:rsidP="007A0590">
            <w:pPr>
              <w:rPr>
                <w:rFonts w:ascii="Times New Roman" w:hAnsi="Times New Roman"/>
                <w:lang w:val="ro-MD"/>
              </w:rPr>
            </w:pPr>
            <w:r w:rsidRPr="00DD6EB3">
              <w:rPr>
                <w:rFonts w:ascii="Times New Roman" w:hAnsi="Times New Roman"/>
                <w:lang w:val="ro-MD"/>
              </w:rPr>
              <w:t>3.</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67CEC0" w14:textId="77777777" w:rsidR="00CD716E" w:rsidRPr="00DD6EB3" w:rsidRDefault="00CD716E" w:rsidP="007A0590">
            <w:pPr>
              <w:rPr>
                <w:rFonts w:ascii="Times New Roman" w:hAnsi="Times New Roman"/>
                <w:lang w:val="ro-MD"/>
              </w:rPr>
            </w:pPr>
            <w:r w:rsidRPr="00DD6EB3">
              <w:rPr>
                <w:rFonts w:ascii="Times New Roman" w:hAnsi="Times New Roman"/>
                <w:lang w:val="ro-MD"/>
              </w:rPr>
              <w:t xml:space="preserve">La art. 8 alin. (2), după sintagma „divulgarea accelerată a” se propune introducerea sintagmei „datelor privind abonații sau”. </w:t>
            </w:r>
          </w:p>
          <w:p w14:paraId="5C233E8D" w14:textId="77777777" w:rsidR="00CD716E" w:rsidRPr="00DD6EB3" w:rsidRDefault="00CD716E" w:rsidP="007A0590">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E734EA0" w14:textId="77777777" w:rsidR="00CD716E" w:rsidRPr="00DD6EB3" w:rsidRDefault="00CD716E" w:rsidP="007A0590">
            <w:pPr>
              <w:rPr>
                <w:rFonts w:ascii="Times New Roman" w:hAnsi="Times New Roman"/>
                <w:b/>
                <w:bCs/>
                <w:lang w:val="ro-MD"/>
              </w:rPr>
            </w:pPr>
            <w:r w:rsidRPr="00DD6EB3">
              <w:rPr>
                <w:rFonts w:ascii="Times New Roman" w:hAnsi="Times New Roman"/>
                <w:b/>
                <w:bCs/>
                <w:lang w:val="ro-MD"/>
              </w:rPr>
              <w:t>Se acceptă parțial.</w:t>
            </w:r>
          </w:p>
          <w:p w14:paraId="589C36C7" w14:textId="77777777" w:rsidR="00CD716E" w:rsidRPr="00DD6EB3" w:rsidRDefault="00CD716E" w:rsidP="007A0590">
            <w:pPr>
              <w:rPr>
                <w:rFonts w:ascii="Times New Roman" w:hAnsi="Times New Roman"/>
                <w:lang w:val="ro-MD"/>
              </w:rPr>
            </w:pPr>
            <w:r w:rsidRPr="00DD6EB3">
              <w:rPr>
                <w:rFonts w:ascii="Times New Roman" w:hAnsi="Times New Roman"/>
                <w:lang w:val="ro-MD"/>
              </w:rPr>
              <w:t>Articolul 8 alin. (2) din Legea nr. 20/2009 a fost completat cu formula „divulgarea accelerată, în situații de urgență, a datelor informatice stocate”.</w:t>
            </w:r>
          </w:p>
          <w:p w14:paraId="4F239DD5" w14:textId="7BEE446F" w:rsidR="00CD716E" w:rsidRPr="00DD6EB3" w:rsidRDefault="00CD716E" w:rsidP="007A0590">
            <w:pPr>
              <w:rPr>
                <w:rFonts w:ascii="Times New Roman" w:hAnsi="Times New Roman"/>
                <w:b/>
                <w:bCs/>
                <w:lang w:val="ro-MD"/>
              </w:rPr>
            </w:pPr>
            <w:r w:rsidRPr="00DD6EB3">
              <w:rPr>
                <w:rFonts w:ascii="Times New Roman" w:hAnsi="Times New Roman"/>
                <w:lang w:val="ro-MD"/>
              </w:rPr>
              <w:t xml:space="preserve">Enumerarea distinctă a informațiilor referitoare la abonați nu este necesară în această normă generală. Articolul 9 din Protocol utilizează noțiunea mai largă de „date </w:t>
            </w:r>
            <w:r w:rsidRPr="00DD6EB3">
              <w:rPr>
                <w:rFonts w:ascii="Times New Roman" w:hAnsi="Times New Roman"/>
                <w:lang w:val="ro-MD"/>
              </w:rPr>
              <w:lastRenderedPageBreak/>
              <w:t>informatice stocate specificate”, iar art. 540⁶ alin. (4) din Codul de procedură penală exclude executarea cererilor care au ca obiect exclusiv informații referitoare la abonați.</w:t>
            </w:r>
          </w:p>
        </w:tc>
      </w:tr>
      <w:tr w:rsidR="00F23058" w:rsidRPr="00DD6EB3" w14:paraId="0675321C" w14:textId="77777777" w:rsidTr="009704A3">
        <w:tc>
          <w:tcPr>
            <w:tcW w:w="203" w:type="pct"/>
            <w:tcBorders>
              <w:top w:val="none" w:sz="4" w:space="0" w:color="000000"/>
              <w:left w:val="single" w:sz="8" w:space="0" w:color="000000"/>
              <w:bottom w:val="single" w:sz="8" w:space="0" w:color="000000"/>
              <w:right w:val="single" w:sz="8" w:space="0" w:color="000000"/>
            </w:tcBorders>
          </w:tcPr>
          <w:p w14:paraId="400EDAB9" w14:textId="77777777" w:rsidR="00F23058" w:rsidRPr="00DD6EB3" w:rsidRDefault="00F23058" w:rsidP="007A0590">
            <w:pPr>
              <w:pStyle w:val="Listparagraf"/>
              <w:ind w:left="50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14E9C220" w14:textId="77777777" w:rsidR="00F23058" w:rsidRPr="00DD6EB3" w:rsidRDefault="00F23058" w:rsidP="007A0590">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6C91413" w14:textId="4441324D" w:rsidR="00F23058" w:rsidRPr="00DD6EB3" w:rsidRDefault="00F23058" w:rsidP="007A0590">
            <w:pPr>
              <w:rPr>
                <w:rFonts w:ascii="Times New Roman" w:hAnsi="Times New Roman"/>
                <w:lang w:val="ro-MD"/>
              </w:rPr>
            </w:pPr>
            <w:r w:rsidRPr="00DD6EB3">
              <w:rPr>
                <w:rFonts w:ascii="Times New Roman" w:hAnsi="Times New Roman"/>
                <w:lang w:val="ro-MD"/>
              </w:rPr>
              <w:t>4.</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7060269" w14:textId="77777777" w:rsidR="00F23058" w:rsidRPr="00DD6EB3" w:rsidRDefault="00F23058" w:rsidP="007A0590">
            <w:pPr>
              <w:rPr>
                <w:rFonts w:ascii="Times New Roman" w:hAnsi="Times New Roman"/>
                <w:lang w:val="ro-MD"/>
              </w:rPr>
            </w:pPr>
            <w:r w:rsidRPr="00DD6EB3">
              <w:rPr>
                <w:rFonts w:ascii="Times New Roman" w:hAnsi="Times New Roman"/>
                <w:lang w:val="ro-MD"/>
              </w:rPr>
              <w:t xml:space="preserve">La art. 10 alin. (4), după sintagma „Transmiterea” se propune introducerea sintagmei „datelor privind abonații sau”. </w:t>
            </w:r>
          </w:p>
          <w:p w14:paraId="4B13FD8F" w14:textId="77777777" w:rsidR="00F23058" w:rsidRPr="00DD6EB3" w:rsidRDefault="00F23058" w:rsidP="007A0590">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97530E" w14:textId="77777777" w:rsidR="00F23058" w:rsidRPr="00DD6EB3" w:rsidRDefault="00F23058" w:rsidP="007A0590">
            <w:pPr>
              <w:rPr>
                <w:rFonts w:ascii="Times New Roman" w:hAnsi="Times New Roman"/>
                <w:b/>
                <w:bCs/>
                <w:lang w:val="ro-MD"/>
              </w:rPr>
            </w:pPr>
            <w:r w:rsidRPr="00DD6EB3">
              <w:rPr>
                <w:rFonts w:ascii="Times New Roman" w:hAnsi="Times New Roman"/>
                <w:b/>
                <w:bCs/>
                <w:lang w:val="ro-MD"/>
              </w:rPr>
              <w:t>Se acceptă parțial.</w:t>
            </w:r>
          </w:p>
          <w:p w14:paraId="645A22EA" w14:textId="77777777" w:rsidR="00F23058" w:rsidRPr="00DD6EB3" w:rsidRDefault="00F23058" w:rsidP="007A0590">
            <w:pPr>
              <w:rPr>
                <w:rFonts w:ascii="Times New Roman" w:hAnsi="Times New Roman"/>
                <w:lang w:val="ro-MD"/>
              </w:rPr>
            </w:pPr>
            <w:r w:rsidRPr="00DD6EB3">
              <w:rPr>
                <w:rFonts w:ascii="Times New Roman" w:hAnsi="Times New Roman"/>
                <w:lang w:val="ro-MD"/>
              </w:rPr>
              <w:t>Articolul 10 alin. (4) a fost reformulat prin utilizarea noțiunii unitare de „date informatice stocate”. Informațiile referitoare la abonați sunt reglementate distinct prin mecanismul prevăzut la art. 540⁵ din Codul de procedură penală.</w:t>
            </w:r>
          </w:p>
          <w:p w14:paraId="58F33CED" w14:textId="70FA5B3F" w:rsidR="00F23058" w:rsidRPr="00DD6EB3" w:rsidRDefault="00F23058" w:rsidP="007A0590">
            <w:pPr>
              <w:rPr>
                <w:rFonts w:ascii="Times New Roman" w:hAnsi="Times New Roman"/>
                <w:b/>
                <w:bCs/>
                <w:lang w:val="ro-MD"/>
              </w:rPr>
            </w:pPr>
            <w:r w:rsidRPr="00DD6EB3">
              <w:rPr>
                <w:rFonts w:ascii="Times New Roman" w:hAnsi="Times New Roman"/>
                <w:lang w:val="ro-MD"/>
              </w:rPr>
              <w:t xml:space="preserve">Textul final menține regula transmiterii după acceptarea cererii de asistență </w:t>
            </w:r>
            <w:r w:rsidRPr="00DD6EB3">
              <w:rPr>
                <w:rFonts w:ascii="Times New Roman" w:hAnsi="Times New Roman"/>
                <w:lang w:val="ro-MD"/>
              </w:rPr>
              <w:lastRenderedPageBreak/>
              <w:t>juridică internațională și prevede expres excepțiile stabilite de Codul de procedură penală, de legislația specială și de tratatele internaționale aplicabile.</w:t>
            </w:r>
          </w:p>
        </w:tc>
      </w:tr>
      <w:tr w:rsidR="00E70743" w:rsidRPr="00DD6EB3" w14:paraId="304DB64D" w14:textId="77777777" w:rsidTr="009704A3">
        <w:tc>
          <w:tcPr>
            <w:tcW w:w="203" w:type="pct"/>
            <w:tcBorders>
              <w:top w:val="none" w:sz="4" w:space="0" w:color="000000"/>
              <w:left w:val="single" w:sz="8" w:space="0" w:color="000000"/>
              <w:bottom w:val="single" w:sz="8" w:space="0" w:color="000000"/>
              <w:right w:val="single" w:sz="8" w:space="0" w:color="000000"/>
            </w:tcBorders>
          </w:tcPr>
          <w:p w14:paraId="620904BC" w14:textId="77777777" w:rsidR="00E70743" w:rsidRPr="00DD6EB3" w:rsidRDefault="00E70743" w:rsidP="007A0590">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0F079902" w14:textId="77777777" w:rsidR="00E70743" w:rsidRPr="00DD6EB3" w:rsidRDefault="00E70743" w:rsidP="007A0590">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185AD1B" w14:textId="3B42396F" w:rsidR="00E70743" w:rsidRPr="00DD6EB3" w:rsidRDefault="00E70743" w:rsidP="007A0590">
            <w:pPr>
              <w:rPr>
                <w:rFonts w:ascii="Times New Roman" w:hAnsi="Times New Roman"/>
                <w:lang w:val="ro-MD"/>
              </w:rPr>
            </w:pPr>
            <w:r w:rsidRPr="00DD6EB3">
              <w:rPr>
                <w:rFonts w:ascii="Times New Roman" w:hAnsi="Times New Roman"/>
                <w:lang w:val="ro-MD"/>
              </w:rPr>
              <w:t>5.</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836A600" w14:textId="77777777" w:rsidR="00E70743" w:rsidRPr="00DD6EB3" w:rsidRDefault="00E70743" w:rsidP="007A0590">
            <w:pPr>
              <w:rPr>
                <w:rFonts w:ascii="Times New Roman" w:hAnsi="Times New Roman"/>
                <w:lang w:val="ro-MD"/>
              </w:rPr>
            </w:pPr>
            <w:r w:rsidRPr="00DD6EB3">
              <w:rPr>
                <w:rFonts w:ascii="Times New Roman" w:hAnsi="Times New Roman"/>
                <w:lang w:val="ro-MD"/>
              </w:rPr>
              <w:t xml:space="preserve">La art. 10/2, se propune completarea la final cu un alineat nou (6) cu următorul cuprins: „Informațiile obținute se transmit Părții solicitante, prin intermediul Procuraturii Generale, fără întârziere nejustificată, cu indicarea, după caz, a condițiilor de utilizare a acestora”. Această precizare este necesară, deoarece nu este clar dacă furnizorul de servicii este obligat să transmită informațiile solicitate direct către autoritatea competentă străină sau prin intermediul Procuraturii Generale. </w:t>
            </w:r>
          </w:p>
          <w:p w14:paraId="704EB44E" w14:textId="77777777" w:rsidR="00E70743" w:rsidRPr="00DD6EB3" w:rsidRDefault="00E70743" w:rsidP="007A0590">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0728B7" w14:textId="77777777" w:rsidR="00E70743" w:rsidRPr="00DD6EB3" w:rsidRDefault="00E70743" w:rsidP="007A0590">
            <w:pPr>
              <w:rPr>
                <w:rFonts w:ascii="Times New Roman" w:hAnsi="Times New Roman"/>
                <w:b/>
                <w:bCs/>
                <w:lang w:val="ro-MD"/>
              </w:rPr>
            </w:pPr>
            <w:r w:rsidRPr="00DD6EB3">
              <w:rPr>
                <w:rFonts w:ascii="Times New Roman" w:hAnsi="Times New Roman"/>
                <w:b/>
                <w:bCs/>
                <w:lang w:val="ro-MD"/>
              </w:rPr>
              <w:t>Se acceptă.</w:t>
            </w:r>
          </w:p>
          <w:p w14:paraId="0BB1E8B3" w14:textId="77777777" w:rsidR="00E70743" w:rsidRPr="00DD6EB3" w:rsidRDefault="00E70743" w:rsidP="007A0590">
            <w:pPr>
              <w:rPr>
                <w:rFonts w:ascii="Times New Roman" w:hAnsi="Times New Roman"/>
                <w:lang w:val="ro-MD"/>
              </w:rPr>
            </w:pPr>
            <w:r w:rsidRPr="00DD6EB3">
              <w:rPr>
                <w:rFonts w:ascii="Times New Roman" w:hAnsi="Times New Roman"/>
                <w:lang w:val="ro-MD"/>
              </w:rPr>
              <w:t>Articolul 10² din Legea nr. 20/2009 a fost exclus, iar soluția propusă a fost integrată la art. 540⁶ alin. (7) din Codul de procedură penală. Datele obținute sunt transmise părții solicitante prin punctul de contact 24/7, fără întârziere nejustificată, cu indicarea, după caz, a condițiilor de utilizare.</w:t>
            </w:r>
          </w:p>
          <w:p w14:paraId="166809D4" w14:textId="4338C403" w:rsidR="00E70743" w:rsidRPr="00DD6EB3" w:rsidRDefault="00E70743" w:rsidP="007A0590">
            <w:pPr>
              <w:rPr>
                <w:rFonts w:ascii="Times New Roman" w:hAnsi="Times New Roman"/>
                <w:b/>
                <w:bCs/>
                <w:lang w:val="ro-MD"/>
              </w:rPr>
            </w:pPr>
            <w:r w:rsidRPr="00DD6EB3">
              <w:rPr>
                <w:rFonts w:ascii="Times New Roman" w:hAnsi="Times New Roman"/>
                <w:lang w:val="ro-MD"/>
              </w:rPr>
              <w:t xml:space="preserve">Rolul punctului de contact al 24/7 Procuraturii Generale în transmiterea, primirea și </w:t>
            </w:r>
            <w:r w:rsidRPr="00DD6EB3">
              <w:rPr>
                <w:rFonts w:ascii="Times New Roman" w:hAnsi="Times New Roman"/>
                <w:lang w:val="ro-MD"/>
              </w:rPr>
              <w:lastRenderedPageBreak/>
              <w:t>coordonarea executării acestor cereri este stabilit la art. 8¹ alin. (4) din Legea nr. 20/2009.</w:t>
            </w:r>
          </w:p>
        </w:tc>
      </w:tr>
      <w:tr w:rsidR="00DE1007" w:rsidRPr="00DD6EB3" w14:paraId="444E0559" w14:textId="77777777" w:rsidTr="009704A3">
        <w:tc>
          <w:tcPr>
            <w:tcW w:w="203" w:type="pct"/>
            <w:tcBorders>
              <w:top w:val="none" w:sz="4" w:space="0" w:color="000000"/>
              <w:left w:val="single" w:sz="8" w:space="0" w:color="000000"/>
              <w:bottom w:val="single" w:sz="8" w:space="0" w:color="000000"/>
              <w:right w:val="single" w:sz="8" w:space="0" w:color="000000"/>
            </w:tcBorders>
          </w:tcPr>
          <w:p w14:paraId="612F0E64" w14:textId="77777777" w:rsidR="00DE1007" w:rsidRPr="00DD6EB3" w:rsidRDefault="00DE1007" w:rsidP="007A0590">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6547EEB6" w14:textId="77777777" w:rsidR="00DE1007" w:rsidRPr="00DD6EB3" w:rsidRDefault="00DE1007" w:rsidP="007A0590">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9DBAE6" w14:textId="2BEFF051" w:rsidR="00DE1007" w:rsidRPr="00DD6EB3" w:rsidRDefault="00DE1007" w:rsidP="007A0590">
            <w:pPr>
              <w:rPr>
                <w:rFonts w:ascii="Times New Roman" w:hAnsi="Times New Roman"/>
                <w:lang w:val="ro-MD"/>
              </w:rPr>
            </w:pPr>
            <w:r w:rsidRPr="00DD6EB3">
              <w:rPr>
                <w:rFonts w:ascii="Times New Roman" w:hAnsi="Times New Roman"/>
                <w:lang w:val="ro-MD"/>
              </w:rPr>
              <w:t>6.</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A173EC6" w14:textId="77777777" w:rsidR="00DE1007" w:rsidRPr="00DD6EB3" w:rsidRDefault="00DE1007" w:rsidP="007A0590">
            <w:pPr>
              <w:rPr>
                <w:rFonts w:ascii="Times New Roman" w:hAnsi="Times New Roman"/>
                <w:lang w:val="ro-MD"/>
              </w:rPr>
            </w:pPr>
            <w:r w:rsidRPr="00DD6EB3">
              <w:rPr>
                <w:rFonts w:ascii="Times New Roman" w:hAnsi="Times New Roman"/>
                <w:lang w:val="ro-MD"/>
              </w:rPr>
              <w:t>Proiectul utilizează în mod repetat noțiunile de „date informatice stocate”, „date informatice specifice stocate” și „informații specifice și stocate referitoare la abonați”, fără a defini conținutul acestora și fără a delimita raportul dintre aceste categorii. În special, în coroborarea dispozițiilor propuse la art. 7 alin. (1) lit. i), art. 10/1 și art. 10/2 din Legea nr. 20/2009, precum și a art. 13/2 din Legea nr. 371/2006, nu rezultă cu suficientă claritate dacă informațiile privind abonații constituie o categorie distinctă de date sau o subcategorie a datelor informatice stocate.</w:t>
            </w:r>
          </w:p>
          <w:p w14:paraId="78CFFBA8" w14:textId="77777777" w:rsidR="00DE1007" w:rsidRPr="00DD6EB3" w:rsidRDefault="00DE1007" w:rsidP="007A0590">
            <w:pPr>
              <w:rPr>
                <w:rFonts w:ascii="Times New Roman" w:hAnsi="Times New Roman"/>
                <w:lang w:val="ro-MD"/>
              </w:rPr>
            </w:pPr>
            <w:r w:rsidRPr="00DD6EB3">
              <w:rPr>
                <w:rFonts w:ascii="Times New Roman" w:hAnsi="Times New Roman"/>
                <w:lang w:val="ro-MD"/>
              </w:rPr>
              <w:t>Se propune ca proiectul să definească expres aceste noțiuni și să precizeze în mod neechivoc:</w:t>
            </w:r>
          </w:p>
          <w:p w14:paraId="5DF6520B" w14:textId="77777777" w:rsidR="00DE1007" w:rsidRPr="00DD6EB3" w:rsidRDefault="00DE1007" w:rsidP="007A0590">
            <w:pPr>
              <w:rPr>
                <w:rFonts w:ascii="Times New Roman" w:hAnsi="Times New Roman"/>
                <w:lang w:val="ro-MD"/>
              </w:rPr>
            </w:pPr>
            <w:r w:rsidRPr="00DD6EB3">
              <w:rPr>
                <w:rFonts w:ascii="Times New Roman" w:hAnsi="Times New Roman"/>
                <w:lang w:val="ro-MD"/>
              </w:rPr>
              <w:t>• dacă informațiile privind abonații fac parte din categoria „datelor informatice stocate” sau constituie o categorie juridică distinctă;</w:t>
            </w:r>
            <w:r w:rsidRPr="00DD6EB3">
              <w:rPr>
                <w:rFonts w:ascii="Times New Roman" w:hAnsi="Times New Roman"/>
                <w:lang w:val="ro-MD"/>
              </w:rPr>
              <w:br/>
              <w:t>• dacă sintagmele „date informatice stocate” și „date informatice specifice stocate” au același conținut normativ sau desemnează categorii diferite de informații;</w:t>
            </w:r>
            <w:r w:rsidRPr="00DD6EB3">
              <w:rPr>
                <w:rFonts w:ascii="Times New Roman" w:hAnsi="Times New Roman"/>
                <w:lang w:val="ro-MD"/>
              </w:rPr>
              <w:br/>
              <w:t>• dacă regimul de divulgare accelerată în situații de urgență se aplică și informațiilor referitoare la abonați sau acestea rămân supuse exclusiv procedurii prevăzute la art. 10/1 din Legea nr. 20/2009.</w:t>
            </w:r>
          </w:p>
          <w:p w14:paraId="2517C9EC" w14:textId="77777777" w:rsidR="00DE1007" w:rsidRPr="00DD6EB3" w:rsidRDefault="00DE1007" w:rsidP="007A0590">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DB64D22" w14:textId="77777777" w:rsidR="00DE1007" w:rsidRPr="00DD6EB3" w:rsidRDefault="00DE1007" w:rsidP="007A0590">
            <w:pPr>
              <w:rPr>
                <w:rFonts w:ascii="Times New Roman" w:hAnsi="Times New Roman"/>
                <w:b/>
                <w:bCs/>
                <w:lang w:val="ro-MD"/>
              </w:rPr>
            </w:pPr>
            <w:r w:rsidRPr="00DD6EB3">
              <w:rPr>
                <w:rFonts w:ascii="Times New Roman" w:hAnsi="Times New Roman"/>
                <w:b/>
                <w:bCs/>
                <w:lang w:val="ro-MD"/>
              </w:rPr>
              <w:t>Se acceptă parțial.</w:t>
            </w:r>
          </w:p>
          <w:p w14:paraId="65B9E2B9" w14:textId="77777777" w:rsidR="00DE1007" w:rsidRPr="00DD6EB3" w:rsidRDefault="00DE1007" w:rsidP="007A0590">
            <w:pPr>
              <w:rPr>
                <w:rFonts w:ascii="Times New Roman" w:hAnsi="Times New Roman"/>
                <w:lang w:val="ro-MD"/>
              </w:rPr>
            </w:pPr>
            <w:r w:rsidRPr="00DD6EB3">
              <w:rPr>
                <w:rFonts w:ascii="Times New Roman" w:hAnsi="Times New Roman"/>
                <w:lang w:val="ro-MD"/>
              </w:rPr>
              <w:t>Terminologia proiectului a fost uniformizată, iar art. 10¹ și 10² propuse inițial pentru Legea nr. 20/2009 au fost excluse. Mecanismele sunt delimitate în Codul de procedură penală: art. 540⁵ reglementează informațiile referitoare la abonați, potrivit art. 8 din Protocol, iar art. 540⁶ reglementează categoria mai largă a datelor informatice stocate, potrivit art. 9 din Protocol.</w:t>
            </w:r>
          </w:p>
          <w:p w14:paraId="273BB717" w14:textId="77777777" w:rsidR="00DE1007" w:rsidRPr="00DD6EB3" w:rsidRDefault="00DE1007" w:rsidP="007A0590">
            <w:pPr>
              <w:rPr>
                <w:rFonts w:ascii="Times New Roman" w:hAnsi="Times New Roman"/>
                <w:lang w:val="ro-MD"/>
              </w:rPr>
            </w:pPr>
            <w:r w:rsidRPr="00DD6EB3">
              <w:rPr>
                <w:rFonts w:ascii="Times New Roman" w:hAnsi="Times New Roman"/>
                <w:lang w:val="ro-MD"/>
              </w:rPr>
              <w:t xml:space="preserve">Termenul „specificate” din </w:t>
            </w:r>
            <w:r w:rsidRPr="00DD6EB3">
              <w:rPr>
                <w:rFonts w:ascii="Times New Roman" w:hAnsi="Times New Roman"/>
                <w:lang w:val="ro-MD"/>
              </w:rPr>
              <w:lastRenderedPageBreak/>
              <w:t>Protocol privește individualizarea concretă a datelor solicitate, nu constituie o categorie juridică autonomă. Articolul 9 enunțat poate viza date stocate privind traficul sau conținutul, însă nu date viitoare, care nu existau la momentul cererii. Cererile care urmăresc exclusiv informații referitoare la abonați nu se execută prin procedura de urgență, conform art. 540⁶ alin. (4).</w:t>
            </w:r>
          </w:p>
          <w:p w14:paraId="1CAA1756" w14:textId="38EBA5B4" w:rsidR="00DE1007" w:rsidRPr="00DD6EB3" w:rsidRDefault="00DE1007" w:rsidP="007A0590">
            <w:pPr>
              <w:rPr>
                <w:rFonts w:ascii="Times New Roman" w:hAnsi="Times New Roman"/>
                <w:b/>
                <w:bCs/>
                <w:lang w:val="ro-MD"/>
              </w:rPr>
            </w:pPr>
            <w:r w:rsidRPr="00DD6EB3">
              <w:rPr>
                <w:rFonts w:ascii="Times New Roman" w:hAnsi="Times New Roman"/>
                <w:lang w:val="ro-MD"/>
              </w:rPr>
              <w:t xml:space="preserve">Nu au fost introduse definiții suplimentare, deoarece art. 3 alin. (1) din Protocol încorporează noțiunile Convenției de la Budapesta, </w:t>
            </w:r>
            <w:r w:rsidRPr="00DD6EB3">
              <w:rPr>
                <w:rFonts w:ascii="Times New Roman" w:hAnsi="Times New Roman"/>
                <w:lang w:val="ro-MD"/>
              </w:rPr>
              <w:lastRenderedPageBreak/>
              <w:t xml:space="preserve">definite în Legea nr. 20/2009 </w:t>
            </w:r>
          </w:p>
        </w:tc>
      </w:tr>
      <w:tr w:rsidR="005B2E83" w:rsidRPr="00DD6EB3" w14:paraId="5BDD56AB" w14:textId="77777777" w:rsidTr="009704A3">
        <w:tc>
          <w:tcPr>
            <w:tcW w:w="203" w:type="pct"/>
            <w:tcBorders>
              <w:top w:val="none" w:sz="4" w:space="0" w:color="000000"/>
              <w:left w:val="single" w:sz="8" w:space="0" w:color="000000"/>
              <w:bottom w:val="single" w:sz="8" w:space="0" w:color="000000"/>
              <w:right w:val="single" w:sz="8" w:space="0" w:color="000000"/>
            </w:tcBorders>
          </w:tcPr>
          <w:p w14:paraId="726B5C14" w14:textId="77777777" w:rsidR="005B2E83" w:rsidRPr="00DD6EB3" w:rsidRDefault="005B2E83" w:rsidP="007A0590">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1BB8572A" w14:textId="77777777" w:rsidR="005B2E83" w:rsidRPr="00DD6EB3" w:rsidRDefault="005B2E83" w:rsidP="007A0590">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9F4AF51" w14:textId="508A2CC4" w:rsidR="005B2E83" w:rsidRPr="00DD6EB3" w:rsidRDefault="005B2E83" w:rsidP="007A0590">
            <w:pPr>
              <w:rPr>
                <w:rFonts w:ascii="Times New Roman" w:hAnsi="Times New Roman"/>
                <w:lang w:val="ro-MD"/>
              </w:rPr>
            </w:pPr>
            <w:r w:rsidRPr="00DD6EB3">
              <w:rPr>
                <w:rFonts w:ascii="Times New Roman" w:hAnsi="Times New Roman"/>
                <w:lang w:val="ro-MD"/>
              </w:rPr>
              <w:t>7.</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950EC0E" w14:textId="77777777" w:rsidR="005B2E83" w:rsidRPr="00DD6EB3" w:rsidRDefault="005B2E83" w:rsidP="007A0590">
            <w:pPr>
              <w:rPr>
                <w:rFonts w:ascii="Times New Roman" w:hAnsi="Times New Roman"/>
                <w:lang w:val="ro-MD"/>
              </w:rPr>
            </w:pPr>
            <w:r w:rsidRPr="00DD6EB3">
              <w:rPr>
                <w:rFonts w:ascii="Times New Roman" w:hAnsi="Times New Roman"/>
                <w:lang w:val="ro-MD"/>
              </w:rPr>
              <w:t>B. Legea nr. 371/2006 cu privire la asistența juridică internațională în materie penală:</w:t>
            </w:r>
          </w:p>
          <w:p w14:paraId="0AF66DBA" w14:textId="707CAD93" w:rsidR="005B2E83" w:rsidRPr="00DD6EB3" w:rsidRDefault="005B2E83" w:rsidP="007A0590">
            <w:pPr>
              <w:rPr>
                <w:rFonts w:ascii="Times New Roman" w:hAnsi="Times New Roman"/>
                <w:lang w:val="ro-MD"/>
              </w:rPr>
            </w:pPr>
            <w:r w:rsidRPr="00DD6EB3">
              <w:rPr>
                <w:rFonts w:ascii="Times New Roman" w:hAnsi="Times New Roman"/>
                <w:lang w:val="ro-MD"/>
              </w:rPr>
              <w:t xml:space="preserve">La art. 13/2 alin. (10), se propune înlocuirea sintagmei „Republicii Moldova” cu sintagma „altui stat”, deoarece acest articol, inclusiv alin. (9) la care se referă alin. (10), reglementează cererile transmise instituțiilor competente ale altor state privind prin care se solicită informații stocate de către furnizorii de servicii aflați pe teritoriul altui stat. </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1BCE18" w14:textId="77777777" w:rsidR="005B2E83" w:rsidRPr="00DD6EB3" w:rsidRDefault="005B2E83" w:rsidP="007A0590">
            <w:pPr>
              <w:rPr>
                <w:rFonts w:ascii="Times New Roman" w:hAnsi="Times New Roman"/>
                <w:b/>
                <w:bCs/>
                <w:lang w:val="ro-MD"/>
              </w:rPr>
            </w:pPr>
            <w:r w:rsidRPr="00DD6EB3">
              <w:rPr>
                <w:rFonts w:ascii="Times New Roman" w:hAnsi="Times New Roman"/>
                <w:b/>
                <w:bCs/>
                <w:lang w:val="ro-MD"/>
              </w:rPr>
              <w:t>Se acceptă.</w:t>
            </w:r>
          </w:p>
          <w:p w14:paraId="2ADC2DFF" w14:textId="17BE6BED" w:rsidR="005B2E83" w:rsidRPr="00DD6EB3" w:rsidRDefault="005B2E83" w:rsidP="007A0590">
            <w:pPr>
              <w:rPr>
                <w:rFonts w:ascii="Times New Roman" w:hAnsi="Times New Roman"/>
                <w:b/>
                <w:bCs/>
                <w:lang w:val="ro-MD"/>
              </w:rPr>
            </w:pPr>
            <w:r w:rsidRPr="00DD6EB3">
              <w:rPr>
                <w:rFonts w:ascii="Times New Roman" w:hAnsi="Times New Roman"/>
                <w:lang w:val="ro-MD"/>
              </w:rPr>
              <w:t>Redacția inițială a art. 13² alin. (10) a fost exclusă. Articolul 13³ alin. (1) precizează că ordinele și cererile vizează date aflate în posesia sau sub controlul unui furnizor de servicii situat pe teritoriul statului solicitat.</w:t>
            </w:r>
          </w:p>
        </w:tc>
      </w:tr>
      <w:tr w:rsidR="005B2E83" w:rsidRPr="00DD6EB3" w14:paraId="42932E86" w14:textId="77777777" w:rsidTr="009704A3">
        <w:tc>
          <w:tcPr>
            <w:tcW w:w="203" w:type="pct"/>
            <w:tcBorders>
              <w:top w:val="none" w:sz="4" w:space="0" w:color="000000"/>
              <w:left w:val="single" w:sz="8" w:space="0" w:color="000000"/>
              <w:bottom w:val="single" w:sz="8" w:space="0" w:color="000000"/>
              <w:right w:val="single" w:sz="8" w:space="0" w:color="000000"/>
            </w:tcBorders>
          </w:tcPr>
          <w:p w14:paraId="43E64DDD" w14:textId="77777777" w:rsidR="005B2E83" w:rsidRPr="00DD6EB3" w:rsidRDefault="005B2E83" w:rsidP="007A0590">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7545E788" w14:textId="77777777" w:rsidR="005B2E83" w:rsidRPr="00DD6EB3" w:rsidRDefault="005B2E83" w:rsidP="007A0590">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5D03ADA" w14:textId="7056C9CB" w:rsidR="005B2E83" w:rsidRPr="00DD6EB3" w:rsidRDefault="005B2E83" w:rsidP="007A0590">
            <w:pPr>
              <w:rPr>
                <w:rFonts w:ascii="Times New Roman" w:hAnsi="Times New Roman"/>
                <w:lang w:val="ro-MD"/>
              </w:rPr>
            </w:pPr>
            <w:r w:rsidRPr="00DD6EB3">
              <w:rPr>
                <w:rFonts w:ascii="Times New Roman" w:hAnsi="Times New Roman"/>
                <w:lang w:val="ro-MD"/>
              </w:rPr>
              <w:t>8.</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1D586A" w14:textId="77777777" w:rsidR="005B2E83" w:rsidRPr="00DD6EB3" w:rsidRDefault="005B2E83" w:rsidP="007A0590">
            <w:pPr>
              <w:rPr>
                <w:rFonts w:ascii="Times New Roman" w:hAnsi="Times New Roman"/>
                <w:lang w:val="ro-MD"/>
              </w:rPr>
            </w:pPr>
            <w:r w:rsidRPr="00DD6EB3">
              <w:rPr>
                <w:rFonts w:ascii="Times New Roman" w:hAnsi="Times New Roman"/>
                <w:lang w:val="ro-MD"/>
              </w:rPr>
              <w:t xml:space="preserve">La art. 24 alin. (5), se propune înlocuirea sintagmei „cel târziu 96 de ore” cu sintagma „cel mult 5 zile lucrătoare”, pentru a corela acest termen cu termenul stabilit la art. 7 alin. (1) lit. i). </w:t>
            </w:r>
          </w:p>
          <w:p w14:paraId="706E8D24" w14:textId="77777777" w:rsidR="005B2E83" w:rsidRPr="00DD6EB3" w:rsidRDefault="005B2E83" w:rsidP="007A0590">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D5CE7F" w14:textId="77777777" w:rsidR="005B2E83" w:rsidRPr="00DD6EB3" w:rsidRDefault="005B2E83" w:rsidP="007A0590">
            <w:pPr>
              <w:rPr>
                <w:rFonts w:ascii="Times New Roman" w:hAnsi="Times New Roman"/>
                <w:lang w:val="ro-MD"/>
              </w:rPr>
            </w:pPr>
            <w:r w:rsidRPr="00DD6EB3">
              <w:rPr>
                <w:rFonts w:ascii="Times New Roman" w:hAnsi="Times New Roman"/>
                <w:b/>
                <w:bCs/>
                <w:lang w:val="ro-MD"/>
              </w:rPr>
              <w:t>Nu se acceptă.</w:t>
            </w:r>
          </w:p>
          <w:p w14:paraId="4A5FBEDE" w14:textId="77777777" w:rsidR="005B2E83" w:rsidRPr="00DD6EB3" w:rsidRDefault="005B2E83" w:rsidP="007A0590">
            <w:pPr>
              <w:rPr>
                <w:rFonts w:ascii="Times New Roman" w:hAnsi="Times New Roman"/>
                <w:lang w:val="ro-MD"/>
              </w:rPr>
            </w:pPr>
            <w:r w:rsidRPr="00DD6EB3">
              <w:rPr>
                <w:rFonts w:ascii="Times New Roman" w:hAnsi="Times New Roman"/>
                <w:lang w:val="ro-MD"/>
              </w:rPr>
              <w:t xml:space="preserve">Termenul de 96 de ore se menține atât la art. 24 alin. (5) din Legea nr. 371/2006, cât și în normele privind divulgarea în situații de urgență. Articolul 10 din Protocol impune examinarea și executarea cererilor de asistență juridică în regim rapid </w:t>
            </w:r>
            <w:r w:rsidRPr="00DD6EB3">
              <w:rPr>
                <w:rFonts w:ascii="Times New Roman" w:hAnsi="Times New Roman"/>
                <w:lang w:val="ro-MD"/>
              </w:rPr>
              <w:lastRenderedPageBreak/>
              <w:t>accelerat, iar un termen de 5 zile lucrătoare ar putea prelungi nejustificat intervenția, inclusiv peste zile nelucrătoare.</w:t>
            </w:r>
          </w:p>
          <w:p w14:paraId="5C299703" w14:textId="562A3798" w:rsidR="005B2E83" w:rsidRPr="00DD6EB3" w:rsidRDefault="005B2E83" w:rsidP="007A0590">
            <w:pPr>
              <w:rPr>
                <w:rFonts w:ascii="Times New Roman" w:hAnsi="Times New Roman"/>
                <w:b/>
                <w:bCs/>
                <w:lang w:val="ro-MD"/>
              </w:rPr>
            </w:pPr>
            <w:r w:rsidRPr="00DD6EB3">
              <w:rPr>
                <w:rFonts w:ascii="Times New Roman" w:hAnsi="Times New Roman"/>
                <w:lang w:val="ro-MD"/>
              </w:rPr>
              <w:t>Termenul de 96 de ore reprezintă limita maximă; autoritatea și furnizorul rămân obligați să acționeze imediat și cu prioritate.</w:t>
            </w:r>
          </w:p>
        </w:tc>
      </w:tr>
      <w:tr w:rsidR="00C82D47" w:rsidRPr="00DD6EB3" w14:paraId="5F0E951E" w14:textId="77777777" w:rsidTr="009704A3">
        <w:tc>
          <w:tcPr>
            <w:tcW w:w="203" w:type="pct"/>
            <w:tcBorders>
              <w:top w:val="none" w:sz="4" w:space="0" w:color="000000"/>
              <w:left w:val="single" w:sz="8" w:space="0" w:color="000000"/>
              <w:bottom w:val="single" w:sz="8" w:space="0" w:color="000000"/>
              <w:right w:val="single" w:sz="8" w:space="0" w:color="000000"/>
            </w:tcBorders>
          </w:tcPr>
          <w:p w14:paraId="535F2134" w14:textId="77777777" w:rsidR="00C82D47" w:rsidRPr="00DD6EB3" w:rsidRDefault="00C82D47" w:rsidP="007A0590">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03899D03" w14:textId="77777777" w:rsidR="00C82D47" w:rsidRPr="00DD6EB3" w:rsidRDefault="00C82D47" w:rsidP="007A0590">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1593CC1" w14:textId="1E3D2CDE" w:rsidR="00C82D47" w:rsidRPr="00DD6EB3" w:rsidRDefault="00C82D47" w:rsidP="007A0590">
            <w:pPr>
              <w:rPr>
                <w:rFonts w:ascii="Times New Roman" w:hAnsi="Times New Roman"/>
                <w:lang w:val="ro-MD"/>
              </w:rPr>
            </w:pPr>
            <w:r w:rsidRPr="00DD6EB3">
              <w:rPr>
                <w:rFonts w:ascii="Times New Roman" w:hAnsi="Times New Roman"/>
                <w:lang w:val="ro-MD"/>
              </w:rPr>
              <w:t>9.</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7C8896" w14:textId="5FA74C0A" w:rsidR="00C82D47" w:rsidRPr="00DD6EB3" w:rsidRDefault="00C82D47" w:rsidP="007A0590">
            <w:pPr>
              <w:rPr>
                <w:rFonts w:ascii="Times New Roman" w:hAnsi="Times New Roman"/>
                <w:lang w:val="ro-MD"/>
              </w:rPr>
            </w:pPr>
            <w:r w:rsidRPr="00DD6EB3">
              <w:rPr>
                <w:rFonts w:ascii="Times New Roman" w:hAnsi="Times New Roman"/>
                <w:lang w:val="ro-MD"/>
              </w:rPr>
              <w:t>De asemenea ținem să menționăm că noile obligații instituite prin proiect presupun adaptări tehnice, operaționale și organizaționale semnificative pentru furnizorii de servicii, inclusiv dezvoltarea unor mecanisme de răspuns permanent, instruirea personalului specializat și consolidarea măsurilor de securitate informațională. Se propune ca acest impact să fie evaluat explicit și luat în considerare la definitivarea cadrului normativ, inclusiv prin stabilirea unui termen rezonabil de implementare de la data intrării în vigoare a legii.</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01CF3F9" w14:textId="2A11C179" w:rsidR="00C82D47" w:rsidRPr="00DD6EB3" w:rsidRDefault="00C82D47" w:rsidP="007A0590">
            <w:pPr>
              <w:rPr>
                <w:rFonts w:ascii="Times New Roman" w:hAnsi="Times New Roman"/>
                <w:b/>
                <w:bCs/>
                <w:lang w:val="ro-MD"/>
              </w:rPr>
            </w:pPr>
            <w:r w:rsidRPr="00DD6EB3">
              <w:rPr>
                <w:rFonts w:ascii="Times New Roman" w:hAnsi="Times New Roman"/>
                <w:b/>
                <w:bCs/>
                <w:lang w:val="ro-MD"/>
              </w:rPr>
              <w:t>Se acceptă.</w:t>
            </w:r>
          </w:p>
          <w:p w14:paraId="2F90BF7B" w14:textId="61C87737" w:rsidR="00C82D47" w:rsidRPr="00DD6EB3" w:rsidRDefault="00C82D47" w:rsidP="007A0590">
            <w:pPr>
              <w:rPr>
                <w:rFonts w:ascii="Times New Roman" w:hAnsi="Times New Roman"/>
                <w:b/>
                <w:bCs/>
                <w:lang w:val="ro-MD"/>
              </w:rPr>
            </w:pPr>
            <w:r w:rsidRPr="00DD6EB3">
              <w:rPr>
                <w:rFonts w:ascii="Times New Roman" w:hAnsi="Times New Roman"/>
                <w:lang w:val="ro-MD"/>
              </w:rPr>
              <w:t xml:space="preserve">Pentru asigurarea unui termen cert de pregătire instituțională și tehnică, art. V stabilește intrarea în vigoare a legii la data de 1 ianuarie 2027. Intervalul până la această dată permite adaptarea procedurilor interne, instruirea personalului și configurarea canalelor securizate necesare </w:t>
            </w:r>
            <w:r w:rsidRPr="00DD6EB3">
              <w:rPr>
                <w:rFonts w:ascii="Times New Roman" w:hAnsi="Times New Roman"/>
                <w:lang w:val="ro-MD"/>
              </w:rPr>
              <w:lastRenderedPageBreak/>
              <w:t>executării obligațiilor.</w:t>
            </w:r>
          </w:p>
        </w:tc>
      </w:tr>
      <w:tr w:rsidR="00560837" w:rsidRPr="00DD6EB3" w14:paraId="1C921C83" w14:textId="77777777" w:rsidTr="009704A3">
        <w:tc>
          <w:tcPr>
            <w:tcW w:w="203" w:type="pct"/>
            <w:tcBorders>
              <w:top w:val="none" w:sz="4" w:space="0" w:color="000000"/>
              <w:left w:val="single" w:sz="8" w:space="0" w:color="000000"/>
              <w:bottom w:val="single" w:sz="8" w:space="0" w:color="000000"/>
              <w:right w:val="single" w:sz="8" w:space="0" w:color="000000"/>
            </w:tcBorders>
          </w:tcPr>
          <w:p w14:paraId="5559CEC4" w14:textId="77777777" w:rsidR="00560837" w:rsidRPr="00DD6EB3" w:rsidRDefault="00560837" w:rsidP="007A0590">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715E0E71" w14:textId="77777777" w:rsidR="00560837" w:rsidRPr="00DD6EB3" w:rsidRDefault="00560837" w:rsidP="007A0590">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05CEBB4" w14:textId="36D1102E" w:rsidR="00560837" w:rsidRPr="00DD6EB3" w:rsidRDefault="00560837" w:rsidP="007A0590">
            <w:pPr>
              <w:rPr>
                <w:rFonts w:ascii="Times New Roman" w:hAnsi="Times New Roman"/>
                <w:lang w:val="ro-MD"/>
              </w:rPr>
            </w:pPr>
            <w:r w:rsidRPr="00DD6EB3">
              <w:rPr>
                <w:rFonts w:ascii="Times New Roman" w:hAnsi="Times New Roman"/>
                <w:lang w:val="ro-MD"/>
              </w:rPr>
              <w:t>10.</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7CB2C89" w14:textId="736835A0" w:rsidR="00560837" w:rsidRPr="00DD6EB3" w:rsidRDefault="00560837" w:rsidP="007A0590">
            <w:pPr>
              <w:rPr>
                <w:rFonts w:ascii="Times New Roman" w:hAnsi="Times New Roman"/>
                <w:lang w:val="ro-MD"/>
              </w:rPr>
            </w:pPr>
            <w:r w:rsidRPr="00DD6EB3">
              <w:rPr>
                <w:rFonts w:ascii="Times New Roman" w:hAnsi="Times New Roman"/>
                <w:lang w:val="ro-MD"/>
              </w:rPr>
              <w:t>În concluzie, ATIC susține obiectivul de aliniere a legislației naționale la prevederile celui de-al doilea Protocol adițional la Convenția privind criminalitatea informatică și apreciază inițiativa de modernizare a instrumentelor de cooperare judiciară internațională. Totodată, considerăm că adoptarea proiectului în forma actuală prezintă riscuri de aplicare neuniformă și impredictibilă, generate de ambiguități terminologice și de neclarități procedurale semnalate în prezentul aviz. Solicităm ca observațiile și propunerile formulate să fie examinate și, după caz, incorporate în forma finală a proiectului, în vederea asigurării unui cadru normativ clar, coerent și previzibil pentru toți actorii implicați.</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8785CEF" w14:textId="7FDE242C" w:rsidR="00560837" w:rsidRPr="00DD6EB3" w:rsidRDefault="00560837" w:rsidP="007A0590">
            <w:pPr>
              <w:rPr>
                <w:rFonts w:ascii="Times New Roman" w:hAnsi="Times New Roman"/>
                <w:b/>
                <w:bCs/>
                <w:lang w:val="ro-MD"/>
              </w:rPr>
            </w:pPr>
            <w:r w:rsidRPr="00DD6EB3">
              <w:rPr>
                <w:rFonts w:ascii="Times New Roman" w:hAnsi="Times New Roman"/>
                <w:b/>
                <w:bCs/>
                <w:lang w:val="ro-MD"/>
              </w:rPr>
              <w:t>S-a luat act.</w:t>
            </w:r>
          </w:p>
        </w:tc>
      </w:tr>
      <w:tr w:rsidR="00651B97" w:rsidRPr="00DD6EB3" w14:paraId="6D8C807B" w14:textId="77777777" w:rsidTr="009704A3">
        <w:tc>
          <w:tcPr>
            <w:tcW w:w="203" w:type="pct"/>
            <w:tcBorders>
              <w:top w:val="none" w:sz="4" w:space="0" w:color="000000"/>
              <w:left w:val="single" w:sz="8" w:space="0" w:color="000000"/>
              <w:bottom w:val="single" w:sz="8" w:space="0" w:color="000000"/>
              <w:right w:val="single" w:sz="8" w:space="0" w:color="000000"/>
            </w:tcBorders>
          </w:tcPr>
          <w:p w14:paraId="746C3E89" w14:textId="77777777" w:rsidR="00651B97" w:rsidRPr="00DD6EB3" w:rsidRDefault="00651B97" w:rsidP="007A0590">
            <w:pPr>
              <w:pStyle w:val="Listparagraf"/>
              <w:numPr>
                <w:ilvl w:val="0"/>
                <w:numId w:val="10"/>
              </w:numPr>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6F8CA865" w14:textId="77777777" w:rsidR="00651B97" w:rsidRPr="00DD6EB3" w:rsidRDefault="00651B97" w:rsidP="007A0590">
            <w:pPr>
              <w:rPr>
                <w:rFonts w:ascii="Times New Roman" w:hAnsi="Times New Roman"/>
                <w:b/>
                <w:bCs/>
                <w:lang w:val="ro-MD"/>
              </w:rPr>
            </w:pPr>
            <w:r w:rsidRPr="00DD6EB3">
              <w:rPr>
                <w:rFonts w:ascii="Times New Roman" w:hAnsi="Times New Roman"/>
                <w:b/>
                <w:bCs/>
                <w:lang w:val="ro-MD"/>
              </w:rPr>
              <w:t>Ministerul Justiției</w:t>
            </w:r>
          </w:p>
          <w:p w14:paraId="022522CE" w14:textId="77777777" w:rsidR="00651B97" w:rsidRPr="00DD6EB3" w:rsidRDefault="00651B97" w:rsidP="007A0590">
            <w:pPr>
              <w:rPr>
                <w:rFonts w:ascii="Times New Roman" w:hAnsi="Times New Roman"/>
                <w:lang w:val="ro-MD"/>
              </w:rPr>
            </w:pPr>
            <w:r w:rsidRPr="00DD6EB3">
              <w:rPr>
                <w:rFonts w:ascii="Times New Roman" w:hAnsi="Times New Roman"/>
                <w:lang w:val="ro-MD"/>
              </w:rPr>
              <w:t xml:space="preserve">(nr. 04/1-6944 din </w:t>
            </w:r>
          </w:p>
          <w:p w14:paraId="77A80B0C" w14:textId="65B4F2E7" w:rsidR="00651B97" w:rsidRPr="00DD6EB3" w:rsidRDefault="00651B97" w:rsidP="007A0590">
            <w:pPr>
              <w:rPr>
                <w:rFonts w:ascii="Times New Roman" w:hAnsi="Times New Roman"/>
                <w:b/>
                <w:bCs/>
                <w:lang w:val="ro-MD"/>
              </w:rPr>
            </w:pPr>
            <w:r w:rsidRPr="00DD6EB3">
              <w:rPr>
                <w:rFonts w:ascii="Times New Roman" w:hAnsi="Times New Roman"/>
                <w:lang w:val="ro-MD"/>
              </w:rPr>
              <w:t xml:space="preserve"> 21.06.2026)</w:t>
            </w: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4BCC02D" w14:textId="39908848" w:rsidR="00651B97" w:rsidRPr="00DD6EB3" w:rsidRDefault="00651B97" w:rsidP="007A0590">
            <w:pPr>
              <w:rPr>
                <w:rFonts w:ascii="Times New Roman" w:hAnsi="Times New Roman"/>
                <w:lang w:val="ro-MD"/>
              </w:rPr>
            </w:pPr>
            <w:r w:rsidRPr="00DD6EB3">
              <w:rPr>
                <w:rFonts w:ascii="Times New Roman" w:hAnsi="Times New Roman"/>
                <w:lang w:val="ro-MD"/>
              </w:rPr>
              <w:t>1.</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95F453" w14:textId="77777777" w:rsidR="00651B97" w:rsidRPr="00DD6EB3" w:rsidRDefault="00651B97" w:rsidP="007A0590">
            <w:pPr>
              <w:rPr>
                <w:rFonts w:ascii="Times New Roman" w:hAnsi="Times New Roman"/>
                <w:lang w:val="ro-MD"/>
              </w:rPr>
            </w:pPr>
            <w:r w:rsidRPr="00DD6EB3">
              <w:rPr>
                <w:rFonts w:ascii="Times New Roman" w:hAnsi="Times New Roman"/>
                <w:lang w:val="ro-MD"/>
              </w:rPr>
              <w:t>Numerotarea elementelor structurale ale proiectului actului normativ se va rectifica, întrucât nu este consecutivă.</w:t>
            </w:r>
          </w:p>
          <w:p w14:paraId="582538B7" w14:textId="77777777" w:rsidR="00651B97" w:rsidRPr="00DD6EB3" w:rsidRDefault="00651B97" w:rsidP="007A0590">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CAD470" w14:textId="77777777" w:rsidR="00651B97" w:rsidRPr="00DD6EB3" w:rsidRDefault="00651B97" w:rsidP="007A0590">
            <w:pPr>
              <w:rPr>
                <w:rFonts w:ascii="Times New Roman" w:hAnsi="Times New Roman"/>
                <w:b/>
                <w:bCs/>
                <w:lang w:val="ro-MD"/>
              </w:rPr>
            </w:pPr>
            <w:r w:rsidRPr="00DD6EB3">
              <w:rPr>
                <w:rFonts w:ascii="Times New Roman" w:hAnsi="Times New Roman"/>
                <w:b/>
                <w:bCs/>
                <w:lang w:val="ro-MD"/>
              </w:rPr>
              <w:t>Se acceptă.</w:t>
            </w:r>
          </w:p>
          <w:p w14:paraId="26FDB16E" w14:textId="3C44C70C" w:rsidR="00651B97" w:rsidRPr="00DD6EB3" w:rsidRDefault="00651B97" w:rsidP="007A0590">
            <w:pPr>
              <w:rPr>
                <w:rFonts w:ascii="Times New Roman" w:hAnsi="Times New Roman"/>
                <w:b/>
                <w:bCs/>
                <w:lang w:val="ro-MD"/>
              </w:rPr>
            </w:pPr>
            <w:r w:rsidRPr="00DD6EB3">
              <w:rPr>
                <w:rFonts w:ascii="Times New Roman" w:hAnsi="Times New Roman"/>
                <w:lang w:val="ro-MD"/>
              </w:rPr>
              <w:t>Numerotarea elementelor structurale a fost revizuită și uniformizată.</w:t>
            </w:r>
          </w:p>
        </w:tc>
      </w:tr>
      <w:tr w:rsidR="00651B97" w:rsidRPr="00DD6EB3" w14:paraId="2E1D1FE2" w14:textId="77777777" w:rsidTr="009704A3">
        <w:tc>
          <w:tcPr>
            <w:tcW w:w="203" w:type="pct"/>
            <w:tcBorders>
              <w:top w:val="none" w:sz="4" w:space="0" w:color="000000"/>
              <w:left w:val="single" w:sz="8" w:space="0" w:color="000000"/>
              <w:bottom w:val="single" w:sz="8" w:space="0" w:color="000000"/>
              <w:right w:val="single" w:sz="8" w:space="0" w:color="000000"/>
            </w:tcBorders>
          </w:tcPr>
          <w:p w14:paraId="0404E453" w14:textId="77777777" w:rsidR="00651B97" w:rsidRPr="00DD6EB3" w:rsidRDefault="00651B97" w:rsidP="007A0590">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4AB7F993" w14:textId="77777777" w:rsidR="00651B97" w:rsidRPr="00DD6EB3" w:rsidRDefault="00651B97" w:rsidP="007A0590">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EEE69CD" w14:textId="0BA46FA1" w:rsidR="00651B97" w:rsidRPr="00DD6EB3" w:rsidRDefault="00651B97" w:rsidP="007A0590">
            <w:pPr>
              <w:rPr>
                <w:rFonts w:ascii="Times New Roman" w:hAnsi="Times New Roman"/>
                <w:lang w:val="ro-MD"/>
              </w:rPr>
            </w:pPr>
            <w:r w:rsidRPr="00DD6EB3">
              <w:rPr>
                <w:rFonts w:ascii="Times New Roman" w:hAnsi="Times New Roman"/>
                <w:lang w:val="ro-MD"/>
              </w:rPr>
              <w:t>2.</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CEB42A" w14:textId="77777777" w:rsidR="00651B97" w:rsidRPr="00DD6EB3" w:rsidRDefault="00651B97" w:rsidP="007A0590">
            <w:pPr>
              <w:rPr>
                <w:rFonts w:ascii="Times New Roman" w:hAnsi="Times New Roman"/>
                <w:lang w:val="ro-MD"/>
              </w:rPr>
            </w:pPr>
            <w:r w:rsidRPr="00DD6EB3">
              <w:rPr>
                <w:rFonts w:ascii="Times New Roman" w:hAnsi="Times New Roman"/>
                <w:lang w:val="ro-MD"/>
              </w:rPr>
              <w:t xml:space="preserve">La art. I (modificarea Legii nr. 20/2009 privind prevenirea și combaterea criminalității informatice): </w:t>
            </w:r>
          </w:p>
          <w:p w14:paraId="3AE2868D" w14:textId="77777777" w:rsidR="00651B97" w:rsidRPr="00DD6EB3" w:rsidRDefault="00651B97" w:rsidP="007A0590">
            <w:pPr>
              <w:rPr>
                <w:rFonts w:ascii="Times New Roman" w:hAnsi="Times New Roman"/>
                <w:lang w:val="ro-MD"/>
              </w:rPr>
            </w:pPr>
            <w:r w:rsidRPr="00DD6EB3">
              <w:rPr>
                <w:rFonts w:ascii="Times New Roman" w:hAnsi="Times New Roman"/>
                <w:lang w:val="ro-MD"/>
              </w:rPr>
              <w:t xml:space="preserve">La pct. 1, cuvintele „se completează cu o noțiune nouă” se vor substitui cu textul „se completează </w:t>
            </w:r>
            <w:bookmarkStart w:id="0" w:name="_Hlk234257925"/>
            <w:r w:rsidRPr="00DD6EB3">
              <w:rPr>
                <w:rFonts w:ascii="Times New Roman" w:hAnsi="Times New Roman"/>
                <w:lang w:val="ro-MD"/>
              </w:rPr>
              <w:t>cu noțiunea „urgență”</w:t>
            </w:r>
            <w:bookmarkEnd w:id="0"/>
            <w:r w:rsidRPr="00DD6EB3">
              <w:rPr>
                <w:rFonts w:ascii="Times New Roman" w:hAnsi="Times New Roman"/>
                <w:lang w:val="ro-MD"/>
              </w:rPr>
              <w:t xml:space="preserve">”. </w:t>
            </w:r>
          </w:p>
          <w:p w14:paraId="6B5D9870" w14:textId="77777777" w:rsidR="00651B97" w:rsidRPr="00DD6EB3" w:rsidRDefault="00651B97" w:rsidP="007A0590">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F509A27" w14:textId="77777777" w:rsidR="00651B97" w:rsidRPr="00DD6EB3" w:rsidRDefault="00651B97" w:rsidP="007A0590">
            <w:pPr>
              <w:rPr>
                <w:rFonts w:ascii="Times New Roman" w:hAnsi="Times New Roman"/>
                <w:b/>
                <w:bCs/>
                <w:lang w:val="ro-MD"/>
              </w:rPr>
            </w:pPr>
            <w:r w:rsidRPr="00DD6EB3">
              <w:rPr>
                <w:rFonts w:ascii="Times New Roman" w:hAnsi="Times New Roman"/>
                <w:b/>
                <w:bCs/>
                <w:lang w:val="ro-MD"/>
              </w:rPr>
              <w:t>Se acceptă parțial.</w:t>
            </w:r>
          </w:p>
          <w:p w14:paraId="00ADFF05" w14:textId="72369638" w:rsidR="00651B97" w:rsidRPr="00DD6EB3" w:rsidRDefault="00651B97" w:rsidP="007A0590">
            <w:pPr>
              <w:rPr>
                <w:rFonts w:ascii="Times New Roman" w:hAnsi="Times New Roman"/>
                <w:b/>
                <w:bCs/>
                <w:lang w:val="ro-MD"/>
              </w:rPr>
            </w:pPr>
            <w:r w:rsidRPr="00DD6EB3">
              <w:rPr>
                <w:rFonts w:ascii="Times New Roman" w:hAnsi="Times New Roman"/>
                <w:lang w:val="ro-MD"/>
              </w:rPr>
              <w:t>Dispoziția de modificare a fost reformulată potrivit tehnicii legislative. Întrucât art. 2 se completează cu două noțiuni, textul final utilizează formula „se completează cu noțiunile „partea care efectuează transferul„ și „urgență”.</w:t>
            </w:r>
          </w:p>
        </w:tc>
      </w:tr>
      <w:tr w:rsidR="00651B97" w:rsidRPr="00DD6EB3" w14:paraId="34952F99" w14:textId="77777777" w:rsidTr="009704A3">
        <w:tc>
          <w:tcPr>
            <w:tcW w:w="203" w:type="pct"/>
            <w:tcBorders>
              <w:top w:val="none" w:sz="4" w:space="0" w:color="000000"/>
              <w:left w:val="single" w:sz="8" w:space="0" w:color="000000"/>
              <w:bottom w:val="single" w:sz="8" w:space="0" w:color="000000"/>
              <w:right w:val="single" w:sz="8" w:space="0" w:color="000000"/>
            </w:tcBorders>
          </w:tcPr>
          <w:p w14:paraId="7CDFF467" w14:textId="77777777" w:rsidR="00651B97" w:rsidRPr="00DD6EB3" w:rsidRDefault="00651B97" w:rsidP="007A0590">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36B00AB4" w14:textId="77777777" w:rsidR="00651B97" w:rsidRPr="00DD6EB3" w:rsidRDefault="00651B97" w:rsidP="007A0590">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A977BD3" w14:textId="4ED5669D" w:rsidR="00651B97" w:rsidRPr="00DD6EB3" w:rsidRDefault="00651B97" w:rsidP="007A0590">
            <w:pPr>
              <w:rPr>
                <w:rFonts w:ascii="Times New Roman" w:hAnsi="Times New Roman"/>
                <w:lang w:val="ro-MD"/>
              </w:rPr>
            </w:pPr>
            <w:r w:rsidRPr="00DD6EB3">
              <w:rPr>
                <w:rFonts w:ascii="Times New Roman" w:hAnsi="Times New Roman"/>
                <w:lang w:val="ro-MD"/>
              </w:rPr>
              <w:t>3.</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B226F6" w14:textId="77777777" w:rsidR="00651B97" w:rsidRPr="00DD6EB3" w:rsidRDefault="00651B97" w:rsidP="007A0590">
            <w:pPr>
              <w:rPr>
                <w:rFonts w:ascii="Times New Roman" w:hAnsi="Times New Roman"/>
                <w:lang w:val="ro-MD"/>
              </w:rPr>
            </w:pPr>
            <w:r w:rsidRPr="00DD6EB3">
              <w:rPr>
                <w:rFonts w:ascii="Times New Roman" w:hAnsi="Times New Roman"/>
                <w:lang w:val="ro-MD"/>
              </w:rPr>
              <w:t xml:space="preserve">La pct. 2: </w:t>
            </w:r>
          </w:p>
          <w:p w14:paraId="368D9996" w14:textId="77777777" w:rsidR="00651B97" w:rsidRPr="00DD6EB3" w:rsidRDefault="00651B97" w:rsidP="007A0590">
            <w:pPr>
              <w:rPr>
                <w:rFonts w:ascii="Times New Roman" w:hAnsi="Times New Roman"/>
                <w:lang w:val="ro-MD"/>
              </w:rPr>
            </w:pPr>
            <w:r w:rsidRPr="00DD6EB3">
              <w:rPr>
                <w:rFonts w:ascii="Times New Roman" w:hAnsi="Times New Roman"/>
                <w:lang w:val="ro-MD"/>
              </w:rPr>
              <w:lastRenderedPageBreak/>
              <w:t xml:space="preserve">Textul „literele b1) – b2)” se va substitui cu textul „literele b1) și b2)”, or, cratima se utilizează pentru enumerarea a mai mult de două elemente structurale consecutive (valabil și pentru alte cazuri similare). </w:t>
            </w:r>
          </w:p>
          <w:p w14:paraId="40761EBA" w14:textId="7149F0D2" w:rsidR="00651B97" w:rsidRPr="00DD6EB3" w:rsidRDefault="00651B97" w:rsidP="007A0590">
            <w:pPr>
              <w:rPr>
                <w:rFonts w:ascii="Times New Roman" w:hAnsi="Times New Roman"/>
                <w:lang w:val="ro-MD"/>
              </w:rPr>
            </w:pPr>
            <w:r w:rsidRPr="00DD6EB3">
              <w:rPr>
                <w:rFonts w:ascii="Times New Roman" w:hAnsi="Times New Roman"/>
                <w:lang w:val="ro-MD"/>
              </w:rPr>
              <w:t xml:space="preserve">Aferent lit. b2), pentru corectitudinea exprimării, cuvintele „din partea” se vor substitui cu cuvintele „de către”. Totodată, pentru corelarea cu terminologia Legii nr. 20/2009 și cu mecanismul reglementat de Protocol, se recomandă utilizarea formulei „date informatice specifice stocate, aflate în posesia sau sub controlul furnizorului de servicii”. </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CA8A69E" w14:textId="77777777" w:rsidR="00651B97" w:rsidRPr="00DD6EB3" w:rsidRDefault="00651B97" w:rsidP="007A0590">
            <w:pPr>
              <w:rPr>
                <w:rFonts w:ascii="Times New Roman" w:hAnsi="Times New Roman"/>
                <w:b/>
                <w:bCs/>
                <w:lang w:val="ro-MD"/>
              </w:rPr>
            </w:pPr>
            <w:r w:rsidRPr="00DD6EB3">
              <w:rPr>
                <w:rFonts w:ascii="Times New Roman" w:hAnsi="Times New Roman"/>
                <w:b/>
                <w:bCs/>
                <w:lang w:val="ro-MD"/>
              </w:rPr>
              <w:lastRenderedPageBreak/>
              <w:t>Se acceptă.</w:t>
            </w:r>
          </w:p>
          <w:p w14:paraId="0E858D94" w14:textId="2D0CDED4" w:rsidR="00651B97" w:rsidRPr="00DD6EB3" w:rsidRDefault="00651B97" w:rsidP="007A0590">
            <w:pPr>
              <w:rPr>
                <w:rFonts w:ascii="Times New Roman" w:hAnsi="Times New Roman"/>
                <w:b/>
                <w:bCs/>
                <w:lang w:val="ro-MD"/>
              </w:rPr>
            </w:pPr>
            <w:r w:rsidRPr="00DD6EB3">
              <w:rPr>
                <w:rFonts w:ascii="Times New Roman" w:hAnsi="Times New Roman"/>
                <w:lang w:val="ro-MD"/>
              </w:rPr>
              <w:lastRenderedPageBreak/>
              <w:t>Structura articolului I a fost revizuită. Redacția inițială a lit. b²) a fost exclusă, lit. b) a fost reformulată, iar completarea alin. (4) se limitează la lit. b¹).</w:t>
            </w:r>
          </w:p>
        </w:tc>
      </w:tr>
      <w:tr w:rsidR="00360B7F" w:rsidRPr="00DD6EB3" w14:paraId="0DC0A6ED" w14:textId="77777777" w:rsidTr="009704A3">
        <w:tc>
          <w:tcPr>
            <w:tcW w:w="203" w:type="pct"/>
            <w:tcBorders>
              <w:top w:val="none" w:sz="4" w:space="0" w:color="000000"/>
              <w:left w:val="single" w:sz="8" w:space="0" w:color="000000"/>
              <w:bottom w:val="single" w:sz="8" w:space="0" w:color="000000"/>
              <w:right w:val="single" w:sz="8" w:space="0" w:color="000000"/>
            </w:tcBorders>
          </w:tcPr>
          <w:p w14:paraId="0F74B77F" w14:textId="77777777" w:rsidR="00360B7F" w:rsidRPr="00DD6EB3" w:rsidRDefault="00360B7F" w:rsidP="007A0590">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0BB04407" w14:textId="77777777" w:rsidR="00360B7F" w:rsidRPr="00DD6EB3" w:rsidRDefault="00360B7F" w:rsidP="007A0590">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42E7F90" w14:textId="506B63B5" w:rsidR="00360B7F" w:rsidRPr="00DD6EB3" w:rsidRDefault="00360B7F" w:rsidP="007A0590">
            <w:pPr>
              <w:rPr>
                <w:rFonts w:ascii="Times New Roman" w:hAnsi="Times New Roman"/>
                <w:lang w:val="ro-MD"/>
              </w:rPr>
            </w:pPr>
            <w:r w:rsidRPr="00DD6EB3">
              <w:rPr>
                <w:rFonts w:ascii="Times New Roman" w:hAnsi="Times New Roman"/>
                <w:lang w:val="ro-MD"/>
              </w:rPr>
              <w:t>4.</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6E06193" w14:textId="3DF2EAC4" w:rsidR="00360B7F" w:rsidRPr="00DD6EB3" w:rsidRDefault="00360B7F" w:rsidP="007A0590">
            <w:pPr>
              <w:rPr>
                <w:rFonts w:ascii="Times New Roman" w:hAnsi="Times New Roman"/>
                <w:lang w:val="ro-MD"/>
              </w:rPr>
            </w:pPr>
            <w:r w:rsidRPr="00DD6EB3">
              <w:rPr>
                <w:rFonts w:ascii="Times New Roman" w:hAnsi="Times New Roman"/>
                <w:lang w:val="ro-MD"/>
              </w:rPr>
              <w:t xml:space="preserve">La pct. 3, în redacția propusă pentru art. 7 alin. (1) lit. i) , trimiterea la art. 4 alin. (2) și (4) este inserată impropriu, motiv pentru care se va revizui, iar textul „cel târziu în 72 ore” se va substitui cu textul „în termen de cel mult 72 de ore”. Totodată, se va examina utilizarea concomitentă a formulei „imediat” și a termenului maxim de 72 de ore, întrucât aceasta poate genera interpretări diferite privind momentul executării obligației. Eventual se va utiliza formula „imediat, dar nu mai nu mai târziu de 72 ore”. </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B252BC2" w14:textId="77777777" w:rsidR="00360B7F" w:rsidRPr="00DD6EB3" w:rsidRDefault="00360B7F" w:rsidP="007A0590">
            <w:pPr>
              <w:rPr>
                <w:rFonts w:ascii="Times New Roman" w:hAnsi="Times New Roman"/>
                <w:b/>
                <w:bCs/>
                <w:lang w:val="ro-MD"/>
              </w:rPr>
            </w:pPr>
            <w:r w:rsidRPr="00DD6EB3">
              <w:rPr>
                <w:rFonts w:ascii="Times New Roman" w:hAnsi="Times New Roman"/>
                <w:b/>
                <w:bCs/>
                <w:lang w:val="ro-MD"/>
              </w:rPr>
              <w:t>Se acceptă parțial.</w:t>
            </w:r>
          </w:p>
          <w:p w14:paraId="4C0C810D" w14:textId="77777777" w:rsidR="00360B7F" w:rsidRPr="00DD6EB3" w:rsidRDefault="00360B7F" w:rsidP="007A0590">
            <w:pPr>
              <w:rPr>
                <w:rFonts w:ascii="Times New Roman" w:hAnsi="Times New Roman"/>
                <w:lang w:val="ro-MD"/>
              </w:rPr>
            </w:pPr>
            <w:r w:rsidRPr="00DD6EB3">
              <w:rPr>
                <w:rFonts w:ascii="Times New Roman" w:hAnsi="Times New Roman"/>
                <w:lang w:val="ro-MD"/>
              </w:rPr>
              <w:t>Trimiterea improprie la art. 4 alin. (2) și (4) a fost exclusă, iar norma precizează că cererea este primită prin punctul de contact 24/7.</w:t>
            </w:r>
          </w:p>
          <w:p w14:paraId="690C08F6" w14:textId="16BFA5D1" w:rsidR="00360B7F" w:rsidRPr="00DD6EB3" w:rsidRDefault="00360B7F" w:rsidP="007A0590">
            <w:pPr>
              <w:rPr>
                <w:rFonts w:ascii="Times New Roman" w:hAnsi="Times New Roman"/>
                <w:b/>
                <w:bCs/>
                <w:lang w:val="ro-MD"/>
              </w:rPr>
            </w:pPr>
            <w:r w:rsidRPr="00DD6EB3">
              <w:rPr>
                <w:rFonts w:ascii="Times New Roman" w:hAnsi="Times New Roman"/>
                <w:lang w:val="ro-MD"/>
              </w:rPr>
              <w:t xml:space="preserve">Formula privind termenul a fost uniformizată în sensul executării „imediat, dar nu mai târziu de 96 de ore”. Termenul de 72 de ore a fost modificat, fiind stabilită o limită maximă unică de 96 de ore pentru mecanismele de urgență </w:t>
            </w:r>
            <w:r w:rsidRPr="00DD6EB3">
              <w:rPr>
                <w:rFonts w:ascii="Times New Roman" w:hAnsi="Times New Roman"/>
                <w:lang w:val="ro-MD"/>
              </w:rPr>
              <w:lastRenderedPageBreak/>
              <w:t>reglementate de proiect.</w:t>
            </w:r>
          </w:p>
        </w:tc>
      </w:tr>
      <w:tr w:rsidR="007B431B" w:rsidRPr="00DD6EB3" w14:paraId="3A6B9D87" w14:textId="77777777" w:rsidTr="009704A3">
        <w:tc>
          <w:tcPr>
            <w:tcW w:w="203" w:type="pct"/>
            <w:tcBorders>
              <w:top w:val="none" w:sz="4" w:space="0" w:color="000000"/>
              <w:left w:val="single" w:sz="8" w:space="0" w:color="000000"/>
              <w:bottom w:val="single" w:sz="8" w:space="0" w:color="000000"/>
              <w:right w:val="single" w:sz="8" w:space="0" w:color="000000"/>
            </w:tcBorders>
          </w:tcPr>
          <w:p w14:paraId="2B55B508" w14:textId="77777777" w:rsidR="007B431B" w:rsidRPr="00DD6EB3" w:rsidRDefault="007B431B" w:rsidP="007A0590">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120EB938" w14:textId="77777777" w:rsidR="007B431B" w:rsidRPr="00DD6EB3" w:rsidRDefault="007B431B" w:rsidP="007A0590">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9E44D7E" w14:textId="12A34651" w:rsidR="007B431B" w:rsidRPr="00DD6EB3" w:rsidRDefault="007B431B" w:rsidP="007A0590">
            <w:pPr>
              <w:rPr>
                <w:rFonts w:ascii="Times New Roman" w:hAnsi="Times New Roman"/>
                <w:lang w:val="ro-MD"/>
              </w:rPr>
            </w:pPr>
            <w:r w:rsidRPr="00DD6EB3">
              <w:rPr>
                <w:rFonts w:ascii="Times New Roman" w:hAnsi="Times New Roman"/>
                <w:lang w:val="ro-MD"/>
              </w:rPr>
              <w:t>5.</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BBD6216" w14:textId="77777777" w:rsidR="007B431B" w:rsidRPr="00DD6EB3" w:rsidRDefault="007B431B" w:rsidP="007A0590">
            <w:pPr>
              <w:rPr>
                <w:rFonts w:ascii="Times New Roman" w:hAnsi="Times New Roman"/>
                <w:lang w:val="ro-MD"/>
              </w:rPr>
            </w:pPr>
            <w:r w:rsidRPr="00DD6EB3">
              <w:rPr>
                <w:rFonts w:ascii="Times New Roman" w:hAnsi="Times New Roman"/>
                <w:lang w:val="ro-MD"/>
              </w:rPr>
              <w:t>Dispoziția de completare cu articolele 10</w:t>
            </w:r>
            <w:r w:rsidRPr="00DD6EB3">
              <w:rPr>
                <w:rFonts w:ascii="Times New Roman" w:hAnsi="Times New Roman"/>
                <w:vertAlign w:val="superscript"/>
                <w:lang w:val="ro-MD"/>
              </w:rPr>
              <w:t>1</w:t>
            </w:r>
            <w:r w:rsidRPr="00DD6EB3">
              <w:rPr>
                <w:rFonts w:ascii="Times New Roman" w:hAnsi="Times New Roman"/>
                <w:lang w:val="ro-MD"/>
              </w:rPr>
              <w:t xml:space="preserve"> și 10</w:t>
            </w:r>
            <w:r w:rsidRPr="00DD6EB3">
              <w:rPr>
                <w:rFonts w:ascii="Times New Roman" w:hAnsi="Times New Roman"/>
                <w:vertAlign w:val="superscript"/>
                <w:lang w:val="ro-MD"/>
              </w:rPr>
              <w:t>2</w:t>
            </w:r>
            <w:r w:rsidRPr="00DD6EB3">
              <w:rPr>
                <w:rFonts w:ascii="Times New Roman" w:hAnsi="Times New Roman"/>
                <w:lang w:val="ro-MD"/>
              </w:rPr>
              <w:t>, se va numerota.</w:t>
            </w:r>
          </w:p>
          <w:p w14:paraId="267DC4CD" w14:textId="77777777" w:rsidR="007B431B" w:rsidRPr="00DD6EB3" w:rsidRDefault="007B431B" w:rsidP="007A0590">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B68CB98" w14:textId="77777777" w:rsidR="007B431B" w:rsidRPr="00DD6EB3" w:rsidRDefault="007B431B" w:rsidP="007A0590">
            <w:pPr>
              <w:rPr>
                <w:rFonts w:ascii="Times New Roman" w:hAnsi="Times New Roman"/>
                <w:b/>
                <w:bCs/>
                <w:lang w:val="ro-MD"/>
              </w:rPr>
            </w:pPr>
            <w:r w:rsidRPr="00DD6EB3">
              <w:rPr>
                <w:rFonts w:ascii="Times New Roman" w:hAnsi="Times New Roman"/>
                <w:b/>
                <w:bCs/>
                <w:lang w:val="ro-MD"/>
              </w:rPr>
              <w:t>Se acceptă.</w:t>
            </w:r>
          </w:p>
          <w:p w14:paraId="41F3A0C6" w14:textId="2E576BBF" w:rsidR="007B431B" w:rsidRPr="00DD6EB3" w:rsidRDefault="007B431B" w:rsidP="007A0590">
            <w:pPr>
              <w:rPr>
                <w:rFonts w:ascii="Times New Roman" w:hAnsi="Times New Roman"/>
                <w:b/>
                <w:bCs/>
                <w:lang w:val="ro-MD"/>
              </w:rPr>
            </w:pPr>
            <w:r w:rsidRPr="00DD6EB3">
              <w:rPr>
                <w:rFonts w:ascii="Times New Roman" w:hAnsi="Times New Roman"/>
                <w:lang w:val="ro-MD"/>
              </w:rPr>
              <w:t>Articolele 10¹ și 10² propuse inițial pentru Legea nr. 20/2009 au fost excluse, iar procedurile corespunzătoare au fost integrate în Codul de procedură penală.</w:t>
            </w:r>
          </w:p>
        </w:tc>
      </w:tr>
      <w:tr w:rsidR="002D000C" w:rsidRPr="00DD6EB3" w14:paraId="3EDD3A9F" w14:textId="77777777" w:rsidTr="009704A3">
        <w:tc>
          <w:tcPr>
            <w:tcW w:w="203" w:type="pct"/>
            <w:tcBorders>
              <w:top w:val="none" w:sz="4" w:space="0" w:color="000000"/>
              <w:left w:val="single" w:sz="8" w:space="0" w:color="000000"/>
              <w:bottom w:val="single" w:sz="8" w:space="0" w:color="000000"/>
              <w:right w:val="single" w:sz="8" w:space="0" w:color="000000"/>
            </w:tcBorders>
          </w:tcPr>
          <w:p w14:paraId="114BA841" w14:textId="77777777" w:rsidR="002D000C" w:rsidRPr="00DD6EB3" w:rsidRDefault="002D000C" w:rsidP="007A0590">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1E82774B" w14:textId="77777777" w:rsidR="002D000C" w:rsidRPr="00DD6EB3" w:rsidRDefault="002D000C" w:rsidP="007A0590">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E273C22" w14:textId="31194E2F" w:rsidR="002D000C" w:rsidRPr="00DD6EB3" w:rsidRDefault="002D000C" w:rsidP="007A0590">
            <w:pPr>
              <w:rPr>
                <w:rFonts w:ascii="Times New Roman" w:hAnsi="Times New Roman"/>
                <w:lang w:val="ro-MD"/>
              </w:rPr>
            </w:pPr>
            <w:r w:rsidRPr="00DD6EB3">
              <w:rPr>
                <w:rFonts w:ascii="Times New Roman" w:hAnsi="Times New Roman"/>
                <w:lang w:val="ro-MD"/>
              </w:rPr>
              <w:t>6.</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E027D72" w14:textId="77777777" w:rsidR="002D000C" w:rsidRPr="00DD6EB3" w:rsidRDefault="002D000C" w:rsidP="007A0590">
            <w:pPr>
              <w:rPr>
                <w:rFonts w:ascii="Times New Roman" w:hAnsi="Times New Roman"/>
                <w:lang w:val="ro-MD"/>
              </w:rPr>
            </w:pPr>
            <w:r w:rsidRPr="00DD6EB3">
              <w:rPr>
                <w:rFonts w:ascii="Times New Roman" w:hAnsi="Times New Roman"/>
                <w:lang w:val="ro-MD"/>
              </w:rPr>
              <w:t>La art. 10¹ alin. (3) lit. d) cuvintele „anchetei sau al procedurii penale” se va reformula, întrucât termenul „anchetă” nu este specific terminologiei utilizate de Codul de procedură penală. Se recomandă utilizarea, pe tot parcursul textului proiectului a cuvintelor „urmăririi penale”. Totodată, se va evita utilizarea alternativelor între paranteze.</w:t>
            </w:r>
          </w:p>
          <w:p w14:paraId="00935CFA" w14:textId="77777777" w:rsidR="002D000C" w:rsidRPr="00DD6EB3" w:rsidRDefault="002D000C" w:rsidP="007A0590">
            <w:pPr>
              <w:rPr>
                <w:rFonts w:ascii="Times New Roman" w:hAnsi="Times New Roman"/>
                <w:lang w:val="ro-MD"/>
              </w:rPr>
            </w:pPr>
          </w:p>
          <w:p w14:paraId="123AAD8F" w14:textId="30629F24" w:rsidR="002D000C" w:rsidRPr="00DD6EB3" w:rsidRDefault="002D000C" w:rsidP="007A0590">
            <w:pPr>
              <w:rPr>
                <w:rFonts w:ascii="Times New Roman" w:hAnsi="Times New Roman"/>
                <w:lang w:val="ro-MD"/>
              </w:rPr>
            </w:pPr>
            <w:r w:rsidRPr="00DD6EB3">
              <w:rPr>
                <w:rFonts w:ascii="Times New Roman" w:hAnsi="Times New Roman"/>
                <w:lang w:val="ro-MD"/>
              </w:rPr>
              <w:tab/>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27FE405" w14:textId="77777777" w:rsidR="002D000C" w:rsidRPr="00DD6EB3" w:rsidRDefault="002D000C" w:rsidP="007A0590">
            <w:pPr>
              <w:rPr>
                <w:rFonts w:ascii="Times New Roman" w:hAnsi="Times New Roman"/>
                <w:b/>
                <w:bCs/>
                <w:lang w:val="ro-MD"/>
              </w:rPr>
            </w:pPr>
            <w:r w:rsidRPr="00DD6EB3">
              <w:rPr>
                <w:rFonts w:ascii="Times New Roman" w:hAnsi="Times New Roman"/>
                <w:b/>
                <w:bCs/>
                <w:lang w:val="ro-MD"/>
              </w:rPr>
              <w:t>Se acceptă.</w:t>
            </w:r>
          </w:p>
          <w:p w14:paraId="70210C2E" w14:textId="0F5B8526" w:rsidR="002D000C" w:rsidRPr="00DD6EB3" w:rsidRDefault="002D000C" w:rsidP="007A0590">
            <w:pPr>
              <w:rPr>
                <w:rFonts w:ascii="Times New Roman" w:hAnsi="Times New Roman"/>
                <w:b/>
                <w:bCs/>
                <w:lang w:val="ro-MD"/>
              </w:rPr>
            </w:pPr>
            <w:r w:rsidRPr="00DD6EB3">
              <w:rPr>
                <w:rFonts w:ascii="Times New Roman" w:hAnsi="Times New Roman"/>
                <w:lang w:val="ro-MD"/>
              </w:rPr>
              <w:t xml:space="preserve">Articolul 10¹ a fost exclus. În textul definitivat se utilizează noțiunea „proces penal” pentru cadrul procedural general, iar formulele „activitate specială de investigații” și „urmărire penală” sunt utilizate numai în normele care delimitează competențele funcționale, în concordanță cu Codul de procedură penală și cu Legea nr. </w:t>
            </w:r>
            <w:r w:rsidRPr="00DD6EB3">
              <w:rPr>
                <w:rFonts w:ascii="Times New Roman" w:hAnsi="Times New Roman"/>
                <w:lang w:val="ro-MD"/>
              </w:rPr>
              <w:lastRenderedPageBreak/>
              <w:t>59/2012 privind activitatea specială de investigații.</w:t>
            </w:r>
          </w:p>
        </w:tc>
      </w:tr>
      <w:tr w:rsidR="00CE186A" w:rsidRPr="00DD6EB3" w14:paraId="49D45990" w14:textId="77777777" w:rsidTr="009704A3">
        <w:tc>
          <w:tcPr>
            <w:tcW w:w="203" w:type="pct"/>
            <w:tcBorders>
              <w:top w:val="none" w:sz="4" w:space="0" w:color="000000"/>
              <w:left w:val="single" w:sz="8" w:space="0" w:color="000000"/>
              <w:bottom w:val="single" w:sz="8" w:space="0" w:color="000000"/>
              <w:right w:val="single" w:sz="8" w:space="0" w:color="000000"/>
            </w:tcBorders>
          </w:tcPr>
          <w:p w14:paraId="0356138A" w14:textId="77777777" w:rsidR="00CE186A" w:rsidRPr="00DD6EB3" w:rsidRDefault="00CE186A" w:rsidP="007A0590">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18383F2C" w14:textId="77777777" w:rsidR="00CE186A" w:rsidRPr="00DD6EB3" w:rsidRDefault="00CE186A" w:rsidP="007A0590">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0DC2AA4" w14:textId="4397F2F0" w:rsidR="00CE186A" w:rsidRPr="00DD6EB3" w:rsidRDefault="00CE186A" w:rsidP="007A0590">
            <w:pPr>
              <w:rPr>
                <w:rFonts w:ascii="Times New Roman" w:hAnsi="Times New Roman"/>
                <w:lang w:val="ro-MD"/>
              </w:rPr>
            </w:pPr>
            <w:r w:rsidRPr="00DD6EB3">
              <w:rPr>
                <w:rFonts w:ascii="Times New Roman" w:hAnsi="Times New Roman"/>
                <w:lang w:val="ro-MD"/>
              </w:rPr>
              <w:t>7.</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E8768FE" w14:textId="77777777" w:rsidR="00CE186A" w:rsidRPr="00DD6EB3" w:rsidRDefault="00CE186A" w:rsidP="007A0590">
            <w:pPr>
              <w:rPr>
                <w:rFonts w:ascii="Times New Roman" w:hAnsi="Times New Roman"/>
                <w:lang w:val="ro-MD"/>
              </w:rPr>
            </w:pPr>
            <w:r w:rsidRPr="00DD6EB3">
              <w:rPr>
                <w:rFonts w:ascii="Times New Roman" w:hAnsi="Times New Roman"/>
                <w:lang w:val="ro-MD"/>
              </w:rPr>
              <w:t>Aferent redacției propuse pentru art. 10</w:t>
            </w:r>
            <w:r w:rsidRPr="00DD6EB3">
              <w:rPr>
                <w:rFonts w:ascii="Times New Roman" w:hAnsi="Times New Roman"/>
                <w:vertAlign w:val="superscript"/>
                <w:lang w:val="ro-MD"/>
              </w:rPr>
              <w:t>2</w:t>
            </w:r>
            <w:r w:rsidRPr="00DD6EB3">
              <w:rPr>
                <w:rFonts w:ascii="Times New Roman" w:hAnsi="Times New Roman"/>
                <w:lang w:val="ro-MD"/>
              </w:rPr>
              <w:t xml:space="preserve"> alin. (1), cuvintele „cerere de asistență mutuală” se vor substitui cu cuvintele „</w:t>
            </w:r>
            <w:bookmarkStart w:id="1" w:name="_Hlk234310556"/>
            <w:r w:rsidRPr="00DD6EB3">
              <w:rPr>
                <w:rFonts w:ascii="Times New Roman" w:hAnsi="Times New Roman"/>
                <w:lang w:val="ro-MD"/>
              </w:rPr>
              <w:t>cerere de asistență juridică internațională în materie penală</w:t>
            </w:r>
            <w:bookmarkEnd w:id="1"/>
            <w:r w:rsidRPr="00DD6EB3">
              <w:rPr>
                <w:rFonts w:ascii="Times New Roman" w:hAnsi="Times New Roman"/>
                <w:lang w:val="ro-MD"/>
              </w:rPr>
              <w:t xml:space="preserve">”, în vederea racordării terminologiei utilizate la prevederile Legii nr. 371/2006 cu privire la asistența juridică internațională în materie penală. </w:t>
            </w:r>
          </w:p>
          <w:p w14:paraId="595C9D22" w14:textId="77777777" w:rsidR="00CE186A" w:rsidRPr="00DD6EB3" w:rsidRDefault="00CE186A" w:rsidP="007A0590">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BD39291" w14:textId="77777777" w:rsidR="00CE186A" w:rsidRPr="00DD6EB3" w:rsidRDefault="00CE186A" w:rsidP="007A0590">
            <w:pPr>
              <w:rPr>
                <w:rFonts w:ascii="Times New Roman" w:hAnsi="Times New Roman"/>
                <w:b/>
                <w:bCs/>
                <w:lang w:val="ro-MD"/>
              </w:rPr>
            </w:pPr>
            <w:r w:rsidRPr="00DD6EB3">
              <w:rPr>
                <w:rFonts w:ascii="Times New Roman" w:hAnsi="Times New Roman"/>
                <w:b/>
                <w:bCs/>
                <w:lang w:val="ro-MD"/>
              </w:rPr>
              <w:t>Se acceptă.</w:t>
            </w:r>
          </w:p>
          <w:p w14:paraId="51050D19" w14:textId="0EAAAAA8" w:rsidR="00CE186A" w:rsidRPr="00DD6EB3" w:rsidRDefault="00CE186A" w:rsidP="007A0590">
            <w:pPr>
              <w:rPr>
                <w:rFonts w:ascii="Times New Roman" w:hAnsi="Times New Roman"/>
                <w:b/>
                <w:bCs/>
                <w:lang w:val="ro-MD"/>
              </w:rPr>
            </w:pPr>
            <w:r w:rsidRPr="00DD6EB3">
              <w:rPr>
                <w:rFonts w:ascii="Times New Roman" w:hAnsi="Times New Roman"/>
                <w:lang w:val="ro-MD"/>
              </w:rPr>
              <w:t>Articolul 10² a fost exclus, iar în normele definitive se utilizează consecvent sintagma „cerere de asistență juridică internațională în materie penală”, în concordanță cu Legea nr. 371/2006.</w:t>
            </w:r>
          </w:p>
        </w:tc>
      </w:tr>
      <w:tr w:rsidR="007A0590" w:rsidRPr="00DD6EB3" w14:paraId="19CD68D4" w14:textId="77777777" w:rsidTr="009704A3">
        <w:tc>
          <w:tcPr>
            <w:tcW w:w="203" w:type="pct"/>
            <w:tcBorders>
              <w:top w:val="none" w:sz="4" w:space="0" w:color="000000"/>
              <w:left w:val="single" w:sz="8" w:space="0" w:color="000000"/>
              <w:bottom w:val="single" w:sz="8" w:space="0" w:color="000000"/>
              <w:right w:val="single" w:sz="8" w:space="0" w:color="000000"/>
            </w:tcBorders>
          </w:tcPr>
          <w:p w14:paraId="76608F18" w14:textId="77777777" w:rsidR="007A0590" w:rsidRPr="00DD6EB3" w:rsidRDefault="007A0590" w:rsidP="007A0590">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715E8447" w14:textId="77777777" w:rsidR="007A0590" w:rsidRPr="00DD6EB3" w:rsidRDefault="007A0590" w:rsidP="007A0590">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2057BAC" w14:textId="35D9C3A8" w:rsidR="007A0590" w:rsidRPr="00DD6EB3" w:rsidRDefault="00320324" w:rsidP="007A0590">
            <w:pPr>
              <w:rPr>
                <w:rFonts w:ascii="Times New Roman" w:hAnsi="Times New Roman"/>
                <w:lang w:val="ro-MD"/>
              </w:rPr>
            </w:pPr>
            <w:r w:rsidRPr="00DD6EB3">
              <w:rPr>
                <w:rFonts w:ascii="Times New Roman" w:hAnsi="Times New Roman"/>
                <w:lang w:val="ro-MD"/>
              </w:rPr>
              <w:t>8.</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80374B" w14:textId="77777777" w:rsidR="00320324" w:rsidRPr="00DD6EB3" w:rsidRDefault="00320324" w:rsidP="00320324">
            <w:pPr>
              <w:rPr>
                <w:rFonts w:ascii="Times New Roman" w:hAnsi="Times New Roman"/>
                <w:lang w:val="ro-MD"/>
              </w:rPr>
            </w:pPr>
            <w:r w:rsidRPr="00DD6EB3">
              <w:rPr>
                <w:rFonts w:ascii="Times New Roman" w:hAnsi="Times New Roman"/>
                <w:lang w:val="ro-MD"/>
              </w:rPr>
              <w:t xml:space="preserve">La art. II (modificarea Legii nr. 371/2006 cu privire la asistența juridică internațională în materie penală): </w:t>
            </w:r>
          </w:p>
          <w:p w14:paraId="35946B72" w14:textId="77777777" w:rsidR="00320324" w:rsidRPr="00DD6EB3" w:rsidRDefault="00320324" w:rsidP="00320324">
            <w:pPr>
              <w:rPr>
                <w:rFonts w:ascii="Times New Roman" w:hAnsi="Times New Roman"/>
                <w:lang w:val="ro-MD"/>
              </w:rPr>
            </w:pPr>
            <w:r w:rsidRPr="00DD6EB3">
              <w:rPr>
                <w:rFonts w:ascii="Times New Roman" w:hAnsi="Times New Roman"/>
                <w:lang w:val="ro-MD"/>
              </w:rPr>
              <w:t xml:space="preserve">La pct. 1, textul „Art. 1 alin (3)” se va substitui cu textul „Articolul 1 alineatul (3)”, or, în contextul elaborării unui proiect de modificare a unui act normativ, denumirea elementelor structurale ce se propun a fi modificate se va expune la forma lor completă („articolul”, „alineatul”, „litera”, „punctul” etc.), fără utilizarea abrevierilor. Observația dată este valabilă pentru toate cazurile similare din proiect. </w:t>
            </w:r>
          </w:p>
          <w:p w14:paraId="37665445" w14:textId="77777777" w:rsidR="007A0590" w:rsidRPr="00DD6EB3" w:rsidRDefault="007A0590" w:rsidP="007A0590">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1747CEB" w14:textId="77777777" w:rsidR="00320324" w:rsidRPr="00DD6EB3" w:rsidRDefault="00320324" w:rsidP="00320324">
            <w:pPr>
              <w:rPr>
                <w:rFonts w:ascii="Times New Roman" w:hAnsi="Times New Roman"/>
                <w:b/>
                <w:bCs/>
                <w:lang w:val="ro-MD"/>
              </w:rPr>
            </w:pPr>
            <w:r w:rsidRPr="00DD6EB3">
              <w:rPr>
                <w:rFonts w:ascii="Times New Roman" w:hAnsi="Times New Roman"/>
                <w:b/>
                <w:bCs/>
                <w:lang w:val="ro-MD"/>
              </w:rPr>
              <w:t>Se acceptă.</w:t>
            </w:r>
          </w:p>
          <w:p w14:paraId="6BBBAC49" w14:textId="0CE90084" w:rsidR="007A0590" w:rsidRPr="00DD6EB3" w:rsidRDefault="00320324" w:rsidP="00320324">
            <w:pPr>
              <w:rPr>
                <w:rFonts w:ascii="Times New Roman" w:hAnsi="Times New Roman"/>
                <w:b/>
                <w:bCs/>
                <w:lang w:val="ro-MD"/>
              </w:rPr>
            </w:pPr>
            <w:r w:rsidRPr="00DD6EB3">
              <w:rPr>
                <w:rFonts w:ascii="Times New Roman" w:hAnsi="Times New Roman"/>
                <w:lang w:val="ro-MD"/>
              </w:rPr>
              <w:t>Denumirile elementelor structurale și formulele de modificare au fost redactate potrivit cerințelor tehnicii legislative.</w:t>
            </w:r>
          </w:p>
        </w:tc>
      </w:tr>
      <w:tr w:rsidR="009E0462" w:rsidRPr="00DD6EB3" w14:paraId="7068C390" w14:textId="77777777" w:rsidTr="009704A3">
        <w:tc>
          <w:tcPr>
            <w:tcW w:w="203" w:type="pct"/>
            <w:tcBorders>
              <w:top w:val="none" w:sz="4" w:space="0" w:color="000000"/>
              <w:left w:val="single" w:sz="8" w:space="0" w:color="000000"/>
              <w:bottom w:val="single" w:sz="8" w:space="0" w:color="000000"/>
              <w:right w:val="single" w:sz="8" w:space="0" w:color="000000"/>
            </w:tcBorders>
          </w:tcPr>
          <w:p w14:paraId="6D4B8951" w14:textId="77777777" w:rsidR="009E0462" w:rsidRPr="00DD6EB3" w:rsidRDefault="009E0462" w:rsidP="009E0462">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05DFE2A3" w14:textId="77777777" w:rsidR="009E0462" w:rsidRPr="00DD6EB3" w:rsidRDefault="009E0462" w:rsidP="009E0462">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9064494" w14:textId="0C059F79" w:rsidR="009E0462" w:rsidRPr="00DD6EB3" w:rsidRDefault="009E0462" w:rsidP="009E0462">
            <w:pPr>
              <w:rPr>
                <w:rFonts w:ascii="Times New Roman" w:hAnsi="Times New Roman"/>
                <w:lang w:val="ro-MD"/>
              </w:rPr>
            </w:pPr>
            <w:r w:rsidRPr="00DD6EB3">
              <w:rPr>
                <w:rFonts w:ascii="Times New Roman" w:hAnsi="Times New Roman"/>
                <w:lang w:val="ro-MD"/>
              </w:rPr>
              <w:t>9.</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E95F435" w14:textId="77777777" w:rsidR="009E0462" w:rsidRPr="00DD6EB3" w:rsidRDefault="009E0462" w:rsidP="009E0462">
            <w:pPr>
              <w:rPr>
                <w:rFonts w:ascii="Times New Roman" w:hAnsi="Times New Roman"/>
                <w:lang w:val="ro-MD"/>
              </w:rPr>
            </w:pPr>
            <w:r w:rsidRPr="00DD6EB3">
              <w:rPr>
                <w:rFonts w:ascii="Times New Roman" w:hAnsi="Times New Roman"/>
                <w:lang w:val="ro-MD"/>
              </w:rPr>
              <w:t xml:space="preserve">Subsidiar, se impune a fi reținut faptul că transmiterea datelor și informațiilor în format electronic nu constituie o formă autonomă de asistență juridică internațională, ci o modalitate tehnică de transmitere a cererilor și a materialelor aferente. Această modalitate este deja reglementată la art. 7 alin. (3) din Legea nr. 371/2006, care permite transmiterea cererii, în caz de urgență, prin poștă, inclusiv electronică, telegraf, telex, fax sau orice alt mijloc de comunicare adecvat care lasă urmă scrisă. </w:t>
            </w:r>
          </w:p>
          <w:p w14:paraId="29C63F5E" w14:textId="77777777" w:rsidR="009E0462" w:rsidRPr="00DD6EB3" w:rsidRDefault="009E0462" w:rsidP="009E0462">
            <w:pPr>
              <w:rPr>
                <w:rFonts w:ascii="Times New Roman" w:hAnsi="Times New Roman"/>
                <w:lang w:val="ro-MD"/>
              </w:rPr>
            </w:pPr>
            <w:r w:rsidRPr="00DD6EB3">
              <w:rPr>
                <w:rFonts w:ascii="Times New Roman" w:hAnsi="Times New Roman"/>
                <w:lang w:val="ro-MD"/>
              </w:rPr>
              <w:t xml:space="preserve">Totodată, norma limitează nejustificat aplicarea mecanismului la infracțiunile informatice și la infracțiunile comise prin utilizarea tehnologiilor informaționale sau a </w:t>
            </w:r>
            <w:r w:rsidRPr="00DD6EB3">
              <w:rPr>
                <w:rFonts w:ascii="Times New Roman" w:hAnsi="Times New Roman"/>
                <w:lang w:val="ro-MD"/>
              </w:rPr>
              <w:lastRenderedPageBreak/>
              <w:t xml:space="preserve">comunicațiilor electronice. Potrivit art. 2 alin. (1) lit. a) din cel de-al doilea Protocol adițional la Convenția privind criminalitatea informatică, măsurile prevăzute de acesta se aplică atât investigațiilor sau procedurilor penale referitoare la infracțiuni privind sistemele și datele informatice, cât și colectării probelor în formă electronică aferente unei infracțiuni. </w:t>
            </w:r>
          </w:p>
          <w:p w14:paraId="0081D8E8" w14:textId="3579AFC6" w:rsidR="009E0462" w:rsidRPr="00DD6EB3" w:rsidRDefault="009E0462" w:rsidP="009E0462">
            <w:pPr>
              <w:rPr>
                <w:rFonts w:ascii="Times New Roman" w:hAnsi="Times New Roman"/>
                <w:lang w:val="ro-MD"/>
              </w:rPr>
            </w:pPr>
            <w:r w:rsidRPr="00DD6EB3">
              <w:rPr>
                <w:rFonts w:ascii="Times New Roman" w:hAnsi="Times New Roman"/>
                <w:lang w:val="ro-MD"/>
              </w:rPr>
              <w:t xml:space="preserve">Prin urmare, domeniul de aplicare al Protocolului nu este limitat la infracțiunile informatice sau la infracțiunile comise prin utilizarea tehnologiilor informaționale ori a comunicațiilor electronice. Probele electronice pot fi necesare și în cadrul investigării altor categorii de infracțiuni, în situațiile în care informațiile relevante pentru cauza penală sunt stocate sau transmise în format electronic. </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59025E" w14:textId="77777777" w:rsidR="009E0462" w:rsidRPr="00DD6EB3" w:rsidRDefault="009E0462" w:rsidP="009E0462">
            <w:pPr>
              <w:rPr>
                <w:rFonts w:ascii="Times New Roman" w:hAnsi="Times New Roman"/>
                <w:b/>
                <w:bCs/>
                <w:lang w:val="ro-MD"/>
              </w:rPr>
            </w:pPr>
            <w:r w:rsidRPr="00DD6EB3">
              <w:rPr>
                <w:rFonts w:ascii="Times New Roman" w:hAnsi="Times New Roman"/>
                <w:b/>
                <w:bCs/>
                <w:lang w:val="ro-MD"/>
              </w:rPr>
              <w:lastRenderedPageBreak/>
              <w:t>Se acceptă.</w:t>
            </w:r>
          </w:p>
          <w:p w14:paraId="29BC95E9" w14:textId="77777777" w:rsidR="009E0462" w:rsidRPr="00DD6EB3" w:rsidRDefault="009E0462" w:rsidP="009E0462">
            <w:pPr>
              <w:rPr>
                <w:rFonts w:ascii="Times New Roman" w:hAnsi="Times New Roman"/>
                <w:lang w:val="ro-MD"/>
              </w:rPr>
            </w:pPr>
            <w:r w:rsidRPr="00DD6EB3">
              <w:rPr>
                <w:rFonts w:ascii="Times New Roman" w:hAnsi="Times New Roman"/>
                <w:lang w:val="ro-MD"/>
              </w:rPr>
              <w:t xml:space="preserve">Articolul 1 alin. (3) lit. a¹) a fost reformulat pentru a enumera mecanismele juridice speciale de cooperare </w:t>
            </w:r>
            <w:r w:rsidRPr="00DD6EB3">
              <w:rPr>
                <w:rFonts w:ascii="Times New Roman" w:hAnsi="Times New Roman"/>
                <w:lang w:val="ro-MD"/>
              </w:rPr>
              <w:lastRenderedPageBreak/>
              <w:t>instituite de Protocol, nu simpla modalitate tehnică de transmitere electronică: informațiile privind înregistrarea numelor de domenii, ordinele privind informațiile referitoare la abonați, divulgarea datelor informatice stocate în situații de urgență, asistența juridică internațională de urgență și echipele comune de investigații.</w:t>
            </w:r>
          </w:p>
          <w:p w14:paraId="106AE891" w14:textId="46A7765C" w:rsidR="009E0462" w:rsidRPr="00DD6EB3" w:rsidRDefault="009E0462" w:rsidP="009E0462">
            <w:pPr>
              <w:rPr>
                <w:rFonts w:ascii="Times New Roman" w:hAnsi="Times New Roman"/>
                <w:b/>
                <w:bCs/>
                <w:lang w:val="ro-MD"/>
              </w:rPr>
            </w:pPr>
          </w:p>
        </w:tc>
      </w:tr>
      <w:tr w:rsidR="00EE2FEB" w:rsidRPr="00DD6EB3" w14:paraId="39E1CB94" w14:textId="77777777" w:rsidTr="009704A3">
        <w:tc>
          <w:tcPr>
            <w:tcW w:w="203" w:type="pct"/>
            <w:tcBorders>
              <w:top w:val="none" w:sz="4" w:space="0" w:color="000000"/>
              <w:left w:val="single" w:sz="8" w:space="0" w:color="000000"/>
              <w:bottom w:val="single" w:sz="8" w:space="0" w:color="000000"/>
              <w:right w:val="single" w:sz="8" w:space="0" w:color="000000"/>
            </w:tcBorders>
          </w:tcPr>
          <w:p w14:paraId="3E25FB64" w14:textId="77777777" w:rsidR="00EE2FEB" w:rsidRPr="00DD6EB3" w:rsidRDefault="00EE2FEB" w:rsidP="00EE2FEB">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522A034B" w14:textId="77777777" w:rsidR="00EE2FEB" w:rsidRPr="00DD6EB3" w:rsidRDefault="00EE2FEB" w:rsidP="00EE2FEB">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0CD3787" w14:textId="2CEC5423" w:rsidR="00EE2FEB" w:rsidRPr="00DD6EB3" w:rsidRDefault="00EE2FEB" w:rsidP="00EE2FEB">
            <w:pPr>
              <w:rPr>
                <w:rFonts w:ascii="Times New Roman" w:hAnsi="Times New Roman"/>
                <w:lang w:val="ro-MD"/>
              </w:rPr>
            </w:pPr>
            <w:r w:rsidRPr="00DD6EB3">
              <w:rPr>
                <w:rFonts w:ascii="Times New Roman" w:hAnsi="Times New Roman"/>
                <w:lang w:val="ro-MD"/>
              </w:rPr>
              <w:t>10.</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9A14F1" w14:textId="77777777" w:rsidR="00EE2FEB" w:rsidRPr="00DD6EB3" w:rsidRDefault="00EE2FEB" w:rsidP="00EE2FEB">
            <w:pPr>
              <w:rPr>
                <w:rFonts w:ascii="Times New Roman" w:hAnsi="Times New Roman"/>
                <w:lang w:val="ro-MD"/>
              </w:rPr>
            </w:pPr>
            <w:r w:rsidRPr="00DD6EB3">
              <w:rPr>
                <w:rFonts w:ascii="Times New Roman" w:hAnsi="Times New Roman"/>
                <w:lang w:val="ro-MD"/>
              </w:rPr>
              <w:t>La pct. 4, cu referire la redacția propusă pentru art. 132 alin. (2) lit. b) din Legea nr. 371/2006, în coroborare cu art. III pct. 3 din proiect, aferent modificării art. 533 alin. (1) pct. 3) din Codul de procedură penală, se va asigura corelarea soluțiilor normative propuse sub aspectul categoriilor de date ce pot fi solicitate în cadrul cooperării internaționale.</w:t>
            </w:r>
          </w:p>
          <w:p w14:paraId="4BD8035E" w14:textId="0422546B" w:rsidR="00EE2FEB" w:rsidRPr="00DD6EB3" w:rsidRDefault="00EE2FEB" w:rsidP="00EE2FEB">
            <w:pPr>
              <w:rPr>
                <w:rFonts w:ascii="Times New Roman" w:hAnsi="Times New Roman"/>
                <w:lang w:val="ro-MD"/>
              </w:rPr>
            </w:pPr>
            <w:r w:rsidRPr="00DD6EB3">
              <w:rPr>
                <w:rFonts w:ascii="Times New Roman" w:hAnsi="Times New Roman"/>
                <w:lang w:val="ro-MD"/>
              </w:rPr>
              <w:t xml:space="preserve">Astfel, art. 132 alin. (2) lit. b) vizează furnizarea informațiilor privind abonații sau utilizatorii serviciilor de comunicații electronice, inclusiv în regim accelerat, cu excluderea expresă a datelor de trafic și de conținut. În același timp, redacția propusă pentru art. 533 alin. (1) pct. 3) din Codul de procedură penală include în obiectul comisiei rogatorii identificarea abonaților și obținerea datelor informatice, inclusiv a datelor privind abonații, a datelor de trafic și a datelor de conținut. </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0D51E2" w14:textId="77777777" w:rsidR="00EE2FEB" w:rsidRPr="00DD6EB3" w:rsidRDefault="00EE2FEB" w:rsidP="00EE2FEB">
            <w:pPr>
              <w:rPr>
                <w:rFonts w:ascii="Times New Roman" w:hAnsi="Times New Roman"/>
                <w:b/>
                <w:bCs/>
                <w:lang w:val="ro-MD"/>
              </w:rPr>
            </w:pPr>
            <w:r w:rsidRPr="00DD6EB3">
              <w:rPr>
                <w:rFonts w:ascii="Times New Roman" w:hAnsi="Times New Roman"/>
                <w:b/>
                <w:bCs/>
                <w:lang w:val="ro-MD"/>
              </w:rPr>
              <w:t>Se acceptă.</w:t>
            </w:r>
          </w:p>
          <w:p w14:paraId="7E0B09BD" w14:textId="77777777" w:rsidR="00EE2FEB" w:rsidRPr="00DD6EB3" w:rsidRDefault="00EE2FEB" w:rsidP="00EE2FEB">
            <w:pPr>
              <w:rPr>
                <w:rFonts w:ascii="Times New Roman" w:hAnsi="Times New Roman"/>
                <w:lang w:val="ro-MD"/>
              </w:rPr>
            </w:pPr>
            <w:r w:rsidRPr="00DD6EB3">
              <w:rPr>
                <w:rFonts w:ascii="Times New Roman" w:hAnsi="Times New Roman"/>
                <w:lang w:val="ro-MD"/>
              </w:rPr>
              <w:t xml:space="preserve">Soluțiile normative au fost delimitate și corelate. Articolul 13² din Legea nr. 371/2006 reglementează informațiile privind </w:t>
            </w:r>
            <w:r w:rsidRPr="00DD6EB3">
              <w:rPr>
                <w:rFonts w:ascii="Times New Roman" w:hAnsi="Times New Roman"/>
                <w:lang w:val="ro-MD"/>
              </w:rPr>
              <w:lastRenderedPageBreak/>
              <w:t>înregistrarea numelor de domenii, art. 13³ distinge ordinele privind informațiile referitoare la abonați de cererile de urgență privind datele informatice stocate, iar art. 533 alin. (1) pct. 3) din Codul de procedură penală enumeră distinct aceste categorii.</w:t>
            </w:r>
          </w:p>
          <w:p w14:paraId="3906185F" w14:textId="0881922C" w:rsidR="00EE2FEB" w:rsidRPr="00DD6EB3" w:rsidRDefault="00EE2FEB" w:rsidP="00EE2FEB">
            <w:pPr>
              <w:rPr>
                <w:rFonts w:ascii="Times New Roman" w:hAnsi="Times New Roman"/>
                <w:b/>
                <w:bCs/>
                <w:lang w:val="ro-MD"/>
              </w:rPr>
            </w:pPr>
            <w:r w:rsidRPr="00DD6EB3">
              <w:rPr>
                <w:rFonts w:ascii="Times New Roman" w:hAnsi="Times New Roman"/>
                <w:lang w:val="ro-MD"/>
              </w:rPr>
              <w:t>Condițiile și garanțiile specifice sunt dezvoltate separat la art. 540⁵ și 540⁶ din Codul de procedură penală.</w:t>
            </w:r>
          </w:p>
        </w:tc>
      </w:tr>
      <w:tr w:rsidR="00B72BDE" w:rsidRPr="00DD6EB3" w14:paraId="51689F85" w14:textId="77777777" w:rsidTr="009704A3">
        <w:tc>
          <w:tcPr>
            <w:tcW w:w="203" w:type="pct"/>
            <w:tcBorders>
              <w:top w:val="none" w:sz="4" w:space="0" w:color="000000"/>
              <w:left w:val="single" w:sz="8" w:space="0" w:color="000000"/>
              <w:bottom w:val="single" w:sz="8" w:space="0" w:color="000000"/>
              <w:right w:val="single" w:sz="8" w:space="0" w:color="000000"/>
            </w:tcBorders>
          </w:tcPr>
          <w:p w14:paraId="54EEC65E" w14:textId="77777777" w:rsidR="00B72BDE" w:rsidRPr="00DD6EB3" w:rsidRDefault="00B72BDE" w:rsidP="00B72BDE">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673CF391" w14:textId="77777777" w:rsidR="00B72BDE" w:rsidRPr="00DD6EB3" w:rsidRDefault="00B72BDE" w:rsidP="00B72BDE">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858DF57" w14:textId="160FB03D" w:rsidR="00B72BDE" w:rsidRPr="00DD6EB3" w:rsidRDefault="00B72BDE" w:rsidP="00B72BDE">
            <w:pPr>
              <w:rPr>
                <w:rFonts w:ascii="Times New Roman" w:hAnsi="Times New Roman"/>
                <w:lang w:val="ro-MD"/>
              </w:rPr>
            </w:pPr>
            <w:r w:rsidRPr="00DD6EB3">
              <w:rPr>
                <w:rFonts w:ascii="Times New Roman" w:hAnsi="Times New Roman"/>
                <w:lang w:val="ro-MD"/>
              </w:rPr>
              <w:t>11.</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CCF1886" w14:textId="77777777" w:rsidR="00B72BDE" w:rsidRPr="00DD6EB3" w:rsidRDefault="00B72BDE" w:rsidP="00B72BDE">
            <w:pPr>
              <w:rPr>
                <w:rFonts w:ascii="Times New Roman" w:hAnsi="Times New Roman"/>
                <w:lang w:val="ro-MD"/>
              </w:rPr>
            </w:pPr>
            <w:r w:rsidRPr="00DD6EB3">
              <w:rPr>
                <w:rFonts w:ascii="Times New Roman" w:hAnsi="Times New Roman"/>
                <w:lang w:val="ro-MD"/>
              </w:rPr>
              <w:t xml:space="preserve">Cu referire la alin. (5), cuvintele „va constata” și „va furniza” se vor reda la timpul prezent. </w:t>
            </w:r>
          </w:p>
          <w:p w14:paraId="747CC207" w14:textId="77777777" w:rsidR="00B72BDE" w:rsidRPr="00DD6EB3" w:rsidRDefault="00B72BDE" w:rsidP="00B72BDE">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EC8613" w14:textId="77777777" w:rsidR="00B72BDE" w:rsidRPr="00DD6EB3" w:rsidRDefault="00B72BDE" w:rsidP="00B72BDE">
            <w:pPr>
              <w:rPr>
                <w:rFonts w:ascii="Times New Roman" w:hAnsi="Times New Roman"/>
                <w:b/>
                <w:bCs/>
                <w:lang w:val="ro-MD"/>
              </w:rPr>
            </w:pPr>
            <w:r w:rsidRPr="00DD6EB3">
              <w:rPr>
                <w:rFonts w:ascii="Times New Roman" w:hAnsi="Times New Roman"/>
                <w:b/>
                <w:bCs/>
                <w:lang w:val="ro-MD"/>
              </w:rPr>
              <w:t>Se acceptă.</w:t>
            </w:r>
          </w:p>
          <w:p w14:paraId="712C73F0" w14:textId="3FE065FD" w:rsidR="00B72BDE" w:rsidRPr="00DD6EB3" w:rsidRDefault="00B72BDE" w:rsidP="00B72BDE">
            <w:pPr>
              <w:rPr>
                <w:rFonts w:ascii="Times New Roman" w:hAnsi="Times New Roman"/>
                <w:b/>
                <w:bCs/>
                <w:lang w:val="ro-MD"/>
              </w:rPr>
            </w:pPr>
            <w:r w:rsidRPr="00DD6EB3">
              <w:rPr>
                <w:rFonts w:ascii="Times New Roman" w:hAnsi="Times New Roman"/>
                <w:lang w:val="ro-MD"/>
              </w:rPr>
              <w:t>Formele verbale au fost redate la timpul prezent în normele păstrate în proiect.</w:t>
            </w:r>
          </w:p>
        </w:tc>
      </w:tr>
      <w:tr w:rsidR="00B72BDE" w:rsidRPr="00DD6EB3" w14:paraId="788FC408" w14:textId="77777777" w:rsidTr="009704A3">
        <w:tc>
          <w:tcPr>
            <w:tcW w:w="203" w:type="pct"/>
            <w:tcBorders>
              <w:top w:val="none" w:sz="4" w:space="0" w:color="000000"/>
              <w:left w:val="single" w:sz="8" w:space="0" w:color="000000"/>
              <w:bottom w:val="single" w:sz="8" w:space="0" w:color="000000"/>
              <w:right w:val="single" w:sz="8" w:space="0" w:color="000000"/>
            </w:tcBorders>
          </w:tcPr>
          <w:p w14:paraId="7FA01885" w14:textId="77777777" w:rsidR="00B72BDE" w:rsidRPr="00DD6EB3" w:rsidRDefault="00B72BDE" w:rsidP="00B72BDE">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3BD9A1CC" w14:textId="77777777" w:rsidR="00B72BDE" w:rsidRPr="00DD6EB3" w:rsidRDefault="00B72BDE" w:rsidP="00B72BDE">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720F623" w14:textId="496D1C45" w:rsidR="00B72BDE" w:rsidRPr="00DD6EB3" w:rsidRDefault="00B72BDE" w:rsidP="00B72BDE">
            <w:pPr>
              <w:rPr>
                <w:rFonts w:ascii="Times New Roman" w:hAnsi="Times New Roman"/>
                <w:lang w:val="ro-MD"/>
              </w:rPr>
            </w:pPr>
            <w:r w:rsidRPr="00DD6EB3">
              <w:rPr>
                <w:rFonts w:ascii="Times New Roman" w:hAnsi="Times New Roman"/>
                <w:lang w:val="ro-MD"/>
              </w:rPr>
              <w:t>12.</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E47236" w14:textId="77777777" w:rsidR="00B72BDE" w:rsidRPr="00DD6EB3" w:rsidRDefault="00B72BDE" w:rsidP="00B72BDE">
            <w:pPr>
              <w:rPr>
                <w:rFonts w:ascii="Times New Roman" w:hAnsi="Times New Roman"/>
                <w:lang w:val="ro-MD"/>
              </w:rPr>
            </w:pPr>
            <w:r w:rsidRPr="00DD6EB3">
              <w:rPr>
                <w:rFonts w:ascii="Times New Roman" w:hAnsi="Times New Roman"/>
                <w:lang w:val="ro-MD"/>
              </w:rPr>
              <w:t xml:space="preserve">La pct. 6, cuvintele „cu următorul conținut” se vor substitui cu cuvintele „cu următorul cuprins”, or, în cazul expunerii în redacție nouă a conținutului unui element structural, se utilizează formula „va avea următorul cuprins:”, urmată de redarea noului text. Observația dată este valabilă pentru toate cazurile similare din proiect. </w:t>
            </w:r>
          </w:p>
          <w:p w14:paraId="368F6D30" w14:textId="77777777" w:rsidR="00B72BDE" w:rsidRPr="00DD6EB3" w:rsidRDefault="00B72BDE" w:rsidP="00B72BDE">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FE7096" w14:textId="77777777" w:rsidR="00B72BDE" w:rsidRPr="00DD6EB3" w:rsidRDefault="00B72BDE" w:rsidP="00B72BDE">
            <w:pPr>
              <w:rPr>
                <w:rFonts w:ascii="Times New Roman" w:hAnsi="Times New Roman"/>
                <w:b/>
                <w:bCs/>
                <w:lang w:val="ro-MD"/>
              </w:rPr>
            </w:pPr>
            <w:r w:rsidRPr="00DD6EB3">
              <w:rPr>
                <w:rFonts w:ascii="Times New Roman" w:hAnsi="Times New Roman"/>
                <w:b/>
                <w:bCs/>
                <w:lang w:val="ro-MD"/>
              </w:rPr>
              <w:t>Se acceptă.</w:t>
            </w:r>
          </w:p>
          <w:p w14:paraId="375CA76D" w14:textId="333204C8" w:rsidR="00B72BDE" w:rsidRPr="00DD6EB3" w:rsidRDefault="00B72BDE" w:rsidP="00B72BDE">
            <w:pPr>
              <w:rPr>
                <w:rFonts w:ascii="Times New Roman" w:hAnsi="Times New Roman"/>
                <w:b/>
                <w:bCs/>
                <w:lang w:val="ro-MD"/>
              </w:rPr>
            </w:pPr>
            <w:r w:rsidRPr="00DD6EB3">
              <w:rPr>
                <w:rFonts w:ascii="Times New Roman" w:hAnsi="Times New Roman"/>
                <w:lang w:val="ro-MD"/>
              </w:rPr>
              <w:t xml:space="preserve">Formulele de modificare au fost uniformizate prin utilizarea </w:t>
            </w:r>
            <w:r w:rsidRPr="00DD6EB3">
              <w:rPr>
                <w:rFonts w:ascii="Times New Roman" w:hAnsi="Times New Roman"/>
                <w:lang w:val="ro-MD"/>
              </w:rPr>
              <w:lastRenderedPageBreak/>
              <w:t>sintagmei „cu următorul cuprins”, potrivit regulilor tehnicii legislative.</w:t>
            </w:r>
          </w:p>
        </w:tc>
      </w:tr>
      <w:tr w:rsidR="00896432" w:rsidRPr="00DD6EB3" w14:paraId="54F8018F" w14:textId="77777777" w:rsidTr="009704A3">
        <w:tc>
          <w:tcPr>
            <w:tcW w:w="203" w:type="pct"/>
            <w:tcBorders>
              <w:top w:val="none" w:sz="4" w:space="0" w:color="000000"/>
              <w:left w:val="single" w:sz="8" w:space="0" w:color="000000"/>
              <w:bottom w:val="single" w:sz="8" w:space="0" w:color="000000"/>
              <w:right w:val="single" w:sz="8" w:space="0" w:color="000000"/>
            </w:tcBorders>
          </w:tcPr>
          <w:p w14:paraId="3D33FBBE" w14:textId="77777777" w:rsidR="00896432" w:rsidRPr="00DD6EB3" w:rsidRDefault="00896432" w:rsidP="00896432">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0E4D762D" w14:textId="77777777" w:rsidR="00896432" w:rsidRPr="00DD6EB3" w:rsidRDefault="00896432" w:rsidP="00896432">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CBB6122" w14:textId="30A0983B" w:rsidR="00896432" w:rsidRPr="00DD6EB3" w:rsidRDefault="00896432" w:rsidP="00896432">
            <w:pPr>
              <w:rPr>
                <w:rFonts w:ascii="Times New Roman" w:hAnsi="Times New Roman"/>
                <w:lang w:val="ro-MD"/>
              </w:rPr>
            </w:pPr>
            <w:r w:rsidRPr="00DD6EB3">
              <w:rPr>
                <w:rFonts w:ascii="Times New Roman" w:hAnsi="Times New Roman"/>
                <w:lang w:val="ro-MD"/>
              </w:rPr>
              <w:t>13.</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F688F9" w14:textId="77777777" w:rsidR="00896432" w:rsidRPr="00DD6EB3" w:rsidRDefault="00896432" w:rsidP="00896432">
            <w:pPr>
              <w:rPr>
                <w:rFonts w:ascii="Times New Roman" w:hAnsi="Times New Roman"/>
                <w:lang w:val="ro-MD"/>
              </w:rPr>
            </w:pPr>
            <w:r w:rsidRPr="00DD6EB3">
              <w:rPr>
                <w:rFonts w:ascii="Times New Roman" w:hAnsi="Times New Roman"/>
                <w:lang w:val="ro-MD"/>
              </w:rPr>
              <w:t xml:space="preserve">La art. 24 alin. (3), trimiterea la art. 7 alin. (4) și (6) este eronată, întrucât, potrivit proiectului, art. 7 se completează doar cu alin. (4) și (5). </w:t>
            </w:r>
          </w:p>
          <w:p w14:paraId="4B8A2573" w14:textId="77777777" w:rsidR="00896432" w:rsidRPr="00DD6EB3" w:rsidRDefault="00896432" w:rsidP="00896432">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F1B3F1" w14:textId="77777777" w:rsidR="00896432" w:rsidRPr="00DD6EB3" w:rsidRDefault="00896432" w:rsidP="00896432">
            <w:pPr>
              <w:rPr>
                <w:rFonts w:ascii="Times New Roman" w:hAnsi="Times New Roman"/>
                <w:b/>
                <w:bCs/>
                <w:lang w:val="ro-MD"/>
              </w:rPr>
            </w:pPr>
            <w:r w:rsidRPr="00DD6EB3">
              <w:rPr>
                <w:rFonts w:ascii="Times New Roman" w:hAnsi="Times New Roman"/>
                <w:b/>
                <w:bCs/>
                <w:lang w:val="ro-MD"/>
              </w:rPr>
              <w:t>Se acceptă.</w:t>
            </w:r>
          </w:p>
          <w:p w14:paraId="0DCB8D4A" w14:textId="0C90E538" w:rsidR="00896432" w:rsidRPr="00DD6EB3" w:rsidRDefault="00896432" w:rsidP="00896432">
            <w:pPr>
              <w:rPr>
                <w:rFonts w:ascii="Times New Roman" w:hAnsi="Times New Roman"/>
                <w:b/>
                <w:bCs/>
                <w:lang w:val="ro-MD"/>
              </w:rPr>
            </w:pPr>
            <w:r w:rsidRPr="00DD6EB3">
              <w:rPr>
                <w:rFonts w:ascii="Times New Roman" w:hAnsi="Times New Roman"/>
                <w:lang w:val="ro-MD"/>
              </w:rPr>
              <w:t>Trimiterea de la art. 24 alin. (3) a fost corectată la art. 7 alin. (4) și (5).</w:t>
            </w:r>
          </w:p>
        </w:tc>
      </w:tr>
      <w:tr w:rsidR="008D032C" w:rsidRPr="00DD6EB3" w14:paraId="2D479F87" w14:textId="77777777" w:rsidTr="009704A3">
        <w:tc>
          <w:tcPr>
            <w:tcW w:w="203" w:type="pct"/>
            <w:tcBorders>
              <w:top w:val="none" w:sz="4" w:space="0" w:color="000000"/>
              <w:left w:val="single" w:sz="8" w:space="0" w:color="000000"/>
              <w:bottom w:val="single" w:sz="8" w:space="0" w:color="000000"/>
              <w:right w:val="single" w:sz="8" w:space="0" w:color="000000"/>
            </w:tcBorders>
          </w:tcPr>
          <w:p w14:paraId="48AF2B2F" w14:textId="77777777" w:rsidR="008D032C" w:rsidRPr="00DD6EB3" w:rsidRDefault="008D032C" w:rsidP="008D032C">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03188D5C" w14:textId="77777777" w:rsidR="008D032C" w:rsidRPr="00DD6EB3" w:rsidRDefault="008D032C" w:rsidP="008D032C">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FF3A962" w14:textId="39A737D7" w:rsidR="008D032C" w:rsidRPr="00DD6EB3" w:rsidRDefault="008D032C" w:rsidP="008D032C">
            <w:pPr>
              <w:rPr>
                <w:rFonts w:ascii="Times New Roman" w:hAnsi="Times New Roman"/>
                <w:lang w:val="ro-MD"/>
              </w:rPr>
            </w:pPr>
            <w:r w:rsidRPr="00DD6EB3">
              <w:rPr>
                <w:rFonts w:ascii="Times New Roman" w:hAnsi="Times New Roman"/>
                <w:lang w:val="ro-MD"/>
              </w:rPr>
              <w:t>14.</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77E664F" w14:textId="77777777" w:rsidR="008D032C" w:rsidRPr="00DD6EB3" w:rsidRDefault="008D032C" w:rsidP="008D032C">
            <w:pPr>
              <w:rPr>
                <w:rFonts w:ascii="Times New Roman" w:hAnsi="Times New Roman"/>
                <w:lang w:val="ro-MD"/>
              </w:rPr>
            </w:pPr>
            <w:r w:rsidRPr="00DD6EB3">
              <w:rPr>
                <w:rFonts w:ascii="Times New Roman" w:hAnsi="Times New Roman"/>
                <w:lang w:val="ro-MD"/>
              </w:rPr>
              <w:t>La art. III (modificarea Codului de procedură penală al Republicii Moldova nr. 122/2003):</w:t>
            </w:r>
          </w:p>
          <w:p w14:paraId="1676B3A0" w14:textId="77777777" w:rsidR="008D032C" w:rsidRPr="00DD6EB3" w:rsidRDefault="008D032C" w:rsidP="008D032C">
            <w:pPr>
              <w:rPr>
                <w:rFonts w:ascii="Times New Roman" w:hAnsi="Times New Roman"/>
                <w:lang w:val="ro-MD"/>
              </w:rPr>
            </w:pPr>
            <w:r w:rsidRPr="00DD6EB3">
              <w:rPr>
                <w:rFonts w:ascii="Times New Roman" w:hAnsi="Times New Roman"/>
                <w:lang w:val="ro-MD"/>
              </w:rPr>
              <w:t>La pct. 2, se va reține că textul actual al art. 532 alin. (1) reglementează regula generală privind transmiterea cererilor de asistență juridică internațională prin intermediul Ministerului Justiției sau al Procuraturii Generale, cu admiterea altor modalități de adresare în cazurile prevăzute pe bază de reciprocitate.</w:t>
            </w:r>
          </w:p>
          <w:p w14:paraId="21B5FFD4" w14:textId="62D5C4C9" w:rsidR="008D032C" w:rsidRPr="00DD6EB3" w:rsidRDefault="008D032C" w:rsidP="008D032C">
            <w:pPr>
              <w:rPr>
                <w:rFonts w:ascii="Times New Roman" w:hAnsi="Times New Roman"/>
                <w:lang w:val="ro-MD"/>
              </w:rPr>
            </w:pPr>
            <w:r w:rsidRPr="00DD6EB3">
              <w:rPr>
                <w:rFonts w:ascii="Times New Roman" w:hAnsi="Times New Roman"/>
                <w:lang w:val="ro-MD"/>
              </w:rPr>
              <w:t>În acest sens, completarea propusă nu instituie o derogare propriu-zisă de la regula generală, ci reglementează o modalitate specială de transmitere a cererilor privind obținerea probelor electronice, în cazurile prevăzute de legislația națională și de tratatele internaționale aplicabile.</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33FDEDA" w14:textId="77777777" w:rsidR="008D032C" w:rsidRPr="00DD6EB3" w:rsidRDefault="008D032C" w:rsidP="008D032C">
            <w:pPr>
              <w:rPr>
                <w:rFonts w:ascii="Times New Roman" w:hAnsi="Times New Roman"/>
                <w:b/>
                <w:bCs/>
                <w:lang w:val="ro-MD"/>
              </w:rPr>
            </w:pPr>
            <w:r w:rsidRPr="00DD6EB3">
              <w:rPr>
                <w:rFonts w:ascii="Times New Roman" w:hAnsi="Times New Roman"/>
                <w:b/>
                <w:bCs/>
                <w:lang w:val="ro-MD"/>
              </w:rPr>
              <w:t>Se acceptă.</w:t>
            </w:r>
          </w:p>
          <w:p w14:paraId="5E242FB8" w14:textId="34552FFB" w:rsidR="008D032C" w:rsidRPr="00DD6EB3" w:rsidRDefault="008D032C" w:rsidP="008D032C">
            <w:pPr>
              <w:rPr>
                <w:rFonts w:ascii="Times New Roman" w:hAnsi="Times New Roman"/>
                <w:b/>
                <w:bCs/>
                <w:lang w:val="ro-MD"/>
              </w:rPr>
            </w:pPr>
            <w:r w:rsidRPr="00DD6EB3">
              <w:rPr>
                <w:rFonts w:ascii="Times New Roman" w:hAnsi="Times New Roman"/>
                <w:lang w:val="ro-MD"/>
              </w:rPr>
              <w:t>Sintagma „Prin derogare de la alin. (1)” a fost exclusă. Articolul 532 alin. (3) reglementează modalitatea specială de transmitere directă, inclusiv în format electronic, prin punctul de contact 24/7 al Procuraturii Generale, în cazurile prevăzute de legislația națională și de tratatele internaționale aplicabile.</w:t>
            </w:r>
          </w:p>
        </w:tc>
      </w:tr>
      <w:tr w:rsidR="001B2A5E" w:rsidRPr="00DD6EB3" w14:paraId="2E419013" w14:textId="77777777" w:rsidTr="009704A3">
        <w:tc>
          <w:tcPr>
            <w:tcW w:w="203" w:type="pct"/>
            <w:tcBorders>
              <w:top w:val="none" w:sz="4" w:space="0" w:color="000000"/>
              <w:left w:val="single" w:sz="8" w:space="0" w:color="000000"/>
              <w:bottom w:val="single" w:sz="8" w:space="0" w:color="000000"/>
              <w:right w:val="single" w:sz="8" w:space="0" w:color="000000"/>
            </w:tcBorders>
          </w:tcPr>
          <w:p w14:paraId="543CE887" w14:textId="77777777" w:rsidR="001B2A5E" w:rsidRPr="00DD6EB3" w:rsidRDefault="001B2A5E" w:rsidP="001B2A5E">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3FB16E1E" w14:textId="77777777" w:rsidR="001B2A5E" w:rsidRPr="00DD6EB3" w:rsidRDefault="001B2A5E" w:rsidP="001B2A5E">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4DA3E08" w14:textId="623BE642" w:rsidR="001B2A5E" w:rsidRPr="00DD6EB3" w:rsidRDefault="001B2A5E" w:rsidP="001B2A5E">
            <w:pPr>
              <w:rPr>
                <w:rFonts w:ascii="Times New Roman" w:hAnsi="Times New Roman"/>
                <w:lang w:val="ro-MD"/>
              </w:rPr>
            </w:pPr>
            <w:r w:rsidRPr="00DD6EB3">
              <w:rPr>
                <w:rFonts w:ascii="Times New Roman" w:hAnsi="Times New Roman"/>
                <w:lang w:val="ro-MD"/>
              </w:rPr>
              <w:t>15.</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9A7F80F" w14:textId="77777777" w:rsidR="001B2A5E" w:rsidRPr="00DD6EB3" w:rsidRDefault="001B2A5E" w:rsidP="001B2A5E">
            <w:pPr>
              <w:rPr>
                <w:rFonts w:ascii="Times New Roman" w:hAnsi="Times New Roman"/>
                <w:lang w:val="ro-MD"/>
              </w:rPr>
            </w:pPr>
            <w:r w:rsidRPr="00DD6EB3">
              <w:rPr>
                <w:rFonts w:ascii="Times New Roman" w:hAnsi="Times New Roman"/>
                <w:lang w:val="ro-MD"/>
              </w:rPr>
              <w:t xml:space="preserve">La pct. 3, aferent art. 533 alin. (1) pct. 3), se va evita suprapunerea terminologică dintre cuvintele „identificarea abonaților” și „obținerea datelor privind abonații”. </w:t>
            </w:r>
            <w:r w:rsidRPr="00DD6EB3">
              <w:rPr>
                <w:rFonts w:ascii="Times New Roman" w:hAnsi="Times New Roman"/>
                <w:lang w:val="ro-MD"/>
              </w:rPr>
              <w:lastRenderedPageBreak/>
              <w:t>Astfel, primul caz exprimă scopul măsurii procesuale, iar cel de-al doilea desemnează categoria de date prin intermediul căreia acesta poate fi realizat. În vederea asigurării clarității normei, se recomandă utilizarea unei formulări unitare.</w:t>
            </w:r>
          </w:p>
          <w:p w14:paraId="2BE42FB7" w14:textId="77777777" w:rsidR="001B2A5E" w:rsidRPr="00DD6EB3" w:rsidRDefault="001B2A5E" w:rsidP="001B2A5E">
            <w:pPr>
              <w:rPr>
                <w:rFonts w:ascii="Times New Roman" w:hAnsi="Times New Roman"/>
                <w:lang w:val="ro-MD"/>
              </w:rPr>
            </w:pPr>
            <w:r w:rsidRPr="00DD6EB3">
              <w:rPr>
                <w:rFonts w:ascii="Times New Roman" w:hAnsi="Times New Roman"/>
                <w:lang w:val="ro-MD"/>
              </w:rPr>
              <w:t>Totodată, cuvintele „date de trafic” se va corela cu terminologia Legii nr. 20/2009, care utilizează noțiunea „date referitoare la trafic”.</w:t>
            </w:r>
          </w:p>
          <w:p w14:paraId="138A772D" w14:textId="77777777" w:rsidR="001B2A5E" w:rsidRPr="00DD6EB3" w:rsidRDefault="001B2A5E" w:rsidP="001B2A5E">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075845" w14:textId="77777777" w:rsidR="001B2A5E" w:rsidRPr="00DD6EB3" w:rsidRDefault="001B2A5E" w:rsidP="001B2A5E">
            <w:pPr>
              <w:rPr>
                <w:rFonts w:ascii="Times New Roman" w:hAnsi="Times New Roman"/>
                <w:b/>
                <w:bCs/>
                <w:lang w:val="ro-MD"/>
              </w:rPr>
            </w:pPr>
            <w:r w:rsidRPr="00DD6EB3">
              <w:rPr>
                <w:rFonts w:ascii="Times New Roman" w:hAnsi="Times New Roman"/>
                <w:b/>
                <w:bCs/>
                <w:lang w:val="ro-MD"/>
              </w:rPr>
              <w:lastRenderedPageBreak/>
              <w:t>Se acceptă.</w:t>
            </w:r>
          </w:p>
          <w:p w14:paraId="420AAAA7" w14:textId="70D23245" w:rsidR="001B2A5E" w:rsidRPr="00DD6EB3" w:rsidRDefault="001B2A5E" w:rsidP="001B2A5E">
            <w:pPr>
              <w:rPr>
                <w:rFonts w:ascii="Times New Roman" w:hAnsi="Times New Roman"/>
                <w:b/>
                <w:bCs/>
                <w:lang w:val="ro-MD"/>
              </w:rPr>
            </w:pPr>
            <w:r w:rsidRPr="00DD6EB3">
              <w:rPr>
                <w:rFonts w:ascii="Times New Roman" w:hAnsi="Times New Roman"/>
                <w:lang w:val="ro-MD"/>
              </w:rPr>
              <w:lastRenderedPageBreak/>
              <w:t>Articolul 533 alin. (1) pct. 3) a fost reformulat și nu mai utilizează concomitent expresiile „identificarea abonaților” și „obținerea datelor privind abonații”. Textul enumeră distinct informațiile privind înregistrarea numelor de domenii, informațiile privind abonații și datele informatice stocate.</w:t>
            </w:r>
          </w:p>
        </w:tc>
      </w:tr>
      <w:tr w:rsidR="001B2A5E" w:rsidRPr="00DD6EB3" w14:paraId="4A90E7EE" w14:textId="77777777" w:rsidTr="009704A3">
        <w:tc>
          <w:tcPr>
            <w:tcW w:w="203" w:type="pct"/>
            <w:tcBorders>
              <w:top w:val="none" w:sz="4" w:space="0" w:color="000000"/>
              <w:left w:val="single" w:sz="8" w:space="0" w:color="000000"/>
              <w:bottom w:val="single" w:sz="8" w:space="0" w:color="000000"/>
              <w:right w:val="single" w:sz="8" w:space="0" w:color="000000"/>
            </w:tcBorders>
          </w:tcPr>
          <w:p w14:paraId="638F3C3D" w14:textId="77777777" w:rsidR="001B2A5E" w:rsidRPr="00DD6EB3" w:rsidRDefault="001B2A5E" w:rsidP="001B2A5E">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0906D398" w14:textId="77777777" w:rsidR="001B2A5E" w:rsidRPr="00DD6EB3" w:rsidRDefault="001B2A5E" w:rsidP="001B2A5E">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5F0231E" w14:textId="0C8800D6" w:rsidR="001B2A5E" w:rsidRPr="00DD6EB3" w:rsidRDefault="001B2A5E" w:rsidP="001B2A5E">
            <w:pPr>
              <w:rPr>
                <w:rFonts w:ascii="Times New Roman" w:hAnsi="Times New Roman"/>
                <w:lang w:val="ro-MD"/>
              </w:rPr>
            </w:pPr>
            <w:r w:rsidRPr="00DD6EB3">
              <w:rPr>
                <w:rFonts w:ascii="Times New Roman" w:hAnsi="Times New Roman"/>
                <w:lang w:val="ro-MD"/>
              </w:rPr>
              <w:t>16.</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88018E1" w14:textId="2770F031" w:rsidR="001B2A5E" w:rsidRPr="00DD6EB3" w:rsidRDefault="001B2A5E" w:rsidP="001B2A5E">
            <w:pPr>
              <w:rPr>
                <w:rFonts w:ascii="Times New Roman" w:hAnsi="Times New Roman"/>
                <w:lang w:val="ro-MD"/>
              </w:rPr>
            </w:pPr>
            <w:r w:rsidRPr="00DD6EB3">
              <w:rPr>
                <w:rFonts w:ascii="Times New Roman" w:hAnsi="Times New Roman"/>
                <w:lang w:val="ro-MD"/>
              </w:rPr>
              <w:t>La pct. 4, completarea art. 536 cu alin. (5) se va corela cu obiectul de reglementare al art. 536. Art. 536 reglementează adresarea prin comisie rogatorie, iar forma și conținutul cererii de comisie rogatorie sunt reglementate la art. 537. În acest context, prevederea potrivit căreia cererea poate fi întocmită și transmisă în formă electronică se suprapune cu alin. (3) propus pentru art. 537.</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BB54FA" w14:textId="77777777" w:rsidR="001B2A5E" w:rsidRPr="00DD6EB3" w:rsidRDefault="001B2A5E" w:rsidP="001B2A5E">
            <w:pPr>
              <w:rPr>
                <w:rFonts w:ascii="Times New Roman" w:hAnsi="Times New Roman"/>
                <w:b/>
                <w:bCs/>
                <w:lang w:val="ro-MD"/>
              </w:rPr>
            </w:pPr>
            <w:r w:rsidRPr="00DD6EB3">
              <w:rPr>
                <w:rFonts w:ascii="Times New Roman" w:hAnsi="Times New Roman"/>
                <w:b/>
                <w:bCs/>
                <w:lang w:val="ro-MD"/>
              </w:rPr>
              <w:t>Se acceptă.</w:t>
            </w:r>
          </w:p>
          <w:p w14:paraId="7547478D" w14:textId="57B7D81B" w:rsidR="001B2A5E" w:rsidRPr="00DD6EB3" w:rsidRDefault="001B2A5E" w:rsidP="001B2A5E">
            <w:pPr>
              <w:rPr>
                <w:rFonts w:ascii="Times New Roman" w:hAnsi="Times New Roman"/>
                <w:b/>
                <w:bCs/>
                <w:lang w:val="ro-MD"/>
              </w:rPr>
            </w:pPr>
            <w:r w:rsidRPr="00DD6EB3">
              <w:rPr>
                <w:rFonts w:ascii="Times New Roman" w:hAnsi="Times New Roman"/>
                <w:lang w:val="ro-MD"/>
              </w:rPr>
              <w:t>Completarea art. 536 cu alin. (5) a fost exclusă. Condițiile transmiterii electronice a cererii de comisie rogatorie sunt reglementate la art. 537 alin. (3), care privește forma cererii.</w:t>
            </w:r>
          </w:p>
        </w:tc>
      </w:tr>
      <w:tr w:rsidR="001B2A5E" w:rsidRPr="00DD6EB3" w14:paraId="194165EC" w14:textId="77777777" w:rsidTr="009704A3">
        <w:tc>
          <w:tcPr>
            <w:tcW w:w="203" w:type="pct"/>
            <w:tcBorders>
              <w:top w:val="none" w:sz="4" w:space="0" w:color="000000"/>
              <w:left w:val="single" w:sz="8" w:space="0" w:color="000000"/>
              <w:bottom w:val="single" w:sz="8" w:space="0" w:color="000000"/>
              <w:right w:val="single" w:sz="8" w:space="0" w:color="000000"/>
            </w:tcBorders>
          </w:tcPr>
          <w:p w14:paraId="71980661" w14:textId="77777777" w:rsidR="001B2A5E" w:rsidRPr="00DD6EB3" w:rsidRDefault="001B2A5E" w:rsidP="001B2A5E">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70399A71" w14:textId="77777777" w:rsidR="001B2A5E" w:rsidRPr="00DD6EB3" w:rsidRDefault="001B2A5E" w:rsidP="001B2A5E">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CE6DC28" w14:textId="6D52E8A5" w:rsidR="001B2A5E" w:rsidRPr="00DD6EB3" w:rsidRDefault="001B2A5E" w:rsidP="001B2A5E">
            <w:pPr>
              <w:rPr>
                <w:rFonts w:ascii="Times New Roman" w:hAnsi="Times New Roman"/>
                <w:lang w:val="ro-MD"/>
              </w:rPr>
            </w:pPr>
            <w:r w:rsidRPr="00DD6EB3">
              <w:rPr>
                <w:rFonts w:ascii="Times New Roman" w:hAnsi="Times New Roman"/>
                <w:lang w:val="ro-MD"/>
              </w:rPr>
              <w:t>17.</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778FBF" w14:textId="77777777" w:rsidR="001B2A5E" w:rsidRPr="00DD6EB3" w:rsidRDefault="001B2A5E" w:rsidP="001B2A5E">
            <w:pPr>
              <w:rPr>
                <w:rFonts w:ascii="Times New Roman" w:hAnsi="Times New Roman"/>
                <w:lang w:val="ro-MD"/>
              </w:rPr>
            </w:pPr>
            <w:r w:rsidRPr="00DD6EB3">
              <w:rPr>
                <w:rFonts w:ascii="Times New Roman" w:hAnsi="Times New Roman"/>
                <w:lang w:val="ro-MD"/>
              </w:rPr>
              <w:t>Subsidiar, cuvintele „în formă electronică” se va uniformiza cu terminologia utilizată în restul proiectului. Având în vedere că proiectul utilizează preponderent sintagma „în format electronic”, se recomandă utilizarea acesteia în mod consecvent.</w:t>
            </w:r>
          </w:p>
          <w:p w14:paraId="6F98D527" w14:textId="77777777" w:rsidR="001B2A5E" w:rsidRPr="00DD6EB3" w:rsidRDefault="001B2A5E" w:rsidP="001B2A5E">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6D24D21" w14:textId="77777777" w:rsidR="001B2A5E" w:rsidRPr="00DD6EB3" w:rsidRDefault="001B2A5E" w:rsidP="001B2A5E">
            <w:pPr>
              <w:rPr>
                <w:rFonts w:ascii="Times New Roman" w:hAnsi="Times New Roman"/>
                <w:b/>
                <w:bCs/>
                <w:lang w:val="ro-MD"/>
              </w:rPr>
            </w:pPr>
            <w:r w:rsidRPr="00DD6EB3">
              <w:rPr>
                <w:rFonts w:ascii="Times New Roman" w:hAnsi="Times New Roman"/>
                <w:b/>
                <w:bCs/>
                <w:lang w:val="ro-MD"/>
              </w:rPr>
              <w:t>Se acceptă.</w:t>
            </w:r>
          </w:p>
          <w:p w14:paraId="5536254A" w14:textId="5CE5D469" w:rsidR="001B2A5E" w:rsidRPr="00DD6EB3" w:rsidRDefault="001B2A5E" w:rsidP="001B2A5E">
            <w:pPr>
              <w:rPr>
                <w:rFonts w:ascii="Times New Roman" w:hAnsi="Times New Roman"/>
                <w:b/>
                <w:bCs/>
                <w:lang w:val="ro-MD"/>
              </w:rPr>
            </w:pPr>
            <w:r w:rsidRPr="00DD6EB3">
              <w:rPr>
                <w:rFonts w:ascii="Times New Roman" w:hAnsi="Times New Roman"/>
                <w:lang w:val="ro-MD"/>
              </w:rPr>
              <w:t>Pe tot cuprinsul proiectului a fost utilizată consecvent sintagma „în format electronic”.</w:t>
            </w:r>
          </w:p>
        </w:tc>
      </w:tr>
      <w:tr w:rsidR="001B2A5E" w:rsidRPr="00DD6EB3" w14:paraId="035AFC0F" w14:textId="77777777" w:rsidTr="009704A3">
        <w:tc>
          <w:tcPr>
            <w:tcW w:w="203" w:type="pct"/>
            <w:tcBorders>
              <w:top w:val="none" w:sz="4" w:space="0" w:color="000000"/>
              <w:left w:val="single" w:sz="8" w:space="0" w:color="000000"/>
              <w:bottom w:val="single" w:sz="8" w:space="0" w:color="000000"/>
              <w:right w:val="single" w:sz="8" w:space="0" w:color="000000"/>
            </w:tcBorders>
          </w:tcPr>
          <w:p w14:paraId="03313FD4" w14:textId="77777777" w:rsidR="001B2A5E" w:rsidRPr="00DD6EB3" w:rsidRDefault="001B2A5E" w:rsidP="001B2A5E">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136A5161" w14:textId="77777777" w:rsidR="001B2A5E" w:rsidRPr="00DD6EB3" w:rsidRDefault="001B2A5E" w:rsidP="001B2A5E">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0C0B3E7" w14:textId="66B5E6D4" w:rsidR="001B2A5E" w:rsidRPr="00DD6EB3" w:rsidRDefault="001B2A5E" w:rsidP="001B2A5E">
            <w:pPr>
              <w:rPr>
                <w:rFonts w:ascii="Times New Roman" w:hAnsi="Times New Roman"/>
                <w:lang w:val="ro-MD"/>
              </w:rPr>
            </w:pPr>
            <w:r w:rsidRPr="00DD6EB3">
              <w:rPr>
                <w:rFonts w:ascii="Times New Roman" w:hAnsi="Times New Roman"/>
                <w:lang w:val="ro-MD"/>
              </w:rPr>
              <w:t>18.</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BC2A892" w14:textId="7CEFFFBD" w:rsidR="001B2A5E" w:rsidRPr="00DD6EB3" w:rsidRDefault="001B2A5E" w:rsidP="001B2A5E">
            <w:pPr>
              <w:rPr>
                <w:rFonts w:ascii="Times New Roman" w:hAnsi="Times New Roman"/>
                <w:lang w:val="ro-MD"/>
              </w:rPr>
            </w:pPr>
            <w:r w:rsidRPr="00DD6EB3">
              <w:rPr>
                <w:rFonts w:ascii="Times New Roman" w:hAnsi="Times New Roman"/>
                <w:lang w:val="ro-MD"/>
              </w:rPr>
              <w:t>Dispoziția de completare cu capitolul IX se va numerota, iar textul „secțiunea 13” se va substitui cu textul „secțiunea 1</w:t>
            </w:r>
            <w:r w:rsidRPr="00DD6EB3">
              <w:rPr>
                <w:rFonts w:ascii="Times New Roman" w:hAnsi="Times New Roman"/>
                <w:vertAlign w:val="superscript"/>
                <w:lang w:val="ro-MD"/>
              </w:rPr>
              <w:t>3</w:t>
            </w:r>
            <w:r w:rsidRPr="00DD6EB3">
              <w:rPr>
                <w:rFonts w:ascii="Times New Roman" w:hAnsi="Times New Roman"/>
                <w:lang w:val="ro-MD"/>
              </w:rPr>
              <w:t>”.</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E32F09F" w14:textId="77777777" w:rsidR="001B2A5E" w:rsidRPr="00DD6EB3" w:rsidRDefault="001B2A5E" w:rsidP="001B2A5E">
            <w:pPr>
              <w:rPr>
                <w:rFonts w:ascii="Times New Roman" w:hAnsi="Times New Roman"/>
                <w:lang w:val="ro-MD"/>
              </w:rPr>
            </w:pPr>
            <w:r w:rsidRPr="00DD6EB3">
              <w:rPr>
                <w:rFonts w:ascii="Times New Roman" w:hAnsi="Times New Roman"/>
                <w:lang w:val="ro-MD"/>
              </w:rPr>
              <w:t>18. Se acceptă.</w:t>
            </w:r>
          </w:p>
          <w:p w14:paraId="65C9A20F" w14:textId="2345BA16" w:rsidR="001B2A5E" w:rsidRPr="00DD6EB3" w:rsidRDefault="001B2A5E" w:rsidP="001B2A5E">
            <w:pPr>
              <w:rPr>
                <w:rFonts w:ascii="Times New Roman" w:hAnsi="Times New Roman"/>
                <w:b/>
                <w:bCs/>
                <w:lang w:val="ro-MD"/>
              </w:rPr>
            </w:pPr>
            <w:r w:rsidRPr="00DD6EB3">
              <w:rPr>
                <w:rFonts w:ascii="Times New Roman" w:hAnsi="Times New Roman"/>
                <w:lang w:val="ro-MD"/>
              </w:rPr>
              <w:t>Dispoziția de completare a capitolului IX a fost numerotată, iar denumirea elementului structural a fost redată corect: „secțiunea 1³”.</w:t>
            </w:r>
          </w:p>
        </w:tc>
      </w:tr>
      <w:tr w:rsidR="00D42E0B" w:rsidRPr="00DD6EB3" w14:paraId="41A736B2" w14:textId="77777777" w:rsidTr="009704A3">
        <w:tc>
          <w:tcPr>
            <w:tcW w:w="203" w:type="pct"/>
            <w:tcBorders>
              <w:top w:val="none" w:sz="4" w:space="0" w:color="000000"/>
              <w:left w:val="single" w:sz="8" w:space="0" w:color="000000"/>
              <w:bottom w:val="single" w:sz="8" w:space="0" w:color="000000"/>
              <w:right w:val="single" w:sz="8" w:space="0" w:color="000000"/>
            </w:tcBorders>
          </w:tcPr>
          <w:p w14:paraId="3B4C472E" w14:textId="77777777" w:rsidR="00D42E0B" w:rsidRPr="00DD6EB3" w:rsidRDefault="00D42E0B" w:rsidP="00D42E0B">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78537D56" w14:textId="77777777" w:rsidR="00D42E0B" w:rsidRPr="00DD6EB3" w:rsidRDefault="00D42E0B" w:rsidP="00D42E0B">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5FC43FB" w14:textId="17F31829" w:rsidR="00D42E0B" w:rsidRPr="00DD6EB3" w:rsidRDefault="00D42E0B" w:rsidP="00D42E0B">
            <w:pPr>
              <w:rPr>
                <w:rFonts w:ascii="Times New Roman" w:hAnsi="Times New Roman"/>
                <w:lang w:val="ro-MD"/>
              </w:rPr>
            </w:pPr>
            <w:r w:rsidRPr="00DD6EB3">
              <w:rPr>
                <w:rFonts w:ascii="Times New Roman" w:hAnsi="Times New Roman"/>
                <w:lang w:val="ro-MD"/>
              </w:rPr>
              <w:t>19.</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9C8B1DA" w14:textId="15B831FE" w:rsidR="00D42E0B" w:rsidRPr="00DD6EB3" w:rsidRDefault="00D42E0B" w:rsidP="00D42E0B">
            <w:pPr>
              <w:rPr>
                <w:rFonts w:ascii="Times New Roman" w:hAnsi="Times New Roman"/>
                <w:lang w:val="ro-MD"/>
              </w:rPr>
            </w:pPr>
            <w:r w:rsidRPr="00DD6EB3">
              <w:rPr>
                <w:rFonts w:ascii="Times New Roman" w:hAnsi="Times New Roman"/>
                <w:lang w:val="ro-MD"/>
              </w:rPr>
              <w:t>La art. 537</w:t>
            </w:r>
            <w:r w:rsidRPr="00DD6EB3">
              <w:rPr>
                <w:rFonts w:ascii="Times New Roman" w:hAnsi="Times New Roman"/>
                <w:vertAlign w:val="superscript"/>
                <w:lang w:val="ro-MD"/>
              </w:rPr>
              <w:t>1</w:t>
            </w:r>
            <w:r w:rsidRPr="00DD6EB3">
              <w:rPr>
                <w:rFonts w:ascii="Times New Roman" w:hAnsi="Times New Roman"/>
                <w:lang w:val="ro-MD"/>
              </w:rPr>
              <w:t xml:space="preserve">, formula „se execută de urgență și în mod prioritar” este .redundantă, motiv pentru care se va revizui. </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662AD25" w14:textId="77777777" w:rsidR="00D42E0B" w:rsidRPr="00DD6EB3" w:rsidRDefault="00D42E0B" w:rsidP="00D42E0B">
            <w:pPr>
              <w:rPr>
                <w:rFonts w:ascii="Times New Roman" w:hAnsi="Times New Roman"/>
                <w:b/>
                <w:bCs/>
                <w:lang w:val="ro-MD"/>
              </w:rPr>
            </w:pPr>
            <w:r w:rsidRPr="00DD6EB3">
              <w:rPr>
                <w:rFonts w:ascii="Times New Roman" w:hAnsi="Times New Roman"/>
                <w:b/>
                <w:bCs/>
                <w:lang w:val="ro-MD"/>
              </w:rPr>
              <w:t>Se acceptă.</w:t>
            </w:r>
          </w:p>
          <w:p w14:paraId="135BBE7B" w14:textId="22995669" w:rsidR="00D42E0B" w:rsidRPr="00DD6EB3" w:rsidRDefault="00D42E0B" w:rsidP="00D42E0B">
            <w:pPr>
              <w:rPr>
                <w:rFonts w:ascii="Times New Roman" w:hAnsi="Times New Roman"/>
                <w:lang w:val="ro-MD"/>
              </w:rPr>
            </w:pPr>
            <w:r w:rsidRPr="00DD6EB3">
              <w:rPr>
                <w:rFonts w:ascii="Times New Roman" w:hAnsi="Times New Roman"/>
                <w:lang w:val="ro-MD"/>
              </w:rPr>
              <w:t>Articolul 537¹ propus inițial a fost exclus. Regula executării prioritare în situații de urgență a fost integrată la art. 540 alin. (8), fiind eliminată formularea redundantă.</w:t>
            </w:r>
          </w:p>
        </w:tc>
      </w:tr>
      <w:tr w:rsidR="00426AB7" w:rsidRPr="00DD6EB3" w14:paraId="74D919FF" w14:textId="77777777" w:rsidTr="009704A3">
        <w:tc>
          <w:tcPr>
            <w:tcW w:w="203" w:type="pct"/>
            <w:tcBorders>
              <w:top w:val="none" w:sz="4" w:space="0" w:color="000000"/>
              <w:left w:val="single" w:sz="8" w:space="0" w:color="000000"/>
              <w:bottom w:val="single" w:sz="8" w:space="0" w:color="000000"/>
              <w:right w:val="single" w:sz="8" w:space="0" w:color="000000"/>
            </w:tcBorders>
          </w:tcPr>
          <w:p w14:paraId="161C2FE7" w14:textId="77777777" w:rsidR="00426AB7" w:rsidRPr="00DD6EB3" w:rsidRDefault="00426AB7" w:rsidP="00426AB7">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52667913" w14:textId="77777777" w:rsidR="00426AB7" w:rsidRPr="00DD6EB3" w:rsidRDefault="00426AB7" w:rsidP="00426AB7">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03FA4AB" w14:textId="722F1FA1" w:rsidR="00426AB7" w:rsidRPr="00DD6EB3" w:rsidRDefault="00426AB7" w:rsidP="00426AB7">
            <w:pPr>
              <w:rPr>
                <w:rFonts w:ascii="Times New Roman" w:hAnsi="Times New Roman"/>
                <w:lang w:val="ro-MD"/>
              </w:rPr>
            </w:pPr>
            <w:r w:rsidRPr="00DD6EB3">
              <w:rPr>
                <w:rFonts w:ascii="Times New Roman" w:hAnsi="Times New Roman"/>
                <w:lang w:val="ro-MD"/>
              </w:rPr>
              <w:t>20.</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E7CC04" w14:textId="77777777" w:rsidR="00426AB7" w:rsidRPr="00DD6EB3" w:rsidRDefault="00426AB7" w:rsidP="00426AB7">
            <w:pPr>
              <w:rPr>
                <w:rFonts w:ascii="Times New Roman" w:hAnsi="Times New Roman"/>
                <w:lang w:val="ro-MD"/>
              </w:rPr>
            </w:pPr>
            <w:r w:rsidRPr="00DD6EB3">
              <w:rPr>
                <w:rFonts w:ascii="Times New Roman" w:hAnsi="Times New Roman"/>
                <w:lang w:val="ro-MD"/>
              </w:rPr>
              <w:t>La art. IV, cuvintele „peste o lună” se vor substitui cu cuvintele „la expirarea termenului de o lună”.</w:t>
            </w:r>
          </w:p>
          <w:p w14:paraId="649D1AFF" w14:textId="77777777" w:rsidR="00426AB7" w:rsidRPr="00DD6EB3" w:rsidRDefault="00426AB7" w:rsidP="00426AB7">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8A766A" w14:textId="77777777" w:rsidR="00426AB7" w:rsidRPr="00DD6EB3" w:rsidRDefault="00426AB7" w:rsidP="00426AB7">
            <w:pPr>
              <w:rPr>
                <w:rFonts w:ascii="Times New Roman" w:hAnsi="Times New Roman"/>
                <w:b/>
                <w:bCs/>
                <w:lang w:val="ro-MD"/>
              </w:rPr>
            </w:pPr>
            <w:r w:rsidRPr="00DD6EB3">
              <w:rPr>
                <w:rFonts w:ascii="Times New Roman" w:hAnsi="Times New Roman"/>
                <w:b/>
                <w:bCs/>
                <w:lang w:val="ro-MD"/>
              </w:rPr>
              <w:t>Se acceptă parțial.</w:t>
            </w:r>
          </w:p>
          <w:p w14:paraId="7A219188" w14:textId="5B237334" w:rsidR="00426AB7" w:rsidRPr="00DD6EB3" w:rsidRDefault="00426AB7" w:rsidP="00426AB7">
            <w:pPr>
              <w:rPr>
                <w:rFonts w:ascii="Times New Roman" w:hAnsi="Times New Roman"/>
                <w:lang w:val="ro-MD"/>
              </w:rPr>
            </w:pPr>
            <w:r w:rsidRPr="00DD6EB3">
              <w:rPr>
                <w:rFonts w:ascii="Times New Roman" w:hAnsi="Times New Roman"/>
                <w:lang w:val="ro-MD"/>
              </w:rPr>
              <w:t xml:space="preserve">Pentru asigurarea unui moment previzibil al intrării în vigoare, formula </w:t>
            </w:r>
            <w:r w:rsidRPr="00DD6EB3">
              <w:rPr>
                <w:rFonts w:ascii="Times New Roman" w:hAnsi="Times New Roman"/>
                <w:lang w:val="ro-MD"/>
              </w:rPr>
              <w:lastRenderedPageBreak/>
              <w:t xml:space="preserve">„peste o lună” a fost înlocuită prin stabilirea expresă a datei de 1 ianuarie 2027, conform datei intrării în vigoare a </w:t>
            </w:r>
            <w:r w:rsidR="00BB36F9">
              <w:rPr>
                <w:rFonts w:ascii="Times New Roman" w:hAnsi="Times New Roman"/>
                <w:lang w:val="ro-MD"/>
              </w:rPr>
              <w:t>L</w:t>
            </w:r>
            <w:r w:rsidRPr="00DD6EB3">
              <w:rPr>
                <w:rFonts w:ascii="Times New Roman" w:hAnsi="Times New Roman"/>
                <w:lang w:val="ro-MD"/>
              </w:rPr>
              <w:t xml:space="preserve">egii </w:t>
            </w:r>
            <w:r w:rsidR="00BB36F9">
              <w:rPr>
                <w:rFonts w:ascii="Times New Roman" w:hAnsi="Times New Roman"/>
                <w:lang w:val="ro-MD"/>
              </w:rPr>
              <w:t xml:space="preserve">nr. 193/2026 </w:t>
            </w:r>
            <w:r w:rsidRPr="00DD6EB3">
              <w:rPr>
                <w:rFonts w:ascii="Times New Roman" w:hAnsi="Times New Roman"/>
                <w:lang w:val="ro-MD"/>
              </w:rPr>
              <w:t>de ratificare a Protocolului adițional.</w:t>
            </w:r>
          </w:p>
        </w:tc>
      </w:tr>
      <w:tr w:rsidR="002F4E0A" w:rsidRPr="00DD6EB3" w14:paraId="4D8952BC" w14:textId="77777777" w:rsidTr="009704A3">
        <w:tc>
          <w:tcPr>
            <w:tcW w:w="203" w:type="pct"/>
            <w:tcBorders>
              <w:top w:val="none" w:sz="4" w:space="0" w:color="000000"/>
              <w:left w:val="single" w:sz="8" w:space="0" w:color="000000"/>
              <w:bottom w:val="single" w:sz="8" w:space="0" w:color="000000"/>
              <w:right w:val="single" w:sz="8" w:space="0" w:color="000000"/>
            </w:tcBorders>
          </w:tcPr>
          <w:p w14:paraId="6B8563BA" w14:textId="77777777" w:rsidR="002F4E0A" w:rsidRPr="00DD6EB3" w:rsidRDefault="002F4E0A" w:rsidP="002F4E0A">
            <w:pPr>
              <w:pStyle w:val="Listparagraf"/>
              <w:numPr>
                <w:ilvl w:val="0"/>
                <w:numId w:val="10"/>
              </w:numPr>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1D9C3F8F" w14:textId="77777777" w:rsidR="002F4E0A" w:rsidRPr="00DD6EB3" w:rsidRDefault="002F4E0A" w:rsidP="002F4E0A">
            <w:pPr>
              <w:rPr>
                <w:rFonts w:ascii="Times New Roman" w:hAnsi="Times New Roman"/>
                <w:b/>
                <w:bCs/>
                <w:lang w:val="ro-MD"/>
              </w:rPr>
            </w:pPr>
            <w:r w:rsidRPr="00DD6EB3">
              <w:rPr>
                <w:rFonts w:ascii="Times New Roman" w:hAnsi="Times New Roman"/>
                <w:b/>
                <w:bCs/>
                <w:lang w:val="ro-MD"/>
              </w:rPr>
              <w:t>Procuratura Generală</w:t>
            </w:r>
          </w:p>
          <w:p w14:paraId="0E3F1284" w14:textId="77777777" w:rsidR="002F4E0A" w:rsidRPr="00DD6EB3" w:rsidRDefault="002F4E0A" w:rsidP="002F4E0A">
            <w:pPr>
              <w:rPr>
                <w:rFonts w:ascii="Times New Roman" w:hAnsi="Times New Roman"/>
                <w:lang w:val="ro-MD"/>
              </w:rPr>
            </w:pPr>
            <w:r w:rsidRPr="00DD6EB3">
              <w:rPr>
                <w:rFonts w:ascii="Times New Roman" w:hAnsi="Times New Roman"/>
                <w:lang w:val="ro-MD"/>
              </w:rPr>
              <w:t xml:space="preserve">(Nr. 4-1d/26-417 din 23. 06.2026) </w:t>
            </w:r>
          </w:p>
          <w:p w14:paraId="774FC696" w14:textId="77777777" w:rsidR="002F4E0A" w:rsidRPr="00DD6EB3" w:rsidRDefault="002F4E0A" w:rsidP="002F4E0A">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A82579C" w14:textId="759C42E6" w:rsidR="002F4E0A" w:rsidRPr="00DD6EB3" w:rsidRDefault="002F4E0A" w:rsidP="002F4E0A">
            <w:pPr>
              <w:rPr>
                <w:rFonts w:ascii="Times New Roman" w:hAnsi="Times New Roman"/>
                <w:lang w:val="ro-MD"/>
              </w:rPr>
            </w:pPr>
            <w:r w:rsidRPr="00DD6EB3">
              <w:rPr>
                <w:rFonts w:ascii="Times New Roman" w:hAnsi="Times New Roman"/>
                <w:lang w:val="ro-MD"/>
              </w:rPr>
              <w:t>1.</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78AC4C0" w14:textId="77777777" w:rsidR="002F4E0A" w:rsidRPr="00DD6EB3" w:rsidRDefault="002F4E0A" w:rsidP="002F4E0A">
            <w:pPr>
              <w:rPr>
                <w:rFonts w:ascii="Times New Roman" w:hAnsi="Times New Roman"/>
                <w:lang w:val="ro-MD"/>
              </w:rPr>
            </w:pPr>
            <w:r w:rsidRPr="00DD6EB3">
              <w:rPr>
                <w:rFonts w:ascii="Times New Roman" w:hAnsi="Times New Roman"/>
                <w:lang w:val="ro-MD"/>
              </w:rPr>
              <w:t xml:space="preserve">Astfel, în urma analizei proiectului de lege pentru modificarea unor acte normative (ajustarea cadrului normativ la prevederile celui de-al doilea Protocol adițional la Convenția privind criminalitatea informatică, (în continuare - proiectul de lege), prin prisma principiilor activității de legiferare prevăzute de art.3 din Legea nr.100/2017 cu privire la actele normative, în limita competențelor instituționale, considerăm necesar de a evidenția următoarele aspecte de ordin general identificate: </w:t>
            </w:r>
          </w:p>
          <w:p w14:paraId="21AAF156" w14:textId="77777777" w:rsidR="002F4E0A" w:rsidRPr="00DD6EB3" w:rsidRDefault="002F4E0A" w:rsidP="002F4E0A">
            <w:pPr>
              <w:rPr>
                <w:rFonts w:ascii="Times New Roman" w:hAnsi="Times New Roman"/>
                <w:lang w:val="ro-MD"/>
              </w:rPr>
            </w:pPr>
            <w:r w:rsidRPr="00DD6EB3">
              <w:rPr>
                <w:rFonts w:ascii="Times New Roman" w:hAnsi="Times New Roman"/>
                <w:lang w:val="ro-MD"/>
              </w:rPr>
              <w:t xml:space="preserve">Este de menționat că ratificarea celui de-al doilea Protocol adițional la Convenția Consiliului Europei privind criminalitatea informatică (în continuare – Protocol) implică atât adoptarea unor acte normative noi, cât și modificarea cadrului normativ existent. </w:t>
            </w:r>
          </w:p>
          <w:p w14:paraId="35F94630" w14:textId="77777777" w:rsidR="002F4E0A" w:rsidRPr="00DD6EB3" w:rsidRDefault="002F4E0A" w:rsidP="002F4E0A">
            <w:pPr>
              <w:rPr>
                <w:rFonts w:ascii="Times New Roman" w:hAnsi="Times New Roman"/>
                <w:lang w:val="ro-MD"/>
              </w:rPr>
            </w:pPr>
            <w:r w:rsidRPr="00DD6EB3">
              <w:rPr>
                <w:rFonts w:ascii="Times New Roman" w:hAnsi="Times New Roman"/>
                <w:lang w:val="ro-MD"/>
              </w:rPr>
              <w:t>Aceste modificări vor viza, în principal, următoarele aspecte:</w:t>
            </w:r>
          </w:p>
          <w:p w14:paraId="37066007" w14:textId="77777777" w:rsidR="002F4E0A" w:rsidRPr="00DD6EB3" w:rsidRDefault="002F4E0A" w:rsidP="002F4E0A">
            <w:pPr>
              <w:rPr>
                <w:rFonts w:ascii="Times New Roman" w:hAnsi="Times New Roman"/>
                <w:lang w:val="ro-MD"/>
              </w:rPr>
            </w:pPr>
            <w:r w:rsidRPr="00DD6EB3">
              <w:rPr>
                <w:rFonts w:ascii="Times New Roman" w:hAnsi="Times New Roman"/>
                <w:lang w:val="ro-MD"/>
              </w:rPr>
              <w:t>instituirea cadrului normativ care să permită cooperarea directă dintre furnizorii de servicii și autoritățile competente ale statelor străine, precum și reglementarea obligațiilor furnizorilor de servicii electronice privind divulgarea probelor electronice, în conformitate cu cerințele Protocolului, inclusiv instituirea procedurilor corespunzătoare în acest sens;</w:t>
            </w:r>
          </w:p>
          <w:p w14:paraId="0A9EB60D" w14:textId="77777777" w:rsidR="002F4E0A" w:rsidRPr="00DD6EB3" w:rsidRDefault="002F4E0A" w:rsidP="002F4E0A">
            <w:pPr>
              <w:rPr>
                <w:rFonts w:ascii="Times New Roman" w:hAnsi="Times New Roman"/>
                <w:lang w:val="ro-MD"/>
              </w:rPr>
            </w:pPr>
            <w:r w:rsidRPr="00DD6EB3">
              <w:rPr>
                <w:rFonts w:ascii="Times New Roman" w:hAnsi="Times New Roman"/>
                <w:lang w:val="ro-MD"/>
              </w:rPr>
              <w:t>instituirea unor mecanisme de control juridic, instituțional și procedural, menite să asigure compatibilitatea implementării Protocolului cu ordinea juridică a Republicii Moldova și cu dreptul Uniunii Europene.</w:t>
            </w:r>
          </w:p>
          <w:p w14:paraId="05BACB78" w14:textId="77777777" w:rsidR="002F4E0A" w:rsidRPr="00DD6EB3" w:rsidRDefault="002F4E0A" w:rsidP="002F4E0A">
            <w:pPr>
              <w:rPr>
                <w:rFonts w:ascii="Times New Roman" w:hAnsi="Times New Roman"/>
                <w:lang w:val="ro-MD"/>
              </w:rPr>
            </w:pPr>
            <w:r w:rsidRPr="00DD6EB3">
              <w:rPr>
                <w:rFonts w:ascii="Times New Roman" w:hAnsi="Times New Roman"/>
                <w:lang w:val="ro-MD"/>
              </w:rPr>
              <w:t>În vederea implementării prevederilor celui de-al doilea Protocol adițional la Convenția Consiliului Europei privind criminalitatea informatică urmează a fi modificate, inter alia, următoarele acte normative:</w:t>
            </w:r>
          </w:p>
          <w:p w14:paraId="6A1C7DA7" w14:textId="77777777" w:rsidR="002F4E0A" w:rsidRPr="00DD6EB3" w:rsidRDefault="002F4E0A" w:rsidP="002F4E0A">
            <w:pPr>
              <w:rPr>
                <w:rFonts w:ascii="Times New Roman" w:hAnsi="Times New Roman"/>
                <w:lang w:val="ro-MD"/>
              </w:rPr>
            </w:pPr>
            <w:r w:rsidRPr="00DD6EB3">
              <w:rPr>
                <w:rFonts w:ascii="Times New Roman" w:hAnsi="Times New Roman"/>
                <w:lang w:val="ro-MD"/>
              </w:rPr>
              <w:t>Legea nr. 20/2009 privind prevenirea și combaterea criminalității informatice, în special prevederile art.7 privind obligațiile furnizorilor de servicii;</w:t>
            </w:r>
          </w:p>
          <w:p w14:paraId="620D5F4F" w14:textId="77777777" w:rsidR="002F4E0A" w:rsidRPr="00DD6EB3" w:rsidRDefault="002F4E0A" w:rsidP="002F4E0A">
            <w:pPr>
              <w:rPr>
                <w:rFonts w:ascii="Times New Roman" w:hAnsi="Times New Roman"/>
                <w:lang w:val="ro-MD"/>
              </w:rPr>
            </w:pPr>
            <w:r w:rsidRPr="00DD6EB3">
              <w:rPr>
                <w:rFonts w:ascii="Times New Roman" w:hAnsi="Times New Roman"/>
                <w:lang w:val="ro-MD"/>
              </w:rPr>
              <w:lastRenderedPageBreak/>
              <w:t>Legea comunicațiilor electronice nr. 72/2025, în special art.125 privind regimul juridic al accesului autorităților competente la datele utilizatorilor de servicii de comunicații electronice și la comunicațiile acestora;</w:t>
            </w:r>
          </w:p>
          <w:p w14:paraId="360E4C44" w14:textId="77777777" w:rsidR="002F4E0A" w:rsidRPr="00DD6EB3" w:rsidRDefault="002F4E0A" w:rsidP="002F4E0A">
            <w:pPr>
              <w:rPr>
                <w:rFonts w:ascii="Times New Roman" w:hAnsi="Times New Roman"/>
                <w:lang w:val="ro-MD"/>
              </w:rPr>
            </w:pPr>
            <w:r w:rsidRPr="00DD6EB3">
              <w:rPr>
                <w:rFonts w:ascii="Times New Roman" w:hAnsi="Times New Roman"/>
                <w:lang w:val="ro-MD"/>
              </w:rPr>
              <w:t>Legea nr. 371/2006 cu privire la asistența juridică internațională în materie penală și alte acte normative relevante în domeniul cooperării judiciare internaționale în materie penală;</w:t>
            </w:r>
          </w:p>
          <w:p w14:paraId="0567E3E7" w14:textId="5D909C20" w:rsidR="002F4E0A" w:rsidRPr="00DD6EB3" w:rsidRDefault="002F4E0A" w:rsidP="002F4E0A">
            <w:pPr>
              <w:rPr>
                <w:rFonts w:ascii="Times New Roman" w:hAnsi="Times New Roman"/>
                <w:lang w:val="ro-MD"/>
              </w:rPr>
            </w:pPr>
            <w:r w:rsidRPr="00DD6EB3">
              <w:rPr>
                <w:rFonts w:ascii="Times New Roman" w:hAnsi="Times New Roman"/>
                <w:lang w:val="ro-MD"/>
              </w:rPr>
              <w:t>Codul de procedură penală al Republicii Moldova.</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9EBB6D" w14:textId="0FC26626" w:rsidR="002F4E0A" w:rsidRPr="00DD6EB3" w:rsidRDefault="002F4E0A" w:rsidP="002F4E0A">
            <w:pPr>
              <w:rPr>
                <w:rFonts w:ascii="Times New Roman" w:hAnsi="Times New Roman"/>
                <w:lang w:val="ro-MD"/>
              </w:rPr>
            </w:pPr>
            <w:r w:rsidRPr="00DD6EB3">
              <w:rPr>
                <w:rFonts w:ascii="Times New Roman" w:hAnsi="Times New Roman"/>
                <w:b/>
                <w:bCs/>
                <w:lang w:val="ro-MD"/>
              </w:rPr>
              <w:lastRenderedPageBreak/>
              <w:t>S-a luat act.</w:t>
            </w:r>
          </w:p>
        </w:tc>
      </w:tr>
      <w:tr w:rsidR="002A0BD4" w:rsidRPr="00DD6EB3" w14:paraId="247D623E" w14:textId="77777777" w:rsidTr="009704A3">
        <w:tc>
          <w:tcPr>
            <w:tcW w:w="203" w:type="pct"/>
            <w:tcBorders>
              <w:top w:val="none" w:sz="4" w:space="0" w:color="000000"/>
              <w:left w:val="single" w:sz="8" w:space="0" w:color="000000"/>
              <w:bottom w:val="single" w:sz="8" w:space="0" w:color="000000"/>
              <w:right w:val="single" w:sz="8" w:space="0" w:color="000000"/>
            </w:tcBorders>
          </w:tcPr>
          <w:p w14:paraId="23D7B252" w14:textId="77777777" w:rsidR="002A0BD4" w:rsidRPr="00DD6EB3" w:rsidRDefault="002A0BD4" w:rsidP="002A0BD4">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24E0ABEA" w14:textId="77777777" w:rsidR="002A0BD4" w:rsidRPr="00DD6EB3" w:rsidRDefault="002A0BD4" w:rsidP="002A0BD4">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A2FE55B" w14:textId="0F4AC108" w:rsidR="002A0BD4" w:rsidRPr="00DD6EB3" w:rsidRDefault="002A0BD4" w:rsidP="002A0BD4">
            <w:pPr>
              <w:rPr>
                <w:rFonts w:ascii="Times New Roman" w:hAnsi="Times New Roman"/>
                <w:lang w:val="ro-MD"/>
              </w:rPr>
            </w:pPr>
            <w:r w:rsidRPr="00DD6EB3">
              <w:rPr>
                <w:rFonts w:ascii="Times New Roman" w:hAnsi="Times New Roman"/>
                <w:lang w:val="ro-MD"/>
              </w:rPr>
              <w:t>2.</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7EBA7B" w14:textId="3022054F" w:rsidR="002A0BD4" w:rsidRPr="00DD6EB3" w:rsidRDefault="002A0BD4" w:rsidP="002A0BD4">
            <w:pPr>
              <w:rPr>
                <w:rFonts w:ascii="Times New Roman" w:hAnsi="Times New Roman"/>
                <w:lang w:val="ro-MD"/>
              </w:rPr>
            </w:pPr>
            <w:r w:rsidRPr="00DD6EB3">
              <w:rPr>
                <w:rFonts w:ascii="Times New Roman" w:hAnsi="Times New Roman"/>
                <w:lang w:val="ro-MD"/>
              </w:rPr>
              <w:t>Subsecvent, considerăm oportun să subliniem că proiectul supus avizării nu reflectă o parte semnificativă a propunerilor formulate anterior de Procuratura Generală în cadrul avizării proiectelor de acte normative elaborate în vederea implementării prevederilor celui de-al doilea Protocol adițional la Convenția Consiliului Europei privind criminalitatea informatică. Or, Procuraturii Generale îi revine un rol esențial în realizarea cooperării juridice internaționale în materie penală, astfel încât observațiile și propunerile acesteia urmau să fie examinate și valorificate în mod corespunzător în procesul de elaborare a proiectului.</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4326AE9" w14:textId="77777777" w:rsidR="002A0BD4" w:rsidRPr="00DD6EB3" w:rsidRDefault="002A0BD4" w:rsidP="002A0BD4">
            <w:pPr>
              <w:rPr>
                <w:rFonts w:ascii="Times New Roman" w:hAnsi="Times New Roman"/>
                <w:b/>
                <w:bCs/>
                <w:lang w:val="ro-MD"/>
              </w:rPr>
            </w:pPr>
            <w:r w:rsidRPr="00DD6EB3">
              <w:rPr>
                <w:rFonts w:ascii="Times New Roman" w:hAnsi="Times New Roman"/>
                <w:b/>
                <w:bCs/>
                <w:lang w:val="ro-MD"/>
              </w:rPr>
              <w:t>S-a luat act.</w:t>
            </w:r>
          </w:p>
          <w:p w14:paraId="6AC50C7F" w14:textId="3D3C43DD" w:rsidR="002A0BD4" w:rsidRPr="00DD6EB3" w:rsidRDefault="002A0BD4" w:rsidP="002A0BD4">
            <w:pPr>
              <w:rPr>
                <w:rFonts w:ascii="Times New Roman" w:hAnsi="Times New Roman"/>
                <w:lang w:val="ro-MD"/>
              </w:rPr>
            </w:pPr>
            <w:r w:rsidRPr="00DD6EB3">
              <w:rPr>
                <w:rFonts w:ascii="Times New Roman" w:hAnsi="Times New Roman"/>
                <w:lang w:val="ro-MD"/>
              </w:rPr>
              <w:t>Propunerile Procuraturii Generale au fost reexaminate în procesul de definitivare. Proiectul reglementează distinct punctele de contact 24/7 ale Ministerului Afacerilor Interne și Procuraturii Generale, mecanismele de transmitere prin canale securizate, procedurile de la art. 540⁴–540⁶ din Codul de procedură penală și rolul Procuraturii Generale în transmiterea, primirea și coordonarea executării cererilor.</w:t>
            </w:r>
          </w:p>
        </w:tc>
      </w:tr>
      <w:tr w:rsidR="00BF4905" w:rsidRPr="00DD6EB3" w14:paraId="1BED25D5" w14:textId="77777777" w:rsidTr="009704A3">
        <w:tc>
          <w:tcPr>
            <w:tcW w:w="203" w:type="pct"/>
            <w:tcBorders>
              <w:top w:val="none" w:sz="4" w:space="0" w:color="000000"/>
              <w:left w:val="single" w:sz="8" w:space="0" w:color="000000"/>
              <w:bottom w:val="single" w:sz="8" w:space="0" w:color="000000"/>
              <w:right w:val="single" w:sz="8" w:space="0" w:color="000000"/>
            </w:tcBorders>
          </w:tcPr>
          <w:p w14:paraId="06CB2B44" w14:textId="77777777" w:rsidR="00BF4905" w:rsidRPr="00DD6EB3" w:rsidRDefault="00BF4905" w:rsidP="00BF4905">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3B477BFD" w14:textId="77777777" w:rsidR="00BF4905" w:rsidRPr="00DD6EB3" w:rsidRDefault="00BF4905" w:rsidP="00BF4905">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06C59CC" w14:textId="5C6A56CD" w:rsidR="00BF4905" w:rsidRPr="00DD6EB3" w:rsidRDefault="00BF4905" w:rsidP="00BF4905">
            <w:pPr>
              <w:rPr>
                <w:rFonts w:ascii="Times New Roman" w:hAnsi="Times New Roman"/>
                <w:lang w:val="ro-MD"/>
              </w:rPr>
            </w:pPr>
            <w:r w:rsidRPr="00DD6EB3">
              <w:rPr>
                <w:rFonts w:ascii="Times New Roman" w:hAnsi="Times New Roman"/>
                <w:lang w:val="ro-MD"/>
              </w:rPr>
              <w:t>3.</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AD7833" w14:textId="77777777" w:rsidR="00BF4905" w:rsidRPr="00DD6EB3" w:rsidRDefault="00BF4905" w:rsidP="00BF4905">
            <w:pPr>
              <w:rPr>
                <w:rFonts w:ascii="Times New Roman" w:hAnsi="Times New Roman"/>
                <w:lang w:val="ro-MD"/>
              </w:rPr>
            </w:pPr>
            <w:r w:rsidRPr="00DD6EB3">
              <w:rPr>
                <w:rFonts w:ascii="Times New Roman" w:hAnsi="Times New Roman"/>
                <w:lang w:val="ro-MD"/>
              </w:rPr>
              <w:t>Pornind de la prevederile Protocolului urmează să menționăm că acesta impune statelor semnatare (în lipsa rezervelor) următoarele măsuri legislative:</w:t>
            </w:r>
          </w:p>
          <w:p w14:paraId="51E90223" w14:textId="77777777" w:rsidR="00BF4905" w:rsidRPr="00DD6EB3" w:rsidRDefault="00BF4905" w:rsidP="00BF4905">
            <w:pPr>
              <w:rPr>
                <w:rFonts w:ascii="Times New Roman" w:hAnsi="Times New Roman"/>
                <w:lang w:val="ro-MD"/>
              </w:rPr>
            </w:pPr>
            <w:r w:rsidRPr="00DD6EB3">
              <w:rPr>
                <w:rFonts w:ascii="Times New Roman" w:hAnsi="Times New Roman"/>
                <w:lang w:val="ro-MD"/>
              </w:rPr>
              <w:t>1.</w:t>
            </w:r>
            <w:r w:rsidRPr="00DD6EB3">
              <w:rPr>
                <w:rFonts w:ascii="Times New Roman" w:hAnsi="Times New Roman"/>
                <w:lang w:val="ro-MD"/>
              </w:rPr>
              <w:tab/>
              <w:t xml:space="preserve">În temeiul art.6 din Protocol – (1)Fiecare parte adoptă măsurile legislative și alte măsuri necesare pentru a împuternici autoritățile sale competente astfel încât acestea să poată adresa o cerere, în scopul unor anchete sau proceduri penale specifice, unei entități care prestează servicii de înregistrare a numelor de domenii pe teritoriul unei alte părți, privind informații deținute sau controlate de entitate, în vederea identificării sau a contactării </w:t>
            </w:r>
            <w:proofErr w:type="spellStart"/>
            <w:r w:rsidRPr="00DD6EB3">
              <w:rPr>
                <w:rFonts w:ascii="Times New Roman" w:hAnsi="Times New Roman"/>
                <w:lang w:val="ro-MD"/>
              </w:rPr>
              <w:t>registrantului</w:t>
            </w:r>
            <w:proofErr w:type="spellEnd"/>
            <w:r w:rsidRPr="00DD6EB3">
              <w:rPr>
                <w:rFonts w:ascii="Times New Roman" w:hAnsi="Times New Roman"/>
                <w:lang w:val="ro-MD"/>
              </w:rPr>
              <w:t xml:space="preserve"> unui nume de domeniu. (2) Fiecare parte adoptă măsurile legislative și alte măsuri necesare pentru a permite unei entități de pe teritoriul său să divulge astfel de informații ca răspuns la o cerere emisă în temeiul alineatului (1), sub rezerva unor condiții rezonabile prevăzute de dreptul intern.</w:t>
            </w:r>
          </w:p>
          <w:p w14:paraId="17BDCC7D" w14:textId="7303C8BC" w:rsidR="00BF4905" w:rsidRPr="00DD6EB3" w:rsidRDefault="00BF4905" w:rsidP="00BF4905">
            <w:pPr>
              <w:rPr>
                <w:rFonts w:ascii="Times New Roman" w:hAnsi="Times New Roman"/>
                <w:lang w:val="ro-MD"/>
              </w:rPr>
            </w:pPr>
            <w:r w:rsidRPr="00DD6EB3">
              <w:rPr>
                <w:rFonts w:ascii="Times New Roman" w:hAnsi="Times New Roman"/>
                <w:lang w:val="ro-MD"/>
              </w:rPr>
              <w:t>NOTĂ: În acest sens, proiectul se reduce la desemnarea entității competente indicate la alin.(2) fără a stabili entitățile competente pentru alin.(1) și procedurile corespunzătoare.</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338D432" w14:textId="1D72E961" w:rsidR="00BF4905" w:rsidRPr="00DD6EB3" w:rsidRDefault="00BF4905" w:rsidP="00BF4905">
            <w:pPr>
              <w:rPr>
                <w:rFonts w:ascii="Times New Roman" w:hAnsi="Times New Roman"/>
                <w:lang w:val="ro-MD"/>
              </w:rPr>
            </w:pPr>
            <w:r w:rsidRPr="00DD6EB3">
              <w:rPr>
                <w:rFonts w:ascii="Times New Roman" w:hAnsi="Times New Roman"/>
                <w:b/>
                <w:bCs/>
                <w:lang w:val="ro-MD"/>
              </w:rPr>
              <w:t>Se acceptă.</w:t>
            </w:r>
          </w:p>
          <w:p w14:paraId="663184C3" w14:textId="77777777" w:rsidR="00BF4905" w:rsidRPr="00DD6EB3" w:rsidRDefault="00BF4905" w:rsidP="00BF4905">
            <w:pPr>
              <w:rPr>
                <w:rFonts w:ascii="Times New Roman" w:hAnsi="Times New Roman"/>
                <w:lang w:val="ro-MD"/>
              </w:rPr>
            </w:pPr>
            <w:r w:rsidRPr="00DD6EB3">
              <w:rPr>
                <w:rFonts w:ascii="Times New Roman" w:hAnsi="Times New Roman"/>
                <w:lang w:val="ro-MD"/>
              </w:rPr>
              <w:t>Articolul 13² din Legea nr. 371/2006 a fost dezvoltat pentru a acoperi ambele obligații prevăzute la art. 6 din Protocol: posibilitatea autorității competente naționale de a solicita direct informații unei entități din alt stat și posibilitatea entității de pe teritoriul Republicii Moldova de a divulga informațiile solicitate.</w:t>
            </w:r>
          </w:p>
          <w:p w14:paraId="675AA808" w14:textId="14BF1DC2" w:rsidR="00BF4905" w:rsidRPr="00DD6EB3" w:rsidRDefault="00BF4905" w:rsidP="00BF4905">
            <w:pPr>
              <w:rPr>
                <w:rFonts w:ascii="Times New Roman" w:hAnsi="Times New Roman"/>
                <w:lang w:val="ro-MD"/>
              </w:rPr>
            </w:pPr>
            <w:r w:rsidRPr="00DD6EB3">
              <w:rPr>
                <w:rFonts w:ascii="Times New Roman" w:hAnsi="Times New Roman"/>
                <w:lang w:val="ro-MD"/>
              </w:rPr>
              <w:t xml:space="preserve">Norma stabilește conținutul cererii, transmiterea electronică, executarea cererilor referitoare la domeniul național de nivel superior „.md”, precum și mecanismul de </w:t>
            </w:r>
            <w:r w:rsidRPr="00DD6EB3">
              <w:rPr>
                <w:rFonts w:ascii="Times New Roman" w:hAnsi="Times New Roman"/>
                <w:lang w:val="ro-MD"/>
              </w:rPr>
              <w:lastRenderedPageBreak/>
              <w:t>motivare și consultare în caz de refuz sau lipsă de cooperare. Articolul IV completează atribuțiile Registratorului național corespunzător acestor obligații.</w:t>
            </w:r>
          </w:p>
        </w:tc>
      </w:tr>
      <w:tr w:rsidR="00BF4905" w:rsidRPr="00DD6EB3" w14:paraId="053090D6" w14:textId="77777777" w:rsidTr="009704A3">
        <w:tc>
          <w:tcPr>
            <w:tcW w:w="203" w:type="pct"/>
            <w:tcBorders>
              <w:top w:val="none" w:sz="4" w:space="0" w:color="000000"/>
              <w:left w:val="single" w:sz="8" w:space="0" w:color="000000"/>
              <w:bottom w:val="single" w:sz="8" w:space="0" w:color="000000"/>
              <w:right w:val="single" w:sz="8" w:space="0" w:color="000000"/>
            </w:tcBorders>
          </w:tcPr>
          <w:p w14:paraId="7DE105BD" w14:textId="77777777" w:rsidR="00BF4905" w:rsidRPr="00DD6EB3" w:rsidRDefault="00BF4905" w:rsidP="00BF4905">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3CA61973" w14:textId="77777777" w:rsidR="00BF4905" w:rsidRPr="00DD6EB3" w:rsidRDefault="00BF4905" w:rsidP="00BF4905">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B2B18EF" w14:textId="3D8B1868" w:rsidR="00BF4905" w:rsidRPr="00DD6EB3" w:rsidRDefault="009A458D" w:rsidP="00BF4905">
            <w:pPr>
              <w:rPr>
                <w:rFonts w:ascii="Times New Roman" w:hAnsi="Times New Roman"/>
                <w:lang w:val="ro-MD"/>
              </w:rPr>
            </w:pPr>
            <w:r w:rsidRPr="00DD6EB3">
              <w:rPr>
                <w:rFonts w:ascii="Times New Roman" w:hAnsi="Times New Roman"/>
                <w:lang w:val="ro-MD"/>
              </w:rPr>
              <w:t>4.</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7F49B1" w14:textId="77777777" w:rsidR="00BF4905" w:rsidRPr="00DD6EB3" w:rsidRDefault="00BF4905" w:rsidP="00BF4905">
            <w:pPr>
              <w:rPr>
                <w:rFonts w:ascii="Times New Roman" w:hAnsi="Times New Roman"/>
                <w:lang w:val="ro-MD"/>
              </w:rPr>
            </w:pPr>
            <w:r w:rsidRPr="00DD6EB3">
              <w:rPr>
                <w:rFonts w:ascii="Times New Roman" w:hAnsi="Times New Roman"/>
                <w:lang w:val="ro-MD"/>
              </w:rPr>
              <w:t xml:space="preserve">2.În temeiul art. 7 din Protocol – (1) Fiecare parte adoptă măsurile legislative și alte măsuri necesare pentru a împuternici autoritățile sale competente să emită un ordin care să fie transmis direct unui prestator de servicii de pe teritoriul unei alte părți, pentru a obține divulgarea unor informații specifice stocate referitoare la abonați, deținute sau controlate de prestatorul de servicii respectiv, în cazul în care informațiile referitoare la abonați sunt necesare pentru investigațiile sau procedurile penale specifice ale părții emitente. (2) (a) Fiecare parte adoptă măsurile legislative și alte măsuri necesare pentru a permite unui prestator de servicii de pe teritoriul său să divulge informații referitoare la abonați ca răspuns la un ordin emis în temeiul alineatului (1). (b) Cu ocazia semnării prezentului protocol sau a depunerii instrumentului său de ratificare, acceptare sau aprobare, o parte poate – în ceea ce privește ordinele adresate prestatorilor de servicii de pe teritoriul său – să facă următoarea declarație: „Ordinul prevăzut la articolul 7 alineatul (1) trebuie emis de un procuror sau de o altă autoritate judiciară sau sub supravegherea unui procuror sau a unei alte autorități judiciare sau, în caz contrar, trebuie să fie emis sub supraveghere independentă.” </w:t>
            </w:r>
          </w:p>
          <w:p w14:paraId="4F685F97" w14:textId="4E3ADEB2" w:rsidR="00BF4905" w:rsidRPr="00DD6EB3" w:rsidRDefault="00BF4905" w:rsidP="00BF4905">
            <w:pPr>
              <w:rPr>
                <w:rFonts w:ascii="Times New Roman" w:hAnsi="Times New Roman"/>
                <w:lang w:val="ro-MD"/>
              </w:rPr>
            </w:pPr>
            <w:r w:rsidRPr="00DD6EB3">
              <w:rPr>
                <w:rFonts w:ascii="Times New Roman" w:hAnsi="Times New Roman"/>
                <w:lang w:val="ro-MD"/>
              </w:rPr>
              <w:t>NOTĂ: Anterior, prin avizele Procuraturii Generale a fost solicitată, în mod expres, desemnarea sa (prin Secția combatere crime cibernetice) în calitate de autoritate competentă pentru recepționarea notificărilor și ordinelor, precum și pentru efectuarea acțiunilor prevăzute de articolele 7 și 8 din Protocol. Dacă obiectivul declarant al modificărilor legislative constă în armonizarea cu normele UE, formularea unor rezerve generale pentru acest articol plasează Republica Moldova în afara standardelor europene. Decizia (UE) 2023/436 a Consiliului Uniunii Europene de autorizare a statelor membre de a ratifica Protocolul încurajează aplicarea acestor instrumente tocmai pentru că ele sunt perfect compatibile și complementare cu pachetul legislativ al UE privind probele electronice (e-</w:t>
            </w:r>
            <w:proofErr w:type="spellStart"/>
            <w:r w:rsidRPr="00DD6EB3">
              <w:rPr>
                <w:rFonts w:ascii="Times New Roman" w:hAnsi="Times New Roman"/>
                <w:lang w:val="ro-MD"/>
              </w:rPr>
              <w:t>Evidence</w:t>
            </w:r>
            <w:proofErr w:type="spellEnd"/>
            <w:r w:rsidRPr="00DD6EB3">
              <w:rPr>
                <w:rFonts w:ascii="Times New Roman" w:hAnsi="Times New Roman"/>
                <w:lang w:val="ro-MD"/>
              </w:rPr>
              <w:t>).</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37E32DF" w14:textId="77777777" w:rsidR="00BF4905" w:rsidRPr="00DD6EB3" w:rsidRDefault="00BF4905" w:rsidP="00BF4905">
            <w:pPr>
              <w:rPr>
                <w:rFonts w:ascii="Times New Roman" w:hAnsi="Times New Roman"/>
                <w:b/>
                <w:bCs/>
                <w:lang w:val="ro-MD"/>
              </w:rPr>
            </w:pPr>
            <w:r w:rsidRPr="00DD6EB3">
              <w:rPr>
                <w:rFonts w:ascii="Times New Roman" w:hAnsi="Times New Roman"/>
                <w:b/>
                <w:bCs/>
                <w:lang w:val="ro-MD"/>
              </w:rPr>
              <w:t>Nu se acceptă.</w:t>
            </w:r>
          </w:p>
          <w:p w14:paraId="5B72778B" w14:textId="77777777" w:rsidR="00BF4905" w:rsidRPr="00DD6EB3" w:rsidRDefault="00BF4905" w:rsidP="00BF4905">
            <w:pPr>
              <w:rPr>
                <w:rFonts w:ascii="Times New Roman" w:hAnsi="Times New Roman"/>
                <w:lang w:val="ro-MD"/>
              </w:rPr>
            </w:pPr>
            <w:r w:rsidRPr="00DD6EB3">
              <w:rPr>
                <w:rFonts w:ascii="Times New Roman" w:hAnsi="Times New Roman"/>
                <w:lang w:val="ro-MD"/>
              </w:rPr>
              <w:t xml:space="preserve">Obiecția vizează mecanismul de cooperare directă cu furnizorii de servicii prevăzut la art. 7 din Protocol, care nu face obiectul prezentului proiect și este inclus în cadrul proiectelor distincte promovate de Ministerul Justiției: proiectul de lege pentru modificarea Codului de procedură penală nr. 122/2003 (divulgarea și păstrarea probelor </w:t>
            </w:r>
            <w:r w:rsidRPr="00DD6EB3">
              <w:rPr>
                <w:rFonts w:ascii="Times New Roman" w:hAnsi="Times New Roman"/>
                <w:lang w:val="ro-MD"/>
              </w:rPr>
              <w:lastRenderedPageBreak/>
              <w:t>electronice în materie penală), număr unic 584/MJ/2026, și proiectul de lege pentru modificarea unor acte normative (numirea reprezentanților legali în scopul divulgării și păstrării probelor electronice în materie penală), număr unic 700/MJ/2026.. Preluarea paralelă a aceluiași mecanism ar crea suprapuneri de competență și norme concurente.</w:t>
            </w:r>
          </w:p>
          <w:p w14:paraId="5160E3DD" w14:textId="77777777" w:rsidR="00BF4905" w:rsidRPr="00DD6EB3" w:rsidRDefault="00BF4905" w:rsidP="00BF4905">
            <w:pPr>
              <w:rPr>
                <w:rFonts w:ascii="Times New Roman" w:hAnsi="Times New Roman"/>
                <w:lang w:val="ro-MD"/>
              </w:rPr>
            </w:pPr>
            <w:r w:rsidRPr="00DD6EB3">
              <w:rPr>
                <w:rFonts w:ascii="Times New Roman" w:hAnsi="Times New Roman"/>
                <w:lang w:val="ro-MD"/>
              </w:rPr>
              <w:t xml:space="preserve">În schimb, mecanismul de cooperare între autorități prevăzut la art. 8 din Protocol este reglementat în prezentul proiect prin art. 13³ alin. (1) lit. a) din Legea nr. 371/2006 și art. 540⁵ din Codul </w:t>
            </w:r>
            <w:r w:rsidRPr="00DD6EB3">
              <w:rPr>
                <w:rFonts w:ascii="Times New Roman" w:hAnsi="Times New Roman"/>
                <w:lang w:val="ro-MD"/>
              </w:rPr>
              <w:lastRenderedPageBreak/>
              <w:t>de procedură penală. Procuratura Generală este autoritatea care transmite și primește cererile însoțite de ordine și coordonează executarea acestora.</w:t>
            </w:r>
          </w:p>
          <w:p w14:paraId="0D12835C" w14:textId="588510EA" w:rsidR="00BF4905" w:rsidRPr="00DD6EB3" w:rsidRDefault="00BF4905" w:rsidP="00BF4905">
            <w:pPr>
              <w:rPr>
                <w:rFonts w:ascii="Times New Roman" w:hAnsi="Times New Roman"/>
                <w:lang w:val="ro-MD"/>
              </w:rPr>
            </w:pPr>
            <w:r w:rsidRPr="00DD6EB3">
              <w:rPr>
                <w:rFonts w:ascii="Times New Roman" w:hAnsi="Times New Roman"/>
                <w:lang w:val="ro-MD"/>
              </w:rPr>
              <w:t xml:space="preserve">Suplimentar, prin </w:t>
            </w:r>
            <w:r w:rsidRPr="00DD6EB3">
              <w:rPr>
                <w:rFonts w:ascii="Times New Roman" w:hAnsi="Times New Roman"/>
                <w:lang w:val="ro-MD"/>
              </w:rPr>
              <w:t>L</w:t>
            </w:r>
            <w:r w:rsidRPr="00DD6EB3">
              <w:rPr>
                <w:rFonts w:ascii="Times New Roman" w:hAnsi="Times New Roman"/>
                <w:lang w:val="ro-MD"/>
              </w:rPr>
              <w:t>ege</w:t>
            </w:r>
            <w:r w:rsidRPr="00DD6EB3">
              <w:rPr>
                <w:rFonts w:ascii="Times New Roman" w:hAnsi="Times New Roman"/>
                <w:lang w:val="ro-MD"/>
              </w:rPr>
              <w:t>a</w:t>
            </w:r>
            <w:r w:rsidRPr="00DD6EB3">
              <w:rPr>
                <w:rFonts w:ascii="Times New Roman" w:hAnsi="Times New Roman"/>
                <w:lang w:val="ro-MD"/>
              </w:rPr>
              <w:t xml:space="preserve"> </w:t>
            </w:r>
            <w:r w:rsidR="0043326F" w:rsidRPr="00DD6EB3">
              <w:rPr>
                <w:rFonts w:ascii="Times New Roman" w:hAnsi="Times New Roman"/>
                <w:lang w:val="ro-MD"/>
              </w:rPr>
              <w:t xml:space="preserve">nr.193/2026 </w:t>
            </w:r>
            <w:r w:rsidRPr="00DD6EB3">
              <w:rPr>
                <w:rFonts w:ascii="Times New Roman" w:hAnsi="Times New Roman"/>
                <w:lang w:val="ro-MD"/>
              </w:rPr>
              <w:t xml:space="preserve">pentru ratificarea celui de-al doilea Protocol adițional </w:t>
            </w:r>
          </w:p>
          <w:p w14:paraId="1A460D62" w14:textId="77777777" w:rsidR="00BF4905" w:rsidRPr="00DD6EB3" w:rsidRDefault="00BF4905" w:rsidP="00BF4905">
            <w:pPr>
              <w:rPr>
                <w:rFonts w:ascii="Times New Roman" w:hAnsi="Times New Roman"/>
                <w:lang w:val="ro-MD"/>
              </w:rPr>
            </w:pPr>
            <w:r w:rsidRPr="00DD6EB3">
              <w:rPr>
                <w:rFonts w:ascii="Times New Roman" w:hAnsi="Times New Roman"/>
                <w:lang w:val="ro-MD"/>
              </w:rPr>
              <w:t>la Convenția Consiliului Europei privind criminalitatea informatică</w:t>
            </w:r>
          </w:p>
          <w:p w14:paraId="0C7C1B7B" w14:textId="77777777" w:rsidR="00BF4905" w:rsidRPr="00DD6EB3" w:rsidRDefault="00BF4905" w:rsidP="00BF4905">
            <w:pPr>
              <w:rPr>
                <w:rFonts w:ascii="Times New Roman" w:hAnsi="Times New Roman"/>
                <w:lang w:val="ro-MD"/>
              </w:rPr>
            </w:pPr>
            <w:r w:rsidRPr="00DD6EB3">
              <w:rPr>
                <w:rFonts w:ascii="Times New Roman" w:hAnsi="Times New Roman"/>
                <w:lang w:val="ro-MD"/>
              </w:rPr>
              <w:t xml:space="preserve">referitor la cooperarea consolidată și la divulgarea probelor electronice, în temeiul articolului 8 alineatul (13) din Protocol, Republica Moldova </w:t>
            </w:r>
            <w:proofErr w:type="spellStart"/>
            <w:r w:rsidRPr="00DD6EB3">
              <w:rPr>
                <w:rFonts w:ascii="Times New Roman" w:hAnsi="Times New Roman"/>
                <w:lang w:val="ro-MD"/>
              </w:rPr>
              <w:t>îşi</w:t>
            </w:r>
            <w:proofErr w:type="spellEnd"/>
          </w:p>
          <w:p w14:paraId="72280ABB" w14:textId="1036FDFA" w:rsidR="00BF4905" w:rsidRPr="00DD6EB3" w:rsidRDefault="00BF4905" w:rsidP="00BF4905">
            <w:pPr>
              <w:rPr>
                <w:rFonts w:ascii="Times New Roman" w:hAnsi="Times New Roman"/>
                <w:lang w:val="ro-MD"/>
              </w:rPr>
            </w:pPr>
            <w:r w:rsidRPr="00DD6EB3">
              <w:rPr>
                <w:rFonts w:ascii="Times New Roman" w:hAnsi="Times New Roman"/>
                <w:lang w:val="ro-MD"/>
              </w:rPr>
              <w:t xml:space="preserve">rezervă dreptul de a nu aplica articolul 8, </w:t>
            </w:r>
            <w:r w:rsidRPr="00DD6EB3">
              <w:rPr>
                <w:rFonts w:ascii="Times New Roman" w:hAnsi="Times New Roman"/>
                <w:lang w:val="ro-MD"/>
              </w:rPr>
              <w:lastRenderedPageBreak/>
              <w:t>datelor privind traficul.</w:t>
            </w:r>
          </w:p>
        </w:tc>
      </w:tr>
      <w:tr w:rsidR="003F2906" w:rsidRPr="00DD6EB3" w14:paraId="58DD8725" w14:textId="77777777" w:rsidTr="009704A3">
        <w:tc>
          <w:tcPr>
            <w:tcW w:w="203" w:type="pct"/>
            <w:tcBorders>
              <w:top w:val="none" w:sz="4" w:space="0" w:color="000000"/>
              <w:left w:val="single" w:sz="8" w:space="0" w:color="000000"/>
              <w:bottom w:val="single" w:sz="8" w:space="0" w:color="000000"/>
              <w:right w:val="single" w:sz="8" w:space="0" w:color="000000"/>
            </w:tcBorders>
          </w:tcPr>
          <w:p w14:paraId="3BA70C3D" w14:textId="77777777" w:rsidR="003F2906" w:rsidRPr="00DD6EB3" w:rsidRDefault="003F2906" w:rsidP="003F2906">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128D4FBD" w14:textId="77777777" w:rsidR="003F2906" w:rsidRPr="00DD6EB3" w:rsidRDefault="003F2906" w:rsidP="003F2906">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238B564" w14:textId="383F475F" w:rsidR="003F2906" w:rsidRPr="00DD6EB3" w:rsidRDefault="00A560A8" w:rsidP="003F2906">
            <w:pPr>
              <w:rPr>
                <w:rFonts w:ascii="Times New Roman" w:hAnsi="Times New Roman"/>
                <w:lang w:val="ro-MD"/>
              </w:rPr>
            </w:pPr>
            <w:r w:rsidRPr="00DD6EB3">
              <w:rPr>
                <w:rFonts w:ascii="Times New Roman" w:hAnsi="Times New Roman"/>
                <w:lang w:val="ro-MD"/>
              </w:rPr>
              <w:t>5.</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61C22B7" w14:textId="77777777" w:rsidR="003F2906" w:rsidRPr="00DD6EB3" w:rsidRDefault="003F2906" w:rsidP="003F2906">
            <w:pPr>
              <w:rPr>
                <w:rFonts w:ascii="Times New Roman" w:hAnsi="Times New Roman"/>
                <w:lang w:val="ro-MD"/>
              </w:rPr>
            </w:pPr>
            <w:r w:rsidRPr="00DD6EB3">
              <w:rPr>
                <w:rFonts w:ascii="Times New Roman" w:hAnsi="Times New Roman"/>
                <w:lang w:val="ro-MD"/>
              </w:rPr>
              <w:t>3.În temeiul art. 8 din Protocol – (1) Fiecare parte adoptă măsurile legislative și alte măsuri necesare pentru a împuternici autoritățile sale competente să emită un ordin care să fie transmis direct unui prestator de servicii de pe teritoriul unei alte părți, pentru a obține divulgarea unor informații specifice stocate referitoare la abonați, deținute sau controlate de prestatorul de servicii respectiv, în cazul în care informațiile referitoare la abonați sunt necesare pentru investigațiile sau procedurile penale specifice ale părții emitente. (2) (a) Fiecare parte adoptă măsurile legislative și alte măsuri necesare pentru a permite unui prestator de servicii de pe teritoriul său să divulge informații referitoare la abonați ca răspuns la un ordin emis în temeiul alineatului (1). (b) Cu ocazia semnării prezentului protocol sau a depunerii instrumentului său de ratificare, acceptare sau aprobare, o parte poate – în ceea ce privește ordinele adresate prestatorilor de servicii de pe teritoriul său – să facă următoarea declarație: „Ordinul prevăzut la articolul 7 alineatul (1) trebuie emis de un procuror sau de o altă autoritate judiciară sau sub supravegherea unui procuror sau a unei alte autorități judiciare sau, în caz contrar, trebuie să fie emis sub supraveghere independentă.”</w:t>
            </w:r>
          </w:p>
          <w:p w14:paraId="64938BDA" w14:textId="606CB36D" w:rsidR="003F2906" w:rsidRPr="00DD6EB3" w:rsidRDefault="003F2906" w:rsidP="003F2906">
            <w:pPr>
              <w:rPr>
                <w:rFonts w:ascii="Times New Roman" w:hAnsi="Times New Roman"/>
                <w:lang w:val="ro-MD"/>
              </w:rPr>
            </w:pPr>
            <w:r w:rsidRPr="00DD6EB3">
              <w:rPr>
                <w:rFonts w:ascii="Times New Roman" w:hAnsi="Times New Roman"/>
                <w:lang w:val="ro-MD"/>
              </w:rPr>
              <w:t>NOTĂ: Proiectul de lege a dezvoltat aceste mecanisme doar parțial și doar cu referire la datele despre abonați, nu și cele despre trafic. Redacția propusă nu ține cont de actele UE în materie. În mod special, proiectul urmează să includă cerința ca solicitarea înaintată să fie una autorizată de autoritățile judiciare.</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52C3A7C" w14:textId="6A1B66BC" w:rsidR="003F2906" w:rsidRPr="00DD6EB3" w:rsidRDefault="003F2906" w:rsidP="003F2906">
            <w:pPr>
              <w:rPr>
                <w:rFonts w:ascii="Times New Roman" w:hAnsi="Times New Roman"/>
                <w:lang w:val="ro-MD"/>
              </w:rPr>
            </w:pPr>
            <w:r w:rsidRPr="00DD6EB3">
              <w:rPr>
                <w:rFonts w:ascii="Times New Roman" w:hAnsi="Times New Roman"/>
                <w:b/>
                <w:bCs/>
                <w:lang w:val="ro-MD"/>
              </w:rPr>
              <w:t>Se acceptă parțial.</w:t>
            </w:r>
          </w:p>
          <w:p w14:paraId="4CCC7160" w14:textId="77777777" w:rsidR="003F2906" w:rsidRPr="00DD6EB3" w:rsidRDefault="003F2906" w:rsidP="003F2906">
            <w:pPr>
              <w:rPr>
                <w:rFonts w:ascii="Times New Roman" w:hAnsi="Times New Roman"/>
                <w:lang w:val="ro-MD"/>
              </w:rPr>
            </w:pPr>
            <w:r w:rsidRPr="00DD6EB3">
              <w:rPr>
                <w:rFonts w:ascii="Times New Roman" w:hAnsi="Times New Roman"/>
                <w:lang w:val="ro-MD"/>
              </w:rPr>
              <w:t>Articolul 8 din Protocol este transpus în partea referitoare la informațiile privind abonații prin art. 13³ alin. (1) lit. a) din Legea nr. 371/2006 și art. 540⁵ din Codul de procedură penală. Norma reglementează atât emiterea și transmiterea ordinelor naționale, cât și executarea ordinelor primite de la autoritățile străine.</w:t>
            </w:r>
          </w:p>
          <w:p w14:paraId="0B6911D3" w14:textId="5A2650E8" w:rsidR="003F2906" w:rsidRPr="00DD6EB3" w:rsidRDefault="003F2906" w:rsidP="003F2906">
            <w:pPr>
              <w:rPr>
                <w:rFonts w:ascii="Times New Roman" w:hAnsi="Times New Roman"/>
                <w:b/>
                <w:bCs/>
                <w:lang w:val="ro-MD"/>
              </w:rPr>
            </w:pPr>
            <w:r w:rsidRPr="00DD6EB3">
              <w:rPr>
                <w:rFonts w:ascii="Times New Roman" w:hAnsi="Times New Roman"/>
                <w:lang w:val="ro-MD"/>
              </w:rPr>
              <w:t xml:space="preserve">Datele privind traficul nu au fost incluse, având în vedere rezerva permisă de art. 8 alin. (13) din Protocol. Articolul 540⁵ instituie garanții privind conținutul </w:t>
            </w:r>
            <w:r w:rsidRPr="00DD6EB3">
              <w:rPr>
                <w:rFonts w:ascii="Times New Roman" w:hAnsi="Times New Roman"/>
                <w:lang w:val="ro-MD"/>
              </w:rPr>
              <w:lastRenderedPageBreak/>
              <w:t>ordinului, informațiile justificative, verificarea de către Procuratura Generală, termenele de executare, motivele de refuz sau amânare și condițiile de utilizare a informațiilor.</w:t>
            </w:r>
          </w:p>
        </w:tc>
      </w:tr>
      <w:tr w:rsidR="004A10AB" w:rsidRPr="00DD6EB3" w14:paraId="14056B1D" w14:textId="77777777" w:rsidTr="009704A3">
        <w:tc>
          <w:tcPr>
            <w:tcW w:w="203" w:type="pct"/>
            <w:tcBorders>
              <w:top w:val="none" w:sz="4" w:space="0" w:color="000000"/>
              <w:left w:val="single" w:sz="8" w:space="0" w:color="000000"/>
              <w:bottom w:val="single" w:sz="8" w:space="0" w:color="000000"/>
              <w:right w:val="single" w:sz="8" w:space="0" w:color="000000"/>
            </w:tcBorders>
          </w:tcPr>
          <w:p w14:paraId="35EC3B26" w14:textId="77777777" w:rsidR="004A10AB" w:rsidRPr="00DD6EB3" w:rsidRDefault="004A10AB" w:rsidP="004A10AB">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42A5F998" w14:textId="77777777" w:rsidR="004A10AB" w:rsidRPr="00DD6EB3" w:rsidRDefault="004A10AB" w:rsidP="004A10AB">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4651F6C" w14:textId="68E421B0" w:rsidR="004A10AB" w:rsidRPr="00DD6EB3" w:rsidRDefault="004A10AB" w:rsidP="004A10AB">
            <w:pPr>
              <w:rPr>
                <w:rFonts w:ascii="Times New Roman" w:hAnsi="Times New Roman"/>
                <w:lang w:val="ro-MD"/>
              </w:rPr>
            </w:pPr>
            <w:r w:rsidRPr="00DD6EB3">
              <w:rPr>
                <w:rFonts w:ascii="Times New Roman" w:hAnsi="Times New Roman"/>
                <w:lang w:val="ro-MD"/>
              </w:rPr>
              <w:t>6.</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FF2C0DB" w14:textId="77777777" w:rsidR="004A10AB" w:rsidRPr="00DD6EB3" w:rsidRDefault="004A10AB" w:rsidP="004A10AB">
            <w:pPr>
              <w:rPr>
                <w:rFonts w:ascii="Times New Roman" w:hAnsi="Times New Roman"/>
                <w:lang w:val="ro-MD"/>
              </w:rPr>
            </w:pPr>
            <w:r w:rsidRPr="00DD6EB3">
              <w:rPr>
                <w:rFonts w:ascii="Times New Roman" w:hAnsi="Times New Roman"/>
                <w:lang w:val="ro-MD"/>
              </w:rPr>
              <w:t xml:space="preserve">4.În temeiul art. 9 din Protocol – (1) (a) În situații de urgență, fiecare parte adoptă măsurile legislative și alte măsuri necesare pentru ca punctul său de contact pentru rețeaua 24/7 menționată la articolul 35 din convenție („punctul de contact”) să transmită o cerere către un punct de contact al unei alte părți și să primească o cerere de la acesta prin care se solicită asistență imediată pentru a obține din partea unui prestator de servicii de pe teritoriul părții respective divulgarea accelerată a datelor informatice specifice stocate care sunt deținute sau controlate de prestatorul de servicii respectiv, fără a fi necesară o cerere de asistență mutuală. (b) Cu ocazia semnării prezentului protocol sau a depunerii instrumentului său de ratificare, acceptare sau aprobare, o parte poate să declare că nu va executa cererile emise în temeiul alineatului (1) litera (a) care vizează numai divulgarea informațiilor referitoare la abonați. (2) Fiecare parte adoptă măsurile legislative și alte măsuri necesare pentru a permite ca, în temeiul alineatului (1): (a) autoritățile sale să solicite date de la un prestator de servicii de pe teritoriul său în urma unei cereri emise în temeiul alineatului (1); (b) un prestator de servicii de pe teritoriul său să divulge datele solicitate autorităților sale ca răspuns la o cerere emisă în temeiul alineatului (2) litera (a) și (c) autoritățile sale să furnizeze părții solicitante datele solicitate. </w:t>
            </w:r>
          </w:p>
          <w:p w14:paraId="7EDD8039" w14:textId="77777777" w:rsidR="004A10AB" w:rsidRPr="00DD6EB3" w:rsidRDefault="004A10AB" w:rsidP="004A10AB">
            <w:pPr>
              <w:rPr>
                <w:rFonts w:ascii="Times New Roman" w:hAnsi="Times New Roman"/>
                <w:lang w:val="ro-MD"/>
              </w:rPr>
            </w:pPr>
            <w:r w:rsidRPr="00DD6EB3">
              <w:rPr>
                <w:rFonts w:ascii="Times New Roman" w:hAnsi="Times New Roman"/>
                <w:lang w:val="ro-MD"/>
              </w:rPr>
              <w:t>NOTĂ:  Proiectul de lege presupune livrarea informațiilor către statele solicitante nu și posibilitatea obținerii de informații de autoritățile naționale pe aceeași cale.</w:t>
            </w:r>
          </w:p>
          <w:p w14:paraId="66735EF4" w14:textId="77777777" w:rsidR="004A10AB" w:rsidRPr="00DD6EB3" w:rsidRDefault="004A10AB" w:rsidP="004A10AB">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8D15C7" w14:textId="77777777" w:rsidR="004A10AB" w:rsidRPr="00DD6EB3" w:rsidRDefault="004A10AB" w:rsidP="004A10AB">
            <w:pPr>
              <w:rPr>
                <w:rFonts w:ascii="Times New Roman" w:hAnsi="Times New Roman"/>
                <w:lang w:val="ro-MD"/>
              </w:rPr>
            </w:pPr>
            <w:r w:rsidRPr="00DD6EB3">
              <w:rPr>
                <w:rFonts w:ascii="Times New Roman" w:hAnsi="Times New Roman"/>
                <w:b/>
                <w:bCs/>
                <w:lang w:val="ro-MD"/>
              </w:rPr>
              <w:t>Se acceptă.</w:t>
            </w:r>
          </w:p>
          <w:p w14:paraId="49892B90" w14:textId="77777777" w:rsidR="004A10AB" w:rsidRPr="00DD6EB3" w:rsidRDefault="004A10AB" w:rsidP="004A10AB">
            <w:pPr>
              <w:rPr>
                <w:rFonts w:ascii="Times New Roman" w:hAnsi="Times New Roman"/>
                <w:lang w:val="ro-MD"/>
              </w:rPr>
            </w:pPr>
            <w:r w:rsidRPr="00DD6EB3">
              <w:rPr>
                <w:rFonts w:ascii="Times New Roman" w:hAnsi="Times New Roman"/>
                <w:lang w:val="ro-MD"/>
              </w:rPr>
              <w:t>Mecanismul prevăzut la art. 9 din Protocol este reglementat prin art. 8¹ din Legea nr. 20/2009, art. 13³ alin. (1) lit. b) din Legea nr. 371/2006 și art. 540⁴ și 540⁶ din Codul de procedură penală.</w:t>
            </w:r>
          </w:p>
          <w:p w14:paraId="730EA60E" w14:textId="2E591CF6" w:rsidR="004A10AB" w:rsidRPr="00DD6EB3" w:rsidRDefault="004A10AB" w:rsidP="004A10AB">
            <w:pPr>
              <w:rPr>
                <w:rFonts w:ascii="Times New Roman" w:hAnsi="Times New Roman"/>
                <w:b/>
                <w:bCs/>
                <w:lang w:val="ro-MD"/>
              </w:rPr>
            </w:pPr>
            <w:r w:rsidRPr="00DD6EB3">
              <w:rPr>
                <w:rFonts w:ascii="Times New Roman" w:hAnsi="Times New Roman"/>
                <w:lang w:val="ro-MD"/>
              </w:rPr>
              <w:t xml:space="preserve">Proiectul asigură transmiterea și primirea cererilor între punctele de contact 24/7, obținerea datelor de la furnizorul aflat pe teritoriul statului solicitat, verificarea existenței </w:t>
            </w:r>
            <w:r w:rsidRPr="00DD6EB3">
              <w:rPr>
                <w:rFonts w:ascii="Times New Roman" w:hAnsi="Times New Roman"/>
                <w:lang w:val="ro-MD"/>
              </w:rPr>
              <w:lastRenderedPageBreak/>
              <w:t>urgenței și transmiterea datelor către partea solicitantă fără formularea prealabilă a unei cereri de asistență juridică internațională.</w:t>
            </w:r>
          </w:p>
        </w:tc>
      </w:tr>
      <w:tr w:rsidR="004A10AB" w:rsidRPr="00DD6EB3" w14:paraId="26792949" w14:textId="77777777" w:rsidTr="009704A3">
        <w:tc>
          <w:tcPr>
            <w:tcW w:w="203" w:type="pct"/>
            <w:tcBorders>
              <w:top w:val="none" w:sz="4" w:space="0" w:color="000000"/>
              <w:left w:val="single" w:sz="8" w:space="0" w:color="000000"/>
              <w:bottom w:val="single" w:sz="8" w:space="0" w:color="000000"/>
              <w:right w:val="single" w:sz="8" w:space="0" w:color="000000"/>
            </w:tcBorders>
          </w:tcPr>
          <w:p w14:paraId="651B3438" w14:textId="77777777" w:rsidR="004A10AB" w:rsidRPr="00DD6EB3" w:rsidRDefault="004A10AB" w:rsidP="004A10AB">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5FAF36F0" w14:textId="77777777" w:rsidR="004A10AB" w:rsidRPr="00DD6EB3" w:rsidRDefault="004A10AB" w:rsidP="004A10AB">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FDB72EC" w14:textId="325276D8" w:rsidR="004A10AB" w:rsidRPr="00DD6EB3" w:rsidRDefault="004A10AB" w:rsidP="004A10AB">
            <w:pPr>
              <w:rPr>
                <w:rFonts w:ascii="Times New Roman" w:hAnsi="Times New Roman"/>
                <w:lang w:val="ro-MD"/>
              </w:rPr>
            </w:pPr>
            <w:r w:rsidRPr="00DD6EB3">
              <w:rPr>
                <w:rFonts w:ascii="Times New Roman" w:hAnsi="Times New Roman"/>
                <w:lang w:val="ro-MD"/>
              </w:rPr>
              <w:t>7.</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031532" w14:textId="77777777" w:rsidR="004A10AB" w:rsidRPr="00DD6EB3" w:rsidRDefault="004A10AB" w:rsidP="004A10AB">
            <w:pPr>
              <w:rPr>
                <w:rFonts w:ascii="Times New Roman" w:hAnsi="Times New Roman"/>
                <w:lang w:val="ro-MD"/>
              </w:rPr>
            </w:pPr>
            <w:r w:rsidRPr="00DD6EB3">
              <w:rPr>
                <w:rFonts w:ascii="Times New Roman" w:hAnsi="Times New Roman"/>
                <w:lang w:val="ro-MD"/>
              </w:rPr>
              <w:t>Cu referire la Articolul I - Legea nr.20/2009  privind prevenirea și combaterea criminalității informatice:</w:t>
            </w:r>
          </w:p>
          <w:p w14:paraId="0E2F8246" w14:textId="77777777" w:rsidR="004A10AB" w:rsidRPr="00DD6EB3" w:rsidRDefault="004A10AB" w:rsidP="004A10AB">
            <w:pPr>
              <w:rPr>
                <w:rFonts w:ascii="Times New Roman" w:hAnsi="Times New Roman"/>
                <w:lang w:val="ro-MD"/>
              </w:rPr>
            </w:pPr>
            <w:r w:rsidRPr="00DD6EB3">
              <w:rPr>
                <w:rFonts w:ascii="Times New Roman" w:hAnsi="Times New Roman"/>
                <w:lang w:val="ro-MD"/>
              </w:rPr>
              <w:t>La pct.1 prin proiectul avizat se propune completarea articolului 2 cu o noțiune nouă, cu următorul cuprins: „urgență – o situație în care există un risc semnificativ și iminent la adresa vieții sau a siguranței oricărei persoane fizice”.</w:t>
            </w:r>
          </w:p>
          <w:p w14:paraId="4FA569DB" w14:textId="77777777" w:rsidR="004A10AB" w:rsidRPr="00DD6EB3" w:rsidRDefault="004A10AB" w:rsidP="004A10AB">
            <w:pPr>
              <w:rPr>
                <w:rFonts w:ascii="Times New Roman" w:hAnsi="Times New Roman"/>
                <w:lang w:val="ro-MD"/>
              </w:rPr>
            </w:pPr>
            <w:r w:rsidRPr="00DD6EB3">
              <w:rPr>
                <w:rFonts w:ascii="Times New Roman" w:hAnsi="Times New Roman"/>
                <w:lang w:val="ro-MD"/>
              </w:rPr>
              <w:t>Subsecvent, se constată că definiția propusă reproduce textul corespunzător din Protocol. Totodată, deși art.3 al Protocolului conține mai multe noțiuni relevante, autorii proiectului s-au limitat exclusiv la definirea noțiunii de „urgență”, fără a opera completările necesare în raport cu alte noțiuni precum „autoritate centrală”, „autoritate competentă” sau „parte care efectuează transferul”, care ar contribui la asigurarea unei mai bune clarități și coerențe normative a proiectului.</w:t>
            </w:r>
          </w:p>
          <w:p w14:paraId="00D4AA7E" w14:textId="17DAD9C4" w:rsidR="004A10AB" w:rsidRPr="00DD6EB3" w:rsidRDefault="004A10AB" w:rsidP="004A10AB">
            <w:pPr>
              <w:rPr>
                <w:rFonts w:ascii="Times New Roman" w:hAnsi="Times New Roman"/>
                <w:lang w:val="ro-MD"/>
              </w:rPr>
            </w:pPr>
            <w:r w:rsidRPr="00DD6EB3">
              <w:rPr>
                <w:rFonts w:ascii="Times New Roman" w:hAnsi="Times New Roman"/>
                <w:lang w:val="ro-MD"/>
              </w:rPr>
              <w:t>Pe cale de consecință, opinăm pentru revizuirea proiectului sub aspectul dat</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F91FE0E" w14:textId="77777777" w:rsidR="004A10AB" w:rsidRPr="00DD6EB3" w:rsidRDefault="004A10AB" w:rsidP="004A10AB">
            <w:pPr>
              <w:rPr>
                <w:rFonts w:ascii="Times New Roman" w:hAnsi="Times New Roman"/>
                <w:b/>
                <w:bCs/>
                <w:lang w:val="ro-MD"/>
              </w:rPr>
            </w:pPr>
            <w:r w:rsidRPr="00DD6EB3">
              <w:rPr>
                <w:rFonts w:ascii="Times New Roman" w:hAnsi="Times New Roman"/>
                <w:b/>
                <w:bCs/>
                <w:lang w:val="ro-MD"/>
              </w:rPr>
              <w:t>Se acceptă parțial.</w:t>
            </w:r>
          </w:p>
          <w:p w14:paraId="6ECC127C" w14:textId="77777777" w:rsidR="004A10AB" w:rsidRPr="00DD6EB3" w:rsidRDefault="004A10AB" w:rsidP="004A10AB">
            <w:pPr>
              <w:rPr>
                <w:rFonts w:ascii="Times New Roman" w:hAnsi="Times New Roman"/>
                <w:lang w:val="ro-MD"/>
              </w:rPr>
            </w:pPr>
            <w:r w:rsidRPr="00DD6EB3">
              <w:rPr>
                <w:rFonts w:ascii="Times New Roman" w:hAnsi="Times New Roman"/>
                <w:lang w:val="ro-MD"/>
              </w:rPr>
              <w:t>Articolul 2 din Legea nr. 20/2009 a fost completat și cu noțiunea „partea care efectuează transferul”, în concordanță cu art. 3 alin. (2) lit. e) din Protocol.</w:t>
            </w:r>
          </w:p>
          <w:p w14:paraId="799D66AE" w14:textId="6859E3DF" w:rsidR="004A10AB" w:rsidRPr="00DD6EB3" w:rsidRDefault="004A10AB" w:rsidP="004A10AB">
            <w:pPr>
              <w:rPr>
                <w:rFonts w:ascii="Times New Roman" w:hAnsi="Times New Roman"/>
                <w:b/>
                <w:bCs/>
                <w:lang w:val="ro-MD"/>
              </w:rPr>
            </w:pPr>
            <w:r w:rsidRPr="00DD6EB3">
              <w:rPr>
                <w:rFonts w:ascii="Times New Roman" w:hAnsi="Times New Roman"/>
                <w:lang w:val="ro-MD"/>
              </w:rPr>
              <w:t xml:space="preserve">Noțiunile „autoritate centrală” și „autoritate competentă” nu au fost definite suplimentar. Autoritățile centrale sunt stabilite prin cadrul național de ratificare a Convenției de la Budapesta și prin Legea nr. 371/2006, iar </w:t>
            </w:r>
            <w:r w:rsidRPr="00DD6EB3">
              <w:rPr>
                <w:rFonts w:ascii="Times New Roman" w:hAnsi="Times New Roman"/>
                <w:lang w:val="ro-MD"/>
              </w:rPr>
              <w:lastRenderedPageBreak/>
              <w:t>autoritățile competente pentru fiecare mecanism sunt indicate expres în normele speciale ale</w:t>
            </w:r>
            <w:r w:rsidR="003A1D38">
              <w:rPr>
                <w:rFonts w:ascii="Times New Roman" w:hAnsi="Times New Roman"/>
                <w:lang w:val="ro-MD"/>
              </w:rPr>
              <w:t xml:space="preserve"> Legii nr. 193/2026</w:t>
            </w:r>
            <w:r w:rsidRPr="00DD6EB3">
              <w:rPr>
                <w:rFonts w:ascii="Times New Roman" w:hAnsi="Times New Roman"/>
                <w:lang w:val="ro-MD"/>
              </w:rPr>
              <w:t xml:space="preserve"> pentru ratificare a Protocolului. Repetarea acestora sub formă de definiții generale ar putea genera paralelisme sau neconcordanțe cu desemnările comunicate în temeiul tratatelor internaționale.</w:t>
            </w:r>
          </w:p>
        </w:tc>
      </w:tr>
      <w:tr w:rsidR="004A10AB" w:rsidRPr="00DD6EB3" w14:paraId="16241EA4" w14:textId="77777777" w:rsidTr="009704A3">
        <w:tc>
          <w:tcPr>
            <w:tcW w:w="203" w:type="pct"/>
            <w:tcBorders>
              <w:top w:val="none" w:sz="4" w:space="0" w:color="000000"/>
              <w:left w:val="single" w:sz="8" w:space="0" w:color="000000"/>
              <w:bottom w:val="single" w:sz="8" w:space="0" w:color="000000"/>
              <w:right w:val="single" w:sz="8" w:space="0" w:color="000000"/>
            </w:tcBorders>
          </w:tcPr>
          <w:p w14:paraId="501BEE85" w14:textId="77777777" w:rsidR="004A10AB" w:rsidRPr="00DD6EB3" w:rsidRDefault="004A10AB" w:rsidP="004A10AB">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5A9A51EF" w14:textId="77777777" w:rsidR="004A10AB" w:rsidRPr="00DD6EB3" w:rsidRDefault="004A10AB" w:rsidP="004A10AB">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D46340F" w14:textId="1D42B6ED" w:rsidR="004A10AB" w:rsidRPr="00DD6EB3" w:rsidRDefault="004A10AB" w:rsidP="004A10AB">
            <w:pPr>
              <w:rPr>
                <w:rFonts w:ascii="Times New Roman" w:hAnsi="Times New Roman"/>
                <w:lang w:val="ro-MD"/>
              </w:rPr>
            </w:pPr>
            <w:r w:rsidRPr="00DD6EB3">
              <w:rPr>
                <w:rFonts w:ascii="Times New Roman" w:hAnsi="Times New Roman"/>
                <w:lang w:val="ro-MD"/>
              </w:rPr>
              <w:t>8.</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9A6519" w14:textId="77777777" w:rsidR="004A10AB" w:rsidRPr="00DD6EB3" w:rsidRDefault="004A10AB" w:rsidP="004A10AB">
            <w:pPr>
              <w:rPr>
                <w:rFonts w:ascii="Times New Roman" w:hAnsi="Times New Roman"/>
                <w:lang w:val="ro-MD"/>
              </w:rPr>
            </w:pPr>
            <w:r w:rsidRPr="00DD6EB3">
              <w:rPr>
                <w:rFonts w:ascii="Times New Roman" w:hAnsi="Times New Roman"/>
                <w:lang w:val="ro-MD"/>
              </w:rPr>
              <w:t>La pct.2, la  articolul 4 alineatul (2) se completează cu litera c) cu următorul cuprins: „recepționează și transmite, prin punctul de contact, disponibil 24/7, cererile privind divulgarea accelerată în situații de urgență și cererile prevăzute de tratatele internaționale aplicabile privind probele electronice”.</w:t>
            </w:r>
          </w:p>
          <w:p w14:paraId="1125704A" w14:textId="77777777" w:rsidR="004A10AB" w:rsidRPr="00DD6EB3" w:rsidRDefault="004A10AB" w:rsidP="004A10AB">
            <w:pPr>
              <w:rPr>
                <w:rFonts w:ascii="Times New Roman" w:hAnsi="Times New Roman"/>
                <w:lang w:val="ro-MD"/>
              </w:rPr>
            </w:pPr>
            <w:r w:rsidRPr="00DD6EB3">
              <w:rPr>
                <w:rFonts w:ascii="Times New Roman" w:hAnsi="Times New Roman"/>
                <w:lang w:val="ro-MD"/>
              </w:rPr>
              <w:t>În acest sens, considerăm că mecanismul propus tinde să restrângă nejustificat modalitățile existente de recepționare și transmitere a cererilor, fără a lua în considerare faptul că un mecanism similar funcționează deja de o perioadă îndelungată în cadrul Secției combatere a criminalității cibernetice din cadrul Procuraturii Generale. Or, în logica angajamentelor asumate prin Acordul de Asociere dintre Republica Moldova și Uniunea Europeană (ratificat prin Legea nr. 112/2014), procesul de aliniere a legislației naționale la acquis-</w:t>
            </w:r>
            <w:proofErr w:type="spellStart"/>
            <w:r w:rsidRPr="00DD6EB3">
              <w:rPr>
                <w:rFonts w:ascii="Times New Roman" w:hAnsi="Times New Roman"/>
                <w:lang w:val="ro-MD"/>
              </w:rPr>
              <w:t>ul</w:t>
            </w:r>
            <w:proofErr w:type="spellEnd"/>
            <w:r w:rsidRPr="00DD6EB3">
              <w:rPr>
                <w:rFonts w:ascii="Times New Roman" w:hAnsi="Times New Roman"/>
                <w:lang w:val="ro-MD"/>
              </w:rPr>
              <w:t xml:space="preserve"> Uniunii Europene presupune o armonizare graduală și funcțională, iar soluțiile normative propuse nu trebuie să genereze limitări artificiale față de mecanismele deja operaționale.</w:t>
            </w:r>
          </w:p>
          <w:p w14:paraId="64517244" w14:textId="77777777" w:rsidR="004A10AB" w:rsidRPr="00DD6EB3" w:rsidRDefault="004A10AB" w:rsidP="004A10AB">
            <w:pPr>
              <w:rPr>
                <w:rFonts w:ascii="Times New Roman" w:hAnsi="Times New Roman"/>
                <w:lang w:val="ro-MD"/>
              </w:rPr>
            </w:pPr>
            <w:r w:rsidRPr="00DD6EB3">
              <w:rPr>
                <w:rFonts w:ascii="Times New Roman" w:hAnsi="Times New Roman"/>
                <w:lang w:val="ro-MD"/>
              </w:rPr>
              <w:t xml:space="preserve">Subsecvent, partea solicitantă trebuie să dispună de flexibilitatea necesară în alegerea canalului de transmitere a datelor – fie prin intermediul punctului de contact 24/7, fie prin alte autorități competente. În acest context, Protocolul nu instituie un unic canal </w:t>
            </w:r>
            <w:r w:rsidRPr="00DD6EB3">
              <w:rPr>
                <w:rFonts w:ascii="Times New Roman" w:hAnsi="Times New Roman"/>
                <w:lang w:val="ro-MD"/>
              </w:rPr>
              <w:lastRenderedPageBreak/>
              <w:t>obligatoriu de cooperare, iar practica Uniunii Europene confirmă existența mai multor instrumente complementare în materia schimbului de probe electronice.</w:t>
            </w:r>
          </w:p>
          <w:p w14:paraId="23997B10" w14:textId="77777777" w:rsidR="004A10AB" w:rsidRPr="00DD6EB3" w:rsidRDefault="004A10AB" w:rsidP="004A10AB">
            <w:pPr>
              <w:rPr>
                <w:rFonts w:ascii="Times New Roman" w:hAnsi="Times New Roman"/>
                <w:lang w:val="ro-MD"/>
              </w:rPr>
            </w:pPr>
            <w:r w:rsidRPr="00DD6EB3">
              <w:rPr>
                <w:rFonts w:ascii="Times New Roman" w:hAnsi="Times New Roman"/>
                <w:lang w:val="ro-MD"/>
              </w:rPr>
              <w:t>În acest sens, Procuratura operează deja un punct de legătură 24/7 instituit în temeiul Convenției de la Budapesta, adoptată la 23 noiembrie 2001,  funcțional de peste un deceniu, care și-a demonstrat eficiența în asigurarea asistenței operative în materie de criminalitate informatică. Cu toate acestea, acest mecanism nu este reflectat corespunzător în proiectul de lege avizat.</w:t>
            </w:r>
          </w:p>
          <w:p w14:paraId="5212DEEA" w14:textId="77777777" w:rsidR="004A10AB" w:rsidRPr="00DD6EB3" w:rsidRDefault="004A10AB" w:rsidP="004A10AB">
            <w:pPr>
              <w:rPr>
                <w:rFonts w:ascii="Times New Roman" w:hAnsi="Times New Roman"/>
                <w:lang w:val="ro-MD"/>
              </w:rPr>
            </w:pPr>
            <w:r w:rsidRPr="00DD6EB3">
              <w:rPr>
                <w:rFonts w:ascii="Times New Roman" w:hAnsi="Times New Roman"/>
                <w:lang w:val="ro-MD"/>
              </w:rPr>
              <w:t>În consecință, considerăm necesară consacrarea expresă a acestui punct de contact 24/7 în textul legii, ca instrument principal de transmitere și recepționare a probelor informatice, în vederea fluidizării schimbului operativ de date în situațiile prevăzute de Protocol.</w:t>
            </w:r>
          </w:p>
          <w:p w14:paraId="38FEA980" w14:textId="77777777" w:rsidR="004A10AB" w:rsidRPr="00DD6EB3" w:rsidRDefault="004A10AB" w:rsidP="004A10AB">
            <w:pPr>
              <w:rPr>
                <w:rFonts w:ascii="Times New Roman" w:hAnsi="Times New Roman"/>
                <w:lang w:val="ro-MD"/>
              </w:rPr>
            </w:pPr>
            <w:r w:rsidRPr="00DD6EB3">
              <w:rPr>
                <w:rFonts w:ascii="Times New Roman" w:hAnsi="Times New Roman"/>
                <w:lang w:val="ro-MD"/>
              </w:rPr>
              <w:t xml:space="preserve"> În același registru conceptual, considerăm că, proiectul de lege trebuie să reflecte noile realități ale cooperării judiciare europene. Procuratura are delegat un procuror de legătură la </w:t>
            </w:r>
            <w:proofErr w:type="spellStart"/>
            <w:r w:rsidRPr="00DD6EB3">
              <w:rPr>
                <w:rFonts w:ascii="Times New Roman" w:hAnsi="Times New Roman"/>
                <w:lang w:val="ro-MD"/>
              </w:rPr>
              <w:t>Eurojust</w:t>
            </w:r>
            <w:proofErr w:type="spellEnd"/>
            <w:r w:rsidRPr="00DD6EB3">
              <w:rPr>
                <w:rFonts w:ascii="Times New Roman" w:hAnsi="Times New Roman"/>
                <w:lang w:val="ro-MD"/>
              </w:rPr>
              <w:footnoteReference w:id="1"/>
            </w:r>
            <w:r w:rsidRPr="00DD6EB3">
              <w:rPr>
                <w:rFonts w:ascii="Times New Roman" w:hAnsi="Times New Roman"/>
                <w:lang w:val="ro-MD"/>
              </w:rPr>
              <w:t xml:space="preserve">, instituție care a dezvoltat și operaționalizează platforme securizate de schimb de date și probe electronice, inclusiv </w:t>
            </w:r>
            <w:proofErr w:type="spellStart"/>
            <w:r w:rsidRPr="00DD6EB3">
              <w:rPr>
                <w:rFonts w:ascii="Times New Roman" w:hAnsi="Times New Roman"/>
                <w:lang w:val="ro-MD"/>
              </w:rPr>
              <w:t>eEDES</w:t>
            </w:r>
            <w:proofErr w:type="spellEnd"/>
            <w:r w:rsidRPr="00DD6EB3">
              <w:rPr>
                <w:rFonts w:ascii="Times New Roman" w:hAnsi="Times New Roman"/>
                <w:lang w:val="ro-MD"/>
              </w:rPr>
              <w:t xml:space="preserve"> (E-</w:t>
            </w:r>
            <w:proofErr w:type="spellStart"/>
            <w:r w:rsidRPr="00DD6EB3">
              <w:rPr>
                <w:rFonts w:ascii="Times New Roman" w:hAnsi="Times New Roman"/>
                <w:lang w:val="ro-MD"/>
              </w:rPr>
              <w:t>Evidence</w:t>
            </w:r>
            <w:proofErr w:type="spellEnd"/>
            <w:r w:rsidRPr="00DD6EB3">
              <w:rPr>
                <w:rFonts w:ascii="Times New Roman" w:hAnsi="Times New Roman"/>
                <w:lang w:val="ro-MD"/>
              </w:rPr>
              <w:t xml:space="preserve"> Digital Exchange </w:t>
            </w:r>
            <w:proofErr w:type="spellStart"/>
            <w:r w:rsidRPr="00DD6EB3">
              <w:rPr>
                <w:rFonts w:ascii="Times New Roman" w:hAnsi="Times New Roman"/>
                <w:lang w:val="ro-MD"/>
              </w:rPr>
              <w:t>System</w:t>
            </w:r>
            <w:proofErr w:type="spellEnd"/>
            <w:r w:rsidRPr="00DD6EB3">
              <w:rPr>
                <w:rFonts w:ascii="Times New Roman" w:hAnsi="Times New Roman"/>
                <w:lang w:val="ro-MD"/>
              </w:rPr>
              <w:t>), e-CODEX</w:t>
            </w:r>
            <w:r w:rsidRPr="00DD6EB3">
              <w:rPr>
                <w:rFonts w:ascii="Times New Roman" w:hAnsi="Times New Roman"/>
                <w:lang w:val="ro-MD"/>
              </w:rPr>
              <w:footnoteReference w:id="2"/>
            </w:r>
            <w:r w:rsidRPr="00DD6EB3">
              <w:rPr>
                <w:rFonts w:ascii="Times New Roman" w:hAnsi="Times New Roman"/>
                <w:lang w:val="ro-MD"/>
              </w:rPr>
              <w:t xml:space="preserve"> (e-</w:t>
            </w:r>
            <w:proofErr w:type="spellStart"/>
            <w:r w:rsidRPr="00DD6EB3">
              <w:rPr>
                <w:rFonts w:ascii="Times New Roman" w:hAnsi="Times New Roman"/>
                <w:lang w:val="ro-MD"/>
              </w:rPr>
              <w:t>Justice</w:t>
            </w:r>
            <w:proofErr w:type="spellEnd"/>
            <w:r w:rsidRPr="00DD6EB3">
              <w:rPr>
                <w:rFonts w:ascii="Times New Roman" w:hAnsi="Times New Roman"/>
                <w:lang w:val="ro-MD"/>
              </w:rPr>
              <w:t xml:space="preserve"> </w:t>
            </w:r>
            <w:proofErr w:type="spellStart"/>
            <w:r w:rsidRPr="00DD6EB3">
              <w:rPr>
                <w:rFonts w:ascii="Times New Roman" w:hAnsi="Times New Roman"/>
                <w:lang w:val="ro-MD"/>
              </w:rPr>
              <w:t>Communication</w:t>
            </w:r>
            <w:proofErr w:type="spellEnd"/>
            <w:r w:rsidRPr="00DD6EB3">
              <w:rPr>
                <w:rFonts w:ascii="Times New Roman" w:hAnsi="Times New Roman"/>
                <w:lang w:val="ro-MD"/>
              </w:rPr>
              <w:t xml:space="preserve"> via Online Data Exchange)/EU-LISA este un sistem IT european descentralizat, conceput pentru a facilita comunicarea transfrontalieră digitală și schimbul de date în materie civilă și penală între autoritățile judiciare din statele membre) și JUDEX (</w:t>
            </w:r>
            <w:proofErr w:type="spellStart"/>
            <w:r w:rsidRPr="00DD6EB3">
              <w:rPr>
                <w:rFonts w:ascii="Times New Roman" w:hAnsi="Times New Roman"/>
                <w:lang w:val="ro-MD"/>
              </w:rPr>
              <w:t>Justice</w:t>
            </w:r>
            <w:proofErr w:type="spellEnd"/>
            <w:r w:rsidRPr="00DD6EB3">
              <w:rPr>
                <w:rFonts w:ascii="Times New Roman" w:hAnsi="Times New Roman"/>
                <w:lang w:val="ro-MD"/>
              </w:rPr>
              <w:t xml:space="preserve"> Digital Exchange </w:t>
            </w:r>
            <w:proofErr w:type="spellStart"/>
            <w:r w:rsidRPr="00DD6EB3">
              <w:rPr>
                <w:rFonts w:ascii="Times New Roman" w:hAnsi="Times New Roman"/>
                <w:lang w:val="ro-MD"/>
              </w:rPr>
              <w:t>System</w:t>
            </w:r>
            <w:proofErr w:type="spellEnd"/>
            <w:r w:rsidRPr="00DD6EB3">
              <w:rPr>
                <w:rFonts w:ascii="Times New Roman" w:hAnsi="Times New Roman"/>
                <w:lang w:val="ro-MD"/>
              </w:rPr>
              <w:t xml:space="preserve">) este o platformă digitală securizată dezvoltată de </w:t>
            </w:r>
            <w:proofErr w:type="spellStart"/>
            <w:r w:rsidRPr="00DD6EB3">
              <w:rPr>
                <w:rFonts w:ascii="Times New Roman" w:hAnsi="Times New Roman"/>
                <w:lang w:val="ro-MD"/>
              </w:rPr>
              <w:t>Eurojust</w:t>
            </w:r>
            <w:proofErr w:type="spellEnd"/>
            <w:r w:rsidRPr="00DD6EB3">
              <w:rPr>
                <w:rFonts w:ascii="Times New Roman" w:hAnsi="Times New Roman"/>
                <w:lang w:val="ro-MD"/>
              </w:rPr>
              <w:t xml:space="preserve"> pentru a facilita cooperarea judiciară transfrontalieră între autoritățile naționale. Sistemul permite schimbul structurat de informații, inclusiv transmiterea ordinelor europene de anchetă și a cererilor de probe electronice), precum și mecanisme de cooperare prin Echipele Comune de Anchetă (</w:t>
            </w:r>
            <w:proofErr w:type="spellStart"/>
            <w:r w:rsidRPr="00DD6EB3">
              <w:rPr>
                <w:rFonts w:ascii="Times New Roman" w:hAnsi="Times New Roman"/>
                <w:lang w:val="ro-MD"/>
              </w:rPr>
              <w:t>JITs</w:t>
            </w:r>
            <w:proofErr w:type="spellEnd"/>
            <w:r w:rsidRPr="00DD6EB3">
              <w:rPr>
                <w:rFonts w:ascii="Times New Roman" w:hAnsi="Times New Roman"/>
                <w:lang w:val="ro-MD"/>
              </w:rPr>
              <w:t xml:space="preserve">), în cadrul Programului european de justiție digitală. Prin urmare, invocăm necesitatea completării proiectului de lege cu prevederi explicite care să permită utilizarea acestor canale și instrumente europene în </w:t>
            </w:r>
            <w:r w:rsidRPr="00DD6EB3">
              <w:rPr>
                <w:rFonts w:ascii="Times New Roman" w:hAnsi="Times New Roman"/>
                <w:lang w:val="ro-MD"/>
              </w:rPr>
              <w:lastRenderedPageBreak/>
              <w:t>transmiterea cererilor de asistență și a probelor electronice, în vederea asigurării unei compatibilități reale cu standardele Uniunii Europene.</w:t>
            </w:r>
          </w:p>
          <w:p w14:paraId="1CB95BF5" w14:textId="77777777" w:rsidR="004A10AB" w:rsidRPr="00DD6EB3" w:rsidRDefault="004A10AB" w:rsidP="004A10AB">
            <w:pPr>
              <w:rPr>
                <w:rFonts w:ascii="Times New Roman" w:hAnsi="Times New Roman"/>
                <w:lang w:val="ro-MD"/>
              </w:rPr>
            </w:pPr>
            <w:r w:rsidRPr="00DD6EB3">
              <w:rPr>
                <w:rFonts w:ascii="Times New Roman" w:hAnsi="Times New Roman"/>
                <w:lang w:val="ro-MD"/>
              </w:rPr>
              <w:tab/>
              <w:t xml:space="preserve">În context, apreciem că norma propusă la </w:t>
            </w:r>
            <w:proofErr w:type="spellStart"/>
            <w:r w:rsidRPr="00DD6EB3">
              <w:rPr>
                <w:rFonts w:ascii="Times New Roman" w:hAnsi="Times New Roman"/>
                <w:lang w:val="ro-MD"/>
              </w:rPr>
              <w:t>lit.c</w:t>
            </w:r>
            <w:proofErr w:type="spellEnd"/>
            <w:r w:rsidRPr="00DD6EB3">
              <w:rPr>
                <w:rFonts w:ascii="Times New Roman" w:hAnsi="Times New Roman"/>
                <w:lang w:val="ro-MD"/>
              </w:rPr>
              <w:t>) articolul 4 alineatul (2)  ar trebui să capete un caracter alternativ, iar sintagma „și a cererilor prevăzute de tratatele internaționale aplicabile privind probele electronice” urmează a fi exclusă, pentru a evita rigidizarea nejustificată a mecanismelor de cooperare.</w:t>
            </w:r>
          </w:p>
          <w:p w14:paraId="0E099249" w14:textId="77777777" w:rsidR="004A10AB" w:rsidRPr="00DD6EB3" w:rsidRDefault="004A10AB" w:rsidP="004A10AB">
            <w:pPr>
              <w:rPr>
                <w:rFonts w:ascii="Times New Roman" w:hAnsi="Times New Roman"/>
                <w:lang w:val="ro-MD"/>
              </w:rPr>
            </w:pPr>
            <w:r w:rsidRPr="00DD6EB3">
              <w:rPr>
                <w:rFonts w:ascii="Times New Roman" w:hAnsi="Times New Roman"/>
                <w:lang w:val="ro-MD"/>
              </w:rPr>
              <w:t>În consecință, se impune chiar excluderea integrală a textului propus, cu reglementarea distinctă a punctului de contact 24/7 într-un articol separat al Legii nr.20/2009 privind prevenirea și combaterea criminalității informatice, în Capitolul III „Cooperarea internațională”, în concordanță cu art.35 din Convenția de la Budapesta și cu prevederile celui de-al doilea Protocol adițional.</w:t>
            </w:r>
          </w:p>
          <w:p w14:paraId="203DAA8D" w14:textId="77777777" w:rsidR="004A10AB" w:rsidRPr="00DD6EB3" w:rsidRDefault="004A10AB" w:rsidP="004A10AB">
            <w:pPr>
              <w:rPr>
                <w:rFonts w:ascii="Times New Roman" w:hAnsi="Times New Roman"/>
                <w:lang w:val="ro-MD"/>
              </w:rPr>
            </w:pPr>
            <w:r w:rsidRPr="00DD6EB3">
              <w:rPr>
                <w:rFonts w:ascii="Times New Roman" w:hAnsi="Times New Roman"/>
                <w:lang w:val="ro-MD"/>
              </w:rPr>
              <w:t>Totodată, atribuțiile Ministerului Afacerilor Interne în materia organizării punctului 24/7 urmează a fi ajustate corespunzător prevederilor art. 35 alin. (3) din Convenție de la Budapesta.</w:t>
            </w:r>
          </w:p>
          <w:p w14:paraId="78C4A741" w14:textId="77777777" w:rsidR="004A10AB" w:rsidRPr="00DD6EB3" w:rsidRDefault="004A10AB" w:rsidP="004A10AB">
            <w:pPr>
              <w:rPr>
                <w:rFonts w:ascii="Times New Roman" w:hAnsi="Times New Roman"/>
                <w:lang w:val="ro-MD"/>
              </w:rPr>
            </w:pPr>
            <w:r w:rsidRPr="00DD6EB3">
              <w:rPr>
                <w:rFonts w:ascii="Times New Roman" w:hAnsi="Times New Roman"/>
                <w:lang w:val="ro-MD"/>
              </w:rPr>
              <w:t>În acest sens, propunem modificarea art. 4 alin. (2) lit. b) din Legea nr.20/2009 privind prevenirea și combaterea criminalității informatice și redarea acestuia în următoarea formulă:</w:t>
            </w:r>
          </w:p>
          <w:p w14:paraId="3948156A" w14:textId="2B51661F" w:rsidR="004A10AB" w:rsidRPr="00DD6EB3" w:rsidRDefault="004A10AB" w:rsidP="004A10AB">
            <w:pPr>
              <w:rPr>
                <w:rFonts w:ascii="Times New Roman" w:hAnsi="Times New Roman"/>
                <w:lang w:val="ro-MD"/>
              </w:rPr>
            </w:pPr>
            <w:r w:rsidRPr="00DD6EB3">
              <w:rPr>
                <w:rFonts w:ascii="Times New Roman" w:hAnsi="Times New Roman"/>
                <w:lang w:val="ro-MD"/>
              </w:rPr>
              <w:t>„b) va întreprinde măsurile necesare pentru organizarea, în cadrul Centrului de Combatere Crime Cibernetice, a punctului de contact 24/7 și va asigura dotarea acestuia cu personal specializat și echipament adecvat, necesar funcționării eficiente a rețelei 24/7.”</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48DBD29" w14:textId="77777777" w:rsidR="004A10AB" w:rsidRPr="00DD6EB3" w:rsidRDefault="004A10AB" w:rsidP="004A10AB">
            <w:pPr>
              <w:rPr>
                <w:rFonts w:ascii="Times New Roman" w:hAnsi="Times New Roman"/>
                <w:b/>
                <w:bCs/>
                <w:lang w:val="ro-MD"/>
              </w:rPr>
            </w:pPr>
            <w:r w:rsidRPr="00DD6EB3">
              <w:rPr>
                <w:rFonts w:ascii="Times New Roman" w:hAnsi="Times New Roman"/>
                <w:b/>
                <w:bCs/>
                <w:lang w:val="ro-MD"/>
              </w:rPr>
              <w:lastRenderedPageBreak/>
              <w:t>Se acceptă parțial.</w:t>
            </w:r>
          </w:p>
          <w:p w14:paraId="0C9EB23A" w14:textId="77777777" w:rsidR="004A10AB" w:rsidRPr="00DD6EB3" w:rsidRDefault="004A10AB" w:rsidP="004A10AB">
            <w:pPr>
              <w:rPr>
                <w:rFonts w:ascii="Times New Roman" w:hAnsi="Times New Roman"/>
                <w:lang w:val="ro-MD"/>
              </w:rPr>
            </w:pPr>
            <w:r w:rsidRPr="00DD6EB3">
              <w:rPr>
                <w:rFonts w:ascii="Times New Roman" w:hAnsi="Times New Roman"/>
                <w:lang w:val="ro-MD"/>
              </w:rPr>
              <w:t xml:space="preserve">Propunerea privind reglementarea distinctă a punctelor de contact 24/7 a fost preluată prin introducerea art. 8¹ în Legea nr. 20/2009. Norma recunoaște punctul de contact din cadrul subdiviziunii </w:t>
            </w:r>
            <w:r w:rsidRPr="00DD6EB3">
              <w:rPr>
                <w:rFonts w:ascii="Times New Roman" w:hAnsi="Times New Roman"/>
                <w:lang w:val="ro-MD"/>
              </w:rPr>
              <w:lastRenderedPageBreak/>
              <w:t>specializate a Ministerului Afacerilor Interne și punctul de contact din cadrul Procuraturii Generale, delimitând cooperarea polițienească internațională de cooperarea internațională în cadrul procesului penal.</w:t>
            </w:r>
          </w:p>
          <w:p w14:paraId="3F2816DD" w14:textId="77777777" w:rsidR="004A10AB" w:rsidRPr="00DD6EB3" w:rsidRDefault="004A10AB" w:rsidP="004A10AB">
            <w:pPr>
              <w:rPr>
                <w:rFonts w:ascii="Times New Roman" w:hAnsi="Times New Roman"/>
                <w:lang w:val="ro-MD"/>
              </w:rPr>
            </w:pPr>
            <w:r w:rsidRPr="00DD6EB3">
              <w:rPr>
                <w:rFonts w:ascii="Times New Roman" w:hAnsi="Times New Roman"/>
                <w:lang w:val="ro-MD"/>
              </w:rPr>
              <w:t xml:space="preserve">Pentru cererile prevăzute la art. 9 din Protocol, transmiterea între punctele de contact 24/7 reprezintă canalul special instituit de tratat. Utilizarea altor canale rămâne posibilă în </w:t>
            </w:r>
            <w:r w:rsidRPr="00DD6EB3">
              <w:rPr>
                <w:rFonts w:ascii="Times New Roman" w:hAnsi="Times New Roman"/>
                <w:lang w:val="ro-MD"/>
              </w:rPr>
              <w:lastRenderedPageBreak/>
              <w:t>măsura permisă de alte tratate, aranjamente, practici sau de dreptul intern, potrivit art. 5 alin. (7) din Protocol și normelor generale privind asistența juridică internațională.</w:t>
            </w:r>
          </w:p>
          <w:p w14:paraId="1D6A67FD" w14:textId="0001F42E" w:rsidR="004A10AB" w:rsidRPr="00DD6EB3" w:rsidRDefault="004A10AB" w:rsidP="004A10AB">
            <w:pPr>
              <w:rPr>
                <w:rFonts w:ascii="Times New Roman" w:hAnsi="Times New Roman"/>
                <w:b/>
                <w:bCs/>
                <w:lang w:val="ro-MD"/>
              </w:rPr>
            </w:pPr>
            <w:r w:rsidRPr="00DD6EB3">
              <w:rPr>
                <w:rFonts w:ascii="Times New Roman" w:hAnsi="Times New Roman"/>
                <w:lang w:val="ro-MD"/>
              </w:rPr>
              <w:t>Aspectele privind dotarea cu personal și echipament țin de organizarea administrativă internă și nu necesită detaliere în norma legală de competență.</w:t>
            </w:r>
          </w:p>
        </w:tc>
      </w:tr>
      <w:tr w:rsidR="007063E1" w:rsidRPr="00DD6EB3" w14:paraId="50C008AE" w14:textId="77777777" w:rsidTr="009704A3">
        <w:tc>
          <w:tcPr>
            <w:tcW w:w="203" w:type="pct"/>
            <w:tcBorders>
              <w:top w:val="none" w:sz="4" w:space="0" w:color="000000"/>
              <w:left w:val="single" w:sz="8" w:space="0" w:color="000000"/>
              <w:bottom w:val="single" w:sz="8" w:space="0" w:color="000000"/>
              <w:right w:val="single" w:sz="8" w:space="0" w:color="000000"/>
            </w:tcBorders>
          </w:tcPr>
          <w:p w14:paraId="60AC35F4" w14:textId="77777777" w:rsidR="007063E1" w:rsidRPr="00DD6EB3" w:rsidRDefault="007063E1" w:rsidP="007063E1">
            <w:pPr>
              <w:ind w:left="142"/>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499EB72B" w14:textId="77777777" w:rsidR="007063E1" w:rsidRPr="00DD6EB3" w:rsidRDefault="007063E1" w:rsidP="007063E1">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E5CB2E" w14:textId="2BCE4931" w:rsidR="007063E1" w:rsidRPr="00DD6EB3" w:rsidRDefault="007063E1" w:rsidP="007063E1">
            <w:pPr>
              <w:rPr>
                <w:rFonts w:ascii="Times New Roman" w:hAnsi="Times New Roman"/>
                <w:lang w:val="ro-MD"/>
              </w:rPr>
            </w:pPr>
            <w:r w:rsidRPr="00DD6EB3">
              <w:rPr>
                <w:rFonts w:ascii="Times New Roman" w:hAnsi="Times New Roman"/>
                <w:lang w:val="ro-MD"/>
              </w:rPr>
              <w:t>9.</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2AFF64A" w14:textId="77777777" w:rsidR="007063E1" w:rsidRPr="00DD6EB3" w:rsidRDefault="007063E1" w:rsidP="007063E1">
            <w:pPr>
              <w:rPr>
                <w:rFonts w:ascii="Times New Roman" w:hAnsi="Times New Roman"/>
                <w:lang w:val="ro-MD"/>
              </w:rPr>
            </w:pPr>
            <w:r w:rsidRPr="00DD6EB3">
              <w:rPr>
                <w:rFonts w:ascii="Times New Roman" w:hAnsi="Times New Roman"/>
                <w:lang w:val="ro-MD"/>
              </w:rPr>
              <w:t>Subsecvent, propunem completarea Capitolului III al Legii 20/2009 privind prevenirea și combaterea criminalității informatice, cu art. 91, cu următorul conținut:</w:t>
            </w:r>
          </w:p>
          <w:p w14:paraId="1388679A" w14:textId="77777777" w:rsidR="007063E1" w:rsidRPr="00DD6EB3" w:rsidRDefault="007063E1" w:rsidP="007063E1">
            <w:pPr>
              <w:rPr>
                <w:rFonts w:ascii="Times New Roman" w:hAnsi="Times New Roman"/>
                <w:lang w:val="ro-MD"/>
              </w:rPr>
            </w:pPr>
            <w:r w:rsidRPr="00DD6EB3">
              <w:rPr>
                <w:rFonts w:ascii="Times New Roman" w:hAnsi="Times New Roman"/>
                <w:lang w:val="ro-MD"/>
              </w:rPr>
              <w:t>”Articolul 9</w:t>
            </w:r>
            <w:r w:rsidRPr="00DD6EB3">
              <w:rPr>
                <w:rFonts w:ascii="Times New Roman" w:hAnsi="Times New Roman"/>
                <w:vertAlign w:val="superscript"/>
                <w:lang w:val="ro-MD"/>
              </w:rPr>
              <w:t>1</w:t>
            </w:r>
            <w:r w:rsidRPr="00DD6EB3">
              <w:rPr>
                <w:rFonts w:ascii="Times New Roman" w:hAnsi="Times New Roman"/>
                <w:lang w:val="ro-MD"/>
              </w:rPr>
              <w:t xml:space="preserve"> Punctul de contact 24/7</w:t>
            </w:r>
          </w:p>
          <w:p w14:paraId="72FB35F1" w14:textId="77777777" w:rsidR="007063E1" w:rsidRPr="00DD6EB3" w:rsidRDefault="007063E1" w:rsidP="007063E1">
            <w:pPr>
              <w:rPr>
                <w:rFonts w:ascii="Times New Roman" w:hAnsi="Times New Roman"/>
                <w:lang w:val="ro-MD"/>
              </w:rPr>
            </w:pPr>
            <w:r w:rsidRPr="00DD6EB3">
              <w:rPr>
                <w:rFonts w:ascii="Times New Roman" w:hAnsi="Times New Roman"/>
                <w:lang w:val="ro-MD"/>
              </w:rPr>
              <w:t xml:space="preserve">(1) Punctul de contact organizat pe lângă autoritățile competente, disponibil 24 de ore din 24, 7 zile din 7, în scopul asigurării unei asistențe imediate pentru investigațiile referitoare la infracțiunile privind sisteme sau datele informatice, sau pentru a acumula dovezile unei infracțiuni în format electronic. </w:t>
            </w:r>
          </w:p>
          <w:p w14:paraId="2A5144D4" w14:textId="77777777" w:rsidR="007063E1" w:rsidRPr="00DD6EB3" w:rsidRDefault="007063E1" w:rsidP="007063E1">
            <w:pPr>
              <w:rPr>
                <w:rFonts w:ascii="Times New Roman" w:hAnsi="Times New Roman"/>
                <w:lang w:val="ro-MD"/>
              </w:rPr>
            </w:pPr>
            <w:r w:rsidRPr="00DD6EB3">
              <w:rPr>
                <w:rFonts w:ascii="Times New Roman" w:hAnsi="Times New Roman"/>
                <w:lang w:val="ro-MD"/>
              </w:rPr>
              <w:t>(2) Punctul de contact va dispune de mijloacele de a coresponda cu punctul de contact al unei alte părți potrivit unei proceduri accelerate, stabilite în condițiile tratatelor internaționale, la care Republica Moldova este parte.</w:t>
            </w:r>
          </w:p>
          <w:p w14:paraId="0ACA509C" w14:textId="77777777" w:rsidR="007063E1" w:rsidRPr="00DD6EB3" w:rsidRDefault="007063E1" w:rsidP="007063E1">
            <w:pPr>
              <w:rPr>
                <w:rFonts w:ascii="Times New Roman" w:hAnsi="Times New Roman"/>
                <w:lang w:val="ro-MD"/>
              </w:rPr>
            </w:pPr>
            <w:r w:rsidRPr="00DD6EB3">
              <w:rPr>
                <w:rFonts w:ascii="Times New Roman" w:hAnsi="Times New Roman"/>
                <w:lang w:val="ro-MD"/>
              </w:rPr>
              <w:t>(3) Asistența va cuprinde facilitarea sau, dacă dreptul și practica internă o permit, aplicarea directă a următoarelor măsuri:</w:t>
            </w:r>
            <w:r w:rsidRPr="00DD6EB3">
              <w:rPr>
                <w:rFonts w:ascii="Times New Roman" w:hAnsi="Times New Roman"/>
                <w:lang w:val="ro-MD"/>
              </w:rPr>
              <w:br/>
              <w:t>a) asistența tehnică;</w:t>
            </w:r>
            <w:r w:rsidRPr="00DD6EB3">
              <w:rPr>
                <w:rFonts w:ascii="Times New Roman" w:hAnsi="Times New Roman"/>
                <w:lang w:val="ro-MD"/>
              </w:rPr>
              <w:br/>
              <w:t>b) conservarea datelor, în conformitate cu legislația procesuală și tratatele internaționale la care Republica Moldova este parte;</w:t>
            </w:r>
            <w:r w:rsidRPr="00DD6EB3">
              <w:rPr>
                <w:rFonts w:ascii="Times New Roman" w:hAnsi="Times New Roman"/>
                <w:lang w:val="ro-MD"/>
              </w:rPr>
              <w:br/>
            </w:r>
            <w:r w:rsidRPr="00DD6EB3">
              <w:rPr>
                <w:rFonts w:ascii="Times New Roman" w:hAnsi="Times New Roman"/>
                <w:lang w:val="ro-MD"/>
              </w:rPr>
              <w:lastRenderedPageBreak/>
              <w:t>c) acumularea dovezilor, furnizarea de informații cu caracter juridic și localizarea suspecților.</w:t>
            </w:r>
            <w:r w:rsidRPr="00DD6EB3">
              <w:rPr>
                <w:rFonts w:ascii="Times New Roman" w:hAnsi="Times New Roman"/>
                <w:lang w:val="ro-MD"/>
              </w:rPr>
              <w:br/>
              <w:t>(4) Punctul de contact desemnat care nu depinde de autoritatea sau de autoritățile statului responsabile de asistența mutuală internațională sau de extrădare va veghea să poată acționa în coordonare cu aceste autorități, potrivit unei proceduri accelerate”.</w:t>
            </w:r>
          </w:p>
          <w:p w14:paraId="0E83311D" w14:textId="77777777" w:rsidR="007063E1" w:rsidRPr="00DD6EB3" w:rsidRDefault="007063E1" w:rsidP="007063E1">
            <w:pPr>
              <w:rPr>
                <w:rFonts w:ascii="Times New Roman" w:hAnsi="Times New Roman"/>
                <w:lang w:val="ro-MD"/>
              </w:rPr>
            </w:pPr>
            <w:r w:rsidRPr="00DD6EB3">
              <w:rPr>
                <w:rFonts w:ascii="Times New Roman" w:hAnsi="Times New Roman"/>
                <w:lang w:val="ro-MD"/>
              </w:rPr>
              <w:tab/>
              <w:t>Pentru a argumenta această abordare, urmează de subliniat că recepționarea și transmiterea cererilor, informațiilor și a datelor informatice sunt cuprinse în sensul Convenției de la Budapesta de termenul „asistență tehnică”. Mai mult, în logica Convenției de la Budapesta articolul 35 „Rețeaua 24/7” face parte din Capitolul III „Cooperarea internațională”, Secțiunea a 2-a „Dispoziții speciale”, Titlul 2 „Asistența mutuală privind prerogativele de investigare”.</w:t>
            </w:r>
          </w:p>
          <w:p w14:paraId="52B08664" w14:textId="77777777" w:rsidR="007063E1" w:rsidRPr="00DD6EB3" w:rsidRDefault="007063E1" w:rsidP="007063E1">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9FFE11A" w14:textId="77777777" w:rsidR="007063E1" w:rsidRPr="00DD6EB3" w:rsidRDefault="007063E1" w:rsidP="007063E1">
            <w:pPr>
              <w:rPr>
                <w:rFonts w:ascii="Times New Roman" w:hAnsi="Times New Roman"/>
                <w:lang w:val="ro-MD"/>
              </w:rPr>
            </w:pPr>
            <w:r w:rsidRPr="00DD6EB3">
              <w:rPr>
                <w:rFonts w:ascii="Times New Roman" w:hAnsi="Times New Roman"/>
                <w:b/>
                <w:bCs/>
                <w:lang w:val="ro-MD"/>
              </w:rPr>
              <w:lastRenderedPageBreak/>
              <w:t>Se acceptă parțial.</w:t>
            </w:r>
          </w:p>
          <w:p w14:paraId="486B8BCB" w14:textId="77777777" w:rsidR="007063E1" w:rsidRPr="00DD6EB3" w:rsidRDefault="007063E1" w:rsidP="007063E1">
            <w:pPr>
              <w:rPr>
                <w:rFonts w:ascii="Times New Roman" w:hAnsi="Times New Roman"/>
                <w:lang w:val="ro-MD"/>
              </w:rPr>
            </w:pPr>
            <w:r w:rsidRPr="00DD6EB3">
              <w:rPr>
                <w:rFonts w:ascii="Times New Roman" w:hAnsi="Times New Roman"/>
                <w:lang w:val="ro-MD"/>
              </w:rPr>
              <w:t xml:space="preserve">Proiectul a fost completat cu art. 8¹ „Punctul de contact disponibil 24/7”. Norma stabilește disponibilitatea permanentă, comunicarea accelerată cu punctele de contact ale altor părți, atribuțiile </w:t>
            </w:r>
            <w:r w:rsidRPr="00DD6EB3">
              <w:rPr>
                <w:rFonts w:ascii="Times New Roman" w:hAnsi="Times New Roman"/>
                <w:lang w:val="ro-MD"/>
              </w:rPr>
              <w:lastRenderedPageBreak/>
              <w:t>punctului din cadrul Ministerului Afacerilor Interne privind cooperarea polițienească și atribuțiile punctului din cadrul Procuraturii Generale privind cooperarea internațională în cadrul procesului penal.</w:t>
            </w:r>
          </w:p>
          <w:p w14:paraId="59208CA2" w14:textId="60DED36B" w:rsidR="007063E1" w:rsidRPr="00DD6EB3" w:rsidRDefault="007063E1" w:rsidP="007063E1">
            <w:pPr>
              <w:rPr>
                <w:rFonts w:ascii="Times New Roman" w:hAnsi="Times New Roman"/>
                <w:b/>
                <w:bCs/>
                <w:lang w:val="ro-MD"/>
              </w:rPr>
            </w:pPr>
            <w:r w:rsidRPr="00DD6EB3">
              <w:rPr>
                <w:rFonts w:ascii="Times New Roman" w:hAnsi="Times New Roman"/>
                <w:lang w:val="ro-MD"/>
              </w:rPr>
              <w:t>Reglementarea transpune cerințele art. 35 din Convenția de la Budapesta și ale art. 9 din cel de-al doilea Protocol adițional, păstrând coordonarea necesară între punctul tehnic-operativ și autoritatea competentă în materia procesului penal.</w:t>
            </w:r>
          </w:p>
        </w:tc>
      </w:tr>
      <w:tr w:rsidR="00DC04B6" w:rsidRPr="00DD6EB3" w14:paraId="04047043" w14:textId="77777777" w:rsidTr="009704A3">
        <w:tc>
          <w:tcPr>
            <w:tcW w:w="203" w:type="pct"/>
            <w:tcBorders>
              <w:top w:val="none" w:sz="4" w:space="0" w:color="000000"/>
              <w:left w:val="single" w:sz="8" w:space="0" w:color="000000"/>
              <w:bottom w:val="single" w:sz="8" w:space="0" w:color="000000"/>
              <w:right w:val="single" w:sz="8" w:space="0" w:color="000000"/>
            </w:tcBorders>
          </w:tcPr>
          <w:p w14:paraId="39E7E449" w14:textId="77777777" w:rsidR="00DC04B6" w:rsidRPr="00DD6EB3" w:rsidRDefault="00DC04B6" w:rsidP="00DA0DC2">
            <w:pPr>
              <w:ind w:left="142"/>
              <w:rPr>
                <w:rFonts w:ascii="Times New Roman" w:hAnsi="Times New Roman"/>
                <w:lang w:val="ro-MD"/>
              </w:rPr>
            </w:pPr>
          </w:p>
        </w:tc>
        <w:tc>
          <w:tcPr>
            <w:tcW w:w="577" w:type="pct"/>
            <w:tcBorders>
              <w:top w:val="none" w:sz="4" w:space="0" w:color="000000"/>
              <w:left w:val="single" w:sz="8" w:space="0" w:color="000000"/>
              <w:bottom w:val="single" w:sz="8" w:space="0" w:color="000000"/>
              <w:right w:val="single" w:sz="8" w:space="0" w:color="000000"/>
            </w:tcBorders>
          </w:tcPr>
          <w:p w14:paraId="725AABA5" w14:textId="317D95C8" w:rsidR="00DC04B6" w:rsidRPr="00DD6EB3" w:rsidRDefault="00DC04B6" w:rsidP="00DC04B6">
            <w:pPr>
              <w:rPr>
                <w:rFonts w:ascii="Times New Roman" w:hAnsi="Times New Roman"/>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F0DA0ED" w14:textId="172222FF" w:rsidR="00DC04B6" w:rsidRPr="00DD6EB3" w:rsidRDefault="00DC04B6" w:rsidP="00DC04B6">
            <w:pPr>
              <w:rPr>
                <w:rFonts w:ascii="Times New Roman" w:hAnsi="Times New Roman"/>
                <w:lang w:val="ro-MD"/>
              </w:rPr>
            </w:pPr>
            <w:r w:rsidRPr="00DD6EB3">
              <w:rPr>
                <w:rFonts w:ascii="Times New Roman" w:hAnsi="Times New Roman"/>
                <w:lang w:val="ro-MD"/>
              </w:rPr>
              <w:t>10.</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575876A" w14:textId="77777777" w:rsidR="00DC04B6" w:rsidRPr="00DD6EB3" w:rsidRDefault="00DC04B6" w:rsidP="00DC04B6">
            <w:pPr>
              <w:rPr>
                <w:rFonts w:ascii="Times New Roman" w:hAnsi="Times New Roman"/>
                <w:lang w:val="ro-MD"/>
              </w:rPr>
            </w:pPr>
            <w:r w:rsidRPr="00DD6EB3">
              <w:rPr>
                <w:rFonts w:ascii="Times New Roman" w:hAnsi="Times New Roman"/>
                <w:lang w:val="ro-MD"/>
              </w:rPr>
              <w:t>Cu referire la art. 4 alin. (4), privind completarea cu literele b¹) și b²), cu următorul cuprins:</w:t>
            </w:r>
          </w:p>
          <w:p w14:paraId="68D8EC22" w14:textId="77777777" w:rsidR="00DC04B6" w:rsidRPr="00DD6EB3" w:rsidRDefault="00DC04B6" w:rsidP="00DC04B6">
            <w:pPr>
              <w:rPr>
                <w:rFonts w:ascii="Times New Roman" w:hAnsi="Times New Roman"/>
                <w:lang w:val="ro-MD"/>
              </w:rPr>
            </w:pPr>
            <w:r w:rsidRPr="00DD6EB3">
              <w:rPr>
                <w:rFonts w:ascii="Times New Roman" w:hAnsi="Times New Roman"/>
                <w:lang w:val="ro-MD"/>
              </w:rPr>
              <w:lastRenderedPageBreak/>
              <w:t>„b¹) asigură executarea, în conformitate cu prevederile Codului de procedură penală, a solicitărilor autorităților competente străine privind divulgarea accelerată a datelor privind abonații;</w:t>
            </w:r>
          </w:p>
          <w:p w14:paraId="64E7D381" w14:textId="77777777" w:rsidR="00DC04B6" w:rsidRPr="00DD6EB3" w:rsidRDefault="00DC04B6" w:rsidP="00DC04B6">
            <w:pPr>
              <w:rPr>
                <w:rFonts w:ascii="Times New Roman" w:hAnsi="Times New Roman"/>
                <w:lang w:val="ro-MD"/>
              </w:rPr>
            </w:pPr>
            <w:r w:rsidRPr="00DD6EB3">
              <w:rPr>
                <w:rFonts w:ascii="Times New Roman" w:hAnsi="Times New Roman"/>
                <w:lang w:val="ro-MD"/>
              </w:rPr>
              <w:t>b²) asigură executarea, în conformitate cu prevederile Codului de procedură penală, a solicitărilor autorităților competente străine privind divulgarea accelerată, în situații de urgență, a unor date informatice specifice stocate de furnizorul de servicii care deține sau controlează aceste date.”</w:t>
            </w:r>
          </w:p>
          <w:p w14:paraId="2CA9DF12" w14:textId="00DB62C5" w:rsidR="00DC04B6" w:rsidRPr="00DD6EB3" w:rsidRDefault="00DC04B6" w:rsidP="00DC04B6">
            <w:pPr>
              <w:rPr>
                <w:rFonts w:ascii="Times New Roman" w:hAnsi="Times New Roman"/>
                <w:lang w:val="ro-MD"/>
              </w:rPr>
            </w:pPr>
            <w:r w:rsidRPr="00DD6EB3">
              <w:rPr>
                <w:rFonts w:ascii="Times New Roman" w:hAnsi="Times New Roman"/>
                <w:lang w:val="ro-MD"/>
              </w:rPr>
              <w:t>Considerăm necesar să subliniem că nu susținem modificările enunțate, din motivul lipsei de coerență terminologică, neconformă cu caracterul unitar al reglementării.</w:t>
            </w:r>
          </w:p>
          <w:p w14:paraId="0BDF7BE6" w14:textId="7B68E206" w:rsidR="00DC04B6" w:rsidRPr="00DD6EB3" w:rsidRDefault="00DC04B6" w:rsidP="00DC04B6">
            <w:pPr>
              <w:rPr>
                <w:rFonts w:ascii="Times New Roman" w:hAnsi="Times New Roman"/>
                <w:lang w:val="ro-MD"/>
              </w:rPr>
            </w:pPr>
            <w:r w:rsidRPr="00DD6EB3">
              <w:rPr>
                <w:rFonts w:ascii="Times New Roman" w:hAnsi="Times New Roman"/>
                <w:lang w:val="ro-MD"/>
              </w:rPr>
              <w:t>Astfel, terminologia utilizată urmează să fie armonizată cu prevederile Legii nr. 371/2006 cu privire la asistența juridică internațională în materie penală și ale Codului de procedură penală.</w:t>
            </w:r>
          </w:p>
          <w:p w14:paraId="345BD299" w14:textId="53A6D4A2" w:rsidR="00DC04B6" w:rsidRPr="00DD6EB3" w:rsidRDefault="00DC04B6" w:rsidP="00DC04B6">
            <w:pPr>
              <w:rPr>
                <w:rFonts w:ascii="Times New Roman" w:hAnsi="Times New Roman"/>
                <w:lang w:val="ro-MD"/>
              </w:rPr>
            </w:pPr>
            <w:r w:rsidRPr="00DD6EB3">
              <w:rPr>
                <w:rFonts w:ascii="Times New Roman" w:hAnsi="Times New Roman"/>
                <w:lang w:val="ro-MD"/>
              </w:rPr>
              <w:tab/>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005BC7" w14:textId="77777777" w:rsidR="00DC04B6" w:rsidRPr="00DD6EB3" w:rsidRDefault="00DC04B6" w:rsidP="00DC04B6">
            <w:pPr>
              <w:spacing w:before="100" w:beforeAutospacing="1" w:after="100" w:afterAutospacing="1"/>
              <w:rPr>
                <w:rFonts w:ascii="Times New Roman" w:eastAsia="Times New Roman" w:hAnsi="Times New Roman"/>
                <w:b/>
                <w:bCs/>
                <w:lang w:val="ro-MD"/>
              </w:rPr>
            </w:pPr>
            <w:r w:rsidRPr="00DD6EB3">
              <w:rPr>
                <w:rFonts w:ascii="Times New Roman" w:eastAsia="Times New Roman" w:hAnsi="Times New Roman"/>
                <w:b/>
                <w:bCs/>
                <w:lang w:val="ro-MD"/>
              </w:rPr>
              <w:lastRenderedPageBreak/>
              <w:t>Se acceptă parțial.</w:t>
            </w:r>
          </w:p>
          <w:p w14:paraId="15B0FA22" w14:textId="77777777" w:rsidR="00DC04B6" w:rsidRPr="00DD6EB3" w:rsidRDefault="00DC04B6" w:rsidP="00DC04B6">
            <w:pPr>
              <w:spacing w:before="100" w:beforeAutospacing="1" w:after="100" w:afterAutospacing="1"/>
              <w:rPr>
                <w:rFonts w:ascii="Times New Roman" w:hAnsi="Times New Roman"/>
                <w:lang w:val="ro-MD"/>
              </w:rPr>
            </w:pPr>
            <w:r w:rsidRPr="00DD6EB3">
              <w:rPr>
                <w:rFonts w:ascii="Times New Roman" w:hAnsi="Times New Roman"/>
                <w:lang w:val="ro-MD"/>
              </w:rPr>
              <w:lastRenderedPageBreak/>
              <w:t>Litera b¹) a fost reformulată, iar mecanismele prevăzute la art. 8 și 9 din cel de-al doilea Protocol adițional au fost reglementate separat. Prin urmare, atribuțiile Procuraturii Generale au fost delimitate la lit. b¹) și b²), în corelare cu noile prevederi ale art. 540⁵ și 540⁶ din Codul de procedură penală nr. 122/2003.</w:t>
            </w:r>
          </w:p>
          <w:p w14:paraId="4178B08F" w14:textId="77777777" w:rsidR="00DC04B6" w:rsidRPr="00DD6EB3" w:rsidRDefault="00DC04B6" w:rsidP="00DC04B6">
            <w:pPr>
              <w:spacing w:before="100" w:beforeAutospacing="1" w:after="100" w:afterAutospacing="1"/>
              <w:rPr>
                <w:rFonts w:ascii="Times New Roman" w:hAnsi="Times New Roman"/>
                <w:lang w:val="ro-MD"/>
              </w:rPr>
            </w:pPr>
            <w:r w:rsidRPr="00DD6EB3">
              <w:rPr>
                <w:rFonts w:ascii="Times New Roman" w:hAnsi="Times New Roman"/>
                <w:lang w:val="ro-MD"/>
              </w:rPr>
              <w:t xml:space="preserve">Prin lit. b¹) se transpune, la nivelul competenței instituționale a Procuraturii Generale, mecanismul prevăzut la art. 8 alin. (1)–(3) și (10) din Protocol. Ordinul emis de autoritatea competentă se transmite ca parte </w:t>
            </w:r>
            <w:r w:rsidRPr="00DD6EB3">
              <w:rPr>
                <w:rFonts w:ascii="Times New Roman" w:hAnsi="Times New Roman"/>
                <w:lang w:val="ro-MD"/>
              </w:rPr>
              <w:lastRenderedPageBreak/>
              <w:t xml:space="preserve">a unei cereri, prin intermediul autorităților desemnate, iar autoritatea statului solicitat asigură punerea lui în aplicare. Având în vedere rezerva formulată de Republica Moldova în temeiul art. 8 alin. (13), acesta se limitează la informațiile referitoare la abonați și nu se aplică datelor referitoare la trafic. </w:t>
            </w:r>
          </w:p>
          <w:p w14:paraId="4E1A3F5B" w14:textId="77777777" w:rsidR="00DC04B6" w:rsidRPr="00DD6EB3" w:rsidRDefault="00DC04B6" w:rsidP="00DC04B6">
            <w:pPr>
              <w:spacing w:before="100" w:beforeAutospacing="1" w:after="100" w:afterAutospacing="1"/>
              <w:rPr>
                <w:rFonts w:ascii="Times New Roman" w:hAnsi="Times New Roman"/>
                <w:lang w:val="ro-MD"/>
              </w:rPr>
            </w:pPr>
            <w:r w:rsidRPr="00DD6EB3">
              <w:rPr>
                <w:rFonts w:ascii="Times New Roman" w:hAnsi="Times New Roman"/>
                <w:lang w:val="ro-MD"/>
              </w:rPr>
              <w:t xml:space="preserve">Prin lit. b²) se transpune art. 9 alin. (1) lit. a) și alin. (2)–(4) din Protocol: transmiterea și primirea, între punctele de contact disponibile 24/7, a cererilor de asistență imediată privind divulgarea accelerată, </w:t>
            </w:r>
            <w:r w:rsidRPr="00DD6EB3">
              <w:rPr>
                <w:rFonts w:ascii="Times New Roman" w:hAnsi="Times New Roman"/>
                <w:lang w:val="ro-MD"/>
              </w:rPr>
              <w:lastRenderedPageBreak/>
              <w:t xml:space="preserve">exclusiv în situații de urgență, a datelor informatice stocate individualizate în cerere. Mecanismul nu presupune formularea prealabilă a unei cereri de asistență juridică internațională și nici însoțirea obligatorie a cererii de un ordin emis de partea solicitantă. </w:t>
            </w:r>
          </w:p>
          <w:p w14:paraId="5FFD64FE" w14:textId="77777777" w:rsidR="00DC04B6" w:rsidRPr="00DD6EB3" w:rsidRDefault="00DC04B6" w:rsidP="00DC04B6">
            <w:pPr>
              <w:rPr>
                <w:rFonts w:ascii="Times New Roman" w:hAnsi="Times New Roman"/>
                <w:lang w:val="ro-MD"/>
              </w:rPr>
            </w:pPr>
            <w:r w:rsidRPr="00DD6EB3">
              <w:rPr>
                <w:rFonts w:ascii="Times New Roman" w:hAnsi="Times New Roman"/>
                <w:lang w:val="ro-MD"/>
              </w:rPr>
              <w:t xml:space="preserve">Suplimentar, formularea „fără formularea prealabilă” ține cont de declarația Republicii Moldova formulată în temeiul art. 9 alin. (5), potrivit căreia, după executarea cererii, partea solicitantă poate fi obligată să transmită cererea și informațiile </w:t>
            </w:r>
            <w:r w:rsidRPr="00DD6EB3">
              <w:rPr>
                <w:rFonts w:ascii="Times New Roman" w:hAnsi="Times New Roman"/>
                <w:lang w:val="ro-MD"/>
              </w:rPr>
              <w:lastRenderedPageBreak/>
              <w:t>suplimentare în formatul și prin canalul specificate de partea solicitată.</w:t>
            </w:r>
          </w:p>
          <w:p w14:paraId="1718436F" w14:textId="77777777" w:rsidR="00DC04B6" w:rsidRPr="00DD6EB3" w:rsidRDefault="00DC04B6" w:rsidP="00DC04B6">
            <w:pPr>
              <w:rPr>
                <w:rFonts w:ascii="Times New Roman" w:hAnsi="Times New Roman"/>
                <w:lang w:val="ro-MD"/>
              </w:rPr>
            </w:pPr>
          </w:p>
          <w:p w14:paraId="198E529F" w14:textId="613F5BFE" w:rsidR="00DC04B6" w:rsidRPr="00DD6EB3" w:rsidRDefault="00DC04B6" w:rsidP="00DA0DC2">
            <w:pPr>
              <w:rPr>
                <w:rFonts w:ascii="Times New Roman" w:hAnsi="Times New Roman"/>
                <w:lang w:val="ro-MD"/>
              </w:rPr>
            </w:pPr>
          </w:p>
        </w:tc>
      </w:tr>
      <w:tr w:rsidR="00DA0DC2" w:rsidRPr="00DD6EB3" w14:paraId="37D07E87" w14:textId="77777777" w:rsidTr="009704A3">
        <w:tc>
          <w:tcPr>
            <w:tcW w:w="203" w:type="pct"/>
            <w:tcBorders>
              <w:top w:val="none" w:sz="4" w:space="0" w:color="000000"/>
              <w:left w:val="single" w:sz="8" w:space="0" w:color="000000"/>
              <w:bottom w:val="single" w:sz="8" w:space="0" w:color="000000"/>
              <w:right w:val="single" w:sz="8" w:space="0" w:color="000000"/>
            </w:tcBorders>
          </w:tcPr>
          <w:p w14:paraId="64327357" w14:textId="77777777" w:rsidR="00DA0DC2" w:rsidRPr="00DD6EB3" w:rsidRDefault="00DA0DC2" w:rsidP="00DA0DC2">
            <w:pPr>
              <w:ind w:left="142"/>
              <w:rPr>
                <w:rFonts w:ascii="Times New Roman" w:hAnsi="Times New Roman"/>
                <w:lang w:val="ro-MD"/>
              </w:rPr>
            </w:pPr>
          </w:p>
        </w:tc>
        <w:tc>
          <w:tcPr>
            <w:tcW w:w="577" w:type="pct"/>
            <w:tcBorders>
              <w:top w:val="none" w:sz="4" w:space="0" w:color="000000"/>
              <w:left w:val="single" w:sz="8" w:space="0" w:color="000000"/>
              <w:bottom w:val="single" w:sz="8" w:space="0" w:color="000000"/>
              <w:right w:val="single" w:sz="8" w:space="0" w:color="000000"/>
            </w:tcBorders>
          </w:tcPr>
          <w:p w14:paraId="7E7FC9E9" w14:textId="77777777" w:rsidR="00DA0DC2" w:rsidRPr="00DD6EB3" w:rsidRDefault="00DA0DC2" w:rsidP="00DC04B6">
            <w:pPr>
              <w:rPr>
                <w:rFonts w:ascii="Times New Roman" w:hAnsi="Times New Roman"/>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771F2C6" w14:textId="308F0D14" w:rsidR="00DA0DC2" w:rsidRPr="00DD6EB3" w:rsidRDefault="00DA0DC2" w:rsidP="00DC04B6">
            <w:pPr>
              <w:rPr>
                <w:rFonts w:ascii="Times New Roman" w:hAnsi="Times New Roman"/>
                <w:lang w:val="ro-MD"/>
              </w:rPr>
            </w:pPr>
            <w:r w:rsidRPr="00DD6EB3">
              <w:rPr>
                <w:rFonts w:ascii="Times New Roman" w:hAnsi="Times New Roman"/>
                <w:lang w:val="ro-MD"/>
              </w:rPr>
              <w:t>11.</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2382178" w14:textId="77777777" w:rsidR="00DA0DC2" w:rsidRPr="00DD6EB3" w:rsidRDefault="00DA0DC2" w:rsidP="00DA0DC2">
            <w:pPr>
              <w:rPr>
                <w:rFonts w:ascii="Times New Roman" w:hAnsi="Times New Roman"/>
                <w:lang w:val="ro-MD"/>
              </w:rPr>
            </w:pPr>
            <w:r w:rsidRPr="00DD6EB3">
              <w:rPr>
                <w:rFonts w:ascii="Times New Roman" w:hAnsi="Times New Roman"/>
                <w:lang w:val="ro-MD"/>
              </w:rPr>
              <w:t>În consecință, propunem modificarea art. 4 alin. (4) lit. b) și redarea acestuia în următoarea formulă:</w:t>
            </w:r>
          </w:p>
          <w:p w14:paraId="397B449C" w14:textId="7E68D188" w:rsidR="00DA0DC2" w:rsidRPr="00DD6EB3" w:rsidRDefault="00DA0DC2" w:rsidP="00DA0DC2">
            <w:pPr>
              <w:rPr>
                <w:rFonts w:ascii="Times New Roman" w:hAnsi="Times New Roman"/>
                <w:lang w:val="ro-MD"/>
              </w:rPr>
            </w:pPr>
            <w:r w:rsidRPr="00DD6EB3">
              <w:rPr>
                <w:rFonts w:ascii="Times New Roman" w:hAnsi="Times New Roman"/>
                <w:lang w:val="ro-MD"/>
              </w:rPr>
              <w:t>„b) dispune, în cazul anchetelor sau al procedurilor penale referitoare la infracțiunile legate de sistemele informatice și de date, precum și în materia strângerii de probe în format electronic, la solicitarea organului de urmărire penală, a autorităților competente ale altor state sau din oficiu, conservarea imediată a datelor informatice ori a datelor referitoare la traficul informatic, față de care există pericolul distrugerii sau alterării, în condițiile legislației procesual-penale și ale tratatelor internaționale la care Republica Moldova este parte.”</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1530C62" w14:textId="77777777" w:rsidR="00DA0DC2" w:rsidRPr="00DD6EB3" w:rsidRDefault="00DA0DC2" w:rsidP="00DA0DC2">
            <w:pPr>
              <w:rPr>
                <w:rFonts w:ascii="Times New Roman" w:hAnsi="Times New Roman"/>
                <w:lang w:val="ro-MD"/>
              </w:rPr>
            </w:pPr>
            <w:r w:rsidRPr="00DD6EB3">
              <w:rPr>
                <w:rFonts w:ascii="Times New Roman" w:hAnsi="Times New Roman"/>
                <w:lang w:val="ro-MD"/>
              </w:rPr>
              <w:t>La art. 4 alin. (4) lit. b).</w:t>
            </w:r>
          </w:p>
          <w:p w14:paraId="4903F4BB" w14:textId="454401E6" w:rsidR="00DA0DC2" w:rsidRPr="00DD6EB3" w:rsidRDefault="00DA0DC2" w:rsidP="00DA0DC2">
            <w:pPr>
              <w:rPr>
                <w:rFonts w:ascii="Times New Roman" w:hAnsi="Times New Roman"/>
                <w:highlight w:val="yellow"/>
                <w:lang w:val="ro-MD"/>
              </w:rPr>
            </w:pPr>
            <w:r w:rsidRPr="00DD6EB3">
              <w:rPr>
                <w:rFonts w:ascii="Times New Roman" w:hAnsi="Times New Roman"/>
                <w:lang w:val="ro-MD"/>
              </w:rPr>
              <w:t xml:space="preserve">Norma a fost revizuită, prin eliminarea referirii la activitatea specială de investigații și la solicitările autorităților străine. Conservarea imediată a datelor informatice stocate, inclusiv a datelor referitoare la traficul informatic se dispune în cadrul urmăririi penale conform Codului de procedură penală nr. 122/2003. Cererile autorităților străine se execută separat, conform art.29 și art.35 </w:t>
            </w:r>
            <w:r w:rsidRPr="00DD6EB3">
              <w:rPr>
                <w:rFonts w:ascii="Times New Roman" w:hAnsi="Times New Roman"/>
                <w:lang w:val="ro-MD"/>
              </w:rPr>
              <w:lastRenderedPageBreak/>
              <w:t>din Convenția privind criminalitatea informatică, Legii nr. 371/2006 cu privire la asistența juridică internațională în materie penală și legislației procesual penale. La fel, conservarea nu este calificată drept măsură  specială de investigații în afara procesului penal.</w:t>
            </w:r>
          </w:p>
        </w:tc>
      </w:tr>
      <w:tr w:rsidR="00BF6034" w:rsidRPr="00DD6EB3" w14:paraId="3DDC41CD" w14:textId="77777777" w:rsidTr="009704A3">
        <w:tc>
          <w:tcPr>
            <w:tcW w:w="203" w:type="pct"/>
            <w:tcBorders>
              <w:top w:val="none" w:sz="4" w:space="0" w:color="000000"/>
              <w:left w:val="single" w:sz="8" w:space="0" w:color="000000"/>
              <w:bottom w:val="single" w:sz="8" w:space="0" w:color="000000"/>
              <w:right w:val="single" w:sz="8" w:space="0" w:color="000000"/>
            </w:tcBorders>
          </w:tcPr>
          <w:p w14:paraId="21EDC154" w14:textId="77777777" w:rsidR="00BF6034" w:rsidRPr="00DD6EB3" w:rsidRDefault="00BF6034" w:rsidP="00BF6034">
            <w:pPr>
              <w:ind w:left="142"/>
              <w:rPr>
                <w:rFonts w:ascii="Times New Roman" w:hAnsi="Times New Roman"/>
                <w:lang w:val="ro-MD"/>
              </w:rPr>
            </w:pPr>
          </w:p>
        </w:tc>
        <w:tc>
          <w:tcPr>
            <w:tcW w:w="577" w:type="pct"/>
            <w:tcBorders>
              <w:top w:val="none" w:sz="4" w:space="0" w:color="000000"/>
              <w:left w:val="single" w:sz="8" w:space="0" w:color="000000"/>
              <w:bottom w:val="single" w:sz="8" w:space="0" w:color="000000"/>
              <w:right w:val="single" w:sz="8" w:space="0" w:color="000000"/>
            </w:tcBorders>
          </w:tcPr>
          <w:p w14:paraId="391E7B73" w14:textId="77777777" w:rsidR="00BF6034" w:rsidRPr="00DD6EB3" w:rsidRDefault="00BF6034" w:rsidP="00BF6034">
            <w:pPr>
              <w:rPr>
                <w:rFonts w:ascii="Times New Roman" w:hAnsi="Times New Roman"/>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172ACA3" w14:textId="23EE6A40" w:rsidR="00BF6034" w:rsidRPr="00DD6EB3" w:rsidRDefault="00BF6034" w:rsidP="00BF6034">
            <w:pPr>
              <w:rPr>
                <w:rFonts w:ascii="Times New Roman" w:hAnsi="Times New Roman"/>
                <w:lang w:val="ro-MD"/>
              </w:rPr>
            </w:pPr>
            <w:r w:rsidRPr="00DD6EB3">
              <w:rPr>
                <w:rFonts w:ascii="Times New Roman" w:hAnsi="Times New Roman"/>
                <w:lang w:val="ro-MD"/>
              </w:rPr>
              <w:t>12.</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E5B430" w14:textId="77777777" w:rsidR="00BF6034" w:rsidRPr="00DD6EB3" w:rsidRDefault="00BF6034" w:rsidP="00BF6034">
            <w:pPr>
              <w:rPr>
                <w:rFonts w:ascii="Times New Roman" w:hAnsi="Times New Roman"/>
                <w:lang w:val="ro-MD"/>
              </w:rPr>
            </w:pPr>
            <w:r w:rsidRPr="00DD6EB3">
              <w:rPr>
                <w:rFonts w:ascii="Times New Roman" w:hAnsi="Times New Roman"/>
                <w:lang w:val="ro-MD"/>
              </w:rPr>
              <w:t>La pct.3 cu referire la articolul 7 alin.(1), care se completează cu litera i) cu următorul cuprins: „i) să asigure, în situațiile de urgență, divulgarea accelerată a datelor informatice stocate, imediat după recepționarea solicitării autorității competente, art.4 alin. (2) și alin. (4), prin implementarea unor proceduri tehnice interne care să permită furnizarea rapidă a datelor solicitate către autoritatea emitentă, cel târziu în 72 de ore.”</w:t>
            </w:r>
          </w:p>
          <w:p w14:paraId="373E97E3" w14:textId="77777777" w:rsidR="00BF6034" w:rsidRPr="00DD6EB3" w:rsidRDefault="00BF6034" w:rsidP="00BF6034">
            <w:pPr>
              <w:rPr>
                <w:rFonts w:ascii="Times New Roman" w:hAnsi="Times New Roman"/>
                <w:lang w:val="ro-MD"/>
              </w:rPr>
            </w:pPr>
            <w:r w:rsidRPr="00DD6EB3">
              <w:rPr>
                <w:rFonts w:ascii="Times New Roman" w:hAnsi="Times New Roman"/>
                <w:lang w:val="ro-MD"/>
              </w:rPr>
              <w:t>Norma propusă nu întrunește exigențele de claritate și previzibilitate ale reglementării. Aceasta instituie în sarcina furnizorilor de servicii obligații formulate într-un mod generic, referitoare la divulgarea accelerată a datelor informatice stocate, în termeni care presupun implementarea unor „proceduri tehnice interne care să permită furnizarea rapidă a datelor solicitate către autoritatea emitentă, cel târziu în 72 de ore”.</w:t>
            </w:r>
          </w:p>
          <w:p w14:paraId="7755C271" w14:textId="77777777" w:rsidR="00BF6034" w:rsidRPr="00DD6EB3" w:rsidRDefault="00BF6034" w:rsidP="00BF6034">
            <w:pPr>
              <w:rPr>
                <w:rFonts w:ascii="Times New Roman" w:hAnsi="Times New Roman"/>
                <w:lang w:val="ro-MD"/>
              </w:rPr>
            </w:pPr>
            <w:r w:rsidRPr="00DD6EB3">
              <w:rPr>
                <w:rFonts w:ascii="Times New Roman" w:hAnsi="Times New Roman"/>
                <w:lang w:val="ro-MD"/>
              </w:rPr>
              <w:t>Or, datele respective urmează a avea natura unor mijloace de probă în cadrul procesului penal, fiind necesar ca obținerea și transmiterea acestora să se realizeze în baza unor reguli procesual-penale clare, care să asigure legalitatea administrării probelor, precum și integritatea și continuitatea lanțului de custodie.</w:t>
            </w:r>
          </w:p>
          <w:p w14:paraId="0755DC75" w14:textId="77777777" w:rsidR="00BF6034" w:rsidRPr="00DD6EB3" w:rsidRDefault="00BF6034" w:rsidP="00BF6034">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011673B" w14:textId="77777777" w:rsidR="00BF6034" w:rsidRPr="00DD6EB3" w:rsidRDefault="00BF6034" w:rsidP="00BF6034">
            <w:pPr>
              <w:rPr>
                <w:rFonts w:ascii="Times New Roman" w:hAnsi="Times New Roman"/>
                <w:b/>
                <w:bCs/>
                <w:lang w:val="ro-MD"/>
              </w:rPr>
            </w:pPr>
            <w:r w:rsidRPr="00DD6EB3">
              <w:rPr>
                <w:rFonts w:ascii="Times New Roman" w:hAnsi="Times New Roman"/>
                <w:b/>
                <w:bCs/>
                <w:lang w:val="ro-MD"/>
              </w:rPr>
              <w:t>Se acceptă parțial.</w:t>
            </w:r>
          </w:p>
          <w:p w14:paraId="26B217C7" w14:textId="77777777" w:rsidR="00BF6034" w:rsidRPr="00DD6EB3" w:rsidRDefault="00BF6034" w:rsidP="00BF6034">
            <w:pPr>
              <w:rPr>
                <w:rFonts w:ascii="Times New Roman" w:hAnsi="Times New Roman"/>
                <w:lang w:val="ro-MD"/>
              </w:rPr>
            </w:pPr>
            <w:r w:rsidRPr="00DD6EB3">
              <w:rPr>
                <w:rFonts w:ascii="Times New Roman" w:hAnsi="Times New Roman"/>
                <w:lang w:val="ro-MD"/>
              </w:rPr>
              <w:t xml:space="preserve">Articolul 7 alin. (1) lit. i) a fost revizuit pentru a individualiza obiectul și temeiul obligației furnizorului: cererea este primită de la autoritatea competentă prin punctul de contact 24/7, iar datele solicitate sunt cele </w:t>
            </w:r>
            <w:r w:rsidRPr="00DD6EB3">
              <w:rPr>
                <w:rFonts w:ascii="Times New Roman" w:hAnsi="Times New Roman"/>
                <w:lang w:val="ro-MD"/>
              </w:rPr>
              <w:lastRenderedPageBreak/>
              <w:t>individualizate în cerere și aflate în posesia sau sub controlul furnizorului.</w:t>
            </w:r>
          </w:p>
          <w:p w14:paraId="194702DD" w14:textId="77777777" w:rsidR="00BF6034" w:rsidRPr="00DD6EB3" w:rsidRDefault="00BF6034" w:rsidP="00BF6034">
            <w:pPr>
              <w:rPr>
                <w:rFonts w:ascii="Times New Roman" w:hAnsi="Times New Roman"/>
                <w:lang w:val="ro-MD"/>
              </w:rPr>
            </w:pPr>
            <w:r w:rsidRPr="00DD6EB3">
              <w:rPr>
                <w:rFonts w:ascii="Times New Roman" w:hAnsi="Times New Roman"/>
                <w:lang w:val="ro-MD"/>
              </w:rPr>
              <w:t>Condițiile procesuale sunt dezvoltate la art. 540⁴–540⁶ din Codul de procedură penală: conținutul cererii, verificarea urgenței, autoritatea competentă, transmiterea prin canale securizate, condițiile de utilizare și respectarea garanțiilor procesuale și a legislației privind protecția datelor cu caracter personal prelucrate în scopul prevenirii și combaterii infracțiunilor.</w:t>
            </w:r>
          </w:p>
          <w:p w14:paraId="03F735EC" w14:textId="54459C65" w:rsidR="00BF6034" w:rsidRPr="00DD6EB3" w:rsidRDefault="00BF6034" w:rsidP="00BF6034">
            <w:pPr>
              <w:rPr>
                <w:rFonts w:ascii="Times New Roman" w:hAnsi="Times New Roman"/>
                <w:lang w:val="ro-MD"/>
              </w:rPr>
            </w:pPr>
            <w:r w:rsidRPr="00DD6EB3">
              <w:rPr>
                <w:rFonts w:ascii="Times New Roman" w:hAnsi="Times New Roman"/>
                <w:lang w:val="ro-MD"/>
              </w:rPr>
              <w:t xml:space="preserve">Termenul maxim a fost stabilit la 96 de ore, cu obligația executării imediate, pentru a </w:t>
            </w:r>
            <w:r w:rsidRPr="00DD6EB3">
              <w:rPr>
                <w:rFonts w:ascii="Times New Roman" w:hAnsi="Times New Roman"/>
                <w:lang w:val="ro-MD"/>
              </w:rPr>
              <w:lastRenderedPageBreak/>
              <w:t>reflecta caracterul rapid accelerat al mecanismului prevăzut la art. 9 din Protocol.</w:t>
            </w:r>
          </w:p>
        </w:tc>
      </w:tr>
      <w:tr w:rsidR="00BF6034" w:rsidRPr="00DD6EB3" w14:paraId="5966225F" w14:textId="77777777" w:rsidTr="009704A3">
        <w:tc>
          <w:tcPr>
            <w:tcW w:w="203" w:type="pct"/>
            <w:tcBorders>
              <w:top w:val="none" w:sz="4" w:space="0" w:color="000000"/>
              <w:left w:val="single" w:sz="8" w:space="0" w:color="000000"/>
              <w:bottom w:val="single" w:sz="8" w:space="0" w:color="000000"/>
              <w:right w:val="single" w:sz="8" w:space="0" w:color="000000"/>
            </w:tcBorders>
          </w:tcPr>
          <w:p w14:paraId="267BD042" w14:textId="77777777" w:rsidR="00BF6034" w:rsidRPr="00DD6EB3" w:rsidRDefault="00BF6034" w:rsidP="00BF6034">
            <w:pPr>
              <w:ind w:left="142"/>
              <w:rPr>
                <w:rFonts w:ascii="Times New Roman" w:hAnsi="Times New Roman"/>
                <w:lang w:val="ro-MD"/>
              </w:rPr>
            </w:pPr>
          </w:p>
        </w:tc>
        <w:tc>
          <w:tcPr>
            <w:tcW w:w="577" w:type="pct"/>
            <w:tcBorders>
              <w:top w:val="none" w:sz="4" w:space="0" w:color="000000"/>
              <w:left w:val="single" w:sz="8" w:space="0" w:color="000000"/>
              <w:bottom w:val="single" w:sz="8" w:space="0" w:color="000000"/>
              <w:right w:val="single" w:sz="8" w:space="0" w:color="000000"/>
            </w:tcBorders>
          </w:tcPr>
          <w:p w14:paraId="76F14D70" w14:textId="77777777" w:rsidR="00BF6034" w:rsidRPr="00DD6EB3" w:rsidRDefault="00BF6034" w:rsidP="00BF6034">
            <w:pPr>
              <w:rPr>
                <w:rFonts w:ascii="Times New Roman" w:hAnsi="Times New Roman"/>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234BD3F" w14:textId="2C708DB2" w:rsidR="00BF6034" w:rsidRPr="00DD6EB3" w:rsidRDefault="00BF6034" w:rsidP="00BF6034">
            <w:pPr>
              <w:rPr>
                <w:rFonts w:ascii="Times New Roman" w:hAnsi="Times New Roman"/>
                <w:lang w:val="ro-MD"/>
              </w:rPr>
            </w:pPr>
            <w:r w:rsidRPr="00DD6EB3">
              <w:rPr>
                <w:rFonts w:ascii="Times New Roman" w:hAnsi="Times New Roman"/>
                <w:lang w:val="ro-MD"/>
              </w:rPr>
              <w:t>13.</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4CE197" w14:textId="404BF62E" w:rsidR="00BF6034" w:rsidRPr="00DD6EB3" w:rsidRDefault="00BF6034" w:rsidP="00BF6034">
            <w:pPr>
              <w:rPr>
                <w:rFonts w:ascii="Times New Roman" w:hAnsi="Times New Roman"/>
                <w:lang w:val="ro-MD"/>
              </w:rPr>
            </w:pPr>
            <w:r w:rsidRPr="00DD6EB3">
              <w:rPr>
                <w:rFonts w:ascii="Times New Roman" w:hAnsi="Times New Roman"/>
                <w:lang w:val="ro-MD"/>
              </w:rPr>
              <w:t>La pct.2 (numerotarea greșită) cu referire la articolul 8  se propune completarea la alin. (2), după textul „asistența juridică internațională în materie penală” cu sintagma „divulgarea accelerată a datelor informatice”;</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D301AAD" w14:textId="77777777" w:rsidR="00BF6034" w:rsidRPr="00DD6EB3" w:rsidRDefault="00BF6034" w:rsidP="00BF6034">
            <w:pPr>
              <w:rPr>
                <w:rFonts w:ascii="Times New Roman" w:hAnsi="Times New Roman"/>
                <w:b/>
                <w:bCs/>
                <w:lang w:val="ro-MD"/>
              </w:rPr>
            </w:pPr>
            <w:r w:rsidRPr="00DD6EB3">
              <w:rPr>
                <w:rFonts w:ascii="Times New Roman" w:hAnsi="Times New Roman"/>
                <w:lang w:val="ro-MD"/>
              </w:rPr>
              <w:t xml:space="preserve"> </w:t>
            </w:r>
            <w:r w:rsidRPr="00DD6EB3">
              <w:rPr>
                <w:rFonts w:ascii="Times New Roman" w:hAnsi="Times New Roman"/>
                <w:b/>
                <w:bCs/>
                <w:lang w:val="ro-MD"/>
              </w:rPr>
              <w:t>Se acceptă.</w:t>
            </w:r>
          </w:p>
          <w:p w14:paraId="0C77578B" w14:textId="797C4220" w:rsidR="00BF6034" w:rsidRPr="00DD6EB3" w:rsidRDefault="00BF6034" w:rsidP="00BF6034">
            <w:pPr>
              <w:rPr>
                <w:rFonts w:ascii="Times New Roman" w:hAnsi="Times New Roman"/>
                <w:lang w:val="ro-MD"/>
              </w:rPr>
            </w:pPr>
            <w:r w:rsidRPr="00DD6EB3">
              <w:rPr>
                <w:rFonts w:ascii="Times New Roman" w:hAnsi="Times New Roman"/>
                <w:lang w:val="ro-MD"/>
              </w:rPr>
              <w:t>Articolul 8 alin. (2) din Legea nr. 20/2009 a fost completat cu sintagma „divulgarea accelerată, în situații de urgență, a datelor informatice stocate”.</w:t>
            </w:r>
          </w:p>
        </w:tc>
      </w:tr>
      <w:tr w:rsidR="00BF6034" w:rsidRPr="00DD6EB3" w14:paraId="37D7780C" w14:textId="77777777" w:rsidTr="009704A3">
        <w:tc>
          <w:tcPr>
            <w:tcW w:w="203" w:type="pct"/>
            <w:tcBorders>
              <w:top w:val="none" w:sz="4" w:space="0" w:color="000000"/>
              <w:left w:val="single" w:sz="8" w:space="0" w:color="000000"/>
              <w:bottom w:val="single" w:sz="8" w:space="0" w:color="000000"/>
              <w:right w:val="single" w:sz="8" w:space="0" w:color="000000"/>
            </w:tcBorders>
          </w:tcPr>
          <w:p w14:paraId="64C7BD56" w14:textId="77777777" w:rsidR="00BF6034" w:rsidRPr="00DD6EB3" w:rsidRDefault="00BF6034" w:rsidP="00BF6034">
            <w:pPr>
              <w:ind w:left="142"/>
              <w:rPr>
                <w:rFonts w:ascii="Times New Roman" w:hAnsi="Times New Roman"/>
                <w:lang w:val="ro-MD"/>
              </w:rPr>
            </w:pPr>
          </w:p>
        </w:tc>
        <w:tc>
          <w:tcPr>
            <w:tcW w:w="577" w:type="pct"/>
            <w:tcBorders>
              <w:top w:val="none" w:sz="4" w:space="0" w:color="000000"/>
              <w:left w:val="single" w:sz="8" w:space="0" w:color="000000"/>
              <w:bottom w:val="single" w:sz="8" w:space="0" w:color="000000"/>
              <w:right w:val="single" w:sz="8" w:space="0" w:color="000000"/>
            </w:tcBorders>
          </w:tcPr>
          <w:p w14:paraId="5DB7876C" w14:textId="77777777" w:rsidR="00BF6034" w:rsidRPr="00DD6EB3" w:rsidRDefault="00BF6034" w:rsidP="00BF6034">
            <w:pPr>
              <w:rPr>
                <w:rFonts w:ascii="Times New Roman" w:hAnsi="Times New Roman"/>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4D32BC0" w14:textId="3D4C9CEE" w:rsidR="00BF6034" w:rsidRPr="00DD6EB3" w:rsidRDefault="00BF6034" w:rsidP="00BF6034">
            <w:pPr>
              <w:rPr>
                <w:rFonts w:ascii="Times New Roman" w:hAnsi="Times New Roman"/>
                <w:lang w:val="ro-MD"/>
              </w:rPr>
            </w:pPr>
            <w:r w:rsidRPr="00DD6EB3">
              <w:rPr>
                <w:rFonts w:ascii="Times New Roman" w:hAnsi="Times New Roman"/>
                <w:lang w:val="ro-MD"/>
              </w:rPr>
              <w:t>14.</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8764FB" w14:textId="77777777" w:rsidR="00BF6034" w:rsidRPr="00DD6EB3" w:rsidRDefault="00BF6034" w:rsidP="00BF6034">
            <w:pPr>
              <w:rPr>
                <w:rFonts w:ascii="Times New Roman" w:hAnsi="Times New Roman"/>
                <w:lang w:val="ro-MD"/>
              </w:rPr>
            </w:pPr>
            <w:r w:rsidRPr="00DD6EB3">
              <w:rPr>
                <w:rFonts w:ascii="Times New Roman" w:hAnsi="Times New Roman"/>
                <w:lang w:val="ro-MD"/>
              </w:rPr>
              <w:t>Subsecvent, se completează articolul cu alin. (3) cu următorul cuprins:</w:t>
            </w:r>
          </w:p>
          <w:p w14:paraId="1539E5B3" w14:textId="77777777" w:rsidR="00BF6034" w:rsidRPr="00DD6EB3" w:rsidRDefault="00BF6034" w:rsidP="00BF6034">
            <w:pPr>
              <w:rPr>
                <w:rFonts w:ascii="Times New Roman" w:hAnsi="Times New Roman"/>
                <w:lang w:val="ro-MD"/>
              </w:rPr>
            </w:pPr>
            <w:r w:rsidRPr="00DD6EB3">
              <w:rPr>
                <w:rFonts w:ascii="Times New Roman" w:hAnsi="Times New Roman"/>
                <w:lang w:val="ro-MD"/>
              </w:rPr>
              <w:t>„(3) Cooperarea internațională privind obținerea probelor electronice în cadrul procesului penal se realizează în condițiile legislației naționale și ale tratatelor internaționale la care Republica Moldova este parte.”</w:t>
            </w:r>
          </w:p>
          <w:p w14:paraId="692DC8E2" w14:textId="77777777" w:rsidR="00BF6034" w:rsidRPr="00DD6EB3" w:rsidRDefault="00BF6034" w:rsidP="00BF6034">
            <w:pPr>
              <w:rPr>
                <w:rFonts w:ascii="Times New Roman" w:hAnsi="Times New Roman"/>
                <w:lang w:val="ro-MD"/>
              </w:rPr>
            </w:pPr>
            <w:r w:rsidRPr="00DD6EB3">
              <w:rPr>
                <w:rFonts w:ascii="Times New Roman" w:hAnsi="Times New Roman"/>
                <w:lang w:val="ro-MD"/>
              </w:rPr>
              <w:t>În acest sens, considerăm că norma propusă are un caracter declarativ, fără valoare normativă adăugată, și nu corespunde exigențelor de oportunitate, coerență, consecutivitate și previzibilitate a reglementării. Aceasta nu contribuie substanțial la completarea cadrului normativ, întrucât reproduce, în esență, reguli deja existente.</w:t>
            </w:r>
          </w:p>
          <w:p w14:paraId="1C808389" w14:textId="77777777" w:rsidR="00BF6034" w:rsidRPr="00DD6EB3" w:rsidRDefault="00BF6034" w:rsidP="00BF6034">
            <w:pPr>
              <w:rPr>
                <w:rFonts w:ascii="Times New Roman" w:hAnsi="Times New Roman"/>
                <w:lang w:val="ro-MD"/>
              </w:rPr>
            </w:pPr>
            <w:r w:rsidRPr="00DD6EB3">
              <w:rPr>
                <w:rFonts w:ascii="Times New Roman" w:hAnsi="Times New Roman"/>
                <w:lang w:val="ro-MD"/>
              </w:rPr>
              <w:t>De asemenea, Protocolul nu constituie un instrument autonom, ci un act care completează Convenția de la Budapesta, iar instituția divulgării accelerate a datelor informatice reprezintă unul dintre mecanismele concrete de cooperare consolidată în materie de probe electronice.</w:t>
            </w:r>
          </w:p>
          <w:p w14:paraId="144245B6" w14:textId="0942D4CC" w:rsidR="00BF6034" w:rsidRPr="00DD6EB3" w:rsidRDefault="00BF6034" w:rsidP="00BF6034">
            <w:pPr>
              <w:rPr>
                <w:rFonts w:ascii="Times New Roman" w:hAnsi="Times New Roman"/>
                <w:lang w:val="ro-MD"/>
              </w:rPr>
            </w:pPr>
            <w:r w:rsidRPr="00DD6EB3">
              <w:rPr>
                <w:rFonts w:ascii="Times New Roman" w:hAnsi="Times New Roman"/>
                <w:lang w:val="ro-MD"/>
              </w:rPr>
              <w:t>În aceste condiții, completarea propusă la alin. (3) riscă să dubleze prevederile deja existente la alin. (1) al aceluiași articol, potrivit căruia autoritățile competente colaborează, în condițiile legii, cu instituțiile omoloage din alte state și cu organizațiile internaționale specializate, în conformitate cu obligațiile asumate prin tratatele internaționale la care Republica Moldova este parte.</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EA4829" w14:textId="77777777" w:rsidR="00BF6034" w:rsidRPr="00DD6EB3" w:rsidRDefault="00BF6034" w:rsidP="00BF6034">
            <w:pPr>
              <w:rPr>
                <w:rFonts w:ascii="Times New Roman" w:hAnsi="Times New Roman"/>
                <w:b/>
                <w:bCs/>
                <w:lang w:val="ro-MD"/>
              </w:rPr>
            </w:pPr>
            <w:r w:rsidRPr="00DD6EB3">
              <w:rPr>
                <w:rFonts w:ascii="Times New Roman" w:hAnsi="Times New Roman"/>
                <w:b/>
                <w:bCs/>
                <w:lang w:val="ro-MD"/>
              </w:rPr>
              <w:t>Se acceptă.</w:t>
            </w:r>
          </w:p>
          <w:p w14:paraId="4D790C3E" w14:textId="2DDF339F" w:rsidR="00BF6034" w:rsidRPr="00DD6EB3" w:rsidRDefault="00BF6034" w:rsidP="00BF6034">
            <w:pPr>
              <w:rPr>
                <w:rFonts w:ascii="Times New Roman" w:hAnsi="Times New Roman"/>
                <w:lang w:val="ro-MD"/>
              </w:rPr>
            </w:pPr>
            <w:r w:rsidRPr="00DD6EB3">
              <w:rPr>
                <w:rFonts w:ascii="Times New Roman" w:hAnsi="Times New Roman"/>
                <w:lang w:val="ro-MD"/>
              </w:rPr>
              <w:t>Completarea propusă la art. 8 alin. (3) a fost exclusă, întrucât regula generală privind aplicarea legislației naționale și a tratatelor internaționale rezultă din normele existente și din dispozițiile speciale introduse prin proiect.</w:t>
            </w:r>
          </w:p>
        </w:tc>
      </w:tr>
      <w:tr w:rsidR="00BF6034" w:rsidRPr="00DD6EB3" w14:paraId="616AC90D" w14:textId="77777777" w:rsidTr="009704A3">
        <w:tc>
          <w:tcPr>
            <w:tcW w:w="203" w:type="pct"/>
            <w:tcBorders>
              <w:top w:val="none" w:sz="4" w:space="0" w:color="000000"/>
              <w:left w:val="single" w:sz="8" w:space="0" w:color="000000"/>
              <w:bottom w:val="single" w:sz="8" w:space="0" w:color="000000"/>
              <w:right w:val="single" w:sz="8" w:space="0" w:color="000000"/>
            </w:tcBorders>
          </w:tcPr>
          <w:p w14:paraId="29E42D34" w14:textId="77777777" w:rsidR="00BF6034" w:rsidRPr="00DD6EB3" w:rsidRDefault="00BF6034" w:rsidP="00BF6034">
            <w:pPr>
              <w:ind w:left="142"/>
              <w:rPr>
                <w:rFonts w:ascii="Times New Roman" w:hAnsi="Times New Roman"/>
                <w:lang w:val="ro-MD"/>
              </w:rPr>
            </w:pPr>
          </w:p>
        </w:tc>
        <w:tc>
          <w:tcPr>
            <w:tcW w:w="577" w:type="pct"/>
            <w:tcBorders>
              <w:top w:val="none" w:sz="4" w:space="0" w:color="000000"/>
              <w:left w:val="single" w:sz="8" w:space="0" w:color="000000"/>
              <w:bottom w:val="single" w:sz="8" w:space="0" w:color="000000"/>
              <w:right w:val="single" w:sz="8" w:space="0" w:color="000000"/>
            </w:tcBorders>
          </w:tcPr>
          <w:p w14:paraId="31A6F078" w14:textId="77777777" w:rsidR="00BF6034" w:rsidRPr="00DD6EB3" w:rsidRDefault="00BF6034" w:rsidP="00BF6034">
            <w:pPr>
              <w:rPr>
                <w:rFonts w:ascii="Times New Roman" w:hAnsi="Times New Roman"/>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C63F77E" w14:textId="5361577A" w:rsidR="00BF6034" w:rsidRPr="00DD6EB3" w:rsidRDefault="00BF6034" w:rsidP="00BF6034">
            <w:pPr>
              <w:rPr>
                <w:rFonts w:ascii="Times New Roman" w:hAnsi="Times New Roman"/>
                <w:lang w:val="ro-MD"/>
              </w:rPr>
            </w:pPr>
            <w:r w:rsidRPr="00DD6EB3">
              <w:rPr>
                <w:rFonts w:ascii="Times New Roman" w:hAnsi="Times New Roman"/>
                <w:lang w:val="ro-MD"/>
              </w:rPr>
              <w:t>15.</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EAC549" w14:textId="38B72BB3" w:rsidR="00BF6034" w:rsidRPr="00DD6EB3" w:rsidRDefault="00BF6034" w:rsidP="00BF6034">
            <w:pPr>
              <w:rPr>
                <w:rFonts w:ascii="Times New Roman" w:hAnsi="Times New Roman"/>
                <w:lang w:val="ro-MD"/>
              </w:rPr>
            </w:pPr>
            <w:r w:rsidRPr="00DD6EB3">
              <w:rPr>
                <w:rFonts w:ascii="Times New Roman" w:hAnsi="Times New Roman"/>
                <w:lang w:val="ro-MD"/>
              </w:rPr>
              <w:t>La pct.3 (numerotarea greșită) cu referire la articolul 10</w:t>
            </w:r>
            <w:r w:rsidRPr="00DD6EB3">
              <w:rPr>
                <w:rFonts w:ascii="Times New Roman" w:hAnsi="Times New Roman"/>
                <w:vertAlign w:val="superscript"/>
                <w:lang w:val="ro-MD"/>
              </w:rPr>
              <w:t>1</w:t>
            </w:r>
            <w:r w:rsidRPr="00DD6EB3">
              <w:rPr>
                <w:rFonts w:ascii="Times New Roman" w:hAnsi="Times New Roman"/>
                <w:lang w:val="ro-MD"/>
              </w:rPr>
              <w:t xml:space="preserve"> - Divulgarea accelerată a informațiilor referitoare la abonați, potrivit notei de fundamentare, art.101 transpune art. 8 din Protocol în partea referitoare la executarea solicitărilor autorităților </w:t>
            </w:r>
            <w:r w:rsidRPr="00DD6EB3">
              <w:rPr>
                <w:rFonts w:ascii="Times New Roman" w:hAnsi="Times New Roman"/>
                <w:lang w:val="ro-MD"/>
              </w:rPr>
              <w:lastRenderedPageBreak/>
              <w:t>competente străine privind prezentarea accelerată a informațiilor specifice stocate referitoare la abonați, aflate în posesia sau sub controlul furnizorilor de servicii de pe teritoriul Republicii Moldova. Astfel, norma stabilește conținutul ordinului, informațiile justificative, termenele de transmitere și executare, precum și temeiurile de refuz, amânare sau condiționare a executării.</w:t>
            </w:r>
          </w:p>
          <w:p w14:paraId="0A9F5C09" w14:textId="45622E84" w:rsidR="00BF6034" w:rsidRPr="00DD6EB3" w:rsidRDefault="00BF6034" w:rsidP="00BF6034">
            <w:pPr>
              <w:rPr>
                <w:rFonts w:ascii="Times New Roman" w:hAnsi="Times New Roman"/>
                <w:lang w:val="ro-MD"/>
              </w:rPr>
            </w:pPr>
            <w:r w:rsidRPr="00DD6EB3">
              <w:rPr>
                <w:rFonts w:ascii="Times New Roman" w:hAnsi="Times New Roman"/>
                <w:lang w:val="ro-MD"/>
              </w:rPr>
              <w:t>Cu referire la modificările propuse, se constată că proiectul nu dezvoltă în mod suficient principiul reciprocității, limitând reglementarea la obligația autorităților Republicii Moldova de a executa solicitările autorităților străine, fără a reglementa în mod corespunzător dreptul autorităților naționale de a emite solicitări similare de divulgare a datelor.</w:t>
            </w:r>
          </w:p>
          <w:p w14:paraId="1E9A88EF" w14:textId="629F5C49" w:rsidR="00BF6034" w:rsidRPr="00DD6EB3" w:rsidRDefault="00BF6034" w:rsidP="00BF6034">
            <w:pPr>
              <w:rPr>
                <w:rFonts w:ascii="Times New Roman" w:hAnsi="Times New Roman"/>
                <w:lang w:val="ro-MD"/>
              </w:rPr>
            </w:pPr>
            <w:r w:rsidRPr="00DD6EB3">
              <w:rPr>
                <w:rFonts w:ascii="Times New Roman" w:hAnsi="Times New Roman"/>
                <w:lang w:val="ro-MD"/>
              </w:rPr>
              <w:t>De asemenea, denumirea articolului este axată exclusiv pe divulgarea accelerată a datelor privind abonații, fără a include și datele de trafic, deși acestea sunt expres avute în vedere de art. 8 din Protocol.</w:t>
            </w:r>
          </w:p>
          <w:p w14:paraId="2983ED20" w14:textId="16A450A9" w:rsidR="00BF6034" w:rsidRPr="00DD6EB3" w:rsidRDefault="00BF6034" w:rsidP="00BF6034">
            <w:pPr>
              <w:rPr>
                <w:rFonts w:ascii="Times New Roman" w:hAnsi="Times New Roman"/>
                <w:lang w:val="ro-MD"/>
              </w:rPr>
            </w:pPr>
            <w:r w:rsidRPr="00DD6EB3">
              <w:rPr>
                <w:rFonts w:ascii="Times New Roman" w:hAnsi="Times New Roman"/>
                <w:lang w:val="ro-MD"/>
              </w:rPr>
              <w:t>Considerăm că, redacția propusă nu este pe deplin armonizată cu acquis-</w:t>
            </w:r>
            <w:proofErr w:type="spellStart"/>
            <w:r w:rsidRPr="00DD6EB3">
              <w:rPr>
                <w:rFonts w:ascii="Times New Roman" w:hAnsi="Times New Roman"/>
                <w:lang w:val="ro-MD"/>
              </w:rPr>
              <w:t>ul</w:t>
            </w:r>
            <w:proofErr w:type="spellEnd"/>
            <w:r w:rsidRPr="00DD6EB3">
              <w:rPr>
                <w:rFonts w:ascii="Times New Roman" w:hAnsi="Times New Roman"/>
                <w:lang w:val="ro-MD"/>
              </w:rPr>
              <w:t xml:space="preserve"> Uniunii Europene. </w:t>
            </w:r>
          </w:p>
          <w:p w14:paraId="452CB639" w14:textId="77777777" w:rsidR="00BF6034" w:rsidRPr="00DD6EB3" w:rsidRDefault="00BF6034" w:rsidP="00BF6034">
            <w:pPr>
              <w:rPr>
                <w:rFonts w:ascii="Times New Roman" w:hAnsi="Times New Roman"/>
                <w:lang w:val="ro-MD"/>
              </w:rPr>
            </w:pPr>
            <w:r w:rsidRPr="00DD6EB3">
              <w:rPr>
                <w:rFonts w:ascii="Times New Roman" w:hAnsi="Times New Roman"/>
                <w:lang w:val="ro-MD"/>
              </w:rPr>
              <w:tab/>
              <w:t>În acest sens, prin Decizia (UE) 2023/436 a Consiliului din 14 februarie 2023 privind autorizarea statelor membre de a ratifica, în interesul Uniunii Europene, al doilea Protocol adițional la Convenția Consiliului Europei privind criminalitatea informatică, sunt stabilite orientări privind implementarea uniformă a Protocolului, inclusiv necesitatea asigurării garanțiilor procesuale, a protecției datelor și a respectării drepturilor fundamentale.</w:t>
            </w:r>
          </w:p>
          <w:p w14:paraId="5F577B20" w14:textId="77777777" w:rsidR="00BF6034" w:rsidRPr="00DD6EB3" w:rsidRDefault="00BF6034" w:rsidP="00BF6034">
            <w:pPr>
              <w:rPr>
                <w:rFonts w:ascii="Times New Roman" w:hAnsi="Times New Roman"/>
                <w:lang w:val="ro-MD"/>
              </w:rPr>
            </w:pPr>
            <w:r w:rsidRPr="00DD6EB3">
              <w:rPr>
                <w:rFonts w:ascii="Times New Roman" w:hAnsi="Times New Roman"/>
                <w:lang w:val="ro-MD"/>
              </w:rPr>
              <w:tab/>
              <w:t>În mod nejustificat, proiectul nu reflectă în mod explicit mecanismul controlului judiciar asupra solicitărilor de acces la date electronice. În dreptul Uniunii Europene se accentuează că astfel de măsuri trebuie să fie supuse autorizării sau validării de către o autoritate judiciară independentă, cu respectarea principiilor legalității, necesității și proporționalității.</w:t>
            </w:r>
          </w:p>
          <w:p w14:paraId="521A9D0D" w14:textId="3A1B7356" w:rsidR="00BF6034" w:rsidRPr="00DD6EB3" w:rsidRDefault="00BF6034" w:rsidP="00BF6034">
            <w:pPr>
              <w:rPr>
                <w:rFonts w:ascii="Times New Roman" w:hAnsi="Times New Roman"/>
                <w:lang w:val="ro-MD"/>
              </w:rPr>
            </w:pPr>
            <w:r w:rsidRPr="00DD6EB3">
              <w:rPr>
                <w:rFonts w:ascii="Times New Roman" w:hAnsi="Times New Roman"/>
                <w:lang w:val="ro-MD"/>
              </w:rPr>
              <w:tab/>
              <w:t>În consecință, în mod corelat cu aceste exigențe, apreciem necesară revizuirea soluțiilor propuse, inclusiv din perspectiva evitării accesului necontrolat sau insuficient garantat la date cu caracter personal și a asigurării unui nivel adecvat de protecție a datelor.</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A24759F" w14:textId="77777777" w:rsidR="00BF6034" w:rsidRPr="00DD6EB3" w:rsidRDefault="00BF6034" w:rsidP="00BF6034">
            <w:pPr>
              <w:rPr>
                <w:rFonts w:ascii="Times New Roman" w:hAnsi="Times New Roman"/>
                <w:b/>
                <w:bCs/>
                <w:lang w:val="ro-MD"/>
              </w:rPr>
            </w:pPr>
            <w:r w:rsidRPr="00DD6EB3">
              <w:rPr>
                <w:rFonts w:ascii="Times New Roman" w:hAnsi="Times New Roman"/>
                <w:b/>
                <w:bCs/>
                <w:lang w:val="ro-MD"/>
              </w:rPr>
              <w:lastRenderedPageBreak/>
              <w:t>Se acceptă parțial.</w:t>
            </w:r>
          </w:p>
          <w:p w14:paraId="73C12442" w14:textId="77777777" w:rsidR="00BF6034" w:rsidRPr="00DD6EB3" w:rsidRDefault="00BF6034" w:rsidP="00BF6034">
            <w:pPr>
              <w:rPr>
                <w:rFonts w:ascii="Times New Roman" w:hAnsi="Times New Roman"/>
                <w:lang w:val="ro-MD"/>
              </w:rPr>
            </w:pPr>
            <w:r w:rsidRPr="00DD6EB3">
              <w:rPr>
                <w:rFonts w:ascii="Times New Roman" w:hAnsi="Times New Roman"/>
                <w:lang w:val="ro-MD"/>
              </w:rPr>
              <w:lastRenderedPageBreak/>
              <w:t>Articolele 10¹ și 10² propuse inițial pentru Legea nr. 20/2009 au fost excluse, iar mecanismele au fost reglementate sistematic în Codul de procedură penală.</w:t>
            </w:r>
          </w:p>
          <w:p w14:paraId="5398ED77" w14:textId="77777777" w:rsidR="00BF6034" w:rsidRPr="00DD6EB3" w:rsidRDefault="00BF6034" w:rsidP="00BF6034">
            <w:pPr>
              <w:rPr>
                <w:rFonts w:ascii="Times New Roman" w:hAnsi="Times New Roman"/>
                <w:lang w:val="ro-MD"/>
              </w:rPr>
            </w:pPr>
            <w:r w:rsidRPr="00DD6EB3">
              <w:rPr>
                <w:rFonts w:ascii="Times New Roman" w:hAnsi="Times New Roman"/>
                <w:lang w:val="ro-MD"/>
              </w:rPr>
              <w:t>Articolul 540⁵ asigură reciprocitatea: alin. (1)–(4) reglementează emiterea și transmiterea ordinului național, iar alin. (5)–(9) reglementează primirea și executarea ordinului străin. Norma se limitează la informațiile referitoare la abonați, în considerarea rezervei permise de art. 8 alin. (13) din Protocol pentru datele privind traficul.</w:t>
            </w:r>
          </w:p>
          <w:p w14:paraId="6207D45C" w14:textId="2CDAC0E1" w:rsidR="00BF6034" w:rsidRPr="00DD6EB3" w:rsidRDefault="00BF6034" w:rsidP="00BF6034">
            <w:pPr>
              <w:rPr>
                <w:rFonts w:ascii="Times New Roman" w:hAnsi="Times New Roman"/>
                <w:lang w:val="ro-MD"/>
              </w:rPr>
            </w:pPr>
            <w:r w:rsidRPr="00DD6EB3">
              <w:rPr>
                <w:rFonts w:ascii="Times New Roman" w:hAnsi="Times New Roman"/>
                <w:lang w:val="ro-MD"/>
              </w:rPr>
              <w:lastRenderedPageBreak/>
              <w:t xml:space="preserve">Garanțiile sunt prevăzute expres prin verificarea de către Procuratura Generală, termenele de comunicare și executare, motivele de refuz sau amânare, condițiile privind confidențialitatea și utilizarea informațiilor, precum și trimiterea generală de la art. 540⁴ alin. (5) la garanțiile procesuale și protecția datelor cu caracter personal prelucrate în scopul prevenirii și combaterii infracțiunilor. Articolul 8 din Protocol nu impune, ca regulă uniformă, autorizarea judiciară pentru orice ordin privind informațiile </w:t>
            </w:r>
            <w:r w:rsidRPr="00DD6EB3">
              <w:rPr>
                <w:rFonts w:ascii="Times New Roman" w:hAnsi="Times New Roman"/>
                <w:lang w:val="ro-MD"/>
              </w:rPr>
              <w:lastRenderedPageBreak/>
              <w:t>referitoare la abonați, lăsând condițiile și garanțiile dreptului intern aplicabil.</w:t>
            </w:r>
          </w:p>
        </w:tc>
      </w:tr>
      <w:tr w:rsidR="00B342B9" w:rsidRPr="00DD6EB3" w14:paraId="65DEEBB7" w14:textId="77777777" w:rsidTr="009704A3">
        <w:tc>
          <w:tcPr>
            <w:tcW w:w="203" w:type="pct"/>
            <w:tcBorders>
              <w:top w:val="none" w:sz="4" w:space="0" w:color="000000"/>
              <w:left w:val="single" w:sz="8" w:space="0" w:color="000000"/>
              <w:bottom w:val="single" w:sz="8" w:space="0" w:color="000000"/>
              <w:right w:val="single" w:sz="8" w:space="0" w:color="000000"/>
            </w:tcBorders>
          </w:tcPr>
          <w:p w14:paraId="08297868" w14:textId="77777777" w:rsidR="00B342B9" w:rsidRPr="00DD6EB3" w:rsidRDefault="00B342B9" w:rsidP="00B342B9">
            <w:pPr>
              <w:ind w:left="142"/>
              <w:rPr>
                <w:rFonts w:ascii="Times New Roman" w:hAnsi="Times New Roman"/>
                <w:lang w:val="ro-MD"/>
              </w:rPr>
            </w:pPr>
          </w:p>
        </w:tc>
        <w:tc>
          <w:tcPr>
            <w:tcW w:w="577" w:type="pct"/>
            <w:tcBorders>
              <w:top w:val="none" w:sz="4" w:space="0" w:color="000000"/>
              <w:left w:val="single" w:sz="8" w:space="0" w:color="000000"/>
              <w:bottom w:val="single" w:sz="8" w:space="0" w:color="000000"/>
              <w:right w:val="single" w:sz="8" w:space="0" w:color="000000"/>
            </w:tcBorders>
          </w:tcPr>
          <w:p w14:paraId="39FCD7BE" w14:textId="77777777" w:rsidR="00B342B9" w:rsidRPr="00DD6EB3" w:rsidRDefault="00B342B9" w:rsidP="00B342B9">
            <w:pPr>
              <w:rPr>
                <w:rFonts w:ascii="Times New Roman" w:hAnsi="Times New Roman"/>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ED6313" w14:textId="4265DF20" w:rsidR="00B342B9" w:rsidRPr="00DD6EB3" w:rsidRDefault="00B342B9" w:rsidP="00B342B9">
            <w:pPr>
              <w:rPr>
                <w:rFonts w:ascii="Times New Roman" w:hAnsi="Times New Roman"/>
                <w:lang w:val="ro-MD"/>
              </w:rPr>
            </w:pPr>
            <w:r w:rsidRPr="00DD6EB3">
              <w:rPr>
                <w:rFonts w:ascii="Times New Roman" w:hAnsi="Times New Roman"/>
                <w:lang w:val="ro-MD"/>
              </w:rPr>
              <w:t>16.</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790996" w14:textId="5140C17D" w:rsidR="00B342B9" w:rsidRPr="00DD6EB3" w:rsidRDefault="00B342B9" w:rsidP="00B342B9">
            <w:pPr>
              <w:rPr>
                <w:rFonts w:ascii="Times New Roman" w:hAnsi="Times New Roman"/>
                <w:lang w:val="ro-MD"/>
              </w:rPr>
            </w:pPr>
            <w:r w:rsidRPr="00DD6EB3">
              <w:rPr>
                <w:rFonts w:ascii="Times New Roman" w:hAnsi="Times New Roman"/>
                <w:lang w:val="ro-MD"/>
              </w:rPr>
              <w:t xml:space="preserve">Cu referire la </w:t>
            </w:r>
            <w:bookmarkStart w:id="2" w:name="_Hlk233105131"/>
            <w:r w:rsidRPr="00DD6EB3">
              <w:rPr>
                <w:rFonts w:ascii="Times New Roman" w:hAnsi="Times New Roman"/>
                <w:lang w:val="ro-MD"/>
              </w:rPr>
              <w:t>Articolul 10</w:t>
            </w:r>
            <w:r w:rsidRPr="00DD6EB3">
              <w:rPr>
                <w:rFonts w:ascii="Times New Roman" w:hAnsi="Times New Roman"/>
                <w:vertAlign w:val="superscript"/>
                <w:lang w:val="ro-MD"/>
              </w:rPr>
              <w:t xml:space="preserve">2 </w:t>
            </w:r>
            <w:bookmarkEnd w:id="2"/>
            <w:r w:rsidRPr="00DD6EB3">
              <w:rPr>
                <w:rFonts w:ascii="Times New Roman" w:hAnsi="Times New Roman"/>
                <w:lang w:val="ro-MD"/>
              </w:rPr>
              <w:t>– Divulgarea accelerată în situații de urgență a datelor informatice stocate, prin punctul de contact 24/7, potrivit notei de fundamentare, Articolul 10</w:t>
            </w:r>
            <w:r w:rsidRPr="00DD6EB3">
              <w:rPr>
                <w:rFonts w:ascii="Times New Roman" w:hAnsi="Times New Roman"/>
                <w:vertAlign w:val="superscript"/>
                <w:lang w:val="ro-MD"/>
              </w:rPr>
              <w:t>2</w:t>
            </w:r>
            <w:r w:rsidRPr="00DD6EB3">
              <w:rPr>
                <w:rFonts w:ascii="Times New Roman" w:hAnsi="Times New Roman"/>
                <w:lang w:val="ro-MD"/>
              </w:rPr>
              <w:t xml:space="preserve"> transpune art.9 din Protocol, prin reglementarea mecanismului de transmitere și recepționare, prin punctul de contact disponibil permanent 24/7, a solicitărilor privind divulgarea accelerată a datelor informatice specifice stocate în situații de urgență, fără formularea unei cereri clasice de asistență juridică internațională. Norma stabilește circuitul solicitării, conținutul minim al acesteia, posibilitatea acceptării în format electronic sau verbal în cazuri urgente, precum și informarea autorității solicitante cu privire la admiterea, refuzul, amânarea sau condiționarea executării acesteia.</w:t>
            </w:r>
          </w:p>
          <w:p w14:paraId="3F71BAD3" w14:textId="3C4BBDB7" w:rsidR="00B342B9" w:rsidRPr="00DD6EB3" w:rsidRDefault="00B342B9" w:rsidP="00B342B9">
            <w:pPr>
              <w:rPr>
                <w:rFonts w:ascii="Times New Roman" w:hAnsi="Times New Roman"/>
                <w:lang w:val="ro-MD"/>
              </w:rPr>
            </w:pPr>
            <w:r w:rsidRPr="00DD6EB3">
              <w:rPr>
                <w:rFonts w:ascii="Times New Roman" w:hAnsi="Times New Roman"/>
                <w:lang w:val="ro-MD"/>
              </w:rPr>
              <w:tab/>
              <w:t>Astfel, în vederea îmbunătățirii calității reglementării propunem la alin.(1) Articolul 10</w:t>
            </w:r>
            <w:r w:rsidRPr="00DD6EB3">
              <w:rPr>
                <w:rFonts w:ascii="Times New Roman" w:hAnsi="Times New Roman"/>
                <w:vertAlign w:val="superscript"/>
                <w:lang w:val="ro-MD"/>
              </w:rPr>
              <w:t>2</w:t>
            </w:r>
            <w:r w:rsidRPr="00DD6EB3">
              <w:rPr>
                <w:rFonts w:ascii="Times New Roman" w:hAnsi="Times New Roman"/>
                <w:lang w:val="ro-MD"/>
              </w:rPr>
              <w:t>, după sintagma „poate să transmită o cerere”, de completat cu sintagma „</w:t>
            </w:r>
            <w:bookmarkStart w:id="3" w:name="_Hlk234342875"/>
            <w:r w:rsidRPr="00DD6EB3">
              <w:rPr>
                <w:rFonts w:ascii="Times New Roman" w:hAnsi="Times New Roman"/>
                <w:lang w:val="ro-MD"/>
              </w:rPr>
              <w:t xml:space="preserve">formulată în temeiul unei proceduri penale </w:t>
            </w:r>
            <w:bookmarkEnd w:id="3"/>
            <w:r w:rsidRPr="00DD6EB3">
              <w:rPr>
                <w:rFonts w:ascii="Times New Roman" w:hAnsi="Times New Roman"/>
                <w:lang w:val="ro-MD"/>
              </w:rPr>
              <w:t>specifice”.</w:t>
            </w:r>
          </w:p>
          <w:p w14:paraId="34FE9B95" w14:textId="40B9DF23" w:rsidR="00B342B9" w:rsidRPr="00DD6EB3" w:rsidRDefault="00B342B9" w:rsidP="00B342B9">
            <w:pPr>
              <w:rPr>
                <w:rFonts w:ascii="Times New Roman" w:hAnsi="Times New Roman"/>
                <w:lang w:val="ro-MD"/>
              </w:rPr>
            </w:pPr>
            <w:r w:rsidRPr="00DD6EB3">
              <w:rPr>
                <w:rFonts w:ascii="Times New Roman" w:hAnsi="Times New Roman"/>
                <w:lang w:val="ro-MD"/>
              </w:rPr>
              <w:tab/>
              <w:t>Pentru evitarea ambiguității cu privire la categoriile de solicitări transmise Procuraturii Generale, la alin. (2) Articolul 10</w:t>
            </w:r>
            <w:r w:rsidRPr="00DD6EB3">
              <w:rPr>
                <w:rFonts w:ascii="Times New Roman" w:hAnsi="Times New Roman"/>
                <w:vertAlign w:val="superscript"/>
                <w:lang w:val="ro-MD"/>
              </w:rPr>
              <w:t>2</w:t>
            </w:r>
            <w:r w:rsidRPr="00DD6EB3">
              <w:rPr>
                <w:rFonts w:ascii="Times New Roman" w:hAnsi="Times New Roman"/>
                <w:lang w:val="ro-MD"/>
              </w:rPr>
              <w:t>, textul „Solicitarea menționată la alin. (1)” urmează a fi substituit cu sintagma „Solicitările parvenite de la autoritățile competente ale altor state”.</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9D567B" w14:textId="77777777" w:rsidR="00B342B9" w:rsidRPr="00DD6EB3" w:rsidRDefault="00B342B9" w:rsidP="00B342B9">
            <w:pPr>
              <w:rPr>
                <w:rFonts w:ascii="Times New Roman" w:hAnsi="Times New Roman"/>
                <w:b/>
                <w:bCs/>
                <w:lang w:val="ro-MD"/>
              </w:rPr>
            </w:pPr>
            <w:r w:rsidRPr="00DD6EB3">
              <w:rPr>
                <w:rFonts w:ascii="Times New Roman" w:hAnsi="Times New Roman"/>
                <w:b/>
                <w:bCs/>
                <w:lang w:val="ro-MD"/>
              </w:rPr>
              <w:t>Se acceptă.</w:t>
            </w:r>
          </w:p>
          <w:p w14:paraId="26A36824" w14:textId="4F0B80AD" w:rsidR="00B342B9" w:rsidRPr="00DD6EB3" w:rsidRDefault="00B342B9" w:rsidP="00B342B9">
            <w:pPr>
              <w:rPr>
                <w:rFonts w:ascii="Times New Roman" w:hAnsi="Times New Roman"/>
                <w:lang w:val="ro-MD"/>
              </w:rPr>
            </w:pPr>
            <w:r w:rsidRPr="00DD6EB3">
              <w:rPr>
                <w:rFonts w:ascii="Times New Roman" w:hAnsi="Times New Roman"/>
                <w:lang w:val="ro-MD"/>
              </w:rPr>
              <w:t>Articolul 10² propus inițial pentru Legea nr. 20/2009 a fost exclus. Procedura de divulgare accelerată în situații de urgență este reglementată la art. 540⁴ și 540⁶ din Codul de procedură penală, în concordanță cu art. 9 din Protocol.</w:t>
            </w:r>
          </w:p>
        </w:tc>
      </w:tr>
      <w:tr w:rsidR="00B342B9" w:rsidRPr="00DD6EB3" w14:paraId="6DB946DC" w14:textId="77777777" w:rsidTr="009704A3">
        <w:tc>
          <w:tcPr>
            <w:tcW w:w="203" w:type="pct"/>
            <w:tcBorders>
              <w:top w:val="none" w:sz="4" w:space="0" w:color="000000"/>
              <w:left w:val="single" w:sz="8" w:space="0" w:color="000000"/>
              <w:bottom w:val="single" w:sz="8" w:space="0" w:color="000000"/>
              <w:right w:val="single" w:sz="8" w:space="0" w:color="000000"/>
            </w:tcBorders>
          </w:tcPr>
          <w:p w14:paraId="1DFC5469" w14:textId="77777777" w:rsidR="00B342B9" w:rsidRPr="00DD6EB3" w:rsidRDefault="00B342B9" w:rsidP="00B342B9">
            <w:pPr>
              <w:ind w:left="142"/>
              <w:rPr>
                <w:rFonts w:ascii="Times New Roman" w:hAnsi="Times New Roman"/>
                <w:lang w:val="ro-MD"/>
              </w:rPr>
            </w:pPr>
          </w:p>
        </w:tc>
        <w:tc>
          <w:tcPr>
            <w:tcW w:w="577" w:type="pct"/>
            <w:tcBorders>
              <w:top w:val="none" w:sz="4" w:space="0" w:color="000000"/>
              <w:left w:val="single" w:sz="8" w:space="0" w:color="000000"/>
              <w:bottom w:val="single" w:sz="8" w:space="0" w:color="000000"/>
              <w:right w:val="single" w:sz="8" w:space="0" w:color="000000"/>
            </w:tcBorders>
          </w:tcPr>
          <w:p w14:paraId="743F14D0" w14:textId="77777777" w:rsidR="00B342B9" w:rsidRPr="00DD6EB3" w:rsidRDefault="00B342B9" w:rsidP="00B342B9">
            <w:pPr>
              <w:rPr>
                <w:rFonts w:ascii="Times New Roman" w:hAnsi="Times New Roman"/>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0E5325" w14:textId="07F0E080" w:rsidR="00B342B9" w:rsidRPr="00DD6EB3" w:rsidRDefault="00B342B9" w:rsidP="00B342B9">
            <w:pPr>
              <w:rPr>
                <w:rFonts w:ascii="Times New Roman" w:hAnsi="Times New Roman"/>
                <w:lang w:val="ro-MD"/>
              </w:rPr>
            </w:pPr>
            <w:r w:rsidRPr="00DD6EB3">
              <w:rPr>
                <w:rFonts w:ascii="Times New Roman" w:hAnsi="Times New Roman"/>
                <w:lang w:val="ro-MD"/>
              </w:rPr>
              <w:t>17.</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30F1AB" w14:textId="77777777" w:rsidR="00B342B9" w:rsidRPr="00DD6EB3" w:rsidRDefault="006D55E3" w:rsidP="00B342B9">
            <w:pPr>
              <w:rPr>
                <w:rFonts w:ascii="Times New Roman" w:hAnsi="Times New Roman"/>
                <w:lang w:val="ro-MD"/>
              </w:rPr>
            </w:pPr>
            <w:r w:rsidRPr="00DD6EB3">
              <w:rPr>
                <w:rFonts w:ascii="Times New Roman" w:hAnsi="Times New Roman"/>
                <w:lang w:val="ro-MD"/>
              </w:rPr>
              <w:t xml:space="preserve">Articolul II. Legea nr.371/2006 </w:t>
            </w:r>
            <w:bookmarkStart w:id="4" w:name="_Hlk233012477"/>
            <w:r w:rsidRPr="00DD6EB3">
              <w:rPr>
                <w:rFonts w:ascii="Times New Roman" w:hAnsi="Times New Roman"/>
                <w:lang w:val="ro-MD"/>
              </w:rPr>
              <w:t xml:space="preserve">cu privire la </w:t>
            </w:r>
            <w:proofErr w:type="spellStart"/>
            <w:r w:rsidRPr="00DD6EB3">
              <w:rPr>
                <w:rFonts w:ascii="Times New Roman" w:hAnsi="Times New Roman"/>
                <w:lang w:val="ro-MD"/>
              </w:rPr>
              <w:t>asistenţa</w:t>
            </w:r>
            <w:proofErr w:type="spellEnd"/>
            <w:r w:rsidRPr="00DD6EB3">
              <w:rPr>
                <w:rFonts w:ascii="Times New Roman" w:hAnsi="Times New Roman"/>
                <w:lang w:val="ro-MD"/>
              </w:rPr>
              <w:t xml:space="preserve"> juridică </w:t>
            </w:r>
            <w:proofErr w:type="spellStart"/>
            <w:r w:rsidRPr="00DD6EB3">
              <w:rPr>
                <w:rFonts w:ascii="Times New Roman" w:hAnsi="Times New Roman"/>
                <w:lang w:val="ro-MD"/>
              </w:rPr>
              <w:t>internaţională</w:t>
            </w:r>
            <w:proofErr w:type="spellEnd"/>
            <w:r w:rsidRPr="00DD6EB3">
              <w:rPr>
                <w:rFonts w:ascii="Times New Roman" w:hAnsi="Times New Roman"/>
                <w:lang w:val="ro-MD"/>
              </w:rPr>
              <w:t xml:space="preserve"> în materie penală</w:t>
            </w:r>
            <w:bookmarkEnd w:id="4"/>
          </w:p>
          <w:p w14:paraId="7B246300" w14:textId="77777777" w:rsidR="006D55E3" w:rsidRPr="00DD6EB3" w:rsidRDefault="006D55E3" w:rsidP="006D55E3">
            <w:pPr>
              <w:rPr>
                <w:rFonts w:ascii="Times New Roman" w:hAnsi="Times New Roman"/>
                <w:lang w:val="ro-MD"/>
              </w:rPr>
            </w:pPr>
            <w:r w:rsidRPr="00DD6EB3">
              <w:rPr>
                <w:rFonts w:ascii="Times New Roman" w:hAnsi="Times New Roman"/>
                <w:lang w:val="ro-MD"/>
              </w:rPr>
              <w:t>În vederea stabilirii unui înțeles normativ unitar al situațiilor care justifică aplicarea mecanismelor accelerate de cooperare internațională și de obținere a probelor electronice,  propunem completarea art.2 din Legea nr. 371/2006 cu noțiunea de urgență.</w:t>
            </w:r>
          </w:p>
          <w:p w14:paraId="3DF6EAD7" w14:textId="77777777" w:rsidR="006D55E3" w:rsidRPr="00DD6EB3" w:rsidRDefault="006D55E3" w:rsidP="006D55E3">
            <w:pPr>
              <w:rPr>
                <w:rFonts w:ascii="Times New Roman" w:hAnsi="Times New Roman"/>
                <w:lang w:val="ro-MD"/>
              </w:rPr>
            </w:pPr>
            <w:r w:rsidRPr="00DD6EB3">
              <w:rPr>
                <w:rFonts w:ascii="Times New Roman" w:hAnsi="Times New Roman"/>
                <w:lang w:val="ro-MD"/>
              </w:rPr>
              <w:tab/>
              <w:t xml:space="preserve">Introducerea acestei noțiuni este necesară pentru asigurarea clarității, previzibilității și aplicării uniforme a dispozițiilor legii de către autoritățile competente, inclusiv în contextul implementării obligațiilor asumate prin instrumentele internaționale relevante. Totodată, necesitatea definirii exprese a noțiunii rezultă și din faptul că aceasta este propusă spre includere în mai multe dispoziții ale procedurii de asistență juridică internațională, unde constituie un criteriu determinant pentru aplicarea unor mecanisme speciale sau derogatorii de cooperare. În lipsa unei definiții legale, pot apărea interpretări divergente cu privire la existența și întinderea </w:t>
            </w:r>
            <w:r w:rsidRPr="00DD6EB3">
              <w:rPr>
                <w:rFonts w:ascii="Times New Roman" w:hAnsi="Times New Roman"/>
                <w:lang w:val="ro-MD"/>
              </w:rPr>
              <w:lastRenderedPageBreak/>
              <w:t xml:space="preserve">circumstanțelor care justifică recurgerea la proceduri urgente, ceea ce poate afecta eficiența cooperării internaționale și securitatea juridică a procedurilor desfășurate. </w:t>
            </w:r>
          </w:p>
          <w:p w14:paraId="4798755A" w14:textId="449C0D0D" w:rsidR="006D55E3" w:rsidRPr="00DD6EB3" w:rsidRDefault="006D55E3" w:rsidP="006D55E3">
            <w:pPr>
              <w:rPr>
                <w:rFonts w:ascii="Times New Roman" w:hAnsi="Times New Roman"/>
                <w:lang w:val="ro-MD"/>
              </w:rPr>
            </w:pPr>
            <w:r w:rsidRPr="00DD6EB3">
              <w:rPr>
                <w:rFonts w:ascii="Times New Roman" w:hAnsi="Times New Roman"/>
                <w:lang w:val="ro-MD"/>
              </w:rPr>
              <w:t>Prin urmare, consacrarea unei definiții exprese va permite identificarea și aprecierea clară și uniformă a situațiilor incidente, asigurând o aplicare coerentă a normelor legale de către toate autoritățile implicate.</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99279EA" w14:textId="77777777" w:rsidR="006D55E3" w:rsidRPr="00DD6EB3" w:rsidRDefault="006D55E3" w:rsidP="006D55E3">
            <w:pPr>
              <w:rPr>
                <w:rFonts w:ascii="Times New Roman" w:hAnsi="Times New Roman"/>
                <w:b/>
                <w:bCs/>
                <w:lang w:val="ro-MD"/>
              </w:rPr>
            </w:pPr>
            <w:r w:rsidRPr="00DD6EB3">
              <w:rPr>
                <w:rFonts w:ascii="Times New Roman" w:hAnsi="Times New Roman"/>
                <w:b/>
                <w:bCs/>
                <w:lang w:val="ro-MD"/>
              </w:rPr>
              <w:lastRenderedPageBreak/>
              <w:t>Nu se acceptă.</w:t>
            </w:r>
          </w:p>
          <w:p w14:paraId="135BD343" w14:textId="77777777" w:rsidR="006D55E3" w:rsidRPr="00DD6EB3" w:rsidRDefault="006D55E3" w:rsidP="006D55E3">
            <w:pPr>
              <w:rPr>
                <w:rFonts w:ascii="Times New Roman" w:hAnsi="Times New Roman"/>
                <w:lang w:val="ro-MD"/>
              </w:rPr>
            </w:pPr>
            <w:r w:rsidRPr="00DD6EB3">
              <w:rPr>
                <w:rFonts w:ascii="Times New Roman" w:hAnsi="Times New Roman"/>
                <w:lang w:val="ro-MD"/>
              </w:rPr>
              <w:t xml:space="preserve">Noțiunea de „urgență” este definită la art. 2 din Legea nr. 20/2009 în formularea art. 3 alin. (2) lit. c) din Protocol. Definiția se aplică mecanismelor speciale de cooperare </w:t>
            </w:r>
            <w:r w:rsidRPr="00DD6EB3">
              <w:rPr>
                <w:rFonts w:ascii="Times New Roman" w:hAnsi="Times New Roman"/>
                <w:lang w:val="ro-MD"/>
              </w:rPr>
              <w:lastRenderedPageBreak/>
              <w:t>reglementate de proiect, inclusiv celor dezvoltate în Legea nr. 371/2006 și în Codul de procedură penală.</w:t>
            </w:r>
          </w:p>
          <w:p w14:paraId="3EDADF67" w14:textId="44C46F3B" w:rsidR="00B342B9" w:rsidRPr="00DD6EB3" w:rsidRDefault="006D55E3" w:rsidP="006D55E3">
            <w:pPr>
              <w:rPr>
                <w:rFonts w:ascii="Times New Roman" w:hAnsi="Times New Roman"/>
                <w:lang w:val="ro-MD"/>
              </w:rPr>
            </w:pPr>
            <w:r w:rsidRPr="00DD6EB3">
              <w:rPr>
                <w:rFonts w:ascii="Times New Roman" w:hAnsi="Times New Roman"/>
                <w:lang w:val="ro-MD"/>
              </w:rPr>
              <w:t>Reproducerea aceleiași definiții în mai multe acte normative ar crea un paralelism și riscul unor modificări necorelate. Claritatea aplicării este asigurată prin trimiterea constantă la tratatele internaționale aplicabile și prin reglementarea condițiilor concrete ale urgenței la art. 24 din Legea nr. 371/2006 și art. 540⁶ din Codul de procedură penală.</w:t>
            </w:r>
          </w:p>
        </w:tc>
      </w:tr>
      <w:tr w:rsidR="00E672EA" w:rsidRPr="00DD6EB3" w14:paraId="27773A46" w14:textId="77777777" w:rsidTr="009704A3">
        <w:tc>
          <w:tcPr>
            <w:tcW w:w="203" w:type="pct"/>
            <w:tcBorders>
              <w:top w:val="none" w:sz="4" w:space="0" w:color="000000"/>
              <w:left w:val="single" w:sz="8" w:space="0" w:color="000000"/>
              <w:bottom w:val="single" w:sz="8" w:space="0" w:color="000000"/>
              <w:right w:val="single" w:sz="8" w:space="0" w:color="000000"/>
            </w:tcBorders>
          </w:tcPr>
          <w:p w14:paraId="2DCFD636" w14:textId="77777777" w:rsidR="00E672EA" w:rsidRPr="00DD6EB3" w:rsidRDefault="00E672EA" w:rsidP="00E672EA">
            <w:pPr>
              <w:ind w:left="142"/>
              <w:rPr>
                <w:rFonts w:ascii="Times New Roman" w:hAnsi="Times New Roman"/>
                <w:lang w:val="ro-MD"/>
              </w:rPr>
            </w:pPr>
          </w:p>
        </w:tc>
        <w:tc>
          <w:tcPr>
            <w:tcW w:w="577" w:type="pct"/>
            <w:tcBorders>
              <w:top w:val="none" w:sz="4" w:space="0" w:color="000000"/>
              <w:left w:val="single" w:sz="8" w:space="0" w:color="000000"/>
              <w:bottom w:val="single" w:sz="8" w:space="0" w:color="000000"/>
              <w:right w:val="single" w:sz="8" w:space="0" w:color="000000"/>
            </w:tcBorders>
          </w:tcPr>
          <w:p w14:paraId="1959A891" w14:textId="77777777" w:rsidR="00E672EA" w:rsidRPr="00DD6EB3" w:rsidRDefault="00E672EA" w:rsidP="00E672EA">
            <w:pPr>
              <w:rPr>
                <w:rFonts w:ascii="Times New Roman" w:hAnsi="Times New Roman"/>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FA47913" w14:textId="1DCDCF0F" w:rsidR="00E672EA" w:rsidRPr="00DD6EB3" w:rsidRDefault="00E672EA" w:rsidP="00E672EA">
            <w:pPr>
              <w:rPr>
                <w:rFonts w:ascii="Times New Roman" w:hAnsi="Times New Roman"/>
                <w:lang w:val="ro-MD"/>
              </w:rPr>
            </w:pPr>
            <w:r w:rsidRPr="00DD6EB3">
              <w:rPr>
                <w:rFonts w:ascii="Times New Roman" w:hAnsi="Times New Roman"/>
                <w:lang w:val="ro-MD"/>
              </w:rPr>
              <w:t>18.</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5D4C1A8" w14:textId="77777777" w:rsidR="00E672EA" w:rsidRPr="00DD6EB3" w:rsidRDefault="00E672EA" w:rsidP="00E672EA">
            <w:pPr>
              <w:rPr>
                <w:rFonts w:ascii="Times New Roman" w:hAnsi="Times New Roman"/>
                <w:lang w:val="ro-MD"/>
              </w:rPr>
            </w:pPr>
            <w:r w:rsidRPr="00DD6EB3">
              <w:rPr>
                <w:rFonts w:ascii="Times New Roman" w:hAnsi="Times New Roman"/>
                <w:lang w:val="ro-MD"/>
              </w:rPr>
              <w:t>2.1. Cu referire la punctele 1-3 privind  Art.1 alin.(3) lit. a1), art.7 alin.(4) și (5) și art.9 alin.(3)</w:t>
            </w:r>
          </w:p>
          <w:p w14:paraId="1E1608F9" w14:textId="77777777" w:rsidR="00E672EA" w:rsidRPr="00DD6EB3" w:rsidRDefault="00E672EA" w:rsidP="00E672EA">
            <w:pPr>
              <w:rPr>
                <w:rFonts w:ascii="Times New Roman" w:hAnsi="Times New Roman"/>
                <w:lang w:val="ro-MD"/>
              </w:rPr>
            </w:pPr>
            <w:r w:rsidRPr="00DD6EB3">
              <w:rPr>
                <w:rFonts w:ascii="Times New Roman" w:hAnsi="Times New Roman"/>
                <w:lang w:val="ro-MD"/>
              </w:rPr>
              <w:t xml:space="preserve">Propunerea de completare a art.1 alin.(3) cu lit.a1), art.7 cu alin.(4)-(5) și a art.9 cu alin.(3) necesită a fi reconsiderată sub aspectul integrării sistematice a acestora în </w:t>
            </w:r>
            <w:r w:rsidRPr="00DD6EB3">
              <w:rPr>
                <w:rFonts w:ascii="Times New Roman" w:hAnsi="Times New Roman"/>
                <w:lang w:val="ro-MD"/>
              </w:rPr>
              <w:lastRenderedPageBreak/>
              <w:t xml:space="preserve">cadrul Legii nr.371/2006 cu privire la </w:t>
            </w:r>
            <w:proofErr w:type="spellStart"/>
            <w:r w:rsidRPr="00DD6EB3">
              <w:rPr>
                <w:rFonts w:ascii="Times New Roman" w:hAnsi="Times New Roman"/>
                <w:lang w:val="ro-MD"/>
              </w:rPr>
              <w:t>asistenţa</w:t>
            </w:r>
            <w:proofErr w:type="spellEnd"/>
            <w:r w:rsidRPr="00DD6EB3">
              <w:rPr>
                <w:rFonts w:ascii="Times New Roman" w:hAnsi="Times New Roman"/>
                <w:lang w:val="ro-MD"/>
              </w:rPr>
              <w:t xml:space="preserve"> juridică </w:t>
            </w:r>
            <w:proofErr w:type="spellStart"/>
            <w:r w:rsidRPr="00DD6EB3">
              <w:rPr>
                <w:rFonts w:ascii="Times New Roman" w:hAnsi="Times New Roman"/>
                <w:lang w:val="ro-MD"/>
              </w:rPr>
              <w:t>internaţională</w:t>
            </w:r>
            <w:proofErr w:type="spellEnd"/>
            <w:r w:rsidRPr="00DD6EB3">
              <w:rPr>
                <w:rFonts w:ascii="Times New Roman" w:hAnsi="Times New Roman"/>
                <w:lang w:val="ro-MD"/>
              </w:rPr>
              <w:t xml:space="preserve"> în materie penală.</w:t>
            </w:r>
          </w:p>
          <w:p w14:paraId="4E63021C" w14:textId="77777777" w:rsidR="00E672EA" w:rsidRPr="00DD6EB3" w:rsidRDefault="00E672EA" w:rsidP="00E672EA">
            <w:pPr>
              <w:rPr>
                <w:rFonts w:ascii="Times New Roman" w:hAnsi="Times New Roman"/>
                <w:lang w:val="ro-MD"/>
              </w:rPr>
            </w:pPr>
            <w:r w:rsidRPr="00DD6EB3">
              <w:rPr>
                <w:rFonts w:ascii="Times New Roman" w:hAnsi="Times New Roman"/>
                <w:lang w:val="ro-MD"/>
              </w:rPr>
              <w:t xml:space="preserve">În acest sens, se constată că dispozițiile relevante ale celui de-al Doilea Protocol adițional la Convenția privind criminalitatea informatică reglementează mecanisme speciale de transmitere urgentă a cererilor privind obținerea probelor electronice, inclusiv prin canale securizate și prin intermediul punctelor de contact disponibile permanent (24/7). </w:t>
            </w:r>
          </w:p>
          <w:p w14:paraId="4754DB37" w14:textId="77777777" w:rsidR="00E672EA" w:rsidRPr="00DD6EB3" w:rsidRDefault="00E672EA" w:rsidP="00E672EA">
            <w:pPr>
              <w:rPr>
                <w:rFonts w:ascii="Times New Roman" w:hAnsi="Times New Roman"/>
                <w:lang w:val="ro-MD"/>
              </w:rPr>
            </w:pPr>
            <w:r w:rsidRPr="00DD6EB3">
              <w:rPr>
                <w:rFonts w:ascii="Times New Roman" w:hAnsi="Times New Roman"/>
                <w:lang w:val="ro-MD"/>
              </w:rPr>
              <w:t>Noțiunea de „asistență juridică internațională în materie penală” are un caracter mult mai larg și cuprinde totalitatea formelor de cooperare internațională, inclusiv extrădarea, transferul procedurilor penale, transferul persoanelor condamnate, recunoașterea și executarea hotărârilor străine, constituirea echipelor comune de investigație și alte forme de cooperare. Astfel, extinderea mecanismelor speciale prevăzute de Protocol asupra întregului domeniu al asistenței juridice internaționale ar depăși obiectul și scopul reglementării internaționale.</w:t>
            </w:r>
          </w:p>
          <w:p w14:paraId="1D6AAE2A" w14:textId="77777777" w:rsidR="00E672EA" w:rsidRPr="00DD6EB3" w:rsidRDefault="00E672EA" w:rsidP="00E672EA">
            <w:pPr>
              <w:rPr>
                <w:rFonts w:ascii="Times New Roman" w:hAnsi="Times New Roman"/>
                <w:lang w:val="ro-MD"/>
              </w:rPr>
            </w:pPr>
            <w:r w:rsidRPr="00DD6EB3">
              <w:rPr>
                <w:rFonts w:ascii="Times New Roman" w:hAnsi="Times New Roman"/>
                <w:lang w:val="ro-MD"/>
              </w:rPr>
              <w:t>Prin urmare, normele propuse urmează a fi plasate în compartimentul Legii nr. 371/2006 care reglementează comisiile rogatorii și obținerea probelor în cadrul asistenței juridice reciproce.</w:t>
            </w:r>
          </w:p>
          <w:p w14:paraId="03C5A2CD" w14:textId="20A84B4A" w:rsidR="00E672EA" w:rsidRPr="00DD6EB3" w:rsidRDefault="00E672EA" w:rsidP="00E672EA">
            <w:pPr>
              <w:rPr>
                <w:rFonts w:ascii="Times New Roman" w:hAnsi="Times New Roman"/>
                <w:lang w:val="ro-MD"/>
              </w:rPr>
            </w:pPr>
            <w:r w:rsidRPr="00DD6EB3">
              <w:rPr>
                <w:rFonts w:ascii="Times New Roman" w:hAnsi="Times New Roman"/>
                <w:lang w:val="ro-MD"/>
              </w:rPr>
              <w:t>Al doilea Protocol are ca obiectiv acumularea probelor în format electronic privind orice infracțiune (vezi alineatele 9 și 11 din Preambulul la Protocol). Prin urmare, acesta nu se referă doar la infracțiunile informatice, ci la toate infracțiunile pentru care probele sunt în formă electronică.</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35D1B0A" w14:textId="76F85B87" w:rsidR="00E672EA" w:rsidRPr="00DD6EB3" w:rsidRDefault="00E672EA" w:rsidP="00E672EA">
            <w:pPr>
              <w:rPr>
                <w:rFonts w:ascii="Times New Roman" w:hAnsi="Times New Roman"/>
                <w:b/>
                <w:bCs/>
                <w:lang w:val="ro-MD"/>
              </w:rPr>
            </w:pPr>
            <w:r w:rsidRPr="00DD6EB3">
              <w:rPr>
                <w:rFonts w:ascii="Times New Roman" w:hAnsi="Times New Roman"/>
                <w:b/>
                <w:bCs/>
                <w:lang w:val="ro-MD"/>
              </w:rPr>
              <w:lastRenderedPageBreak/>
              <w:t xml:space="preserve"> Se acceptă parțial.</w:t>
            </w:r>
          </w:p>
          <w:p w14:paraId="55E34192" w14:textId="77777777" w:rsidR="00E672EA" w:rsidRPr="00DD6EB3" w:rsidRDefault="00E672EA" w:rsidP="00E672EA">
            <w:pPr>
              <w:rPr>
                <w:rFonts w:ascii="Times New Roman" w:hAnsi="Times New Roman"/>
                <w:lang w:val="ro-MD"/>
              </w:rPr>
            </w:pPr>
            <w:r w:rsidRPr="00DD6EB3">
              <w:rPr>
                <w:rFonts w:ascii="Times New Roman" w:hAnsi="Times New Roman"/>
                <w:lang w:val="ro-MD"/>
              </w:rPr>
              <w:t xml:space="preserve">Normele au fost restructurate potrivit naturii </w:t>
            </w:r>
            <w:r w:rsidRPr="00DD6EB3">
              <w:rPr>
                <w:rFonts w:ascii="Times New Roman" w:hAnsi="Times New Roman"/>
                <w:lang w:val="ro-MD"/>
              </w:rPr>
              <w:lastRenderedPageBreak/>
              <w:t>juridice a fiecărui mecanism. Articolele 13² și 13³ din Legea nr. 371/2006 reglementează formele speciale de cooperare prevăzute la art. 6, 8 și 9 din Protocol, iar art. 24 reglementează asistența juridică internațională în situații de urgență, potrivit art. 10 din Protocol.</w:t>
            </w:r>
          </w:p>
          <w:p w14:paraId="0A577075" w14:textId="77777777" w:rsidR="00E672EA" w:rsidRPr="00DD6EB3" w:rsidRDefault="00E672EA" w:rsidP="00E672EA">
            <w:pPr>
              <w:rPr>
                <w:rFonts w:ascii="Times New Roman" w:hAnsi="Times New Roman"/>
                <w:lang w:val="ro-MD"/>
              </w:rPr>
            </w:pPr>
            <w:r w:rsidRPr="00DD6EB3">
              <w:rPr>
                <w:rFonts w:ascii="Times New Roman" w:hAnsi="Times New Roman"/>
                <w:lang w:val="ro-MD"/>
              </w:rPr>
              <w:t xml:space="preserve">Nu toate mecanismele pot fi plasate în compartimentul privind comisiile rogatorii. Cererile privind înregistrarea numelor de domenii și cererile prevăzute la art. 9 din Protocol se transmit fără formularea unei cereri de asistență juridică internațională, în timp ce art. 10 </w:t>
            </w:r>
            <w:r w:rsidRPr="00DD6EB3">
              <w:rPr>
                <w:rFonts w:ascii="Times New Roman" w:hAnsi="Times New Roman"/>
                <w:lang w:val="ro-MD"/>
              </w:rPr>
              <w:lastRenderedPageBreak/>
              <w:t>din Protocol privește o cerere de asistență juridică internațională executată în regim rapid accelerat.</w:t>
            </w:r>
          </w:p>
          <w:p w14:paraId="50033E3B" w14:textId="5781F9FD" w:rsidR="00E672EA" w:rsidRPr="00DD6EB3" w:rsidRDefault="00E672EA" w:rsidP="00E672EA">
            <w:pPr>
              <w:rPr>
                <w:rFonts w:ascii="Times New Roman" w:hAnsi="Times New Roman"/>
                <w:lang w:val="ro-MD"/>
              </w:rPr>
            </w:pPr>
            <w:r w:rsidRPr="00DD6EB3">
              <w:rPr>
                <w:rFonts w:ascii="Times New Roman" w:hAnsi="Times New Roman"/>
                <w:lang w:val="ro-MD"/>
              </w:rPr>
              <w:t>Cerințele privind formatul electronic, autentificarea și canalele securizate au fost păstrate la art. 7 și 9, ca reguli comune aplicabile formelor de cooperare enumerate la art. 1 alin. (3) lit. a¹).</w:t>
            </w:r>
          </w:p>
        </w:tc>
      </w:tr>
      <w:tr w:rsidR="00077BF7" w:rsidRPr="00DD6EB3" w14:paraId="36F270CF" w14:textId="77777777" w:rsidTr="009704A3">
        <w:tc>
          <w:tcPr>
            <w:tcW w:w="203" w:type="pct"/>
            <w:tcBorders>
              <w:top w:val="none" w:sz="4" w:space="0" w:color="000000"/>
              <w:left w:val="single" w:sz="8" w:space="0" w:color="000000"/>
              <w:bottom w:val="single" w:sz="8" w:space="0" w:color="000000"/>
              <w:right w:val="single" w:sz="8" w:space="0" w:color="000000"/>
            </w:tcBorders>
          </w:tcPr>
          <w:p w14:paraId="289E9D71" w14:textId="77777777" w:rsidR="00077BF7" w:rsidRPr="00DD6EB3" w:rsidRDefault="00077BF7" w:rsidP="00077BF7">
            <w:pPr>
              <w:ind w:left="142"/>
              <w:rPr>
                <w:rFonts w:ascii="Times New Roman" w:hAnsi="Times New Roman"/>
                <w:lang w:val="ro-MD"/>
              </w:rPr>
            </w:pPr>
          </w:p>
        </w:tc>
        <w:tc>
          <w:tcPr>
            <w:tcW w:w="577" w:type="pct"/>
            <w:tcBorders>
              <w:top w:val="none" w:sz="4" w:space="0" w:color="000000"/>
              <w:left w:val="single" w:sz="8" w:space="0" w:color="000000"/>
              <w:bottom w:val="single" w:sz="8" w:space="0" w:color="000000"/>
              <w:right w:val="single" w:sz="8" w:space="0" w:color="000000"/>
            </w:tcBorders>
          </w:tcPr>
          <w:p w14:paraId="680AC872" w14:textId="77777777" w:rsidR="00077BF7" w:rsidRPr="00DD6EB3" w:rsidRDefault="00077BF7" w:rsidP="00077BF7">
            <w:pPr>
              <w:rPr>
                <w:rFonts w:ascii="Times New Roman" w:hAnsi="Times New Roman"/>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0B8B9CD" w14:textId="343C9E5F" w:rsidR="00077BF7" w:rsidRPr="00DD6EB3" w:rsidRDefault="00077BF7" w:rsidP="00077BF7">
            <w:pPr>
              <w:rPr>
                <w:rFonts w:ascii="Times New Roman" w:hAnsi="Times New Roman"/>
                <w:lang w:val="ro-MD"/>
              </w:rPr>
            </w:pPr>
            <w:r w:rsidRPr="00DD6EB3">
              <w:rPr>
                <w:rFonts w:ascii="Times New Roman" w:hAnsi="Times New Roman"/>
                <w:lang w:val="ro-MD"/>
              </w:rPr>
              <w:t>19.</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AB1E43" w14:textId="77777777" w:rsidR="00077BF7" w:rsidRPr="00DD6EB3" w:rsidRDefault="00077BF7" w:rsidP="00077BF7">
            <w:pPr>
              <w:rPr>
                <w:rFonts w:ascii="Times New Roman" w:hAnsi="Times New Roman"/>
                <w:lang w:val="ro-MD"/>
              </w:rPr>
            </w:pPr>
            <w:r w:rsidRPr="00DD6EB3">
              <w:rPr>
                <w:rFonts w:ascii="Times New Roman" w:hAnsi="Times New Roman"/>
                <w:lang w:val="ro-MD"/>
              </w:rPr>
              <w:t>2.2. Astfel, în vederea evitării limitării doar la criminalitatea informatică, propunem redarea art.1 alin. (3) lit. a</w:t>
            </w:r>
            <w:r w:rsidRPr="00DD6EB3">
              <w:rPr>
                <w:rFonts w:ascii="Times New Roman" w:hAnsi="Times New Roman"/>
                <w:vertAlign w:val="superscript"/>
                <w:lang w:val="ro-MD"/>
              </w:rPr>
              <w:t>1</w:t>
            </w:r>
            <w:r w:rsidRPr="00DD6EB3">
              <w:rPr>
                <w:rFonts w:ascii="Times New Roman" w:hAnsi="Times New Roman"/>
                <w:lang w:val="ro-MD"/>
              </w:rPr>
              <w:t>) după cum urmează:</w:t>
            </w:r>
          </w:p>
          <w:p w14:paraId="40B4E142" w14:textId="77777777" w:rsidR="00077BF7" w:rsidRPr="00DD6EB3" w:rsidRDefault="00077BF7" w:rsidP="00077BF7">
            <w:pPr>
              <w:rPr>
                <w:rFonts w:ascii="Times New Roman" w:hAnsi="Times New Roman"/>
                <w:lang w:val="ro-MD"/>
              </w:rPr>
            </w:pPr>
            <w:r w:rsidRPr="00DD6EB3">
              <w:rPr>
                <w:rFonts w:ascii="Times New Roman" w:hAnsi="Times New Roman"/>
                <w:lang w:val="ro-MD"/>
              </w:rPr>
              <w:t>”a</w:t>
            </w:r>
            <w:r w:rsidRPr="00DD6EB3">
              <w:rPr>
                <w:rFonts w:ascii="Times New Roman" w:hAnsi="Times New Roman"/>
                <w:vertAlign w:val="superscript"/>
                <w:lang w:val="ro-MD"/>
              </w:rPr>
              <w:t>1</w:t>
            </w:r>
            <w:r w:rsidRPr="00DD6EB3">
              <w:rPr>
                <w:rFonts w:ascii="Times New Roman" w:hAnsi="Times New Roman"/>
                <w:lang w:val="ro-MD"/>
              </w:rPr>
              <w:t>) transmiterea datelor și informațiilor în format electronic care pot constitui probe electronice în cadrul procesului penal, în condițiile tratatelor internaționale la care Republica Moldova este parte.”</w:t>
            </w:r>
          </w:p>
          <w:p w14:paraId="49BC8EAA" w14:textId="77777777" w:rsidR="00077BF7" w:rsidRPr="00DD6EB3" w:rsidRDefault="00077BF7" w:rsidP="00077BF7">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32709F" w14:textId="6AE5E7C5" w:rsidR="00077BF7" w:rsidRPr="00DD6EB3" w:rsidRDefault="00077BF7" w:rsidP="00077BF7">
            <w:pPr>
              <w:rPr>
                <w:rFonts w:ascii="Times New Roman" w:hAnsi="Times New Roman"/>
                <w:lang w:val="ro-MD"/>
              </w:rPr>
            </w:pPr>
            <w:r w:rsidRPr="00DD6EB3">
              <w:rPr>
                <w:rFonts w:ascii="Times New Roman" w:hAnsi="Times New Roman"/>
                <w:lang w:val="ro-MD"/>
              </w:rPr>
              <w:t xml:space="preserve"> </w:t>
            </w:r>
            <w:r w:rsidRPr="00DD6EB3">
              <w:rPr>
                <w:rFonts w:ascii="Times New Roman" w:hAnsi="Times New Roman"/>
                <w:b/>
                <w:bCs/>
                <w:lang w:val="ro-MD"/>
              </w:rPr>
              <w:t>Se acceptă parțial.</w:t>
            </w:r>
          </w:p>
          <w:p w14:paraId="08178731" w14:textId="77777777" w:rsidR="00077BF7" w:rsidRPr="00DD6EB3" w:rsidRDefault="00077BF7" w:rsidP="00077BF7">
            <w:pPr>
              <w:rPr>
                <w:rFonts w:ascii="Times New Roman" w:hAnsi="Times New Roman"/>
                <w:lang w:val="ro-MD"/>
              </w:rPr>
            </w:pPr>
            <w:r w:rsidRPr="00DD6EB3">
              <w:rPr>
                <w:rFonts w:ascii="Times New Roman" w:hAnsi="Times New Roman"/>
                <w:lang w:val="ro-MD"/>
              </w:rPr>
              <w:t xml:space="preserve">Articolul 1 alin. (3) lit. a¹) a fost reformulat pentru a enumera mecanisme juridice de cooperare, nu simpla transmitere tehnică a datelor: informațiile privind înregistrarea </w:t>
            </w:r>
            <w:r w:rsidRPr="00DD6EB3">
              <w:rPr>
                <w:rFonts w:ascii="Times New Roman" w:hAnsi="Times New Roman"/>
                <w:lang w:val="ro-MD"/>
              </w:rPr>
              <w:lastRenderedPageBreak/>
              <w:t>numelor de domenii, ordinele privind informațiile referitoare la abonați, divulgarea datelor informatice stocate în situații de urgență, asistența juridică internațională de urgență și echipele comune de investigații.</w:t>
            </w:r>
          </w:p>
          <w:p w14:paraId="61B9FB81" w14:textId="09AA06FF" w:rsidR="00077BF7" w:rsidRPr="00DD6EB3" w:rsidRDefault="00077BF7" w:rsidP="00077BF7">
            <w:pPr>
              <w:rPr>
                <w:rFonts w:ascii="Times New Roman" w:hAnsi="Times New Roman"/>
                <w:lang w:val="ro-MD"/>
              </w:rPr>
            </w:pPr>
            <w:r w:rsidRPr="00DD6EB3">
              <w:rPr>
                <w:rFonts w:ascii="Times New Roman" w:hAnsi="Times New Roman"/>
                <w:lang w:val="ro-MD"/>
              </w:rPr>
              <w:t>Domeniul material larg al Protocolului este reflectat în normele speciale, care permit colectarea probelor în format electronic aferente oricărei infracțiuni, în concordanță cu art. 2 alin. (1) lit. a) din Protocol.</w:t>
            </w:r>
          </w:p>
        </w:tc>
      </w:tr>
      <w:tr w:rsidR="00C3580F" w:rsidRPr="00DD6EB3" w14:paraId="46D729A7" w14:textId="77777777" w:rsidTr="009704A3">
        <w:tc>
          <w:tcPr>
            <w:tcW w:w="203" w:type="pct"/>
            <w:tcBorders>
              <w:top w:val="none" w:sz="4" w:space="0" w:color="000000"/>
              <w:left w:val="single" w:sz="8" w:space="0" w:color="000000"/>
              <w:bottom w:val="single" w:sz="8" w:space="0" w:color="000000"/>
              <w:right w:val="single" w:sz="8" w:space="0" w:color="000000"/>
            </w:tcBorders>
          </w:tcPr>
          <w:p w14:paraId="7E29CBD9" w14:textId="77777777" w:rsidR="00C3580F" w:rsidRPr="00DD6EB3" w:rsidRDefault="00C3580F" w:rsidP="00C3580F">
            <w:pPr>
              <w:ind w:left="142"/>
              <w:rPr>
                <w:rFonts w:ascii="Times New Roman" w:hAnsi="Times New Roman"/>
                <w:lang w:val="ro-MD"/>
              </w:rPr>
            </w:pPr>
          </w:p>
        </w:tc>
        <w:tc>
          <w:tcPr>
            <w:tcW w:w="577" w:type="pct"/>
            <w:tcBorders>
              <w:top w:val="none" w:sz="4" w:space="0" w:color="000000"/>
              <w:left w:val="single" w:sz="8" w:space="0" w:color="000000"/>
              <w:bottom w:val="single" w:sz="8" w:space="0" w:color="000000"/>
              <w:right w:val="single" w:sz="8" w:space="0" w:color="000000"/>
            </w:tcBorders>
          </w:tcPr>
          <w:p w14:paraId="247E4310" w14:textId="77777777" w:rsidR="00C3580F" w:rsidRPr="00DD6EB3" w:rsidRDefault="00C3580F" w:rsidP="00C3580F">
            <w:pPr>
              <w:rPr>
                <w:rFonts w:ascii="Times New Roman" w:hAnsi="Times New Roman"/>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ADF80C6" w14:textId="6B284173" w:rsidR="00C3580F" w:rsidRPr="00DD6EB3" w:rsidRDefault="00C3580F" w:rsidP="00C3580F">
            <w:pPr>
              <w:rPr>
                <w:rFonts w:ascii="Times New Roman" w:hAnsi="Times New Roman"/>
                <w:lang w:val="ro-MD"/>
              </w:rPr>
            </w:pPr>
            <w:r w:rsidRPr="00DD6EB3">
              <w:rPr>
                <w:rFonts w:ascii="Times New Roman" w:hAnsi="Times New Roman"/>
                <w:lang w:val="ro-MD"/>
              </w:rPr>
              <w:t>20.</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0495830" w14:textId="77777777" w:rsidR="00C3580F" w:rsidRPr="00DD6EB3" w:rsidRDefault="00C3580F" w:rsidP="00C3580F">
            <w:pPr>
              <w:rPr>
                <w:rFonts w:ascii="Times New Roman" w:hAnsi="Times New Roman"/>
                <w:lang w:val="ro-MD"/>
              </w:rPr>
            </w:pPr>
            <w:r w:rsidRPr="00DD6EB3">
              <w:rPr>
                <w:rFonts w:ascii="Times New Roman" w:hAnsi="Times New Roman"/>
                <w:lang w:val="ro-MD"/>
              </w:rPr>
              <w:t>2.3.Cu referire la Articolul 7 alin.(5), pornind de la faptul că o subdiviziune specializată din cadrul autorităților publice este înființată prin intermediul unor acte administrative interne, din art.7 alin.(5) urmează de exclus sintagma „subdiviziunii specializate”.</w:t>
            </w:r>
          </w:p>
          <w:p w14:paraId="0B5BFC1B" w14:textId="77777777" w:rsidR="00C3580F" w:rsidRPr="00DD6EB3" w:rsidRDefault="00C3580F" w:rsidP="00C3580F">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C8CEC1" w14:textId="601373EB" w:rsidR="00C3580F" w:rsidRPr="00DD6EB3" w:rsidRDefault="00C3580F" w:rsidP="00C3580F">
            <w:pPr>
              <w:rPr>
                <w:rFonts w:ascii="Times New Roman" w:hAnsi="Times New Roman"/>
                <w:b/>
                <w:bCs/>
                <w:lang w:val="ro-MD"/>
              </w:rPr>
            </w:pPr>
            <w:r w:rsidRPr="00DD6EB3">
              <w:rPr>
                <w:rFonts w:ascii="Times New Roman" w:hAnsi="Times New Roman"/>
                <w:b/>
                <w:bCs/>
                <w:lang w:val="ro-MD"/>
              </w:rPr>
              <w:t>Se acceptă.</w:t>
            </w:r>
          </w:p>
          <w:p w14:paraId="62E358EB" w14:textId="6AB0871F" w:rsidR="00C3580F" w:rsidRPr="00DD6EB3" w:rsidRDefault="00C3580F" w:rsidP="00C3580F">
            <w:pPr>
              <w:rPr>
                <w:rFonts w:ascii="Times New Roman" w:hAnsi="Times New Roman"/>
                <w:lang w:val="ro-MD"/>
              </w:rPr>
            </w:pPr>
            <w:r w:rsidRPr="00DD6EB3">
              <w:rPr>
                <w:rFonts w:ascii="Times New Roman" w:hAnsi="Times New Roman"/>
                <w:lang w:val="ro-MD"/>
              </w:rPr>
              <w:t xml:space="preserve">Sintagma „subdiviziunii specializate” nu a fost menținută la art. 7 alin. (5) din Legea nr. </w:t>
            </w:r>
            <w:r w:rsidRPr="00DD6EB3">
              <w:rPr>
                <w:rFonts w:ascii="Times New Roman" w:hAnsi="Times New Roman"/>
                <w:lang w:val="ro-MD"/>
              </w:rPr>
              <w:lastRenderedPageBreak/>
              <w:t>371/2006. Desemnarea instituțională a punctelor de contact și delimitarea atribuțiilor acestora sunt reglementate separat la art. 8¹ din Legea nr. 20/2009.</w:t>
            </w:r>
          </w:p>
        </w:tc>
      </w:tr>
      <w:tr w:rsidR="00680F20" w:rsidRPr="00DD6EB3" w14:paraId="7D8E8AC4" w14:textId="77777777" w:rsidTr="009704A3">
        <w:tc>
          <w:tcPr>
            <w:tcW w:w="203" w:type="pct"/>
            <w:tcBorders>
              <w:top w:val="none" w:sz="4" w:space="0" w:color="000000"/>
              <w:left w:val="single" w:sz="8" w:space="0" w:color="000000"/>
              <w:bottom w:val="single" w:sz="8" w:space="0" w:color="000000"/>
              <w:right w:val="single" w:sz="8" w:space="0" w:color="000000"/>
            </w:tcBorders>
          </w:tcPr>
          <w:p w14:paraId="7D79E0AC" w14:textId="77777777" w:rsidR="00680F20" w:rsidRPr="00DD6EB3" w:rsidRDefault="00680F20" w:rsidP="00680F20">
            <w:pPr>
              <w:ind w:left="142"/>
              <w:rPr>
                <w:rFonts w:ascii="Times New Roman" w:hAnsi="Times New Roman"/>
                <w:lang w:val="ro-MD"/>
              </w:rPr>
            </w:pPr>
          </w:p>
        </w:tc>
        <w:tc>
          <w:tcPr>
            <w:tcW w:w="577" w:type="pct"/>
            <w:tcBorders>
              <w:top w:val="none" w:sz="4" w:space="0" w:color="000000"/>
              <w:left w:val="single" w:sz="8" w:space="0" w:color="000000"/>
              <w:bottom w:val="single" w:sz="8" w:space="0" w:color="000000"/>
              <w:right w:val="single" w:sz="8" w:space="0" w:color="000000"/>
            </w:tcBorders>
          </w:tcPr>
          <w:p w14:paraId="47AD13E1" w14:textId="77777777" w:rsidR="00680F20" w:rsidRPr="00DD6EB3" w:rsidRDefault="00680F20" w:rsidP="00680F20">
            <w:pPr>
              <w:rPr>
                <w:rFonts w:ascii="Times New Roman" w:hAnsi="Times New Roman"/>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E08012" w14:textId="4D75D167" w:rsidR="00680F20" w:rsidRPr="00DD6EB3" w:rsidRDefault="00680F20" w:rsidP="00680F20">
            <w:pPr>
              <w:rPr>
                <w:rFonts w:ascii="Times New Roman" w:hAnsi="Times New Roman"/>
                <w:lang w:val="ro-MD"/>
              </w:rPr>
            </w:pPr>
            <w:r w:rsidRPr="00DD6EB3">
              <w:rPr>
                <w:rFonts w:ascii="Times New Roman" w:hAnsi="Times New Roman"/>
                <w:lang w:val="ro-MD"/>
              </w:rPr>
              <w:t>21.</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9E0A82" w14:textId="1716C898" w:rsidR="00680F20" w:rsidRPr="00DD6EB3" w:rsidRDefault="00680F20" w:rsidP="00680F20">
            <w:pPr>
              <w:rPr>
                <w:rFonts w:ascii="Times New Roman" w:hAnsi="Times New Roman"/>
                <w:lang w:val="ro-MD"/>
              </w:rPr>
            </w:pPr>
            <w:r w:rsidRPr="00DD6EB3">
              <w:rPr>
                <w:rFonts w:ascii="Times New Roman" w:hAnsi="Times New Roman"/>
                <w:lang w:val="ro-MD"/>
              </w:rPr>
              <w:t>2.4. La Articolul 9 alin.(3), luând în considerare că, al doilea Protocol prevede că cererile, ordinele și informațiile însoțitoare pot fi transmise unei părți într-o limbă acceptată de partea solicitată, propunem completarea textului cu sintagma „cu derogare de la prevederile alin.(1) și (2)”, astfel încât să fie clar că, în situațiile de urgență, actele pot fi redactate într-o limbă acceptată de statul solicitat ori poate fi însoțită de o traducere, fără aplicarea regulii generale privind traducerile.</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01A2D2F" w14:textId="6669DB26" w:rsidR="00680F20" w:rsidRPr="00DD6EB3" w:rsidRDefault="00680F20" w:rsidP="00680F20">
            <w:pPr>
              <w:rPr>
                <w:rFonts w:ascii="Times New Roman" w:hAnsi="Times New Roman"/>
                <w:lang w:val="ro-MD"/>
              </w:rPr>
            </w:pPr>
            <w:r w:rsidRPr="00DD6EB3">
              <w:rPr>
                <w:rFonts w:ascii="Times New Roman" w:hAnsi="Times New Roman"/>
                <w:b/>
                <w:bCs/>
                <w:lang w:val="ro-MD"/>
              </w:rPr>
              <w:t>Se acceptă.</w:t>
            </w:r>
          </w:p>
          <w:p w14:paraId="6A05DA24" w14:textId="6744463A" w:rsidR="00680F20" w:rsidRPr="00DD6EB3" w:rsidRDefault="00680F20" w:rsidP="00680F20">
            <w:pPr>
              <w:rPr>
                <w:rFonts w:ascii="Times New Roman" w:hAnsi="Times New Roman"/>
                <w:lang w:val="ro-MD"/>
              </w:rPr>
            </w:pPr>
            <w:r w:rsidRPr="00DD6EB3">
              <w:rPr>
                <w:rFonts w:ascii="Times New Roman" w:hAnsi="Times New Roman"/>
                <w:lang w:val="ro-MD"/>
              </w:rPr>
              <w:t>Articolul 9 alin. (3) a fost completat cu derogarea expresă de la alin. (1) și (2). În situații de urgență, cererile, ordinele, informațiile însoțitoare și răspunsurile pot fi redactate într-o limbă acceptată de statul solicitat ori pot fi însoțite de traducerea într-o asemenea limbă, în conformitate cu art. 4 din Protocol.</w:t>
            </w:r>
          </w:p>
        </w:tc>
      </w:tr>
      <w:tr w:rsidR="005D2CB5" w:rsidRPr="00DD6EB3" w14:paraId="6F598768" w14:textId="77777777" w:rsidTr="009704A3">
        <w:tc>
          <w:tcPr>
            <w:tcW w:w="203" w:type="pct"/>
            <w:tcBorders>
              <w:top w:val="none" w:sz="4" w:space="0" w:color="000000"/>
              <w:left w:val="single" w:sz="8" w:space="0" w:color="000000"/>
              <w:bottom w:val="single" w:sz="8" w:space="0" w:color="000000"/>
              <w:right w:val="single" w:sz="8" w:space="0" w:color="000000"/>
            </w:tcBorders>
          </w:tcPr>
          <w:p w14:paraId="7726F363" w14:textId="77777777" w:rsidR="005D2CB5" w:rsidRPr="00DD6EB3" w:rsidRDefault="005D2CB5" w:rsidP="005D2CB5">
            <w:pPr>
              <w:ind w:left="142"/>
              <w:rPr>
                <w:rFonts w:ascii="Times New Roman" w:hAnsi="Times New Roman"/>
                <w:lang w:val="ro-MD"/>
              </w:rPr>
            </w:pPr>
          </w:p>
        </w:tc>
        <w:tc>
          <w:tcPr>
            <w:tcW w:w="577" w:type="pct"/>
            <w:tcBorders>
              <w:top w:val="none" w:sz="4" w:space="0" w:color="000000"/>
              <w:left w:val="single" w:sz="8" w:space="0" w:color="000000"/>
              <w:bottom w:val="single" w:sz="8" w:space="0" w:color="000000"/>
              <w:right w:val="single" w:sz="8" w:space="0" w:color="000000"/>
            </w:tcBorders>
          </w:tcPr>
          <w:p w14:paraId="2C542184" w14:textId="77777777" w:rsidR="005D2CB5" w:rsidRPr="00DD6EB3" w:rsidRDefault="005D2CB5" w:rsidP="005D2CB5">
            <w:pPr>
              <w:rPr>
                <w:rFonts w:ascii="Times New Roman" w:hAnsi="Times New Roman"/>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29684DE" w14:textId="194CC7A6" w:rsidR="005D2CB5" w:rsidRPr="00DD6EB3" w:rsidRDefault="00784590" w:rsidP="005D2CB5">
            <w:pPr>
              <w:rPr>
                <w:rFonts w:ascii="Times New Roman" w:hAnsi="Times New Roman"/>
                <w:lang w:val="ro-MD"/>
              </w:rPr>
            </w:pPr>
            <w:r w:rsidRPr="00DD6EB3">
              <w:rPr>
                <w:rFonts w:ascii="Times New Roman" w:hAnsi="Times New Roman"/>
                <w:lang w:val="ro-MD"/>
              </w:rPr>
              <w:t>22.</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FD2B5A" w14:textId="77777777" w:rsidR="005D2CB5" w:rsidRPr="00DD6EB3" w:rsidRDefault="005D2CB5" w:rsidP="005D2CB5">
            <w:pPr>
              <w:rPr>
                <w:rFonts w:ascii="Times New Roman" w:hAnsi="Times New Roman"/>
                <w:lang w:val="ro-MD"/>
              </w:rPr>
            </w:pPr>
            <w:r w:rsidRPr="00DD6EB3">
              <w:rPr>
                <w:rFonts w:ascii="Times New Roman" w:hAnsi="Times New Roman"/>
                <w:lang w:val="ro-MD"/>
              </w:rPr>
              <w:t xml:space="preserve">2.5. Cu referire la pct.4 privind alin.(9) Articolul 132, considerăm că, textul actual al art.132 alin.(9) poate fi interpretat ca acordând autorităților dreptul de a solicita direct </w:t>
            </w:r>
            <w:r w:rsidRPr="00DD6EB3">
              <w:rPr>
                <w:rFonts w:ascii="Times New Roman" w:hAnsi="Times New Roman"/>
                <w:lang w:val="ro-MD"/>
              </w:rPr>
              <w:lastRenderedPageBreak/>
              <w:t xml:space="preserve">furnizorilor din alt stat divulgarea datelor stocate, deși al doilea Protocol Adițional nu prevede un asemenea mecanism general, ci reglementează cooperarea între autorități în situații de urgență. </w:t>
            </w:r>
          </w:p>
          <w:p w14:paraId="51751AFF" w14:textId="77777777" w:rsidR="005D2CB5" w:rsidRPr="00DD6EB3" w:rsidRDefault="005D2CB5" w:rsidP="005D2CB5">
            <w:pPr>
              <w:rPr>
                <w:rFonts w:ascii="Times New Roman" w:hAnsi="Times New Roman"/>
                <w:lang w:val="ro-MD"/>
              </w:rPr>
            </w:pPr>
            <w:r w:rsidRPr="00DD6EB3">
              <w:rPr>
                <w:rFonts w:ascii="Times New Roman" w:hAnsi="Times New Roman"/>
                <w:lang w:val="ro-MD"/>
              </w:rPr>
              <w:t>Prin urmare, propunem reformularea textului alin.(9) după cum urmează:</w:t>
            </w:r>
          </w:p>
          <w:p w14:paraId="149999DB" w14:textId="77777777" w:rsidR="005D2CB5" w:rsidRPr="00DD6EB3" w:rsidRDefault="005D2CB5" w:rsidP="005D2CB5">
            <w:pPr>
              <w:rPr>
                <w:rFonts w:ascii="Times New Roman" w:hAnsi="Times New Roman"/>
                <w:lang w:val="ro-MD"/>
              </w:rPr>
            </w:pPr>
            <w:r w:rsidRPr="00DD6EB3">
              <w:rPr>
                <w:rFonts w:ascii="Times New Roman" w:hAnsi="Times New Roman"/>
                <w:lang w:val="ro-MD"/>
              </w:rPr>
              <w:t>”În cadrul procesului penal, în situații de urgență, autoritățile competente pot solicita, prin intermediul punctului de contact desemnat în cadrul rețelei 24/7, asistență în vederea obținerii datelor informatice stocate de către furnizorii de servicii aflați pe teritoriul altui stat, în condițiile tratatului internațional la care Republica Moldova este parte.”</w:t>
            </w:r>
          </w:p>
          <w:p w14:paraId="5374102A" w14:textId="77777777" w:rsidR="005D2CB5" w:rsidRPr="00DD6EB3" w:rsidRDefault="005D2CB5" w:rsidP="005D2CB5">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B02BA4" w14:textId="1FCDC31F" w:rsidR="005D2CB5" w:rsidRPr="00DD6EB3" w:rsidRDefault="005D2CB5" w:rsidP="005D2CB5">
            <w:pPr>
              <w:rPr>
                <w:rFonts w:ascii="Times New Roman" w:hAnsi="Times New Roman"/>
                <w:lang w:val="ro-MD"/>
              </w:rPr>
            </w:pPr>
            <w:r w:rsidRPr="00DD6EB3">
              <w:rPr>
                <w:rFonts w:ascii="Times New Roman" w:hAnsi="Times New Roman"/>
                <w:b/>
                <w:bCs/>
                <w:lang w:val="ro-MD"/>
              </w:rPr>
              <w:lastRenderedPageBreak/>
              <w:t>Se acceptă</w:t>
            </w:r>
            <w:r w:rsidRPr="00DD6EB3">
              <w:rPr>
                <w:rFonts w:ascii="Times New Roman" w:hAnsi="Times New Roman"/>
                <w:lang w:val="ro-MD"/>
              </w:rPr>
              <w:t>.</w:t>
            </w:r>
          </w:p>
          <w:p w14:paraId="269CFB18" w14:textId="78871E8C" w:rsidR="005D2CB5" w:rsidRPr="00DD6EB3" w:rsidRDefault="005D2CB5" w:rsidP="005D2CB5">
            <w:pPr>
              <w:rPr>
                <w:rFonts w:ascii="Times New Roman" w:hAnsi="Times New Roman"/>
                <w:lang w:val="ro-MD"/>
              </w:rPr>
            </w:pPr>
            <w:r w:rsidRPr="00DD6EB3">
              <w:rPr>
                <w:rFonts w:ascii="Times New Roman" w:hAnsi="Times New Roman"/>
                <w:lang w:val="ro-MD"/>
              </w:rPr>
              <w:lastRenderedPageBreak/>
              <w:t>Redacția inițială a art. 13² alin. (9) și (10) a fost exclusă. Mecanismul este reglementat la art. 13³ alin. (1) lit. b) din Legea nr. 371/2006 și la art. 540⁶ din Codul de procedură penală, care prevăd cooperarea între autorități prin intermediul punctelor de contact 24/7, fără adresarea directă a unei cereri obligatorii furnizorului din străinătate.</w:t>
            </w:r>
          </w:p>
        </w:tc>
      </w:tr>
      <w:tr w:rsidR="005A1F88" w:rsidRPr="00DD6EB3" w14:paraId="1445BA3E" w14:textId="77777777" w:rsidTr="009704A3">
        <w:tc>
          <w:tcPr>
            <w:tcW w:w="203" w:type="pct"/>
            <w:tcBorders>
              <w:top w:val="none" w:sz="4" w:space="0" w:color="000000"/>
              <w:left w:val="single" w:sz="8" w:space="0" w:color="000000"/>
              <w:bottom w:val="single" w:sz="8" w:space="0" w:color="000000"/>
              <w:right w:val="single" w:sz="8" w:space="0" w:color="000000"/>
            </w:tcBorders>
          </w:tcPr>
          <w:p w14:paraId="55EFE1A4" w14:textId="77777777" w:rsidR="005A1F88" w:rsidRPr="00DD6EB3" w:rsidRDefault="005A1F88" w:rsidP="005A1F88">
            <w:pPr>
              <w:ind w:left="142"/>
              <w:rPr>
                <w:rFonts w:ascii="Times New Roman" w:hAnsi="Times New Roman"/>
                <w:lang w:val="ro-MD"/>
              </w:rPr>
            </w:pPr>
          </w:p>
        </w:tc>
        <w:tc>
          <w:tcPr>
            <w:tcW w:w="577" w:type="pct"/>
            <w:tcBorders>
              <w:top w:val="none" w:sz="4" w:space="0" w:color="000000"/>
              <w:left w:val="single" w:sz="8" w:space="0" w:color="000000"/>
              <w:bottom w:val="single" w:sz="8" w:space="0" w:color="000000"/>
              <w:right w:val="single" w:sz="8" w:space="0" w:color="000000"/>
            </w:tcBorders>
          </w:tcPr>
          <w:p w14:paraId="6EB043E4" w14:textId="77777777" w:rsidR="005A1F88" w:rsidRPr="00DD6EB3" w:rsidRDefault="005A1F88" w:rsidP="005A1F88">
            <w:pPr>
              <w:rPr>
                <w:rFonts w:ascii="Times New Roman" w:hAnsi="Times New Roman"/>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B297092" w14:textId="779C4D3D" w:rsidR="005A1F88" w:rsidRPr="00DD6EB3" w:rsidRDefault="005A1F88" w:rsidP="005A1F88">
            <w:pPr>
              <w:rPr>
                <w:rFonts w:ascii="Times New Roman" w:hAnsi="Times New Roman"/>
                <w:lang w:val="ro-MD"/>
              </w:rPr>
            </w:pPr>
            <w:r w:rsidRPr="00DD6EB3">
              <w:rPr>
                <w:rFonts w:ascii="Times New Roman" w:hAnsi="Times New Roman"/>
                <w:lang w:val="ro-MD"/>
              </w:rPr>
              <w:t>23.</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8BF21A" w14:textId="77777777" w:rsidR="005A1F88" w:rsidRPr="00DD6EB3" w:rsidRDefault="005A1F88" w:rsidP="005A1F88">
            <w:pPr>
              <w:rPr>
                <w:rFonts w:ascii="Times New Roman" w:hAnsi="Times New Roman"/>
                <w:lang w:val="ro-MD"/>
              </w:rPr>
            </w:pPr>
            <w:r w:rsidRPr="00DD6EB3">
              <w:rPr>
                <w:rFonts w:ascii="Times New Roman" w:hAnsi="Times New Roman"/>
                <w:lang w:val="ro-MD"/>
              </w:rPr>
              <w:t xml:space="preserve">2.6. La pct.6. privind completarea Articolul 24 cu alin.(3) - (6) considerăm că, instituirea, organizarea, atribuțiile, competențele și modul de funcționare al punctului de contact 24/7 constituie elemente specifice ale mecanismului de cooperare prevăzut de Convenția privind criminalitatea informatică. Reglementarea punctului de contact 24/7 urmează a fi realizată în Legea nr.20/2009 privind prevenirea și combaterea criminalității informatice. </w:t>
            </w:r>
          </w:p>
          <w:p w14:paraId="05D38AB8" w14:textId="77777777" w:rsidR="005A1F88" w:rsidRPr="00DD6EB3" w:rsidRDefault="005A1F88" w:rsidP="005A1F88">
            <w:pPr>
              <w:rPr>
                <w:rFonts w:ascii="Times New Roman" w:hAnsi="Times New Roman"/>
                <w:lang w:val="ro-MD"/>
              </w:rPr>
            </w:pPr>
            <w:r w:rsidRPr="00DD6EB3">
              <w:rPr>
                <w:rFonts w:ascii="Times New Roman" w:hAnsi="Times New Roman"/>
                <w:lang w:val="ro-MD"/>
              </w:rPr>
              <w:t>Prin urmare, propunem excluderea dispozițiilor referitoare la organizarea și funcționarea acestuia din Legea nr.371/2006, pentru a evita suprapunerea reglementărilor legale.</w:t>
            </w:r>
          </w:p>
          <w:p w14:paraId="7FD07CDB" w14:textId="77777777" w:rsidR="005A1F88" w:rsidRPr="00DD6EB3" w:rsidRDefault="005A1F88" w:rsidP="005A1F88">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F7D5BF5" w14:textId="77777777" w:rsidR="005A1F88" w:rsidRPr="00DD6EB3" w:rsidRDefault="005A1F88" w:rsidP="005A1F88">
            <w:pPr>
              <w:rPr>
                <w:rFonts w:ascii="Times New Roman" w:hAnsi="Times New Roman"/>
                <w:lang w:val="ro-MD"/>
              </w:rPr>
            </w:pPr>
            <w:r w:rsidRPr="00DD6EB3">
              <w:rPr>
                <w:rFonts w:ascii="Times New Roman" w:hAnsi="Times New Roman"/>
                <w:b/>
                <w:bCs/>
                <w:lang w:val="ro-MD"/>
              </w:rPr>
              <w:t>Nu se acceptă.</w:t>
            </w:r>
          </w:p>
          <w:p w14:paraId="273D98CD" w14:textId="77777777" w:rsidR="005A1F88" w:rsidRPr="00DD6EB3" w:rsidRDefault="005A1F88" w:rsidP="005A1F88">
            <w:pPr>
              <w:rPr>
                <w:rFonts w:ascii="Times New Roman" w:hAnsi="Times New Roman"/>
                <w:lang w:val="ro-MD"/>
              </w:rPr>
            </w:pPr>
            <w:r w:rsidRPr="00DD6EB3">
              <w:rPr>
                <w:rFonts w:ascii="Times New Roman" w:hAnsi="Times New Roman"/>
                <w:lang w:val="ro-MD"/>
              </w:rPr>
              <w:t xml:space="preserve">Reglementarea instituțională a punctelor de contact 24/7 a fost concentrată la art. 8¹ din Legea nr. 20/2009. Totuși, art. 24 alin. (3)–(6) din Legea nr. 371/2006 trebuie menținut, deoarece </w:t>
            </w:r>
            <w:r w:rsidRPr="00DD6EB3">
              <w:rPr>
                <w:rFonts w:ascii="Times New Roman" w:hAnsi="Times New Roman"/>
                <w:lang w:val="ro-MD"/>
              </w:rPr>
              <w:lastRenderedPageBreak/>
              <w:t>reglementează o altă componentă: transmiterea, verificarea și executarea prioritară a cererilor de asistență juridică internațională în situații de urgență, în aplicarea art. 10 din Protocol.</w:t>
            </w:r>
          </w:p>
          <w:p w14:paraId="7C52EC72" w14:textId="011BBF4D" w:rsidR="005A1F88" w:rsidRPr="00DD6EB3" w:rsidRDefault="005A1F88" w:rsidP="005A1F88">
            <w:pPr>
              <w:rPr>
                <w:rFonts w:ascii="Times New Roman" w:hAnsi="Times New Roman"/>
                <w:lang w:val="ro-MD"/>
              </w:rPr>
            </w:pPr>
            <w:r w:rsidRPr="00DD6EB3">
              <w:rPr>
                <w:rFonts w:ascii="Times New Roman" w:hAnsi="Times New Roman"/>
                <w:lang w:val="ro-MD"/>
              </w:rPr>
              <w:t>Menționarea punctului de contact al autorității centrale la art. 24 are caracter procedural și nu dublează normele de organizare din Legea nr. 20/2009. Separarea corespunde diferenței dintre divulgarea datelor prin rețeaua 24/7, fără cerere de asistență juridică internațională, și asistența juridică internațională de urgență.</w:t>
            </w:r>
          </w:p>
        </w:tc>
      </w:tr>
      <w:tr w:rsidR="00FA2EFB" w:rsidRPr="00DD6EB3" w14:paraId="070228C4" w14:textId="77777777" w:rsidTr="009704A3">
        <w:tc>
          <w:tcPr>
            <w:tcW w:w="203" w:type="pct"/>
            <w:tcBorders>
              <w:top w:val="none" w:sz="4" w:space="0" w:color="000000"/>
              <w:left w:val="single" w:sz="8" w:space="0" w:color="000000"/>
              <w:bottom w:val="single" w:sz="8" w:space="0" w:color="000000"/>
              <w:right w:val="single" w:sz="8" w:space="0" w:color="000000"/>
            </w:tcBorders>
          </w:tcPr>
          <w:p w14:paraId="34F5F394" w14:textId="77777777" w:rsidR="00FA2EFB" w:rsidRPr="00DD6EB3" w:rsidRDefault="00FA2EFB" w:rsidP="00FA2EFB">
            <w:pPr>
              <w:ind w:left="142"/>
              <w:rPr>
                <w:rFonts w:ascii="Times New Roman" w:hAnsi="Times New Roman"/>
                <w:lang w:val="ro-MD"/>
              </w:rPr>
            </w:pPr>
          </w:p>
        </w:tc>
        <w:tc>
          <w:tcPr>
            <w:tcW w:w="577" w:type="pct"/>
            <w:tcBorders>
              <w:top w:val="none" w:sz="4" w:space="0" w:color="000000"/>
              <w:left w:val="single" w:sz="8" w:space="0" w:color="000000"/>
              <w:bottom w:val="single" w:sz="8" w:space="0" w:color="000000"/>
              <w:right w:val="single" w:sz="8" w:space="0" w:color="000000"/>
            </w:tcBorders>
          </w:tcPr>
          <w:p w14:paraId="5A8E404B" w14:textId="77777777" w:rsidR="00FA2EFB" w:rsidRPr="00DD6EB3" w:rsidRDefault="00FA2EFB" w:rsidP="00FA2EFB">
            <w:pPr>
              <w:rPr>
                <w:rFonts w:ascii="Times New Roman" w:hAnsi="Times New Roman"/>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E455AAF" w14:textId="024E595A" w:rsidR="00FA2EFB" w:rsidRPr="00DD6EB3" w:rsidRDefault="00FA2EFB" w:rsidP="00FA2EFB">
            <w:pPr>
              <w:rPr>
                <w:rFonts w:ascii="Times New Roman" w:hAnsi="Times New Roman"/>
                <w:lang w:val="ro-MD"/>
              </w:rPr>
            </w:pPr>
            <w:r w:rsidRPr="00DD6EB3">
              <w:rPr>
                <w:rFonts w:ascii="Times New Roman" w:hAnsi="Times New Roman"/>
                <w:lang w:val="ro-MD"/>
              </w:rPr>
              <w:t>24.</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DE248F4" w14:textId="77777777" w:rsidR="00FA2EFB" w:rsidRPr="00DD6EB3" w:rsidRDefault="00FA2EFB" w:rsidP="00FA2EFB">
            <w:pPr>
              <w:rPr>
                <w:rFonts w:ascii="Times New Roman" w:hAnsi="Times New Roman"/>
                <w:lang w:val="ro-MD"/>
              </w:rPr>
            </w:pPr>
            <w:r w:rsidRPr="00DD6EB3">
              <w:rPr>
                <w:rFonts w:ascii="Times New Roman" w:hAnsi="Times New Roman"/>
                <w:lang w:val="ro-MD"/>
              </w:rPr>
              <w:t>2.7. La pct.7 privind Articolul 28 alin.(8), propunem excluderea alin.(8) al art.28, întrucât regula aplicării tratatelor internaționale și a mecanismelor de cooperare prevăzute de acestea rezultă deja din normele constituționale (art.8 din Constituție) și procesual-penale (art.531 alin.(1) și alin.(2) din Codul de procedură penală).</w:t>
            </w:r>
          </w:p>
          <w:p w14:paraId="2D158E83" w14:textId="77777777" w:rsidR="00FA2EFB" w:rsidRPr="00DD6EB3" w:rsidRDefault="00FA2EFB" w:rsidP="00FA2EFB">
            <w:pPr>
              <w:rPr>
                <w:rFonts w:ascii="Times New Roman" w:hAnsi="Times New Roman"/>
                <w:lang w:val="ro-MD"/>
              </w:rPr>
            </w:pPr>
            <w:r w:rsidRPr="00DD6EB3">
              <w:rPr>
                <w:rFonts w:ascii="Times New Roman" w:hAnsi="Times New Roman"/>
                <w:lang w:val="ro-MD"/>
              </w:rPr>
              <w:t>Mai mult ca atât, sintagma „se realizează exclusiv în scopul organizării și desfășurării audierii” poate fi interpretată în sensul că utilizarea mijloacelor de comunicare electronică și contactele directe între autoritățile competente sunt permise doar pentru audierile prin videoconferință. Prin urmare, formularea este susceptibilă să limiteze nejustificat utilizarea mijloacelor de comunicare electronică și să creeze impresia că acestea nu pot fi folosite în alte forme de cooperare internațională.</w:t>
            </w:r>
          </w:p>
          <w:p w14:paraId="65B4B274" w14:textId="77777777" w:rsidR="00FA2EFB" w:rsidRPr="00DD6EB3" w:rsidRDefault="00FA2EFB" w:rsidP="00FA2EFB">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F08F136" w14:textId="77777777" w:rsidR="00FA2EFB" w:rsidRPr="00DD6EB3" w:rsidRDefault="00FA2EFB" w:rsidP="00FA2EFB">
            <w:pPr>
              <w:rPr>
                <w:rFonts w:ascii="Times New Roman" w:hAnsi="Times New Roman"/>
                <w:lang w:val="ro-MD"/>
              </w:rPr>
            </w:pPr>
            <w:r w:rsidRPr="00DD6EB3">
              <w:rPr>
                <w:rFonts w:ascii="Times New Roman" w:hAnsi="Times New Roman"/>
                <w:b/>
                <w:bCs/>
                <w:lang w:val="ro-MD"/>
              </w:rPr>
              <w:t>Se acceptă.</w:t>
            </w:r>
          </w:p>
          <w:p w14:paraId="602F05E6" w14:textId="051A723F" w:rsidR="00FA2EFB" w:rsidRPr="00DD6EB3" w:rsidRDefault="00FA2EFB" w:rsidP="00FA2EFB">
            <w:pPr>
              <w:rPr>
                <w:rFonts w:ascii="Times New Roman" w:hAnsi="Times New Roman"/>
                <w:lang w:val="ro-MD"/>
              </w:rPr>
            </w:pPr>
            <w:r w:rsidRPr="00DD6EB3">
              <w:rPr>
                <w:rFonts w:ascii="Times New Roman" w:hAnsi="Times New Roman"/>
                <w:lang w:val="ro-MD"/>
              </w:rPr>
              <w:t>Completarea propusă la art. 28 alin. (8) a fost exclusă, întrucât regula aplicării tratatelor internaționale și a condițiilor stabilite de autoritățile participante rezultă din cadrul normativ existent și din art. 33¹ alin. (2) în redacția proiectului.</w:t>
            </w:r>
          </w:p>
        </w:tc>
      </w:tr>
      <w:tr w:rsidR="007646A6" w:rsidRPr="00DD6EB3" w14:paraId="3EF7EF8E" w14:textId="77777777" w:rsidTr="009704A3">
        <w:tc>
          <w:tcPr>
            <w:tcW w:w="203" w:type="pct"/>
            <w:tcBorders>
              <w:top w:val="none" w:sz="4" w:space="0" w:color="000000"/>
              <w:left w:val="single" w:sz="8" w:space="0" w:color="000000"/>
              <w:bottom w:val="single" w:sz="8" w:space="0" w:color="000000"/>
              <w:right w:val="single" w:sz="8" w:space="0" w:color="000000"/>
            </w:tcBorders>
          </w:tcPr>
          <w:p w14:paraId="24734111" w14:textId="77777777" w:rsidR="007646A6" w:rsidRPr="00DD6EB3" w:rsidRDefault="007646A6" w:rsidP="00FA2EFB">
            <w:pPr>
              <w:ind w:left="142"/>
              <w:rPr>
                <w:rFonts w:ascii="Times New Roman" w:hAnsi="Times New Roman"/>
                <w:lang w:val="ro-MD"/>
              </w:rPr>
            </w:pPr>
          </w:p>
        </w:tc>
        <w:tc>
          <w:tcPr>
            <w:tcW w:w="577" w:type="pct"/>
            <w:tcBorders>
              <w:top w:val="none" w:sz="4" w:space="0" w:color="000000"/>
              <w:left w:val="single" w:sz="8" w:space="0" w:color="000000"/>
              <w:bottom w:val="single" w:sz="8" w:space="0" w:color="000000"/>
              <w:right w:val="single" w:sz="8" w:space="0" w:color="000000"/>
            </w:tcBorders>
          </w:tcPr>
          <w:p w14:paraId="7493F839" w14:textId="77777777" w:rsidR="007646A6" w:rsidRPr="00DD6EB3" w:rsidRDefault="007646A6" w:rsidP="00FA2EFB">
            <w:pPr>
              <w:rPr>
                <w:rFonts w:ascii="Times New Roman" w:hAnsi="Times New Roman"/>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BA694BF" w14:textId="1EEB1132" w:rsidR="007646A6" w:rsidRPr="00DD6EB3" w:rsidRDefault="007646A6" w:rsidP="00FA2EFB">
            <w:pPr>
              <w:rPr>
                <w:rFonts w:ascii="Times New Roman" w:hAnsi="Times New Roman"/>
                <w:lang w:val="ro-MD"/>
              </w:rPr>
            </w:pPr>
            <w:r w:rsidRPr="00DD6EB3">
              <w:rPr>
                <w:rFonts w:ascii="Times New Roman" w:hAnsi="Times New Roman"/>
                <w:lang w:val="ro-MD"/>
              </w:rPr>
              <w:t>25.</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95EBF6B" w14:textId="77777777" w:rsidR="007646A6" w:rsidRPr="00DD6EB3" w:rsidRDefault="007646A6" w:rsidP="00FA2EFB">
            <w:pPr>
              <w:rPr>
                <w:rFonts w:ascii="Times New Roman" w:hAnsi="Times New Roman"/>
                <w:lang w:val="ro-MD"/>
              </w:rPr>
            </w:pPr>
            <w:r w:rsidRPr="00DD6EB3">
              <w:rPr>
                <w:rFonts w:ascii="Times New Roman" w:hAnsi="Times New Roman"/>
                <w:lang w:val="ro-MD"/>
              </w:rPr>
              <w:t>Articolul III. Codul de procedură penală al Republicii Moldova</w:t>
            </w:r>
          </w:p>
          <w:p w14:paraId="5B664EC8" w14:textId="77777777" w:rsidR="00E574EA" w:rsidRPr="00DD6EB3" w:rsidRDefault="00E574EA" w:rsidP="00E574EA">
            <w:pPr>
              <w:rPr>
                <w:rFonts w:ascii="Times New Roman" w:hAnsi="Times New Roman"/>
                <w:lang w:val="ro-MD"/>
              </w:rPr>
            </w:pPr>
            <w:r w:rsidRPr="00DD6EB3">
              <w:rPr>
                <w:rFonts w:ascii="Times New Roman" w:hAnsi="Times New Roman"/>
                <w:lang w:val="ro-MD"/>
              </w:rPr>
              <w:t xml:space="preserve">3.1 La pct.1. Articolul 6 pct. 81), considerăm inoportună completarea Codului de procedură penală la art.6 cu pct.81 în redacția propusă. </w:t>
            </w:r>
          </w:p>
          <w:p w14:paraId="7EE93C6C" w14:textId="77777777" w:rsidR="00E574EA" w:rsidRPr="00DD6EB3" w:rsidRDefault="00E574EA" w:rsidP="00E574EA">
            <w:pPr>
              <w:rPr>
                <w:rFonts w:ascii="Times New Roman" w:hAnsi="Times New Roman"/>
                <w:lang w:val="ro-MD"/>
              </w:rPr>
            </w:pPr>
            <w:r w:rsidRPr="00DD6EB3">
              <w:rPr>
                <w:rFonts w:ascii="Times New Roman" w:hAnsi="Times New Roman"/>
                <w:lang w:val="ro-MD"/>
              </w:rPr>
              <w:tab/>
              <w:t>Astfel, noțiunea de „canale de comunicare securizate” are un caracter tehnic și operațional, specific domeniului comunicațiilor electronice și securității informației. Codul de procedură penală stabilește cadrul procesual al desfășurării procesului penal, iar cerințele privind securitatea canalelor de comunicare pot fi reglementate prin acte normative speciale sau prin acte administrative interne ale autorităților competente.</w:t>
            </w:r>
          </w:p>
          <w:p w14:paraId="54BFFF68" w14:textId="77777777" w:rsidR="00E574EA" w:rsidRPr="00DD6EB3" w:rsidRDefault="00E574EA" w:rsidP="00E574EA">
            <w:pPr>
              <w:rPr>
                <w:rFonts w:ascii="Times New Roman" w:hAnsi="Times New Roman"/>
                <w:lang w:val="ro-MD"/>
              </w:rPr>
            </w:pPr>
            <w:r w:rsidRPr="00DD6EB3">
              <w:rPr>
                <w:rFonts w:ascii="Times New Roman" w:hAnsi="Times New Roman"/>
                <w:lang w:val="ro-MD"/>
              </w:rPr>
              <w:tab/>
              <w:t xml:space="preserve">În același context, propunem ca noțiunea de „canale de comunicare securizate” să fie introdusă în Legea nr.371/2006 cu privire la </w:t>
            </w:r>
            <w:proofErr w:type="spellStart"/>
            <w:r w:rsidRPr="00DD6EB3">
              <w:rPr>
                <w:rFonts w:ascii="Times New Roman" w:hAnsi="Times New Roman"/>
                <w:lang w:val="ro-MD"/>
              </w:rPr>
              <w:t>asistenţa</w:t>
            </w:r>
            <w:proofErr w:type="spellEnd"/>
            <w:r w:rsidRPr="00DD6EB3">
              <w:rPr>
                <w:rFonts w:ascii="Times New Roman" w:hAnsi="Times New Roman"/>
                <w:lang w:val="ro-MD"/>
              </w:rPr>
              <w:t xml:space="preserve"> juridică </w:t>
            </w:r>
            <w:proofErr w:type="spellStart"/>
            <w:r w:rsidRPr="00DD6EB3">
              <w:rPr>
                <w:rFonts w:ascii="Times New Roman" w:hAnsi="Times New Roman"/>
                <w:lang w:val="ro-MD"/>
              </w:rPr>
              <w:t>internaţională</w:t>
            </w:r>
            <w:proofErr w:type="spellEnd"/>
            <w:r w:rsidRPr="00DD6EB3">
              <w:rPr>
                <w:rFonts w:ascii="Times New Roman" w:hAnsi="Times New Roman"/>
                <w:lang w:val="ro-MD"/>
              </w:rPr>
              <w:t xml:space="preserve"> în materie penală, întrucât aceasta este utilizată în contextul procedurilor de cooperare internațională și al transmiterii informațiilor în format electronic. Definirea expresă a noțiunii va asigura claritatea și previzibilitatea normei, precum și o aplicare uniformă a dispozițiilor legale referitoare la schimbul securizat de informații și probe electronice.</w:t>
            </w:r>
          </w:p>
          <w:p w14:paraId="64B62281" w14:textId="77777777" w:rsidR="00E574EA" w:rsidRPr="00DD6EB3" w:rsidRDefault="00E574EA" w:rsidP="00E574EA">
            <w:pPr>
              <w:rPr>
                <w:rFonts w:ascii="Times New Roman" w:hAnsi="Times New Roman"/>
                <w:lang w:val="ro-MD"/>
              </w:rPr>
            </w:pPr>
            <w:r w:rsidRPr="00DD6EB3">
              <w:rPr>
                <w:rFonts w:ascii="Times New Roman" w:hAnsi="Times New Roman"/>
                <w:lang w:val="ro-MD"/>
              </w:rPr>
              <w:tab/>
              <w:t>Totodată, propunem completarea definiției pentru „canale de comunicare securizate” cu referire la autenticitatea informațiilor transmise, întrucât noțiunea dată presupune nu doar verificarea identității participanților și asigurarea confidențialității și integrității datelor, ci și garantarea provenienței autentice a comunicației.</w:t>
            </w:r>
          </w:p>
          <w:p w14:paraId="3A569404" w14:textId="77777777" w:rsidR="00E574EA" w:rsidRPr="00DD6EB3" w:rsidRDefault="00E574EA" w:rsidP="00E574EA">
            <w:pPr>
              <w:rPr>
                <w:rFonts w:ascii="Times New Roman" w:hAnsi="Times New Roman"/>
                <w:lang w:val="ro-MD"/>
              </w:rPr>
            </w:pPr>
            <w:r w:rsidRPr="00DD6EB3">
              <w:rPr>
                <w:rFonts w:ascii="Times New Roman" w:hAnsi="Times New Roman"/>
                <w:lang w:val="ro-MD"/>
              </w:rPr>
              <w:lastRenderedPageBreak/>
              <w:t xml:space="preserve">Pe cale de consecință, propunem redarea Articolului 6 pct. 81) în următoarea formulă: </w:t>
            </w:r>
            <w:r w:rsidRPr="00DD6EB3">
              <w:rPr>
                <w:rFonts w:ascii="Times New Roman" w:hAnsi="Times New Roman"/>
                <w:lang w:val="ro-MD"/>
              </w:rPr>
              <w:tab/>
            </w:r>
          </w:p>
          <w:p w14:paraId="70A54EE8" w14:textId="26793F89" w:rsidR="007646A6" w:rsidRPr="00DD6EB3" w:rsidRDefault="00E574EA" w:rsidP="00E574EA">
            <w:pPr>
              <w:rPr>
                <w:rFonts w:ascii="Times New Roman" w:hAnsi="Times New Roman"/>
                <w:lang w:val="ro-MD"/>
              </w:rPr>
            </w:pPr>
            <w:r w:rsidRPr="00DD6EB3">
              <w:rPr>
                <w:rFonts w:ascii="Times New Roman" w:hAnsi="Times New Roman"/>
                <w:lang w:val="ro-MD"/>
              </w:rPr>
              <w:t>„81) canale de comunicare securizate – mijloace de comunicare electronică utilizate pentru transmiterea informațiilor, care permit identificarea și autentificarea participanților, asigură confidențialitatea și integritatea informațiilor transmise și previne accesul sau utilizarea neautorizată a acestora.”</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E4A6E0B" w14:textId="77777777" w:rsidR="00E574EA" w:rsidRPr="00DD6EB3" w:rsidRDefault="00E574EA" w:rsidP="00E574EA">
            <w:pPr>
              <w:rPr>
                <w:rFonts w:ascii="Times New Roman" w:hAnsi="Times New Roman"/>
                <w:lang w:val="ro-MD"/>
              </w:rPr>
            </w:pPr>
            <w:r w:rsidRPr="00DD6EB3">
              <w:rPr>
                <w:rFonts w:ascii="Times New Roman" w:hAnsi="Times New Roman"/>
                <w:b/>
                <w:bCs/>
                <w:lang w:val="ro-MD"/>
              </w:rPr>
              <w:lastRenderedPageBreak/>
              <w:t>Se acceptă.</w:t>
            </w:r>
          </w:p>
          <w:p w14:paraId="186C7B28" w14:textId="77777777" w:rsidR="00E574EA" w:rsidRPr="00DD6EB3" w:rsidRDefault="00E574EA" w:rsidP="00E574EA">
            <w:pPr>
              <w:rPr>
                <w:rFonts w:ascii="Times New Roman" w:hAnsi="Times New Roman"/>
                <w:lang w:val="ro-MD"/>
              </w:rPr>
            </w:pPr>
            <w:r w:rsidRPr="00DD6EB3">
              <w:rPr>
                <w:rFonts w:ascii="Times New Roman" w:hAnsi="Times New Roman"/>
                <w:lang w:val="ro-MD"/>
              </w:rPr>
              <w:t>Noțiunea „canale de comunicare securizate” a fost plasată la art. 2 lit. p) din Legea nr. 371/2006, actul normativ în care aceasta este utilizată pentru transmiterea internațională a cererilor și informațiilor.</w:t>
            </w:r>
          </w:p>
          <w:p w14:paraId="10D10D4D" w14:textId="14BD7B3C" w:rsidR="007646A6" w:rsidRPr="00DD6EB3" w:rsidRDefault="00E574EA" w:rsidP="00E574EA">
            <w:pPr>
              <w:rPr>
                <w:rFonts w:ascii="Times New Roman" w:hAnsi="Times New Roman"/>
                <w:b/>
                <w:bCs/>
                <w:lang w:val="ro-MD"/>
              </w:rPr>
            </w:pPr>
            <w:r w:rsidRPr="00DD6EB3">
              <w:rPr>
                <w:rFonts w:ascii="Times New Roman" w:hAnsi="Times New Roman"/>
                <w:lang w:val="ro-MD"/>
              </w:rPr>
              <w:t xml:space="preserve">Definiția include identificarea și autentificarea participanților, confidențialitatea </w:t>
            </w:r>
            <w:r w:rsidRPr="00DD6EB3">
              <w:rPr>
                <w:rFonts w:ascii="Times New Roman" w:hAnsi="Times New Roman"/>
                <w:lang w:val="ro-MD"/>
              </w:rPr>
              <w:lastRenderedPageBreak/>
              <w:t>și integritatea informațiilor, precum și prevenirea accesului sau utilizării neautorizate. Astfel, sunt acoperite cerințele de securitate și autentificare prevăzute de Protocol.</w:t>
            </w:r>
          </w:p>
        </w:tc>
      </w:tr>
      <w:tr w:rsidR="00824662" w:rsidRPr="00DD6EB3" w14:paraId="1450F031" w14:textId="77777777" w:rsidTr="009704A3">
        <w:tc>
          <w:tcPr>
            <w:tcW w:w="203" w:type="pct"/>
            <w:tcBorders>
              <w:top w:val="none" w:sz="4" w:space="0" w:color="000000"/>
              <w:left w:val="single" w:sz="8" w:space="0" w:color="000000"/>
              <w:bottom w:val="single" w:sz="8" w:space="0" w:color="000000"/>
              <w:right w:val="single" w:sz="8" w:space="0" w:color="000000"/>
            </w:tcBorders>
          </w:tcPr>
          <w:p w14:paraId="745EA978" w14:textId="77777777" w:rsidR="00824662" w:rsidRPr="00DD6EB3" w:rsidRDefault="00824662" w:rsidP="00824662">
            <w:pPr>
              <w:ind w:left="142"/>
              <w:rPr>
                <w:rFonts w:ascii="Times New Roman" w:hAnsi="Times New Roman"/>
                <w:lang w:val="ro-MD"/>
              </w:rPr>
            </w:pPr>
          </w:p>
        </w:tc>
        <w:tc>
          <w:tcPr>
            <w:tcW w:w="577" w:type="pct"/>
            <w:tcBorders>
              <w:top w:val="none" w:sz="4" w:space="0" w:color="000000"/>
              <w:left w:val="single" w:sz="8" w:space="0" w:color="000000"/>
              <w:bottom w:val="single" w:sz="8" w:space="0" w:color="000000"/>
              <w:right w:val="single" w:sz="8" w:space="0" w:color="000000"/>
            </w:tcBorders>
          </w:tcPr>
          <w:p w14:paraId="6E98478B" w14:textId="77777777" w:rsidR="00824662" w:rsidRPr="00DD6EB3" w:rsidRDefault="00824662" w:rsidP="00824662">
            <w:pPr>
              <w:rPr>
                <w:rFonts w:ascii="Times New Roman" w:hAnsi="Times New Roman"/>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2FD8F83" w14:textId="3C917B44" w:rsidR="00824662" w:rsidRPr="00DD6EB3" w:rsidRDefault="00824662" w:rsidP="00824662">
            <w:pPr>
              <w:rPr>
                <w:rFonts w:ascii="Times New Roman" w:hAnsi="Times New Roman"/>
                <w:lang w:val="ro-MD"/>
              </w:rPr>
            </w:pPr>
            <w:r w:rsidRPr="00DD6EB3">
              <w:rPr>
                <w:rFonts w:ascii="Times New Roman" w:hAnsi="Times New Roman"/>
                <w:lang w:val="ro-MD"/>
              </w:rPr>
              <w:t>26.</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66317E" w14:textId="77777777" w:rsidR="00824662" w:rsidRPr="00DD6EB3" w:rsidRDefault="00824662" w:rsidP="00824662">
            <w:pPr>
              <w:rPr>
                <w:rFonts w:ascii="Times New Roman" w:hAnsi="Times New Roman"/>
                <w:lang w:val="ro-MD"/>
              </w:rPr>
            </w:pPr>
            <w:r w:rsidRPr="00DD6EB3">
              <w:rPr>
                <w:rFonts w:ascii="Times New Roman" w:hAnsi="Times New Roman"/>
                <w:lang w:val="ro-MD"/>
              </w:rPr>
              <w:t xml:space="preserve">3.2. Cu referire la pct.2 și pct.4 privind Articolul 532 alin.(3) și Articolul 536 alin.(5), este relevant faptul că dispozițiile celui de-al doilea Protocol adițional la Convenția privind criminalitatea informatică reglementează, în esență, mecanisme de cooperare destinate obținerii probelor electronice și executării măsurilor procesuale solicitate de un alt stat, acestea încadrându-se prin natura lor în categoria cererilor de comisie rogatorie. Astfel, transpunerea și aplicarea normelor Protocolului urmează a fi corelată, în principal, cu dispozițiile legale care reglementează executarea cererilor de comisie rogatorie, și anume cu prevederile art.536, iar nu exclusiv cu normele generale privind asistența juridică internațională prevăzute la art. 532.  </w:t>
            </w:r>
          </w:p>
          <w:p w14:paraId="07859069" w14:textId="77777777" w:rsidR="00824662" w:rsidRPr="00DD6EB3" w:rsidRDefault="00824662" w:rsidP="00824662">
            <w:pPr>
              <w:rPr>
                <w:rFonts w:ascii="Times New Roman" w:hAnsi="Times New Roman"/>
                <w:lang w:val="ro-MD"/>
              </w:rPr>
            </w:pPr>
            <w:r w:rsidRPr="00DD6EB3">
              <w:rPr>
                <w:rFonts w:ascii="Times New Roman" w:hAnsi="Times New Roman"/>
                <w:lang w:val="ro-MD"/>
              </w:rPr>
              <w:tab/>
              <w:t>Prin urmare, propunem ca textul art.532 alin.(3) să înlocuiască în întregime conținutul art.536 alin.(5), în vederea asigurării uniformizării reglementărilor privind transmiterea cererilor referitoare la obținerea probelor electronice, inclusiv prin punctul de contact disponibil permanent (24/7), în cazurile și condițiile prevăzute de tratatele internaționale la care Republica Moldova este parte, cu excluderea sintagmei „prin derogare de la alin.(1)” și completarea cu sintagma „prin autoritatea centrală”.</w:t>
            </w:r>
          </w:p>
          <w:p w14:paraId="2A01B342" w14:textId="77777777" w:rsidR="00824662" w:rsidRPr="00DD6EB3" w:rsidRDefault="00824662" w:rsidP="00824662">
            <w:pPr>
              <w:rPr>
                <w:rFonts w:ascii="Times New Roman" w:hAnsi="Times New Roman"/>
                <w:lang w:val="ro-MD"/>
              </w:rPr>
            </w:pPr>
            <w:r w:rsidRPr="00DD6EB3">
              <w:rPr>
                <w:rFonts w:ascii="Times New Roman" w:hAnsi="Times New Roman"/>
                <w:lang w:val="ro-MD"/>
              </w:rPr>
              <w:t>Astfel, propunem editarea alin.(5) al art. 536 după cum urmează:</w:t>
            </w:r>
          </w:p>
          <w:p w14:paraId="347783B6" w14:textId="1E46BDC6" w:rsidR="00824662" w:rsidRPr="00DD6EB3" w:rsidRDefault="00824662" w:rsidP="00824662">
            <w:pPr>
              <w:rPr>
                <w:rFonts w:ascii="Times New Roman" w:hAnsi="Times New Roman"/>
                <w:lang w:val="ro-MD"/>
              </w:rPr>
            </w:pPr>
            <w:r w:rsidRPr="00DD6EB3">
              <w:rPr>
                <w:rFonts w:ascii="Times New Roman" w:hAnsi="Times New Roman"/>
                <w:lang w:val="ro-MD"/>
              </w:rPr>
              <w:t>”(5) În cazurile prevăzute de legislația națională și de tratatele internaționale la care Republica Moldova este parte, cererile privind obținerea probelor electronice pot fi transmise direct, inclusiv în format electronic, prin autoritatea centrală desemnată în temeiul tratatelor respective.”</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B685F6A" w14:textId="77777777" w:rsidR="00824662" w:rsidRPr="00DD6EB3" w:rsidRDefault="00824662" w:rsidP="00824662">
            <w:pPr>
              <w:rPr>
                <w:rFonts w:ascii="Times New Roman" w:hAnsi="Times New Roman"/>
                <w:lang w:val="ro-MD"/>
              </w:rPr>
            </w:pPr>
            <w:r w:rsidRPr="00DD6EB3">
              <w:rPr>
                <w:rFonts w:ascii="Times New Roman" w:hAnsi="Times New Roman"/>
                <w:b/>
                <w:bCs/>
                <w:lang w:val="ro-MD"/>
              </w:rPr>
              <w:t>Se acceptă parțial.</w:t>
            </w:r>
          </w:p>
          <w:p w14:paraId="3E2122CD" w14:textId="77777777" w:rsidR="00824662" w:rsidRPr="00DD6EB3" w:rsidRDefault="00824662" w:rsidP="00824662">
            <w:pPr>
              <w:rPr>
                <w:rFonts w:ascii="Times New Roman" w:hAnsi="Times New Roman"/>
                <w:lang w:val="ro-MD"/>
              </w:rPr>
            </w:pPr>
            <w:r w:rsidRPr="00DD6EB3">
              <w:rPr>
                <w:rFonts w:ascii="Times New Roman" w:hAnsi="Times New Roman"/>
                <w:lang w:val="ro-MD"/>
              </w:rPr>
              <w:t xml:space="preserve">Completarea art. 536 alin. (5) a fost exclusă, însă norma nu a fost transferată integral la acest articol. Articolul 532 alin. (3) a fost menținut deoarece mecanismul de la art. 9 din Protocol permite transmiterea cererii prin punctul de contact 24/7 fără formularea unei cereri de asistență juridică internațională și, </w:t>
            </w:r>
            <w:r w:rsidRPr="00DD6EB3">
              <w:rPr>
                <w:rFonts w:ascii="Times New Roman" w:hAnsi="Times New Roman"/>
                <w:lang w:val="ro-MD"/>
              </w:rPr>
              <w:lastRenderedPageBreak/>
              <w:t>prin urmare, nu constituie în toate cazurile o comisie rogatorie.</w:t>
            </w:r>
          </w:p>
          <w:p w14:paraId="68049EE7" w14:textId="1840DC48" w:rsidR="00824662" w:rsidRPr="00DD6EB3" w:rsidRDefault="00824662" w:rsidP="00824662">
            <w:pPr>
              <w:rPr>
                <w:rFonts w:ascii="Times New Roman" w:hAnsi="Times New Roman"/>
                <w:b/>
                <w:bCs/>
                <w:lang w:val="ro-MD"/>
              </w:rPr>
            </w:pPr>
            <w:r w:rsidRPr="00DD6EB3">
              <w:rPr>
                <w:rFonts w:ascii="Times New Roman" w:hAnsi="Times New Roman"/>
                <w:lang w:val="ro-MD"/>
              </w:rPr>
              <w:t>Pentru comisiile rogatorii, forma electronică și canalele securizate sunt reglementate distinct la art. 537 alin. (3), iar transmiterea și executarea în situații de urgență sunt completate prin art. 24 din Legea nr. 371/2006 și art. 540 alin. (8) din Codul de procedură penală.</w:t>
            </w:r>
          </w:p>
        </w:tc>
      </w:tr>
      <w:tr w:rsidR="00824662" w:rsidRPr="00DD6EB3" w14:paraId="3D4AF5F8" w14:textId="77777777" w:rsidTr="009704A3">
        <w:tc>
          <w:tcPr>
            <w:tcW w:w="203" w:type="pct"/>
            <w:tcBorders>
              <w:top w:val="none" w:sz="4" w:space="0" w:color="000000"/>
              <w:left w:val="single" w:sz="8" w:space="0" w:color="000000"/>
              <w:bottom w:val="single" w:sz="8" w:space="0" w:color="000000"/>
              <w:right w:val="single" w:sz="8" w:space="0" w:color="000000"/>
            </w:tcBorders>
          </w:tcPr>
          <w:p w14:paraId="5701C310" w14:textId="77777777" w:rsidR="00824662" w:rsidRPr="00DD6EB3" w:rsidRDefault="00824662" w:rsidP="00824662">
            <w:pPr>
              <w:ind w:left="142"/>
              <w:rPr>
                <w:rFonts w:ascii="Times New Roman" w:hAnsi="Times New Roman"/>
                <w:lang w:val="ro-MD"/>
              </w:rPr>
            </w:pPr>
          </w:p>
        </w:tc>
        <w:tc>
          <w:tcPr>
            <w:tcW w:w="577" w:type="pct"/>
            <w:tcBorders>
              <w:top w:val="none" w:sz="4" w:space="0" w:color="000000"/>
              <w:left w:val="single" w:sz="8" w:space="0" w:color="000000"/>
              <w:bottom w:val="single" w:sz="8" w:space="0" w:color="000000"/>
              <w:right w:val="single" w:sz="8" w:space="0" w:color="000000"/>
            </w:tcBorders>
          </w:tcPr>
          <w:p w14:paraId="79A50E8E" w14:textId="77777777" w:rsidR="00824662" w:rsidRPr="00DD6EB3" w:rsidRDefault="00824662" w:rsidP="00824662">
            <w:pPr>
              <w:rPr>
                <w:rFonts w:ascii="Times New Roman" w:hAnsi="Times New Roman"/>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C2C644E" w14:textId="3AFFE0FB" w:rsidR="00824662" w:rsidRPr="00DD6EB3" w:rsidRDefault="00824662" w:rsidP="00824662">
            <w:pPr>
              <w:rPr>
                <w:rFonts w:ascii="Times New Roman" w:hAnsi="Times New Roman"/>
                <w:lang w:val="ro-MD"/>
              </w:rPr>
            </w:pPr>
            <w:r w:rsidRPr="00DD6EB3">
              <w:rPr>
                <w:rFonts w:ascii="Times New Roman" w:hAnsi="Times New Roman"/>
                <w:lang w:val="ro-MD"/>
              </w:rPr>
              <w:t>27.</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24BC23F" w14:textId="77777777" w:rsidR="00824662" w:rsidRPr="00DD6EB3" w:rsidRDefault="00824662" w:rsidP="00824662">
            <w:pPr>
              <w:rPr>
                <w:rFonts w:ascii="Times New Roman" w:hAnsi="Times New Roman"/>
                <w:lang w:val="ro-MD"/>
              </w:rPr>
            </w:pPr>
            <w:r w:rsidRPr="00DD6EB3">
              <w:rPr>
                <w:rFonts w:ascii="Times New Roman" w:hAnsi="Times New Roman"/>
                <w:lang w:val="ro-MD"/>
              </w:rPr>
              <w:t>3.3. La pct.5 privind Articolul 537 alin.(3), propunem ca derogarea prevăzută la alin.(3) să vizeze doar alin.(2), nu și alin. (1). Derogarea de la alin.(1) nu este necesară, întrucât transmiterea cererii prin canale de comunicare securizate nu afectează regulile privind autoritățile competente și modalitatea de transmitere a cererii, ci doar cerințele referitoare la forma acesteia, inclusiv prezentarea originalului sau autentificarea documentelor. Menținerea derogării și de la alin.(1) poate crea incertitudini cu privire la aplicarea procedurilor generale de transmitere a cererilor de comisie rogatorie și poate fi interpretată ca instituind o excepție mai largă decât cea urmărită de reglementare.</w:t>
            </w:r>
          </w:p>
          <w:p w14:paraId="5E10F4F4" w14:textId="77777777" w:rsidR="00824662" w:rsidRPr="00DD6EB3" w:rsidRDefault="00824662" w:rsidP="00824662">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77C89AE" w14:textId="77777777" w:rsidR="00824662" w:rsidRPr="00DD6EB3" w:rsidRDefault="00824662" w:rsidP="00824662">
            <w:pPr>
              <w:rPr>
                <w:rFonts w:ascii="Times New Roman" w:hAnsi="Times New Roman"/>
                <w:lang w:val="ro-MD"/>
              </w:rPr>
            </w:pPr>
            <w:r w:rsidRPr="00DD6EB3">
              <w:rPr>
                <w:rFonts w:ascii="Times New Roman" w:hAnsi="Times New Roman"/>
                <w:b/>
                <w:bCs/>
                <w:lang w:val="ro-MD"/>
              </w:rPr>
              <w:t>Se acceptă.</w:t>
            </w:r>
          </w:p>
          <w:p w14:paraId="4B920EB4" w14:textId="4FBA79EE" w:rsidR="00824662" w:rsidRPr="00DD6EB3" w:rsidRDefault="00824662" w:rsidP="00824662">
            <w:pPr>
              <w:rPr>
                <w:rFonts w:ascii="Times New Roman" w:hAnsi="Times New Roman"/>
                <w:b/>
                <w:bCs/>
                <w:lang w:val="ro-MD"/>
              </w:rPr>
            </w:pPr>
            <w:r w:rsidRPr="00DD6EB3">
              <w:rPr>
                <w:rFonts w:ascii="Times New Roman" w:hAnsi="Times New Roman"/>
                <w:lang w:val="ro-MD"/>
              </w:rPr>
              <w:t xml:space="preserve">Articolul 537 alin. (3) derogă numai de la alin. (2), care reglementează forma și autentificarea cererii. Competența autorităților și circuitul general de transmitere prevăzute la alin. </w:t>
            </w:r>
            <w:r w:rsidRPr="00DD6EB3">
              <w:rPr>
                <w:rFonts w:ascii="Times New Roman" w:hAnsi="Times New Roman"/>
                <w:lang w:val="ro-MD"/>
              </w:rPr>
              <w:lastRenderedPageBreak/>
              <w:t>(1) rămân aplicabile.</w:t>
            </w:r>
          </w:p>
        </w:tc>
      </w:tr>
      <w:tr w:rsidR="00824662" w:rsidRPr="00DD6EB3" w14:paraId="69A57357" w14:textId="77777777" w:rsidTr="009704A3">
        <w:tc>
          <w:tcPr>
            <w:tcW w:w="203" w:type="pct"/>
            <w:tcBorders>
              <w:top w:val="none" w:sz="4" w:space="0" w:color="000000"/>
              <w:left w:val="single" w:sz="8" w:space="0" w:color="000000"/>
              <w:bottom w:val="single" w:sz="8" w:space="0" w:color="000000"/>
              <w:right w:val="single" w:sz="8" w:space="0" w:color="000000"/>
            </w:tcBorders>
          </w:tcPr>
          <w:p w14:paraId="76288691" w14:textId="77777777" w:rsidR="00824662" w:rsidRPr="00DD6EB3" w:rsidRDefault="00824662" w:rsidP="00824662">
            <w:pPr>
              <w:ind w:left="142"/>
              <w:rPr>
                <w:rFonts w:ascii="Times New Roman" w:hAnsi="Times New Roman"/>
                <w:lang w:val="ro-MD"/>
              </w:rPr>
            </w:pPr>
          </w:p>
        </w:tc>
        <w:tc>
          <w:tcPr>
            <w:tcW w:w="577" w:type="pct"/>
            <w:tcBorders>
              <w:top w:val="none" w:sz="4" w:space="0" w:color="000000"/>
              <w:left w:val="single" w:sz="8" w:space="0" w:color="000000"/>
              <w:bottom w:val="single" w:sz="8" w:space="0" w:color="000000"/>
              <w:right w:val="single" w:sz="8" w:space="0" w:color="000000"/>
            </w:tcBorders>
          </w:tcPr>
          <w:p w14:paraId="0BBF5626" w14:textId="77777777" w:rsidR="00824662" w:rsidRPr="00DD6EB3" w:rsidRDefault="00824662" w:rsidP="00824662">
            <w:pPr>
              <w:rPr>
                <w:rFonts w:ascii="Times New Roman" w:hAnsi="Times New Roman"/>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658B1D1" w14:textId="5A6DD462" w:rsidR="00824662" w:rsidRPr="00DD6EB3" w:rsidRDefault="00824662" w:rsidP="00824662">
            <w:pPr>
              <w:rPr>
                <w:rFonts w:ascii="Times New Roman" w:hAnsi="Times New Roman"/>
                <w:lang w:val="ro-MD"/>
              </w:rPr>
            </w:pPr>
            <w:r w:rsidRPr="00DD6EB3">
              <w:rPr>
                <w:rFonts w:ascii="Times New Roman" w:hAnsi="Times New Roman"/>
                <w:lang w:val="ro-MD"/>
              </w:rPr>
              <w:t>28.</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23BFBCA" w14:textId="77777777" w:rsidR="00824662" w:rsidRPr="00DD6EB3" w:rsidRDefault="00824662" w:rsidP="00824662">
            <w:pPr>
              <w:rPr>
                <w:rFonts w:ascii="Times New Roman" w:hAnsi="Times New Roman"/>
                <w:lang w:val="ro-MD"/>
              </w:rPr>
            </w:pPr>
            <w:r w:rsidRPr="00DD6EB3">
              <w:rPr>
                <w:rFonts w:ascii="Times New Roman" w:hAnsi="Times New Roman"/>
                <w:lang w:val="ro-MD"/>
              </w:rPr>
              <w:t>3.4. La pct.6 cu referire la Articolul 537</w:t>
            </w:r>
            <w:r w:rsidRPr="00DD6EB3">
              <w:rPr>
                <w:rFonts w:ascii="Times New Roman" w:hAnsi="Times New Roman"/>
                <w:vertAlign w:val="superscript"/>
                <w:lang w:val="ro-MD"/>
              </w:rPr>
              <w:t>1</w:t>
            </w:r>
          </w:p>
          <w:p w14:paraId="7237272E" w14:textId="77777777" w:rsidR="00824662" w:rsidRPr="00DD6EB3" w:rsidRDefault="00824662" w:rsidP="00824662">
            <w:pPr>
              <w:rPr>
                <w:rFonts w:ascii="Times New Roman" w:hAnsi="Times New Roman"/>
                <w:lang w:val="ro-MD"/>
              </w:rPr>
            </w:pPr>
            <w:r w:rsidRPr="00DD6EB3">
              <w:rPr>
                <w:rFonts w:ascii="Times New Roman" w:hAnsi="Times New Roman"/>
                <w:lang w:val="ro-MD"/>
              </w:rPr>
              <w:tab/>
              <w:t>Propunem revizuirea art.537</w:t>
            </w:r>
            <w:r w:rsidRPr="00DD6EB3">
              <w:rPr>
                <w:rFonts w:ascii="Times New Roman" w:hAnsi="Times New Roman"/>
                <w:vertAlign w:val="superscript"/>
                <w:lang w:val="ro-MD"/>
              </w:rPr>
              <w:t>1</w:t>
            </w:r>
            <w:r w:rsidRPr="00DD6EB3">
              <w:rPr>
                <w:rFonts w:ascii="Times New Roman" w:hAnsi="Times New Roman"/>
                <w:lang w:val="ro-MD"/>
              </w:rPr>
              <w:t xml:space="preserve">, întrucât formularea propusă este prea vagă și nu stabilește criterii clare pentru executarea în regim de urgență a comisiilor rogatorii, inclusiv modul de </w:t>
            </w:r>
            <w:proofErr w:type="spellStart"/>
            <w:r w:rsidRPr="00DD6EB3">
              <w:rPr>
                <w:rFonts w:ascii="Times New Roman" w:hAnsi="Times New Roman"/>
                <w:lang w:val="ro-MD"/>
              </w:rPr>
              <w:t>prioritizare</w:t>
            </w:r>
            <w:proofErr w:type="spellEnd"/>
            <w:r w:rsidRPr="00DD6EB3">
              <w:rPr>
                <w:rFonts w:ascii="Times New Roman" w:hAnsi="Times New Roman"/>
                <w:lang w:val="ro-MD"/>
              </w:rPr>
              <w:t xml:space="preserve"> a cererilor. </w:t>
            </w:r>
          </w:p>
          <w:p w14:paraId="48E715C2" w14:textId="77777777" w:rsidR="00824662" w:rsidRPr="00DD6EB3" w:rsidRDefault="00824662" w:rsidP="00824662">
            <w:pPr>
              <w:rPr>
                <w:rFonts w:ascii="Times New Roman" w:hAnsi="Times New Roman"/>
                <w:lang w:val="ro-MD"/>
              </w:rPr>
            </w:pPr>
            <w:r w:rsidRPr="00DD6EB3">
              <w:rPr>
                <w:rFonts w:ascii="Times New Roman" w:hAnsi="Times New Roman"/>
                <w:lang w:val="ro-MD"/>
              </w:rPr>
              <w:tab/>
              <w:t>Totodată, din perspectiva tehnicii legislative, se consideră mai oportună completarea art.540 cu un alineat nou (alin.(8)), care să reglementeze executarea în regim de urgență a comisiilor rogatorii, decât introducerea unui articol distinct (art.537</w:t>
            </w:r>
            <w:r w:rsidRPr="00DD6EB3">
              <w:rPr>
                <w:rFonts w:ascii="Times New Roman" w:hAnsi="Times New Roman"/>
                <w:vertAlign w:val="superscript"/>
                <w:lang w:val="ro-MD"/>
              </w:rPr>
              <w:t>1</w:t>
            </w:r>
            <w:r w:rsidRPr="00DD6EB3">
              <w:rPr>
                <w:rFonts w:ascii="Times New Roman" w:hAnsi="Times New Roman"/>
                <w:lang w:val="ro-MD"/>
              </w:rPr>
              <w:t>), deoarece această soluție ar asigura o reglementare mai coerentă și sistematică a procedurii de executare a comisiilor rogatorii în cadrul aceluiași articol.</w:t>
            </w:r>
          </w:p>
          <w:p w14:paraId="350CF0F2" w14:textId="669A4ADD" w:rsidR="00824662" w:rsidRPr="00DD6EB3" w:rsidRDefault="00824662" w:rsidP="00824662">
            <w:pPr>
              <w:rPr>
                <w:rFonts w:ascii="Times New Roman" w:hAnsi="Times New Roman"/>
                <w:lang w:val="ro-MD"/>
              </w:rPr>
            </w:pPr>
            <w:r w:rsidRPr="00DD6EB3">
              <w:rPr>
                <w:rFonts w:ascii="Times New Roman" w:hAnsi="Times New Roman"/>
                <w:lang w:val="ro-MD"/>
              </w:rPr>
              <w:tab/>
              <w:t xml:space="preserve">Prin urmare, propunem completarea art.540 cu alineatul (8) după cum urmează: </w:t>
            </w:r>
            <w:r w:rsidR="004A5181" w:rsidRPr="00DD6EB3">
              <w:rPr>
                <w:rFonts w:ascii="Times New Roman" w:hAnsi="Times New Roman"/>
                <w:lang w:val="ro-MD"/>
              </w:rPr>
              <w:t>„</w:t>
            </w:r>
            <w:r w:rsidRPr="00DD6EB3">
              <w:rPr>
                <w:rFonts w:ascii="Times New Roman" w:hAnsi="Times New Roman"/>
                <w:lang w:val="ro-MD"/>
              </w:rPr>
              <w:t xml:space="preserve"> În situații de urgență, în cazurile în care există riscuri semnificative pentru viața, integritatea fizică sau siguranța persoanelor, precum și în cauzele complexe, cu elemente de extraneitate, de criminalitate organizată ori care prezintă un interes public deosebit, cererile de comisie rogatorie </w:t>
            </w:r>
            <w:bookmarkStart w:id="5" w:name="_Hlk234391383"/>
            <w:r w:rsidRPr="00DD6EB3">
              <w:rPr>
                <w:rFonts w:ascii="Times New Roman" w:hAnsi="Times New Roman"/>
                <w:lang w:val="ro-MD"/>
              </w:rPr>
              <w:t>și cele de asistență juridică internațională în materie penală</w:t>
            </w:r>
            <w:bookmarkEnd w:id="5"/>
            <w:r w:rsidRPr="00DD6EB3">
              <w:rPr>
                <w:rFonts w:ascii="Times New Roman" w:hAnsi="Times New Roman"/>
                <w:lang w:val="ro-MD"/>
              </w:rPr>
              <w:t xml:space="preserve"> se examinează și se execută cu prioritate și în regim de urgență, în condițiile prezentului cod, ale legii speciale și ale tratatelor internaționale la care Republica Moldova este parte.”</w:t>
            </w:r>
          </w:p>
          <w:p w14:paraId="53AA79BD" w14:textId="77777777" w:rsidR="00824662" w:rsidRPr="00DD6EB3" w:rsidRDefault="00824662" w:rsidP="00824662">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8434E0" w14:textId="414CF105" w:rsidR="00824662" w:rsidRPr="00DD6EB3" w:rsidRDefault="00824662" w:rsidP="00824662">
            <w:pPr>
              <w:rPr>
                <w:rFonts w:ascii="Times New Roman" w:hAnsi="Times New Roman"/>
                <w:b/>
                <w:bCs/>
                <w:lang w:val="ro-MD"/>
              </w:rPr>
            </w:pPr>
            <w:r w:rsidRPr="00DD6EB3">
              <w:rPr>
                <w:rFonts w:ascii="Times New Roman" w:hAnsi="Times New Roman"/>
                <w:b/>
                <w:bCs/>
                <w:lang w:val="ro-MD"/>
              </w:rPr>
              <w:t>Se acceptă parțial.</w:t>
            </w:r>
          </w:p>
          <w:p w14:paraId="06ED61BA" w14:textId="77777777" w:rsidR="00824662" w:rsidRPr="00DD6EB3" w:rsidRDefault="00824662" w:rsidP="00824662">
            <w:pPr>
              <w:rPr>
                <w:rFonts w:ascii="Times New Roman" w:hAnsi="Times New Roman"/>
                <w:lang w:val="ro-MD"/>
              </w:rPr>
            </w:pPr>
            <w:r w:rsidRPr="00DD6EB3">
              <w:rPr>
                <w:rFonts w:ascii="Times New Roman" w:hAnsi="Times New Roman"/>
                <w:lang w:val="ro-MD"/>
              </w:rPr>
              <w:t>Soluția de tehnică legislativă a fost preluată: art. 537¹ a fost exclus, iar art. 540 a fost completat cu alin. (8), care stabilește examinarea și executarea prioritară a cererilor în situații de urgență.</w:t>
            </w:r>
          </w:p>
          <w:p w14:paraId="4E0D2731" w14:textId="5BCAC2B5" w:rsidR="00824662" w:rsidRPr="00DD6EB3" w:rsidRDefault="00824662" w:rsidP="00824662">
            <w:pPr>
              <w:rPr>
                <w:rFonts w:ascii="Times New Roman" w:hAnsi="Times New Roman"/>
                <w:b/>
                <w:bCs/>
                <w:lang w:val="ro-MD"/>
              </w:rPr>
            </w:pPr>
            <w:r w:rsidRPr="00DD6EB3">
              <w:rPr>
                <w:rFonts w:ascii="Times New Roman" w:hAnsi="Times New Roman"/>
                <w:lang w:val="ro-MD"/>
              </w:rPr>
              <w:t xml:space="preserve">Nu au fost preluate ipotezele suplimentare privind cauzele complexe, criminalitatea organizată sau interesul public deosebit, deoarece acestea depășesc definiția calificată a urgenței prevăzută la art. 3 alin. (2) lit. c) din Protocol și ar extinde nejustificat </w:t>
            </w:r>
            <w:r w:rsidRPr="00DD6EB3">
              <w:rPr>
                <w:rFonts w:ascii="Times New Roman" w:hAnsi="Times New Roman"/>
                <w:lang w:val="ro-MD"/>
              </w:rPr>
              <w:lastRenderedPageBreak/>
              <w:t>regimul derogatoriu.</w:t>
            </w:r>
          </w:p>
        </w:tc>
      </w:tr>
      <w:tr w:rsidR="000326F9" w:rsidRPr="00DD6EB3" w14:paraId="4398F84A" w14:textId="77777777" w:rsidTr="009704A3">
        <w:tc>
          <w:tcPr>
            <w:tcW w:w="203" w:type="pct"/>
            <w:tcBorders>
              <w:top w:val="none" w:sz="4" w:space="0" w:color="000000"/>
              <w:left w:val="single" w:sz="8" w:space="0" w:color="000000"/>
              <w:bottom w:val="single" w:sz="8" w:space="0" w:color="000000"/>
              <w:right w:val="single" w:sz="8" w:space="0" w:color="000000"/>
            </w:tcBorders>
          </w:tcPr>
          <w:p w14:paraId="07B32FBF" w14:textId="77777777" w:rsidR="000326F9" w:rsidRPr="00DD6EB3" w:rsidRDefault="000326F9" w:rsidP="000326F9">
            <w:pPr>
              <w:ind w:left="142"/>
              <w:rPr>
                <w:rFonts w:ascii="Times New Roman" w:hAnsi="Times New Roman"/>
                <w:lang w:val="ro-MD"/>
              </w:rPr>
            </w:pPr>
          </w:p>
        </w:tc>
        <w:tc>
          <w:tcPr>
            <w:tcW w:w="577" w:type="pct"/>
            <w:tcBorders>
              <w:top w:val="none" w:sz="4" w:space="0" w:color="000000"/>
              <w:left w:val="single" w:sz="8" w:space="0" w:color="000000"/>
              <w:bottom w:val="single" w:sz="8" w:space="0" w:color="000000"/>
              <w:right w:val="single" w:sz="8" w:space="0" w:color="000000"/>
            </w:tcBorders>
          </w:tcPr>
          <w:p w14:paraId="003B57DB" w14:textId="77777777" w:rsidR="000326F9" w:rsidRPr="00DD6EB3" w:rsidRDefault="000326F9" w:rsidP="000326F9">
            <w:pPr>
              <w:rPr>
                <w:rFonts w:ascii="Times New Roman" w:hAnsi="Times New Roman"/>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FA61923" w14:textId="4583078B" w:rsidR="000326F9" w:rsidRPr="00DD6EB3" w:rsidRDefault="000326F9" w:rsidP="000326F9">
            <w:pPr>
              <w:rPr>
                <w:rFonts w:ascii="Times New Roman" w:hAnsi="Times New Roman"/>
                <w:lang w:val="ro-MD"/>
              </w:rPr>
            </w:pPr>
            <w:r w:rsidRPr="00DD6EB3">
              <w:rPr>
                <w:rFonts w:ascii="Times New Roman" w:hAnsi="Times New Roman"/>
                <w:lang w:val="ro-MD"/>
              </w:rPr>
              <w:t>29.</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62C80A" w14:textId="77777777" w:rsidR="000326F9" w:rsidRPr="00DD6EB3" w:rsidRDefault="000326F9" w:rsidP="000326F9">
            <w:pPr>
              <w:rPr>
                <w:rFonts w:ascii="Times New Roman" w:hAnsi="Times New Roman"/>
                <w:lang w:val="ro-MD"/>
              </w:rPr>
            </w:pPr>
            <w:r w:rsidRPr="00DD6EB3">
              <w:rPr>
                <w:rFonts w:ascii="Times New Roman" w:hAnsi="Times New Roman"/>
                <w:lang w:val="ro-MD"/>
              </w:rPr>
              <w:t>3.5. Cu referire la completarea Capitolului IX cu secțiunea 13 Cooperarea internațională privind obținerea probelor electronice, Referirea la „Secțiunea 13” pare a fi o eroare de redactare. Având în vedere structura actuală a Capitolului IX din Codul de procedură penală, completarea acestuia poate fi realizată prin introducerea unei noi secțiuni cu indice, respectiv „Secțiunea 13”, și nu prin numerotarea acesteia ca „Secțiunea 13”.</w:t>
            </w:r>
          </w:p>
          <w:p w14:paraId="221F56D8" w14:textId="77777777" w:rsidR="000326F9" w:rsidRPr="00DD6EB3" w:rsidRDefault="000326F9" w:rsidP="000326F9">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A12BBB" w14:textId="77777777" w:rsidR="000326F9" w:rsidRPr="00DD6EB3" w:rsidRDefault="000326F9" w:rsidP="000326F9">
            <w:pPr>
              <w:rPr>
                <w:rFonts w:ascii="Times New Roman" w:hAnsi="Times New Roman"/>
                <w:lang w:val="ro-MD"/>
              </w:rPr>
            </w:pPr>
            <w:r w:rsidRPr="00DD6EB3">
              <w:rPr>
                <w:rFonts w:ascii="Times New Roman" w:hAnsi="Times New Roman"/>
                <w:lang w:val="ro-MD"/>
              </w:rPr>
              <w:t xml:space="preserve"> </w:t>
            </w:r>
            <w:r w:rsidRPr="00DD6EB3">
              <w:rPr>
                <w:rFonts w:ascii="Times New Roman" w:hAnsi="Times New Roman"/>
                <w:b/>
                <w:bCs/>
                <w:lang w:val="ro-MD"/>
              </w:rPr>
              <w:t>Se acceptă.</w:t>
            </w:r>
          </w:p>
          <w:p w14:paraId="27535963" w14:textId="301787C4" w:rsidR="000326F9" w:rsidRPr="00DD6EB3" w:rsidRDefault="000326F9" w:rsidP="000326F9">
            <w:pPr>
              <w:rPr>
                <w:rFonts w:ascii="Times New Roman" w:hAnsi="Times New Roman"/>
                <w:b/>
                <w:bCs/>
                <w:lang w:val="ro-MD"/>
              </w:rPr>
            </w:pPr>
            <w:r w:rsidRPr="00DD6EB3">
              <w:rPr>
                <w:rFonts w:ascii="Times New Roman" w:hAnsi="Times New Roman"/>
                <w:lang w:val="ro-MD"/>
              </w:rPr>
              <w:t>Elementul structural a fost redat cu indice, în concordanță cu structura capitolului IX din Codul de procedură penală: „Secțiunea 1³. Cooperarea internațională privind divulgarea accelerată a datelor informatice stocate”.</w:t>
            </w:r>
          </w:p>
        </w:tc>
      </w:tr>
      <w:tr w:rsidR="000326F9" w:rsidRPr="00DD6EB3" w14:paraId="3A7EFF96" w14:textId="77777777" w:rsidTr="009704A3">
        <w:tc>
          <w:tcPr>
            <w:tcW w:w="203" w:type="pct"/>
            <w:tcBorders>
              <w:top w:val="none" w:sz="4" w:space="0" w:color="000000"/>
              <w:left w:val="single" w:sz="8" w:space="0" w:color="000000"/>
              <w:bottom w:val="single" w:sz="8" w:space="0" w:color="000000"/>
              <w:right w:val="single" w:sz="8" w:space="0" w:color="000000"/>
            </w:tcBorders>
          </w:tcPr>
          <w:p w14:paraId="6A046DBE" w14:textId="77777777" w:rsidR="000326F9" w:rsidRPr="00DD6EB3" w:rsidRDefault="000326F9" w:rsidP="000326F9">
            <w:pPr>
              <w:ind w:left="142"/>
              <w:rPr>
                <w:rFonts w:ascii="Times New Roman" w:hAnsi="Times New Roman"/>
                <w:lang w:val="ro-MD"/>
              </w:rPr>
            </w:pPr>
          </w:p>
        </w:tc>
        <w:tc>
          <w:tcPr>
            <w:tcW w:w="577" w:type="pct"/>
            <w:tcBorders>
              <w:top w:val="none" w:sz="4" w:space="0" w:color="000000"/>
              <w:left w:val="single" w:sz="8" w:space="0" w:color="000000"/>
              <w:bottom w:val="single" w:sz="8" w:space="0" w:color="000000"/>
              <w:right w:val="single" w:sz="8" w:space="0" w:color="000000"/>
            </w:tcBorders>
          </w:tcPr>
          <w:p w14:paraId="46F2FB39" w14:textId="77777777" w:rsidR="000326F9" w:rsidRPr="00DD6EB3" w:rsidRDefault="000326F9" w:rsidP="000326F9">
            <w:pPr>
              <w:rPr>
                <w:rFonts w:ascii="Times New Roman" w:hAnsi="Times New Roman"/>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29C9471" w14:textId="37726209" w:rsidR="000326F9" w:rsidRPr="00DD6EB3" w:rsidRDefault="000326F9" w:rsidP="000326F9">
            <w:pPr>
              <w:rPr>
                <w:rFonts w:ascii="Times New Roman" w:hAnsi="Times New Roman"/>
                <w:lang w:val="ro-MD"/>
              </w:rPr>
            </w:pPr>
            <w:r w:rsidRPr="00DD6EB3">
              <w:rPr>
                <w:rFonts w:ascii="Times New Roman" w:hAnsi="Times New Roman"/>
                <w:lang w:val="ro-MD"/>
              </w:rPr>
              <w:t>30.</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706BBAF" w14:textId="77777777" w:rsidR="000326F9" w:rsidRPr="00DD6EB3" w:rsidRDefault="000326F9" w:rsidP="000326F9">
            <w:pPr>
              <w:rPr>
                <w:rFonts w:ascii="Times New Roman" w:hAnsi="Times New Roman"/>
                <w:lang w:val="ro-MD"/>
              </w:rPr>
            </w:pPr>
            <w:r w:rsidRPr="00DD6EB3">
              <w:rPr>
                <w:rFonts w:ascii="Times New Roman" w:hAnsi="Times New Roman"/>
                <w:lang w:val="ro-MD"/>
              </w:rPr>
              <w:t>IV. Cu referire la Articolul V, considerăm necesar să remarcăm că, la stabilirea datei intrării în vigoare a actului normativ după o anumită perioadă de timp de la data publicării în Monitorul Oficial al Republicii Moldova, utilizarea sintagmei „peste o lună de la data publicării în Monitorul Oficial” nu indică un moment concret al intrării în vigoare, ci o perioadă de timp, ceea ce este conceptual inacceptabil, întrucât legea trebuie să intre în vigoare la un moment determinat și precis, iar nu la un moment nedeterminat din interiorul unei perioade.</w:t>
            </w:r>
          </w:p>
          <w:p w14:paraId="785AD574" w14:textId="77777777" w:rsidR="000326F9" w:rsidRPr="00DD6EB3" w:rsidRDefault="000326F9" w:rsidP="000326F9">
            <w:pPr>
              <w:rPr>
                <w:rFonts w:ascii="Times New Roman" w:hAnsi="Times New Roman"/>
                <w:lang w:val="ro-MD"/>
              </w:rPr>
            </w:pPr>
            <w:r w:rsidRPr="00DD6EB3">
              <w:rPr>
                <w:rFonts w:ascii="Times New Roman" w:hAnsi="Times New Roman"/>
                <w:lang w:val="ro-MD"/>
              </w:rPr>
              <w:t>În context, în vederea indicării exacte a momentului intrării în vigoare a actului normativ avizat, propunem substituirea sintagmei „peste o lună” cu sintagma „la expirarea termenului de o lună de la data publicării în Monitorul Oficial al Republicii Moldova” sau, după caz, stabilirea expresă a datei calendaristice a intrării în vigoare a proiectului de lege.</w:t>
            </w:r>
          </w:p>
          <w:p w14:paraId="7BF7B1FA" w14:textId="77777777" w:rsidR="000326F9" w:rsidRPr="00DD6EB3" w:rsidRDefault="000326F9" w:rsidP="000326F9">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BBBBC6" w14:textId="77777777" w:rsidR="000326F9" w:rsidRPr="00DD6EB3" w:rsidRDefault="000326F9" w:rsidP="000326F9">
            <w:pPr>
              <w:rPr>
                <w:rFonts w:ascii="Times New Roman" w:hAnsi="Times New Roman"/>
                <w:lang w:val="ro-MD"/>
              </w:rPr>
            </w:pPr>
            <w:r w:rsidRPr="00DD6EB3">
              <w:rPr>
                <w:rFonts w:ascii="Times New Roman" w:hAnsi="Times New Roman"/>
                <w:lang w:val="ro-MD"/>
              </w:rPr>
              <w:t xml:space="preserve">4. </w:t>
            </w:r>
            <w:r w:rsidRPr="00DD6EB3">
              <w:rPr>
                <w:rFonts w:ascii="Times New Roman" w:hAnsi="Times New Roman"/>
                <w:b/>
                <w:bCs/>
                <w:lang w:val="ro-MD"/>
              </w:rPr>
              <w:t>Se acceptă.</w:t>
            </w:r>
          </w:p>
          <w:p w14:paraId="6873B8A2" w14:textId="701F85DA" w:rsidR="000326F9" w:rsidRPr="00DD6EB3" w:rsidRDefault="000326F9" w:rsidP="000326F9">
            <w:pPr>
              <w:rPr>
                <w:rFonts w:ascii="Times New Roman" w:hAnsi="Times New Roman"/>
                <w:b/>
                <w:bCs/>
                <w:lang w:val="ro-MD"/>
              </w:rPr>
            </w:pPr>
            <w:r w:rsidRPr="00DD6EB3">
              <w:rPr>
                <w:rFonts w:ascii="Times New Roman" w:hAnsi="Times New Roman"/>
                <w:lang w:val="ro-MD"/>
              </w:rPr>
              <w:t xml:space="preserve">Articolul V stabilește expres data de 1 ianuarie 2027 pentru intrarea în vigoare a legii. Soluția asigură caracterul cert și previzibil al momentului intrării în vigoare și oferă autorităților și furnizorilor intervalul necesar pentru pregătirea </w:t>
            </w:r>
            <w:r w:rsidRPr="00DD6EB3">
              <w:rPr>
                <w:rFonts w:ascii="Times New Roman" w:hAnsi="Times New Roman"/>
                <w:lang w:val="ro-MD"/>
              </w:rPr>
              <w:lastRenderedPageBreak/>
              <w:t>aplicării noilor mecanisme.</w:t>
            </w:r>
          </w:p>
        </w:tc>
      </w:tr>
      <w:tr w:rsidR="000326F9" w:rsidRPr="00DD6EB3" w14:paraId="75CD7A09" w14:textId="77777777" w:rsidTr="009704A3">
        <w:tc>
          <w:tcPr>
            <w:tcW w:w="203" w:type="pct"/>
            <w:tcBorders>
              <w:left w:val="single" w:sz="8" w:space="0" w:color="000000"/>
              <w:bottom w:val="single" w:sz="8" w:space="0" w:color="000000"/>
              <w:right w:val="single" w:sz="8" w:space="0" w:color="000000"/>
            </w:tcBorders>
          </w:tcPr>
          <w:p w14:paraId="0259A1C8" w14:textId="77777777" w:rsidR="000326F9" w:rsidRPr="00DD6EB3" w:rsidRDefault="000326F9" w:rsidP="000326F9">
            <w:pPr>
              <w:pStyle w:val="Listparagraf"/>
              <w:numPr>
                <w:ilvl w:val="0"/>
                <w:numId w:val="10"/>
              </w:numPr>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5710DEB4" w14:textId="77777777" w:rsidR="00645DB1" w:rsidRPr="00DD6EB3" w:rsidRDefault="00645DB1" w:rsidP="00645DB1">
            <w:pPr>
              <w:rPr>
                <w:rFonts w:ascii="Times New Roman" w:hAnsi="Times New Roman"/>
                <w:b/>
                <w:bCs/>
                <w:lang w:val="ro-MD"/>
              </w:rPr>
            </w:pPr>
            <w:r w:rsidRPr="00DD6EB3">
              <w:rPr>
                <w:rFonts w:ascii="Times New Roman" w:hAnsi="Times New Roman"/>
                <w:b/>
                <w:bCs/>
                <w:lang w:val="ro-MD"/>
              </w:rPr>
              <w:t xml:space="preserve">Centrul </w:t>
            </w:r>
            <w:proofErr w:type="spellStart"/>
            <w:r w:rsidRPr="00DD6EB3">
              <w:rPr>
                <w:rFonts w:ascii="Times New Roman" w:hAnsi="Times New Roman"/>
                <w:b/>
                <w:bCs/>
                <w:lang w:val="ro-MD"/>
              </w:rPr>
              <w:t>Naţional</w:t>
            </w:r>
            <w:proofErr w:type="spellEnd"/>
            <w:r w:rsidRPr="00DD6EB3">
              <w:rPr>
                <w:rFonts w:ascii="Times New Roman" w:hAnsi="Times New Roman"/>
                <w:b/>
                <w:bCs/>
                <w:lang w:val="ro-MD"/>
              </w:rPr>
              <w:t xml:space="preserve"> Pentru </w:t>
            </w:r>
            <w:proofErr w:type="spellStart"/>
            <w:r w:rsidRPr="00DD6EB3">
              <w:rPr>
                <w:rFonts w:ascii="Times New Roman" w:hAnsi="Times New Roman"/>
                <w:b/>
                <w:bCs/>
                <w:lang w:val="ro-MD"/>
              </w:rPr>
              <w:t>Protecţia</w:t>
            </w:r>
            <w:proofErr w:type="spellEnd"/>
            <w:r w:rsidRPr="00DD6EB3">
              <w:rPr>
                <w:rFonts w:ascii="Times New Roman" w:hAnsi="Times New Roman"/>
                <w:b/>
                <w:bCs/>
                <w:lang w:val="ro-MD"/>
              </w:rPr>
              <w:t xml:space="preserve"> Datelor cu Caracter Personal al Republicii Moldova </w:t>
            </w:r>
          </w:p>
          <w:p w14:paraId="2B3F395A" w14:textId="3D3C7F39" w:rsidR="000326F9" w:rsidRPr="00DD6EB3" w:rsidRDefault="00645DB1" w:rsidP="00645DB1">
            <w:pPr>
              <w:rPr>
                <w:rFonts w:ascii="Times New Roman" w:hAnsi="Times New Roman"/>
                <w:b/>
                <w:bCs/>
                <w:lang w:val="ro-MD"/>
              </w:rPr>
            </w:pPr>
            <w:r w:rsidRPr="00DD6EB3">
              <w:rPr>
                <w:rFonts w:ascii="Times New Roman" w:hAnsi="Times New Roman"/>
                <w:lang w:val="ro-MD"/>
              </w:rPr>
              <w:t>(Nr. 04-01/2220 din 23 .06.2026)</w:t>
            </w: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64BBB4B2" w14:textId="1FD66274" w:rsidR="000326F9" w:rsidRPr="00DD6EB3" w:rsidRDefault="00645DB1" w:rsidP="000326F9">
            <w:pPr>
              <w:rPr>
                <w:rFonts w:ascii="Times New Roman" w:hAnsi="Times New Roman"/>
                <w:lang w:val="ro-MD"/>
              </w:rPr>
            </w:pPr>
            <w:r w:rsidRPr="00DD6EB3">
              <w:rPr>
                <w:rFonts w:ascii="Times New Roman" w:hAnsi="Times New Roman"/>
                <w:lang w:val="ro-MD"/>
              </w:rPr>
              <w:t>1.</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00FF449" w14:textId="77777777" w:rsidR="000326F9" w:rsidRPr="00DD6EB3" w:rsidRDefault="000326F9" w:rsidP="000326F9">
            <w:pPr>
              <w:rPr>
                <w:rFonts w:ascii="Times New Roman" w:hAnsi="Times New Roman"/>
                <w:b/>
                <w:bCs/>
                <w:lang w:val="ro-MD"/>
              </w:rPr>
            </w:pPr>
            <w:r w:rsidRPr="00DD6EB3">
              <w:rPr>
                <w:rFonts w:ascii="Times New Roman" w:hAnsi="Times New Roman"/>
                <w:b/>
                <w:bCs/>
                <w:lang w:val="ro-MD"/>
              </w:rPr>
              <w:t>Lipsa obiecțiilor și propunerilor.</w:t>
            </w:r>
          </w:p>
          <w:p w14:paraId="4F1B479F" w14:textId="77777777" w:rsidR="000326F9" w:rsidRPr="00DD6EB3" w:rsidRDefault="000326F9" w:rsidP="000326F9">
            <w:pPr>
              <w:rPr>
                <w:rFonts w:ascii="Times New Roman" w:hAnsi="Times New Roman"/>
                <w:lang w:val="ro-MD"/>
              </w:rPr>
            </w:pPr>
            <w:r w:rsidRPr="00DD6EB3">
              <w:rPr>
                <w:rFonts w:ascii="Times New Roman" w:hAnsi="Times New Roman"/>
                <w:lang w:val="ro-MD"/>
              </w:rPr>
              <w:t>Totodată, cu titlu informativ, comunicăm că a fost instituită obligația operatorului de date cu caracter personal de a efectua evaluarea impactului asupra protecției datelor cu caracter personal, în cazul în care prelucrarea datelor poate genera un risc sporit pentru drepturile și libertățile persoanelor. Astfel, ținând cont de prevederile Legii privind protecția datelor cu caracter personal, în cazul în care, tipurile de prelucrare a datelor cu caracter personal, reglementate prin actul normativ prenotat sunt susceptibile să genereze un risc sporit pentru drepturile și libertățile persoanelor, reieșind cel puțin din faptul prelucrării la scară largă a datelor cu caracter personal, este necesară efectuarea evaluării impactului asupra prelucrării datelor cu caracter personal, în contextul adoptării respectivului act normativ.</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49773F4" w14:textId="77777777" w:rsidR="000326F9" w:rsidRPr="00DD6EB3" w:rsidRDefault="000326F9" w:rsidP="000326F9">
            <w:pPr>
              <w:rPr>
                <w:rFonts w:ascii="Times New Roman" w:hAnsi="Times New Roman"/>
                <w:b/>
                <w:bCs/>
                <w:lang w:val="ro-MD"/>
              </w:rPr>
            </w:pPr>
            <w:r w:rsidRPr="00DD6EB3">
              <w:rPr>
                <w:rFonts w:ascii="Times New Roman" w:hAnsi="Times New Roman"/>
                <w:b/>
                <w:bCs/>
                <w:lang w:val="ro-MD"/>
              </w:rPr>
              <w:t>S-a luat act.</w:t>
            </w:r>
          </w:p>
          <w:p w14:paraId="214845A3" w14:textId="3F874DCD" w:rsidR="000326F9" w:rsidRPr="00DD6EB3" w:rsidRDefault="000326F9" w:rsidP="000326F9">
            <w:pPr>
              <w:rPr>
                <w:rFonts w:ascii="Times New Roman" w:hAnsi="Times New Roman"/>
                <w:lang w:val="ro-MD"/>
              </w:rPr>
            </w:pPr>
            <w:r w:rsidRPr="00DD6EB3">
              <w:rPr>
                <w:rFonts w:ascii="Times New Roman" w:hAnsi="Times New Roman"/>
                <w:lang w:val="ro-MD"/>
              </w:rPr>
              <w:t>Articolul 540⁴ alin. (5) din Codul de procedură penală prevede expres că obținerea, utilizarea și transmiterea datelor se realizează cu respectarea garanțiilor procesuale, a legislației privind protecția datelor cu caracter personal prelucrate în scopul prevenirii și combaterii infracțiunilor și a condițiilor tratatelor internaționale aplicabile, inclusiv a garanțiilor prevăzute la art. 14 din Protocol.</w:t>
            </w:r>
          </w:p>
          <w:p w14:paraId="6CA44A90" w14:textId="77777777" w:rsidR="000326F9" w:rsidRPr="00DD6EB3" w:rsidRDefault="000326F9" w:rsidP="000326F9">
            <w:pPr>
              <w:rPr>
                <w:rFonts w:ascii="Times New Roman" w:hAnsi="Times New Roman"/>
                <w:lang w:val="ro-MD"/>
              </w:rPr>
            </w:pPr>
            <w:r w:rsidRPr="00DD6EB3">
              <w:rPr>
                <w:rFonts w:ascii="Times New Roman" w:hAnsi="Times New Roman"/>
                <w:lang w:val="ro-MD"/>
              </w:rPr>
              <w:t xml:space="preserve">Obligația efectuării evaluării impactului asupra protecției datelor </w:t>
            </w:r>
            <w:r w:rsidRPr="00DD6EB3">
              <w:rPr>
                <w:rFonts w:ascii="Times New Roman" w:hAnsi="Times New Roman"/>
                <w:lang w:val="ro-MD"/>
              </w:rPr>
              <w:lastRenderedPageBreak/>
              <w:t>rămâne aplicabilă operatorului, în condițiile legislației privind protecția datelor cu caracter personal, dacă operațiunile concrete de prelucrare sunt susceptibile să genereze un risc sporit pentru drepturile și libertățile persoanelor.</w:t>
            </w:r>
          </w:p>
        </w:tc>
      </w:tr>
      <w:tr w:rsidR="000326F9" w:rsidRPr="00DD6EB3" w14:paraId="44153F31" w14:textId="77777777" w:rsidTr="009704A3">
        <w:trPr>
          <w:gridAfter w:val="1"/>
          <w:wAfter w:w="683" w:type="pct"/>
        </w:trPr>
        <w:tc>
          <w:tcPr>
            <w:tcW w:w="203" w:type="pct"/>
            <w:tcBorders>
              <w:top w:val="none" w:sz="4" w:space="0" w:color="000000"/>
              <w:left w:val="single" w:sz="8" w:space="0" w:color="000000"/>
              <w:bottom w:val="single" w:sz="8" w:space="0" w:color="000000"/>
              <w:right w:val="single" w:sz="8" w:space="0" w:color="000000"/>
            </w:tcBorders>
          </w:tcPr>
          <w:p w14:paraId="7159DA67" w14:textId="77777777" w:rsidR="000326F9" w:rsidRPr="00DD6EB3" w:rsidRDefault="000326F9" w:rsidP="002B2C03">
            <w:pPr>
              <w:pStyle w:val="Listparagraf"/>
              <w:ind w:left="360"/>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027A979D" w14:textId="43A0228A" w:rsidR="000326F9" w:rsidRPr="00DD6EB3" w:rsidRDefault="000326F9" w:rsidP="000326F9">
            <w:pPr>
              <w:jc w:val="center"/>
              <w:rPr>
                <w:rFonts w:ascii="Times New Roman" w:hAnsi="Times New Roman"/>
                <w:b/>
                <w:bCs/>
                <w:lang w:val="ro-MD"/>
              </w:rPr>
            </w:pPr>
          </w:p>
        </w:tc>
        <w:tc>
          <w:tcPr>
            <w:tcW w:w="3537" w:type="pct"/>
            <w:gridSpan w:val="2"/>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6CF91B2" w14:textId="3387F97A" w:rsidR="000326F9" w:rsidRPr="00DD6EB3" w:rsidRDefault="000326F9" w:rsidP="000326F9">
            <w:pPr>
              <w:jc w:val="center"/>
              <w:rPr>
                <w:rFonts w:ascii="Times New Roman" w:hAnsi="Times New Roman"/>
                <w:b/>
                <w:bCs/>
                <w:lang w:val="ro-MD"/>
              </w:rPr>
            </w:pPr>
            <w:r w:rsidRPr="00DD6EB3">
              <w:rPr>
                <w:rFonts w:ascii="Times New Roman" w:hAnsi="Times New Roman"/>
                <w:b/>
                <w:bCs/>
                <w:lang w:val="ro-MD"/>
              </w:rPr>
              <w:t>Expertizare</w:t>
            </w:r>
          </w:p>
        </w:tc>
      </w:tr>
      <w:tr w:rsidR="000326F9" w:rsidRPr="00DD6EB3" w14:paraId="46148EBA" w14:textId="77777777" w:rsidTr="009704A3">
        <w:tc>
          <w:tcPr>
            <w:tcW w:w="203" w:type="pct"/>
            <w:tcBorders>
              <w:top w:val="none" w:sz="4" w:space="0" w:color="000000"/>
              <w:left w:val="single" w:sz="8" w:space="0" w:color="000000"/>
              <w:bottom w:val="single" w:sz="8" w:space="0" w:color="000000"/>
              <w:right w:val="single" w:sz="8" w:space="0" w:color="000000"/>
            </w:tcBorders>
          </w:tcPr>
          <w:p w14:paraId="28AD7FB8" w14:textId="77777777" w:rsidR="000326F9" w:rsidRPr="00DD6EB3" w:rsidRDefault="000326F9" w:rsidP="000326F9">
            <w:pPr>
              <w:pStyle w:val="Listparagraf"/>
              <w:numPr>
                <w:ilvl w:val="0"/>
                <w:numId w:val="10"/>
              </w:numPr>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095969CF" w14:textId="77777777" w:rsidR="002B2C03" w:rsidRPr="00DD6EB3" w:rsidRDefault="002B2C03" w:rsidP="002B2C03">
            <w:pPr>
              <w:rPr>
                <w:rFonts w:ascii="Times New Roman" w:hAnsi="Times New Roman"/>
                <w:b/>
                <w:bCs/>
                <w:lang w:val="ro-MD"/>
              </w:rPr>
            </w:pPr>
            <w:r w:rsidRPr="00DD6EB3">
              <w:rPr>
                <w:rFonts w:ascii="Times New Roman" w:hAnsi="Times New Roman"/>
                <w:b/>
                <w:bCs/>
                <w:lang w:val="ro-MD"/>
              </w:rPr>
              <w:t>Ministerul Finanțelor</w:t>
            </w:r>
          </w:p>
          <w:p w14:paraId="73EBFC69" w14:textId="463CEBC3" w:rsidR="000326F9" w:rsidRPr="00DD6EB3" w:rsidRDefault="002B2C03" w:rsidP="002B2C03">
            <w:pPr>
              <w:rPr>
                <w:rFonts w:ascii="Times New Roman" w:hAnsi="Times New Roman"/>
                <w:b/>
                <w:bCs/>
                <w:lang w:val="ro-MD"/>
              </w:rPr>
            </w:pPr>
            <w:r w:rsidRPr="00DD6EB3">
              <w:rPr>
                <w:rFonts w:ascii="Times New Roman" w:hAnsi="Times New Roman"/>
                <w:lang w:val="ro-MD"/>
              </w:rPr>
              <w:t>(comentariu e-legiferare din 03.08.2026)</w:t>
            </w: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E26195B" w14:textId="2C101627" w:rsidR="000326F9" w:rsidRPr="00DD6EB3" w:rsidRDefault="002B2C03" w:rsidP="000326F9">
            <w:pPr>
              <w:rPr>
                <w:rFonts w:ascii="Times New Roman" w:hAnsi="Times New Roman"/>
                <w:lang w:val="ro-MD"/>
              </w:rPr>
            </w:pPr>
            <w:r w:rsidRPr="00DD6EB3">
              <w:rPr>
                <w:rFonts w:ascii="Times New Roman" w:hAnsi="Times New Roman"/>
                <w:lang w:val="ro-MD"/>
              </w:rPr>
              <w:t>1.</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ED1D5F" w14:textId="77777777" w:rsidR="000326F9" w:rsidRPr="00DD6EB3" w:rsidRDefault="000326F9" w:rsidP="000326F9">
            <w:pPr>
              <w:rPr>
                <w:rFonts w:ascii="Times New Roman" w:hAnsi="Times New Roman"/>
                <w:lang w:val="ro-MD"/>
              </w:rPr>
            </w:pPr>
            <w:r w:rsidRPr="00DD6EB3">
              <w:rPr>
                <w:rFonts w:ascii="Times New Roman" w:hAnsi="Times New Roman"/>
                <w:lang w:val="ro-MD"/>
              </w:rPr>
              <w:t xml:space="preserve"> </w:t>
            </w:r>
          </w:p>
          <w:p w14:paraId="3CA7E4D4" w14:textId="1FE799BA" w:rsidR="000326F9" w:rsidRPr="00DD6EB3" w:rsidRDefault="000326F9" w:rsidP="000326F9">
            <w:pPr>
              <w:rPr>
                <w:rFonts w:ascii="Times New Roman" w:hAnsi="Times New Roman"/>
                <w:lang w:val="ro-MD"/>
              </w:rPr>
            </w:pPr>
            <w:r w:rsidRPr="00DD6EB3">
              <w:rPr>
                <w:rFonts w:ascii="Times New Roman" w:hAnsi="Times New Roman"/>
                <w:lang w:val="ro-MD"/>
              </w:rPr>
              <w:t>Proiectul de lege a fost prezentat către MF spre informare, fiind susținut prin avizul nr. 07/4-03/217/996 din 24.06.2026.</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0025F74" w14:textId="2C1BBAC4" w:rsidR="000326F9" w:rsidRPr="00DD6EB3" w:rsidRDefault="000326F9" w:rsidP="000326F9">
            <w:pPr>
              <w:rPr>
                <w:rFonts w:ascii="Times New Roman" w:hAnsi="Times New Roman"/>
                <w:b/>
                <w:bCs/>
                <w:lang w:val="ro-MD"/>
              </w:rPr>
            </w:pPr>
            <w:r w:rsidRPr="00DD6EB3">
              <w:rPr>
                <w:rFonts w:ascii="Times New Roman" w:hAnsi="Times New Roman"/>
                <w:b/>
                <w:bCs/>
                <w:lang w:val="ro-MD"/>
              </w:rPr>
              <w:t xml:space="preserve"> S-a luat act.</w:t>
            </w:r>
          </w:p>
        </w:tc>
      </w:tr>
      <w:tr w:rsidR="002B2C03" w:rsidRPr="00DD6EB3" w14:paraId="632AC7A0" w14:textId="77777777" w:rsidTr="009704A3">
        <w:tc>
          <w:tcPr>
            <w:tcW w:w="203" w:type="pct"/>
            <w:tcBorders>
              <w:top w:val="none" w:sz="4" w:space="0" w:color="000000"/>
              <w:left w:val="single" w:sz="8" w:space="0" w:color="000000"/>
              <w:bottom w:val="single" w:sz="8" w:space="0" w:color="000000"/>
              <w:right w:val="single" w:sz="8" w:space="0" w:color="000000"/>
            </w:tcBorders>
          </w:tcPr>
          <w:p w14:paraId="3F502FF7" w14:textId="77777777" w:rsidR="002B2C03" w:rsidRPr="00DD6EB3" w:rsidRDefault="002B2C03" w:rsidP="002B2C03">
            <w:pPr>
              <w:pStyle w:val="Listparagraf"/>
              <w:numPr>
                <w:ilvl w:val="0"/>
                <w:numId w:val="10"/>
              </w:numPr>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3AA906FC" w14:textId="77777777" w:rsidR="002B2C03" w:rsidRPr="00DD6EB3" w:rsidRDefault="002B2C03" w:rsidP="002B2C03">
            <w:pPr>
              <w:rPr>
                <w:rFonts w:ascii="Times New Roman" w:hAnsi="Times New Roman"/>
                <w:b/>
                <w:bCs/>
                <w:lang w:val="ro-MD"/>
              </w:rPr>
            </w:pPr>
            <w:r w:rsidRPr="00DD6EB3">
              <w:rPr>
                <w:rFonts w:ascii="Times New Roman" w:hAnsi="Times New Roman"/>
                <w:b/>
                <w:bCs/>
                <w:lang w:val="ro-MD"/>
              </w:rPr>
              <w:t>Centrul Național pentru Protecția Datelor cu Caracter Personal</w:t>
            </w:r>
          </w:p>
          <w:p w14:paraId="7612BAC1" w14:textId="017DCDF0" w:rsidR="002B2C03" w:rsidRPr="00DD6EB3" w:rsidRDefault="002B2C03" w:rsidP="002B2C03">
            <w:pPr>
              <w:rPr>
                <w:rFonts w:ascii="Times New Roman" w:hAnsi="Times New Roman"/>
                <w:b/>
                <w:bCs/>
                <w:lang w:val="ro-MD"/>
              </w:rPr>
            </w:pPr>
            <w:r w:rsidRPr="00DD6EB3">
              <w:rPr>
                <w:rFonts w:ascii="Times New Roman" w:hAnsi="Times New Roman"/>
                <w:lang w:val="ro-MD"/>
              </w:rPr>
              <w:t>(comentariu e-legiferare din 03.08.2026)</w:t>
            </w: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DB44825" w14:textId="62ACDB15" w:rsidR="002B2C03" w:rsidRPr="00DD6EB3" w:rsidRDefault="002B2C03" w:rsidP="002B2C03">
            <w:pPr>
              <w:rPr>
                <w:rFonts w:ascii="Times New Roman" w:hAnsi="Times New Roman"/>
                <w:lang w:val="ro-MD"/>
              </w:rPr>
            </w:pPr>
            <w:r w:rsidRPr="00DD6EB3">
              <w:rPr>
                <w:rFonts w:ascii="Times New Roman" w:hAnsi="Times New Roman"/>
                <w:lang w:val="ro-MD"/>
              </w:rPr>
              <w:t>1.</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AB04BEC" w14:textId="6336EFDB" w:rsidR="002B2C03" w:rsidRPr="00DD6EB3" w:rsidRDefault="002B2C03" w:rsidP="002B2C03">
            <w:pPr>
              <w:rPr>
                <w:rFonts w:ascii="Times New Roman" w:hAnsi="Times New Roman"/>
                <w:lang w:val="ro-MD"/>
              </w:rPr>
            </w:pPr>
            <w:r w:rsidRPr="00DD6EB3">
              <w:rPr>
                <w:rFonts w:ascii="Times New Roman" w:hAnsi="Times New Roman"/>
                <w:lang w:val="ro-MD"/>
              </w:rPr>
              <w:t xml:space="preserve"> Lipsă de obiecții și propuneri</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85D6CFB" w14:textId="39725DE3" w:rsidR="002B2C03" w:rsidRPr="00DD6EB3" w:rsidRDefault="002B2C03" w:rsidP="002B2C03">
            <w:pPr>
              <w:rPr>
                <w:rFonts w:ascii="Times New Roman" w:hAnsi="Times New Roman"/>
                <w:b/>
                <w:bCs/>
                <w:lang w:val="ro-MD"/>
              </w:rPr>
            </w:pPr>
            <w:r w:rsidRPr="00DD6EB3">
              <w:rPr>
                <w:rFonts w:ascii="Times New Roman" w:hAnsi="Times New Roman"/>
                <w:b/>
                <w:bCs/>
                <w:lang w:val="ro-MD"/>
              </w:rPr>
              <w:t xml:space="preserve"> S-a luat act.</w:t>
            </w:r>
          </w:p>
        </w:tc>
      </w:tr>
      <w:tr w:rsidR="00751B01" w:rsidRPr="00DD6EB3" w14:paraId="1A396FEB" w14:textId="77777777" w:rsidTr="009704A3">
        <w:tc>
          <w:tcPr>
            <w:tcW w:w="203" w:type="pct"/>
            <w:tcBorders>
              <w:top w:val="none" w:sz="4" w:space="0" w:color="000000"/>
              <w:left w:val="single" w:sz="8" w:space="0" w:color="000000"/>
              <w:bottom w:val="single" w:sz="8" w:space="0" w:color="000000"/>
              <w:right w:val="single" w:sz="8" w:space="0" w:color="000000"/>
            </w:tcBorders>
          </w:tcPr>
          <w:p w14:paraId="49B4C8EA" w14:textId="77777777" w:rsidR="00751B01" w:rsidRPr="00DD6EB3" w:rsidRDefault="00751B01" w:rsidP="00751B01">
            <w:pPr>
              <w:pStyle w:val="Listparagraf"/>
              <w:numPr>
                <w:ilvl w:val="0"/>
                <w:numId w:val="10"/>
              </w:numPr>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0046A8A3" w14:textId="77777777" w:rsidR="00751B01" w:rsidRPr="00DD6EB3" w:rsidRDefault="00751B01" w:rsidP="00751B01">
            <w:pPr>
              <w:rPr>
                <w:rFonts w:ascii="Times New Roman" w:hAnsi="Times New Roman"/>
                <w:b/>
                <w:bCs/>
                <w:lang w:val="ro-MD"/>
              </w:rPr>
            </w:pPr>
            <w:r w:rsidRPr="00DD6EB3">
              <w:rPr>
                <w:rFonts w:ascii="Times New Roman" w:hAnsi="Times New Roman"/>
                <w:b/>
                <w:bCs/>
                <w:lang w:val="ro-MD"/>
              </w:rPr>
              <w:t xml:space="preserve">IP „Serviciul Tehnologia Informației și </w:t>
            </w:r>
            <w:r w:rsidRPr="00DD6EB3">
              <w:rPr>
                <w:rFonts w:ascii="Times New Roman" w:hAnsi="Times New Roman"/>
                <w:b/>
                <w:bCs/>
                <w:lang w:val="ro-MD"/>
              </w:rPr>
              <w:lastRenderedPageBreak/>
              <w:t>Securitate Cibernetică”</w:t>
            </w:r>
          </w:p>
          <w:p w14:paraId="378C85A9" w14:textId="31C03701" w:rsidR="00751B01" w:rsidRPr="00DD6EB3" w:rsidRDefault="00751B01" w:rsidP="00751B01">
            <w:pPr>
              <w:rPr>
                <w:rFonts w:ascii="Times New Roman" w:hAnsi="Times New Roman"/>
                <w:b/>
                <w:bCs/>
                <w:lang w:val="ro-MD"/>
              </w:rPr>
            </w:pPr>
            <w:r w:rsidRPr="00DD6EB3">
              <w:rPr>
                <w:rFonts w:ascii="Times New Roman" w:hAnsi="Times New Roman"/>
                <w:lang w:val="ro-MD"/>
              </w:rPr>
              <w:t>(Nr. 1.4/1402/26 din 04.08.2026)</w:t>
            </w: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4F07744" w14:textId="5B573C59" w:rsidR="00751B01" w:rsidRPr="00DD6EB3" w:rsidRDefault="00751B01" w:rsidP="00751B01">
            <w:pPr>
              <w:rPr>
                <w:rFonts w:ascii="Times New Roman" w:hAnsi="Times New Roman"/>
                <w:lang w:val="ro-MD"/>
              </w:rPr>
            </w:pPr>
            <w:r w:rsidRPr="00DD6EB3">
              <w:rPr>
                <w:rFonts w:ascii="Times New Roman" w:hAnsi="Times New Roman"/>
                <w:lang w:val="ro-MD"/>
              </w:rPr>
              <w:lastRenderedPageBreak/>
              <w:t>1.</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81C417F" w14:textId="6035A202" w:rsidR="00751B01" w:rsidRPr="00DD6EB3" w:rsidRDefault="00751B01" w:rsidP="00751B01">
            <w:pPr>
              <w:rPr>
                <w:rFonts w:ascii="Times New Roman" w:hAnsi="Times New Roman"/>
                <w:lang w:val="ro-MD"/>
              </w:rPr>
            </w:pPr>
            <w:r w:rsidRPr="00DD6EB3">
              <w:rPr>
                <w:rFonts w:ascii="Times New Roman" w:hAnsi="Times New Roman"/>
                <w:lang w:val="ro-MD"/>
              </w:rPr>
              <w:t>Se constată că proiectul a fost revizuit substanțial și că o parte dintre propunerile înaintate au fost preluate.</w:t>
            </w:r>
            <w:r w:rsidRPr="00DD6EB3">
              <w:rPr>
                <w:rFonts w:ascii="Times New Roman" w:hAnsi="Times New Roman"/>
                <w:lang w:val="ro-MD"/>
              </w:rPr>
              <w:tab/>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F097E27" w14:textId="04950690" w:rsidR="00751B01" w:rsidRPr="00DD6EB3" w:rsidRDefault="00751B01" w:rsidP="00751B01">
            <w:pPr>
              <w:rPr>
                <w:rFonts w:ascii="Times New Roman" w:hAnsi="Times New Roman"/>
                <w:b/>
                <w:bCs/>
                <w:lang w:val="ro-MD"/>
              </w:rPr>
            </w:pPr>
            <w:r w:rsidRPr="00DD6EB3">
              <w:rPr>
                <w:rFonts w:ascii="Times New Roman" w:hAnsi="Times New Roman"/>
                <w:b/>
                <w:bCs/>
                <w:lang w:val="ro-MD"/>
              </w:rPr>
              <w:t>S-a luat act.</w:t>
            </w:r>
          </w:p>
        </w:tc>
      </w:tr>
      <w:tr w:rsidR="00751B01" w:rsidRPr="00DD6EB3" w14:paraId="312DFE0B" w14:textId="77777777" w:rsidTr="009704A3">
        <w:tc>
          <w:tcPr>
            <w:tcW w:w="203" w:type="pct"/>
            <w:tcBorders>
              <w:top w:val="none" w:sz="4" w:space="0" w:color="000000"/>
              <w:left w:val="single" w:sz="8" w:space="0" w:color="000000"/>
              <w:bottom w:val="single" w:sz="8" w:space="0" w:color="000000"/>
              <w:right w:val="single" w:sz="8" w:space="0" w:color="000000"/>
            </w:tcBorders>
          </w:tcPr>
          <w:p w14:paraId="474A10E5" w14:textId="77777777" w:rsidR="00751B01" w:rsidRPr="00DD6EB3" w:rsidRDefault="00751B01" w:rsidP="00751B01">
            <w:pPr>
              <w:pStyle w:val="Listparagraf"/>
              <w:ind w:left="360"/>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7F76F110" w14:textId="77777777" w:rsidR="00751B01" w:rsidRPr="00DD6EB3" w:rsidRDefault="00751B01" w:rsidP="00751B01">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10AE4C8" w14:textId="59B914C4" w:rsidR="00751B01" w:rsidRPr="00DD6EB3" w:rsidRDefault="00751B01" w:rsidP="00751B01">
            <w:pPr>
              <w:rPr>
                <w:rFonts w:ascii="Times New Roman" w:hAnsi="Times New Roman"/>
                <w:lang w:val="ro-MD"/>
              </w:rPr>
            </w:pPr>
            <w:r w:rsidRPr="00DD6EB3">
              <w:rPr>
                <w:rFonts w:ascii="Times New Roman" w:hAnsi="Times New Roman"/>
                <w:lang w:val="ro-MD"/>
              </w:rPr>
              <w:t>2.</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8F149A" w14:textId="77777777" w:rsidR="00751B01" w:rsidRPr="00DD6EB3" w:rsidRDefault="00751B01" w:rsidP="00751B01">
            <w:pPr>
              <w:rPr>
                <w:rFonts w:ascii="Times New Roman" w:hAnsi="Times New Roman"/>
                <w:lang w:val="ro-MD"/>
              </w:rPr>
            </w:pPr>
            <w:r w:rsidRPr="00DD6EB3">
              <w:rPr>
                <w:rFonts w:ascii="Times New Roman" w:hAnsi="Times New Roman"/>
                <w:lang w:val="ro-MD"/>
              </w:rPr>
              <w:t>Totuși, pentru ca normele referitoare la Registratorul național al domeniului național de nivel superior „.md” să fie clare și lipsite de ambiguități, considerăm necesare următoarele ajustări.</w:t>
            </w:r>
          </w:p>
          <w:p w14:paraId="21161FEB" w14:textId="77777777" w:rsidR="00751B01" w:rsidRPr="00DD6EB3" w:rsidRDefault="00751B01" w:rsidP="00751B01">
            <w:pPr>
              <w:rPr>
                <w:rFonts w:ascii="Times New Roman" w:hAnsi="Times New Roman"/>
                <w:lang w:val="ro-MD"/>
              </w:rPr>
            </w:pPr>
            <w:r w:rsidRPr="00DD6EB3">
              <w:rPr>
                <w:rFonts w:ascii="Times New Roman" w:hAnsi="Times New Roman"/>
                <w:lang w:val="ro-MD"/>
              </w:rPr>
              <w:t>1. Cu referire la articolul II pct. 5, în partea ce ține de art. 13² alin. (3) și (4), propus pentru completarea Legii nr. 371/2006 cu privire la asistența juridică internațională în materie penală.</w:t>
            </w:r>
          </w:p>
          <w:p w14:paraId="68D32C89" w14:textId="77777777" w:rsidR="00751B01" w:rsidRPr="00DD6EB3" w:rsidRDefault="00751B01" w:rsidP="00751B01">
            <w:pPr>
              <w:pStyle w:val="Default"/>
              <w:rPr>
                <w:rFonts w:ascii="Times New Roman" w:hAnsi="Times New Roman"/>
                <w:lang w:val="ro-MD"/>
              </w:rPr>
            </w:pPr>
            <w:r w:rsidRPr="00DD6EB3">
              <w:rPr>
                <w:rFonts w:ascii="Times New Roman" w:hAnsi="Times New Roman"/>
                <w:lang w:val="ro-MD"/>
              </w:rPr>
              <w:t xml:space="preserve"> Se constată că art. 13² a fost reformulat integral și la alin. (3) au fost introduse elementele obligatorii ale cererii prevăzute la art. 6 alin. (3) din Protocol. </w:t>
            </w:r>
          </w:p>
          <w:p w14:paraId="086061C5" w14:textId="77777777" w:rsidR="00751B01" w:rsidRPr="00DD6EB3" w:rsidRDefault="00751B01" w:rsidP="00751B01">
            <w:pPr>
              <w:pStyle w:val="Default"/>
              <w:rPr>
                <w:rFonts w:ascii="Times New Roman" w:hAnsi="Times New Roman"/>
                <w:lang w:val="ro-MD"/>
              </w:rPr>
            </w:pPr>
            <w:r w:rsidRPr="00DD6EB3">
              <w:rPr>
                <w:rFonts w:ascii="Times New Roman" w:hAnsi="Times New Roman"/>
                <w:lang w:val="ro-MD"/>
              </w:rPr>
              <w:t xml:space="preserve">Totuși, potrivit redacției propuse aceste elemente sunt aplicabile expres numai cererii prevăzute la alin. (2), formulate de autoritatea competentă națională și adresate unei entități care prestează servicii de înregistrare a numelor de domenii pe teritoriul altui stat. </w:t>
            </w:r>
          </w:p>
          <w:p w14:paraId="74938433" w14:textId="77777777" w:rsidR="00751B01" w:rsidRPr="00DD6EB3" w:rsidRDefault="00751B01" w:rsidP="00751B01">
            <w:pPr>
              <w:pStyle w:val="Default"/>
              <w:rPr>
                <w:rFonts w:ascii="Times New Roman" w:hAnsi="Times New Roman"/>
                <w:lang w:val="ro-MD"/>
              </w:rPr>
            </w:pPr>
            <w:r w:rsidRPr="00DD6EB3">
              <w:rPr>
                <w:rFonts w:ascii="Times New Roman" w:hAnsi="Times New Roman"/>
                <w:lang w:val="ro-MD"/>
              </w:rPr>
              <w:t xml:space="preserve">Cererea autorității competente străine adresată Registratorului național al domeniului național de nivel superior „.md” este reglementată separat la alin. (4), fără să se prevadă că aceasta trebuie să conțină elementele stabilite la alin. (3). În lipsa unei asemenea referințe, se poate înțelege că cerințele privind identificarea autorității emitente, informațiile solicitate, temeiul cererii, scopul utilizării informațiilor, termenul și modalitatea divulgării sunt obligatorii numai pentru cererile formulate de autoritățile naționale, nu și pentru cele primite de Registratorul național. </w:t>
            </w:r>
          </w:p>
          <w:p w14:paraId="5A439D39" w14:textId="77777777" w:rsidR="00751B01" w:rsidRPr="00DD6EB3" w:rsidRDefault="00751B01" w:rsidP="00751B01">
            <w:pPr>
              <w:pStyle w:val="Default"/>
              <w:rPr>
                <w:rFonts w:ascii="Times New Roman" w:hAnsi="Times New Roman"/>
                <w:lang w:val="ro-MD"/>
              </w:rPr>
            </w:pPr>
            <w:r w:rsidRPr="00DD6EB3">
              <w:rPr>
                <w:rFonts w:ascii="Times New Roman" w:hAnsi="Times New Roman"/>
                <w:lang w:val="ro-MD"/>
              </w:rPr>
              <w:t xml:space="preserve">Pentru eliminarea acestei incertitudini nu este necesară repetarea listei prevăzute la alin. (3). Este suficientă completarea alin. (4) cu o referire expresă la aceasta. </w:t>
            </w:r>
          </w:p>
          <w:p w14:paraId="69F78AC5" w14:textId="6EF387EB" w:rsidR="00751B01" w:rsidRPr="00DD6EB3" w:rsidRDefault="00751B01" w:rsidP="00751B01">
            <w:pPr>
              <w:rPr>
                <w:rFonts w:ascii="Times New Roman" w:hAnsi="Times New Roman"/>
                <w:lang w:val="ro-MD"/>
              </w:rPr>
            </w:pPr>
            <w:r w:rsidRPr="00DD6EB3">
              <w:rPr>
                <w:rFonts w:ascii="Times New Roman" w:hAnsi="Times New Roman"/>
                <w:lang w:val="ro-MD"/>
              </w:rPr>
              <w:t>În acest sens, alin. (4) se va completa cu următorul enunț „Cererea prevăzută la prezentul alineat trebuie să conțină elementele prevăzute la alin. (3), aplicate în mod corespunzător.”.</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FB23803" w14:textId="77777777" w:rsidR="00751B01" w:rsidRPr="00DD6EB3" w:rsidRDefault="00751B01" w:rsidP="00751B01">
            <w:pPr>
              <w:rPr>
                <w:rFonts w:ascii="Times New Roman" w:hAnsi="Times New Roman"/>
                <w:b/>
                <w:bCs/>
                <w:lang w:val="ro-MD"/>
              </w:rPr>
            </w:pPr>
            <w:r w:rsidRPr="00DD6EB3">
              <w:rPr>
                <w:rFonts w:ascii="Times New Roman" w:hAnsi="Times New Roman"/>
                <w:b/>
                <w:bCs/>
                <w:lang w:val="ro-MD"/>
              </w:rPr>
              <w:t>Se acceptă parțial.</w:t>
            </w:r>
          </w:p>
          <w:p w14:paraId="431B8576" w14:textId="77777777" w:rsidR="00751B01" w:rsidRPr="00DD6EB3" w:rsidRDefault="00751B01" w:rsidP="00751B01">
            <w:pPr>
              <w:rPr>
                <w:rFonts w:ascii="Times New Roman" w:hAnsi="Times New Roman"/>
                <w:color w:val="000000"/>
                <w:shd w:val="clear" w:color="auto" w:fill="FFFFFF"/>
                <w:lang w:val="ro-MD"/>
              </w:rPr>
            </w:pPr>
            <w:r w:rsidRPr="00DD6EB3">
              <w:rPr>
                <w:rFonts w:ascii="Times New Roman" w:hAnsi="Times New Roman"/>
                <w:color w:val="000000"/>
                <w:shd w:val="clear" w:color="auto" w:fill="FFFFFF"/>
                <w:lang w:val="ro-MD"/>
              </w:rPr>
              <w:t>Art. 13² alin. (4) a fost modificat și expus cu următorul cuprins:</w:t>
            </w:r>
          </w:p>
          <w:p w14:paraId="11DBC674" w14:textId="77777777" w:rsidR="00751B01" w:rsidRPr="00DD6EB3" w:rsidRDefault="00751B01" w:rsidP="00751B01">
            <w:pPr>
              <w:jc w:val="both"/>
              <w:rPr>
                <w:rFonts w:ascii="Times New Roman" w:hAnsi="Times New Roman"/>
                <w:color w:val="FF0000"/>
                <w:lang w:val="ro-MD"/>
              </w:rPr>
            </w:pPr>
            <w:r w:rsidRPr="00DD6EB3">
              <w:rPr>
                <w:rFonts w:ascii="Times New Roman" w:hAnsi="Times New Roman"/>
                <w:lang w:val="ro-MD"/>
              </w:rPr>
              <w:t xml:space="preserve">„(4) Cererea autorității competente străine privind informațiile referitoare la un nume din domeniul național de nivel superior „.md”, întocmită conform cerințelor stabilite la alineatul (3), se transmite Registratorului național al domeniului național de nivel superior „.md”, care o examinează și o execută în condițiile legislației </w:t>
            </w:r>
            <w:r w:rsidRPr="00DD6EB3">
              <w:rPr>
                <w:rFonts w:ascii="Times New Roman" w:hAnsi="Times New Roman"/>
                <w:lang w:val="ro-MD"/>
              </w:rPr>
              <w:lastRenderedPageBreak/>
              <w:t xml:space="preserve">naționale și ale tratatelor internaționale la care Republica Moldova este parte. </w:t>
            </w:r>
          </w:p>
          <w:p w14:paraId="375907AA" w14:textId="77777777" w:rsidR="00751B01" w:rsidRPr="00DD6EB3" w:rsidRDefault="00751B01" w:rsidP="00751B01">
            <w:pPr>
              <w:rPr>
                <w:rFonts w:ascii="Times New Roman" w:hAnsi="Times New Roman"/>
                <w:lang w:val="ro-MD"/>
              </w:rPr>
            </w:pPr>
          </w:p>
          <w:p w14:paraId="589397A8" w14:textId="77777777" w:rsidR="00751B01" w:rsidRPr="00DD6EB3" w:rsidRDefault="00751B01" w:rsidP="00751B01">
            <w:pPr>
              <w:rPr>
                <w:rFonts w:ascii="Times New Roman" w:hAnsi="Times New Roman"/>
                <w:b/>
                <w:bCs/>
                <w:lang w:val="ro-MD"/>
              </w:rPr>
            </w:pPr>
          </w:p>
        </w:tc>
      </w:tr>
      <w:tr w:rsidR="007D3F46" w:rsidRPr="00DD6EB3" w14:paraId="2195FD9D" w14:textId="77777777" w:rsidTr="009704A3">
        <w:tc>
          <w:tcPr>
            <w:tcW w:w="203" w:type="pct"/>
            <w:tcBorders>
              <w:top w:val="none" w:sz="4" w:space="0" w:color="000000"/>
              <w:left w:val="single" w:sz="8" w:space="0" w:color="000000"/>
              <w:bottom w:val="single" w:sz="8" w:space="0" w:color="000000"/>
              <w:right w:val="single" w:sz="8" w:space="0" w:color="000000"/>
            </w:tcBorders>
          </w:tcPr>
          <w:p w14:paraId="6B5C7B10" w14:textId="77777777" w:rsidR="007D3F46" w:rsidRPr="00DD6EB3" w:rsidRDefault="007D3F46" w:rsidP="007D3F46">
            <w:pPr>
              <w:pStyle w:val="Listparagraf"/>
              <w:numPr>
                <w:ilvl w:val="0"/>
                <w:numId w:val="10"/>
              </w:numPr>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55E9FFCF" w14:textId="77777777" w:rsidR="007D3F46" w:rsidRPr="00DD6EB3" w:rsidRDefault="007D3F46" w:rsidP="007D3F46">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D0790BA" w14:textId="24D018E6" w:rsidR="007D3F46" w:rsidRPr="00DD6EB3" w:rsidRDefault="007D3F46" w:rsidP="007D3F46">
            <w:pPr>
              <w:rPr>
                <w:rFonts w:ascii="Times New Roman" w:hAnsi="Times New Roman"/>
                <w:lang w:val="ro-MD"/>
              </w:rPr>
            </w:pPr>
            <w:r w:rsidRPr="00DD6EB3">
              <w:rPr>
                <w:rFonts w:ascii="Times New Roman" w:hAnsi="Times New Roman"/>
                <w:lang w:val="ro-MD"/>
              </w:rPr>
              <w:t>3.</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3EEB687" w14:textId="77777777" w:rsidR="007D3F46" w:rsidRPr="00DD6EB3" w:rsidRDefault="007D3F46" w:rsidP="007D3F46">
            <w:pPr>
              <w:pStyle w:val="Default"/>
              <w:rPr>
                <w:rFonts w:ascii="Times New Roman" w:hAnsi="Times New Roman"/>
                <w:lang w:val="ro-MD"/>
              </w:rPr>
            </w:pPr>
            <w:r w:rsidRPr="00DD6EB3">
              <w:rPr>
                <w:rFonts w:ascii="Times New Roman" w:hAnsi="Times New Roman"/>
                <w:b/>
                <w:bCs/>
                <w:lang w:val="ro-MD"/>
              </w:rPr>
              <w:t xml:space="preserve">2. Cu referire la articolul IV, în partea ce ține de lit. f), propusă pentru completarea art. 3 alin. (5) din Legea comunicațiilor electronice nr. 72/2025. </w:t>
            </w:r>
          </w:p>
          <w:p w14:paraId="07DD48B1" w14:textId="77777777" w:rsidR="007D3F46" w:rsidRPr="00DD6EB3" w:rsidRDefault="007D3F46" w:rsidP="007D3F46">
            <w:pPr>
              <w:pStyle w:val="Default"/>
              <w:rPr>
                <w:rFonts w:ascii="Times New Roman" w:hAnsi="Times New Roman"/>
                <w:lang w:val="ro-MD"/>
              </w:rPr>
            </w:pPr>
            <w:r w:rsidRPr="00DD6EB3">
              <w:rPr>
                <w:rFonts w:ascii="Times New Roman" w:hAnsi="Times New Roman"/>
                <w:lang w:val="ro-MD"/>
              </w:rPr>
              <w:t xml:space="preserve">În textul propus pentru lit. f), cuvintele „sau sub controlul </w:t>
            </w:r>
            <w:r w:rsidRPr="00DD6EB3">
              <w:rPr>
                <w:rFonts w:ascii="Times New Roman" w:hAnsi="Times New Roman"/>
                <w:i/>
                <w:iCs/>
                <w:lang w:val="ro-MD"/>
              </w:rPr>
              <w:t>furnizorului de serviciu</w:t>
            </w:r>
            <w:r w:rsidRPr="00DD6EB3">
              <w:rPr>
                <w:rFonts w:ascii="Times New Roman" w:hAnsi="Times New Roman"/>
                <w:lang w:val="ro-MD"/>
              </w:rPr>
              <w:t xml:space="preserve">” se vor înlocui cu sintagma „sau sub controlul său, ”. </w:t>
            </w:r>
          </w:p>
          <w:p w14:paraId="4F3A5424" w14:textId="77777777" w:rsidR="007D3F46" w:rsidRPr="00DD6EB3" w:rsidRDefault="007D3F46" w:rsidP="007D3F46">
            <w:pPr>
              <w:pStyle w:val="Default"/>
              <w:rPr>
                <w:rFonts w:ascii="Times New Roman" w:hAnsi="Times New Roman"/>
                <w:lang w:val="ro-MD"/>
              </w:rPr>
            </w:pPr>
            <w:r w:rsidRPr="00DD6EB3">
              <w:rPr>
                <w:rFonts w:ascii="Times New Roman" w:hAnsi="Times New Roman"/>
                <w:lang w:val="ro-MD"/>
              </w:rPr>
              <w:t xml:space="preserve">Modificarea este necesară deoarece art. 3 alin. (5) reglementează în mod expres atribuțiile </w:t>
            </w:r>
            <w:r w:rsidRPr="00DD6EB3">
              <w:rPr>
                <w:rFonts w:ascii="Times New Roman" w:hAnsi="Times New Roman"/>
                <w:i/>
                <w:iCs/>
                <w:lang w:val="ro-MD"/>
              </w:rPr>
              <w:t xml:space="preserve">Registratorului național </w:t>
            </w:r>
            <w:r w:rsidRPr="00DD6EB3">
              <w:rPr>
                <w:rFonts w:ascii="Times New Roman" w:hAnsi="Times New Roman"/>
                <w:lang w:val="ro-MD"/>
              </w:rPr>
              <w:t xml:space="preserve">al domeniului național de nivel superior „.md”. </w:t>
            </w:r>
          </w:p>
          <w:p w14:paraId="0BBAB881" w14:textId="77777777" w:rsidR="007D3F46" w:rsidRPr="00DD6EB3" w:rsidRDefault="007D3F46" w:rsidP="007D3F46">
            <w:pPr>
              <w:pStyle w:val="Default"/>
              <w:rPr>
                <w:rFonts w:ascii="Times New Roman" w:hAnsi="Times New Roman"/>
                <w:lang w:val="ro-MD"/>
              </w:rPr>
            </w:pPr>
            <w:r w:rsidRPr="00DD6EB3">
              <w:rPr>
                <w:rFonts w:ascii="Times New Roman" w:hAnsi="Times New Roman"/>
                <w:lang w:val="ro-MD"/>
              </w:rPr>
              <w:t xml:space="preserve">Acesta este subiectul juridic al tuturor atribuțiilor enumerate la alineatul respectiv și, implicit, al obligației de furnizare a informațiilor prevăzute la lit. f). </w:t>
            </w:r>
          </w:p>
          <w:p w14:paraId="1544F506" w14:textId="77777777" w:rsidR="007D3F46" w:rsidRPr="00DD6EB3" w:rsidRDefault="007D3F46" w:rsidP="007D3F46">
            <w:pPr>
              <w:pStyle w:val="Default"/>
              <w:rPr>
                <w:rFonts w:ascii="Times New Roman" w:hAnsi="Times New Roman"/>
                <w:lang w:val="ro-MD"/>
              </w:rPr>
            </w:pPr>
            <w:r w:rsidRPr="00DD6EB3">
              <w:rPr>
                <w:rFonts w:ascii="Times New Roman" w:hAnsi="Times New Roman"/>
                <w:lang w:val="ro-MD"/>
              </w:rPr>
              <w:t xml:space="preserve">Deși potrivit art. 6 din Protocol, Registratorul național poate fi considerat o entitate care prestează servicii de înregistrare a numelor de domenii, Legea nr. 72/2025 nu utilizează noțiunea de „furnizor de serviciu” pentru desemnarea acestuia. În cuprinsul Legii nr. 72/2025 termenul „furnizor” nu este utilizat ca denumire generală pentru orice entitate care oferă un serviciu. Legea fie definește expres categoria de furnizor, fie indică exact tipul serviciilor furnizate precum serviciile de comunicații electronice, de acces la internet sau serviciul universal. </w:t>
            </w:r>
          </w:p>
          <w:p w14:paraId="11789796" w14:textId="77777777" w:rsidR="007D3F46" w:rsidRPr="00DD6EB3" w:rsidRDefault="007D3F46" w:rsidP="007D3F46">
            <w:pPr>
              <w:pStyle w:val="Default"/>
              <w:rPr>
                <w:rFonts w:ascii="Times New Roman" w:hAnsi="Times New Roman"/>
                <w:lang w:val="ro-MD"/>
              </w:rPr>
            </w:pPr>
            <w:r w:rsidRPr="00DD6EB3">
              <w:rPr>
                <w:rFonts w:ascii="Times New Roman" w:hAnsi="Times New Roman"/>
                <w:lang w:val="ro-MD"/>
              </w:rPr>
              <w:t xml:space="preserve">În aceste condiții, introducerea la lit. f) a formulării generale „furnizorului de serviciu” poate crea neclaritate cu privire la entitatea în a cărei posesie sau sub al cărei control trebuie să se afle informațiile. </w:t>
            </w:r>
          </w:p>
          <w:p w14:paraId="7647F1F4" w14:textId="5A5C1601" w:rsidR="007D3F46" w:rsidRPr="00DD6EB3" w:rsidRDefault="007D3F46" w:rsidP="007D3F46">
            <w:pPr>
              <w:rPr>
                <w:rFonts w:ascii="Times New Roman" w:hAnsi="Times New Roman"/>
                <w:lang w:val="ro-MD"/>
              </w:rPr>
            </w:pPr>
            <w:r w:rsidRPr="00DD6EB3">
              <w:rPr>
                <w:rFonts w:ascii="Times New Roman" w:hAnsi="Times New Roman"/>
                <w:lang w:val="ro-MD"/>
              </w:rPr>
              <w:t>Formula propusă înlătură această neclaritate și păstrează legătura cu subiectul art. 3 alin. (5), respectiv Registratorul național.</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C50D44" w14:textId="77777777" w:rsidR="007D3F46" w:rsidRPr="00DD6EB3" w:rsidRDefault="007D3F46" w:rsidP="007D3F46">
            <w:pPr>
              <w:rPr>
                <w:rFonts w:ascii="Times New Roman" w:hAnsi="Times New Roman"/>
                <w:b/>
                <w:bCs/>
                <w:lang w:val="ro-MD"/>
              </w:rPr>
            </w:pPr>
            <w:r w:rsidRPr="00DD6EB3">
              <w:rPr>
                <w:rFonts w:ascii="Times New Roman" w:hAnsi="Times New Roman"/>
                <w:b/>
                <w:bCs/>
                <w:lang w:val="ro-MD"/>
              </w:rPr>
              <w:t>Se acceptă.</w:t>
            </w:r>
          </w:p>
          <w:p w14:paraId="379AA892" w14:textId="77777777" w:rsidR="007D3F46" w:rsidRPr="00DD6EB3" w:rsidRDefault="007D3F46" w:rsidP="007D3F46">
            <w:pPr>
              <w:rPr>
                <w:rFonts w:ascii="Times New Roman" w:hAnsi="Times New Roman"/>
                <w:lang w:val="ro-MD"/>
              </w:rPr>
            </w:pPr>
            <w:r w:rsidRPr="00DD6EB3">
              <w:rPr>
                <w:rFonts w:ascii="Times New Roman" w:hAnsi="Times New Roman"/>
                <w:lang w:val="ro-MD"/>
              </w:rPr>
              <w:t>Norma a fost ajustată.</w:t>
            </w:r>
          </w:p>
          <w:p w14:paraId="4341ABBA" w14:textId="77777777" w:rsidR="007D3F46" w:rsidRPr="00DD6EB3" w:rsidRDefault="007D3F46" w:rsidP="007D3F46">
            <w:pPr>
              <w:rPr>
                <w:rFonts w:ascii="Times New Roman" w:hAnsi="Times New Roman"/>
                <w:b/>
                <w:bCs/>
                <w:lang w:val="ro-MD"/>
              </w:rPr>
            </w:pPr>
          </w:p>
          <w:p w14:paraId="411A1B4C" w14:textId="77777777" w:rsidR="007D3F46" w:rsidRPr="00DD6EB3" w:rsidRDefault="007D3F46" w:rsidP="007D3F46">
            <w:pPr>
              <w:rPr>
                <w:rFonts w:ascii="Times New Roman" w:hAnsi="Times New Roman"/>
                <w:b/>
                <w:bCs/>
                <w:lang w:val="ro-MD"/>
              </w:rPr>
            </w:pPr>
          </w:p>
        </w:tc>
      </w:tr>
      <w:tr w:rsidR="007D3F46" w:rsidRPr="00DD6EB3" w14:paraId="2CCC6F19" w14:textId="77777777" w:rsidTr="009704A3">
        <w:tc>
          <w:tcPr>
            <w:tcW w:w="203" w:type="pct"/>
            <w:tcBorders>
              <w:top w:val="none" w:sz="4" w:space="0" w:color="000000"/>
              <w:left w:val="single" w:sz="8" w:space="0" w:color="000000"/>
              <w:bottom w:val="single" w:sz="8" w:space="0" w:color="000000"/>
              <w:right w:val="single" w:sz="8" w:space="0" w:color="000000"/>
            </w:tcBorders>
          </w:tcPr>
          <w:p w14:paraId="38F95BDA" w14:textId="77777777" w:rsidR="007D3F46" w:rsidRPr="00DD6EB3" w:rsidRDefault="007D3F46" w:rsidP="007D3F46">
            <w:pPr>
              <w:pStyle w:val="Listparagraf"/>
              <w:numPr>
                <w:ilvl w:val="0"/>
                <w:numId w:val="10"/>
              </w:numPr>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4E8DEA45" w14:textId="77777777" w:rsidR="007D3F46" w:rsidRPr="00DD6EB3" w:rsidRDefault="007D3F46" w:rsidP="007D3F46">
            <w:pPr>
              <w:rPr>
                <w:rFonts w:ascii="Times New Roman" w:hAnsi="Times New Roman"/>
                <w:b/>
                <w:bCs/>
                <w:lang w:val="ro-MD"/>
              </w:rPr>
            </w:pPr>
            <w:r w:rsidRPr="00DD6EB3">
              <w:rPr>
                <w:rFonts w:ascii="Times New Roman" w:hAnsi="Times New Roman"/>
                <w:b/>
                <w:bCs/>
                <w:lang w:val="ro-MD"/>
              </w:rPr>
              <w:t>Procuratura Generală</w:t>
            </w:r>
          </w:p>
          <w:p w14:paraId="51458233" w14:textId="356131EF" w:rsidR="007D3F46" w:rsidRPr="00DD6EB3" w:rsidRDefault="007D3F46" w:rsidP="007D3F46">
            <w:pPr>
              <w:rPr>
                <w:rFonts w:ascii="Times New Roman" w:hAnsi="Times New Roman"/>
                <w:b/>
                <w:bCs/>
                <w:lang w:val="ro-MD"/>
              </w:rPr>
            </w:pPr>
            <w:r w:rsidRPr="00DD6EB3">
              <w:rPr>
                <w:rFonts w:ascii="Times New Roman" w:hAnsi="Times New Roman"/>
                <w:lang w:val="ro-MD"/>
              </w:rPr>
              <w:t>(Nr. 4-1d/26-508 din 06.08.2026)</w:t>
            </w: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2A0CDB8" w14:textId="6D67539E" w:rsidR="007D3F46" w:rsidRPr="00DD6EB3" w:rsidRDefault="007D3F46" w:rsidP="007D3F46">
            <w:pPr>
              <w:rPr>
                <w:rFonts w:ascii="Times New Roman" w:hAnsi="Times New Roman"/>
                <w:lang w:val="ro-MD"/>
              </w:rPr>
            </w:pPr>
            <w:r w:rsidRPr="00DD6EB3">
              <w:rPr>
                <w:rFonts w:ascii="Times New Roman" w:hAnsi="Times New Roman"/>
                <w:lang w:val="ro-MD"/>
              </w:rPr>
              <w:t>1.</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45778A" w14:textId="77777777" w:rsidR="007D3F46" w:rsidRPr="00DD6EB3" w:rsidRDefault="007D3F46" w:rsidP="007D3F46">
            <w:pPr>
              <w:widowControl w:val="0"/>
              <w:jc w:val="both"/>
              <w:rPr>
                <w:rFonts w:ascii="Times New Roman" w:eastAsiaTheme="minorEastAsia" w:hAnsi="Times New Roman"/>
                <w:bCs/>
                <w:lang w:val="ro-MD"/>
              </w:rPr>
            </w:pPr>
            <w:r w:rsidRPr="00DD6EB3">
              <w:rPr>
                <w:rFonts w:ascii="Times New Roman" w:eastAsiaTheme="minorEastAsia" w:hAnsi="Times New Roman"/>
                <w:bCs/>
                <w:lang w:val="ro-MD"/>
              </w:rPr>
              <w:t xml:space="preserve">Procuratura Generală propune renunțarea la rezerva prevăzută de art. 8 alin. (13) din cel de-al doilea Protocol adițional și aplicarea integrală a art. 8 inclusiv datelor privind traficul. Se invocă importanța probatorie a datelor privind traficul, efectul reciproc al rezervei, obligațiile pozitive ale statului în jurisprudența </w:t>
            </w:r>
            <w:proofErr w:type="spellStart"/>
            <w:r w:rsidRPr="00DD6EB3">
              <w:rPr>
                <w:rFonts w:ascii="Times New Roman" w:eastAsiaTheme="minorEastAsia" w:hAnsi="Times New Roman"/>
                <w:bCs/>
                <w:lang w:val="ro-MD"/>
              </w:rPr>
              <w:t>CtEDO</w:t>
            </w:r>
            <w:proofErr w:type="spellEnd"/>
            <w:r w:rsidRPr="00DD6EB3">
              <w:rPr>
                <w:rFonts w:ascii="Times New Roman" w:eastAsiaTheme="minorEastAsia" w:hAnsi="Times New Roman"/>
                <w:bCs/>
                <w:lang w:val="ro-MD"/>
              </w:rPr>
              <w:t xml:space="preserve"> și orientarea prevăzută de Decizia (UE) 2023/436, potrivit căreia statele membre sunt încurajate să se abțină de la formularea acestei rezerve.</w:t>
            </w:r>
          </w:p>
          <w:p w14:paraId="2907E045" w14:textId="77777777" w:rsidR="007D3F46" w:rsidRPr="00DD6EB3" w:rsidRDefault="007D3F46" w:rsidP="007D3F46">
            <w:pPr>
              <w:widowControl w:val="0"/>
              <w:jc w:val="both"/>
              <w:rPr>
                <w:rFonts w:ascii="Times New Roman" w:eastAsiaTheme="minorEastAsia" w:hAnsi="Times New Roman"/>
                <w:lang w:val="ro-MD"/>
              </w:rPr>
            </w:pPr>
            <w:r w:rsidRPr="00DD6EB3">
              <w:rPr>
                <w:rFonts w:ascii="Times New Roman" w:eastAsiaTheme="minorEastAsia" w:hAnsi="Times New Roman"/>
                <w:bCs/>
                <w:u w:val="single"/>
                <w:lang w:val="ro-MD"/>
              </w:rPr>
              <w:t>Suplimentar, se propune respingerea politicii de rezervare:</w:t>
            </w:r>
            <w:r w:rsidRPr="00DD6EB3">
              <w:rPr>
                <w:rFonts w:ascii="Times New Roman" w:eastAsiaTheme="minorEastAsia" w:hAnsi="Times New Roman"/>
                <w:lang w:val="ro-MD"/>
              </w:rPr>
              <w:t xml:space="preserve"> Legislativul trebuie să își asume, la ratificarea tratatului, aplicarea integrală a Articolului 8 din al doilea Protocol adițional, neformulând declarația de rezervă privind datele de trafic conform art. 8 alin. </w:t>
            </w:r>
            <w:r w:rsidRPr="00DD6EB3">
              <w:rPr>
                <w:rFonts w:ascii="Times New Roman" w:eastAsiaTheme="minorEastAsia" w:hAnsi="Times New Roman"/>
                <w:lang w:val="ro-MD"/>
              </w:rPr>
              <w:lastRenderedPageBreak/>
              <w:t>(13), în spiritul recomandărilor exprese formulate de Consiliul Uniunii Europene prin Decizia (UE) 2023/436.</w:t>
            </w:r>
          </w:p>
          <w:p w14:paraId="1E00FAF7" w14:textId="2E338990" w:rsidR="007D3F46" w:rsidRPr="00DD6EB3" w:rsidRDefault="007D3F46" w:rsidP="007D3F46">
            <w:pPr>
              <w:rPr>
                <w:rFonts w:ascii="Times New Roman" w:hAnsi="Times New Roman"/>
                <w:lang w:val="ro-MD"/>
              </w:rPr>
            </w:pPr>
            <w:r w:rsidRPr="00DD6EB3">
              <w:rPr>
                <w:rFonts w:ascii="Times New Roman" w:hAnsi="Times New Roman"/>
                <w:lang w:val="ro-MD"/>
              </w:rPr>
              <w:tab/>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A3132A1" w14:textId="77777777" w:rsidR="007D3F46" w:rsidRPr="00DD6EB3" w:rsidRDefault="007D3F46" w:rsidP="007D3F46">
            <w:pPr>
              <w:rPr>
                <w:rFonts w:ascii="Times New Roman" w:hAnsi="Times New Roman"/>
                <w:b/>
                <w:bCs/>
                <w:lang w:val="ro-MD"/>
              </w:rPr>
            </w:pPr>
            <w:r w:rsidRPr="00DD6EB3">
              <w:rPr>
                <w:rFonts w:ascii="Times New Roman" w:hAnsi="Times New Roman"/>
                <w:b/>
                <w:bCs/>
                <w:lang w:val="ro-MD"/>
              </w:rPr>
              <w:lastRenderedPageBreak/>
              <w:t>Nu se acceptă.</w:t>
            </w:r>
          </w:p>
          <w:p w14:paraId="1C7011BF" w14:textId="05ACD57D" w:rsidR="007D3F46" w:rsidRPr="00DD6EB3" w:rsidRDefault="007D3F46" w:rsidP="007D3F46">
            <w:pPr>
              <w:rPr>
                <w:rFonts w:ascii="Times New Roman" w:hAnsi="Times New Roman"/>
                <w:color w:val="000000"/>
                <w:shd w:val="clear" w:color="auto" w:fill="FFFFFF"/>
                <w:lang w:val="ro-MD"/>
              </w:rPr>
            </w:pPr>
            <w:r w:rsidRPr="00DD6EB3">
              <w:rPr>
                <w:rFonts w:ascii="Times New Roman" w:hAnsi="Times New Roman"/>
                <w:color w:val="000000"/>
                <w:shd w:val="clear" w:color="auto" w:fill="FFFFFF"/>
                <w:lang w:val="ro-MD"/>
              </w:rPr>
              <w:t>Legea nr.193/2026</w:t>
            </w:r>
            <w:r w:rsidRPr="00DD6EB3">
              <w:rPr>
                <w:rFonts w:ascii="Times New Roman" w:hAnsi="Times New Roman"/>
                <w:color w:val="000000"/>
                <w:shd w:val="clear" w:color="auto" w:fill="FFFFFF"/>
                <w:lang w:val="ro-MD"/>
              </w:rPr>
              <w:t xml:space="preserve"> pentru ratificarea celui de-al doilea Protocol adițional</w:t>
            </w:r>
          </w:p>
          <w:p w14:paraId="12659C43" w14:textId="77777777" w:rsidR="007D3F46" w:rsidRPr="00DD6EB3" w:rsidRDefault="007D3F46" w:rsidP="007D3F46">
            <w:pPr>
              <w:rPr>
                <w:rFonts w:ascii="Times New Roman" w:hAnsi="Times New Roman"/>
                <w:color w:val="000000"/>
                <w:shd w:val="clear" w:color="auto" w:fill="FFFFFF"/>
                <w:lang w:val="ro-MD"/>
              </w:rPr>
            </w:pPr>
            <w:r w:rsidRPr="00DD6EB3">
              <w:rPr>
                <w:rFonts w:ascii="Times New Roman" w:hAnsi="Times New Roman"/>
                <w:color w:val="000000"/>
                <w:shd w:val="clear" w:color="auto" w:fill="FFFFFF"/>
                <w:lang w:val="ro-MD"/>
              </w:rPr>
              <w:t xml:space="preserve">la Convenția Consiliului Europei privind </w:t>
            </w:r>
            <w:r w:rsidRPr="00DD6EB3">
              <w:rPr>
                <w:rFonts w:ascii="Times New Roman" w:hAnsi="Times New Roman"/>
                <w:color w:val="000000"/>
                <w:shd w:val="clear" w:color="auto" w:fill="FFFFFF"/>
                <w:lang w:val="ro-MD"/>
              </w:rPr>
              <w:lastRenderedPageBreak/>
              <w:t>criminalitatea informatică</w:t>
            </w:r>
          </w:p>
          <w:p w14:paraId="5F2881F1" w14:textId="77777777" w:rsidR="007D3F46" w:rsidRPr="00DD6EB3" w:rsidRDefault="007D3F46" w:rsidP="007D3F46">
            <w:pPr>
              <w:rPr>
                <w:rFonts w:ascii="Times New Roman" w:hAnsi="Times New Roman"/>
                <w:color w:val="000000"/>
                <w:shd w:val="clear" w:color="auto" w:fill="FFFFFF"/>
                <w:lang w:val="ro-MD"/>
              </w:rPr>
            </w:pPr>
            <w:r w:rsidRPr="00DD6EB3">
              <w:rPr>
                <w:rFonts w:ascii="Times New Roman" w:hAnsi="Times New Roman"/>
                <w:color w:val="000000"/>
                <w:shd w:val="clear" w:color="auto" w:fill="FFFFFF"/>
                <w:lang w:val="ro-MD"/>
              </w:rPr>
              <w:t>referitor la cooperarea consolidată și la divulgarea probelor electronice,</w:t>
            </w:r>
          </w:p>
          <w:p w14:paraId="300DDEF5" w14:textId="77777777" w:rsidR="007D3F46" w:rsidRPr="00DD6EB3" w:rsidRDefault="007D3F46" w:rsidP="007D3F46">
            <w:pPr>
              <w:rPr>
                <w:rFonts w:ascii="Times New Roman" w:hAnsi="Times New Roman"/>
                <w:color w:val="000000"/>
                <w:shd w:val="clear" w:color="auto" w:fill="FFFFFF"/>
                <w:lang w:val="ro-MD"/>
              </w:rPr>
            </w:pPr>
            <w:r w:rsidRPr="00DD6EB3">
              <w:rPr>
                <w:rFonts w:ascii="Times New Roman" w:hAnsi="Times New Roman"/>
                <w:color w:val="000000"/>
                <w:shd w:val="clear" w:color="auto" w:fill="FFFFFF"/>
                <w:lang w:val="ro-MD"/>
              </w:rPr>
              <w:t>întocmit la Strasbourg la 12 mai 2022 prevede rezerva formulată la art.8 alin. (13) din Protocolul adițional, iar prezentul proiect este corelat cu soluția asumată în actul de ratificare.</w:t>
            </w:r>
          </w:p>
          <w:p w14:paraId="1F2F1FC4" w14:textId="77777777" w:rsidR="007D3F46" w:rsidRPr="00DD6EB3" w:rsidRDefault="007D3F46" w:rsidP="007D3F46">
            <w:pPr>
              <w:rPr>
                <w:rFonts w:ascii="Times New Roman" w:hAnsi="Times New Roman"/>
                <w:color w:val="000000"/>
                <w:shd w:val="clear" w:color="auto" w:fill="FFFFFF"/>
                <w:lang w:val="ro-MD"/>
              </w:rPr>
            </w:pPr>
            <w:r w:rsidRPr="00DD6EB3">
              <w:rPr>
                <w:rFonts w:ascii="Times New Roman" w:hAnsi="Times New Roman"/>
                <w:lang w:val="ro-MD"/>
              </w:rPr>
              <w:t>Suplimentar, p</w:t>
            </w:r>
            <w:r w:rsidRPr="00DD6EB3">
              <w:rPr>
                <w:rFonts w:ascii="Times New Roman" w:hAnsi="Times New Roman"/>
                <w:color w:val="000000"/>
                <w:shd w:val="clear" w:color="auto" w:fill="FFFFFF"/>
                <w:lang w:val="ro-MD"/>
              </w:rPr>
              <w:t xml:space="preserve">otrivit pct. 125 al </w:t>
            </w:r>
            <w:hyperlink r:id="rId12" w:history="1">
              <w:r w:rsidRPr="00DD6EB3">
                <w:rPr>
                  <w:rStyle w:val="Hyperlink"/>
                  <w:rFonts w:ascii="Times New Roman" w:hAnsi="Times New Roman"/>
                  <w:shd w:val="clear" w:color="auto" w:fill="FFFFFF"/>
                  <w:lang w:val="ro-MD"/>
                </w:rPr>
                <w:t>Raportului explicativ</w:t>
              </w:r>
            </w:hyperlink>
            <w:r w:rsidRPr="00DD6EB3">
              <w:rPr>
                <w:rFonts w:ascii="Times New Roman" w:hAnsi="Times New Roman"/>
                <w:color w:val="000000"/>
                <w:shd w:val="clear" w:color="auto" w:fill="FFFFFF"/>
                <w:lang w:val="ro-MD"/>
              </w:rPr>
              <w:t>, dacă o parte a formulat rezerva respectivă, datele de trafic pot fi solicitate prin alte proceduri de asistență mutuală.</w:t>
            </w:r>
          </w:p>
          <w:p w14:paraId="26A89798" w14:textId="6802CFAB" w:rsidR="007D3F46" w:rsidRPr="00DD6EB3" w:rsidRDefault="007D3F46" w:rsidP="007D3F46">
            <w:pPr>
              <w:rPr>
                <w:rFonts w:ascii="Times New Roman" w:hAnsi="Times New Roman"/>
                <w:b/>
                <w:bCs/>
                <w:lang w:val="ro-MD"/>
              </w:rPr>
            </w:pPr>
            <w:r w:rsidRPr="00DD6EB3">
              <w:rPr>
                <w:rFonts w:ascii="Times New Roman" w:hAnsi="Times New Roman"/>
                <w:color w:val="000000"/>
                <w:shd w:val="clear" w:color="auto" w:fill="FFFFFF"/>
                <w:lang w:val="ro-MD"/>
              </w:rPr>
              <w:t xml:space="preserve">Totodată, jurisprudența </w:t>
            </w:r>
            <w:proofErr w:type="spellStart"/>
            <w:r w:rsidRPr="00DD6EB3">
              <w:rPr>
                <w:rFonts w:ascii="Times New Roman" w:hAnsi="Times New Roman"/>
                <w:color w:val="000000"/>
                <w:shd w:val="clear" w:color="auto" w:fill="FFFFFF"/>
                <w:lang w:val="ro-MD"/>
              </w:rPr>
              <w:t>CtEDO</w:t>
            </w:r>
            <w:proofErr w:type="spellEnd"/>
            <w:r w:rsidRPr="00DD6EB3">
              <w:rPr>
                <w:rFonts w:ascii="Times New Roman" w:hAnsi="Times New Roman"/>
                <w:color w:val="000000"/>
                <w:shd w:val="clear" w:color="auto" w:fill="FFFFFF"/>
                <w:lang w:val="ro-MD"/>
              </w:rPr>
              <w:t xml:space="preserve"> invocată susține necesitatea existenței unui </w:t>
            </w:r>
            <w:r w:rsidRPr="00DD6EB3">
              <w:rPr>
                <w:rFonts w:ascii="Times New Roman" w:hAnsi="Times New Roman"/>
                <w:color w:val="000000"/>
                <w:shd w:val="clear" w:color="auto" w:fill="FFFFFF"/>
                <w:lang w:val="ro-MD"/>
              </w:rPr>
              <w:lastRenderedPageBreak/>
              <w:t xml:space="preserve">cadru efectiv și previzibil de investigare, cu garanții adecvate, dar nu instituie obligația de utilizare a mecanismului specific prevăzut la art. 8 pentru datele privind traficul. În consecință, modificarea propusă necesită mai întâi revizuirea opțiunii formulate în </w:t>
            </w:r>
            <w:r w:rsidR="00BF488A">
              <w:rPr>
                <w:rFonts w:ascii="Times New Roman" w:hAnsi="Times New Roman"/>
                <w:color w:val="000000"/>
                <w:shd w:val="clear" w:color="auto" w:fill="FFFFFF"/>
                <w:lang w:val="ro-MD"/>
              </w:rPr>
              <w:t>Legea nr.193/2026</w:t>
            </w:r>
            <w:r w:rsidRPr="00DD6EB3">
              <w:rPr>
                <w:rFonts w:ascii="Times New Roman" w:hAnsi="Times New Roman"/>
                <w:color w:val="000000"/>
                <w:shd w:val="clear" w:color="auto" w:fill="FFFFFF"/>
                <w:lang w:val="ro-MD"/>
              </w:rPr>
              <w:t xml:space="preserve"> de.</w:t>
            </w:r>
          </w:p>
        </w:tc>
      </w:tr>
      <w:tr w:rsidR="007D3F46" w:rsidRPr="00DD6EB3" w14:paraId="020CFE6F" w14:textId="77777777" w:rsidTr="009704A3">
        <w:tc>
          <w:tcPr>
            <w:tcW w:w="203" w:type="pct"/>
            <w:tcBorders>
              <w:top w:val="none" w:sz="4" w:space="0" w:color="000000"/>
              <w:left w:val="single" w:sz="8" w:space="0" w:color="000000"/>
              <w:bottom w:val="single" w:sz="8" w:space="0" w:color="000000"/>
              <w:right w:val="single" w:sz="8" w:space="0" w:color="000000"/>
            </w:tcBorders>
          </w:tcPr>
          <w:p w14:paraId="4E82E028" w14:textId="77777777" w:rsidR="007D3F46" w:rsidRPr="00DD6EB3" w:rsidRDefault="007D3F46" w:rsidP="00DA7E7E">
            <w:pPr>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0DDE2CD6" w14:textId="77777777" w:rsidR="007D3F46" w:rsidRPr="00DD6EB3" w:rsidRDefault="007D3F46" w:rsidP="007D3F46">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F6ABA1A" w14:textId="2C0FCE50" w:rsidR="007D3F46" w:rsidRPr="00DD6EB3" w:rsidRDefault="00270AC7" w:rsidP="007D3F46">
            <w:pPr>
              <w:rPr>
                <w:rFonts w:ascii="Times New Roman" w:hAnsi="Times New Roman"/>
                <w:lang w:val="ro-MD"/>
              </w:rPr>
            </w:pPr>
            <w:r w:rsidRPr="00DD6EB3">
              <w:rPr>
                <w:rFonts w:ascii="Times New Roman" w:hAnsi="Times New Roman"/>
                <w:lang w:val="ro-MD"/>
              </w:rPr>
              <w:t>2.</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A194444" w14:textId="77777777" w:rsidR="00270AC7" w:rsidRPr="00DD6EB3" w:rsidRDefault="00270AC7" w:rsidP="00270AC7">
            <w:pPr>
              <w:widowControl w:val="0"/>
              <w:jc w:val="both"/>
              <w:rPr>
                <w:rFonts w:ascii="Times New Roman" w:eastAsiaTheme="minorEastAsia" w:hAnsi="Times New Roman"/>
                <w:lang w:val="ro-MD"/>
              </w:rPr>
            </w:pPr>
            <w:r w:rsidRPr="00DD6EB3">
              <w:rPr>
                <w:rFonts w:ascii="Times New Roman" w:eastAsiaTheme="minorEastAsia" w:hAnsi="Times New Roman"/>
                <w:bCs/>
                <w:u w:val="single"/>
                <w:lang w:val="ro-MD"/>
              </w:rPr>
              <w:t>Expunerea propunerii de modificare cu privire la articolul 540</w:t>
            </w:r>
            <w:r w:rsidRPr="00DD6EB3">
              <w:rPr>
                <w:rFonts w:ascii="Times New Roman" w:eastAsiaTheme="minorEastAsia" w:hAnsi="Times New Roman"/>
                <w:bCs/>
                <w:u w:val="single"/>
                <w:vertAlign w:val="superscript"/>
                <w:lang w:val="ro-MD"/>
              </w:rPr>
              <w:t>5</w:t>
            </w:r>
            <w:r w:rsidRPr="00DD6EB3">
              <w:rPr>
                <w:rFonts w:ascii="Times New Roman" w:eastAsiaTheme="minorEastAsia" w:hAnsi="Times New Roman"/>
                <w:bCs/>
                <w:u w:val="single"/>
                <w:lang w:val="ro-MD"/>
              </w:rPr>
              <w:t xml:space="preserve"> din Codul de procedură penală într-o altă redacție,</w:t>
            </w:r>
            <w:r w:rsidRPr="00DD6EB3">
              <w:rPr>
                <w:rFonts w:ascii="Times New Roman" w:eastAsiaTheme="minorEastAsia" w:hAnsi="Times New Roman"/>
                <w:lang w:val="ro-MD"/>
              </w:rPr>
              <w:t xml:space="preserve"> textul fiind reformulat pentru a viza nu doar informațiile referitoare la abonați, ci și „datele privind traficul”.</w:t>
            </w:r>
          </w:p>
          <w:p w14:paraId="5C723F4D" w14:textId="77777777" w:rsidR="007D3F46" w:rsidRPr="00DD6EB3" w:rsidRDefault="007D3F46" w:rsidP="007D3F46">
            <w:pPr>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12FB99" w14:textId="77777777" w:rsidR="00270AC7" w:rsidRPr="00DD6EB3" w:rsidRDefault="00270AC7" w:rsidP="00270AC7">
            <w:pPr>
              <w:rPr>
                <w:rFonts w:ascii="Times New Roman" w:hAnsi="Times New Roman"/>
                <w:b/>
                <w:bCs/>
                <w:color w:val="000000"/>
                <w:shd w:val="clear" w:color="auto" w:fill="FFFFFF"/>
                <w:lang w:val="ro-MD"/>
              </w:rPr>
            </w:pPr>
            <w:r w:rsidRPr="00DD6EB3">
              <w:rPr>
                <w:rFonts w:ascii="Times New Roman" w:hAnsi="Times New Roman"/>
                <w:b/>
                <w:bCs/>
                <w:color w:val="000000"/>
                <w:shd w:val="clear" w:color="auto" w:fill="FFFFFF"/>
                <w:lang w:val="ro-MD"/>
              </w:rPr>
              <w:t>Nu se acceptă.</w:t>
            </w:r>
          </w:p>
          <w:p w14:paraId="2B4AD3F5" w14:textId="7095B088" w:rsidR="00270AC7" w:rsidRPr="00DD6EB3" w:rsidRDefault="00270AC7" w:rsidP="00270AC7">
            <w:pPr>
              <w:rPr>
                <w:rFonts w:ascii="Times New Roman" w:hAnsi="Times New Roman"/>
                <w:color w:val="000000"/>
                <w:shd w:val="clear" w:color="auto" w:fill="FFFFFF"/>
                <w:lang w:val="ro-MD"/>
              </w:rPr>
            </w:pPr>
            <w:r w:rsidRPr="00DD6EB3">
              <w:rPr>
                <w:rFonts w:ascii="Times New Roman" w:hAnsi="Times New Roman"/>
                <w:color w:val="000000"/>
                <w:shd w:val="clear" w:color="auto" w:fill="FFFFFF"/>
                <w:lang w:val="ro-MD"/>
              </w:rPr>
              <w:t xml:space="preserve">Art. 540⁵ transpune art. 8 din Protocolul adițional în limitele rezervei prevăzute de art. 8 alin. (13), incluse în </w:t>
            </w:r>
            <w:r w:rsidRPr="00DD6EB3">
              <w:rPr>
                <w:rFonts w:ascii="Times New Roman" w:hAnsi="Times New Roman"/>
                <w:color w:val="000000"/>
                <w:shd w:val="clear" w:color="auto" w:fill="FFFFFF"/>
                <w:lang w:val="ro-MD"/>
              </w:rPr>
              <w:t xml:space="preserve">Legea </w:t>
            </w:r>
            <w:r w:rsidRPr="00DD6EB3">
              <w:rPr>
                <w:rFonts w:ascii="Times New Roman" w:hAnsi="Times New Roman"/>
                <w:color w:val="000000"/>
                <w:shd w:val="clear" w:color="auto" w:fill="FFFFFF"/>
                <w:lang w:val="ro-MD"/>
              </w:rPr>
              <w:t>nr.193/2026</w:t>
            </w:r>
            <w:r w:rsidRPr="00DD6EB3">
              <w:rPr>
                <w:rFonts w:ascii="Times New Roman" w:hAnsi="Times New Roman"/>
                <w:color w:val="000000"/>
                <w:shd w:val="clear" w:color="auto" w:fill="FFFFFF"/>
                <w:lang w:val="ro-MD"/>
              </w:rPr>
              <w:t xml:space="preserve"> </w:t>
            </w:r>
            <w:r w:rsidRPr="00DD6EB3">
              <w:rPr>
                <w:rFonts w:ascii="Times New Roman" w:hAnsi="Times New Roman"/>
                <w:color w:val="000000"/>
                <w:shd w:val="clear" w:color="auto" w:fill="FFFFFF"/>
                <w:lang w:val="ro-MD"/>
              </w:rPr>
              <w:t>pentru ratificarea celui de-al doilea Protocol adițional</w:t>
            </w:r>
          </w:p>
          <w:p w14:paraId="70B21A65" w14:textId="77777777" w:rsidR="00270AC7" w:rsidRPr="00DD6EB3" w:rsidRDefault="00270AC7" w:rsidP="00270AC7">
            <w:pPr>
              <w:rPr>
                <w:rFonts w:ascii="Times New Roman" w:hAnsi="Times New Roman"/>
                <w:color w:val="000000"/>
                <w:shd w:val="clear" w:color="auto" w:fill="FFFFFF"/>
                <w:lang w:val="ro-MD"/>
              </w:rPr>
            </w:pPr>
            <w:r w:rsidRPr="00DD6EB3">
              <w:rPr>
                <w:rFonts w:ascii="Times New Roman" w:hAnsi="Times New Roman"/>
                <w:color w:val="000000"/>
                <w:shd w:val="clear" w:color="auto" w:fill="FFFFFF"/>
                <w:lang w:val="ro-MD"/>
              </w:rPr>
              <w:t xml:space="preserve">la Convenția Consiliului Europei privind </w:t>
            </w:r>
            <w:r w:rsidRPr="00DD6EB3">
              <w:rPr>
                <w:rFonts w:ascii="Times New Roman" w:hAnsi="Times New Roman"/>
                <w:color w:val="000000"/>
                <w:shd w:val="clear" w:color="auto" w:fill="FFFFFF"/>
                <w:lang w:val="ro-MD"/>
              </w:rPr>
              <w:lastRenderedPageBreak/>
              <w:t>criminalitatea informatică</w:t>
            </w:r>
          </w:p>
          <w:p w14:paraId="7BAB7DF6" w14:textId="77777777" w:rsidR="00270AC7" w:rsidRPr="00DD6EB3" w:rsidRDefault="00270AC7" w:rsidP="00270AC7">
            <w:pPr>
              <w:rPr>
                <w:rFonts w:ascii="Times New Roman" w:hAnsi="Times New Roman"/>
                <w:color w:val="000000"/>
                <w:shd w:val="clear" w:color="auto" w:fill="FFFFFF"/>
                <w:lang w:val="ro-MD"/>
              </w:rPr>
            </w:pPr>
            <w:r w:rsidRPr="00DD6EB3">
              <w:rPr>
                <w:rFonts w:ascii="Times New Roman" w:hAnsi="Times New Roman"/>
                <w:color w:val="000000"/>
                <w:shd w:val="clear" w:color="auto" w:fill="FFFFFF"/>
                <w:lang w:val="ro-MD"/>
              </w:rPr>
              <w:t>referitor la cooperarea consolidată și la divulgarea probelor electronice,</w:t>
            </w:r>
          </w:p>
          <w:p w14:paraId="7D0C4E82" w14:textId="77777777" w:rsidR="00270AC7" w:rsidRPr="00DD6EB3" w:rsidRDefault="00270AC7" w:rsidP="00270AC7">
            <w:pPr>
              <w:rPr>
                <w:rFonts w:ascii="Times New Roman" w:hAnsi="Times New Roman"/>
                <w:color w:val="000000"/>
                <w:shd w:val="clear" w:color="auto" w:fill="FFFFFF"/>
                <w:lang w:val="ro-MD"/>
              </w:rPr>
            </w:pPr>
            <w:r w:rsidRPr="00DD6EB3">
              <w:rPr>
                <w:rFonts w:ascii="Times New Roman" w:hAnsi="Times New Roman"/>
                <w:color w:val="000000"/>
                <w:shd w:val="clear" w:color="auto" w:fill="FFFFFF"/>
                <w:lang w:val="ro-MD"/>
              </w:rPr>
              <w:t xml:space="preserve">întocmit la Strasbourg la 12 mai 2022. </w:t>
            </w:r>
          </w:p>
          <w:p w14:paraId="25F34E3B" w14:textId="5C2CD313" w:rsidR="007D3F46" w:rsidRPr="00DD6EB3" w:rsidRDefault="00270AC7" w:rsidP="00270AC7">
            <w:pPr>
              <w:rPr>
                <w:rFonts w:ascii="Times New Roman" w:hAnsi="Times New Roman"/>
                <w:b/>
                <w:bCs/>
                <w:lang w:val="ro-MD"/>
              </w:rPr>
            </w:pPr>
            <w:r w:rsidRPr="00DD6EB3">
              <w:rPr>
                <w:rFonts w:ascii="Times New Roman" w:hAnsi="Times New Roman"/>
                <w:color w:val="000000"/>
                <w:shd w:val="clear" w:color="auto" w:fill="FFFFFF"/>
                <w:lang w:val="ro-MD"/>
              </w:rPr>
              <w:t xml:space="preserve">Suplimentar, pct. 147 al </w:t>
            </w:r>
            <w:hyperlink r:id="rId13" w:history="1">
              <w:r w:rsidRPr="00DD6EB3">
                <w:rPr>
                  <w:rStyle w:val="Hyperlink"/>
                  <w:rFonts w:ascii="Times New Roman" w:hAnsi="Times New Roman"/>
                  <w:shd w:val="clear" w:color="auto" w:fill="FFFFFF"/>
                  <w:lang w:val="ro-MD"/>
                </w:rPr>
                <w:t>Raportului explicativ</w:t>
              </w:r>
            </w:hyperlink>
            <w:r w:rsidRPr="00DD6EB3">
              <w:rPr>
                <w:rFonts w:ascii="Times New Roman" w:hAnsi="Times New Roman"/>
                <w:color w:val="000000"/>
                <w:shd w:val="clear" w:color="auto" w:fill="FFFFFF"/>
                <w:lang w:val="ro-MD"/>
              </w:rPr>
              <w:t xml:space="preserve"> precizează că partea care formulează această rezervă nu aplică art. 8 datelor privind traficul nici ca parte solicitată, nici ca parte solicitantă. Prin urmare, includerea datelor privind traficul în art. 540⁵ ar crea o neconcordanță directă între rezerva formulată la ratificare și ajustarea cadrului normativ la prevederile celui de-al doilea Protocol adițional </w:t>
            </w:r>
            <w:r w:rsidRPr="00DD6EB3">
              <w:rPr>
                <w:rFonts w:ascii="Times New Roman" w:hAnsi="Times New Roman"/>
                <w:color w:val="000000"/>
                <w:shd w:val="clear" w:color="auto" w:fill="FFFFFF"/>
                <w:lang w:val="ro-MD"/>
              </w:rPr>
              <w:lastRenderedPageBreak/>
              <w:t>la Convenția privind criminalitatea informatică.</w:t>
            </w:r>
          </w:p>
        </w:tc>
      </w:tr>
      <w:tr w:rsidR="00DA7E7E" w:rsidRPr="00DD6EB3" w14:paraId="43E50760" w14:textId="77777777" w:rsidTr="009704A3">
        <w:tc>
          <w:tcPr>
            <w:tcW w:w="203" w:type="pct"/>
            <w:tcBorders>
              <w:top w:val="none" w:sz="4" w:space="0" w:color="000000"/>
              <w:left w:val="single" w:sz="8" w:space="0" w:color="000000"/>
              <w:bottom w:val="single" w:sz="8" w:space="0" w:color="000000"/>
              <w:right w:val="single" w:sz="8" w:space="0" w:color="000000"/>
            </w:tcBorders>
          </w:tcPr>
          <w:p w14:paraId="2E6C9BDA" w14:textId="77777777" w:rsidR="00DA7E7E" w:rsidRPr="00DD6EB3" w:rsidRDefault="00DA7E7E" w:rsidP="00DA7E7E">
            <w:pPr>
              <w:rPr>
                <w:rFonts w:ascii="Times New Roman" w:hAnsi="Times New Roman"/>
                <w:b/>
                <w:bCs/>
                <w:lang w:val="ro-MD"/>
              </w:rPr>
            </w:pPr>
          </w:p>
        </w:tc>
        <w:tc>
          <w:tcPr>
            <w:tcW w:w="577" w:type="pct"/>
            <w:tcBorders>
              <w:top w:val="none" w:sz="4" w:space="0" w:color="000000"/>
              <w:left w:val="single" w:sz="8" w:space="0" w:color="000000"/>
              <w:bottom w:val="single" w:sz="8" w:space="0" w:color="000000"/>
              <w:right w:val="single" w:sz="8" w:space="0" w:color="000000"/>
            </w:tcBorders>
          </w:tcPr>
          <w:p w14:paraId="17A3CE6B" w14:textId="77777777" w:rsidR="00DA7E7E" w:rsidRPr="00DD6EB3" w:rsidRDefault="00DA7E7E" w:rsidP="00DA7E7E">
            <w:pPr>
              <w:rPr>
                <w:rFonts w:ascii="Times New Roman" w:hAnsi="Times New Roman"/>
                <w:b/>
                <w:bCs/>
                <w:lang w:val="ro-MD"/>
              </w:rPr>
            </w:pPr>
          </w:p>
        </w:tc>
        <w:tc>
          <w:tcPr>
            <w:tcW w:w="515"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23298A5" w14:textId="1B23D4FB" w:rsidR="00DA7E7E" w:rsidRPr="00DD6EB3" w:rsidRDefault="00DA7E7E" w:rsidP="00DA7E7E">
            <w:pPr>
              <w:rPr>
                <w:rFonts w:ascii="Times New Roman" w:hAnsi="Times New Roman"/>
                <w:lang w:val="ro-MD"/>
              </w:rPr>
            </w:pPr>
            <w:r w:rsidRPr="00DD6EB3">
              <w:rPr>
                <w:rFonts w:ascii="Times New Roman" w:hAnsi="Times New Roman"/>
                <w:lang w:val="ro-MD"/>
              </w:rPr>
              <w:t>3.</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164E23" w14:textId="77777777" w:rsidR="00DA7E7E" w:rsidRPr="00DD6EB3" w:rsidRDefault="00DA7E7E" w:rsidP="00DA7E7E">
            <w:pPr>
              <w:widowControl w:val="0"/>
              <w:jc w:val="both"/>
              <w:rPr>
                <w:rFonts w:ascii="Times New Roman" w:eastAsiaTheme="minorEastAsia" w:hAnsi="Times New Roman"/>
                <w:lang w:val="ro-MD"/>
              </w:rPr>
            </w:pPr>
            <w:r w:rsidRPr="00DD6EB3">
              <w:rPr>
                <w:rFonts w:ascii="Times New Roman" w:eastAsiaTheme="minorEastAsia" w:hAnsi="Times New Roman"/>
                <w:bCs/>
                <w:u w:val="single"/>
                <w:lang w:val="ro-MD"/>
              </w:rPr>
              <w:t>Garantarea protecției drepturilor fundamentale prin control judiciar:</w:t>
            </w:r>
            <w:r w:rsidRPr="00DD6EB3">
              <w:rPr>
                <w:rFonts w:ascii="Times New Roman" w:eastAsiaTheme="minorEastAsia" w:hAnsi="Times New Roman"/>
                <w:u w:val="single"/>
                <w:lang w:val="ro-MD"/>
              </w:rPr>
              <w:t xml:space="preserve"> P</w:t>
            </w:r>
            <w:r w:rsidRPr="00DD6EB3">
              <w:rPr>
                <w:rFonts w:ascii="Times New Roman" w:eastAsiaTheme="minorEastAsia" w:hAnsi="Times New Roman"/>
                <w:lang w:val="ro-MD"/>
              </w:rPr>
              <w:t xml:space="preserve">entru a răspunde preocupărilor vizând protecția vieții private și standardelor stabilite, Codul de procedură penală va prevedea expres că emiterea unui ordin național pentru obținerea accelerată a datelor de trafic către o jurisdicție străină, sau validarea executării unui ordin similar primit de la autorități străine, va fi supusă obligatoriu </w:t>
            </w:r>
            <w:r w:rsidRPr="00DD6EB3">
              <w:rPr>
                <w:rFonts w:ascii="Times New Roman" w:eastAsiaTheme="minorEastAsia" w:hAnsi="Times New Roman"/>
                <w:bCs/>
                <w:u w:val="single"/>
                <w:lang w:val="ro-MD"/>
              </w:rPr>
              <w:t>autorizării prealabile de către judecătorul de instrucție</w:t>
            </w:r>
            <w:r w:rsidRPr="00DD6EB3">
              <w:rPr>
                <w:rFonts w:ascii="Times New Roman" w:eastAsiaTheme="minorEastAsia" w:hAnsi="Times New Roman"/>
                <w:lang w:val="ro-MD"/>
              </w:rPr>
              <w:t>. Acest mecanism respectă întocmai principiul proporționalității și evită stocarea și transmiterea generalizată fără control.</w:t>
            </w:r>
          </w:p>
          <w:p w14:paraId="6A16A723" w14:textId="77777777" w:rsidR="00DA7E7E" w:rsidRPr="00DD6EB3" w:rsidRDefault="00DA7E7E" w:rsidP="00DA7E7E">
            <w:pPr>
              <w:widowControl w:val="0"/>
              <w:jc w:val="both"/>
              <w:rPr>
                <w:rFonts w:ascii="Times New Roman" w:eastAsiaTheme="minorEastAsia" w:hAnsi="Times New Roman"/>
                <w:bCs/>
                <w:u w:val="single"/>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C07E97" w14:textId="77777777" w:rsidR="00DA7E7E" w:rsidRPr="00DD6EB3" w:rsidRDefault="00DA7E7E" w:rsidP="00DA7E7E">
            <w:pPr>
              <w:rPr>
                <w:rFonts w:ascii="Times New Roman" w:hAnsi="Times New Roman"/>
                <w:b/>
                <w:bCs/>
                <w:lang w:val="ro-MD"/>
              </w:rPr>
            </w:pPr>
            <w:r w:rsidRPr="00DD6EB3">
              <w:rPr>
                <w:rFonts w:ascii="Times New Roman" w:hAnsi="Times New Roman"/>
                <w:b/>
                <w:bCs/>
                <w:lang w:val="ro-MD"/>
              </w:rPr>
              <w:t>Nu se acceptă.</w:t>
            </w:r>
          </w:p>
          <w:p w14:paraId="0216E893" w14:textId="64C53395" w:rsidR="00DA7E7E" w:rsidRPr="00DD6EB3" w:rsidRDefault="00DA7E7E" w:rsidP="00DA7E7E">
            <w:pPr>
              <w:rPr>
                <w:rFonts w:ascii="Times New Roman" w:hAnsi="Times New Roman"/>
                <w:b/>
                <w:bCs/>
                <w:color w:val="000000"/>
                <w:shd w:val="clear" w:color="auto" w:fill="FFFFFF"/>
                <w:lang w:val="ro-MD"/>
              </w:rPr>
            </w:pPr>
            <w:r w:rsidRPr="00DD6EB3">
              <w:rPr>
                <w:rFonts w:ascii="Times New Roman" w:hAnsi="Times New Roman"/>
                <w:lang w:val="ro-MD"/>
              </w:rPr>
              <w:t>Propunerea este subsecventă extinderii art. 540⁵ asupra datelor privind traficul, soluție care nu este prevăzută de proiect ca urmare a rezervei formulate în temeiul art. 8 alin. (13) din Protocolul adițional.</w:t>
            </w:r>
          </w:p>
        </w:tc>
      </w:tr>
      <w:tr w:rsidR="00DA7E7E" w:rsidRPr="00DD6EB3" w14:paraId="698D032E" w14:textId="77777777" w:rsidTr="009704A3">
        <w:tc>
          <w:tcPr>
            <w:tcW w:w="203" w:type="pct"/>
            <w:tcBorders>
              <w:left w:val="single" w:sz="8" w:space="0" w:color="000000"/>
              <w:bottom w:val="single" w:sz="8" w:space="0" w:color="000000"/>
              <w:right w:val="single" w:sz="8" w:space="0" w:color="000000"/>
            </w:tcBorders>
          </w:tcPr>
          <w:p w14:paraId="20EF7930" w14:textId="77777777" w:rsidR="00DA7E7E" w:rsidRPr="00DD6EB3" w:rsidRDefault="00DA7E7E" w:rsidP="00DA7E7E">
            <w:pPr>
              <w:pStyle w:val="Listparagraf"/>
              <w:numPr>
                <w:ilvl w:val="0"/>
                <w:numId w:val="10"/>
              </w:numPr>
              <w:jc w:val="center"/>
              <w:rPr>
                <w:rFonts w:ascii="Times New Roman" w:hAnsi="Times New Roman"/>
                <w:b/>
                <w:bCs/>
                <w:spacing w:val="4"/>
                <w:shd w:val="clear" w:color="auto" w:fill="FFFFFF"/>
                <w:lang w:val="ro-MD"/>
              </w:rPr>
            </w:pPr>
          </w:p>
        </w:tc>
        <w:tc>
          <w:tcPr>
            <w:tcW w:w="577" w:type="pct"/>
            <w:tcBorders>
              <w:left w:val="single" w:sz="8" w:space="0" w:color="000000"/>
              <w:bottom w:val="single" w:sz="8" w:space="0" w:color="000000"/>
              <w:right w:val="single" w:sz="8" w:space="0" w:color="000000"/>
            </w:tcBorders>
          </w:tcPr>
          <w:p w14:paraId="1AD1F53B" w14:textId="77777777" w:rsidR="00F93CAA" w:rsidRPr="00DD6EB3" w:rsidRDefault="00F93CAA" w:rsidP="00F93CAA">
            <w:pPr>
              <w:jc w:val="center"/>
              <w:rPr>
                <w:rFonts w:ascii="Times New Roman" w:hAnsi="Times New Roman"/>
                <w:b/>
                <w:bCs/>
                <w:spacing w:val="4"/>
                <w:shd w:val="clear" w:color="auto" w:fill="FFFFFF"/>
                <w:lang w:val="ro-MD"/>
              </w:rPr>
            </w:pPr>
            <w:r w:rsidRPr="00DD6EB3">
              <w:rPr>
                <w:rFonts w:ascii="Times New Roman" w:hAnsi="Times New Roman"/>
                <w:b/>
                <w:bCs/>
                <w:spacing w:val="4"/>
                <w:shd w:val="clear" w:color="auto" w:fill="FFFFFF"/>
                <w:lang w:val="ro-MD"/>
              </w:rPr>
              <w:t>Ministerul Dezvoltării Economice și Digitalizării</w:t>
            </w:r>
          </w:p>
          <w:p w14:paraId="433467A1" w14:textId="0330192E" w:rsidR="00DA7E7E" w:rsidRPr="00DD6EB3" w:rsidRDefault="00F93CAA" w:rsidP="00F93CAA">
            <w:pPr>
              <w:jc w:val="center"/>
              <w:rPr>
                <w:rFonts w:ascii="Times New Roman" w:hAnsi="Times New Roman"/>
                <w:b/>
                <w:bCs/>
                <w:spacing w:val="4"/>
                <w:shd w:val="clear" w:color="auto" w:fill="FFFFFF"/>
                <w:lang w:val="ro-MD"/>
              </w:rPr>
            </w:pPr>
            <w:r w:rsidRPr="00DD6EB3">
              <w:rPr>
                <w:rFonts w:ascii="Times New Roman" w:hAnsi="Times New Roman"/>
                <w:lang w:val="ro-MD"/>
              </w:rPr>
              <w:t>(comentariu e-legiferare din 12.08.2026</w:t>
            </w:r>
            <w:r w:rsidRPr="00DD6EB3">
              <w:rPr>
                <w:rFonts w:ascii="Times New Roman" w:hAnsi="Times New Roman"/>
                <w:lang w:val="ro-MD"/>
              </w:rPr>
              <w:t>)</w:t>
            </w: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6F4CCFAD" w14:textId="01D8B4B0" w:rsidR="00DA7E7E" w:rsidRPr="00DD6EB3" w:rsidRDefault="00F93CAA" w:rsidP="00F93CAA">
            <w:pPr>
              <w:jc w:val="center"/>
              <w:rPr>
                <w:rFonts w:ascii="Times New Roman" w:hAnsi="Times New Roman"/>
                <w:b/>
                <w:bCs/>
                <w:lang w:val="ro-MD"/>
              </w:rPr>
            </w:pPr>
            <w:r w:rsidRPr="00DD6EB3">
              <w:rPr>
                <w:rFonts w:ascii="Times New Roman" w:hAnsi="Times New Roman"/>
                <w:b/>
                <w:bCs/>
                <w:lang w:val="ro-MD"/>
              </w:rPr>
              <w:t>1.</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C8067F" w14:textId="15AD6235" w:rsidR="00DA7E7E" w:rsidRPr="00DD6EB3" w:rsidRDefault="00DA7E7E" w:rsidP="00DA7E7E">
            <w:pPr>
              <w:widowControl w:val="0"/>
              <w:jc w:val="both"/>
              <w:rPr>
                <w:rFonts w:ascii="Times New Roman" w:hAnsi="Times New Roman"/>
                <w:lang w:val="ro-MD"/>
              </w:rPr>
            </w:pPr>
            <w:r w:rsidRPr="00DD6EB3">
              <w:rPr>
                <w:rFonts w:ascii="Times New Roman" w:hAnsi="Times New Roman"/>
                <w:spacing w:val="4"/>
                <w:shd w:val="clear" w:color="auto" w:fill="FFFFFF"/>
                <w:lang w:val="ro-MD"/>
              </w:rPr>
              <w:t>Comunică lipsa obiecțiilor și propunerilor asupra proiectului, fiind susținut prin avizul nr. 14-2038 din 16.06.2026.</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4AE30A5" w14:textId="379D3584" w:rsidR="00DA7E7E" w:rsidRPr="00DD6EB3" w:rsidRDefault="00DA7E7E" w:rsidP="00DA7E7E">
            <w:pPr>
              <w:rPr>
                <w:rFonts w:ascii="Times New Roman" w:hAnsi="Times New Roman"/>
                <w:b/>
                <w:bCs/>
                <w:lang w:val="ro-MD"/>
              </w:rPr>
            </w:pPr>
            <w:r w:rsidRPr="00DD6EB3">
              <w:rPr>
                <w:rFonts w:ascii="Times New Roman" w:hAnsi="Times New Roman"/>
                <w:b/>
                <w:bCs/>
                <w:lang w:val="ro-MD"/>
              </w:rPr>
              <w:t>S-a luat act.</w:t>
            </w:r>
          </w:p>
        </w:tc>
      </w:tr>
      <w:tr w:rsidR="00DA7E7E" w:rsidRPr="00DD6EB3" w14:paraId="02F3C581" w14:textId="77777777" w:rsidTr="009704A3">
        <w:tc>
          <w:tcPr>
            <w:tcW w:w="203" w:type="pct"/>
            <w:tcBorders>
              <w:left w:val="single" w:sz="8" w:space="0" w:color="000000"/>
              <w:bottom w:val="single" w:sz="8" w:space="0" w:color="000000"/>
              <w:right w:val="single" w:sz="8" w:space="0" w:color="000000"/>
            </w:tcBorders>
          </w:tcPr>
          <w:p w14:paraId="5509F2C4" w14:textId="77777777" w:rsidR="00DA7E7E" w:rsidRPr="00DD6EB3" w:rsidRDefault="00DA7E7E" w:rsidP="00DA7E7E">
            <w:pPr>
              <w:pStyle w:val="Listparagraf"/>
              <w:numPr>
                <w:ilvl w:val="0"/>
                <w:numId w:val="10"/>
              </w:numPr>
              <w:jc w:val="center"/>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7AB11D0D" w14:textId="77777777" w:rsidR="00F93CAA" w:rsidRPr="00DD6EB3" w:rsidRDefault="00F93CAA" w:rsidP="00F93CAA">
            <w:pPr>
              <w:jc w:val="center"/>
              <w:rPr>
                <w:rFonts w:ascii="Times New Roman" w:hAnsi="Times New Roman"/>
                <w:b/>
                <w:bCs/>
                <w:lang w:val="ro-MD"/>
              </w:rPr>
            </w:pPr>
            <w:r w:rsidRPr="00DD6EB3">
              <w:rPr>
                <w:rFonts w:ascii="Times New Roman" w:hAnsi="Times New Roman"/>
                <w:b/>
                <w:bCs/>
                <w:lang w:val="ro-MD"/>
              </w:rPr>
              <w:t>Centrul Național Anticorupție</w:t>
            </w:r>
          </w:p>
          <w:p w14:paraId="40026E23" w14:textId="77B47E8B" w:rsidR="00DA7E7E" w:rsidRPr="00DD6EB3" w:rsidRDefault="00F93CAA" w:rsidP="00F93CAA">
            <w:pPr>
              <w:jc w:val="center"/>
              <w:rPr>
                <w:rFonts w:ascii="Times New Roman" w:hAnsi="Times New Roman"/>
                <w:b/>
                <w:bCs/>
                <w:lang w:val="ro-MD"/>
              </w:rPr>
            </w:pPr>
            <w:r w:rsidRPr="00DD6EB3">
              <w:rPr>
                <w:rFonts w:ascii="Times New Roman" w:hAnsi="Times New Roman"/>
                <w:lang w:val="ro-MD"/>
              </w:rPr>
              <w:t>(Raport de expertiză anticorupție  nr. ELO26/11762 din 10.08.2026</w:t>
            </w:r>
            <w:r w:rsidRPr="00DD6EB3">
              <w:rPr>
                <w:rFonts w:ascii="Times New Roman" w:hAnsi="Times New Roman"/>
                <w:b/>
                <w:bCs/>
                <w:lang w:val="ro-MD"/>
              </w:rPr>
              <w:t>)</w:t>
            </w: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4CB1F944" w14:textId="58AB9D67" w:rsidR="00DA7E7E" w:rsidRPr="00DD6EB3" w:rsidRDefault="00F93CAA" w:rsidP="00DA7E7E">
            <w:pPr>
              <w:jc w:val="center"/>
              <w:rPr>
                <w:rFonts w:ascii="Times New Roman" w:hAnsi="Times New Roman"/>
                <w:b/>
                <w:bCs/>
                <w:lang w:val="ro-MD"/>
              </w:rPr>
            </w:pPr>
            <w:r w:rsidRPr="00DD6EB3">
              <w:rPr>
                <w:rFonts w:ascii="Times New Roman" w:hAnsi="Times New Roman"/>
                <w:b/>
                <w:bCs/>
                <w:lang w:val="ro-MD"/>
              </w:rPr>
              <w:t>1.</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12EED4B" w14:textId="77777777" w:rsidR="00DA7E7E" w:rsidRPr="00DD6EB3" w:rsidRDefault="00DA7E7E" w:rsidP="00DA7E7E">
            <w:pPr>
              <w:widowControl w:val="0"/>
              <w:jc w:val="both"/>
              <w:rPr>
                <w:rFonts w:ascii="Times New Roman" w:hAnsi="Times New Roman"/>
                <w:lang w:val="ro-MD"/>
              </w:rPr>
            </w:pPr>
            <w:r w:rsidRPr="00DD6EB3">
              <w:rPr>
                <w:rFonts w:ascii="Times New Roman" w:hAnsi="Times New Roman"/>
                <w:lang w:val="ro-MD"/>
              </w:rPr>
              <w:t>Proiectul legii pentru modificarea unor acte normative (ajustarea cadrului normativ la prevederile celui de-al doilea Protocol adițional la Convenția privind criminalitatea informatică) a fost elaborat de către Ministerul Afacerilor Interne, în scopul ajustării cadrului normativ necesar la prevederile Protocolului al doilea adițional la Convenția de la Budapesta, pentru eficientizarea obținerii și transmiterii probelor în format electronic în cadrul unui proces penal.</w:t>
            </w:r>
          </w:p>
          <w:p w14:paraId="005217D0" w14:textId="77777777" w:rsidR="00DA7E7E" w:rsidRPr="00DD6EB3" w:rsidRDefault="00DA7E7E" w:rsidP="00DA7E7E">
            <w:pPr>
              <w:widowControl w:val="0"/>
              <w:jc w:val="both"/>
              <w:rPr>
                <w:rFonts w:ascii="Times New Roman" w:hAnsi="Times New Roman"/>
                <w:lang w:val="ro-MD"/>
              </w:rPr>
            </w:pPr>
            <w:r w:rsidRPr="00DD6EB3">
              <w:rPr>
                <w:rFonts w:ascii="Times New Roman" w:hAnsi="Times New Roman"/>
                <w:lang w:val="ro-MD"/>
              </w:rPr>
              <w:t xml:space="preserve">În cadrul procesului de elaborare au fost respectate prevederile legale cu privire la transparența în procesul decizional și proiectul corespunde normelor de tehnică legislativă. </w:t>
            </w:r>
          </w:p>
          <w:p w14:paraId="62B48ADB" w14:textId="68683791" w:rsidR="00DA7E7E" w:rsidRPr="00DD6EB3" w:rsidRDefault="00DA7E7E" w:rsidP="00DA7E7E">
            <w:pPr>
              <w:widowControl w:val="0"/>
              <w:jc w:val="both"/>
              <w:rPr>
                <w:rFonts w:ascii="Times New Roman" w:eastAsiaTheme="minorEastAsia" w:hAnsi="Times New Roman"/>
                <w:bCs/>
                <w:u w:val="single"/>
                <w:lang w:val="ro-MD"/>
              </w:rPr>
            </w:pPr>
            <w:r w:rsidRPr="00DD6EB3">
              <w:rPr>
                <w:rFonts w:ascii="Times New Roman" w:hAnsi="Times New Roman"/>
                <w:lang w:val="ro-MD"/>
              </w:rPr>
              <w:t xml:space="preserve">Proiectul corespunde interesului public general, deoarece va contribui la eliminarea </w:t>
            </w:r>
            <w:r w:rsidRPr="00DD6EB3">
              <w:rPr>
                <w:rFonts w:ascii="Times New Roman" w:hAnsi="Times New Roman"/>
                <w:lang w:val="ro-MD"/>
              </w:rPr>
              <w:lastRenderedPageBreak/>
              <w:t>lacunelor de reglementare, asigurarea aplicării unitare a prevederilor Protocolului Adițional la Convenția Consiliului Europei privind criminalitatea cibernetică și oferirii autorităților competente a instrumentelor clare, previzibile și conforme angajamentelor internaționale ale Republicii Moldova.</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33FD5A4" w14:textId="251ACD84" w:rsidR="00DA7E7E" w:rsidRPr="00DD6EB3" w:rsidRDefault="00DA7E7E" w:rsidP="00DA7E7E">
            <w:pPr>
              <w:rPr>
                <w:rFonts w:ascii="Times New Roman" w:hAnsi="Times New Roman"/>
                <w:b/>
                <w:bCs/>
                <w:lang w:val="ro-MD"/>
              </w:rPr>
            </w:pPr>
            <w:r w:rsidRPr="00DD6EB3">
              <w:rPr>
                <w:rFonts w:ascii="Times New Roman" w:hAnsi="Times New Roman"/>
                <w:b/>
                <w:bCs/>
                <w:lang w:val="ro-MD"/>
              </w:rPr>
              <w:lastRenderedPageBreak/>
              <w:t>S-a luat act.</w:t>
            </w:r>
          </w:p>
        </w:tc>
      </w:tr>
      <w:tr w:rsidR="00DA7E7E" w:rsidRPr="00DD6EB3" w14:paraId="51722E09" w14:textId="77777777" w:rsidTr="009704A3">
        <w:tc>
          <w:tcPr>
            <w:tcW w:w="203" w:type="pct"/>
            <w:tcBorders>
              <w:left w:val="single" w:sz="8" w:space="0" w:color="000000"/>
              <w:bottom w:val="single" w:sz="8" w:space="0" w:color="000000"/>
              <w:right w:val="single" w:sz="8" w:space="0" w:color="000000"/>
            </w:tcBorders>
          </w:tcPr>
          <w:p w14:paraId="67CA34E0" w14:textId="77777777" w:rsidR="00DA7E7E" w:rsidRPr="00DD6EB3" w:rsidRDefault="00DA7E7E" w:rsidP="00DA7E7E">
            <w:pPr>
              <w:pStyle w:val="Listparagraf"/>
              <w:numPr>
                <w:ilvl w:val="0"/>
                <w:numId w:val="10"/>
              </w:numPr>
              <w:jc w:val="center"/>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69DA1AA4" w14:textId="77777777" w:rsidR="00720A0A" w:rsidRPr="00DD6EB3" w:rsidRDefault="00720A0A" w:rsidP="00720A0A">
            <w:pPr>
              <w:jc w:val="center"/>
              <w:rPr>
                <w:rFonts w:ascii="Times New Roman" w:hAnsi="Times New Roman"/>
                <w:b/>
                <w:bCs/>
                <w:lang w:val="ro-MD"/>
              </w:rPr>
            </w:pPr>
            <w:r w:rsidRPr="00DD6EB3">
              <w:rPr>
                <w:rFonts w:ascii="Times New Roman" w:hAnsi="Times New Roman"/>
                <w:b/>
                <w:bCs/>
                <w:lang w:val="ro-MD"/>
              </w:rPr>
              <w:t xml:space="preserve">Ministerul </w:t>
            </w:r>
            <w:proofErr w:type="spellStart"/>
            <w:r w:rsidRPr="00DD6EB3">
              <w:rPr>
                <w:rFonts w:ascii="Times New Roman" w:hAnsi="Times New Roman"/>
                <w:b/>
                <w:bCs/>
                <w:lang w:val="ro-MD"/>
              </w:rPr>
              <w:t>Justiţiei</w:t>
            </w:r>
            <w:proofErr w:type="spellEnd"/>
          </w:p>
          <w:p w14:paraId="6F3CF764" w14:textId="77777777" w:rsidR="00720A0A" w:rsidRPr="00DD6EB3" w:rsidRDefault="00720A0A" w:rsidP="00720A0A">
            <w:pPr>
              <w:jc w:val="center"/>
              <w:rPr>
                <w:rFonts w:ascii="Times New Roman" w:hAnsi="Times New Roman"/>
                <w:lang w:val="ro-MD"/>
              </w:rPr>
            </w:pPr>
            <w:r w:rsidRPr="00DD6EB3">
              <w:rPr>
                <w:rFonts w:ascii="Times New Roman" w:hAnsi="Times New Roman"/>
                <w:lang w:val="ro-MD"/>
              </w:rPr>
              <w:t>(nr. 04/1-9467 din</w:t>
            </w:r>
          </w:p>
          <w:p w14:paraId="10EBB429" w14:textId="77777777" w:rsidR="00720A0A" w:rsidRPr="00DD6EB3" w:rsidRDefault="00720A0A" w:rsidP="00720A0A">
            <w:pPr>
              <w:jc w:val="center"/>
              <w:rPr>
                <w:rFonts w:ascii="Times New Roman" w:hAnsi="Times New Roman"/>
                <w:lang w:val="ro-MD"/>
              </w:rPr>
            </w:pPr>
            <w:r w:rsidRPr="00DD6EB3">
              <w:rPr>
                <w:rFonts w:ascii="Times New Roman" w:hAnsi="Times New Roman"/>
                <w:lang w:val="ro-MD"/>
              </w:rPr>
              <w:t xml:space="preserve"> 18.08.2026)</w:t>
            </w:r>
          </w:p>
          <w:p w14:paraId="41A21565" w14:textId="79B31F71" w:rsidR="00DA7E7E" w:rsidRPr="00DD6EB3" w:rsidRDefault="00DA7E7E" w:rsidP="00DA7E7E">
            <w:pPr>
              <w:jc w:val="center"/>
              <w:rPr>
                <w:rFonts w:ascii="Times New Roman" w:hAnsi="Times New Roman"/>
                <w:b/>
                <w:bCs/>
                <w:lang w:val="ro-MD"/>
              </w:rPr>
            </w:pP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2F5D0E4A" w14:textId="77777777" w:rsidR="00DA7E7E" w:rsidRPr="00DD6EB3" w:rsidRDefault="00DA7E7E" w:rsidP="00DA7E7E">
            <w:pPr>
              <w:jc w:val="center"/>
              <w:rPr>
                <w:rFonts w:ascii="Times New Roman" w:hAnsi="Times New Roman"/>
                <w:b/>
                <w:bCs/>
                <w:lang w:val="ro-MD"/>
              </w:rPr>
            </w:pPr>
          </w:p>
          <w:p w14:paraId="62FBD17F" w14:textId="478CE4EC" w:rsidR="00DA7E7E" w:rsidRPr="00DD6EB3" w:rsidRDefault="007302A1" w:rsidP="00DA7E7E">
            <w:pPr>
              <w:jc w:val="center"/>
              <w:rPr>
                <w:rFonts w:ascii="Times New Roman" w:hAnsi="Times New Roman"/>
                <w:b/>
                <w:bCs/>
                <w:lang w:val="ro-MD"/>
              </w:rPr>
            </w:pPr>
            <w:r w:rsidRPr="00DD6EB3">
              <w:rPr>
                <w:rFonts w:ascii="Times New Roman" w:hAnsi="Times New Roman"/>
                <w:b/>
                <w:bCs/>
                <w:lang w:val="ro-MD"/>
              </w:rPr>
              <w:t>1.</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BCD22B" w14:textId="77777777" w:rsidR="00DA7E7E" w:rsidRPr="00DD6EB3" w:rsidRDefault="00DA7E7E" w:rsidP="00DA7E7E">
            <w:pPr>
              <w:ind w:firstLine="708"/>
              <w:jc w:val="both"/>
              <w:rPr>
                <w:rFonts w:ascii="Times New Roman" w:hAnsi="Times New Roman"/>
                <w:bCs/>
                <w:lang w:val="ro-MD"/>
              </w:rPr>
            </w:pPr>
            <w:r w:rsidRPr="00DD6EB3">
              <w:rPr>
                <w:rFonts w:ascii="Times New Roman" w:hAnsi="Times New Roman"/>
                <w:bCs/>
                <w:lang w:val="ro-MD"/>
              </w:rPr>
              <w:t xml:space="preserve">Aferent redacției proiectului se remarcă faptul că majoritatea observațiilor și propunerilor Ministerului Justiției, expuse prin avizul nr. 04/1-6944 din 21 iunie 2026, au fost luate în considerare, proiectul fiind revizuit prin prisma acestora. </w:t>
            </w:r>
          </w:p>
          <w:p w14:paraId="71A0CFCC" w14:textId="728714D7" w:rsidR="00DA7E7E" w:rsidRPr="00DD6EB3" w:rsidRDefault="00DA7E7E" w:rsidP="00DA7E7E">
            <w:pPr>
              <w:ind w:firstLine="708"/>
              <w:jc w:val="both"/>
              <w:rPr>
                <w:rFonts w:ascii="Times New Roman" w:hAnsi="Times New Roman"/>
                <w:bCs/>
                <w:lang w:val="ro-MD"/>
              </w:rPr>
            </w:pPr>
            <w:r w:rsidRPr="00DD6EB3">
              <w:rPr>
                <w:rFonts w:ascii="Times New Roman" w:hAnsi="Times New Roman"/>
                <w:bCs/>
                <w:lang w:val="ro-MD"/>
              </w:rPr>
              <w:t xml:space="preserve"> Totodată, la forma actuală a proiectului de act normativ se vor lua în considerare următoarele recomandări de îmbunătățire a calității proiectului:</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50BD12" w14:textId="104AFC26" w:rsidR="00DA7E7E" w:rsidRPr="00DD6EB3" w:rsidRDefault="00DA7E7E" w:rsidP="00DA7E7E">
            <w:pPr>
              <w:rPr>
                <w:rFonts w:ascii="Times New Roman" w:hAnsi="Times New Roman"/>
                <w:b/>
                <w:bCs/>
                <w:lang w:val="ro-MD"/>
              </w:rPr>
            </w:pPr>
            <w:r w:rsidRPr="00DD6EB3">
              <w:rPr>
                <w:rFonts w:ascii="Times New Roman" w:hAnsi="Times New Roman"/>
                <w:b/>
                <w:bCs/>
                <w:lang w:val="ro-MD"/>
              </w:rPr>
              <w:t>S-a luat act.</w:t>
            </w:r>
          </w:p>
        </w:tc>
      </w:tr>
      <w:tr w:rsidR="00DA7E7E" w:rsidRPr="00DD6EB3" w14:paraId="1880A943" w14:textId="77777777" w:rsidTr="009704A3">
        <w:tc>
          <w:tcPr>
            <w:tcW w:w="203" w:type="pct"/>
            <w:tcBorders>
              <w:left w:val="single" w:sz="8" w:space="0" w:color="000000"/>
              <w:bottom w:val="single" w:sz="8" w:space="0" w:color="000000"/>
              <w:right w:val="single" w:sz="8" w:space="0" w:color="000000"/>
            </w:tcBorders>
          </w:tcPr>
          <w:p w14:paraId="25D58F29" w14:textId="77777777" w:rsidR="00DA7E7E" w:rsidRPr="00DD6EB3" w:rsidRDefault="00DA7E7E" w:rsidP="007302A1">
            <w:pPr>
              <w:jc w:val="center"/>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652A12C1" w14:textId="1BF1C9C0" w:rsidR="00DA7E7E" w:rsidRPr="00DD6EB3" w:rsidRDefault="00DA7E7E" w:rsidP="00DA7E7E">
            <w:pPr>
              <w:jc w:val="center"/>
              <w:rPr>
                <w:rFonts w:ascii="Times New Roman" w:hAnsi="Times New Roman"/>
                <w:b/>
                <w:bCs/>
                <w:lang w:val="ro-MD"/>
              </w:rPr>
            </w:pP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5C80B92B" w14:textId="2692ED05" w:rsidR="00DA7E7E" w:rsidRPr="00DD6EB3" w:rsidRDefault="00CB0A35" w:rsidP="00DA7E7E">
            <w:pPr>
              <w:jc w:val="center"/>
              <w:rPr>
                <w:rFonts w:ascii="Times New Roman" w:hAnsi="Times New Roman"/>
                <w:b/>
                <w:bCs/>
                <w:lang w:val="ro-MD"/>
              </w:rPr>
            </w:pPr>
            <w:r w:rsidRPr="00DD6EB3">
              <w:rPr>
                <w:rFonts w:ascii="Times New Roman" w:hAnsi="Times New Roman"/>
                <w:b/>
                <w:bCs/>
                <w:lang w:val="ro-MD"/>
              </w:rPr>
              <w:t>2.</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E913833" w14:textId="77777777" w:rsidR="007302A1" w:rsidRPr="00DD6EB3" w:rsidRDefault="007302A1" w:rsidP="007302A1">
            <w:pPr>
              <w:ind w:firstLine="708"/>
              <w:jc w:val="both"/>
              <w:rPr>
                <w:rFonts w:ascii="Times New Roman" w:hAnsi="Times New Roman"/>
                <w:bCs/>
                <w:lang w:val="ro-MD"/>
              </w:rPr>
            </w:pPr>
            <w:r w:rsidRPr="00DD6EB3">
              <w:rPr>
                <w:rFonts w:ascii="Times New Roman" w:hAnsi="Times New Roman"/>
                <w:bCs/>
                <w:lang w:val="ro-MD"/>
              </w:rPr>
              <w:t xml:space="preserve">La </w:t>
            </w:r>
            <w:r w:rsidRPr="00DD6EB3">
              <w:rPr>
                <w:rFonts w:ascii="Times New Roman" w:hAnsi="Times New Roman"/>
                <w:b/>
                <w:lang w:val="ro-MD"/>
              </w:rPr>
              <w:t>art. I</w:t>
            </w:r>
            <w:r w:rsidRPr="00DD6EB3">
              <w:rPr>
                <w:rFonts w:ascii="Times New Roman" w:hAnsi="Times New Roman"/>
                <w:bCs/>
                <w:lang w:val="ro-MD"/>
              </w:rPr>
              <w:t xml:space="preserve"> </w:t>
            </w:r>
            <w:r w:rsidRPr="00DD6EB3">
              <w:rPr>
                <w:rFonts w:ascii="Times New Roman" w:hAnsi="Times New Roman"/>
                <w:bCs/>
                <w:i/>
                <w:iCs/>
                <w:lang w:val="ro-MD"/>
              </w:rPr>
              <w:t>(modificarea Legii nr. 20/2009 privind prevenirea și combaterea criminalității informatice):</w:t>
            </w:r>
          </w:p>
          <w:p w14:paraId="78FE38E6" w14:textId="77777777" w:rsidR="00DA7E7E" w:rsidRPr="00DD6EB3" w:rsidRDefault="00DA7E7E" w:rsidP="00DA7E7E">
            <w:pPr>
              <w:ind w:firstLine="708"/>
              <w:jc w:val="both"/>
              <w:rPr>
                <w:rFonts w:ascii="Times New Roman" w:hAnsi="Times New Roman"/>
                <w:bCs/>
                <w:lang w:val="ro-MD"/>
              </w:rPr>
            </w:pPr>
            <w:r w:rsidRPr="00DD6EB3">
              <w:rPr>
                <w:rFonts w:ascii="Times New Roman" w:hAnsi="Times New Roman"/>
                <w:bCs/>
                <w:lang w:val="ro-MD"/>
              </w:rPr>
              <w:t xml:space="preserve">La </w:t>
            </w:r>
            <w:r w:rsidRPr="00DD6EB3">
              <w:rPr>
                <w:rFonts w:ascii="Times New Roman" w:hAnsi="Times New Roman"/>
                <w:b/>
                <w:lang w:val="ro-MD"/>
              </w:rPr>
              <w:t>pct. 2</w:t>
            </w:r>
            <w:r w:rsidRPr="00DD6EB3">
              <w:rPr>
                <w:rFonts w:ascii="Times New Roman" w:hAnsi="Times New Roman"/>
                <w:bCs/>
                <w:lang w:val="ro-MD"/>
              </w:rPr>
              <w:t>, în redacția propusă pentru art. 4 alin. (4) lit. b), competența de a dispune conservarea imediată a datelor informatice este atribuită conducătorului subdiviziunii specializate în prevenirea și combaterea criminalității informatice, prin ordin. Norma include, în același text, activitatea specială de investigații, urmărirea penală, solicitările organului de urmărire penală, solicitările autorităților străine și acțiunea din oficiu.</w:t>
            </w:r>
          </w:p>
          <w:p w14:paraId="514C8362" w14:textId="4E97FA27" w:rsidR="00DA7E7E" w:rsidRPr="00DD6EB3" w:rsidRDefault="00DA7E7E" w:rsidP="00DA7E7E">
            <w:pPr>
              <w:ind w:firstLine="708"/>
              <w:jc w:val="both"/>
              <w:rPr>
                <w:rFonts w:ascii="Times New Roman" w:hAnsi="Times New Roman"/>
                <w:bCs/>
                <w:lang w:val="ro-MD"/>
              </w:rPr>
            </w:pPr>
            <w:r w:rsidRPr="00DD6EB3">
              <w:rPr>
                <w:rFonts w:ascii="Times New Roman" w:hAnsi="Times New Roman"/>
                <w:bCs/>
                <w:lang w:val="ro-MD"/>
              </w:rPr>
              <w:t>Comasarea acestor situații nu este justificată, întrucât ele au temeiuri, subiecți și regimuri juridice diferite. Conservarea datelor în cadrul procesului penal trebuie dispusă în forma și de autoritatea stabilită de</w:t>
            </w:r>
            <w:r w:rsidRPr="00DD6EB3">
              <w:rPr>
                <w:rFonts w:ascii="Times New Roman" w:hAnsi="Times New Roman"/>
                <w:bCs/>
                <w:i/>
                <w:iCs/>
                <w:lang w:val="ro-MD"/>
              </w:rPr>
              <w:t xml:space="preserve"> Codul de procedură penală nr. 122/2003</w:t>
            </w:r>
            <w:r w:rsidRPr="00DD6EB3">
              <w:rPr>
                <w:rFonts w:ascii="Times New Roman" w:hAnsi="Times New Roman"/>
                <w:bCs/>
                <w:lang w:val="ro-MD"/>
              </w:rPr>
              <w:t xml:space="preserve">, iar executarea unei solicitări străine trebuie realizată prin canalul și potrivit procedurii stabilite de tratatul internațional și de </w:t>
            </w:r>
            <w:r w:rsidRPr="00DD6EB3">
              <w:rPr>
                <w:rFonts w:ascii="Times New Roman" w:hAnsi="Times New Roman"/>
                <w:bCs/>
                <w:i/>
                <w:iCs/>
                <w:lang w:val="ro-MD"/>
              </w:rPr>
              <w:t>Legea nr. 371/2006 cu privire la asistența juridică internațională în materie penală</w:t>
            </w:r>
            <w:r w:rsidRPr="00DD6EB3">
              <w:rPr>
                <w:rFonts w:ascii="Times New Roman" w:hAnsi="Times New Roman"/>
                <w:bCs/>
                <w:lang w:val="ro-MD"/>
              </w:rPr>
              <w:t xml:space="preserve">, motiv pentru care norma se va revizui.  </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068018" w14:textId="77777777" w:rsidR="00DA7E7E" w:rsidRPr="00DD6EB3" w:rsidRDefault="00DA7E7E" w:rsidP="00DA7E7E">
            <w:pPr>
              <w:rPr>
                <w:rFonts w:ascii="Times New Roman" w:hAnsi="Times New Roman"/>
                <w:b/>
                <w:bCs/>
                <w:lang w:val="ro-MD"/>
              </w:rPr>
            </w:pPr>
            <w:r w:rsidRPr="00DD6EB3">
              <w:rPr>
                <w:rFonts w:ascii="Times New Roman" w:hAnsi="Times New Roman"/>
                <w:b/>
                <w:bCs/>
                <w:lang w:val="ro-MD"/>
              </w:rPr>
              <w:t>Se acceptă.</w:t>
            </w:r>
          </w:p>
          <w:p w14:paraId="60C95711" w14:textId="77777777" w:rsidR="00DA7E7E" w:rsidRPr="00DD6EB3" w:rsidRDefault="00DA7E7E" w:rsidP="00DA7E7E">
            <w:pPr>
              <w:rPr>
                <w:rFonts w:ascii="Times New Roman" w:hAnsi="Times New Roman"/>
                <w:b/>
                <w:bCs/>
                <w:lang w:val="ro-MD"/>
              </w:rPr>
            </w:pPr>
          </w:p>
          <w:p w14:paraId="7F591B7E" w14:textId="2DE0BF3E" w:rsidR="00DA7E7E" w:rsidRPr="00DD6EB3" w:rsidRDefault="00DA7E7E" w:rsidP="00DA7E7E">
            <w:pPr>
              <w:rPr>
                <w:rFonts w:ascii="Times New Roman" w:hAnsi="Times New Roman"/>
                <w:lang w:val="ro-MD"/>
              </w:rPr>
            </w:pPr>
            <w:r w:rsidRPr="00DD6EB3">
              <w:rPr>
                <w:rFonts w:ascii="Times New Roman" w:hAnsi="Times New Roman"/>
                <w:lang w:val="ro-MD"/>
              </w:rPr>
              <w:t>Norma a fost revizuită, prin eliminarea referirii la activitatea specială de investigații și la solicitările autorităților străine. Conservarea imediată a datelor informatice stocate, inclusiv a datelor referitoare la traficul informatic se dispune în cadrul urmăririi penale conform</w:t>
            </w:r>
            <w:r w:rsidRPr="00DD6EB3">
              <w:rPr>
                <w:rFonts w:ascii="Times New Roman" w:hAnsi="Times New Roman"/>
                <w:bCs/>
                <w:i/>
                <w:iCs/>
                <w:lang w:val="ro-MD"/>
              </w:rPr>
              <w:t xml:space="preserve"> </w:t>
            </w:r>
            <w:r w:rsidRPr="00DD6EB3">
              <w:rPr>
                <w:rFonts w:ascii="Times New Roman" w:hAnsi="Times New Roman"/>
                <w:bCs/>
                <w:lang w:val="ro-MD"/>
              </w:rPr>
              <w:t xml:space="preserve">Codului de procedură penală nr. 122/2003. Cererile autorităților </w:t>
            </w:r>
            <w:r w:rsidRPr="00DD6EB3">
              <w:rPr>
                <w:rFonts w:ascii="Times New Roman" w:hAnsi="Times New Roman"/>
                <w:bCs/>
                <w:lang w:val="ro-MD"/>
              </w:rPr>
              <w:lastRenderedPageBreak/>
              <w:t xml:space="preserve">străine se execută separat, conform art.29 și art.35 din Convenția privind criminalitatea informatică, Legii nr. 371/2006 cu privire la asistența juridică internațională în materie penală și legislației procesual penale. La fel, conservarea nu este calificată drept măsură  </w:t>
            </w:r>
            <w:r w:rsidRPr="00DD6EB3">
              <w:rPr>
                <w:rFonts w:ascii="Times New Roman" w:hAnsi="Times New Roman"/>
                <w:lang w:val="ro-MD"/>
              </w:rPr>
              <w:t>specială de investigații în afara procesului penal.</w:t>
            </w:r>
          </w:p>
        </w:tc>
      </w:tr>
      <w:tr w:rsidR="00DA7E7E" w:rsidRPr="00DD6EB3" w14:paraId="3B56D505" w14:textId="77777777" w:rsidTr="009704A3">
        <w:tc>
          <w:tcPr>
            <w:tcW w:w="203" w:type="pct"/>
            <w:tcBorders>
              <w:left w:val="single" w:sz="8" w:space="0" w:color="000000"/>
              <w:bottom w:val="single" w:sz="8" w:space="0" w:color="000000"/>
              <w:right w:val="single" w:sz="8" w:space="0" w:color="000000"/>
            </w:tcBorders>
          </w:tcPr>
          <w:p w14:paraId="5214F5B4" w14:textId="77777777" w:rsidR="00DA7E7E" w:rsidRPr="00DD6EB3" w:rsidRDefault="00DA7E7E" w:rsidP="00CB0A35">
            <w:pPr>
              <w:pStyle w:val="Listparagraf"/>
              <w:ind w:left="360"/>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1C07461C" w14:textId="0CE1EB85" w:rsidR="00DA7E7E" w:rsidRPr="00DD6EB3" w:rsidRDefault="00DA7E7E" w:rsidP="00DA7E7E">
            <w:pPr>
              <w:jc w:val="center"/>
              <w:rPr>
                <w:rFonts w:ascii="Times New Roman" w:hAnsi="Times New Roman"/>
                <w:b/>
                <w:bCs/>
                <w:lang w:val="ro-MD"/>
              </w:rPr>
            </w:pP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32B9BB6C" w14:textId="03B8270B" w:rsidR="00DA7E7E" w:rsidRPr="00DD6EB3" w:rsidRDefault="00CB0A35" w:rsidP="00DA7E7E">
            <w:pPr>
              <w:jc w:val="center"/>
              <w:rPr>
                <w:rFonts w:ascii="Times New Roman" w:hAnsi="Times New Roman"/>
                <w:b/>
                <w:bCs/>
                <w:lang w:val="ro-MD"/>
              </w:rPr>
            </w:pPr>
            <w:r w:rsidRPr="00DD6EB3">
              <w:rPr>
                <w:rFonts w:ascii="Times New Roman" w:hAnsi="Times New Roman"/>
                <w:b/>
                <w:bCs/>
                <w:lang w:val="ro-MD"/>
              </w:rPr>
              <w:t>3.</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1EA5AF2" w14:textId="77777777" w:rsidR="00DA7E7E" w:rsidRPr="00DD6EB3" w:rsidRDefault="00DA7E7E" w:rsidP="00DA7E7E">
            <w:pPr>
              <w:suppressAutoHyphens/>
              <w:ind w:firstLine="708"/>
              <w:jc w:val="both"/>
              <w:rPr>
                <w:rFonts w:ascii="Times New Roman" w:eastAsia="Times New Roman;Times New Roman" w:hAnsi="Times New Roman"/>
                <w:bCs/>
                <w:lang w:val="ro-MD" w:eastAsia="zh-CN"/>
              </w:rPr>
            </w:pPr>
            <w:r w:rsidRPr="00DD6EB3">
              <w:rPr>
                <w:rFonts w:ascii="Times New Roman" w:eastAsia="Times New Roman;Times New Roman" w:hAnsi="Times New Roman"/>
                <w:bCs/>
                <w:lang w:val="ro-MD" w:eastAsia="zh-CN"/>
              </w:rPr>
              <w:t>La lit. b</w:t>
            </w:r>
            <w:r w:rsidRPr="00DD6EB3">
              <w:rPr>
                <w:rFonts w:ascii="Times New Roman" w:eastAsia="Times New Roman;Times New Roman" w:hAnsi="Times New Roman"/>
                <w:bCs/>
                <w:vertAlign w:val="superscript"/>
                <w:lang w:val="ro-MD" w:eastAsia="zh-CN"/>
              </w:rPr>
              <w:t>1</w:t>
            </w:r>
            <w:r w:rsidRPr="00DD6EB3">
              <w:rPr>
                <w:rFonts w:ascii="Times New Roman" w:eastAsia="Times New Roman;Times New Roman" w:hAnsi="Times New Roman"/>
                <w:bCs/>
                <w:lang w:val="ro-MD" w:eastAsia="zh-CN"/>
              </w:rPr>
              <w:t>), formularea „cererilor însoțite de ordine privind divulgarea accelerată, în situații de urgență, prin punctul de contact 24/7” combină mecanismele prevăzute la art. 8 și 9 din Protocol.</w:t>
            </w:r>
          </w:p>
          <w:p w14:paraId="66AF9E99" w14:textId="77777777" w:rsidR="00DA7E7E" w:rsidRPr="00DD6EB3" w:rsidRDefault="00DA7E7E" w:rsidP="00DA7E7E">
            <w:pPr>
              <w:suppressAutoHyphens/>
              <w:ind w:firstLine="708"/>
              <w:jc w:val="both"/>
              <w:rPr>
                <w:rFonts w:ascii="Times New Roman" w:eastAsia="Times New Roman;Times New Roman" w:hAnsi="Times New Roman"/>
                <w:bCs/>
                <w:lang w:val="ro-MD" w:eastAsia="zh-CN"/>
              </w:rPr>
            </w:pPr>
            <w:r w:rsidRPr="00DD6EB3">
              <w:rPr>
                <w:rFonts w:ascii="Times New Roman" w:eastAsia="Times New Roman;Times New Roman" w:hAnsi="Times New Roman"/>
                <w:bCs/>
                <w:lang w:val="ro-MD" w:eastAsia="zh-CN"/>
              </w:rPr>
              <w:t>Ordinul prevăzut la art. 8 se transmite, ca parte a unei cereri către autoritatea desemnată a statului solicitat și nu este condiționat de existența unei situații de urgență. În schimb, cererea de divulgare accelerată prevăzută la art. 9 se transmite între punctele de contact disponibile 24/7, exclusiv în situații de urgență, fără formularea unei cereri de asistență juridică internațională și fără ca Protocolul să impună însoțirea obligatorie a acesteia de un ordin. În consecință, lit. b</w:t>
            </w:r>
            <w:r w:rsidRPr="00DD6EB3">
              <w:rPr>
                <w:rFonts w:ascii="Times New Roman" w:eastAsia="Times New Roman;Times New Roman" w:hAnsi="Times New Roman"/>
                <w:bCs/>
                <w:vertAlign w:val="superscript"/>
                <w:lang w:val="ro-MD" w:eastAsia="zh-CN"/>
              </w:rPr>
              <w:t>1</w:t>
            </w:r>
            <w:r w:rsidRPr="00DD6EB3">
              <w:rPr>
                <w:rFonts w:ascii="Times New Roman" w:eastAsia="Times New Roman;Times New Roman" w:hAnsi="Times New Roman"/>
                <w:bCs/>
                <w:lang w:val="ro-MD" w:eastAsia="zh-CN"/>
              </w:rPr>
              <w:t>) se va reformula prin reglementarea separată a celor două mecanisme.</w:t>
            </w:r>
          </w:p>
          <w:p w14:paraId="1A57EA37" w14:textId="77777777" w:rsidR="00DA7E7E" w:rsidRPr="00DD6EB3" w:rsidRDefault="00DA7E7E" w:rsidP="00DA7E7E">
            <w:pPr>
              <w:widowControl w:val="0"/>
              <w:jc w:val="both"/>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18040F3" w14:textId="77777777" w:rsidR="00DA7E7E" w:rsidRPr="00DD6EB3" w:rsidRDefault="00DA7E7E" w:rsidP="00DA7E7E">
            <w:pPr>
              <w:spacing w:before="100" w:beforeAutospacing="1" w:after="100" w:afterAutospacing="1"/>
              <w:rPr>
                <w:rFonts w:ascii="Times New Roman" w:hAnsi="Times New Roman"/>
                <w:lang w:val="ro-MD"/>
              </w:rPr>
            </w:pPr>
            <w:r w:rsidRPr="00DD6EB3">
              <w:rPr>
                <w:rFonts w:ascii="Times New Roman" w:eastAsia="Times New Roman" w:hAnsi="Times New Roman"/>
                <w:b/>
                <w:bCs/>
                <w:lang w:val="ro-MD"/>
              </w:rPr>
              <w:t>Se acceptă.</w:t>
            </w:r>
          </w:p>
          <w:p w14:paraId="2EB855C8" w14:textId="77777777" w:rsidR="00DA7E7E" w:rsidRPr="00DD6EB3" w:rsidRDefault="00DA7E7E" w:rsidP="00DA7E7E">
            <w:pPr>
              <w:spacing w:before="100" w:beforeAutospacing="1" w:after="100" w:afterAutospacing="1"/>
              <w:rPr>
                <w:rFonts w:ascii="Times New Roman" w:hAnsi="Times New Roman"/>
                <w:lang w:val="ro-MD"/>
              </w:rPr>
            </w:pPr>
            <w:r w:rsidRPr="00DD6EB3">
              <w:rPr>
                <w:rFonts w:ascii="Times New Roman" w:hAnsi="Times New Roman"/>
                <w:lang w:val="ro-MD"/>
              </w:rPr>
              <w:t xml:space="preserve">Litera b¹) a fost reformulată, iar mecanismele prevăzute la art. 8 și 9 din cel de-al doilea Protocol adițional au fost reglementate separat. Prin urmare, atribuțiile Procuraturii </w:t>
            </w:r>
            <w:r w:rsidRPr="00DD6EB3">
              <w:rPr>
                <w:rFonts w:ascii="Times New Roman" w:hAnsi="Times New Roman"/>
                <w:lang w:val="ro-MD"/>
              </w:rPr>
              <w:lastRenderedPageBreak/>
              <w:t>Generale au fost delimitate la lit. b¹) și b²), în corelare cu noile prevederi ale art. 540⁵ și 540⁶ din Codul de procedură penală nr. 122/2003.</w:t>
            </w:r>
          </w:p>
          <w:p w14:paraId="4A353B7B" w14:textId="5614330E" w:rsidR="00DA7E7E" w:rsidRPr="00DD6EB3" w:rsidRDefault="00DA7E7E" w:rsidP="00DA7E7E">
            <w:pPr>
              <w:spacing w:before="100" w:beforeAutospacing="1" w:after="100" w:afterAutospacing="1"/>
              <w:rPr>
                <w:rFonts w:ascii="Times New Roman" w:hAnsi="Times New Roman"/>
                <w:lang w:val="ro-MD"/>
              </w:rPr>
            </w:pPr>
            <w:r w:rsidRPr="00DD6EB3">
              <w:rPr>
                <w:rFonts w:ascii="Times New Roman" w:hAnsi="Times New Roman"/>
                <w:lang w:val="ro-MD"/>
              </w:rPr>
              <w:t xml:space="preserve">Prin lit. b¹) se transpune, la nivelul competenței instituționale a Procuraturii Generale, mecanismul prevăzut la art. 8 alin. (1)–(3) și (10) din Protocol. Ordinul emis de autoritatea competentă se transmite ca parte a unei cereri, prin intermediul autorităților desemnate, iar autoritatea statului solicitat asigură punerea lui în aplicare. Având în vedere rezerva formulată de Republica Moldova în </w:t>
            </w:r>
            <w:r w:rsidRPr="00DD6EB3">
              <w:rPr>
                <w:rFonts w:ascii="Times New Roman" w:hAnsi="Times New Roman"/>
                <w:lang w:val="ro-MD"/>
              </w:rPr>
              <w:lastRenderedPageBreak/>
              <w:t xml:space="preserve">temeiul art. 8 alin. (13), acesta se limitează la informațiile referitoare la abonați și nu se aplică datelor referitoare la trafic. </w:t>
            </w:r>
          </w:p>
          <w:p w14:paraId="1C62E93D" w14:textId="370CC83E" w:rsidR="00DA7E7E" w:rsidRPr="00DD6EB3" w:rsidRDefault="00DA7E7E" w:rsidP="00DA7E7E">
            <w:pPr>
              <w:spacing w:before="100" w:beforeAutospacing="1" w:after="100" w:afterAutospacing="1"/>
              <w:rPr>
                <w:rFonts w:ascii="Times New Roman" w:hAnsi="Times New Roman"/>
                <w:lang w:val="ro-MD"/>
              </w:rPr>
            </w:pPr>
            <w:r w:rsidRPr="00DD6EB3">
              <w:rPr>
                <w:rFonts w:ascii="Times New Roman" w:hAnsi="Times New Roman"/>
                <w:lang w:val="ro-MD"/>
              </w:rPr>
              <w:t xml:space="preserve">Prin lit. b²) se transpune art. 9 alin. (1) lit. a) și alin. (2)–(4) din Protocol: transmiterea și primirea, între punctele de contact disponibile 24/7, a cererilor de asistență imediată privind divulgarea accelerată, exclusiv în situații de urgență, a datelor informatice stocate individualizate în cerere. Mecanismul nu presupune formularea prealabilă a unei cereri de asistență </w:t>
            </w:r>
            <w:r w:rsidRPr="00DD6EB3">
              <w:rPr>
                <w:rFonts w:ascii="Times New Roman" w:hAnsi="Times New Roman"/>
                <w:lang w:val="ro-MD"/>
              </w:rPr>
              <w:lastRenderedPageBreak/>
              <w:t xml:space="preserve">juridică internațională și nici însoțirea obligatorie a cererii de un ordin emis de partea solicitantă. </w:t>
            </w:r>
          </w:p>
          <w:p w14:paraId="39C0FA80" w14:textId="64CA4FD5" w:rsidR="00DA7E7E" w:rsidRPr="00DD6EB3" w:rsidRDefault="00DA7E7E" w:rsidP="00DA7E7E">
            <w:pPr>
              <w:rPr>
                <w:rFonts w:ascii="Times New Roman" w:hAnsi="Times New Roman"/>
                <w:b/>
                <w:bCs/>
                <w:lang w:val="ro-MD"/>
              </w:rPr>
            </w:pPr>
            <w:r w:rsidRPr="00DD6EB3">
              <w:rPr>
                <w:rFonts w:ascii="Times New Roman" w:hAnsi="Times New Roman"/>
                <w:lang w:val="ro-MD"/>
              </w:rPr>
              <w:t>Suplimentar, sintagma „fără formularea prealabilă” ține cont de declarația Republicii Moldova formulată în temeiul art. 9 alin. (5), potrivit căreia, după executarea cererii, partea solicitantă poate fi obligată să transmită cererea și informațiile suplimentare în formatul și prin canalul specificate de partea solicitată.</w:t>
            </w:r>
          </w:p>
        </w:tc>
      </w:tr>
      <w:tr w:rsidR="00DA7E7E" w:rsidRPr="00DD6EB3" w14:paraId="1BFB5869" w14:textId="77777777" w:rsidTr="009704A3">
        <w:tc>
          <w:tcPr>
            <w:tcW w:w="203" w:type="pct"/>
            <w:tcBorders>
              <w:left w:val="single" w:sz="8" w:space="0" w:color="000000"/>
              <w:bottom w:val="single" w:sz="8" w:space="0" w:color="000000"/>
              <w:right w:val="single" w:sz="8" w:space="0" w:color="000000"/>
            </w:tcBorders>
          </w:tcPr>
          <w:p w14:paraId="17A7D372" w14:textId="77777777" w:rsidR="00DA7E7E" w:rsidRPr="00DD6EB3" w:rsidRDefault="00DA7E7E" w:rsidP="00CB0A35">
            <w:pPr>
              <w:jc w:val="center"/>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1125C561" w14:textId="0922D090" w:rsidR="00DA7E7E" w:rsidRPr="00DD6EB3" w:rsidRDefault="00DA7E7E" w:rsidP="00DA7E7E">
            <w:pPr>
              <w:jc w:val="center"/>
              <w:rPr>
                <w:rFonts w:ascii="Times New Roman" w:hAnsi="Times New Roman"/>
                <w:b/>
                <w:bCs/>
                <w:lang w:val="ro-MD"/>
              </w:rPr>
            </w:pP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61E82B64" w14:textId="77777777" w:rsidR="00DA7E7E" w:rsidRPr="00DD6EB3" w:rsidRDefault="00CB0A35" w:rsidP="00DA7E7E">
            <w:pPr>
              <w:jc w:val="center"/>
              <w:rPr>
                <w:rFonts w:ascii="Times New Roman" w:hAnsi="Times New Roman"/>
                <w:b/>
                <w:bCs/>
                <w:lang w:val="ro-MD"/>
              </w:rPr>
            </w:pPr>
            <w:r w:rsidRPr="00DD6EB3">
              <w:rPr>
                <w:rFonts w:ascii="Times New Roman" w:hAnsi="Times New Roman"/>
                <w:b/>
                <w:bCs/>
                <w:lang w:val="ro-MD"/>
              </w:rPr>
              <w:t>4.</w:t>
            </w:r>
          </w:p>
          <w:p w14:paraId="7649B2C2" w14:textId="77777777" w:rsidR="00CB0A35" w:rsidRPr="00DD6EB3" w:rsidRDefault="00CB0A35" w:rsidP="00CB0A35">
            <w:pPr>
              <w:rPr>
                <w:rFonts w:ascii="Times New Roman" w:hAnsi="Times New Roman"/>
                <w:lang w:val="ro-MD"/>
              </w:rPr>
            </w:pPr>
          </w:p>
          <w:p w14:paraId="4D7F1B19" w14:textId="77777777" w:rsidR="00CB0A35" w:rsidRPr="00DD6EB3" w:rsidRDefault="00CB0A35" w:rsidP="00CB0A35">
            <w:pPr>
              <w:rPr>
                <w:rFonts w:ascii="Times New Roman" w:hAnsi="Times New Roman"/>
                <w:lang w:val="ro-MD"/>
              </w:rPr>
            </w:pPr>
          </w:p>
          <w:p w14:paraId="3E3D1AFB" w14:textId="77777777" w:rsidR="00CB0A35" w:rsidRPr="00DD6EB3" w:rsidRDefault="00CB0A35" w:rsidP="00CB0A35">
            <w:pPr>
              <w:rPr>
                <w:rFonts w:ascii="Times New Roman" w:hAnsi="Times New Roman"/>
                <w:lang w:val="ro-MD"/>
              </w:rPr>
            </w:pPr>
          </w:p>
          <w:p w14:paraId="598EC47B" w14:textId="77777777" w:rsidR="00CB0A35" w:rsidRPr="00DD6EB3" w:rsidRDefault="00CB0A35" w:rsidP="00CB0A35">
            <w:pPr>
              <w:rPr>
                <w:rFonts w:ascii="Times New Roman" w:hAnsi="Times New Roman"/>
                <w:lang w:val="ro-MD"/>
              </w:rPr>
            </w:pPr>
          </w:p>
          <w:p w14:paraId="0FD9FCC2" w14:textId="77777777" w:rsidR="00CB0A35" w:rsidRPr="00DD6EB3" w:rsidRDefault="00CB0A35" w:rsidP="00CB0A35">
            <w:pPr>
              <w:rPr>
                <w:rFonts w:ascii="Times New Roman" w:hAnsi="Times New Roman"/>
                <w:lang w:val="ro-MD"/>
              </w:rPr>
            </w:pPr>
          </w:p>
          <w:p w14:paraId="1216AC15" w14:textId="77777777" w:rsidR="00CB0A35" w:rsidRPr="00DD6EB3" w:rsidRDefault="00CB0A35" w:rsidP="00CB0A35">
            <w:pPr>
              <w:rPr>
                <w:rFonts w:ascii="Times New Roman" w:hAnsi="Times New Roman"/>
                <w:lang w:val="ro-MD"/>
              </w:rPr>
            </w:pPr>
          </w:p>
          <w:p w14:paraId="108F4A70" w14:textId="77777777" w:rsidR="00CB0A35" w:rsidRPr="00DD6EB3" w:rsidRDefault="00CB0A35" w:rsidP="00CB0A35">
            <w:pPr>
              <w:rPr>
                <w:rFonts w:ascii="Times New Roman" w:hAnsi="Times New Roman"/>
                <w:lang w:val="ro-MD"/>
              </w:rPr>
            </w:pPr>
          </w:p>
          <w:p w14:paraId="57458C8E" w14:textId="77777777" w:rsidR="00CB0A35" w:rsidRPr="00DD6EB3" w:rsidRDefault="00CB0A35" w:rsidP="00CB0A35">
            <w:pPr>
              <w:rPr>
                <w:rFonts w:ascii="Times New Roman" w:hAnsi="Times New Roman"/>
                <w:lang w:val="ro-MD"/>
              </w:rPr>
            </w:pPr>
          </w:p>
          <w:p w14:paraId="5BB3157F" w14:textId="77777777" w:rsidR="00CB0A35" w:rsidRPr="00DD6EB3" w:rsidRDefault="00CB0A35" w:rsidP="00CB0A35">
            <w:pPr>
              <w:rPr>
                <w:rFonts w:ascii="Times New Roman" w:hAnsi="Times New Roman"/>
                <w:lang w:val="ro-MD"/>
              </w:rPr>
            </w:pPr>
          </w:p>
          <w:p w14:paraId="169C30B4" w14:textId="77777777" w:rsidR="00CB0A35" w:rsidRPr="00DD6EB3" w:rsidRDefault="00CB0A35" w:rsidP="00CB0A35">
            <w:pPr>
              <w:rPr>
                <w:rFonts w:ascii="Times New Roman" w:hAnsi="Times New Roman"/>
                <w:lang w:val="ro-MD"/>
              </w:rPr>
            </w:pPr>
          </w:p>
          <w:p w14:paraId="4526B3A0" w14:textId="01053513" w:rsidR="00CB0A35" w:rsidRPr="00DD6EB3" w:rsidRDefault="00CB0A35" w:rsidP="00CB0A35">
            <w:pPr>
              <w:tabs>
                <w:tab w:val="left" w:pos="1248"/>
              </w:tabs>
              <w:rPr>
                <w:rFonts w:ascii="Times New Roman" w:hAnsi="Times New Roman"/>
                <w:lang w:val="ro-MD"/>
              </w:rPr>
            </w:pPr>
            <w:r w:rsidRPr="00DD6EB3">
              <w:rPr>
                <w:rFonts w:ascii="Times New Roman" w:hAnsi="Times New Roman"/>
                <w:lang w:val="ro-MD"/>
              </w:rPr>
              <w:tab/>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067441B" w14:textId="77777777" w:rsidR="00DA7E7E" w:rsidRPr="00DD6EB3" w:rsidRDefault="00DA7E7E" w:rsidP="00DA7E7E">
            <w:pPr>
              <w:suppressAutoHyphens/>
              <w:ind w:firstLine="708"/>
              <w:jc w:val="both"/>
              <w:rPr>
                <w:rFonts w:ascii="Times New Roman" w:eastAsia="Times New Roman;Times New Roman" w:hAnsi="Times New Roman"/>
                <w:bCs/>
                <w:lang w:val="ro-MD" w:eastAsia="zh-CN"/>
              </w:rPr>
            </w:pPr>
            <w:r w:rsidRPr="00DD6EB3">
              <w:rPr>
                <w:rFonts w:ascii="Times New Roman" w:eastAsia="Times New Roman;Times New Roman" w:hAnsi="Times New Roman"/>
                <w:bCs/>
                <w:lang w:val="ro-MD" w:eastAsia="zh-CN"/>
              </w:rPr>
              <w:lastRenderedPageBreak/>
              <w:t xml:space="preserve">La </w:t>
            </w:r>
            <w:r w:rsidRPr="00DD6EB3">
              <w:rPr>
                <w:rFonts w:ascii="Times New Roman" w:eastAsia="Times New Roman;Times New Roman" w:hAnsi="Times New Roman"/>
                <w:b/>
                <w:lang w:val="ro-MD" w:eastAsia="zh-CN"/>
              </w:rPr>
              <w:t>pct. 5</w:t>
            </w:r>
            <w:r w:rsidRPr="00DD6EB3">
              <w:rPr>
                <w:rFonts w:ascii="Times New Roman" w:eastAsia="Times New Roman;Times New Roman" w:hAnsi="Times New Roman"/>
                <w:bCs/>
                <w:lang w:val="ro-MD" w:eastAsia="zh-CN"/>
              </w:rPr>
              <w:t>, în cuprinsul art. 8</w:t>
            </w:r>
            <w:r w:rsidRPr="00DD6EB3">
              <w:rPr>
                <w:rFonts w:ascii="Times New Roman" w:eastAsia="Times New Roman;Times New Roman" w:hAnsi="Times New Roman"/>
                <w:bCs/>
                <w:vertAlign w:val="superscript"/>
                <w:lang w:val="ro-MD" w:eastAsia="zh-CN"/>
              </w:rPr>
              <w:t>1</w:t>
            </w:r>
            <w:r w:rsidRPr="00DD6EB3">
              <w:rPr>
                <w:rFonts w:ascii="Times New Roman" w:eastAsia="Times New Roman;Times New Roman" w:hAnsi="Times New Roman"/>
                <w:bCs/>
                <w:lang w:val="ro-MD" w:eastAsia="zh-CN"/>
              </w:rPr>
              <w:t xml:space="preserve"> se vor delimita expres atribuțiile punctului de contact disponibil 24/7 din cadrul subdiviziunii specializate a Ministerului Afacerilor Interne de cele ale punctului de contact din cadrul Procuraturii Generale, astfel încât să fie evitate suprapunerile de competență. </w:t>
            </w:r>
          </w:p>
          <w:p w14:paraId="74ACBCF0" w14:textId="77777777" w:rsidR="00DA7E7E" w:rsidRPr="00DD6EB3" w:rsidRDefault="00DA7E7E" w:rsidP="00DA7E7E">
            <w:pPr>
              <w:suppressAutoHyphens/>
              <w:ind w:firstLine="708"/>
              <w:jc w:val="both"/>
              <w:rPr>
                <w:rFonts w:ascii="Times New Roman" w:eastAsia="Times New Roman;Times New Roman" w:hAnsi="Times New Roman"/>
                <w:bCs/>
                <w:lang w:val="ro-MD" w:eastAsia="zh-CN"/>
              </w:rPr>
            </w:pPr>
            <w:r w:rsidRPr="00DD6EB3">
              <w:rPr>
                <w:rFonts w:ascii="Times New Roman" w:eastAsia="Times New Roman;Times New Roman" w:hAnsi="Times New Roman"/>
                <w:bCs/>
                <w:lang w:val="ro-MD" w:eastAsia="zh-CN"/>
              </w:rPr>
              <w:t xml:space="preserve">În special, la alin. (3) lit. c), cuvintele „colectarea datelor informatice” pot fi interpretate ca atribuind punctului de contact competența de a obține în mod direct datele solicitate. Or, rolul punctului de contact constă în facilitarea, transmiterea, primirea și </w:t>
            </w:r>
            <w:r w:rsidRPr="00DD6EB3">
              <w:rPr>
                <w:rFonts w:ascii="Times New Roman" w:eastAsia="Times New Roman;Times New Roman" w:hAnsi="Times New Roman"/>
                <w:bCs/>
                <w:lang w:val="ro-MD" w:eastAsia="zh-CN"/>
              </w:rPr>
              <w:lastRenderedPageBreak/>
              <w:t xml:space="preserve">coordonarea solicitărilor, în timp ce obținerea datelor se dispune de autoritatea procesuală competentă, prin actul prevăzut de </w:t>
            </w:r>
            <w:r w:rsidRPr="00DD6EB3">
              <w:rPr>
                <w:rFonts w:ascii="Times New Roman" w:eastAsia="Times New Roman;Times New Roman" w:hAnsi="Times New Roman"/>
                <w:bCs/>
                <w:i/>
                <w:iCs/>
                <w:lang w:val="ro-MD" w:eastAsia="zh-CN"/>
              </w:rPr>
              <w:t>Codul de procedură penală nr. 122/2003</w:t>
            </w:r>
            <w:r w:rsidRPr="00DD6EB3">
              <w:rPr>
                <w:rFonts w:ascii="Times New Roman" w:eastAsia="Times New Roman;Times New Roman" w:hAnsi="Times New Roman"/>
                <w:bCs/>
                <w:lang w:val="ro-MD" w:eastAsia="zh-CN"/>
              </w:rPr>
              <w:t>. Prin urmare, textul se va reformula pentru a reflecta caracterul de suport și coordonare al atribuțiilor punctului de contact.</w:t>
            </w:r>
          </w:p>
          <w:p w14:paraId="21D92A11" w14:textId="77777777" w:rsidR="00DA7E7E" w:rsidRPr="00DD6EB3" w:rsidRDefault="00DA7E7E" w:rsidP="00DA7E7E">
            <w:pPr>
              <w:suppressAutoHyphens/>
              <w:ind w:firstLine="708"/>
              <w:jc w:val="both"/>
              <w:rPr>
                <w:rFonts w:ascii="Times New Roman" w:eastAsia="Times New Roman;Times New Roman" w:hAnsi="Times New Roman"/>
                <w:bCs/>
                <w:lang w:val="ro-MD" w:eastAsia="zh-CN"/>
              </w:rPr>
            </w:pPr>
            <w:r w:rsidRPr="00DD6EB3">
              <w:rPr>
                <w:rFonts w:ascii="Times New Roman" w:eastAsia="Times New Roman;Times New Roman" w:hAnsi="Times New Roman"/>
                <w:bCs/>
                <w:lang w:val="ro-MD" w:eastAsia="zh-CN"/>
              </w:rPr>
              <w:t>La alin. (4), atribuțiile punctului de contact disponibil 24/7 din cadrul Procuraturii Generale se vor corela cu art. 540</w:t>
            </w:r>
            <w:r w:rsidRPr="00DD6EB3">
              <w:rPr>
                <w:rFonts w:ascii="Times New Roman" w:eastAsia="Times New Roman;Times New Roman" w:hAnsi="Times New Roman"/>
                <w:bCs/>
                <w:vertAlign w:val="superscript"/>
                <w:lang w:val="ro-MD" w:eastAsia="zh-CN"/>
              </w:rPr>
              <w:t>6</w:t>
            </w:r>
            <w:r w:rsidRPr="00DD6EB3">
              <w:rPr>
                <w:rFonts w:ascii="Times New Roman" w:eastAsia="Times New Roman;Times New Roman" w:hAnsi="Times New Roman"/>
                <w:bCs/>
                <w:lang w:val="ro-MD" w:eastAsia="zh-CN"/>
              </w:rPr>
              <w:t xml:space="preserve"> alin. (5) din </w:t>
            </w:r>
            <w:r w:rsidRPr="00DD6EB3">
              <w:rPr>
                <w:rFonts w:ascii="Times New Roman" w:eastAsia="Times New Roman;Times New Roman" w:hAnsi="Times New Roman"/>
                <w:bCs/>
                <w:i/>
                <w:iCs/>
                <w:lang w:val="ro-MD" w:eastAsia="zh-CN"/>
              </w:rPr>
              <w:t>Codul de procedură penală nr. 122/2003</w:t>
            </w:r>
            <w:r w:rsidRPr="00DD6EB3">
              <w:rPr>
                <w:rFonts w:ascii="Times New Roman" w:eastAsia="Times New Roman;Times New Roman" w:hAnsi="Times New Roman"/>
                <w:bCs/>
                <w:lang w:val="ro-MD" w:eastAsia="zh-CN"/>
              </w:rPr>
              <w:t>. Or, prima normă îi atribuie funcții de transmitere, primire și coordonare a cererilor, iar cea de-a doua îl învestește și cu competența de a verifica situația de urgență și de a dispune divulgarea datelor. Prin urmare, se vor delimita atribuțiile punctului de contact de competențele procesuale ale procurorului.</w:t>
            </w:r>
          </w:p>
          <w:p w14:paraId="78C5EAFF" w14:textId="77777777" w:rsidR="00DA7E7E" w:rsidRPr="00DD6EB3" w:rsidRDefault="00DA7E7E" w:rsidP="00DA7E7E">
            <w:pPr>
              <w:widowControl w:val="0"/>
              <w:jc w:val="both"/>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25190E2" w14:textId="77777777" w:rsidR="00DA7E7E" w:rsidRPr="00DD6EB3" w:rsidRDefault="00DA7E7E" w:rsidP="00DA7E7E">
            <w:pPr>
              <w:rPr>
                <w:rFonts w:ascii="Times New Roman" w:hAnsi="Times New Roman"/>
                <w:b/>
                <w:bCs/>
                <w:lang w:val="ro-MD"/>
              </w:rPr>
            </w:pPr>
            <w:r w:rsidRPr="00DD6EB3">
              <w:rPr>
                <w:rFonts w:ascii="Times New Roman" w:hAnsi="Times New Roman"/>
                <w:b/>
                <w:bCs/>
                <w:lang w:val="ro-MD"/>
              </w:rPr>
              <w:lastRenderedPageBreak/>
              <w:t>Se acceptă.</w:t>
            </w:r>
          </w:p>
          <w:p w14:paraId="575C4FE1" w14:textId="77777777" w:rsidR="00DA7E7E" w:rsidRPr="00DD6EB3" w:rsidRDefault="00DA7E7E" w:rsidP="00DA7E7E">
            <w:pPr>
              <w:rPr>
                <w:rFonts w:ascii="Times New Roman" w:hAnsi="Times New Roman"/>
                <w:b/>
                <w:bCs/>
                <w:lang w:val="ro-MD"/>
              </w:rPr>
            </w:pPr>
          </w:p>
          <w:p w14:paraId="7B521C04" w14:textId="22C45E41" w:rsidR="00DA7E7E" w:rsidRPr="00DD6EB3" w:rsidRDefault="00DA7E7E" w:rsidP="00DA7E7E">
            <w:pPr>
              <w:rPr>
                <w:rFonts w:ascii="Times New Roman" w:hAnsi="Times New Roman"/>
                <w:lang w:val="ro-MD"/>
              </w:rPr>
            </w:pPr>
            <w:r w:rsidRPr="00DD6EB3">
              <w:rPr>
                <w:rFonts w:ascii="Times New Roman" w:hAnsi="Times New Roman"/>
                <w:lang w:val="ro-MD"/>
              </w:rPr>
              <w:t>Articolul 8</w:t>
            </w:r>
            <w:r w:rsidRPr="00DD6EB3">
              <w:rPr>
                <w:rFonts w:ascii="Times New Roman" w:hAnsi="Times New Roman"/>
                <w:vertAlign w:val="superscript"/>
                <w:lang w:val="ro-MD"/>
              </w:rPr>
              <w:t>1</w:t>
            </w:r>
            <w:r w:rsidRPr="00DD6EB3">
              <w:rPr>
                <w:rFonts w:ascii="Times New Roman" w:hAnsi="Times New Roman"/>
                <w:lang w:val="ro-MD"/>
              </w:rPr>
              <w:t xml:space="preserve">a fost reformulat pentru a delimita atribuțiile celor două puncte de </w:t>
            </w:r>
            <w:r w:rsidRPr="00DD6EB3">
              <w:rPr>
                <w:rFonts w:ascii="Times New Roman" w:hAnsi="Times New Roman"/>
                <w:lang w:val="ro-MD"/>
              </w:rPr>
              <w:lastRenderedPageBreak/>
              <w:t>contact prin prisma prevederilor art. 35 alin. (1)–(2) din Convenție și art. 9 alin. (1), (2) și (6) din cel de-al doilea Protocol adițional.</w:t>
            </w:r>
          </w:p>
          <w:p w14:paraId="6C006E47" w14:textId="32785718" w:rsidR="00DA7E7E" w:rsidRPr="00DD6EB3" w:rsidRDefault="00DA7E7E" w:rsidP="00DA7E7E">
            <w:pPr>
              <w:rPr>
                <w:rFonts w:ascii="Times New Roman" w:hAnsi="Times New Roman"/>
                <w:lang w:val="ro-MD"/>
              </w:rPr>
            </w:pPr>
            <w:r w:rsidRPr="00DD6EB3">
              <w:rPr>
                <w:rFonts w:ascii="Times New Roman" w:hAnsi="Times New Roman"/>
                <w:lang w:val="ro-MD"/>
              </w:rPr>
              <w:t xml:space="preserve">Astfel, punctului de contact din cadrul Ministerului Afacerilor Interne îi revin cooperarea polițienească internațională, asistența tehnică și facilitarea măsurilor prevăzute la art. 35 din Convenție, cu excepția cererilor urgente reglementate la art. 9 din Protocol. Punctului de contact din cadrul Procuraturii Generale îi revin transmiterea, primirea și coordonarea comunicărilor aferente </w:t>
            </w:r>
            <w:r w:rsidRPr="00DD6EB3">
              <w:rPr>
                <w:rFonts w:ascii="Times New Roman" w:hAnsi="Times New Roman"/>
                <w:lang w:val="ro-MD"/>
              </w:rPr>
              <w:lastRenderedPageBreak/>
              <w:t>mecanismului prevăzut la art. 540⁶ din Codul de procedură penală.</w:t>
            </w:r>
          </w:p>
          <w:p w14:paraId="219C3F03" w14:textId="12FE123D" w:rsidR="00DA7E7E" w:rsidRPr="00DD6EB3" w:rsidRDefault="00DA7E7E" w:rsidP="00DA7E7E">
            <w:pPr>
              <w:rPr>
                <w:rFonts w:ascii="Times New Roman" w:hAnsi="Times New Roman"/>
                <w:lang w:val="ro-MD"/>
              </w:rPr>
            </w:pPr>
            <w:r w:rsidRPr="00DD6EB3">
              <w:rPr>
                <w:rFonts w:ascii="Times New Roman" w:hAnsi="Times New Roman"/>
                <w:lang w:val="ro-MD"/>
              </w:rPr>
              <w:t xml:space="preserve">Subsecvent, sintagma „colectarea datelor informatice” a fost substituită cu facilitarea executării actelor procedurale de către autoritățile competente. </w:t>
            </w:r>
          </w:p>
          <w:p w14:paraId="022A0D64" w14:textId="77777777" w:rsidR="00DA7E7E" w:rsidRPr="00DD6EB3" w:rsidRDefault="00DA7E7E" w:rsidP="00DA7E7E">
            <w:pPr>
              <w:rPr>
                <w:rFonts w:ascii="Times New Roman" w:hAnsi="Times New Roman"/>
                <w:lang w:val="ro-MD"/>
              </w:rPr>
            </w:pPr>
          </w:p>
          <w:p w14:paraId="5BD52BBA" w14:textId="00D1617B" w:rsidR="00DA7E7E" w:rsidRPr="00DD6EB3" w:rsidRDefault="00DA7E7E" w:rsidP="00DA7E7E">
            <w:pPr>
              <w:rPr>
                <w:rFonts w:ascii="Times New Roman" w:hAnsi="Times New Roman"/>
                <w:b/>
                <w:bCs/>
                <w:lang w:val="ro-MD"/>
              </w:rPr>
            </w:pPr>
            <w:r w:rsidRPr="00DD6EB3">
              <w:rPr>
                <w:rFonts w:ascii="Times New Roman" w:hAnsi="Times New Roman"/>
                <w:lang w:val="ro-MD"/>
              </w:rPr>
              <w:t xml:space="preserve">Suplimentar, articolul 540⁶ din CPP a fost corelat în sensul că punctul de contact disponibil 24/7 din cadrul Procuraturii Generale verifică elementele formale ale cererii și o transmite procurorului competent. </w:t>
            </w:r>
          </w:p>
        </w:tc>
      </w:tr>
      <w:tr w:rsidR="00DA7E7E" w:rsidRPr="00DD6EB3" w14:paraId="24A60699" w14:textId="77777777" w:rsidTr="009704A3">
        <w:tc>
          <w:tcPr>
            <w:tcW w:w="203" w:type="pct"/>
            <w:tcBorders>
              <w:left w:val="single" w:sz="8" w:space="0" w:color="000000"/>
              <w:bottom w:val="single" w:sz="8" w:space="0" w:color="000000"/>
              <w:right w:val="single" w:sz="8" w:space="0" w:color="000000"/>
            </w:tcBorders>
          </w:tcPr>
          <w:p w14:paraId="45FCF536" w14:textId="77777777" w:rsidR="00DA7E7E" w:rsidRPr="00DD6EB3" w:rsidRDefault="00DA7E7E" w:rsidP="00CB0A35">
            <w:pPr>
              <w:pStyle w:val="Listparagraf"/>
              <w:ind w:left="360"/>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6C757539" w14:textId="013E16CA" w:rsidR="00DA7E7E" w:rsidRPr="00DD6EB3" w:rsidRDefault="00DA7E7E" w:rsidP="00DA7E7E">
            <w:pPr>
              <w:jc w:val="center"/>
              <w:rPr>
                <w:rFonts w:ascii="Times New Roman" w:hAnsi="Times New Roman"/>
                <w:b/>
                <w:bCs/>
                <w:lang w:val="ro-MD"/>
              </w:rPr>
            </w:pP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2790470F" w14:textId="0D4ACB69" w:rsidR="00DA7E7E" w:rsidRPr="00DD6EB3" w:rsidRDefault="00CB0A35" w:rsidP="00DA7E7E">
            <w:pPr>
              <w:jc w:val="center"/>
              <w:rPr>
                <w:rFonts w:ascii="Times New Roman" w:hAnsi="Times New Roman"/>
                <w:b/>
                <w:bCs/>
                <w:lang w:val="ro-MD"/>
              </w:rPr>
            </w:pPr>
            <w:r w:rsidRPr="00DD6EB3">
              <w:rPr>
                <w:rFonts w:ascii="Times New Roman" w:hAnsi="Times New Roman"/>
                <w:b/>
                <w:bCs/>
                <w:lang w:val="ro-MD"/>
              </w:rPr>
              <w:t>5.</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9F41857" w14:textId="77777777" w:rsidR="00CB0A35" w:rsidRPr="00DD6EB3" w:rsidRDefault="00CB0A35" w:rsidP="00CB0A35">
            <w:pPr>
              <w:ind w:firstLine="708"/>
              <w:jc w:val="both"/>
              <w:rPr>
                <w:rFonts w:ascii="Times New Roman" w:hAnsi="Times New Roman"/>
                <w:bCs/>
                <w:i/>
                <w:iCs/>
                <w:lang w:val="ro-MD"/>
              </w:rPr>
            </w:pPr>
            <w:r w:rsidRPr="00DD6EB3">
              <w:rPr>
                <w:rFonts w:ascii="Times New Roman" w:hAnsi="Times New Roman"/>
                <w:bCs/>
                <w:lang w:val="ro-MD"/>
              </w:rPr>
              <w:t xml:space="preserve">La </w:t>
            </w:r>
            <w:r w:rsidRPr="00DD6EB3">
              <w:rPr>
                <w:rFonts w:ascii="Times New Roman" w:hAnsi="Times New Roman"/>
                <w:b/>
                <w:lang w:val="ro-MD"/>
              </w:rPr>
              <w:t>art. II</w:t>
            </w:r>
            <w:r w:rsidRPr="00DD6EB3">
              <w:rPr>
                <w:rFonts w:ascii="Times New Roman" w:hAnsi="Times New Roman"/>
                <w:bCs/>
                <w:lang w:val="ro-MD"/>
              </w:rPr>
              <w:t xml:space="preserve"> </w:t>
            </w:r>
            <w:r w:rsidRPr="00DD6EB3">
              <w:rPr>
                <w:rFonts w:ascii="Times New Roman" w:hAnsi="Times New Roman"/>
                <w:bCs/>
                <w:i/>
                <w:iCs/>
                <w:lang w:val="ro-MD"/>
              </w:rPr>
              <w:t>(modificarea Legii nr. 371/2006 cu privire la asistența juridică internațională în materie penală):</w:t>
            </w:r>
          </w:p>
          <w:p w14:paraId="438F9968" w14:textId="77777777" w:rsidR="00DA7E7E" w:rsidRPr="00DD6EB3" w:rsidRDefault="00DA7E7E" w:rsidP="00DA7E7E">
            <w:pPr>
              <w:widowControl w:val="0"/>
              <w:jc w:val="both"/>
              <w:rPr>
                <w:rFonts w:ascii="Times New Roman" w:hAnsi="Times New Roman"/>
                <w:lang w:val="ro-MD"/>
              </w:rPr>
            </w:pPr>
            <w:r w:rsidRPr="00DD6EB3">
              <w:rPr>
                <w:rFonts w:ascii="Times New Roman" w:hAnsi="Times New Roman"/>
                <w:lang w:val="ro-MD"/>
              </w:rPr>
              <w:t xml:space="preserve">La pct. 1, constituirea echipelor comune de investigații este deja reglementată distinct la lit. d1) și respectiv, la art. 331 din Legea nr. 371/2006 cu privire la asistența juridică internațională în materie penală, astfel încât includerea repetată a acestui mecanism la </w:t>
            </w:r>
            <w:r w:rsidRPr="00DD6EB3">
              <w:rPr>
                <w:rFonts w:ascii="Times New Roman" w:hAnsi="Times New Roman"/>
                <w:lang w:val="ro-MD"/>
              </w:rPr>
              <w:lastRenderedPageBreak/>
              <w:t xml:space="preserve">art. 1 alin. (3) lit. a1) nu este necesară. </w:t>
            </w:r>
          </w:p>
          <w:p w14:paraId="76FD0CB6" w14:textId="77777777" w:rsidR="00DA7E7E" w:rsidRPr="00DD6EB3" w:rsidRDefault="00DA7E7E" w:rsidP="00DA7E7E">
            <w:pPr>
              <w:widowControl w:val="0"/>
              <w:jc w:val="both"/>
              <w:rPr>
                <w:rFonts w:ascii="Times New Roman" w:hAnsi="Times New Roman"/>
                <w:lang w:val="ro-MD"/>
              </w:rPr>
            </w:pPr>
            <w:r w:rsidRPr="00DD6EB3">
              <w:rPr>
                <w:rFonts w:ascii="Times New Roman" w:hAnsi="Times New Roman"/>
                <w:lang w:val="ro-MD"/>
              </w:rPr>
              <w:t xml:space="preserve">Totodată, alin. (3) al art. 1 din Legea nr. 371/2006 stabilește deja cadrul general al aplicării legii, menționând explicit că prevederile acesteia se aplică „următoarelor forme de cooperare juridică internațională în materie penală:”. Reluarea sintagmei „cooperarea internațională” la începutul literei a1) este redundantă. Pentru a respecta rigoarea și construcția alin. (3), litera a1) propusă trebuie să enumere direct formele specifice de asistență, fără a reitera sintagma introductivă. </w:t>
            </w:r>
          </w:p>
          <w:p w14:paraId="64DD8B77" w14:textId="77777777" w:rsidR="00DA7E7E" w:rsidRPr="00DD6EB3" w:rsidRDefault="00DA7E7E" w:rsidP="00DA7E7E">
            <w:pPr>
              <w:widowControl w:val="0"/>
              <w:jc w:val="both"/>
              <w:rPr>
                <w:rFonts w:ascii="Times New Roman" w:hAnsi="Times New Roman"/>
                <w:lang w:val="ro-MD"/>
              </w:rPr>
            </w:pPr>
            <w:r w:rsidRPr="00DD6EB3">
              <w:rPr>
                <w:rFonts w:ascii="Times New Roman" w:hAnsi="Times New Roman"/>
                <w:lang w:val="ro-MD"/>
              </w:rPr>
              <w:t xml:space="preserve">Litera propusă utilizează sintagma „punerea în aplicare a ordinelor privind informațiile referitoare la abonați” în care este omis obiectul la care se referă ordinul, acesta fiind divulgarea. </w:t>
            </w:r>
          </w:p>
          <w:p w14:paraId="6502DDB1" w14:textId="56A2221C" w:rsidR="00DA7E7E" w:rsidRPr="00DD6EB3" w:rsidRDefault="00DA7E7E" w:rsidP="00DA7E7E">
            <w:pPr>
              <w:widowControl w:val="0"/>
              <w:jc w:val="both"/>
              <w:rPr>
                <w:rFonts w:ascii="Times New Roman" w:hAnsi="Times New Roman"/>
                <w:lang w:val="ro-MD"/>
              </w:rPr>
            </w:pPr>
            <w:r w:rsidRPr="00DD6EB3">
              <w:rPr>
                <w:rFonts w:ascii="Times New Roman" w:hAnsi="Times New Roman"/>
                <w:lang w:val="ro-MD"/>
              </w:rPr>
              <w:t>Includerea sintagmei „asistența juridică internațională în situații de urgență” în lista formelor de cooperare de la art. 1 alin. (3) nu este necesară. „Urgența” reprezintă doar o modalitate de executare (un regim temporal accelerat) a formelor de asistență juridică deja enumerate la alin. (3) și nu o „formă” de asistență juridică de sine stătătoare.</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4578968" w14:textId="1AC943A4" w:rsidR="00DA7E7E" w:rsidRPr="00DD6EB3" w:rsidRDefault="00DA7E7E" w:rsidP="00DA7E7E">
            <w:pPr>
              <w:rPr>
                <w:rFonts w:ascii="Times New Roman" w:hAnsi="Times New Roman"/>
                <w:b/>
                <w:bCs/>
                <w:lang w:val="ro-MD"/>
              </w:rPr>
            </w:pPr>
            <w:r w:rsidRPr="00DD6EB3">
              <w:rPr>
                <w:rFonts w:ascii="Times New Roman" w:hAnsi="Times New Roman"/>
                <w:b/>
                <w:bCs/>
                <w:lang w:val="ro-MD"/>
              </w:rPr>
              <w:lastRenderedPageBreak/>
              <w:t>Se acceptă parțial.</w:t>
            </w:r>
          </w:p>
          <w:p w14:paraId="35333C01" w14:textId="77777777" w:rsidR="00DA7E7E" w:rsidRPr="00DD6EB3" w:rsidRDefault="00DA7E7E" w:rsidP="00DA7E7E">
            <w:pPr>
              <w:rPr>
                <w:rFonts w:ascii="Times New Roman" w:hAnsi="Times New Roman"/>
                <w:b/>
                <w:bCs/>
                <w:lang w:val="ro-MD"/>
              </w:rPr>
            </w:pPr>
          </w:p>
          <w:p w14:paraId="3939D9BA" w14:textId="2084E456" w:rsidR="00DA7E7E" w:rsidRPr="00DD6EB3" w:rsidRDefault="00DA7E7E" w:rsidP="00DA7E7E">
            <w:pPr>
              <w:rPr>
                <w:rFonts w:ascii="Times New Roman" w:hAnsi="Times New Roman"/>
                <w:lang w:val="ro-MD"/>
              </w:rPr>
            </w:pPr>
            <w:r w:rsidRPr="00DD6EB3">
              <w:rPr>
                <w:rFonts w:ascii="Times New Roman" w:hAnsi="Times New Roman"/>
                <w:lang w:val="ro-MD"/>
              </w:rPr>
              <w:t xml:space="preserve">Norma a fost reformulată prin </w:t>
            </w:r>
            <w:r w:rsidRPr="00DD6EB3">
              <w:rPr>
                <w:rFonts w:ascii="Times New Roman" w:hAnsi="Times New Roman"/>
                <w:lang w:val="ro-MD"/>
              </w:rPr>
              <w:lastRenderedPageBreak/>
              <w:t>delimitarea mecanismelor de cooperare directă și a cooperării dintre punctele de contact disponibile 24/7 de formele propriu-zise de asistență juridică internațională.</w:t>
            </w:r>
          </w:p>
          <w:p w14:paraId="0DAD6087" w14:textId="3399002B" w:rsidR="00DA7E7E" w:rsidRPr="00DD6EB3" w:rsidRDefault="00DA7E7E" w:rsidP="00DA7E7E">
            <w:pPr>
              <w:rPr>
                <w:rFonts w:ascii="Times New Roman" w:hAnsi="Times New Roman"/>
                <w:lang w:val="ro-MD"/>
              </w:rPr>
            </w:pPr>
            <w:r w:rsidRPr="00DD6EB3">
              <w:rPr>
                <w:rFonts w:ascii="Times New Roman" w:hAnsi="Times New Roman"/>
                <w:lang w:val="ro-MD"/>
              </w:rPr>
              <w:t xml:space="preserve">Astfel, la art. 1 alin. (3), lit. a¹) a fost reformulată și limitată la „asistența juridică internațională în situații de urgență”, prevăzută la art. 10 coroborat cu art.5 alin. (4) din Protocol. Astfel, art. 5  alin. (4) din Protocol, individualizează expres asistența mutuală de urgență, nu o tratează doar ca „o modalitate de executare”, iar art. 10 din Protocol reglementează procedura specială de </w:t>
            </w:r>
            <w:r w:rsidRPr="00DD6EB3">
              <w:rPr>
                <w:rFonts w:ascii="Times New Roman" w:hAnsi="Times New Roman"/>
                <w:lang w:val="ro-MD"/>
              </w:rPr>
              <w:lastRenderedPageBreak/>
              <w:t>asistență juridică internațională în situații de urgență, care presupune cerințe distincte privind transmiterea, examinarea și executarea accelerată a cererilor.</w:t>
            </w:r>
          </w:p>
          <w:p w14:paraId="1CF8F56B" w14:textId="0EC0AF04" w:rsidR="00DA7E7E" w:rsidRPr="00DD6EB3" w:rsidRDefault="00DA7E7E" w:rsidP="00DA7E7E">
            <w:pPr>
              <w:rPr>
                <w:rFonts w:ascii="Times New Roman" w:hAnsi="Times New Roman"/>
                <w:lang w:val="ro-MD"/>
              </w:rPr>
            </w:pPr>
            <w:r w:rsidRPr="00DD6EB3">
              <w:rPr>
                <w:rFonts w:ascii="Times New Roman" w:hAnsi="Times New Roman"/>
                <w:lang w:val="ro-MD"/>
              </w:rPr>
              <w:t xml:space="preserve">Suplimentar, s-a ținut cont de propunerea din raportul de expertiză juridică de a diviza în mod separat formele de cooperare juridică internațională . Astfel, s-a completat cu alin. (3¹), care transpun art. 6, 8 și 9 din Protocol drept mecanisme speciale de cooperare internațională, suplimentar la formele prevăzute la alin. (3) al art.1 din Legea nr. 371/2006. </w:t>
            </w:r>
          </w:p>
          <w:p w14:paraId="39FFC7F0" w14:textId="7DAC4171" w:rsidR="00DA7E7E" w:rsidRPr="00DD6EB3" w:rsidRDefault="00DA7E7E" w:rsidP="00DA7E7E">
            <w:pPr>
              <w:rPr>
                <w:rFonts w:ascii="Times New Roman" w:hAnsi="Times New Roman"/>
                <w:lang w:val="ro-MD"/>
              </w:rPr>
            </w:pPr>
          </w:p>
        </w:tc>
      </w:tr>
      <w:tr w:rsidR="00DA7E7E" w:rsidRPr="00DD6EB3" w14:paraId="3DD4C67E" w14:textId="77777777" w:rsidTr="009704A3">
        <w:tc>
          <w:tcPr>
            <w:tcW w:w="203" w:type="pct"/>
            <w:tcBorders>
              <w:left w:val="single" w:sz="8" w:space="0" w:color="000000"/>
              <w:bottom w:val="single" w:sz="8" w:space="0" w:color="000000"/>
              <w:right w:val="single" w:sz="8" w:space="0" w:color="000000"/>
            </w:tcBorders>
          </w:tcPr>
          <w:p w14:paraId="0BC9BD7B" w14:textId="77777777" w:rsidR="00DA7E7E" w:rsidRPr="00DD6EB3" w:rsidRDefault="00DA7E7E" w:rsidP="00CB0A35">
            <w:pPr>
              <w:jc w:val="center"/>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4C8F189E" w14:textId="1457EA71" w:rsidR="00DA7E7E" w:rsidRPr="00DD6EB3" w:rsidRDefault="00DA7E7E" w:rsidP="00DA7E7E">
            <w:pPr>
              <w:jc w:val="center"/>
              <w:rPr>
                <w:rFonts w:ascii="Times New Roman" w:hAnsi="Times New Roman"/>
                <w:b/>
                <w:bCs/>
                <w:lang w:val="ro-MD"/>
              </w:rPr>
            </w:pP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3DA0AC47" w14:textId="777D1024" w:rsidR="00DA7E7E" w:rsidRPr="00DD6EB3" w:rsidRDefault="00CB0A35" w:rsidP="00DA7E7E">
            <w:pPr>
              <w:jc w:val="center"/>
              <w:rPr>
                <w:rFonts w:ascii="Times New Roman" w:hAnsi="Times New Roman"/>
                <w:b/>
                <w:bCs/>
                <w:lang w:val="ro-MD"/>
              </w:rPr>
            </w:pPr>
            <w:r w:rsidRPr="00DD6EB3">
              <w:rPr>
                <w:rFonts w:ascii="Times New Roman" w:hAnsi="Times New Roman"/>
                <w:b/>
                <w:bCs/>
                <w:lang w:val="ro-MD"/>
              </w:rPr>
              <w:t>6.</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FDF8A8" w14:textId="1CFD3093" w:rsidR="00DA7E7E" w:rsidRPr="00DD6EB3" w:rsidRDefault="00DA7E7E" w:rsidP="00DA7E7E">
            <w:pPr>
              <w:widowControl w:val="0"/>
              <w:jc w:val="both"/>
              <w:rPr>
                <w:rFonts w:ascii="Times New Roman" w:hAnsi="Times New Roman"/>
                <w:lang w:val="ro-MD"/>
              </w:rPr>
            </w:pPr>
            <w:r w:rsidRPr="00DD6EB3">
              <w:rPr>
                <w:rFonts w:ascii="Times New Roman" w:hAnsi="Times New Roman"/>
                <w:lang w:val="ro-MD"/>
              </w:rPr>
              <w:t>La pct. 2, textul „noțiunea „canale de comunicare securizate”” se va substitui cu textul „litera p)”.</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368C6D9" w14:textId="77777777" w:rsidR="00DA7E7E" w:rsidRPr="00DD6EB3" w:rsidRDefault="00DA7E7E" w:rsidP="00DA7E7E">
            <w:pPr>
              <w:rPr>
                <w:rFonts w:ascii="Times New Roman" w:hAnsi="Times New Roman"/>
                <w:b/>
                <w:bCs/>
                <w:lang w:val="ro-MD"/>
              </w:rPr>
            </w:pPr>
            <w:r w:rsidRPr="00DD6EB3">
              <w:rPr>
                <w:rFonts w:ascii="Times New Roman" w:hAnsi="Times New Roman"/>
                <w:b/>
                <w:bCs/>
                <w:lang w:val="ro-MD"/>
              </w:rPr>
              <w:t>Se acceptă.</w:t>
            </w:r>
          </w:p>
          <w:p w14:paraId="6840DC34" w14:textId="77777777" w:rsidR="00DA7E7E" w:rsidRPr="00DD6EB3" w:rsidRDefault="00DA7E7E" w:rsidP="00DA7E7E">
            <w:pPr>
              <w:rPr>
                <w:rFonts w:ascii="Times New Roman" w:hAnsi="Times New Roman"/>
                <w:b/>
                <w:bCs/>
                <w:lang w:val="ro-MD"/>
              </w:rPr>
            </w:pPr>
          </w:p>
          <w:p w14:paraId="45392F34" w14:textId="215A514F" w:rsidR="00DA7E7E" w:rsidRPr="00DD6EB3" w:rsidRDefault="00DA7E7E" w:rsidP="00DA7E7E">
            <w:pPr>
              <w:rPr>
                <w:rFonts w:ascii="Times New Roman" w:hAnsi="Times New Roman"/>
                <w:lang w:val="ro-MD"/>
              </w:rPr>
            </w:pPr>
            <w:r w:rsidRPr="00DD6EB3">
              <w:rPr>
                <w:rFonts w:ascii="Times New Roman" w:hAnsi="Times New Roman"/>
                <w:lang w:val="ro-MD"/>
              </w:rPr>
              <w:t>Textul a fost modificat corespunzător.</w:t>
            </w:r>
          </w:p>
        </w:tc>
      </w:tr>
      <w:tr w:rsidR="008A12C9" w:rsidRPr="00DD6EB3" w14:paraId="2C8568AB" w14:textId="77777777" w:rsidTr="009704A3">
        <w:tc>
          <w:tcPr>
            <w:tcW w:w="203" w:type="pct"/>
            <w:tcBorders>
              <w:left w:val="single" w:sz="8" w:space="0" w:color="000000"/>
              <w:bottom w:val="single" w:sz="8" w:space="0" w:color="000000"/>
              <w:right w:val="single" w:sz="8" w:space="0" w:color="000000"/>
            </w:tcBorders>
          </w:tcPr>
          <w:p w14:paraId="1F016658" w14:textId="77777777" w:rsidR="008A12C9" w:rsidRPr="00DD6EB3" w:rsidRDefault="008A12C9" w:rsidP="008A12C9">
            <w:pPr>
              <w:jc w:val="center"/>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13C00D3F" w14:textId="77777777" w:rsidR="008A12C9" w:rsidRPr="00DD6EB3" w:rsidRDefault="008A12C9" w:rsidP="008A12C9">
            <w:pPr>
              <w:jc w:val="center"/>
              <w:rPr>
                <w:rFonts w:ascii="Times New Roman" w:hAnsi="Times New Roman"/>
                <w:b/>
                <w:bCs/>
                <w:lang w:val="ro-MD"/>
              </w:rPr>
            </w:pP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49C8E41B" w14:textId="29885FD6" w:rsidR="008A12C9" w:rsidRPr="00DD6EB3" w:rsidRDefault="008A12C9" w:rsidP="008A12C9">
            <w:pPr>
              <w:jc w:val="center"/>
              <w:rPr>
                <w:rFonts w:ascii="Times New Roman" w:hAnsi="Times New Roman"/>
                <w:b/>
                <w:bCs/>
                <w:lang w:val="ro-MD"/>
              </w:rPr>
            </w:pPr>
            <w:r w:rsidRPr="00DD6EB3">
              <w:rPr>
                <w:rFonts w:ascii="Times New Roman" w:hAnsi="Times New Roman"/>
                <w:b/>
                <w:bCs/>
                <w:lang w:val="ro-MD"/>
              </w:rPr>
              <w:t>7.</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AE3BED1" w14:textId="6FD170D4" w:rsidR="008A12C9" w:rsidRPr="00DD6EB3" w:rsidRDefault="008A12C9" w:rsidP="008A12C9">
            <w:pPr>
              <w:widowControl w:val="0"/>
              <w:jc w:val="both"/>
              <w:rPr>
                <w:rFonts w:ascii="Times New Roman" w:hAnsi="Times New Roman"/>
                <w:lang w:val="ro-MD"/>
              </w:rPr>
            </w:pPr>
            <w:r w:rsidRPr="00DD6EB3">
              <w:rPr>
                <w:rFonts w:ascii="Times New Roman" w:hAnsi="Times New Roman"/>
                <w:lang w:val="ro-MD"/>
              </w:rPr>
              <w:t>Suplimentar la acest punct, textul proiectului de lege utilizează termenul de „situație de urgență” în cuprinsul Legii 371/2006, în contextul aplicării procedurilor accelerate de cooperare și divulgare a datelor. Astfel, este imperativă definirea explicită a acestei noțiuni în cadrul art. 2.</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0E257EC" w14:textId="77777777" w:rsidR="008A12C9" w:rsidRPr="00DD6EB3" w:rsidRDefault="008A12C9" w:rsidP="008A12C9">
            <w:pPr>
              <w:rPr>
                <w:rFonts w:ascii="Times New Roman" w:hAnsi="Times New Roman"/>
                <w:b/>
                <w:bCs/>
                <w:lang w:val="ro-MD"/>
              </w:rPr>
            </w:pPr>
            <w:r w:rsidRPr="00DD6EB3">
              <w:rPr>
                <w:rFonts w:ascii="Times New Roman" w:hAnsi="Times New Roman"/>
                <w:b/>
                <w:bCs/>
                <w:lang w:val="ro-MD"/>
              </w:rPr>
              <w:t>Nu se acceptă.</w:t>
            </w:r>
          </w:p>
          <w:p w14:paraId="1653C996" w14:textId="77777777" w:rsidR="008A12C9" w:rsidRPr="00DD6EB3" w:rsidRDefault="008A12C9" w:rsidP="008A12C9">
            <w:pPr>
              <w:rPr>
                <w:rFonts w:ascii="Times New Roman" w:hAnsi="Times New Roman"/>
                <w:b/>
                <w:bCs/>
                <w:lang w:val="ro-MD"/>
              </w:rPr>
            </w:pPr>
          </w:p>
          <w:p w14:paraId="4E1C3E0D" w14:textId="27693298" w:rsidR="008A12C9" w:rsidRPr="00DD6EB3" w:rsidRDefault="008A12C9" w:rsidP="008A12C9">
            <w:pPr>
              <w:rPr>
                <w:rFonts w:ascii="Times New Roman" w:hAnsi="Times New Roman"/>
                <w:b/>
                <w:bCs/>
                <w:lang w:val="ro-MD"/>
              </w:rPr>
            </w:pPr>
            <w:r w:rsidRPr="00DD6EB3">
              <w:rPr>
                <w:rFonts w:ascii="Times New Roman" w:hAnsi="Times New Roman"/>
                <w:lang w:val="ro-MD"/>
              </w:rPr>
              <w:t xml:space="preserve">Noțiunea de „urgență” a fost propusă  în art. 2 din Legea nr. 20/2009, care reglementează cadrul general privind prevenirea și combaterea criminalității informatice, conform art. 3 alin. (2) lit. c) din Protocol, iar definirea termenului de „situație de urgență” în cuprinsul Legii 371/2006,  ar crea paralelisme normative și ar contravine principiilor tehnicii legislative,  precum că terminologia </w:t>
            </w:r>
            <w:r w:rsidRPr="00DD6EB3">
              <w:rPr>
                <w:rFonts w:ascii="Times New Roman" w:hAnsi="Times New Roman"/>
                <w:lang w:val="ro-MD"/>
              </w:rPr>
              <w:lastRenderedPageBreak/>
              <w:t>trebuie să fie constantă și uniformă.</w:t>
            </w:r>
          </w:p>
        </w:tc>
      </w:tr>
      <w:tr w:rsidR="008A12C9" w:rsidRPr="00DD6EB3" w14:paraId="584CDA9A" w14:textId="77777777" w:rsidTr="009704A3">
        <w:tc>
          <w:tcPr>
            <w:tcW w:w="203" w:type="pct"/>
            <w:tcBorders>
              <w:left w:val="single" w:sz="8" w:space="0" w:color="000000"/>
              <w:bottom w:val="single" w:sz="8" w:space="0" w:color="000000"/>
              <w:right w:val="single" w:sz="8" w:space="0" w:color="000000"/>
            </w:tcBorders>
          </w:tcPr>
          <w:p w14:paraId="7CBE17C9" w14:textId="77777777" w:rsidR="008A12C9" w:rsidRPr="00DD6EB3" w:rsidRDefault="008A12C9" w:rsidP="008D71CD">
            <w:pPr>
              <w:jc w:val="center"/>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44DD2E6E" w14:textId="53303DC2" w:rsidR="008A12C9" w:rsidRPr="00DD6EB3" w:rsidRDefault="008A12C9" w:rsidP="008A12C9">
            <w:pPr>
              <w:jc w:val="center"/>
              <w:rPr>
                <w:rFonts w:ascii="Times New Roman" w:hAnsi="Times New Roman"/>
                <w:b/>
                <w:bCs/>
                <w:lang w:val="ro-MD"/>
              </w:rPr>
            </w:pP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3C10C994" w14:textId="692DE0A1" w:rsidR="008A12C9" w:rsidRPr="00DD6EB3" w:rsidRDefault="008D71CD" w:rsidP="008A12C9">
            <w:pPr>
              <w:jc w:val="center"/>
              <w:rPr>
                <w:rFonts w:ascii="Times New Roman" w:hAnsi="Times New Roman"/>
                <w:b/>
                <w:bCs/>
                <w:lang w:val="ro-MD"/>
              </w:rPr>
            </w:pPr>
            <w:r w:rsidRPr="00DD6EB3">
              <w:rPr>
                <w:rFonts w:ascii="Times New Roman" w:hAnsi="Times New Roman"/>
                <w:b/>
                <w:bCs/>
                <w:lang w:val="ro-MD"/>
              </w:rPr>
              <w:t>8.</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9088EBF" w14:textId="77777777" w:rsidR="008A12C9" w:rsidRPr="00DD6EB3" w:rsidRDefault="008A12C9" w:rsidP="008A12C9">
            <w:pPr>
              <w:ind w:firstLine="708"/>
              <w:jc w:val="both"/>
              <w:rPr>
                <w:rFonts w:ascii="Times New Roman" w:hAnsi="Times New Roman"/>
                <w:bCs/>
                <w:lang w:val="ro-MD"/>
              </w:rPr>
            </w:pPr>
            <w:r w:rsidRPr="00DD6EB3">
              <w:rPr>
                <w:rFonts w:ascii="Times New Roman" w:hAnsi="Times New Roman"/>
                <w:bCs/>
                <w:lang w:val="ro-MD"/>
              </w:rPr>
              <w:t xml:space="preserve">La </w:t>
            </w:r>
            <w:r w:rsidRPr="00DD6EB3">
              <w:rPr>
                <w:rFonts w:ascii="Times New Roman" w:hAnsi="Times New Roman"/>
                <w:b/>
                <w:lang w:val="ro-MD"/>
              </w:rPr>
              <w:t>pct. 3</w:t>
            </w:r>
            <w:r w:rsidRPr="00DD6EB3">
              <w:rPr>
                <w:rFonts w:ascii="Times New Roman" w:hAnsi="Times New Roman"/>
                <w:bCs/>
                <w:lang w:val="ro-MD"/>
              </w:rPr>
              <w:t>, textul „alineatele (4)-(5)” se va substitui cu textul „alineatele (4) și (5)”, or, cratima se utilizează pentru enumerarea a mai mult de două elemente structurale consecutive (valabil și pentru alte cazuri similare).</w:t>
            </w:r>
          </w:p>
          <w:p w14:paraId="6B120928" w14:textId="77777777" w:rsidR="008A12C9" w:rsidRPr="00DD6EB3" w:rsidRDefault="008A12C9" w:rsidP="008A12C9">
            <w:pPr>
              <w:widowControl w:val="0"/>
              <w:jc w:val="both"/>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61CDBCD" w14:textId="77777777" w:rsidR="008A12C9" w:rsidRPr="00DD6EB3" w:rsidRDefault="008A12C9" w:rsidP="008A12C9">
            <w:pPr>
              <w:rPr>
                <w:rFonts w:ascii="Times New Roman" w:hAnsi="Times New Roman"/>
                <w:b/>
                <w:bCs/>
                <w:lang w:val="ro-MD"/>
              </w:rPr>
            </w:pPr>
            <w:r w:rsidRPr="00DD6EB3">
              <w:rPr>
                <w:rFonts w:ascii="Times New Roman" w:hAnsi="Times New Roman"/>
                <w:b/>
                <w:bCs/>
                <w:lang w:val="ro-MD"/>
              </w:rPr>
              <w:t>Se acceptă.</w:t>
            </w:r>
          </w:p>
          <w:p w14:paraId="63EEA0E1" w14:textId="77777777" w:rsidR="008A12C9" w:rsidRPr="00DD6EB3" w:rsidRDefault="008A12C9" w:rsidP="008A12C9">
            <w:pPr>
              <w:rPr>
                <w:rFonts w:ascii="Times New Roman" w:hAnsi="Times New Roman"/>
                <w:b/>
                <w:bCs/>
                <w:lang w:val="ro-MD"/>
              </w:rPr>
            </w:pPr>
          </w:p>
          <w:p w14:paraId="2DF62DEE" w14:textId="125F95E9" w:rsidR="008A12C9" w:rsidRPr="00DD6EB3" w:rsidRDefault="008A12C9" w:rsidP="008A12C9">
            <w:pPr>
              <w:rPr>
                <w:rFonts w:ascii="Times New Roman" w:hAnsi="Times New Roman"/>
                <w:b/>
                <w:bCs/>
                <w:lang w:val="ro-MD"/>
              </w:rPr>
            </w:pPr>
            <w:r w:rsidRPr="00DD6EB3">
              <w:rPr>
                <w:rFonts w:ascii="Times New Roman" w:hAnsi="Times New Roman"/>
                <w:lang w:val="ro-MD"/>
              </w:rPr>
              <w:t>Textul a fost modificat corespunzător, precum și au fost operate modificări în alte situații similare.</w:t>
            </w:r>
          </w:p>
        </w:tc>
      </w:tr>
      <w:tr w:rsidR="008A12C9" w:rsidRPr="00DD6EB3" w14:paraId="7A89B914" w14:textId="77777777" w:rsidTr="009704A3">
        <w:tc>
          <w:tcPr>
            <w:tcW w:w="203" w:type="pct"/>
            <w:tcBorders>
              <w:left w:val="single" w:sz="8" w:space="0" w:color="000000"/>
              <w:bottom w:val="single" w:sz="8" w:space="0" w:color="000000"/>
              <w:right w:val="single" w:sz="8" w:space="0" w:color="000000"/>
            </w:tcBorders>
          </w:tcPr>
          <w:p w14:paraId="5052BCF0" w14:textId="77777777" w:rsidR="008A12C9" w:rsidRPr="00DD6EB3" w:rsidRDefault="008A12C9" w:rsidP="008D71CD">
            <w:pPr>
              <w:pStyle w:val="Listparagraf"/>
              <w:ind w:left="360"/>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7B4D68F5" w14:textId="23A371D5" w:rsidR="008A12C9" w:rsidRPr="00DD6EB3" w:rsidRDefault="008A12C9" w:rsidP="008A12C9">
            <w:pPr>
              <w:jc w:val="center"/>
              <w:rPr>
                <w:rFonts w:ascii="Times New Roman" w:hAnsi="Times New Roman"/>
                <w:b/>
                <w:bCs/>
                <w:lang w:val="ro-MD"/>
              </w:rPr>
            </w:pP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51EA3E8F" w14:textId="08362B09" w:rsidR="008A12C9" w:rsidRPr="00DD6EB3" w:rsidRDefault="008D71CD" w:rsidP="008A12C9">
            <w:pPr>
              <w:jc w:val="center"/>
              <w:rPr>
                <w:rFonts w:ascii="Times New Roman" w:hAnsi="Times New Roman"/>
                <w:b/>
                <w:bCs/>
                <w:lang w:val="ro-MD"/>
              </w:rPr>
            </w:pPr>
            <w:r w:rsidRPr="00DD6EB3">
              <w:rPr>
                <w:rFonts w:ascii="Times New Roman" w:hAnsi="Times New Roman"/>
                <w:b/>
                <w:bCs/>
                <w:lang w:val="ro-MD"/>
              </w:rPr>
              <w:t>9.</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B972411" w14:textId="77777777" w:rsidR="008A12C9" w:rsidRPr="00DD6EB3" w:rsidRDefault="008A12C9" w:rsidP="008A12C9">
            <w:pPr>
              <w:ind w:firstLine="708"/>
              <w:jc w:val="both"/>
              <w:rPr>
                <w:rFonts w:ascii="Times New Roman" w:hAnsi="Times New Roman"/>
                <w:bCs/>
                <w:lang w:val="ro-MD"/>
              </w:rPr>
            </w:pPr>
            <w:r w:rsidRPr="00DD6EB3">
              <w:rPr>
                <w:rFonts w:ascii="Times New Roman" w:hAnsi="Times New Roman"/>
                <w:bCs/>
                <w:lang w:val="ro-MD"/>
              </w:rPr>
              <w:t xml:space="preserve">Art. 7 alin. (4) specifică că „cererile de asistență juridică care se transmit în format electronic, prin punctul de contact disponibil 24/7, se autentifică prin mijloace electronice și se transmit prin canale de comunicare securizate”. Se constată astfel că, formularea propusă conține o suprapunere referitoare la modalitatea de transmitere a cererilor. </w:t>
            </w:r>
          </w:p>
          <w:p w14:paraId="504F754C" w14:textId="77777777" w:rsidR="008A12C9" w:rsidRPr="00DD6EB3" w:rsidRDefault="008A12C9" w:rsidP="008A12C9">
            <w:pPr>
              <w:ind w:firstLine="708"/>
              <w:jc w:val="both"/>
              <w:rPr>
                <w:rFonts w:ascii="Times New Roman" w:hAnsi="Times New Roman"/>
                <w:bCs/>
                <w:lang w:val="ro-MD"/>
              </w:rPr>
            </w:pPr>
            <w:r w:rsidRPr="00DD6EB3">
              <w:rPr>
                <w:rFonts w:ascii="Times New Roman" w:hAnsi="Times New Roman"/>
                <w:bCs/>
                <w:lang w:val="ro-MD"/>
              </w:rPr>
              <w:t xml:space="preserve">Totodată, textul propus face trimitere la toate mecanismele enumerate la art. 1 alin. (3) lit. a¹) și se constată că nu există o delimitare concretă care să delimiteze canalele de comunicare corespunzătoare fiecărei forme de cooperare internațională. face trimitere la toate mecanismele enumerate la art. 1 alin. (3) lit. a¹), stabilind transmiterea cererilor prin punctul de contact disponibil 24/7. Soluția nu corespunde prevederilor Protocolului, care instituie canale distincte de transmitere. </w:t>
            </w:r>
          </w:p>
          <w:p w14:paraId="1353BC47" w14:textId="77777777" w:rsidR="008A12C9" w:rsidRPr="00DD6EB3" w:rsidRDefault="008A12C9" w:rsidP="008A12C9">
            <w:pPr>
              <w:ind w:firstLine="708"/>
              <w:jc w:val="both"/>
              <w:rPr>
                <w:rFonts w:ascii="Times New Roman" w:hAnsi="Times New Roman"/>
                <w:bCs/>
                <w:lang w:val="ro-MD"/>
              </w:rPr>
            </w:pPr>
            <w:r w:rsidRPr="00DD6EB3">
              <w:rPr>
                <w:rFonts w:ascii="Times New Roman" w:hAnsi="Times New Roman"/>
                <w:bCs/>
                <w:lang w:val="ro-MD"/>
              </w:rPr>
              <w:t xml:space="preserve">Prin urmare, nu toate formele enumerate pot fi transmise în mod uniform prin punctul de contact disponibil 24/7 sau canale de comunicare securizate precum prevede alin. (4) propus. </w:t>
            </w:r>
          </w:p>
          <w:p w14:paraId="0E6AB734" w14:textId="77777777" w:rsidR="008A12C9" w:rsidRPr="00DD6EB3" w:rsidRDefault="008A12C9" w:rsidP="008A12C9">
            <w:pPr>
              <w:ind w:firstLine="708"/>
              <w:jc w:val="both"/>
              <w:rPr>
                <w:rFonts w:ascii="Times New Roman" w:hAnsi="Times New Roman"/>
                <w:bCs/>
                <w:lang w:val="ro-MD"/>
              </w:rPr>
            </w:pPr>
            <w:r w:rsidRPr="00DD6EB3">
              <w:rPr>
                <w:rFonts w:ascii="Times New Roman" w:hAnsi="Times New Roman"/>
                <w:bCs/>
                <w:lang w:val="ro-MD"/>
              </w:rPr>
              <w:t xml:space="preserve">În acest caz, soluția optimă este de a diviza în mod separat formele de cooperare juridică internațională propuse prin lit. a1) de la art. 1, motiv pentru care și alin. (4) și (5) se vor reformula prin indicarea mecanismelor concrete cărora li se aplică, după cum urmează: </w:t>
            </w:r>
          </w:p>
          <w:p w14:paraId="2F02FD57" w14:textId="77777777" w:rsidR="008A12C9" w:rsidRPr="00DD6EB3" w:rsidRDefault="008A12C9" w:rsidP="008A12C9">
            <w:pPr>
              <w:ind w:firstLine="708"/>
              <w:jc w:val="both"/>
              <w:rPr>
                <w:rFonts w:ascii="Times New Roman" w:hAnsi="Times New Roman"/>
                <w:bCs/>
                <w:lang w:val="ro-MD"/>
              </w:rPr>
            </w:pPr>
            <w:r w:rsidRPr="00DD6EB3">
              <w:rPr>
                <w:rFonts w:ascii="Times New Roman" w:hAnsi="Times New Roman"/>
                <w:bCs/>
                <w:lang w:val="ro-MD"/>
              </w:rPr>
              <w:t xml:space="preserve">- obținerea informațiilor privind înregistrarea numelor de domeniu (art. 6 din Protocol) – formă de cooperare în care solicitările se transmit de către autoritatea emitentă prin propriul canal de comunicare securizat, direct entității de servicii care deține aceste date; </w:t>
            </w:r>
          </w:p>
          <w:p w14:paraId="20BDB5F8" w14:textId="77777777" w:rsidR="008A12C9" w:rsidRPr="00DD6EB3" w:rsidRDefault="008A12C9" w:rsidP="008A12C9">
            <w:pPr>
              <w:ind w:firstLine="708"/>
              <w:jc w:val="both"/>
              <w:rPr>
                <w:rFonts w:ascii="Times New Roman" w:hAnsi="Times New Roman"/>
                <w:bCs/>
                <w:lang w:val="ro-MD"/>
              </w:rPr>
            </w:pPr>
            <w:r w:rsidRPr="00DD6EB3">
              <w:rPr>
                <w:rFonts w:ascii="Times New Roman" w:hAnsi="Times New Roman"/>
                <w:bCs/>
                <w:lang w:val="ro-MD"/>
              </w:rPr>
              <w:t xml:space="preserve">- cooperarea între autorități pentru divulgarea datelor privind abonații (art. 8 din Protocol) – formă de cooperare în care solicitările se transmit (potrivit art. 8 alin. (10) </w:t>
            </w:r>
            <w:r w:rsidRPr="00DD6EB3">
              <w:rPr>
                <w:rFonts w:ascii="Times New Roman" w:hAnsi="Times New Roman"/>
                <w:bCs/>
                <w:lang w:val="ro-MD"/>
              </w:rPr>
              <w:lastRenderedPageBreak/>
              <w:t xml:space="preserve">din Protocol), de către autoritatea desemnată de RM către autoritatea desemnată a statului de executare; </w:t>
            </w:r>
          </w:p>
          <w:p w14:paraId="28FAA9E3" w14:textId="77777777" w:rsidR="008A12C9" w:rsidRPr="00DD6EB3" w:rsidRDefault="008A12C9" w:rsidP="008A12C9">
            <w:pPr>
              <w:ind w:firstLine="708"/>
              <w:jc w:val="both"/>
              <w:rPr>
                <w:rFonts w:ascii="Times New Roman" w:hAnsi="Times New Roman"/>
                <w:bCs/>
                <w:lang w:val="ro-MD"/>
              </w:rPr>
            </w:pPr>
            <w:r w:rsidRPr="00DD6EB3">
              <w:rPr>
                <w:rFonts w:ascii="Times New Roman" w:hAnsi="Times New Roman"/>
                <w:bCs/>
                <w:lang w:val="ro-MD"/>
              </w:rPr>
              <w:t xml:space="preserve">- divulgarea accelerată a datelor informatice stocate (art. 10 din Protocol) – formă de cooperare în care solicitările se transmit prin punctele de contact disponibile 24/7, numai în situații de urgență. </w:t>
            </w:r>
          </w:p>
          <w:p w14:paraId="226EE76A" w14:textId="6CF91DCE" w:rsidR="008A12C9" w:rsidRPr="00DD6EB3" w:rsidRDefault="008A12C9" w:rsidP="008A12C9">
            <w:pPr>
              <w:widowControl w:val="0"/>
              <w:jc w:val="both"/>
              <w:rPr>
                <w:rFonts w:ascii="Times New Roman" w:hAnsi="Times New Roman"/>
                <w:lang w:val="ro-MD"/>
              </w:rPr>
            </w:pPr>
            <w:r w:rsidRPr="00DD6EB3">
              <w:rPr>
                <w:rFonts w:ascii="Times New Roman" w:hAnsi="Times New Roman"/>
                <w:bCs/>
                <w:lang w:val="ro-MD"/>
              </w:rPr>
              <w:t xml:space="preserve">Suplimentar, calificarea tuturor solicitărilor drept „cereri de asistență juridică” este improprie în raport cu art. 6 și 9 din Protocol, care prevăd desfășurarea cooperării fără formularea unei cereri de asistență juridică internațională. O formă adecvată care să cuprindă aceste forme de cooperare ar fi „solicitări”. </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FAB0032" w14:textId="77777777" w:rsidR="008A12C9" w:rsidRPr="00DD6EB3" w:rsidRDefault="008A12C9" w:rsidP="008A12C9">
            <w:pPr>
              <w:spacing w:before="100" w:beforeAutospacing="1" w:after="100" w:afterAutospacing="1"/>
              <w:rPr>
                <w:rFonts w:ascii="Times New Roman" w:hAnsi="Times New Roman"/>
                <w:lang w:val="ro-MD"/>
              </w:rPr>
            </w:pPr>
            <w:r w:rsidRPr="00DD6EB3">
              <w:rPr>
                <w:rFonts w:ascii="Times New Roman" w:hAnsi="Times New Roman"/>
                <w:b/>
                <w:bCs/>
                <w:lang w:val="ro-MD"/>
              </w:rPr>
              <w:lastRenderedPageBreak/>
              <w:t>Se acceptă.</w:t>
            </w:r>
            <w:r w:rsidRPr="00DD6EB3">
              <w:rPr>
                <w:rFonts w:ascii="Times New Roman" w:hAnsi="Times New Roman"/>
                <w:lang w:val="ro-MD"/>
              </w:rPr>
              <w:t xml:space="preserve"> </w:t>
            </w:r>
          </w:p>
          <w:p w14:paraId="18ED9302" w14:textId="1D2781CB" w:rsidR="008A12C9" w:rsidRPr="00DD6EB3" w:rsidRDefault="008A12C9" w:rsidP="008A12C9">
            <w:pPr>
              <w:spacing w:before="100" w:beforeAutospacing="1" w:after="100" w:afterAutospacing="1"/>
              <w:rPr>
                <w:rFonts w:ascii="Times New Roman" w:hAnsi="Times New Roman"/>
                <w:lang w:val="ro-MD"/>
              </w:rPr>
            </w:pPr>
            <w:r w:rsidRPr="00DD6EB3">
              <w:rPr>
                <w:rFonts w:ascii="Times New Roman" w:hAnsi="Times New Roman"/>
                <w:lang w:val="ro-MD"/>
              </w:rPr>
              <w:t>Art. 7 alin. (4) și (5) a fost reformulat prin indicarea distinctă a canalului de transmitere corespunzător fiecărui mecanism reglementat de cel de-al doilea Protocol adițional.</w:t>
            </w:r>
          </w:p>
          <w:p w14:paraId="476FC81E" w14:textId="77777777" w:rsidR="008A12C9" w:rsidRPr="00DD6EB3" w:rsidRDefault="008A12C9" w:rsidP="008A12C9">
            <w:pPr>
              <w:spacing w:before="100" w:beforeAutospacing="1" w:after="100" w:afterAutospacing="1"/>
              <w:rPr>
                <w:rFonts w:ascii="Times New Roman" w:hAnsi="Times New Roman"/>
                <w:lang w:val="ro-MD"/>
              </w:rPr>
            </w:pPr>
            <w:r w:rsidRPr="00DD6EB3">
              <w:rPr>
                <w:rFonts w:ascii="Times New Roman" w:hAnsi="Times New Roman"/>
                <w:lang w:val="ro-MD"/>
              </w:rPr>
              <w:t xml:space="preserve">Astfel, art. 7 alin. (4) reglementează exclusiv asistența juridică internațională în situații de urgență, prin prisma art. 5 alin. </w:t>
            </w:r>
            <w:r w:rsidRPr="00DD6EB3">
              <w:rPr>
                <w:rFonts w:ascii="Times New Roman" w:hAnsi="Times New Roman"/>
                <w:lang w:val="ro-MD"/>
              </w:rPr>
              <w:lastRenderedPageBreak/>
              <w:t xml:space="preserve">(4) și art. 10 alin. (1) din Protocol. </w:t>
            </w:r>
          </w:p>
          <w:p w14:paraId="024762C8" w14:textId="6FCDDBA2" w:rsidR="008A12C9" w:rsidRPr="00DD6EB3" w:rsidRDefault="008A12C9" w:rsidP="008A12C9">
            <w:pPr>
              <w:spacing w:before="100" w:beforeAutospacing="1" w:after="100" w:afterAutospacing="1"/>
              <w:rPr>
                <w:rFonts w:ascii="Times New Roman" w:hAnsi="Times New Roman"/>
                <w:lang w:val="ro-MD"/>
              </w:rPr>
            </w:pPr>
            <w:r w:rsidRPr="00DD6EB3">
              <w:rPr>
                <w:rFonts w:ascii="Times New Roman" w:hAnsi="Times New Roman"/>
                <w:lang w:val="ro-MD"/>
              </w:rPr>
              <w:t>La art. 7 alin. (5), canalele de transmitere au fost diferențiate după cum urmează: solicitarea prevăzută la art. 6 se transmite direct entității, cererea însoțită de ordin prevăzută la art. 8 – autorității desemnate, iar cererea urgentă prevăzută la art. 9 – între punctele de contact disponibile 24/7, fără formularea unei cereri de asistență juridică internațională.</w:t>
            </w:r>
          </w:p>
          <w:p w14:paraId="13B0A3D4" w14:textId="7BE13698" w:rsidR="008A12C9" w:rsidRPr="00DD6EB3" w:rsidRDefault="008A12C9" w:rsidP="008A12C9">
            <w:pPr>
              <w:spacing w:before="100" w:beforeAutospacing="1" w:after="100" w:afterAutospacing="1"/>
              <w:rPr>
                <w:rFonts w:ascii="Times New Roman" w:hAnsi="Times New Roman"/>
                <w:lang w:val="ro-MD"/>
              </w:rPr>
            </w:pPr>
          </w:p>
        </w:tc>
      </w:tr>
      <w:tr w:rsidR="008A12C9" w:rsidRPr="00DD6EB3" w14:paraId="1DE8F16B" w14:textId="77777777" w:rsidTr="009704A3">
        <w:tc>
          <w:tcPr>
            <w:tcW w:w="203" w:type="pct"/>
            <w:tcBorders>
              <w:left w:val="single" w:sz="8" w:space="0" w:color="000000"/>
              <w:bottom w:val="single" w:sz="8" w:space="0" w:color="000000"/>
              <w:right w:val="single" w:sz="8" w:space="0" w:color="000000"/>
            </w:tcBorders>
          </w:tcPr>
          <w:p w14:paraId="25B979E5" w14:textId="77777777" w:rsidR="008A12C9" w:rsidRPr="00DD6EB3" w:rsidRDefault="008A12C9" w:rsidP="002B032D">
            <w:pPr>
              <w:pStyle w:val="Listparagraf"/>
              <w:ind w:left="360"/>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677E8CCC" w14:textId="112724BF" w:rsidR="008A12C9" w:rsidRPr="00DD6EB3" w:rsidRDefault="008A12C9" w:rsidP="008A12C9">
            <w:pPr>
              <w:jc w:val="center"/>
              <w:rPr>
                <w:rFonts w:ascii="Times New Roman" w:hAnsi="Times New Roman"/>
                <w:b/>
                <w:bCs/>
                <w:lang w:val="ro-MD"/>
              </w:rPr>
            </w:pP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2678247C" w14:textId="38205972" w:rsidR="008A12C9" w:rsidRPr="00DD6EB3" w:rsidRDefault="002B032D" w:rsidP="008A12C9">
            <w:pPr>
              <w:jc w:val="center"/>
              <w:rPr>
                <w:rFonts w:ascii="Times New Roman" w:hAnsi="Times New Roman"/>
                <w:b/>
                <w:bCs/>
                <w:lang w:val="ro-MD"/>
              </w:rPr>
            </w:pPr>
            <w:r w:rsidRPr="00DD6EB3">
              <w:rPr>
                <w:rFonts w:ascii="Times New Roman" w:hAnsi="Times New Roman"/>
                <w:b/>
                <w:bCs/>
                <w:lang w:val="ro-MD"/>
              </w:rPr>
              <w:t>10.</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1C81FC" w14:textId="2BF9639E" w:rsidR="008A12C9" w:rsidRPr="00DD6EB3" w:rsidRDefault="008A12C9" w:rsidP="008A12C9">
            <w:pPr>
              <w:ind w:firstLine="708"/>
              <w:jc w:val="both"/>
              <w:rPr>
                <w:rFonts w:ascii="Times New Roman" w:hAnsi="Times New Roman"/>
                <w:lang w:val="ro-MD"/>
              </w:rPr>
            </w:pPr>
            <w:r w:rsidRPr="00DD6EB3">
              <w:rPr>
                <w:rFonts w:ascii="Times New Roman" w:hAnsi="Times New Roman"/>
                <w:bCs/>
                <w:lang w:val="ro-MD"/>
              </w:rPr>
              <w:t xml:space="preserve">La </w:t>
            </w:r>
            <w:r w:rsidRPr="00DD6EB3">
              <w:rPr>
                <w:rFonts w:ascii="Times New Roman" w:hAnsi="Times New Roman"/>
                <w:b/>
                <w:lang w:val="ro-MD"/>
              </w:rPr>
              <w:t>pct. 5</w:t>
            </w:r>
            <w:r w:rsidRPr="00DD6EB3">
              <w:rPr>
                <w:rFonts w:ascii="Times New Roman" w:hAnsi="Times New Roman"/>
                <w:bCs/>
                <w:lang w:val="ro-MD"/>
              </w:rPr>
              <w:t>, cu referire la art. 13</w:t>
            </w:r>
            <w:r w:rsidRPr="00DD6EB3">
              <w:rPr>
                <w:rFonts w:ascii="Times New Roman" w:hAnsi="Times New Roman"/>
                <w:bCs/>
                <w:vertAlign w:val="superscript"/>
                <w:lang w:val="ro-MD"/>
              </w:rPr>
              <w:t>2</w:t>
            </w:r>
            <w:r w:rsidRPr="00DD6EB3">
              <w:rPr>
                <w:rFonts w:ascii="Times New Roman" w:hAnsi="Times New Roman"/>
                <w:bCs/>
                <w:lang w:val="ro-MD"/>
              </w:rPr>
              <w:t>, alin. (6) și (7) reglementează, în esență, aceleași situații privind lipsa cooperării entității și consultarea autorității desemnate. Normele se vor comasa, cu reproducerea exactă a succesiunii stabilite la art. 6 alin. (5) din Protocol: solicitarea motivului nedivulgării și, ulterior, consultarea autorității desemnate a statului pe teritoriul căruia se află entitatea.</w:t>
            </w:r>
            <w:r w:rsidRPr="00DD6EB3">
              <w:rPr>
                <w:rFonts w:ascii="Times New Roman" w:hAnsi="Times New Roman"/>
                <w:lang w:val="ro-MD"/>
              </w:rPr>
              <w:t xml:space="preserve"> Totodată, la alin. (6) și (7) precum și în tot textul proiectului, considerăm mai oportună utilizarea sintagmei „autoritate emitentă” în loc de „autoritate solicitantă”.</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FE61CFF" w14:textId="77777777" w:rsidR="008A12C9" w:rsidRPr="00DD6EB3" w:rsidRDefault="008A12C9" w:rsidP="008A12C9">
            <w:pPr>
              <w:rPr>
                <w:rFonts w:ascii="Times New Roman" w:hAnsi="Times New Roman"/>
                <w:b/>
                <w:bCs/>
                <w:lang w:val="ro-MD"/>
              </w:rPr>
            </w:pPr>
            <w:r w:rsidRPr="00DD6EB3">
              <w:rPr>
                <w:rFonts w:ascii="Times New Roman" w:hAnsi="Times New Roman"/>
                <w:b/>
                <w:bCs/>
                <w:lang w:val="ro-MD"/>
              </w:rPr>
              <w:t>Se acceptă.</w:t>
            </w:r>
          </w:p>
          <w:p w14:paraId="62B391B0" w14:textId="734EF5C0" w:rsidR="008A12C9" w:rsidRPr="00DD6EB3" w:rsidRDefault="008A12C9" w:rsidP="008A12C9">
            <w:pPr>
              <w:rPr>
                <w:rFonts w:ascii="Times New Roman" w:hAnsi="Times New Roman"/>
                <w:lang w:val="ro-MD"/>
              </w:rPr>
            </w:pPr>
            <w:r w:rsidRPr="00DD6EB3">
              <w:rPr>
                <w:rFonts w:ascii="Times New Roman" w:hAnsi="Times New Roman"/>
                <w:lang w:val="ro-MD"/>
              </w:rPr>
              <w:t xml:space="preserve">Norma a fost revizuită, iar alineatele (6) și (7) au fost comasate, fiind păstrată succesiunea </w:t>
            </w:r>
            <w:r w:rsidRPr="00DD6EB3">
              <w:rPr>
                <w:rFonts w:ascii="Times New Roman" w:hAnsi="Times New Roman"/>
                <w:lang w:val="ro-MD"/>
              </w:rPr>
              <w:lastRenderedPageBreak/>
              <w:t>prevăzută la art. 6 alin. (5) din Protocol: solicitarea motivului nedivulgării și, ulterior, consultarea autorității desemnate a statului pe teritoriul căruia este situată entitatea. Suplimentar, în tot textul proiectului, cuvintele „autoritate solicitantă” s-au substituit cu cuvintele „autoritate emitentă”.</w:t>
            </w:r>
          </w:p>
        </w:tc>
      </w:tr>
      <w:tr w:rsidR="008A12C9" w:rsidRPr="00DD6EB3" w14:paraId="084F95F3" w14:textId="77777777" w:rsidTr="009704A3">
        <w:tc>
          <w:tcPr>
            <w:tcW w:w="203" w:type="pct"/>
            <w:tcBorders>
              <w:left w:val="single" w:sz="8" w:space="0" w:color="000000"/>
              <w:bottom w:val="single" w:sz="8" w:space="0" w:color="000000"/>
              <w:right w:val="single" w:sz="8" w:space="0" w:color="000000"/>
            </w:tcBorders>
          </w:tcPr>
          <w:p w14:paraId="4F17899F" w14:textId="77777777" w:rsidR="008A12C9" w:rsidRPr="00DD6EB3" w:rsidRDefault="008A12C9" w:rsidP="00291CF7">
            <w:pPr>
              <w:pStyle w:val="Listparagraf"/>
              <w:ind w:left="360"/>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11D88CB3" w14:textId="57861D1B" w:rsidR="008A12C9" w:rsidRPr="00DD6EB3" w:rsidRDefault="008A12C9" w:rsidP="008A12C9">
            <w:pPr>
              <w:jc w:val="center"/>
              <w:rPr>
                <w:rFonts w:ascii="Times New Roman" w:hAnsi="Times New Roman"/>
                <w:b/>
                <w:bCs/>
                <w:lang w:val="ro-MD"/>
              </w:rPr>
            </w:pP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1DEE0CF9" w14:textId="7D869410" w:rsidR="008A12C9" w:rsidRPr="00DD6EB3" w:rsidRDefault="00291CF7" w:rsidP="008A12C9">
            <w:pPr>
              <w:jc w:val="center"/>
              <w:rPr>
                <w:rFonts w:ascii="Times New Roman" w:hAnsi="Times New Roman"/>
                <w:b/>
                <w:bCs/>
                <w:lang w:val="ro-MD"/>
              </w:rPr>
            </w:pPr>
            <w:r w:rsidRPr="00DD6EB3">
              <w:rPr>
                <w:rFonts w:ascii="Times New Roman" w:hAnsi="Times New Roman"/>
                <w:b/>
                <w:bCs/>
                <w:lang w:val="ro-MD"/>
              </w:rPr>
              <w:t>11.</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610AE1A" w14:textId="77777777" w:rsidR="008A12C9" w:rsidRPr="00DD6EB3" w:rsidRDefault="008A12C9" w:rsidP="008A12C9">
            <w:pPr>
              <w:ind w:firstLine="708"/>
              <w:jc w:val="both"/>
              <w:rPr>
                <w:rFonts w:ascii="Times New Roman" w:hAnsi="Times New Roman"/>
                <w:lang w:val="ro-MD"/>
              </w:rPr>
            </w:pPr>
            <w:r w:rsidRPr="00DD6EB3">
              <w:rPr>
                <w:rFonts w:ascii="Times New Roman" w:hAnsi="Times New Roman"/>
                <w:bCs/>
                <w:lang w:val="ro-MD"/>
              </w:rPr>
              <w:t xml:space="preserve">La </w:t>
            </w:r>
            <w:r w:rsidRPr="00DD6EB3">
              <w:rPr>
                <w:rFonts w:ascii="Times New Roman" w:hAnsi="Times New Roman"/>
                <w:b/>
                <w:lang w:val="ro-MD"/>
              </w:rPr>
              <w:t>pct. 6</w:t>
            </w:r>
            <w:r w:rsidRPr="00DD6EB3">
              <w:rPr>
                <w:rFonts w:ascii="Times New Roman" w:hAnsi="Times New Roman"/>
                <w:bCs/>
                <w:lang w:val="ro-MD"/>
              </w:rPr>
              <w:t>, art. 24 alin. (5) prevede că cererile urgente se execută în termen de cel mult 96 de ore, „cu derogare de la procedurile ordinare de transmitere și soluționare”. Textul nu identifică normele concrete de la care se derogă și nici nu stabilește conținutul procedurii derogatorii, motiv pentru care se va concretiza.</w:t>
            </w:r>
          </w:p>
          <w:p w14:paraId="50747643" w14:textId="77777777" w:rsidR="008A12C9" w:rsidRPr="00DD6EB3" w:rsidRDefault="008A12C9" w:rsidP="008A12C9">
            <w:pPr>
              <w:widowControl w:val="0"/>
              <w:jc w:val="both"/>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233A2B" w14:textId="77777777" w:rsidR="008A12C9" w:rsidRPr="00DD6EB3" w:rsidRDefault="008A12C9" w:rsidP="008A12C9">
            <w:pPr>
              <w:rPr>
                <w:rFonts w:ascii="Times New Roman" w:hAnsi="Times New Roman"/>
                <w:b/>
                <w:bCs/>
                <w:lang w:val="ro-MD"/>
              </w:rPr>
            </w:pPr>
            <w:r w:rsidRPr="00DD6EB3">
              <w:rPr>
                <w:rFonts w:ascii="Times New Roman" w:hAnsi="Times New Roman"/>
                <w:b/>
                <w:bCs/>
                <w:lang w:val="ro-MD"/>
              </w:rPr>
              <w:t>Se acceptă.</w:t>
            </w:r>
          </w:p>
          <w:p w14:paraId="1EE9BEF6" w14:textId="3AB4E629" w:rsidR="008A12C9" w:rsidRPr="00DD6EB3" w:rsidRDefault="008A12C9" w:rsidP="008A12C9">
            <w:pPr>
              <w:rPr>
                <w:rFonts w:ascii="Times New Roman" w:hAnsi="Times New Roman"/>
                <w:lang w:val="ro-MD"/>
              </w:rPr>
            </w:pPr>
            <w:r w:rsidRPr="00DD6EB3">
              <w:rPr>
                <w:rFonts w:ascii="Times New Roman" w:hAnsi="Times New Roman"/>
                <w:lang w:val="ro-MD"/>
              </w:rPr>
              <w:t>Norma a fost revizuită, prin excluderea textului „</w:t>
            </w:r>
            <w:r w:rsidRPr="00DD6EB3">
              <w:rPr>
                <w:rFonts w:ascii="Times New Roman" w:hAnsi="Times New Roman"/>
                <w:bCs/>
                <w:lang w:val="ro-MD"/>
              </w:rPr>
              <w:t>cu derogare de la procedurile ordinare de transmitere și soluționare</w:t>
            </w:r>
            <w:r w:rsidRPr="00DD6EB3">
              <w:rPr>
                <w:rFonts w:ascii="Times New Roman" w:hAnsi="Times New Roman"/>
                <w:lang w:val="ro-MD"/>
              </w:rPr>
              <w:t xml:space="preserve">”, deoarece este o formulare generală, iar </w:t>
            </w:r>
            <w:r w:rsidRPr="00DD6EB3">
              <w:rPr>
                <w:rFonts w:ascii="Times New Roman" w:hAnsi="Times New Roman"/>
                <w:lang w:val="ro-MD"/>
              </w:rPr>
              <w:lastRenderedPageBreak/>
              <w:t>procedura specială rezultă deja din dispozițiile propuse la  art. 7 alin. (4) și art. 24 alin. (3)–(5).</w:t>
            </w:r>
          </w:p>
        </w:tc>
      </w:tr>
      <w:tr w:rsidR="008A12C9" w:rsidRPr="00DD6EB3" w14:paraId="65E4E14C" w14:textId="77777777" w:rsidTr="009704A3">
        <w:tc>
          <w:tcPr>
            <w:tcW w:w="203" w:type="pct"/>
            <w:tcBorders>
              <w:left w:val="single" w:sz="8" w:space="0" w:color="000000"/>
              <w:bottom w:val="single" w:sz="8" w:space="0" w:color="000000"/>
              <w:right w:val="single" w:sz="8" w:space="0" w:color="000000"/>
            </w:tcBorders>
          </w:tcPr>
          <w:p w14:paraId="1AC9E3DA" w14:textId="77777777" w:rsidR="008A12C9" w:rsidRPr="00DD6EB3" w:rsidRDefault="008A12C9" w:rsidP="00D27644">
            <w:pPr>
              <w:jc w:val="center"/>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2DCFF461" w14:textId="5507796B" w:rsidR="008A12C9" w:rsidRPr="00DD6EB3" w:rsidRDefault="008A12C9" w:rsidP="008A12C9">
            <w:pPr>
              <w:jc w:val="center"/>
              <w:rPr>
                <w:rFonts w:ascii="Times New Roman" w:hAnsi="Times New Roman"/>
                <w:b/>
                <w:bCs/>
                <w:lang w:val="ro-MD"/>
              </w:rPr>
            </w:pP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7489D492" w14:textId="3811D425" w:rsidR="008A12C9" w:rsidRPr="00DD6EB3" w:rsidRDefault="000C39E9" w:rsidP="008A12C9">
            <w:pPr>
              <w:jc w:val="center"/>
              <w:rPr>
                <w:rFonts w:ascii="Times New Roman" w:hAnsi="Times New Roman"/>
                <w:b/>
                <w:bCs/>
                <w:lang w:val="ro-MD"/>
              </w:rPr>
            </w:pPr>
            <w:r w:rsidRPr="00DD6EB3">
              <w:rPr>
                <w:rFonts w:ascii="Times New Roman" w:hAnsi="Times New Roman"/>
                <w:b/>
                <w:bCs/>
                <w:lang w:val="ro-MD"/>
              </w:rPr>
              <w:t>12.</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B2CFF77" w14:textId="77777777" w:rsidR="008A12C9" w:rsidRPr="00DD6EB3" w:rsidRDefault="008A12C9" w:rsidP="008A12C9">
            <w:pPr>
              <w:ind w:firstLine="708"/>
              <w:jc w:val="both"/>
              <w:rPr>
                <w:rFonts w:ascii="Times New Roman" w:hAnsi="Times New Roman"/>
                <w:bCs/>
                <w:lang w:val="ro-MD"/>
              </w:rPr>
            </w:pPr>
            <w:r w:rsidRPr="00DD6EB3">
              <w:rPr>
                <w:rFonts w:ascii="Times New Roman" w:hAnsi="Times New Roman"/>
                <w:bCs/>
                <w:lang w:val="ro-MD"/>
              </w:rPr>
              <w:t>La alin. (6), cuvintele „punct de contact 24/7” se vor corela cu noțiunea „punct de contact disponibil 24/7”, utilizată în celelalte norme ale proiectului.</w:t>
            </w:r>
          </w:p>
          <w:p w14:paraId="66ACE4A4" w14:textId="77777777" w:rsidR="008A12C9" w:rsidRPr="00DD6EB3" w:rsidRDefault="008A12C9" w:rsidP="008A12C9">
            <w:pPr>
              <w:widowControl w:val="0"/>
              <w:jc w:val="both"/>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47B4495" w14:textId="77777777" w:rsidR="008A12C9" w:rsidRPr="00DD6EB3" w:rsidRDefault="008A12C9" w:rsidP="008A12C9">
            <w:pPr>
              <w:rPr>
                <w:rFonts w:ascii="Times New Roman" w:hAnsi="Times New Roman"/>
                <w:b/>
                <w:bCs/>
                <w:lang w:val="ro-MD"/>
              </w:rPr>
            </w:pPr>
            <w:r w:rsidRPr="00DD6EB3">
              <w:rPr>
                <w:rFonts w:ascii="Times New Roman" w:hAnsi="Times New Roman"/>
                <w:b/>
                <w:bCs/>
                <w:lang w:val="ro-MD"/>
              </w:rPr>
              <w:t>Se acceptă.</w:t>
            </w:r>
          </w:p>
          <w:p w14:paraId="5FAACBD0" w14:textId="77777777" w:rsidR="008A12C9" w:rsidRPr="00DD6EB3" w:rsidRDefault="008A12C9" w:rsidP="008A12C9">
            <w:pPr>
              <w:rPr>
                <w:rFonts w:ascii="Times New Roman" w:hAnsi="Times New Roman"/>
                <w:b/>
                <w:bCs/>
                <w:lang w:val="ro-MD"/>
              </w:rPr>
            </w:pPr>
          </w:p>
          <w:p w14:paraId="2E3D84AB" w14:textId="5EB5D6A2" w:rsidR="008A12C9" w:rsidRPr="00DD6EB3" w:rsidRDefault="008A12C9" w:rsidP="008A12C9">
            <w:pPr>
              <w:rPr>
                <w:rFonts w:ascii="Times New Roman" w:hAnsi="Times New Roman"/>
                <w:lang w:val="ro-MD"/>
              </w:rPr>
            </w:pPr>
            <w:r w:rsidRPr="00DD6EB3">
              <w:rPr>
                <w:rFonts w:ascii="Times New Roman" w:hAnsi="Times New Roman"/>
                <w:lang w:val="ro-MD"/>
              </w:rPr>
              <w:t xml:space="preserve">Textul a fost modificat corespunzător, prin folosirea </w:t>
            </w:r>
            <w:proofErr w:type="spellStart"/>
            <w:r w:rsidRPr="00DD6EB3">
              <w:rPr>
                <w:rFonts w:ascii="Times New Roman" w:hAnsi="Times New Roman"/>
                <w:lang w:val="ro-MD"/>
              </w:rPr>
              <w:t>textului„punct</w:t>
            </w:r>
            <w:proofErr w:type="spellEnd"/>
            <w:r w:rsidRPr="00DD6EB3">
              <w:rPr>
                <w:rFonts w:ascii="Times New Roman" w:hAnsi="Times New Roman"/>
                <w:lang w:val="ro-MD"/>
              </w:rPr>
              <w:t xml:space="preserve"> de contact disponibil 24/7”.</w:t>
            </w:r>
          </w:p>
          <w:p w14:paraId="11CC4E4F" w14:textId="77777777" w:rsidR="008A12C9" w:rsidRPr="00DD6EB3" w:rsidRDefault="008A12C9" w:rsidP="008A12C9">
            <w:pPr>
              <w:rPr>
                <w:rFonts w:ascii="Times New Roman" w:hAnsi="Times New Roman"/>
                <w:b/>
                <w:bCs/>
                <w:lang w:val="ro-MD"/>
              </w:rPr>
            </w:pPr>
          </w:p>
        </w:tc>
      </w:tr>
      <w:tr w:rsidR="008A12C9" w:rsidRPr="00DD6EB3" w14:paraId="696C001A" w14:textId="77777777" w:rsidTr="009704A3">
        <w:tc>
          <w:tcPr>
            <w:tcW w:w="203" w:type="pct"/>
            <w:tcBorders>
              <w:left w:val="single" w:sz="8" w:space="0" w:color="000000"/>
              <w:bottom w:val="single" w:sz="8" w:space="0" w:color="000000"/>
              <w:right w:val="single" w:sz="8" w:space="0" w:color="000000"/>
            </w:tcBorders>
          </w:tcPr>
          <w:p w14:paraId="486FEE10" w14:textId="77777777" w:rsidR="008A12C9" w:rsidRPr="00DD6EB3" w:rsidRDefault="008A12C9" w:rsidP="00B47F99">
            <w:pPr>
              <w:jc w:val="center"/>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35DA73A3" w14:textId="75F16300" w:rsidR="008A12C9" w:rsidRPr="00DD6EB3" w:rsidRDefault="008A12C9" w:rsidP="008A12C9">
            <w:pPr>
              <w:jc w:val="center"/>
              <w:rPr>
                <w:rFonts w:ascii="Times New Roman" w:hAnsi="Times New Roman"/>
                <w:b/>
                <w:bCs/>
                <w:lang w:val="ro-MD"/>
              </w:rPr>
            </w:pP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289038B7" w14:textId="122A0B98" w:rsidR="008A12C9" w:rsidRPr="00DD6EB3" w:rsidRDefault="00A97B05" w:rsidP="008A12C9">
            <w:pPr>
              <w:jc w:val="center"/>
              <w:rPr>
                <w:rFonts w:ascii="Times New Roman" w:hAnsi="Times New Roman"/>
                <w:b/>
                <w:bCs/>
                <w:lang w:val="ro-MD"/>
              </w:rPr>
            </w:pPr>
            <w:r w:rsidRPr="00DD6EB3">
              <w:rPr>
                <w:rFonts w:ascii="Times New Roman" w:hAnsi="Times New Roman"/>
                <w:b/>
                <w:bCs/>
                <w:lang w:val="ro-MD"/>
              </w:rPr>
              <w:t>13.</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3304928" w14:textId="77777777" w:rsidR="00D27644" w:rsidRPr="00DD6EB3" w:rsidRDefault="00D27644" w:rsidP="00D27644">
            <w:pPr>
              <w:ind w:firstLine="708"/>
              <w:jc w:val="both"/>
              <w:rPr>
                <w:rFonts w:ascii="Times New Roman" w:hAnsi="Times New Roman"/>
                <w:bCs/>
                <w:lang w:val="ro-MD"/>
              </w:rPr>
            </w:pPr>
            <w:r w:rsidRPr="00DD6EB3">
              <w:rPr>
                <w:rFonts w:ascii="Times New Roman" w:hAnsi="Times New Roman"/>
                <w:bCs/>
                <w:lang w:val="ro-MD"/>
              </w:rPr>
              <w:t xml:space="preserve">La </w:t>
            </w:r>
            <w:r w:rsidRPr="00DD6EB3">
              <w:rPr>
                <w:rFonts w:ascii="Times New Roman" w:hAnsi="Times New Roman"/>
                <w:b/>
                <w:lang w:val="ro-MD"/>
              </w:rPr>
              <w:t>art. III</w:t>
            </w:r>
            <w:r w:rsidRPr="00DD6EB3">
              <w:rPr>
                <w:rFonts w:ascii="Times New Roman" w:hAnsi="Times New Roman"/>
                <w:bCs/>
                <w:lang w:val="ro-MD"/>
              </w:rPr>
              <w:t xml:space="preserve"> </w:t>
            </w:r>
            <w:r w:rsidRPr="00DD6EB3">
              <w:rPr>
                <w:rFonts w:ascii="Times New Roman" w:hAnsi="Times New Roman"/>
                <w:bCs/>
                <w:i/>
                <w:iCs/>
                <w:lang w:val="ro-MD"/>
              </w:rPr>
              <w:t>(modificarea Codului de procedură penală al Republicii Moldova nr. 122/2003):</w:t>
            </w:r>
            <w:r w:rsidRPr="00DD6EB3">
              <w:rPr>
                <w:rFonts w:ascii="Times New Roman" w:hAnsi="Times New Roman"/>
                <w:bCs/>
                <w:lang w:val="ro-MD"/>
              </w:rPr>
              <w:t xml:space="preserve"> </w:t>
            </w:r>
          </w:p>
          <w:p w14:paraId="587642C6" w14:textId="77777777" w:rsidR="008A12C9" w:rsidRPr="00DD6EB3" w:rsidRDefault="008A12C9" w:rsidP="008A12C9">
            <w:pPr>
              <w:ind w:firstLine="708"/>
              <w:jc w:val="both"/>
              <w:rPr>
                <w:rFonts w:ascii="Times New Roman" w:hAnsi="Times New Roman"/>
                <w:bCs/>
                <w:lang w:val="ro-MD"/>
              </w:rPr>
            </w:pPr>
            <w:r w:rsidRPr="00DD6EB3">
              <w:rPr>
                <w:rFonts w:ascii="Times New Roman" w:hAnsi="Times New Roman"/>
                <w:bCs/>
                <w:lang w:val="ro-MD"/>
              </w:rPr>
              <w:t xml:space="preserve">La </w:t>
            </w:r>
            <w:r w:rsidRPr="00DD6EB3">
              <w:rPr>
                <w:rFonts w:ascii="Times New Roman" w:hAnsi="Times New Roman"/>
                <w:b/>
                <w:lang w:val="ro-MD"/>
              </w:rPr>
              <w:t>pct. 4</w:t>
            </w:r>
            <w:r w:rsidRPr="00DD6EB3">
              <w:rPr>
                <w:rFonts w:ascii="Times New Roman" w:hAnsi="Times New Roman"/>
                <w:bCs/>
                <w:lang w:val="ro-MD"/>
              </w:rPr>
              <w:t xml:space="preserve">, cuvintele „legii speciale” din art. 540 alin. (8) se vor substitui cu trimiterea expresă la </w:t>
            </w:r>
            <w:r w:rsidRPr="00DD6EB3">
              <w:rPr>
                <w:rFonts w:ascii="Times New Roman" w:hAnsi="Times New Roman"/>
                <w:bCs/>
                <w:i/>
                <w:iCs/>
                <w:lang w:val="ro-MD"/>
              </w:rPr>
              <w:t>Legea nr. 371/2006 cu privire la asistența juridică internațională în materie penală</w:t>
            </w:r>
            <w:r w:rsidRPr="00DD6EB3">
              <w:rPr>
                <w:rFonts w:ascii="Times New Roman" w:hAnsi="Times New Roman"/>
                <w:bCs/>
                <w:lang w:val="ro-MD"/>
              </w:rPr>
              <w:t>.</w:t>
            </w:r>
          </w:p>
          <w:p w14:paraId="3FDC8512" w14:textId="77777777" w:rsidR="008A12C9" w:rsidRPr="00DD6EB3" w:rsidRDefault="008A12C9" w:rsidP="008A12C9">
            <w:pPr>
              <w:widowControl w:val="0"/>
              <w:jc w:val="both"/>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07FA7B3" w14:textId="77777777" w:rsidR="008A12C9" w:rsidRPr="00DD6EB3" w:rsidRDefault="008A12C9" w:rsidP="008A12C9">
            <w:pPr>
              <w:rPr>
                <w:rFonts w:ascii="Times New Roman" w:hAnsi="Times New Roman"/>
                <w:b/>
                <w:bCs/>
                <w:lang w:val="ro-MD"/>
              </w:rPr>
            </w:pPr>
            <w:r w:rsidRPr="00DD6EB3">
              <w:rPr>
                <w:rFonts w:ascii="Times New Roman" w:hAnsi="Times New Roman"/>
                <w:b/>
                <w:bCs/>
                <w:lang w:val="ro-MD"/>
              </w:rPr>
              <w:t>Se acceptă.</w:t>
            </w:r>
          </w:p>
          <w:p w14:paraId="2C515C70" w14:textId="77777777" w:rsidR="008A12C9" w:rsidRPr="00DD6EB3" w:rsidRDefault="008A12C9" w:rsidP="008A12C9">
            <w:pPr>
              <w:rPr>
                <w:rFonts w:ascii="Times New Roman" w:hAnsi="Times New Roman"/>
                <w:b/>
                <w:bCs/>
                <w:lang w:val="ro-MD"/>
              </w:rPr>
            </w:pPr>
          </w:p>
          <w:p w14:paraId="09E9CD0C" w14:textId="3E23D69C" w:rsidR="008A12C9" w:rsidRPr="00DD6EB3" w:rsidRDefault="008A12C9" w:rsidP="008A12C9">
            <w:pPr>
              <w:rPr>
                <w:rFonts w:ascii="Times New Roman" w:hAnsi="Times New Roman"/>
                <w:b/>
                <w:bCs/>
                <w:lang w:val="ro-MD"/>
              </w:rPr>
            </w:pPr>
            <w:r w:rsidRPr="00DD6EB3">
              <w:rPr>
                <w:rFonts w:ascii="Times New Roman" w:hAnsi="Times New Roman"/>
                <w:lang w:val="ro-MD"/>
              </w:rPr>
              <w:t>Cuvintele „legea specială” au fost substituite cu trimiterea expresă la Legea nr. 371/2006, pentru asigurarea clarității normei.</w:t>
            </w:r>
          </w:p>
        </w:tc>
      </w:tr>
      <w:tr w:rsidR="008A12C9" w:rsidRPr="00DD6EB3" w14:paraId="5E4212A9" w14:textId="77777777" w:rsidTr="009704A3">
        <w:tc>
          <w:tcPr>
            <w:tcW w:w="203" w:type="pct"/>
            <w:tcBorders>
              <w:left w:val="single" w:sz="8" w:space="0" w:color="000000"/>
              <w:bottom w:val="single" w:sz="8" w:space="0" w:color="000000"/>
              <w:right w:val="single" w:sz="8" w:space="0" w:color="000000"/>
            </w:tcBorders>
          </w:tcPr>
          <w:p w14:paraId="457F71E9" w14:textId="77777777" w:rsidR="008A12C9" w:rsidRPr="00DD6EB3" w:rsidRDefault="008A12C9" w:rsidP="00B47F99">
            <w:pPr>
              <w:pStyle w:val="Listparagraf"/>
              <w:ind w:left="360"/>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5B418FC2" w14:textId="090CA76B" w:rsidR="008A12C9" w:rsidRPr="00DD6EB3" w:rsidRDefault="008A12C9" w:rsidP="008A12C9">
            <w:pPr>
              <w:jc w:val="center"/>
              <w:rPr>
                <w:rFonts w:ascii="Times New Roman" w:hAnsi="Times New Roman"/>
                <w:b/>
                <w:bCs/>
                <w:lang w:val="ro-MD"/>
              </w:rPr>
            </w:pP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37A98B21" w14:textId="3E66EFC6" w:rsidR="008A12C9" w:rsidRPr="00DD6EB3" w:rsidRDefault="00B47F99" w:rsidP="008A12C9">
            <w:pPr>
              <w:jc w:val="center"/>
              <w:rPr>
                <w:rFonts w:ascii="Times New Roman" w:hAnsi="Times New Roman"/>
                <w:b/>
                <w:bCs/>
                <w:lang w:val="ro-MD"/>
              </w:rPr>
            </w:pPr>
            <w:r w:rsidRPr="00DD6EB3">
              <w:rPr>
                <w:rFonts w:ascii="Times New Roman" w:hAnsi="Times New Roman"/>
                <w:b/>
                <w:bCs/>
                <w:lang w:val="ro-MD"/>
              </w:rPr>
              <w:t>14.</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F28050" w14:textId="77777777" w:rsidR="008A12C9" w:rsidRPr="00DD6EB3" w:rsidRDefault="008A12C9" w:rsidP="008A12C9">
            <w:pPr>
              <w:ind w:firstLine="708"/>
              <w:jc w:val="both"/>
              <w:rPr>
                <w:rFonts w:ascii="Times New Roman" w:hAnsi="Times New Roman"/>
                <w:bCs/>
                <w:lang w:val="ro-MD"/>
              </w:rPr>
            </w:pPr>
            <w:r w:rsidRPr="00DD6EB3">
              <w:rPr>
                <w:rFonts w:ascii="Times New Roman" w:hAnsi="Times New Roman"/>
                <w:bCs/>
                <w:lang w:val="ro-MD"/>
              </w:rPr>
              <w:t xml:space="preserve">Cu referire la  </w:t>
            </w:r>
            <w:r w:rsidRPr="00DD6EB3">
              <w:rPr>
                <w:rFonts w:ascii="Times New Roman" w:hAnsi="Times New Roman"/>
                <w:b/>
                <w:lang w:val="ro-MD"/>
              </w:rPr>
              <w:t>pct. 5</w:t>
            </w:r>
            <w:r w:rsidRPr="00DD6EB3">
              <w:rPr>
                <w:rFonts w:ascii="Times New Roman" w:hAnsi="Times New Roman"/>
                <w:bCs/>
                <w:lang w:val="ro-MD"/>
              </w:rPr>
              <w:t>, art. 540</w:t>
            </w:r>
            <w:r w:rsidRPr="00DD6EB3">
              <w:rPr>
                <w:rFonts w:ascii="Times New Roman" w:hAnsi="Times New Roman"/>
                <w:bCs/>
                <w:vertAlign w:val="superscript"/>
                <w:lang w:val="ro-MD"/>
              </w:rPr>
              <w:t>4</w:t>
            </w:r>
            <w:r w:rsidRPr="00DD6EB3">
              <w:rPr>
                <w:rFonts w:ascii="Times New Roman" w:hAnsi="Times New Roman"/>
                <w:bCs/>
                <w:lang w:val="ro-MD"/>
              </w:rPr>
              <w:t xml:space="preserve"> alin. (5), sub aspectul protecției datelor cu caracter personal, trimiterea generală la „legislația privind protecția datelor cu caracter personal” nu asigură implementarea art. 14 din Protocol. Acesta instituie un regim detaliat privind limitarea scopului prelucrării, proporționalitatea și minimizarea datelor, exactitatea acestora, prelucrarea datelor sensibile, termenele de păstrare, securitatea datelor, notificarea incidentelor de securitate, evidența accesărilor, transferurile ulterioare și drepturile persoanelor vizate.</w:t>
            </w:r>
          </w:p>
          <w:p w14:paraId="41314D16" w14:textId="77777777" w:rsidR="008A12C9" w:rsidRPr="00DD6EB3" w:rsidRDefault="008A12C9" w:rsidP="008A12C9">
            <w:pPr>
              <w:ind w:firstLine="708"/>
              <w:jc w:val="both"/>
              <w:rPr>
                <w:rFonts w:ascii="Times New Roman" w:hAnsi="Times New Roman"/>
                <w:bCs/>
                <w:lang w:val="ro-MD"/>
              </w:rPr>
            </w:pPr>
            <w:r w:rsidRPr="00DD6EB3">
              <w:rPr>
                <w:rFonts w:ascii="Times New Roman" w:hAnsi="Times New Roman"/>
                <w:bCs/>
                <w:lang w:val="ro-MD"/>
              </w:rPr>
              <w:t xml:space="preserve">În acest sens, referirea din nota de fundamentare la </w:t>
            </w:r>
            <w:r w:rsidRPr="00DD6EB3">
              <w:rPr>
                <w:rFonts w:ascii="Times New Roman" w:hAnsi="Times New Roman"/>
                <w:bCs/>
                <w:i/>
                <w:iCs/>
                <w:lang w:val="ro-MD"/>
              </w:rPr>
              <w:t>Legea nr. 195/2024 privind protecția datelor cu caracter personal</w:t>
            </w:r>
            <w:r w:rsidRPr="00DD6EB3">
              <w:rPr>
                <w:rFonts w:ascii="Times New Roman" w:hAnsi="Times New Roman"/>
                <w:bCs/>
                <w:lang w:val="ro-MD"/>
              </w:rPr>
              <w:t xml:space="preserve"> se va reexamina. Potrivit art. 2 alin. (2) lit. c) din legea menționată, aceasta nu se aplică prelucrării datelor cu caracter personal de către </w:t>
            </w:r>
            <w:r w:rsidRPr="00DD6EB3">
              <w:rPr>
                <w:rFonts w:ascii="Times New Roman" w:hAnsi="Times New Roman"/>
                <w:bCs/>
                <w:lang w:val="ro-MD"/>
              </w:rPr>
              <w:lastRenderedPageBreak/>
              <w:t xml:space="preserve">autoritățile competente în scopul prevenirii, investigării, depistării sau urmăririi penale a infracțiunilor ori al executării sancțiunilor penale. </w:t>
            </w:r>
          </w:p>
          <w:p w14:paraId="7E4B4488" w14:textId="77777777" w:rsidR="008A12C9" w:rsidRPr="00DD6EB3" w:rsidRDefault="008A12C9" w:rsidP="008A12C9">
            <w:pPr>
              <w:widowControl w:val="0"/>
              <w:jc w:val="both"/>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8D31ED" w14:textId="2A72FABE" w:rsidR="008A12C9" w:rsidRPr="00DD6EB3" w:rsidRDefault="008A12C9" w:rsidP="008A12C9">
            <w:pPr>
              <w:rPr>
                <w:rFonts w:ascii="Times New Roman" w:hAnsi="Times New Roman"/>
                <w:b/>
                <w:bCs/>
                <w:lang w:val="ro-MD"/>
              </w:rPr>
            </w:pPr>
            <w:r w:rsidRPr="00DD6EB3">
              <w:rPr>
                <w:rFonts w:ascii="Times New Roman" w:hAnsi="Times New Roman"/>
                <w:b/>
                <w:bCs/>
                <w:lang w:val="ro-MD"/>
              </w:rPr>
              <w:lastRenderedPageBreak/>
              <w:t>Se acceptă parțial.</w:t>
            </w:r>
          </w:p>
          <w:p w14:paraId="47BB4146" w14:textId="2DB7C85C" w:rsidR="008A12C9" w:rsidRPr="00DD6EB3" w:rsidRDefault="008A12C9" w:rsidP="008A12C9">
            <w:pPr>
              <w:rPr>
                <w:rFonts w:ascii="Times New Roman" w:hAnsi="Times New Roman"/>
                <w:lang w:val="ro-MD"/>
              </w:rPr>
            </w:pPr>
            <w:r w:rsidRPr="00DD6EB3">
              <w:rPr>
                <w:rFonts w:ascii="Times New Roman" w:hAnsi="Times New Roman"/>
                <w:lang w:val="ro-MD"/>
              </w:rPr>
              <w:t xml:space="preserve">Norma a fost completată cu garanțiile specifice prevăzute la art. 14 alin. (7) lit. b), alin. (9) și (10) din Protocol </w:t>
            </w:r>
            <w:r w:rsidRPr="00DD6EB3">
              <w:rPr>
                <w:rFonts w:ascii="Times New Roman" w:hAnsi="Times New Roman"/>
                <w:lang w:val="ro-MD"/>
              </w:rPr>
              <w:lastRenderedPageBreak/>
              <w:t xml:space="preserve">privind notificarea incidentelor de securitate, comunicarea datelor către alte autorități și autorizarea transferurilor ulterioare. Celelalte garanții sunt reglementate de proiectul Legii nr. 160/2026 privind protecția datelor cu caracter personal prelucrate în scopul prevenirii și combaterii infracțiunilor. Suplimentar, art. 1 din </w:t>
            </w:r>
            <w:r w:rsidR="00B83288">
              <w:rPr>
                <w:rFonts w:ascii="Times New Roman" w:hAnsi="Times New Roman"/>
                <w:lang w:val="ro-MD"/>
              </w:rPr>
              <w:t>L</w:t>
            </w:r>
            <w:r w:rsidRPr="00DD6EB3">
              <w:rPr>
                <w:rFonts w:ascii="Times New Roman" w:hAnsi="Times New Roman"/>
                <w:lang w:val="ro-MD"/>
              </w:rPr>
              <w:t xml:space="preserve">egea </w:t>
            </w:r>
            <w:r w:rsidR="00B83288">
              <w:rPr>
                <w:rFonts w:ascii="Times New Roman" w:hAnsi="Times New Roman"/>
                <w:lang w:val="ro-MD"/>
              </w:rPr>
              <w:t xml:space="preserve"> nr.193/2026 </w:t>
            </w:r>
            <w:r w:rsidRPr="00DD6EB3">
              <w:rPr>
                <w:rFonts w:ascii="Times New Roman" w:hAnsi="Times New Roman"/>
                <w:lang w:val="ro-MD"/>
              </w:rPr>
              <w:t xml:space="preserve">de ratificare a Protocolului adițional, desemnează Centrul Național pentru Protecția Datelor cu Caracter Personal drept autoritate competentă să primească notificările privind </w:t>
            </w:r>
            <w:r w:rsidRPr="00DD6EB3">
              <w:rPr>
                <w:rFonts w:ascii="Times New Roman" w:hAnsi="Times New Roman"/>
                <w:lang w:val="ro-MD"/>
              </w:rPr>
              <w:lastRenderedPageBreak/>
              <w:t>incidentele de securitate, potrivit art. 14 alin. (7) lit. b) și c) din Protocol, iar Procuratura Generală, drept autoritate competentă să autorizeze transferul ulterior către un alt stat sau o organizație internațională al datelor primite în cadrul mecanismelor prevăzute în capitolul II secțiunea a 2-a din Protocol, conform art. 14 alin. (10) lit. a) și b).</w:t>
            </w:r>
          </w:p>
          <w:p w14:paraId="2891038D" w14:textId="75C3FE62" w:rsidR="008A12C9" w:rsidRPr="00DD6EB3" w:rsidRDefault="008A12C9" w:rsidP="008A12C9">
            <w:pPr>
              <w:rPr>
                <w:rFonts w:ascii="Times New Roman" w:hAnsi="Times New Roman"/>
                <w:b/>
                <w:bCs/>
                <w:lang w:val="ro-MD"/>
              </w:rPr>
            </w:pPr>
          </w:p>
        </w:tc>
      </w:tr>
      <w:tr w:rsidR="009704A3" w:rsidRPr="00DD6EB3" w14:paraId="4FBAB326" w14:textId="77777777" w:rsidTr="009704A3">
        <w:tc>
          <w:tcPr>
            <w:tcW w:w="203" w:type="pct"/>
            <w:tcBorders>
              <w:left w:val="single" w:sz="8" w:space="0" w:color="000000"/>
              <w:bottom w:val="single" w:sz="8" w:space="0" w:color="000000"/>
              <w:right w:val="single" w:sz="8" w:space="0" w:color="000000"/>
            </w:tcBorders>
          </w:tcPr>
          <w:p w14:paraId="4ECAA831" w14:textId="77777777" w:rsidR="009704A3" w:rsidRPr="00DD6EB3" w:rsidRDefault="009704A3" w:rsidP="009704A3">
            <w:pPr>
              <w:pStyle w:val="Listparagraf"/>
              <w:ind w:left="360"/>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4FA33B5D" w14:textId="77777777" w:rsidR="009704A3" w:rsidRPr="00DD6EB3" w:rsidRDefault="009704A3" w:rsidP="009704A3">
            <w:pPr>
              <w:jc w:val="center"/>
              <w:rPr>
                <w:rFonts w:ascii="Times New Roman" w:hAnsi="Times New Roman"/>
                <w:b/>
                <w:bCs/>
                <w:lang w:val="ro-MD"/>
              </w:rPr>
            </w:pP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678CF417" w14:textId="77777777" w:rsidR="009704A3" w:rsidRPr="00DD6EB3" w:rsidRDefault="009704A3" w:rsidP="009704A3">
            <w:pPr>
              <w:jc w:val="center"/>
              <w:rPr>
                <w:rFonts w:ascii="Times New Roman" w:hAnsi="Times New Roman"/>
                <w:b/>
                <w:bCs/>
                <w:lang w:val="ro-MD"/>
              </w:rPr>
            </w:pPr>
            <w:r w:rsidRPr="00DD6EB3">
              <w:rPr>
                <w:rFonts w:ascii="Times New Roman" w:hAnsi="Times New Roman"/>
                <w:b/>
                <w:bCs/>
                <w:lang w:val="ro-MD"/>
              </w:rPr>
              <w:t>15.</w:t>
            </w:r>
          </w:p>
          <w:p w14:paraId="44293747" w14:textId="77777777" w:rsidR="009704A3" w:rsidRPr="00DD6EB3" w:rsidRDefault="009704A3" w:rsidP="009704A3">
            <w:pPr>
              <w:jc w:val="center"/>
              <w:rPr>
                <w:rFonts w:ascii="Times New Roman" w:hAnsi="Times New Roman"/>
                <w:b/>
                <w:bCs/>
                <w:lang w:val="ro-MD"/>
              </w:rPr>
            </w:pP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3A661F" w14:textId="257D1297" w:rsidR="009704A3" w:rsidRPr="00DD6EB3" w:rsidRDefault="009704A3" w:rsidP="009704A3">
            <w:pPr>
              <w:ind w:firstLine="708"/>
              <w:jc w:val="both"/>
              <w:rPr>
                <w:rFonts w:ascii="Times New Roman" w:hAnsi="Times New Roman"/>
                <w:bCs/>
                <w:lang w:val="ro-MD"/>
              </w:rPr>
            </w:pPr>
            <w:r w:rsidRPr="00DD6EB3">
              <w:rPr>
                <w:rFonts w:ascii="Times New Roman" w:hAnsi="Times New Roman"/>
                <w:bCs/>
                <w:lang w:val="ro-MD"/>
              </w:rPr>
              <w:t>Titlul art. 540</w:t>
            </w:r>
            <w:r w:rsidRPr="00DD6EB3">
              <w:rPr>
                <w:rFonts w:ascii="Times New Roman" w:hAnsi="Times New Roman"/>
                <w:bCs/>
                <w:vertAlign w:val="superscript"/>
                <w:lang w:val="ro-MD"/>
              </w:rPr>
              <w:t>5</w:t>
            </w:r>
            <w:r w:rsidRPr="00DD6EB3">
              <w:rPr>
                <w:rFonts w:ascii="Times New Roman" w:hAnsi="Times New Roman"/>
                <w:bCs/>
                <w:lang w:val="ro-MD"/>
              </w:rPr>
              <w:t xml:space="preserve"> este denumit „Executarea ordinelor privind divulgarea accelerată a informațiilor referitoare la abonați”, în alineatele (1)-(4) vorbesc despre emiterea și adresarea unei solicitări, iar alineatele (4)-(9) vorbesc despre executarea unei solicitări recepționate de la autoritățile competente străine.</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A3EE47A" w14:textId="77777777" w:rsidR="009704A3" w:rsidRPr="00DD6EB3" w:rsidRDefault="009704A3" w:rsidP="009704A3">
            <w:pPr>
              <w:rPr>
                <w:rStyle w:val="Robust"/>
                <w:rFonts w:ascii="Times New Roman" w:hAnsi="Times New Roman"/>
                <w:lang w:val="ro-MD"/>
              </w:rPr>
            </w:pPr>
            <w:r w:rsidRPr="00DD6EB3">
              <w:rPr>
                <w:rStyle w:val="Robust"/>
                <w:rFonts w:ascii="Times New Roman" w:hAnsi="Times New Roman"/>
                <w:lang w:val="ro-MD"/>
              </w:rPr>
              <w:t>Se acceptă.</w:t>
            </w:r>
          </w:p>
          <w:p w14:paraId="69CFE9F2" w14:textId="77777777" w:rsidR="009704A3" w:rsidRPr="00DD6EB3" w:rsidRDefault="009704A3" w:rsidP="009704A3">
            <w:pPr>
              <w:rPr>
                <w:rStyle w:val="Robust"/>
                <w:rFonts w:ascii="Times New Roman" w:hAnsi="Times New Roman"/>
                <w:lang w:val="ro-MD"/>
              </w:rPr>
            </w:pPr>
          </w:p>
          <w:p w14:paraId="676CB077" w14:textId="684EC9A5" w:rsidR="009704A3" w:rsidRPr="00DD6EB3" w:rsidRDefault="009704A3" w:rsidP="009704A3">
            <w:pPr>
              <w:rPr>
                <w:rFonts w:ascii="Times New Roman" w:hAnsi="Times New Roman"/>
                <w:b/>
                <w:bCs/>
                <w:lang w:val="ro-MD"/>
              </w:rPr>
            </w:pPr>
            <w:r w:rsidRPr="00DD6EB3">
              <w:rPr>
                <w:rFonts w:ascii="Times New Roman" w:hAnsi="Times New Roman"/>
                <w:lang w:val="ro-MD"/>
              </w:rPr>
              <w:t xml:space="preserve">Titlul art. 540⁵ a fost reformulat pentru a reflecta integral obiectul reglementării normei. Alineatele (1)–(4) reglementează emiterea și transmiterea </w:t>
            </w:r>
            <w:r w:rsidRPr="00DD6EB3">
              <w:rPr>
                <w:rFonts w:ascii="Times New Roman" w:hAnsi="Times New Roman"/>
                <w:lang w:val="ro-MD"/>
              </w:rPr>
              <w:lastRenderedPageBreak/>
              <w:t>ordinelor autorităților naționale către autoritatea desemnată a altui stat, în conformitate cu art. 8 alin. (1) din Protocol, iar alin. (5)–(9) reglementează primirea și executarea cererilor străine însoțite de ordine, potrivit art. 8 alin. (2)–(9) din Protocol.</w:t>
            </w:r>
          </w:p>
        </w:tc>
      </w:tr>
      <w:tr w:rsidR="005F2C95" w:rsidRPr="00DD6EB3" w14:paraId="664DDD29" w14:textId="77777777" w:rsidTr="009704A3">
        <w:tc>
          <w:tcPr>
            <w:tcW w:w="203" w:type="pct"/>
            <w:tcBorders>
              <w:left w:val="single" w:sz="8" w:space="0" w:color="000000"/>
              <w:bottom w:val="single" w:sz="8" w:space="0" w:color="000000"/>
              <w:right w:val="single" w:sz="8" w:space="0" w:color="000000"/>
            </w:tcBorders>
          </w:tcPr>
          <w:p w14:paraId="25EF3425" w14:textId="77777777" w:rsidR="005F2C95" w:rsidRPr="00DD6EB3" w:rsidRDefault="005F2C95" w:rsidP="005F2C95">
            <w:pPr>
              <w:pStyle w:val="Listparagraf"/>
              <w:ind w:left="360"/>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64B0424F" w14:textId="77777777" w:rsidR="005F2C95" w:rsidRPr="00DD6EB3" w:rsidRDefault="005F2C95" w:rsidP="005F2C95">
            <w:pPr>
              <w:jc w:val="center"/>
              <w:rPr>
                <w:rFonts w:ascii="Times New Roman" w:hAnsi="Times New Roman"/>
                <w:b/>
                <w:bCs/>
                <w:lang w:val="ro-MD"/>
              </w:rPr>
            </w:pP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58ECCCDB" w14:textId="6A519676" w:rsidR="005F2C95" w:rsidRPr="00DD6EB3" w:rsidRDefault="005F2C95" w:rsidP="005F2C95">
            <w:pPr>
              <w:jc w:val="center"/>
              <w:rPr>
                <w:rFonts w:ascii="Times New Roman" w:hAnsi="Times New Roman"/>
                <w:b/>
                <w:bCs/>
                <w:lang w:val="ro-MD"/>
              </w:rPr>
            </w:pPr>
            <w:r w:rsidRPr="00DD6EB3">
              <w:rPr>
                <w:rFonts w:ascii="Times New Roman" w:hAnsi="Times New Roman"/>
                <w:b/>
                <w:bCs/>
                <w:lang w:val="ro-MD"/>
              </w:rPr>
              <w:t>16.</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D8A3FA2" w14:textId="77777777" w:rsidR="005F2C95" w:rsidRPr="00DD6EB3" w:rsidRDefault="005F2C95" w:rsidP="005F2C95">
            <w:pPr>
              <w:jc w:val="both"/>
              <w:rPr>
                <w:rFonts w:ascii="Times New Roman" w:hAnsi="Times New Roman"/>
                <w:bCs/>
                <w:lang w:val="ro-MD"/>
              </w:rPr>
            </w:pPr>
            <w:r w:rsidRPr="00DD6EB3">
              <w:rPr>
                <w:rFonts w:ascii="Times New Roman" w:hAnsi="Times New Roman"/>
                <w:bCs/>
                <w:lang w:val="ro-MD"/>
              </w:rPr>
              <w:t>La alin. (1) al art. 540</w:t>
            </w:r>
            <w:r w:rsidRPr="00DD6EB3">
              <w:rPr>
                <w:rFonts w:ascii="Times New Roman" w:hAnsi="Times New Roman"/>
                <w:bCs/>
                <w:vertAlign w:val="superscript"/>
                <w:lang w:val="ro-MD"/>
              </w:rPr>
              <w:t>5</w:t>
            </w:r>
            <w:r w:rsidRPr="00DD6EB3">
              <w:rPr>
                <w:rFonts w:ascii="Times New Roman" w:hAnsi="Times New Roman"/>
                <w:bCs/>
                <w:lang w:val="ro-MD"/>
              </w:rPr>
              <w:t>, textul „autoritatea competentă națională, emite” se substituie cu textul „autoritatea competentă națională, poate emite”, la fel cum este folosit și la art. 540</w:t>
            </w:r>
            <w:r w:rsidRPr="00DD6EB3">
              <w:rPr>
                <w:rFonts w:ascii="Times New Roman" w:hAnsi="Times New Roman"/>
                <w:bCs/>
                <w:vertAlign w:val="superscript"/>
                <w:lang w:val="ro-MD"/>
              </w:rPr>
              <w:t>6</w:t>
            </w:r>
            <w:r w:rsidRPr="00DD6EB3">
              <w:rPr>
                <w:rFonts w:ascii="Times New Roman" w:hAnsi="Times New Roman"/>
                <w:bCs/>
                <w:lang w:val="ro-MD"/>
              </w:rPr>
              <w:t xml:space="preserve"> alin. (1). </w:t>
            </w:r>
          </w:p>
          <w:p w14:paraId="0F7BC694" w14:textId="77777777" w:rsidR="005F2C95" w:rsidRPr="00DD6EB3" w:rsidRDefault="005F2C95" w:rsidP="005F2C95">
            <w:pPr>
              <w:ind w:firstLine="708"/>
              <w:jc w:val="both"/>
              <w:rPr>
                <w:rFonts w:ascii="Times New Roman" w:hAnsi="Times New Roman"/>
                <w:bCs/>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BB80C4E" w14:textId="77777777" w:rsidR="005F2C95" w:rsidRPr="00DD6EB3" w:rsidRDefault="005F2C95" w:rsidP="005F2C95">
            <w:pPr>
              <w:rPr>
                <w:rStyle w:val="Robust"/>
                <w:rFonts w:ascii="Times New Roman" w:hAnsi="Times New Roman"/>
                <w:lang w:val="ro-MD"/>
              </w:rPr>
            </w:pPr>
            <w:r w:rsidRPr="00DD6EB3">
              <w:rPr>
                <w:rStyle w:val="Robust"/>
                <w:rFonts w:ascii="Times New Roman" w:hAnsi="Times New Roman"/>
                <w:lang w:val="ro-MD"/>
              </w:rPr>
              <w:t>Se acceptă.</w:t>
            </w:r>
          </w:p>
          <w:p w14:paraId="0EBD0041" w14:textId="77777777" w:rsidR="005F2C95" w:rsidRPr="00DD6EB3" w:rsidRDefault="005F2C95" w:rsidP="005F2C95">
            <w:pPr>
              <w:rPr>
                <w:rStyle w:val="Robust"/>
                <w:rFonts w:ascii="Times New Roman" w:hAnsi="Times New Roman"/>
                <w:lang w:val="ro-MD"/>
              </w:rPr>
            </w:pPr>
            <w:r w:rsidRPr="00DD6EB3">
              <w:rPr>
                <w:rFonts w:ascii="Times New Roman" w:hAnsi="Times New Roman"/>
                <w:bCs/>
                <w:lang w:val="ro-MD"/>
              </w:rPr>
              <w:t>Norma a fost revizuită, astfel că textul „autoritatea competentă națională, emite” s-a substituit cu textul „autoritatea competentă națională, poate emite”,</w:t>
            </w:r>
          </w:p>
          <w:p w14:paraId="1A7DC727" w14:textId="77777777" w:rsidR="005F2C95" w:rsidRPr="00DD6EB3" w:rsidRDefault="005F2C95" w:rsidP="005F2C95">
            <w:pPr>
              <w:rPr>
                <w:rStyle w:val="Robust"/>
                <w:rFonts w:ascii="Times New Roman" w:hAnsi="Times New Roman"/>
                <w:lang w:val="ro-MD"/>
              </w:rPr>
            </w:pPr>
          </w:p>
        </w:tc>
      </w:tr>
      <w:tr w:rsidR="005D68F8" w:rsidRPr="00DD6EB3" w14:paraId="352C6237" w14:textId="77777777" w:rsidTr="009704A3">
        <w:tc>
          <w:tcPr>
            <w:tcW w:w="203" w:type="pct"/>
            <w:tcBorders>
              <w:left w:val="single" w:sz="8" w:space="0" w:color="000000"/>
              <w:bottom w:val="single" w:sz="8" w:space="0" w:color="000000"/>
              <w:right w:val="single" w:sz="8" w:space="0" w:color="000000"/>
            </w:tcBorders>
          </w:tcPr>
          <w:p w14:paraId="21468B4D" w14:textId="77777777" w:rsidR="005D68F8" w:rsidRPr="00DD6EB3" w:rsidRDefault="005D68F8" w:rsidP="005D68F8">
            <w:pPr>
              <w:pStyle w:val="Listparagraf"/>
              <w:ind w:left="360"/>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2A5AC37E" w14:textId="77777777" w:rsidR="005D68F8" w:rsidRPr="00DD6EB3" w:rsidRDefault="005D68F8" w:rsidP="005D68F8">
            <w:pPr>
              <w:jc w:val="center"/>
              <w:rPr>
                <w:rFonts w:ascii="Times New Roman" w:hAnsi="Times New Roman"/>
                <w:b/>
                <w:bCs/>
                <w:lang w:val="ro-MD"/>
              </w:rPr>
            </w:pP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770A8D4A" w14:textId="3CC8B0FE" w:rsidR="005D68F8" w:rsidRPr="00DD6EB3" w:rsidRDefault="005D68F8" w:rsidP="005D68F8">
            <w:pPr>
              <w:jc w:val="center"/>
              <w:rPr>
                <w:rFonts w:ascii="Times New Roman" w:hAnsi="Times New Roman"/>
                <w:b/>
                <w:bCs/>
                <w:lang w:val="ro-MD"/>
              </w:rPr>
            </w:pPr>
            <w:r w:rsidRPr="00DD6EB3">
              <w:rPr>
                <w:rFonts w:ascii="Times New Roman" w:hAnsi="Times New Roman"/>
                <w:b/>
                <w:bCs/>
                <w:lang w:val="ro-MD"/>
              </w:rPr>
              <w:t>17.</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DB4BE3" w14:textId="77D7611A" w:rsidR="005D68F8" w:rsidRPr="00DD6EB3" w:rsidRDefault="005D68F8" w:rsidP="005D68F8">
            <w:pPr>
              <w:jc w:val="both"/>
              <w:rPr>
                <w:rFonts w:ascii="Times New Roman" w:hAnsi="Times New Roman"/>
                <w:bCs/>
                <w:lang w:val="ro-MD"/>
              </w:rPr>
            </w:pPr>
            <w:r w:rsidRPr="00DD6EB3">
              <w:rPr>
                <w:rFonts w:ascii="Times New Roman" w:hAnsi="Times New Roman"/>
                <w:bCs/>
                <w:lang w:val="ro-MD"/>
              </w:rPr>
              <w:t>La alin. (3) al art. 540</w:t>
            </w:r>
            <w:r w:rsidRPr="00DD6EB3">
              <w:rPr>
                <w:rFonts w:ascii="Times New Roman" w:hAnsi="Times New Roman"/>
                <w:bCs/>
                <w:vertAlign w:val="superscript"/>
                <w:lang w:val="ro-MD"/>
              </w:rPr>
              <w:t>5</w:t>
            </w:r>
            <w:r w:rsidRPr="00DD6EB3">
              <w:rPr>
                <w:rFonts w:ascii="Times New Roman" w:hAnsi="Times New Roman"/>
                <w:bCs/>
                <w:lang w:val="ro-MD"/>
              </w:rPr>
              <w:t>, textul „Ordinul prevăzut la alin. (1) cuprinde” trebuie completat cu textul „următoarele informații”.</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CB517C9" w14:textId="77777777" w:rsidR="005D68F8" w:rsidRPr="00DD6EB3" w:rsidRDefault="005D68F8" w:rsidP="005D68F8">
            <w:pPr>
              <w:rPr>
                <w:rStyle w:val="Robust"/>
                <w:rFonts w:ascii="Times New Roman" w:hAnsi="Times New Roman"/>
                <w:lang w:val="ro-MD"/>
              </w:rPr>
            </w:pPr>
            <w:r w:rsidRPr="00DD6EB3">
              <w:rPr>
                <w:rStyle w:val="Robust"/>
                <w:rFonts w:ascii="Times New Roman" w:hAnsi="Times New Roman"/>
                <w:lang w:val="ro-MD"/>
              </w:rPr>
              <w:t>Se acceptă.</w:t>
            </w:r>
          </w:p>
          <w:p w14:paraId="6A5E3EE0" w14:textId="77777777" w:rsidR="005D68F8" w:rsidRPr="00DD6EB3" w:rsidRDefault="005D68F8" w:rsidP="005D68F8">
            <w:pPr>
              <w:rPr>
                <w:rStyle w:val="Robust"/>
                <w:rFonts w:ascii="Times New Roman" w:hAnsi="Times New Roman"/>
                <w:lang w:val="ro-MD"/>
              </w:rPr>
            </w:pPr>
            <w:r w:rsidRPr="00DD6EB3">
              <w:rPr>
                <w:rFonts w:ascii="Times New Roman" w:hAnsi="Times New Roman"/>
                <w:bCs/>
                <w:lang w:val="ro-MD"/>
              </w:rPr>
              <w:t xml:space="preserve">Norma a fost revizuită, astfel că textul „Ordinul prevăzut la alin. </w:t>
            </w:r>
            <w:r w:rsidRPr="00DD6EB3">
              <w:rPr>
                <w:rFonts w:ascii="Times New Roman" w:hAnsi="Times New Roman"/>
                <w:bCs/>
                <w:lang w:val="ro-MD"/>
              </w:rPr>
              <w:lastRenderedPageBreak/>
              <w:t>(1) cuprinde” a fost completat cu textul „următoarele informații”.</w:t>
            </w:r>
          </w:p>
          <w:p w14:paraId="79FB34FA" w14:textId="77777777" w:rsidR="005D68F8" w:rsidRPr="00DD6EB3" w:rsidRDefault="005D68F8" w:rsidP="005D68F8">
            <w:pPr>
              <w:rPr>
                <w:rStyle w:val="Robust"/>
                <w:rFonts w:ascii="Times New Roman" w:hAnsi="Times New Roman"/>
                <w:lang w:val="ro-MD"/>
              </w:rPr>
            </w:pPr>
          </w:p>
        </w:tc>
      </w:tr>
      <w:tr w:rsidR="005D68F8" w:rsidRPr="00DD6EB3" w14:paraId="5D1AA5AB" w14:textId="77777777" w:rsidTr="009704A3">
        <w:tc>
          <w:tcPr>
            <w:tcW w:w="203" w:type="pct"/>
            <w:tcBorders>
              <w:left w:val="single" w:sz="8" w:space="0" w:color="000000"/>
              <w:bottom w:val="single" w:sz="8" w:space="0" w:color="000000"/>
              <w:right w:val="single" w:sz="8" w:space="0" w:color="000000"/>
            </w:tcBorders>
          </w:tcPr>
          <w:p w14:paraId="75C8AD5A" w14:textId="77777777" w:rsidR="005D68F8" w:rsidRPr="00DD6EB3" w:rsidRDefault="005D68F8" w:rsidP="005D68F8">
            <w:pPr>
              <w:pStyle w:val="Listparagraf"/>
              <w:ind w:left="360"/>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2EAF39E0" w14:textId="77777777" w:rsidR="005D68F8" w:rsidRPr="00DD6EB3" w:rsidRDefault="005D68F8" w:rsidP="005D68F8">
            <w:pPr>
              <w:jc w:val="center"/>
              <w:rPr>
                <w:rFonts w:ascii="Times New Roman" w:hAnsi="Times New Roman"/>
                <w:b/>
                <w:bCs/>
                <w:lang w:val="ro-MD"/>
              </w:rPr>
            </w:pP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134C1AAC" w14:textId="5AB67C21" w:rsidR="005D68F8" w:rsidRPr="00DD6EB3" w:rsidRDefault="005D68F8" w:rsidP="005D68F8">
            <w:pPr>
              <w:jc w:val="center"/>
              <w:rPr>
                <w:rFonts w:ascii="Times New Roman" w:hAnsi="Times New Roman"/>
                <w:b/>
                <w:bCs/>
                <w:lang w:val="ro-MD"/>
              </w:rPr>
            </w:pPr>
            <w:r w:rsidRPr="00DD6EB3">
              <w:rPr>
                <w:rFonts w:ascii="Times New Roman" w:hAnsi="Times New Roman"/>
                <w:b/>
                <w:bCs/>
                <w:lang w:val="ro-MD"/>
              </w:rPr>
              <w:t>18.</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A7F938" w14:textId="18E0C61E" w:rsidR="005D68F8" w:rsidRPr="00DD6EB3" w:rsidRDefault="005D68F8" w:rsidP="005D68F8">
            <w:pPr>
              <w:jc w:val="both"/>
              <w:rPr>
                <w:rFonts w:ascii="Times New Roman" w:hAnsi="Times New Roman"/>
                <w:bCs/>
                <w:lang w:val="ro-MD"/>
              </w:rPr>
            </w:pPr>
            <w:r w:rsidRPr="00DD6EB3">
              <w:rPr>
                <w:rFonts w:ascii="Times New Roman" w:hAnsi="Times New Roman"/>
                <w:bCs/>
                <w:lang w:val="ro-MD"/>
              </w:rPr>
              <w:t>La alin. (3) al art. 540</w:t>
            </w:r>
            <w:r w:rsidRPr="00DD6EB3">
              <w:rPr>
                <w:rFonts w:ascii="Times New Roman" w:hAnsi="Times New Roman"/>
                <w:bCs/>
                <w:vertAlign w:val="superscript"/>
                <w:lang w:val="ro-MD"/>
              </w:rPr>
              <w:t>6</w:t>
            </w:r>
            <w:r w:rsidRPr="00DD6EB3">
              <w:rPr>
                <w:rFonts w:ascii="Times New Roman" w:hAnsi="Times New Roman"/>
                <w:bCs/>
                <w:lang w:val="ro-MD"/>
              </w:rPr>
              <w:t>, textul „Cererea cuprinde” se substituie cu textul „Solicitarea privind divulgarea accelerată în situații de urgență a datelor informatice stocate cuprinde următoarele informații”.</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1D2360" w14:textId="77777777" w:rsidR="005D68F8" w:rsidRPr="00DD6EB3" w:rsidRDefault="005D68F8" w:rsidP="005D68F8">
            <w:pPr>
              <w:rPr>
                <w:rStyle w:val="Robust"/>
                <w:rFonts w:ascii="Times New Roman" w:hAnsi="Times New Roman"/>
                <w:lang w:val="ro-MD"/>
              </w:rPr>
            </w:pPr>
            <w:r w:rsidRPr="00DD6EB3">
              <w:rPr>
                <w:rStyle w:val="Robust"/>
                <w:rFonts w:ascii="Times New Roman" w:hAnsi="Times New Roman"/>
                <w:lang w:val="ro-MD"/>
              </w:rPr>
              <w:t>Se acceptă.</w:t>
            </w:r>
          </w:p>
          <w:p w14:paraId="6C10D725" w14:textId="32E2CF60" w:rsidR="005D68F8" w:rsidRPr="00DD6EB3" w:rsidRDefault="005D68F8" w:rsidP="005D68F8">
            <w:pPr>
              <w:rPr>
                <w:rStyle w:val="Robust"/>
                <w:rFonts w:ascii="Times New Roman" w:hAnsi="Times New Roman"/>
                <w:lang w:val="ro-MD"/>
              </w:rPr>
            </w:pPr>
            <w:r w:rsidRPr="00DD6EB3">
              <w:rPr>
                <w:rFonts w:ascii="Times New Roman" w:hAnsi="Times New Roman"/>
                <w:bCs/>
                <w:lang w:val="ro-MD"/>
              </w:rPr>
              <w:t>Norma a fost revizuită, astfel că textul „Cererea cuprinde” s-a substituit cu textul „Solicitarea privind divulgarea accelerată în situații de urgență a datelor informatice stocate cuprinde următoarele informații”.</w:t>
            </w:r>
          </w:p>
        </w:tc>
      </w:tr>
      <w:tr w:rsidR="00376B0A" w:rsidRPr="00DD6EB3" w14:paraId="5E0F7F9E" w14:textId="77777777" w:rsidTr="009704A3">
        <w:tc>
          <w:tcPr>
            <w:tcW w:w="203" w:type="pct"/>
            <w:tcBorders>
              <w:left w:val="single" w:sz="8" w:space="0" w:color="000000"/>
              <w:bottom w:val="single" w:sz="8" w:space="0" w:color="000000"/>
              <w:right w:val="single" w:sz="8" w:space="0" w:color="000000"/>
            </w:tcBorders>
          </w:tcPr>
          <w:p w14:paraId="193EC31F" w14:textId="77777777" w:rsidR="00376B0A" w:rsidRPr="00DD6EB3" w:rsidRDefault="00376B0A" w:rsidP="00376B0A">
            <w:pPr>
              <w:pStyle w:val="Listparagraf"/>
              <w:ind w:left="360"/>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17D02E3E" w14:textId="77777777" w:rsidR="00376B0A" w:rsidRPr="00DD6EB3" w:rsidRDefault="00376B0A" w:rsidP="00376B0A">
            <w:pPr>
              <w:jc w:val="center"/>
              <w:rPr>
                <w:rFonts w:ascii="Times New Roman" w:hAnsi="Times New Roman"/>
                <w:b/>
                <w:bCs/>
                <w:lang w:val="ro-MD"/>
              </w:rPr>
            </w:pP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288AB9EC" w14:textId="6DD42A51" w:rsidR="00376B0A" w:rsidRPr="00DD6EB3" w:rsidRDefault="00376B0A" w:rsidP="00376B0A">
            <w:pPr>
              <w:jc w:val="center"/>
              <w:rPr>
                <w:rFonts w:ascii="Times New Roman" w:hAnsi="Times New Roman"/>
                <w:b/>
                <w:bCs/>
                <w:lang w:val="ro-MD"/>
              </w:rPr>
            </w:pPr>
            <w:r w:rsidRPr="00DD6EB3">
              <w:rPr>
                <w:rFonts w:ascii="Times New Roman" w:hAnsi="Times New Roman"/>
                <w:b/>
                <w:bCs/>
                <w:lang w:val="ro-MD"/>
              </w:rPr>
              <w:t>19.</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D0B4B74" w14:textId="02D82469" w:rsidR="00376B0A" w:rsidRPr="00DD6EB3" w:rsidRDefault="00376B0A" w:rsidP="00376B0A">
            <w:pPr>
              <w:jc w:val="both"/>
              <w:rPr>
                <w:rFonts w:ascii="Times New Roman" w:hAnsi="Times New Roman"/>
                <w:bCs/>
                <w:lang w:val="ro-MD"/>
              </w:rPr>
            </w:pPr>
            <w:r w:rsidRPr="00DD6EB3">
              <w:rPr>
                <w:rFonts w:ascii="Times New Roman" w:hAnsi="Times New Roman"/>
                <w:bCs/>
                <w:lang w:val="ro-MD"/>
              </w:rPr>
              <w:t>Alin. (4) al art. 540</w:t>
            </w:r>
            <w:r w:rsidRPr="00DD6EB3">
              <w:rPr>
                <w:rFonts w:ascii="Times New Roman" w:hAnsi="Times New Roman"/>
                <w:bCs/>
                <w:vertAlign w:val="superscript"/>
                <w:lang w:val="ro-MD"/>
              </w:rPr>
              <w:t>6</w:t>
            </w:r>
            <w:r w:rsidRPr="00DD6EB3">
              <w:rPr>
                <w:rFonts w:ascii="Times New Roman" w:hAnsi="Times New Roman"/>
                <w:bCs/>
                <w:lang w:val="ro-MD"/>
              </w:rPr>
              <w:t xml:space="preserve"> prevede că cererile emise în temeiul art. 540</w:t>
            </w:r>
            <w:r w:rsidRPr="00DD6EB3">
              <w:rPr>
                <w:rFonts w:ascii="Times New Roman" w:hAnsi="Times New Roman"/>
                <w:bCs/>
                <w:vertAlign w:val="superscript"/>
                <w:lang w:val="ro-MD"/>
              </w:rPr>
              <w:t xml:space="preserve">6 </w:t>
            </w:r>
            <w:r w:rsidRPr="00DD6EB3">
              <w:rPr>
                <w:rFonts w:ascii="Times New Roman" w:hAnsi="Times New Roman"/>
                <w:bCs/>
                <w:lang w:val="ro-MD"/>
              </w:rPr>
              <w:t>care vizează exclusiv date privind abonații, nu se execută, însă nu este clar de către cine nu se execută. Se crede că se referă la Republica Moldova în calitate de state de executare, având în vedere declarația făcută de Republica Moldova în proiectul de lege 191/MAI/MAE/2026 pentru ratificarea celui de-al Doilea protocol adițional la Convenția de la Budapesta, prin care declară că Republica nu va da curs cererilor formulate în temeiul articolului 9 alineatul (1) litera a) din Protocol, care vizează numai divulgarea informațiilor privind abonații. Prin urmare, alineatul necesită a fi ajustat pentru a specifica cine mai exact nu execută cererile respective.</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8F97FBA" w14:textId="77777777" w:rsidR="00376B0A" w:rsidRPr="00DD6EB3" w:rsidRDefault="00376B0A" w:rsidP="00376B0A">
            <w:pPr>
              <w:rPr>
                <w:rStyle w:val="Robust"/>
                <w:rFonts w:ascii="Times New Roman" w:hAnsi="Times New Roman"/>
                <w:lang w:val="ro-MD"/>
              </w:rPr>
            </w:pPr>
            <w:r w:rsidRPr="00DD6EB3">
              <w:rPr>
                <w:rStyle w:val="Robust"/>
                <w:rFonts w:ascii="Times New Roman" w:hAnsi="Times New Roman"/>
                <w:lang w:val="ro-MD"/>
              </w:rPr>
              <w:t>Se acceptă.</w:t>
            </w:r>
          </w:p>
          <w:p w14:paraId="56A5C329" w14:textId="77777777" w:rsidR="00376B0A" w:rsidRPr="00DD6EB3" w:rsidRDefault="00376B0A" w:rsidP="00376B0A">
            <w:pPr>
              <w:rPr>
                <w:rStyle w:val="Robust"/>
                <w:rFonts w:ascii="Times New Roman" w:hAnsi="Times New Roman"/>
                <w:lang w:val="ro-MD"/>
              </w:rPr>
            </w:pPr>
          </w:p>
          <w:p w14:paraId="655A8E3C" w14:textId="303CDC67" w:rsidR="00376B0A" w:rsidRPr="00DD6EB3" w:rsidRDefault="00376B0A" w:rsidP="00376B0A">
            <w:pPr>
              <w:rPr>
                <w:rStyle w:val="Robust"/>
                <w:rFonts w:ascii="Times New Roman" w:hAnsi="Times New Roman"/>
                <w:lang w:val="ro-MD"/>
              </w:rPr>
            </w:pPr>
            <w:r w:rsidRPr="00DD6EB3">
              <w:rPr>
                <w:rFonts w:ascii="Times New Roman" w:hAnsi="Times New Roman"/>
                <w:lang w:val="ro-MD"/>
              </w:rPr>
              <w:t xml:space="preserve">Norma s-a revizuit, prin precizarea că Procuratura Generală nu dă curs solicitărilor primite care vizează exclusiv informațiile referitoare la abonați, în </w:t>
            </w:r>
            <w:r w:rsidRPr="00DD6EB3">
              <w:rPr>
                <w:rFonts w:ascii="Times New Roman" w:hAnsi="Times New Roman"/>
                <w:lang w:val="ro-MD"/>
              </w:rPr>
              <w:lastRenderedPageBreak/>
              <w:t>conformitate cu declarația formulată de Republica Moldova în temeiul art. 9 alin. (1) lit. b) din Protocol.</w:t>
            </w:r>
          </w:p>
        </w:tc>
      </w:tr>
      <w:tr w:rsidR="00376B0A" w:rsidRPr="00DD6EB3" w14:paraId="616C8692" w14:textId="77777777" w:rsidTr="009704A3">
        <w:tc>
          <w:tcPr>
            <w:tcW w:w="203" w:type="pct"/>
            <w:tcBorders>
              <w:left w:val="single" w:sz="8" w:space="0" w:color="000000"/>
              <w:bottom w:val="single" w:sz="8" w:space="0" w:color="000000"/>
              <w:right w:val="single" w:sz="8" w:space="0" w:color="000000"/>
            </w:tcBorders>
          </w:tcPr>
          <w:p w14:paraId="6906E0CE" w14:textId="77777777" w:rsidR="00376B0A" w:rsidRPr="00DD6EB3" w:rsidRDefault="00376B0A" w:rsidP="007452C9">
            <w:pPr>
              <w:jc w:val="center"/>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1F795653" w14:textId="0E4786B1" w:rsidR="00376B0A" w:rsidRPr="00DD6EB3" w:rsidRDefault="00376B0A" w:rsidP="00376B0A">
            <w:pPr>
              <w:jc w:val="center"/>
              <w:rPr>
                <w:rFonts w:ascii="Times New Roman" w:hAnsi="Times New Roman"/>
                <w:b/>
                <w:bCs/>
                <w:lang w:val="ro-MD"/>
              </w:rPr>
            </w:pP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1DE4BDD3" w14:textId="744F756C" w:rsidR="00376B0A" w:rsidRPr="00DD6EB3" w:rsidRDefault="00376B0A" w:rsidP="00376B0A">
            <w:pPr>
              <w:jc w:val="center"/>
              <w:rPr>
                <w:rFonts w:ascii="Times New Roman" w:hAnsi="Times New Roman"/>
                <w:b/>
                <w:bCs/>
                <w:lang w:val="ro-MD"/>
              </w:rPr>
            </w:pPr>
            <w:r w:rsidRPr="00DD6EB3">
              <w:rPr>
                <w:rFonts w:ascii="Times New Roman" w:hAnsi="Times New Roman"/>
                <w:b/>
                <w:bCs/>
                <w:lang w:val="ro-MD"/>
              </w:rPr>
              <w:t>20.</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7A4FCF3" w14:textId="77777777" w:rsidR="00376B0A" w:rsidRPr="00DD6EB3" w:rsidRDefault="00376B0A" w:rsidP="00376B0A">
            <w:pPr>
              <w:ind w:firstLine="708"/>
              <w:jc w:val="both"/>
              <w:rPr>
                <w:rFonts w:ascii="Times New Roman" w:hAnsi="Times New Roman"/>
                <w:bCs/>
                <w:lang w:val="ro-MD"/>
              </w:rPr>
            </w:pPr>
            <w:r w:rsidRPr="00DD6EB3">
              <w:rPr>
                <w:rFonts w:ascii="Times New Roman" w:hAnsi="Times New Roman"/>
                <w:bCs/>
                <w:lang w:val="ro-MD"/>
              </w:rPr>
              <w:t>La art. 540</w:t>
            </w:r>
            <w:r w:rsidRPr="00DD6EB3">
              <w:rPr>
                <w:rFonts w:ascii="Times New Roman" w:hAnsi="Times New Roman"/>
                <w:bCs/>
                <w:vertAlign w:val="superscript"/>
                <w:lang w:val="ro-MD"/>
              </w:rPr>
              <w:t>6</w:t>
            </w:r>
            <w:r w:rsidRPr="00DD6EB3">
              <w:rPr>
                <w:rFonts w:ascii="Times New Roman" w:hAnsi="Times New Roman"/>
                <w:bCs/>
                <w:lang w:val="ro-MD"/>
              </w:rPr>
              <w:t>, alin. (7) și (8) conțin reglementări parțial repetitive privind informarea părții solicitante despre admiterea, condiționarea sau neexecutarea cererii. Acestea se vor comasa pentru evitarea paralelismelor.</w:t>
            </w:r>
          </w:p>
          <w:p w14:paraId="6B53114E" w14:textId="77777777" w:rsidR="00376B0A" w:rsidRPr="00DD6EB3" w:rsidRDefault="00376B0A" w:rsidP="00376B0A">
            <w:pPr>
              <w:widowControl w:val="0"/>
              <w:jc w:val="both"/>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4A9C7E" w14:textId="77777777" w:rsidR="00376B0A" w:rsidRPr="00DD6EB3" w:rsidRDefault="00376B0A" w:rsidP="00376B0A">
            <w:pPr>
              <w:rPr>
                <w:rFonts w:ascii="Times New Roman" w:hAnsi="Times New Roman"/>
                <w:b/>
                <w:bCs/>
                <w:lang w:val="ro-MD"/>
              </w:rPr>
            </w:pPr>
            <w:r w:rsidRPr="00DD6EB3">
              <w:rPr>
                <w:rFonts w:ascii="Times New Roman" w:hAnsi="Times New Roman"/>
                <w:b/>
                <w:bCs/>
                <w:lang w:val="ro-MD"/>
              </w:rPr>
              <w:t>Se acceptă.</w:t>
            </w:r>
          </w:p>
          <w:p w14:paraId="71D9FCEE" w14:textId="77777777" w:rsidR="00376B0A" w:rsidRPr="00DD6EB3" w:rsidRDefault="00376B0A" w:rsidP="00376B0A">
            <w:pPr>
              <w:rPr>
                <w:rFonts w:ascii="Times New Roman" w:hAnsi="Times New Roman"/>
                <w:b/>
                <w:bCs/>
                <w:lang w:val="ro-MD"/>
              </w:rPr>
            </w:pPr>
          </w:p>
          <w:p w14:paraId="6CCBCC61" w14:textId="47E30F85" w:rsidR="00376B0A" w:rsidRPr="00DD6EB3" w:rsidRDefault="00376B0A" w:rsidP="00376B0A">
            <w:pPr>
              <w:rPr>
                <w:rFonts w:ascii="Times New Roman" w:hAnsi="Times New Roman"/>
                <w:lang w:val="ro-MD"/>
              </w:rPr>
            </w:pPr>
            <w:r w:rsidRPr="00DD6EB3">
              <w:rPr>
                <w:rFonts w:ascii="Times New Roman" w:hAnsi="Times New Roman"/>
                <w:lang w:val="ro-MD"/>
              </w:rPr>
              <w:t>Norma a fost revizuită, prin excluderea reglementărilor parțial repetitive.</w:t>
            </w:r>
          </w:p>
        </w:tc>
      </w:tr>
      <w:tr w:rsidR="00376B0A" w:rsidRPr="00DD6EB3" w14:paraId="059EB1B6" w14:textId="77777777" w:rsidTr="009704A3">
        <w:tc>
          <w:tcPr>
            <w:tcW w:w="203" w:type="pct"/>
            <w:tcBorders>
              <w:left w:val="single" w:sz="8" w:space="0" w:color="000000"/>
              <w:bottom w:val="single" w:sz="8" w:space="0" w:color="000000"/>
              <w:right w:val="single" w:sz="8" w:space="0" w:color="000000"/>
            </w:tcBorders>
          </w:tcPr>
          <w:p w14:paraId="1E610670" w14:textId="77777777" w:rsidR="00376B0A" w:rsidRPr="00DD6EB3" w:rsidRDefault="00376B0A" w:rsidP="007452C9">
            <w:pPr>
              <w:jc w:val="center"/>
              <w:rPr>
                <w:rFonts w:ascii="Times New Roman" w:hAnsi="Times New Roman"/>
                <w:b/>
                <w:bCs/>
                <w:lang w:val="ro-MD"/>
              </w:rPr>
            </w:pPr>
          </w:p>
          <w:p w14:paraId="2642FB4A" w14:textId="77777777" w:rsidR="007452C9" w:rsidRPr="00DD6EB3" w:rsidRDefault="007452C9" w:rsidP="007452C9">
            <w:pPr>
              <w:jc w:val="center"/>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25E75062" w14:textId="47EB3AFE" w:rsidR="00376B0A" w:rsidRPr="00DD6EB3" w:rsidRDefault="00376B0A" w:rsidP="00376B0A">
            <w:pPr>
              <w:jc w:val="center"/>
              <w:rPr>
                <w:rFonts w:ascii="Times New Roman" w:hAnsi="Times New Roman"/>
                <w:b/>
                <w:bCs/>
                <w:lang w:val="ro-MD"/>
              </w:rPr>
            </w:pP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36A2560A" w14:textId="2AF935A7" w:rsidR="00376B0A" w:rsidRPr="00DD6EB3" w:rsidRDefault="00DB3907" w:rsidP="00376B0A">
            <w:pPr>
              <w:jc w:val="center"/>
              <w:rPr>
                <w:rFonts w:ascii="Times New Roman" w:hAnsi="Times New Roman"/>
                <w:b/>
                <w:bCs/>
                <w:lang w:val="ro-MD"/>
              </w:rPr>
            </w:pPr>
            <w:r w:rsidRPr="00DD6EB3">
              <w:rPr>
                <w:rFonts w:ascii="Times New Roman" w:hAnsi="Times New Roman"/>
                <w:b/>
                <w:bCs/>
                <w:lang w:val="ro-MD"/>
              </w:rPr>
              <w:t>21.</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72ABC30" w14:textId="77777777" w:rsidR="00376B0A" w:rsidRPr="00DD6EB3" w:rsidRDefault="00376B0A" w:rsidP="00376B0A">
            <w:pPr>
              <w:ind w:firstLine="708"/>
              <w:jc w:val="both"/>
              <w:rPr>
                <w:rFonts w:ascii="Times New Roman" w:hAnsi="Times New Roman"/>
                <w:bCs/>
                <w:lang w:val="ro-MD"/>
              </w:rPr>
            </w:pPr>
            <w:r w:rsidRPr="00DD6EB3">
              <w:rPr>
                <w:rFonts w:ascii="Times New Roman" w:hAnsi="Times New Roman"/>
                <w:bCs/>
                <w:lang w:val="ro-MD"/>
              </w:rPr>
              <w:t xml:space="preserve">Totodată, numerotarea alineatelor se va rectifica, întrucât alin. (5) se dublează. </w:t>
            </w:r>
          </w:p>
          <w:p w14:paraId="0CCB7D8D" w14:textId="77777777" w:rsidR="00376B0A" w:rsidRPr="00DD6EB3" w:rsidRDefault="00376B0A" w:rsidP="00376B0A">
            <w:pPr>
              <w:widowControl w:val="0"/>
              <w:jc w:val="both"/>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E8E99E1" w14:textId="77777777" w:rsidR="00376B0A" w:rsidRPr="00DD6EB3" w:rsidRDefault="00376B0A" w:rsidP="00376B0A">
            <w:pPr>
              <w:rPr>
                <w:rFonts w:ascii="Times New Roman" w:hAnsi="Times New Roman"/>
                <w:b/>
                <w:bCs/>
                <w:lang w:val="ro-MD"/>
              </w:rPr>
            </w:pPr>
            <w:r w:rsidRPr="00DD6EB3">
              <w:rPr>
                <w:rFonts w:ascii="Times New Roman" w:hAnsi="Times New Roman"/>
                <w:b/>
                <w:bCs/>
                <w:lang w:val="ro-MD"/>
              </w:rPr>
              <w:t>Se acceptă.</w:t>
            </w:r>
          </w:p>
          <w:p w14:paraId="0B45F4E4" w14:textId="77777777" w:rsidR="00376B0A" w:rsidRPr="00DD6EB3" w:rsidRDefault="00376B0A" w:rsidP="00376B0A">
            <w:pPr>
              <w:rPr>
                <w:rFonts w:ascii="Times New Roman" w:hAnsi="Times New Roman"/>
                <w:b/>
                <w:bCs/>
                <w:lang w:val="ro-MD"/>
              </w:rPr>
            </w:pPr>
          </w:p>
          <w:p w14:paraId="759C3B5F" w14:textId="583A102D" w:rsidR="00376B0A" w:rsidRPr="00DD6EB3" w:rsidRDefault="00376B0A" w:rsidP="00376B0A">
            <w:pPr>
              <w:rPr>
                <w:rFonts w:ascii="Times New Roman" w:hAnsi="Times New Roman"/>
                <w:lang w:val="ro-MD"/>
              </w:rPr>
            </w:pPr>
            <w:r w:rsidRPr="00DD6EB3">
              <w:rPr>
                <w:rFonts w:ascii="Times New Roman" w:hAnsi="Times New Roman"/>
                <w:lang w:val="ro-MD"/>
              </w:rPr>
              <w:t>Numerotarea articolelor a fost rectificată.</w:t>
            </w:r>
          </w:p>
        </w:tc>
      </w:tr>
      <w:tr w:rsidR="007452C9" w:rsidRPr="00DD6EB3" w14:paraId="5B87AA39" w14:textId="77777777" w:rsidTr="009704A3">
        <w:tc>
          <w:tcPr>
            <w:tcW w:w="203" w:type="pct"/>
            <w:tcBorders>
              <w:left w:val="single" w:sz="8" w:space="0" w:color="000000"/>
              <w:bottom w:val="single" w:sz="8" w:space="0" w:color="000000"/>
              <w:right w:val="single" w:sz="8" w:space="0" w:color="000000"/>
            </w:tcBorders>
          </w:tcPr>
          <w:p w14:paraId="0B3BBB35" w14:textId="77777777" w:rsidR="007452C9" w:rsidRPr="00DD6EB3" w:rsidRDefault="007452C9" w:rsidP="007452C9">
            <w:pPr>
              <w:jc w:val="center"/>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0D89A38B" w14:textId="77777777" w:rsidR="007452C9" w:rsidRPr="00DD6EB3" w:rsidRDefault="007452C9" w:rsidP="007452C9">
            <w:pPr>
              <w:jc w:val="center"/>
              <w:rPr>
                <w:rFonts w:ascii="Times New Roman" w:hAnsi="Times New Roman"/>
                <w:b/>
                <w:bCs/>
                <w:lang w:val="ro-MD"/>
              </w:rPr>
            </w:pP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7453C351" w14:textId="5368E30A" w:rsidR="007452C9" w:rsidRPr="00DD6EB3" w:rsidRDefault="007452C9" w:rsidP="007452C9">
            <w:pPr>
              <w:jc w:val="center"/>
              <w:rPr>
                <w:rFonts w:ascii="Times New Roman" w:hAnsi="Times New Roman"/>
                <w:b/>
                <w:bCs/>
                <w:lang w:val="ro-MD"/>
              </w:rPr>
            </w:pPr>
            <w:r w:rsidRPr="00DD6EB3">
              <w:rPr>
                <w:rFonts w:ascii="Times New Roman" w:hAnsi="Times New Roman"/>
                <w:b/>
                <w:bCs/>
                <w:lang w:val="ro-MD"/>
              </w:rPr>
              <w:t>22.</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5521519" w14:textId="77777777" w:rsidR="007452C9" w:rsidRPr="00DD6EB3" w:rsidRDefault="007452C9" w:rsidP="007452C9">
            <w:pPr>
              <w:ind w:firstLine="708"/>
              <w:jc w:val="both"/>
              <w:rPr>
                <w:rFonts w:ascii="Times New Roman" w:hAnsi="Times New Roman"/>
                <w:bCs/>
                <w:lang w:val="ro-MD"/>
              </w:rPr>
            </w:pPr>
            <w:r w:rsidRPr="00DD6EB3">
              <w:rPr>
                <w:rFonts w:ascii="Times New Roman" w:hAnsi="Times New Roman"/>
                <w:bCs/>
                <w:lang w:val="ro-MD"/>
              </w:rPr>
              <w:t>Formularea utilizată în alin. (5) al art. 540</w:t>
            </w:r>
            <w:r w:rsidRPr="00DD6EB3">
              <w:rPr>
                <w:rFonts w:ascii="Times New Roman" w:hAnsi="Times New Roman"/>
                <w:bCs/>
                <w:vertAlign w:val="superscript"/>
                <w:lang w:val="ro-MD"/>
              </w:rPr>
              <w:t>6</w:t>
            </w:r>
            <w:r w:rsidRPr="00DD6EB3">
              <w:rPr>
                <w:rFonts w:ascii="Times New Roman" w:hAnsi="Times New Roman"/>
                <w:bCs/>
                <w:lang w:val="ro-MD"/>
              </w:rPr>
              <w:t xml:space="preserve"> care se referă la posibilitatea adresării verbale a cererii este greșită. O cerere nu poate fi transmisă verbal. Având în vedere propunerea Ministerului Justiției, de mai sus, de a înlocui noțiunea de „cerere” cu noțiunea de „solicitare”, ar fi mult mai potrivit de a menționa că solicitările pot fi transmise și verbal. Totodată, poziționarea acestui alineat nu este conformă structurii articolului, de aceea respectivul alineat, fie trebuie integrat la alin. (2) care vorbește despre modul de transmitere, fie mutat imediat după alin. (2). </w:t>
            </w:r>
          </w:p>
          <w:p w14:paraId="4C78E0A1" w14:textId="77777777" w:rsidR="007452C9" w:rsidRPr="00DD6EB3" w:rsidRDefault="007452C9" w:rsidP="007452C9">
            <w:pPr>
              <w:ind w:firstLine="708"/>
              <w:jc w:val="both"/>
              <w:rPr>
                <w:rFonts w:ascii="Times New Roman" w:hAnsi="Times New Roman"/>
                <w:bCs/>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0010A4" w14:textId="77777777" w:rsidR="007452C9" w:rsidRPr="00DD6EB3" w:rsidRDefault="007452C9" w:rsidP="007452C9">
            <w:pPr>
              <w:rPr>
                <w:rFonts w:ascii="Times New Roman" w:hAnsi="Times New Roman"/>
                <w:b/>
                <w:bCs/>
                <w:lang w:val="ro-MD"/>
              </w:rPr>
            </w:pPr>
            <w:r w:rsidRPr="00DD6EB3">
              <w:rPr>
                <w:rFonts w:ascii="Times New Roman" w:hAnsi="Times New Roman"/>
                <w:b/>
                <w:bCs/>
                <w:lang w:val="ro-MD"/>
              </w:rPr>
              <w:t>Se acceptă.</w:t>
            </w:r>
          </w:p>
          <w:p w14:paraId="628B0BAA" w14:textId="77777777" w:rsidR="007452C9" w:rsidRPr="00DD6EB3" w:rsidRDefault="007452C9" w:rsidP="007452C9">
            <w:pPr>
              <w:rPr>
                <w:rFonts w:ascii="Times New Roman" w:hAnsi="Times New Roman"/>
                <w:lang w:val="ro-MD"/>
              </w:rPr>
            </w:pPr>
          </w:p>
          <w:p w14:paraId="544E5109" w14:textId="0B4B596B" w:rsidR="007452C9" w:rsidRPr="00DD6EB3" w:rsidRDefault="007452C9" w:rsidP="007452C9">
            <w:pPr>
              <w:rPr>
                <w:rFonts w:ascii="Times New Roman" w:hAnsi="Times New Roman"/>
                <w:b/>
                <w:bCs/>
                <w:lang w:val="ro-MD"/>
              </w:rPr>
            </w:pPr>
            <w:r w:rsidRPr="00DD6EB3">
              <w:rPr>
                <w:rFonts w:ascii="Times New Roman" w:hAnsi="Times New Roman"/>
                <w:lang w:val="ro-MD"/>
              </w:rPr>
              <w:t>Dispoziția privind transmiterea verbală a fost integrată în alineatul referitor la modalitatea de transmitere, cu menținerea obligației de confirmare în format electronic, potrivit art. 9 alin. (4) din Protocol.</w:t>
            </w:r>
          </w:p>
        </w:tc>
      </w:tr>
      <w:tr w:rsidR="007452C9" w:rsidRPr="00DD6EB3" w14:paraId="49AC62CB" w14:textId="77777777" w:rsidTr="009704A3">
        <w:tc>
          <w:tcPr>
            <w:tcW w:w="203" w:type="pct"/>
            <w:tcBorders>
              <w:left w:val="single" w:sz="8" w:space="0" w:color="000000"/>
              <w:bottom w:val="single" w:sz="8" w:space="0" w:color="000000"/>
              <w:right w:val="single" w:sz="8" w:space="0" w:color="000000"/>
            </w:tcBorders>
          </w:tcPr>
          <w:p w14:paraId="3DB180DA" w14:textId="77777777" w:rsidR="007452C9" w:rsidRPr="00DD6EB3" w:rsidRDefault="007452C9" w:rsidP="007452C9">
            <w:pPr>
              <w:jc w:val="center"/>
              <w:rPr>
                <w:rFonts w:ascii="Times New Roman" w:hAnsi="Times New Roman"/>
                <w:b/>
                <w:bCs/>
                <w:lang w:val="ro-MD"/>
              </w:rPr>
            </w:pPr>
          </w:p>
        </w:tc>
        <w:tc>
          <w:tcPr>
            <w:tcW w:w="577" w:type="pct"/>
            <w:tcBorders>
              <w:left w:val="single" w:sz="8" w:space="0" w:color="000000"/>
              <w:bottom w:val="single" w:sz="8" w:space="0" w:color="000000"/>
              <w:right w:val="single" w:sz="8" w:space="0" w:color="000000"/>
            </w:tcBorders>
          </w:tcPr>
          <w:p w14:paraId="5DA8F898" w14:textId="77777777" w:rsidR="007452C9" w:rsidRPr="00DD6EB3" w:rsidRDefault="007452C9" w:rsidP="007452C9">
            <w:pPr>
              <w:jc w:val="center"/>
              <w:rPr>
                <w:rFonts w:ascii="Times New Roman" w:hAnsi="Times New Roman"/>
                <w:b/>
                <w:bCs/>
                <w:lang w:val="ro-MD"/>
              </w:rPr>
            </w:pP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3655D169" w14:textId="3BA59253" w:rsidR="007452C9" w:rsidRPr="00DD6EB3" w:rsidRDefault="007452C9" w:rsidP="007452C9">
            <w:pPr>
              <w:jc w:val="center"/>
              <w:rPr>
                <w:rFonts w:ascii="Times New Roman" w:hAnsi="Times New Roman"/>
                <w:b/>
                <w:bCs/>
                <w:lang w:val="ro-MD"/>
              </w:rPr>
            </w:pPr>
            <w:r w:rsidRPr="00DD6EB3">
              <w:rPr>
                <w:rFonts w:ascii="Times New Roman" w:hAnsi="Times New Roman"/>
                <w:b/>
                <w:bCs/>
                <w:lang w:val="ro-MD"/>
              </w:rPr>
              <w:t>23.</w:t>
            </w: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ACDCCB3" w14:textId="77777777" w:rsidR="007452C9" w:rsidRPr="00DD6EB3" w:rsidRDefault="007452C9" w:rsidP="007452C9">
            <w:pPr>
              <w:ind w:firstLine="708"/>
              <w:jc w:val="both"/>
              <w:rPr>
                <w:rFonts w:ascii="Times New Roman" w:hAnsi="Times New Roman"/>
                <w:bCs/>
                <w:lang w:val="ro-MD"/>
              </w:rPr>
            </w:pPr>
            <w:r w:rsidRPr="00DD6EB3">
              <w:rPr>
                <w:rFonts w:ascii="Times New Roman" w:hAnsi="Times New Roman"/>
                <w:bCs/>
                <w:lang w:val="ro-MD"/>
              </w:rPr>
              <w:t>La alin. (5) al art. 540</w:t>
            </w:r>
            <w:r w:rsidRPr="00DD6EB3">
              <w:rPr>
                <w:rFonts w:ascii="Times New Roman" w:hAnsi="Times New Roman"/>
                <w:bCs/>
                <w:vertAlign w:val="superscript"/>
                <w:lang w:val="ro-MD"/>
              </w:rPr>
              <w:t>6</w:t>
            </w:r>
            <w:r w:rsidRPr="00DD6EB3">
              <w:rPr>
                <w:rFonts w:ascii="Times New Roman" w:hAnsi="Times New Roman"/>
                <w:bCs/>
                <w:lang w:val="ro-MD"/>
              </w:rPr>
              <w:t xml:space="preserve"> care se referă la primirea cerilor de către punctul de contact 24/7, este menționat că tot acesta dispune furnizorului de servicii divulgarea datelor solicitate, dar nu este menționat cum face acest lucru. Referitor la acest aspect, menționăm că punctul de contact 24/7 nu are atribuții și competențe atribuite prin lege de a obliga un furnizor de servicii să realizeze o anumită conduită. De altfel, însăși art. 9 alin. 2 lit. (a) al celui de-al Doilea Protocol specifică că „fiecare parte adoptă măsurile legislative și alte măsuri necesare pentru a permite ca, în temeiul alin. (1): (a) autoritățile sale să solicite date de la un prestator de servicii de pe teritoriul său în urma unei cereri emise în temeiul alin. (1)”. </w:t>
            </w:r>
          </w:p>
          <w:p w14:paraId="0432D3F6" w14:textId="77777777" w:rsidR="007452C9" w:rsidRPr="00DD6EB3" w:rsidRDefault="007452C9" w:rsidP="007452C9">
            <w:pPr>
              <w:ind w:firstLine="708"/>
              <w:jc w:val="both"/>
              <w:rPr>
                <w:rFonts w:ascii="Times New Roman" w:hAnsi="Times New Roman"/>
                <w:bCs/>
                <w:lang w:val="ro-MD"/>
              </w:rPr>
            </w:pPr>
            <w:r w:rsidRPr="00DD6EB3">
              <w:rPr>
                <w:rFonts w:ascii="Times New Roman" w:hAnsi="Times New Roman"/>
                <w:bCs/>
                <w:lang w:val="ro-MD"/>
              </w:rPr>
              <w:t xml:space="preserve">În acest sens, este necesar de a lua în considerare cele menționate la pct. 160 din Ropotul explicativ al celui de-al Doilea protocol adițional1, care sugerează următoarele: </w:t>
            </w:r>
          </w:p>
          <w:p w14:paraId="2CFA2B2E" w14:textId="77777777" w:rsidR="007452C9" w:rsidRPr="00DD6EB3" w:rsidRDefault="007452C9" w:rsidP="007452C9">
            <w:pPr>
              <w:ind w:firstLine="708"/>
              <w:jc w:val="both"/>
              <w:rPr>
                <w:rFonts w:ascii="Times New Roman" w:hAnsi="Times New Roman"/>
                <w:bCs/>
                <w:lang w:val="ro-MD"/>
              </w:rPr>
            </w:pPr>
            <w:r w:rsidRPr="00DD6EB3">
              <w:rPr>
                <w:rFonts w:ascii="Times New Roman" w:hAnsi="Times New Roman"/>
                <w:bCs/>
                <w:lang w:val="ro-MD"/>
              </w:rPr>
              <w:t>(paragraf tradus) „Este la discreția părții solicitate să decidă: (i) dacă au fost îndeplinite cerințele pentru utilizarea acestui articol; (ii) dacă un alt mecanism este potrivit pentru a ajuta partea care a făcut solicitarea; (iii) autoritatea corespunzătoare care să execute o cerere primită prin punctul de contact 24/7. În timp ce punctul de contact 24/7 din unele părți poate avea deja autoritatea necesară pentru a executa cererea în sine, alte părți pot solicita ca punctul lor de contact să transmită cererea către o altă autoritate sau autorități pentru a obține dezvăluirea datelor de la furnizor. În unele părți, acest lucru poate necesita obținerea unei hotărâri judecătorești pentru a solicita dezvăluirea datelor. Partea solicitată are, de asemenea, libertatea de a decide canalul prin care vor fi transmise datele solicitate părții care a făcut cererea – fie prin punctul de contact 24/7, fie printr-o altă autoritate.”.</w:t>
            </w:r>
          </w:p>
          <w:p w14:paraId="154F7C18" w14:textId="14576100" w:rsidR="007452C9" w:rsidRPr="00DD6EB3" w:rsidRDefault="007452C9" w:rsidP="007452C9">
            <w:pPr>
              <w:ind w:firstLine="708"/>
              <w:jc w:val="both"/>
              <w:rPr>
                <w:rFonts w:ascii="Times New Roman" w:hAnsi="Times New Roman"/>
                <w:bCs/>
                <w:lang w:val="ro-MD"/>
              </w:rPr>
            </w:pPr>
            <w:r w:rsidRPr="00DD6EB3">
              <w:rPr>
                <w:rFonts w:ascii="Times New Roman" w:hAnsi="Times New Roman"/>
                <w:bCs/>
                <w:lang w:val="ro-MD"/>
              </w:rPr>
              <w:t>Urmare a celor constate, menționam că punctul de contact 24/7 reprezintă un canal operativ de legătură și transmitere, neavând competențe judiciare de a ordona direct unui furnizor de servicii divulgarea datelor. Obligarea furnizorului trebuie să se întemeieze pe un act procesual executor emis de o autoritate judiciară națională competentă. Această atribuție, în viziunea noastră, ar putea fi asigurată de către Procuratura Generală.</w:t>
            </w: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730F5F1" w14:textId="77777777" w:rsidR="007452C9" w:rsidRPr="00DD6EB3" w:rsidRDefault="007452C9" w:rsidP="007452C9">
            <w:pPr>
              <w:rPr>
                <w:rFonts w:ascii="Times New Roman" w:hAnsi="Times New Roman"/>
                <w:b/>
                <w:bCs/>
                <w:lang w:val="ro-MD"/>
              </w:rPr>
            </w:pPr>
            <w:r w:rsidRPr="00DD6EB3">
              <w:rPr>
                <w:rFonts w:ascii="Times New Roman" w:hAnsi="Times New Roman"/>
                <w:b/>
                <w:bCs/>
                <w:lang w:val="ro-MD"/>
              </w:rPr>
              <w:t>Se acceptă.</w:t>
            </w:r>
          </w:p>
          <w:p w14:paraId="2C58208E" w14:textId="77777777" w:rsidR="007452C9" w:rsidRPr="00DD6EB3" w:rsidRDefault="007452C9" w:rsidP="007452C9">
            <w:pPr>
              <w:rPr>
                <w:rFonts w:ascii="Times New Roman" w:hAnsi="Times New Roman"/>
                <w:b/>
                <w:bCs/>
                <w:lang w:val="ro-MD"/>
              </w:rPr>
            </w:pPr>
          </w:p>
          <w:p w14:paraId="25585B1E" w14:textId="4BE5A0C1" w:rsidR="007452C9" w:rsidRPr="00DD6EB3" w:rsidRDefault="007452C9" w:rsidP="007452C9">
            <w:pPr>
              <w:rPr>
                <w:rFonts w:ascii="Times New Roman" w:hAnsi="Times New Roman"/>
                <w:b/>
                <w:bCs/>
                <w:lang w:val="ro-MD"/>
              </w:rPr>
            </w:pPr>
            <w:r w:rsidRPr="00DD6EB3">
              <w:rPr>
                <w:rFonts w:ascii="Times New Roman" w:hAnsi="Times New Roman"/>
                <w:lang w:val="ro-MD"/>
              </w:rPr>
              <w:t>Norma a fost revizuită, prin precizarea faptului că punctul de contact disponibil 24/7 asigură primirea, transmiterea și coordonarea solicitărilor. Verificarea juridică și dispunerea măsurii revin procurorului desemnat din cadrul Procuraturii Generale, prin act procesual motivat, cu păstrarea autorizării judecătorului de instrucție pentru categoriile de date supuse controlului judiciar.</w:t>
            </w:r>
          </w:p>
        </w:tc>
      </w:tr>
      <w:tr w:rsidR="007452C9" w:rsidRPr="00DD6EB3" w14:paraId="72A10018" w14:textId="77777777" w:rsidTr="009704A3">
        <w:tc>
          <w:tcPr>
            <w:tcW w:w="203" w:type="pct"/>
            <w:tcBorders>
              <w:left w:val="single" w:sz="8" w:space="0" w:color="000000"/>
              <w:bottom w:val="single" w:sz="8" w:space="0" w:color="000000"/>
              <w:right w:val="single" w:sz="8" w:space="0" w:color="000000"/>
            </w:tcBorders>
          </w:tcPr>
          <w:p w14:paraId="29005587" w14:textId="77777777" w:rsidR="007452C9" w:rsidRPr="005B30A2" w:rsidRDefault="007452C9" w:rsidP="005B30A2">
            <w:pPr>
              <w:jc w:val="center"/>
              <w:rPr>
                <w:b/>
                <w:bCs/>
                <w:lang w:val="ro-MD"/>
              </w:rPr>
            </w:pPr>
          </w:p>
        </w:tc>
        <w:tc>
          <w:tcPr>
            <w:tcW w:w="577" w:type="pct"/>
            <w:tcBorders>
              <w:left w:val="single" w:sz="8" w:space="0" w:color="000000"/>
              <w:bottom w:val="single" w:sz="8" w:space="0" w:color="000000"/>
              <w:right w:val="single" w:sz="8" w:space="0" w:color="000000"/>
            </w:tcBorders>
          </w:tcPr>
          <w:p w14:paraId="48F0A250" w14:textId="73629BCF" w:rsidR="007452C9" w:rsidRPr="00DD6EB3" w:rsidRDefault="007452C9" w:rsidP="007452C9">
            <w:pPr>
              <w:jc w:val="center"/>
              <w:rPr>
                <w:rFonts w:ascii="Times New Roman" w:hAnsi="Times New Roman"/>
                <w:b/>
                <w:bCs/>
                <w:lang w:val="ro-MD"/>
              </w:rPr>
            </w:pPr>
          </w:p>
        </w:tc>
        <w:tc>
          <w:tcPr>
            <w:tcW w:w="515" w:type="pct"/>
            <w:tcBorders>
              <w:left w:val="single" w:sz="8" w:space="0" w:color="000000"/>
              <w:bottom w:val="single" w:sz="8" w:space="0" w:color="000000"/>
              <w:right w:val="single" w:sz="8" w:space="0" w:color="000000"/>
            </w:tcBorders>
            <w:tcMar>
              <w:top w:w="0" w:type="dxa"/>
              <w:left w:w="108" w:type="dxa"/>
              <w:bottom w:w="0" w:type="dxa"/>
              <w:right w:w="108" w:type="dxa"/>
            </w:tcMar>
          </w:tcPr>
          <w:p w14:paraId="0005A2F3" w14:textId="00A805BC" w:rsidR="007452C9" w:rsidRPr="00DD6EB3" w:rsidRDefault="007452C9" w:rsidP="007452C9">
            <w:pPr>
              <w:jc w:val="center"/>
              <w:rPr>
                <w:rFonts w:ascii="Times New Roman" w:hAnsi="Times New Roman"/>
                <w:b/>
                <w:bCs/>
                <w:lang w:val="ro-MD"/>
              </w:rPr>
            </w:pPr>
          </w:p>
        </w:tc>
        <w:tc>
          <w:tcPr>
            <w:tcW w:w="3022"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F1CF74B" w14:textId="77777777" w:rsidR="007452C9" w:rsidRPr="00DD6EB3" w:rsidRDefault="007452C9" w:rsidP="007452C9">
            <w:pPr>
              <w:ind w:firstLine="708"/>
              <w:jc w:val="both"/>
              <w:rPr>
                <w:rFonts w:ascii="Times New Roman" w:hAnsi="Times New Roman"/>
                <w:bCs/>
                <w:lang w:val="ro-MD"/>
              </w:rPr>
            </w:pPr>
            <w:r w:rsidRPr="00DD6EB3">
              <w:rPr>
                <w:rFonts w:ascii="Times New Roman" w:hAnsi="Times New Roman"/>
                <w:bCs/>
                <w:lang w:val="ro-MD"/>
              </w:rPr>
              <w:t xml:space="preserve">În subsidiar, se menționează că, în prezent, Ministerul Justiției se află în proces de promovare a </w:t>
            </w:r>
            <w:r w:rsidRPr="00DD6EB3">
              <w:rPr>
                <w:rFonts w:ascii="Times New Roman" w:hAnsi="Times New Roman"/>
                <w:bCs/>
                <w:i/>
                <w:iCs/>
                <w:lang w:val="ro-MD"/>
              </w:rPr>
              <w:t>proiectului de lege pentru modificarea Codului de procedură penală nr. 122/2003 (divulgarea și păstrarea probelor electronice în materie penală)</w:t>
            </w:r>
            <w:r w:rsidRPr="00DD6EB3">
              <w:rPr>
                <w:rFonts w:ascii="Times New Roman" w:hAnsi="Times New Roman"/>
                <w:bCs/>
                <w:lang w:val="ro-MD"/>
              </w:rPr>
              <w:t>, înregistrat cu numărul unic 584/MJ/2026, care reglementează autoritățile competente, actele procesuale și garanțiile aplicabile obținerii diferitor categorii de date informatice.</w:t>
            </w:r>
          </w:p>
          <w:p w14:paraId="0547C354" w14:textId="77777777" w:rsidR="007452C9" w:rsidRPr="00DD6EB3" w:rsidRDefault="007452C9" w:rsidP="007452C9">
            <w:pPr>
              <w:ind w:firstLine="708"/>
              <w:jc w:val="both"/>
              <w:rPr>
                <w:rFonts w:ascii="Times New Roman" w:hAnsi="Times New Roman"/>
                <w:bCs/>
                <w:lang w:val="ro-MD"/>
              </w:rPr>
            </w:pPr>
            <w:r w:rsidRPr="00DD6EB3">
              <w:rPr>
                <w:rFonts w:ascii="Times New Roman" w:hAnsi="Times New Roman"/>
                <w:bCs/>
                <w:lang w:val="ro-MD"/>
              </w:rPr>
              <w:lastRenderedPageBreak/>
              <w:t>În acest context, autorul urmează să coreleze soluțiile propuse cu intervențiile legislative promovate prin proiectul menționat, în special sub aspectul competenței de a dispune conservarea și divulgarea datelor, al formei actului procesual și al autorizării de către procuror sau judecătorul de instrucție, în vederea evitării paralelismelor și asigurării coerenței cadrului procesual penal.</w:t>
            </w:r>
          </w:p>
          <w:p w14:paraId="7348F68D" w14:textId="77777777" w:rsidR="007452C9" w:rsidRPr="00DD6EB3" w:rsidRDefault="007452C9" w:rsidP="007452C9">
            <w:pPr>
              <w:widowControl w:val="0"/>
              <w:jc w:val="both"/>
              <w:rPr>
                <w:rFonts w:ascii="Times New Roman" w:hAnsi="Times New Roman"/>
                <w:lang w:val="ro-MD"/>
              </w:rPr>
            </w:pPr>
          </w:p>
        </w:tc>
        <w:tc>
          <w:tcPr>
            <w:tcW w:w="68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FA08D2" w14:textId="77777777" w:rsidR="007452C9" w:rsidRPr="00DD6EB3" w:rsidRDefault="007452C9" w:rsidP="007452C9">
            <w:pPr>
              <w:rPr>
                <w:rFonts w:ascii="Times New Roman" w:hAnsi="Times New Roman"/>
                <w:b/>
                <w:bCs/>
                <w:lang w:val="ro-MD"/>
              </w:rPr>
            </w:pPr>
            <w:r w:rsidRPr="00DD6EB3">
              <w:rPr>
                <w:rFonts w:ascii="Times New Roman" w:hAnsi="Times New Roman"/>
                <w:b/>
                <w:bCs/>
                <w:lang w:val="ro-MD"/>
              </w:rPr>
              <w:lastRenderedPageBreak/>
              <w:t>Se acceptă.</w:t>
            </w:r>
          </w:p>
          <w:p w14:paraId="7CEA2238" w14:textId="77777777" w:rsidR="007452C9" w:rsidRPr="00DD6EB3" w:rsidRDefault="007452C9" w:rsidP="007452C9">
            <w:pPr>
              <w:rPr>
                <w:rFonts w:ascii="Times New Roman" w:hAnsi="Times New Roman"/>
                <w:b/>
                <w:bCs/>
                <w:lang w:val="ro-MD"/>
              </w:rPr>
            </w:pPr>
          </w:p>
          <w:p w14:paraId="51277ADB" w14:textId="3E48ECDE" w:rsidR="007452C9" w:rsidRPr="00DD6EB3" w:rsidRDefault="007452C9" w:rsidP="007452C9">
            <w:pPr>
              <w:rPr>
                <w:rFonts w:ascii="Times New Roman" w:hAnsi="Times New Roman"/>
                <w:lang w:val="ro-MD"/>
              </w:rPr>
            </w:pPr>
            <w:r w:rsidRPr="00DD6EB3">
              <w:rPr>
                <w:rFonts w:ascii="Times New Roman" w:hAnsi="Times New Roman"/>
                <w:lang w:val="ro-MD"/>
              </w:rPr>
              <w:t xml:space="preserve">La definitivarea proiectului s-a ținut cont de </w:t>
            </w:r>
            <w:r w:rsidRPr="00DD6EB3">
              <w:rPr>
                <w:rFonts w:ascii="Times New Roman" w:hAnsi="Times New Roman"/>
                <w:lang w:val="ro-MD"/>
              </w:rPr>
              <w:lastRenderedPageBreak/>
              <w:t xml:space="preserve">soluțiile propuse cu intervențiile legislative promovate prin proiectul </w:t>
            </w:r>
            <w:r w:rsidRPr="00DD6EB3">
              <w:rPr>
                <w:rFonts w:ascii="Times New Roman" w:hAnsi="Times New Roman"/>
                <w:bCs/>
                <w:i/>
                <w:iCs/>
                <w:lang w:val="ro-MD"/>
              </w:rPr>
              <w:t xml:space="preserve">de </w:t>
            </w:r>
            <w:r w:rsidRPr="00DD6EB3">
              <w:rPr>
                <w:rFonts w:ascii="Times New Roman" w:hAnsi="Times New Roman"/>
                <w:bCs/>
                <w:lang w:val="ro-MD"/>
              </w:rPr>
              <w:t>lege pentru modificarea Codului de procedură penală nr. 122/2003 (divulgarea și păstrarea probelor electronice în materie penală), înregistrat cu numărul unic 584/MJ/2026.</w:t>
            </w:r>
          </w:p>
        </w:tc>
      </w:tr>
    </w:tbl>
    <w:p w14:paraId="34444D89" w14:textId="35BC895C" w:rsidR="00582470" w:rsidRPr="00DD6EB3" w:rsidRDefault="007A0590" w:rsidP="00216689">
      <w:pPr>
        <w:pBdr>
          <w:top w:val="none" w:sz="4" w:space="31" w:color="000000"/>
          <w:left w:val="none" w:sz="4" w:space="0" w:color="000000"/>
          <w:bottom w:val="none" w:sz="4" w:space="0" w:color="000000"/>
          <w:right w:val="none" w:sz="4" w:space="0" w:color="000000"/>
        </w:pBdr>
        <w:tabs>
          <w:tab w:val="left" w:pos="884"/>
          <w:tab w:val="left" w:pos="1134"/>
          <w:tab w:val="left" w:pos="1196"/>
        </w:tabs>
        <w:rPr>
          <w:lang w:val="ro-MD"/>
        </w:rPr>
      </w:pPr>
      <w:r w:rsidRPr="00DD6EB3">
        <w:rPr>
          <w:lang w:val="ro-MD"/>
        </w:rPr>
        <w:br w:type="textWrapping" w:clear="all"/>
      </w:r>
    </w:p>
    <w:sectPr w:rsidR="00582470" w:rsidRPr="00DD6EB3" w:rsidSect="00442EE4">
      <w:headerReference w:type="default" r:id="rId14"/>
      <w:pgSz w:w="16840" w:h="11907" w:orient="landscape"/>
      <w:pgMar w:top="709" w:right="1418" w:bottom="567"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5A83A" w14:textId="77777777" w:rsidR="00072733" w:rsidRDefault="00072733">
      <w:r>
        <w:separator/>
      </w:r>
    </w:p>
  </w:endnote>
  <w:endnote w:type="continuationSeparator" w:id="0">
    <w:p w14:paraId="5EB2B2B7" w14:textId="77777777" w:rsidR="00072733" w:rsidRDefault="0007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imes New Roman;Times New Roman">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8B183" w14:textId="77777777" w:rsidR="00072733" w:rsidRDefault="00072733">
      <w:r>
        <w:separator/>
      </w:r>
    </w:p>
  </w:footnote>
  <w:footnote w:type="continuationSeparator" w:id="0">
    <w:p w14:paraId="73410768" w14:textId="77777777" w:rsidR="00072733" w:rsidRDefault="00072733">
      <w:r>
        <w:continuationSeparator/>
      </w:r>
    </w:p>
  </w:footnote>
  <w:footnote w:id="1">
    <w:p w14:paraId="6CC77053" w14:textId="77777777" w:rsidR="004A10AB" w:rsidRPr="005C6067" w:rsidRDefault="004A10AB" w:rsidP="003B7E9D">
      <w:pPr>
        <w:pStyle w:val="Textnotdesubsol"/>
        <w:rPr>
          <w:lang w:val="ro-RO"/>
        </w:rPr>
      </w:pPr>
      <w:r>
        <w:rPr>
          <w:rStyle w:val="Referinnotdesubsol"/>
          <w:rFonts w:eastAsia="Arial"/>
        </w:rPr>
        <w:footnoteRef/>
      </w:r>
      <w:r w:rsidRPr="00377C0A">
        <w:rPr>
          <w:lang w:val="en-US"/>
        </w:rPr>
        <w:t xml:space="preserve"> </w:t>
      </w:r>
      <w:r w:rsidRPr="005964EF">
        <w:rPr>
          <w:sz w:val="24"/>
          <w:lang w:val="ro-RO"/>
        </w:rPr>
        <w:t xml:space="preserve">Cooperarea judiciară internațională prin intermediul procurorului de legătură la </w:t>
      </w:r>
      <w:proofErr w:type="spellStart"/>
      <w:r w:rsidRPr="005964EF">
        <w:rPr>
          <w:sz w:val="24"/>
          <w:lang w:val="ro-RO"/>
        </w:rPr>
        <w:t>Eurojust</w:t>
      </w:r>
      <w:proofErr w:type="spellEnd"/>
      <w:r w:rsidRPr="005964EF">
        <w:rPr>
          <w:sz w:val="24"/>
          <w:lang w:val="ro-RO"/>
        </w:rPr>
        <w:t xml:space="preserve"> este reglementată de Legea 371/2009 cu modificările în vigoare </w:t>
      </w:r>
      <w:r>
        <w:rPr>
          <w:sz w:val="24"/>
          <w:lang w:val="ro-RO"/>
        </w:rPr>
        <w:t xml:space="preserve">de </w:t>
      </w:r>
      <w:r w:rsidRPr="005964EF">
        <w:rPr>
          <w:sz w:val="24"/>
          <w:lang w:val="ro-RO"/>
        </w:rPr>
        <w:t>la 21.11.2025</w:t>
      </w:r>
      <w:r>
        <w:rPr>
          <w:sz w:val="24"/>
          <w:lang w:val="ro-RO"/>
        </w:rPr>
        <w:t xml:space="preserve">. </w:t>
      </w:r>
    </w:p>
  </w:footnote>
  <w:footnote w:id="2">
    <w:p w14:paraId="3A2D21C7" w14:textId="77777777" w:rsidR="004A10AB" w:rsidRPr="005C6067" w:rsidRDefault="004A10AB" w:rsidP="003B7E9D">
      <w:pPr>
        <w:shd w:val="clear" w:color="auto" w:fill="F6F6F9"/>
        <w:spacing w:beforeAutospacing="1"/>
        <w:jc w:val="both"/>
        <w:rPr>
          <w:rFonts w:eastAsiaTheme="minorEastAsia"/>
          <w:lang w:val="ro-RO"/>
        </w:rPr>
      </w:pPr>
      <w:r>
        <w:rPr>
          <w:rStyle w:val="Referinnotdesubsol"/>
          <w:rFonts w:eastAsia="Arial"/>
        </w:rPr>
        <w:footnoteRef/>
      </w:r>
      <w:r w:rsidRPr="00377C0A">
        <w:rPr>
          <w:lang w:val="en-US"/>
        </w:rPr>
        <w:t xml:space="preserve"> </w:t>
      </w:r>
      <w:r w:rsidRPr="005C6067">
        <w:rPr>
          <w:color w:val="434750"/>
          <w:lang w:val="ro-RO" w:eastAsia="ro-RO"/>
        </w:rPr>
        <w:t>Este acronimul pentru Comunicare </w:t>
      </w:r>
      <w:r w:rsidRPr="005C6067">
        <w:rPr>
          <w:b/>
          <w:bCs/>
          <w:color w:val="434750"/>
          <w:lang w:val="ro-RO" w:eastAsia="ro-RO"/>
        </w:rPr>
        <w:t>e -</w:t>
      </w:r>
      <w:r w:rsidRPr="005C6067">
        <w:rPr>
          <w:color w:val="434750"/>
          <w:lang w:val="ro-RO" w:eastAsia="ro-RO"/>
        </w:rPr>
        <w:t> Justiție prin </w:t>
      </w:r>
      <w:r w:rsidRPr="005C6067">
        <w:rPr>
          <w:b/>
          <w:bCs/>
          <w:color w:val="434750"/>
          <w:lang w:val="ro-RO" w:eastAsia="ro-RO"/>
        </w:rPr>
        <w:t>intermediul</w:t>
      </w:r>
      <w:r w:rsidRPr="005C6067">
        <w:rPr>
          <w:color w:val="434750"/>
          <w:lang w:val="ro-RO" w:eastAsia="ro-RO"/>
        </w:rPr>
        <w:t> schimbului </w:t>
      </w:r>
      <w:r w:rsidRPr="005C6067">
        <w:rPr>
          <w:b/>
          <w:bCs/>
          <w:color w:val="434750"/>
          <w:lang w:val="ro-RO" w:eastAsia="ro-RO"/>
        </w:rPr>
        <w:t>de</w:t>
      </w:r>
      <w:r w:rsidRPr="005C6067">
        <w:rPr>
          <w:color w:val="434750"/>
          <w:lang w:val="ro-RO" w:eastAsia="ro-RO"/>
        </w:rPr>
        <w:t> date </w:t>
      </w:r>
      <w:r w:rsidRPr="005C6067">
        <w:rPr>
          <w:b/>
          <w:bCs/>
          <w:color w:val="434750"/>
          <w:lang w:val="ro-RO" w:eastAsia="ro-RO"/>
        </w:rPr>
        <w:t>online</w:t>
      </w:r>
      <w:r w:rsidRPr="005C6067">
        <w:rPr>
          <w:color w:val="434750"/>
          <w:lang w:val="ro-RO" w:eastAsia="ro-RO"/>
        </w:rPr>
        <w:t>. Un sistem </w:t>
      </w:r>
      <w:r w:rsidRPr="005C6067">
        <w:rPr>
          <w:b/>
          <w:bCs/>
          <w:color w:val="434750"/>
          <w:lang w:val="ro-RO" w:eastAsia="ro-RO"/>
        </w:rPr>
        <w:t>descentralizat</w:t>
      </w:r>
      <w:r w:rsidRPr="005C6067">
        <w:rPr>
          <w:color w:val="434750"/>
          <w:lang w:val="ro-RO" w:eastAsia="ro-RO"/>
        </w:rPr>
        <w:t> și </w:t>
      </w:r>
      <w:r w:rsidRPr="005C6067">
        <w:rPr>
          <w:b/>
          <w:bCs/>
          <w:color w:val="434750"/>
          <w:lang w:val="ro-RO" w:eastAsia="ro-RO"/>
        </w:rPr>
        <w:t>interoperabil</w:t>
      </w:r>
      <w:r w:rsidRPr="005C6067">
        <w:rPr>
          <w:color w:val="434750"/>
          <w:lang w:val="ro-RO" w:eastAsia="ro-RO"/>
        </w:rPr>
        <w:t> pentru facilitarea comunicării electronice securizate între autoritățile judiciare, profesioniștii din domeniul juridic și cetățeni în cadrul procedurilor judiciare transfrontaliere, integrând procese interne autonome și aplicații IT în executarea procedurilor transfrontaliere. Este utilizat de toate cele 27 de state membre ale UE, precum și de părțile interesate din domeniul justiției, adică organizațiile profesionale internaționale și europene și organismele UE. A fost elaborat în 2010 și a fost predat către eu-LISA în iunie 2024 pentru gestionarea operațională și dezvoltarea sistemului.</w:t>
      </w:r>
    </w:p>
    <w:p w14:paraId="7075B26C" w14:textId="77777777" w:rsidR="004A10AB" w:rsidRPr="005C6067" w:rsidRDefault="004A10AB" w:rsidP="003B7E9D">
      <w:pPr>
        <w:pStyle w:val="Textnotdesubsol"/>
        <w:rPr>
          <w:lang w:val="ro-R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58CBC" w14:textId="77777777" w:rsidR="00D07A16" w:rsidRPr="00F37ED4" w:rsidRDefault="00D07A16" w:rsidP="009D4C0F">
    <w:pPr>
      <w:pStyle w:val="Antet"/>
      <w:jc w:val="center"/>
      <w:rPr>
        <w:sz w:val="28"/>
        <w:szCs w:val="28"/>
      </w:rPr>
    </w:pPr>
    <w:r w:rsidRPr="00F37ED4">
      <w:rPr>
        <w:sz w:val="28"/>
        <w:szCs w:val="28"/>
      </w:rPr>
      <w:fldChar w:fldCharType="begin"/>
    </w:r>
    <w:r w:rsidRPr="00F37ED4">
      <w:rPr>
        <w:sz w:val="28"/>
        <w:szCs w:val="28"/>
      </w:rPr>
      <w:instrText>PAGE   \* MERGEFORMAT</w:instrText>
    </w:r>
    <w:r w:rsidRPr="00F37ED4">
      <w:rPr>
        <w:sz w:val="28"/>
        <w:szCs w:val="28"/>
      </w:rPr>
      <w:fldChar w:fldCharType="separate"/>
    </w:r>
    <w:r w:rsidR="0084434E" w:rsidRPr="0084434E">
      <w:rPr>
        <w:noProof/>
        <w:sz w:val="28"/>
        <w:szCs w:val="28"/>
        <w:lang w:val="ro-RO"/>
      </w:rPr>
      <w:t>8</w:t>
    </w:r>
    <w:r w:rsidRPr="00F37ED4">
      <w:rPr>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F3AA9"/>
    <w:multiLevelType w:val="multilevel"/>
    <w:tmpl w:val="2D404B38"/>
    <w:lvl w:ilvl="0">
      <w:start w:val="1"/>
      <w:numFmt w:val="decimal"/>
      <w:lvlText w:val="%1."/>
      <w:lvlJc w:val="left"/>
      <w:pPr>
        <w:ind w:left="22" w:hanging="360"/>
      </w:pPr>
      <w:rPr>
        <w:rFonts w:ascii="Times New Roman" w:eastAsia="Arial" w:hAnsi="Times New Roman" w:cs="Times New Roman" w:hint="default"/>
        <w:b/>
        <w:bCs w:val="0"/>
        <w:i w:val="0"/>
        <w:iCs w:val="0"/>
        <w:smallCaps w:val="0"/>
        <w:strike w:val="0"/>
        <w:dstrike w:val="0"/>
        <w:color w:val="000000"/>
        <w:sz w:val="28"/>
        <w:szCs w:val="28"/>
        <w:u w:val="none"/>
        <w:effect w:val="none"/>
        <w:vertAlign w:val="baseline"/>
      </w:rPr>
    </w:lvl>
    <w:lvl w:ilvl="1">
      <w:start w:val="1"/>
      <w:numFmt w:val="bullet"/>
      <w:lvlText w:val="○"/>
      <w:lvlJc w:val="left"/>
      <w:pPr>
        <w:ind w:left="862"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2">
      <w:start w:val="1"/>
      <w:numFmt w:val="bullet"/>
      <w:lvlText w:val="■"/>
      <w:lvlJc w:val="left"/>
      <w:pPr>
        <w:ind w:left="1582"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3">
      <w:start w:val="1"/>
      <w:numFmt w:val="bullet"/>
      <w:lvlText w:val="■"/>
      <w:lvlJc w:val="left"/>
      <w:pPr>
        <w:ind w:left="2302"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4">
      <w:start w:val="1"/>
      <w:numFmt w:val="bullet"/>
      <w:lvlText w:val="■"/>
      <w:lvlJc w:val="left"/>
      <w:pPr>
        <w:ind w:left="3022"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5">
      <w:start w:val="1"/>
      <w:numFmt w:val="bullet"/>
      <w:lvlText w:val="■"/>
      <w:lvlJc w:val="left"/>
      <w:pPr>
        <w:ind w:left="3742"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6">
      <w:start w:val="1"/>
      <w:numFmt w:val="bullet"/>
      <w:lvlText w:val="■"/>
      <w:lvlJc w:val="left"/>
      <w:pPr>
        <w:ind w:left="4462"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7">
      <w:start w:val="1"/>
      <w:numFmt w:val="bullet"/>
      <w:lvlText w:val="■"/>
      <w:lvlJc w:val="left"/>
      <w:pPr>
        <w:ind w:left="5182"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8">
      <w:start w:val="1"/>
      <w:numFmt w:val="bullet"/>
      <w:lvlText w:val="■"/>
      <w:lvlJc w:val="left"/>
      <w:pPr>
        <w:ind w:left="5902" w:hanging="360"/>
      </w:pPr>
      <w:rPr>
        <w:rFonts w:ascii="Arial" w:eastAsia="Arial" w:hAnsi="Arial" w:cs="Arial"/>
        <w:b w:val="0"/>
        <w:bCs w:val="0"/>
        <w:i w:val="0"/>
        <w:iCs w:val="0"/>
        <w:smallCaps w:val="0"/>
        <w:strike w:val="0"/>
        <w:dstrike w:val="0"/>
        <w:color w:val="000000"/>
        <w:sz w:val="22"/>
        <w:szCs w:val="22"/>
        <w:u w:val="none"/>
        <w:effect w:val="none"/>
        <w:vertAlign w:val="baseline"/>
      </w:rPr>
    </w:lvl>
  </w:abstractNum>
  <w:abstractNum w:abstractNumId="1" w15:restartNumberingAfterBreak="0">
    <w:nsid w:val="0A2307A3"/>
    <w:multiLevelType w:val="multilevel"/>
    <w:tmpl w:val="2D404B38"/>
    <w:lvl w:ilvl="0">
      <w:start w:val="1"/>
      <w:numFmt w:val="decimal"/>
      <w:lvlText w:val="%1."/>
      <w:lvlJc w:val="left"/>
      <w:pPr>
        <w:ind w:left="600" w:hanging="360"/>
      </w:pPr>
      <w:rPr>
        <w:rFonts w:ascii="Times New Roman" w:eastAsia="Arial" w:hAnsi="Times New Roman" w:cs="Times New Roman" w:hint="default"/>
        <w:b/>
        <w:bCs w:val="0"/>
        <w:i w:val="0"/>
        <w:iCs w:val="0"/>
        <w:smallCaps w:val="0"/>
        <w:strike w:val="0"/>
        <w:dstrike w:val="0"/>
        <w:color w:val="000000"/>
        <w:sz w:val="28"/>
        <w:szCs w:val="28"/>
        <w:u w:val="none"/>
        <w:effect w:val="none"/>
        <w:vertAlign w:val="baseline"/>
      </w:rPr>
    </w:lvl>
    <w:lvl w:ilvl="1">
      <w:start w:val="1"/>
      <w:numFmt w:val="bullet"/>
      <w:lvlText w:val="○"/>
      <w:lvlJc w:val="left"/>
      <w:pPr>
        <w:ind w:left="144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2">
      <w:start w:val="1"/>
      <w:numFmt w:val="bullet"/>
      <w:lvlText w:val="■"/>
      <w:lvlJc w:val="left"/>
      <w:pPr>
        <w:ind w:left="216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3">
      <w:start w:val="1"/>
      <w:numFmt w:val="bullet"/>
      <w:lvlText w:val="■"/>
      <w:lvlJc w:val="left"/>
      <w:pPr>
        <w:ind w:left="288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4">
      <w:start w:val="1"/>
      <w:numFmt w:val="bullet"/>
      <w:lvlText w:val="■"/>
      <w:lvlJc w:val="left"/>
      <w:pPr>
        <w:ind w:left="360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5">
      <w:start w:val="1"/>
      <w:numFmt w:val="bullet"/>
      <w:lvlText w:val="■"/>
      <w:lvlJc w:val="left"/>
      <w:pPr>
        <w:ind w:left="432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6">
      <w:start w:val="1"/>
      <w:numFmt w:val="bullet"/>
      <w:lvlText w:val="■"/>
      <w:lvlJc w:val="left"/>
      <w:pPr>
        <w:ind w:left="504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7">
      <w:start w:val="1"/>
      <w:numFmt w:val="bullet"/>
      <w:lvlText w:val="■"/>
      <w:lvlJc w:val="left"/>
      <w:pPr>
        <w:ind w:left="5760" w:hanging="360"/>
      </w:pPr>
      <w:rPr>
        <w:rFonts w:ascii="Arial" w:eastAsia="Arial" w:hAnsi="Arial" w:cs="Arial"/>
        <w:b w:val="0"/>
        <w:bCs w:val="0"/>
        <w:i w:val="0"/>
        <w:iCs w:val="0"/>
        <w:smallCaps w:val="0"/>
        <w:strike w:val="0"/>
        <w:dstrike w:val="0"/>
        <w:color w:val="000000"/>
        <w:sz w:val="22"/>
        <w:szCs w:val="22"/>
        <w:u w:val="none"/>
        <w:effect w:val="none"/>
        <w:vertAlign w:val="baseline"/>
      </w:rPr>
    </w:lvl>
    <w:lvl w:ilvl="8">
      <w:start w:val="1"/>
      <w:numFmt w:val="bullet"/>
      <w:lvlText w:val="■"/>
      <w:lvlJc w:val="left"/>
      <w:pPr>
        <w:ind w:left="6480" w:hanging="360"/>
      </w:pPr>
      <w:rPr>
        <w:rFonts w:ascii="Arial" w:eastAsia="Arial" w:hAnsi="Arial" w:cs="Arial"/>
        <w:b w:val="0"/>
        <w:bCs w:val="0"/>
        <w:i w:val="0"/>
        <w:iCs w:val="0"/>
        <w:smallCaps w:val="0"/>
        <w:strike w:val="0"/>
        <w:dstrike w:val="0"/>
        <w:color w:val="000000"/>
        <w:sz w:val="22"/>
        <w:szCs w:val="22"/>
        <w:u w:val="none"/>
        <w:effect w:val="none"/>
        <w:vertAlign w:val="baseline"/>
      </w:rPr>
    </w:lvl>
  </w:abstractNum>
  <w:abstractNum w:abstractNumId="2" w15:restartNumberingAfterBreak="0">
    <w:nsid w:val="14B2240C"/>
    <w:multiLevelType w:val="hybridMultilevel"/>
    <w:tmpl w:val="07D86E32"/>
    <w:lvl w:ilvl="0" w:tplc="0818000F">
      <w:start w:val="1"/>
      <w:numFmt w:val="decimal"/>
      <w:lvlText w:val="%1."/>
      <w:lvlJc w:val="left"/>
      <w:pPr>
        <w:ind w:left="360" w:hanging="360"/>
      </w:pPr>
    </w:lvl>
    <w:lvl w:ilvl="1" w:tplc="08180019" w:tentative="1">
      <w:start w:val="1"/>
      <w:numFmt w:val="lowerLetter"/>
      <w:lvlText w:val="%2."/>
      <w:lvlJc w:val="left"/>
      <w:pPr>
        <w:ind w:left="1222" w:hanging="360"/>
      </w:pPr>
    </w:lvl>
    <w:lvl w:ilvl="2" w:tplc="0818001B" w:tentative="1">
      <w:start w:val="1"/>
      <w:numFmt w:val="lowerRoman"/>
      <w:lvlText w:val="%3."/>
      <w:lvlJc w:val="right"/>
      <w:pPr>
        <w:ind w:left="1942" w:hanging="180"/>
      </w:pPr>
    </w:lvl>
    <w:lvl w:ilvl="3" w:tplc="0818000F" w:tentative="1">
      <w:start w:val="1"/>
      <w:numFmt w:val="decimal"/>
      <w:lvlText w:val="%4."/>
      <w:lvlJc w:val="left"/>
      <w:pPr>
        <w:ind w:left="2662" w:hanging="360"/>
      </w:pPr>
    </w:lvl>
    <w:lvl w:ilvl="4" w:tplc="08180019" w:tentative="1">
      <w:start w:val="1"/>
      <w:numFmt w:val="lowerLetter"/>
      <w:lvlText w:val="%5."/>
      <w:lvlJc w:val="left"/>
      <w:pPr>
        <w:ind w:left="3382" w:hanging="360"/>
      </w:pPr>
    </w:lvl>
    <w:lvl w:ilvl="5" w:tplc="0818001B" w:tentative="1">
      <w:start w:val="1"/>
      <w:numFmt w:val="lowerRoman"/>
      <w:lvlText w:val="%6."/>
      <w:lvlJc w:val="right"/>
      <w:pPr>
        <w:ind w:left="4102" w:hanging="180"/>
      </w:pPr>
    </w:lvl>
    <w:lvl w:ilvl="6" w:tplc="0818000F" w:tentative="1">
      <w:start w:val="1"/>
      <w:numFmt w:val="decimal"/>
      <w:lvlText w:val="%7."/>
      <w:lvlJc w:val="left"/>
      <w:pPr>
        <w:ind w:left="4822" w:hanging="360"/>
      </w:pPr>
    </w:lvl>
    <w:lvl w:ilvl="7" w:tplc="08180019" w:tentative="1">
      <w:start w:val="1"/>
      <w:numFmt w:val="lowerLetter"/>
      <w:lvlText w:val="%8."/>
      <w:lvlJc w:val="left"/>
      <w:pPr>
        <w:ind w:left="5542" w:hanging="360"/>
      </w:pPr>
    </w:lvl>
    <w:lvl w:ilvl="8" w:tplc="0818001B" w:tentative="1">
      <w:start w:val="1"/>
      <w:numFmt w:val="lowerRoman"/>
      <w:lvlText w:val="%9."/>
      <w:lvlJc w:val="right"/>
      <w:pPr>
        <w:ind w:left="6262" w:hanging="180"/>
      </w:pPr>
    </w:lvl>
  </w:abstractNum>
  <w:abstractNum w:abstractNumId="3" w15:restartNumberingAfterBreak="0">
    <w:nsid w:val="389D1B97"/>
    <w:multiLevelType w:val="multilevel"/>
    <w:tmpl w:val="5B9250DA"/>
    <w:lvl w:ilvl="0">
      <w:start w:val="3"/>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00345AA"/>
    <w:multiLevelType w:val="multilevel"/>
    <w:tmpl w:val="BE5C49A0"/>
    <w:lvl w:ilvl="0">
      <w:start w:val="3"/>
      <w:numFmt w:val="decimal"/>
      <w:lvlText w:val="%1."/>
      <w:lvlJc w:val="left"/>
      <w:pPr>
        <w:ind w:left="450" w:hanging="450"/>
      </w:pPr>
      <w:rPr>
        <w:rFonts w:hint="default"/>
      </w:rPr>
    </w:lvl>
    <w:lvl w:ilvl="1">
      <w:start w:val="2"/>
      <w:numFmt w:val="decimal"/>
      <w:lvlText w:val="%1.%2."/>
      <w:lvlJc w:val="left"/>
      <w:pPr>
        <w:ind w:left="1855"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6F222977"/>
    <w:multiLevelType w:val="hybridMultilevel"/>
    <w:tmpl w:val="66A078FA"/>
    <w:lvl w:ilvl="0" w:tplc="AE92C9E8">
      <w:start w:val="1"/>
      <w:numFmt w:val="decimal"/>
      <w:lvlText w:val="%1."/>
      <w:lvlJc w:val="left"/>
      <w:pPr>
        <w:ind w:left="1429" w:hanging="360"/>
      </w:pPr>
      <w:rPr>
        <w:rFonts w:ascii="Times New Roman" w:eastAsiaTheme="minorHAnsi" w:hAnsi="Times New Roman" w:cs="Times New Roman"/>
      </w:rPr>
    </w:lvl>
    <w:lvl w:ilvl="1" w:tplc="04180019">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6" w15:restartNumberingAfterBreak="0">
    <w:nsid w:val="702748F8"/>
    <w:multiLevelType w:val="multilevel"/>
    <w:tmpl w:val="453ED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9F0E1B"/>
    <w:multiLevelType w:val="multilevel"/>
    <w:tmpl w:val="B1F21AF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7A002819"/>
    <w:multiLevelType w:val="multilevel"/>
    <w:tmpl w:val="D27093D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36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790B39"/>
    <w:multiLevelType w:val="multilevel"/>
    <w:tmpl w:val="E760E5EC"/>
    <w:lvl w:ilvl="0">
      <w:start w:val="1"/>
      <w:numFmt w:val="upperRoman"/>
      <w:lvlText w:val="%1."/>
      <w:lvlJc w:val="left"/>
      <w:pPr>
        <w:ind w:left="1288" w:hanging="720"/>
      </w:pPr>
      <w:rPr>
        <w:rFonts w:hint="default"/>
        <w:b/>
        <w:i w:val="0"/>
      </w:rPr>
    </w:lvl>
    <w:lvl w:ilvl="1">
      <w:start w:val="1"/>
      <w:numFmt w:val="decimal"/>
      <w:isLgl/>
      <w:lvlText w:val="%1.%2."/>
      <w:lvlJc w:val="left"/>
      <w:pPr>
        <w:ind w:left="720" w:hanging="720"/>
      </w:pPr>
      <w:rPr>
        <w:rFonts w:hint="default"/>
        <w:b/>
        <w:i w:val="0"/>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num w:numId="1" w16cid:durableId="706835675">
    <w:abstractNumId w:val="7"/>
  </w:num>
  <w:num w:numId="2" w16cid:durableId="480536669">
    <w:abstractNumId w:val="3"/>
  </w:num>
  <w:num w:numId="3" w16cid:durableId="2112159815">
    <w:abstractNumId w:val="5"/>
  </w:num>
  <w:num w:numId="4" w16cid:durableId="2014608397">
    <w:abstractNumId w:val="8"/>
  </w:num>
  <w:num w:numId="5" w16cid:durableId="545869871">
    <w:abstractNumId w:val="9"/>
  </w:num>
  <w:num w:numId="6" w16cid:durableId="630674818">
    <w:abstractNumId w:val="4"/>
  </w:num>
  <w:num w:numId="7" w16cid:durableId="1936744897">
    <w:abstractNumId w:val="1"/>
    <w:lvlOverride w:ilvl="0">
      <w:startOverride w:val="1"/>
    </w:lvlOverride>
    <w:lvlOverride w:ilvl="1"/>
    <w:lvlOverride w:ilvl="2"/>
    <w:lvlOverride w:ilvl="3"/>
    <w:lvlOverride w:ilvl="4"/>
    <w:lvlOverride w:ilvl="5"/>
    <w:lvlOverride w:ilvl="6"/>
    <w:lvlOverride w:ilvl="7"/>
    <w:lvlOverride w:ilvl="8"/>
  </w:num>
  <w:num w:numId="8" w16cid:durableId="1648434560">
    <w:abstractNumId w:val="0"/>
  </w:num>
  <w:num w:numId="9" w16cid:durableId="768085235">
    <w:abstractNumId w:val="6"/>
  </w:num>
  <w:num w:numId="10" w16cid:durableId="1879928953">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E6"/>
    <w:rsid w:val="00002085"/>
    <w:rsid w:val="00002E5C"/>
    <w:rsid w:val="00003533"/>
    <w:rsid w:val="000065B1"/>
    <w:rsid w:val="00013460"/>
    <w:rsid w:val="00013744"/>
    <w:rsid w:val="00013804"/>
    <w:rsid w:val="00013AC9"/>
    <w:rsid w:val="00015626"/>
    <w:rsid w:val="00016451"/>
    <w:rsid w:val="000169F1"/>
    <w:rsid w:val="0001747F"/>
    <w:rsid w:val="00021BFD"/>
    <w:rsid w:val="00023FDC"/>
    <w:rsid w:val="0002435C"/>
    <w:rsid w:val="000326F9"/>
    <w:rsid w:val="00032B46"/>
    <w:rsid w:val="00033495"/>
    <w:rsid w:val="0004289C"/>
    <w:rsid w:val="0004327A"/>
    <w:rsid w:val="00043AC7"/>
    <w:rsid w:val="00044D19"/>
    <w:rsid w:val="00045E99"/>
    <w:rsid w:val="0004798B"/>
    <w:rsid w:val="0005168E"/>
    <w:rsid w:val="00052045"/>
    <w:rsid w:val="00054810"/>
    <w:rsid w:val="000614B1"/>
    <w:rsid w:val="000614DE"/>
    <w:rsid w:val="000617F4"/>
    <w:rsid w:val="00061894"/>
    <w:rsid w:val="00062D69"/>
    <w:rsid w:val="0006797C"/>
    <w:rsid w:val="00067AAC"/>
    <w:rsid w:val="000713DA"/>
    <w:rsid w:val="00071EAA"/>
    <w:rsid w:val="0007236F"/>
    <w:rsid w:val="00072733"/>
    <w:rsid w:val="00075A5F"/>
    <w:rsid w:val="000768F1"/>
    <w:rsid w:val="00077BF7"/>
    <w:rsid w:val="00081267"/>
    <w:rsid w:val="00082D5A"/>
    <w:rsid w:val="00085029"/>
    <w:rsid w:val="00086D04"/>
    <w:rsid w:val="0009152E"/>
    <w:rsid w:val="00091DFF"/>
    <w:rsid w:val="000938BB"/>
    <w:rsid w:val="000A1B05"/>
    <w:rsid w:val="000A6BA5"/>
    <w:rsid w:val="000B3D87"/>
    <w:rsid w:val="000B50EE"/>
    <w:rsid w:val="000B707B"/>
    <w:rsid w:val="000C041B"/>
    <w:rsid w:val="000C17F0"/>
    <w:rsid w:val="000C2AB4"/>
    <w:rsid w:val="000C39E9"/>
    <w:rsid w:val="000C6184"/>
    <w:rsid w:val="000C7630"/>
    <w:rsid w:val="000D1789"/>
    <w:rsid w:val="000D232D"/>
    <w:rsid w:val="000D49BC"/>
    <w:rsid w:val="000D5C74"/>
    <w:rsid w:val="000E1D40"/>
    <w:rsid w:val="000E233F"/>
    <w:rsid w:val="000E2800"/>
    <w:rsid w:val="000E39A3"/>
    <w:rsid w:val="000E47AA"/>
    <w:rsid w:val="000E4BF3"/>
    <w:rsid w:val="000E6AC1"/>
    <w:rsid w:val="000F076A"/>
    <w:rsid w:val="000F22CE"/>
    <w:rsid w:val="000F2744"/>
    <w:rsid w:val="000F4941"/>
    <w:rsid w:val="000F497A"/>
    <w:rsid w:val="001012ED"/>
    <w:rsid w:val="00102AD8"/>
    <w:rsid w:val="0010418A"/>
    <w:rsid w:val="001066A1"/>
    <w:rsid w:val="00113956"/>
    <w:rsid w:val="00113BE1"/>
    <w:rsid w:val="001150D4"/>
    <w:rsid w:val="00116035"/>
    <w:rsid w:val="001211EA"/>
    <w:rsid w:val="00123B59"/>
    <w:rsid w:val="00123EB5"/>
    <w:rsid w:val="00133265"/>
    <w:rsid w:val="00135ADA"/>
    <w:rsid w:val="00135C71"/>
    <w:rsid w:val="00143218"/>
    <w:rsid w:val="00143389"/>
    <w:rsid w:val="00143CC4"/>
    <w:rsid w:val="00143E77"/>
    <w:rsid w:val="0014636E"/>
    <w:rsid w:val="0015146D"/>
    <w:rsid w:val="0015194F"/>
    <w:rsid w:val="00152C70"/>
    <w:rsid w:val="00157628"/>
    <w:rsid w:val="00157D40"/>
    <w:rsid w:val="001617BB"/>
    <w:rsid w:val="00162BE7"/>
    <w:rsid w:val="00166F48"/>
    <w:rsid w:val="0017006C"/>
    <w:rsid w:val="001711C9"/>
    <w:rsid w:val="00174E20"/>
    <w:rsid w:val="00175452"/>
    <w:rsid w:val="00183EE4"/>
    <w:rsid w:val="00184334"/>
    <w:rsid w:val="00185AC8"/>
    <w:rsid w:val="00185BEB"/>
    <w:rsid w:val="0018693C"/>
    <w:rsid w:val="00191428"/>
    <w:rsid w:val="00196775"/>
    <w:rsid w:val="00196F39"/>
    <w:rsid w:val="001A07A0"/>
    <w:rsid w:val="001A25C3"/>
    <w:rsid w:val="001A37C7"/>
    <w:rsid w:val="001A4BFE"/>
    <w:rsid w:val="001A7F15"/>
    <w:rsid w:val="001B138E"/>
    <w:rsid w:val="001B2A5E"/>
    <w:rsid w:val="001B2C0B"/>
    <w:rsid w:val="001B35A0"/>
    <w:rsid w:val="001B3BE4"/>
    <w:rsid w:val="001B4B23"/>
    <w:rsid w:val="001B519B"/>
    <w:rsid w:val="001B5818"/>
    <w:rsid w:val="001B63A3"/>
    <w:rsid w:val="001B66A4"/>
    <w:rsid w:val="001B6E6E"/>
    <w:rsid w:val="001B7876"/>
    <w:rsid w:val="001C39DA"/>
    <w:rsid w:val="001C3F21"/>
    <w:rsid w:val="001C46AD"/>
    <w:rsid w:val="001C4EEE"/>
    <w:rsid w:val="001C6123"/>
    <w:rsid w:val="001C7DEE"/>
    <w:rsid w:val="001D2FA2"/>
    <w:rsid w:val="001E072E"/>
    <w:rsid w:val="001E4497"/>
    <w:rsid w:val="001E71FD"/>
    <w:rsid w:val="001E7848"/>
    <w:rsid w:val="001F0570"/>
    <w:rsid w:val="001F2097"/>
    <w:rsid w:val="001F346D"/>
    <w:rsid w:val="001F3758"/>
    <w:rsid w:val="001F6A91"/>
    <w:rsid w:val="002000EB"/>
    <w:rsid w:val="00200223"/>
    <w:rsid w:val="00200516"/>
    <w:rsid w:val="00201DC8"/>
    <w:rsid w:val="00205100"/>
    <w:rsid w:val="00205FE3"/>
    <w:rsid w:val="0020794F"/>
    <w:rsid w:val="00210499"/>
    <w:rsid w:val="00211604"/>
    <w:rsid w:val="0021336A"/>
    <w:rsid w:val="00215519"/>
    <w:rsid w:val="002159B6"/>
    <w:rsid w:val="002164C9"/>
    <w:rsid w:val="00216689"/>
    <w:rsid w:val="00216A7B"/>
    <w:rsid w:val="002170A5"/>
    <w:rsid w:val="00217251"/>
    <w:rsid w:val="00230761"/>
    <w:rsid w:val="0023122A"/>
    <w:rsid w:val="00231F22"/>
    <w:rsid w:val="002335ED"/>
    <w:rsid w:val="00234A8A"/>
    <w:rsid w:val="00234B47"/>
    <w:rsid w:val="00236E65"/>
    <w:rsid w:val="002372B8"/>
    <w:rsid w:val="00237E3D"/>
    <w:rsid w:val="00240AC0"/>
    <w:rsid w:val="00240B00"/>
    <w:rsid w:val="002453BD"/>
    <w:rsid w:val="002502B4"/>
    <w:rsid w:val="002523F3"/>
    <w:rsid w:val="00254CC5"/>
    <w:rsid w:val="00257353"/>
    <w:rsid w:val="0026180F"/>
    <w:rsid w:val="00261E15"/>
    <w:rsid w:val="00270AC7"/>
    <w:rsid w:val="002719FA"/>
    <w:rsid w:val="002721D2"/>
    <w:rsid w:val="0027425A"/>
    <w:rsid w:val="002760D7"/>
    <w:rsid w:val="0028093A"/>
    <w:rsid w:val="00281C80"/>
    <w:rsid w:val="00283A3D"/>
    <w:rsid w:val="00290868"/>
    <w:rsid w:val="00291CF7"/>
    <w:rsid w:val="00291F47"/>
    <w:rsid w:val="00294C64"/>
    <w:rsid w:val="002950E0"/>
    <w:rsid w:val="002954C4"/>
    <w:rsid w:val="0029617F"/>
    <w:rsid w:val="00297D3B"/>
    <w:rsid w:val="002A02D3"/>
    <w:rsid w:val="002A0BD4"/>
    <w:rsid w:val="002A2E73"/>
    <w:rsid w:val="002A3238"/>
    <w:rsid w:val="002A3382"/>
    <w:rsid w:val="002B032D"/>
    <w:rsid w:val="002B07BD"/>
    <w:rsid w:val="002B2C03"/>
    <w:rsid w:val="002B5444"/>
    <w:rsid w:val="002B547F"/>
    <w:rsid w:val="002B7C9E"/>
    <w:rsid w:val="002B7E26"/>
    <w:rsid w:val="002C21E9"/>
    <w:rsid w:val="002C608A"/>
    <w:rsid w:val="002D000C"/>
    <w:rsid w:val="002D38C5"/>
    <w:rsid w:val="002D75E2"/>
    <w:rsid w:val="002D769B"/>
    <w:rsid w:val="002D7970"/>
    <w:rsid w:val="002E0450"/>
    <w:rsid w:val="002E35F3"/>
    <w:rsid w:val="002E4217"/>
    <w:rsid w:val="002E505B"/>
    <w:rsid w:val="002E6F5A"/>
    <w:rsid w:val="002E7DE9"/>
    <w:rsid w:val="002F30F7"/>
    <w:rsid w:val="002F3C06"/>
    <w:rsid w:val="002F3DAA"/>
    <w:rsid w:val="002F4A3F"/>
    <w:rsid w:val="002F4E0A"/>
    <w:rsid w:val="002F5F1E"/>
    <w:rsid w:val="002F7FB5"/>
    <w:rsid w:val="003019F8"/>
    <w:rsid w:val="00301D7D"/>
    <w:rsid w:val="00305962"/>
    <w:rsid w:val="003059E1"/>
    <w:rsid w:val="00314CA3"/>
    <w:rsid w:val="00314D03"/>
    <w:rsid w:val="0031555D"/>
    <w:rsid w:val="00315655"/>
    <w:rsid w:val="00315B32"/>
    <w:rsid w:val="00315BDC"/>
    <w:rsid w:val="00316DFE"/>
    <w:rsid w:val="0031785F"/>
    <w:rsid w:val="00317E20"/>
    <w:rsid w:val="00320324"/>
    <w:rsid w:val="00323EA0"/>
    <w:rsid w:val="00324559"/>
    <w:rsid w:val="003247B0"/>
    <w:rsid w:val="00327C88"/>
    <w:rsid w:val="00334A59"/>
    <w:rsid w:val="00334C0F"/>
    <w:rsid w:val="003358FF"/>
    <w:rsid w:val="0034205E"/>
    <w:rsid w:val="00342CA8"/>
    <w:rsid w:val="0034417B"/>
    <w:rsid w:val="00345176"/>
    <w:rsid w:val="00346447"/>
    <w:rsid w:val="00347B79"/>
    <w:rsid w:val="00347DC8"/>
    <w:rsid w:val="0035048E"/>
    <w:rsid w:val="003509A8"/>
    <w:rsid w:val="00354545"/>
    <w:rsid w:val="00355EA9"/>
    <w:rsid w:val="00356B09"/>
    <w:rsid w:val="00357E40"/>
    <w:rsid w:val="00360B7F"/>
    <w:rsid w:val="00360C55"/>
    <w:rsid w:val="0036135C"/>
    <w:rsid w:val="00361A41"/>
    <w:rsid w:val="003624DB"/>
    <w:rsid w:val="00362D0C"/>
    <w:rsid w:val="00364172"/>
    <w:rsid w:val="0036518F"/>
    <w:rsid w:val="00365790"/>
    <w:rsid w:val="0036768D"/>
    <w:rsid w:val="00374362"/>
    <w:rsid w:val="00376B0A"/>
    <w:rsid w:val="00377B12"/>
    <w:rsid w:val="00377C0A"/>
    <w:rsid w:val="00380147"/>
    <w:rsid w:val="00381C7D"/>
    <w:rsid w:val="00384078"/>
    <w:rsid w:val="00384D17"/>
    <w:rsid w:val="00385C9B"/>
    <w:rsid w:val="003872BA"/>
    <w:rsid w:val="00387D77"/>
    <w:rsid w:val="003917AA"/>
    <w:rsid w:val="003922EF"/>
    <w:rsid w:val="00394A57"/>
    <w:rsid w:val="00397415"/>
    <w:rsid w:val="003A18AF"/>
    <w:rsid w:val="003A1C1A"/>
    <w:rsid w:val="003A1D38"/>
    <w:rsid w:val="003A2CB2"/>
    <w:rsid w:val="003A4D1C"/>
    <w:rsid w:val="003A5774"/>
    <w:rsid w:val="003B257A"/>
    <w:rsid w:val="003B323E"/>
    <w:rsid w:val="003B6144"/>
    <w:rsid w:val="003B6823"/>
    <w:rsid w:val="003B7521"/>
    <w:rsid w:val="003B7E9D"/>
    <w:rsid w:val="003C0C4D"/>
    <w:rsid w:val="003C11CC"/>
    <w:rsid w:val="003C1F42"/>
    <w:rsid w:val="003C3DB4"/>
    <w:rsid w:val="003C3EB9"/>
    <w:rsid w:val="003D1140"/>
    <w:rsid w:val="003D17CC"/>
    <w:rsid w:val="003D3B33"/>
    <w:rsid w:val="003D40C7"/>
    <w:rsid w:val="003D5E8B"/>
    <w:rsid w:val="003E2512"/>
    <w:rsid w:val="003E3748"/>
    <w:rsid w:val="003E4B87"/>
    <w:rsid w:val="003E4DA7"/>
    <w:rsid w:val="003F0CD8"/>
    <w:rsid w:val="003F2906"/>
    <w:rsid w:val="003F3418"/>
    <w:rsid w:val="003F381A"/>
    <w:rsid w:val="00405019"/>
    <w:rsid w:val="00405A7D"/>
    <w:rsid w:val="00406BA9"/>
    <w:rsid w:val="0041004C"/>
    <w:rsid w:val="00410C9A"/>
    <w:rsid w:val="004129F6"/>
    <w:rsid w:val="00412B57"/>
    <w:rsid w:val="00414028"/>
    <w:rsid w:val="00416D45"/>
    <w:rsid w:val="00417BB0"/>
    <w:rsid w:val="00417D82"/>
    <w:rsid w:val="00421AB5"/>
    <w:rsid w:val="00424212"/>
    <w:rsid w:val="00424CF9"/>
    <w:rsid w:val="0042544E"/>
    <w:rsid w:val="00426AB7"/>
    <w:rsid w:val="0043208D"/>
    <w:rsid w:val="0043326F"/>
    <w:rsid w:val="004333B4"/>
    <w:rsid w:val="00434203"/>
    <w:rsid w:val="00434761"/>
    <w:rsid w:val="00442EE4"/>
    <w:rsid w:val="00447A4B"/>
    <w:rsid w:val="00452B80"/>
    <w:rsid w:val="00452C3E"/>
    <w:rsid w:val="00452C6C"/>
    <w:rsid w:val="0045451B"/>
    <w:rsid w:val="00457FB4"/>
    <w:rsid w:val="00462270"/>
    <w:rsid w:val="00464294"/>
    <w:rsid w:val="0046696F"/>
    <w:rsid w:val="004673D2"/>
    <w:rsid w:val="00470938"/>
    <w:rsid w:val="00471223"/>
    <w:rsid w:val="00471EDA"/>
    <w:rsid w:val="004735CE"/>
    <w:rsid w:val="00474658"/>
    <w:rsid w:val="0047797E"/>
    <w:rsid w:val="0048490A"/>
    <w:rsid w:val="00486338"/>
    <w:rsid w:val="00487898"/>
    <w:rsid w:val="0049013D"/>
    <w:rsid w:val="00497F06"/>
    <w:rsid w:val="004A10AB"/>
    <w:rsid w:val="004A3757"/>
    <w:rsid w:val="004A4C9F"/>
    <w:rsid w:val="004A5181"/>
    <w:rsid w:val="004B1283"/>
    <w:rsid w:val="004B3C31"/>
    <w:rsid w:val="004B53F6"/>
    <w:rsid w:val="004C03DC"/>
    <w:rsid w:val="004C2CE9"/>
    <w:rsid w:val="004C4694"/>
    <w:rsid w:val="004C6034"/>
    <w:rsid w:val="004C61CD"/>
    <w:rsid w:val="004C76C8"/>
    <w:rsid w:val="004D3941"/>
    <w:rsid w:val="004D5DC1"/>
    <w:rsid w:val="004E176B"/>
    <w:rsid w:val="004E2421"/>
    <w:rsid w:val="004E37F2"/>
    <w:rsid w:val="004E5F67"/>
    <w:rsid w:val="004E6489"/>
    <w:rsid w:val="004E6662"/>
    <w:rsid w:val="004E6A4E"/>
    <w:rsid w:val="004E70CB"/>
    <w:rsid w:val="004F059B"/>
    <w:rsid w:val="004F0CC3"/>
    <w:rsid w:val="004F568A"/>
    <w:rsid w:val="0050053C"/>
    <w:rsid w:val="005020EC"/>
    <w:rsid w:val="0050632A"/>
    <w:rsid w:val="0051203A"/>
    <w:rsid w:val="0051588E"/>
    <w:rsid w:val="00516555"/>
    <w:rsid w:val="00517BFA"/>
    <w:rsid w:val="00522879"/>
    <w:rsid w:val="00522892"/>
    <w:rsid w:val="005256CF"/>
    <w:rsid w:val="00525F7E"/>
    <w:rsid w:val="0053552F"/>
    <w:rsid w:val="00542C43"/>
    <w:rsid w:val="00550CEE"/>
    <w:rsid w:val="00551299"/>
    <w:rsid w:val="005533F4"/>
    <w:rsid w:val="00555DF5"/>
    <w:rsid w:val="00557D27"/>
    <w:rsid w:val="00560837"/>
    <w:rsid w:val="0056327A"/>
    <w:rsid w:val="00572006"/>
    <w:rsid w:val="00573ADC"/>
    <w:rsid w:val="00573E74"/>
    <w:rsid w:val="005756E5"/>
    <w:rsid w:val="00575819"/>
    <w:rsid w:val="00576D33"/>
    <w:rsid w:val="0057790F"/>
    <w:rsid w:val="0058081A"/>
    <w:rsid w:val="00582470"/>
    <w:rsid w:val="00585602"/>
    <w:rsid w:val="005901C8"/>
    <w:rsid w:val="00590AE2"/>
    <w:rsid w:val="005928F0"/>
    <w:rsid w:val="0059439C"/>
    <w:rsid w:val="00594DE5"/>
    <w:rsid w:val="005A0F6B"/>
    <w:rsid w:val="005A12D7"/>
    <w:rsid w:val="005A1F88"/>
    <w:rsid w:val="005A29D6"/>
    <w:rsid w:val="005A4D99"/>
    <w:rsid w:val="005B0C92"/>
    <w:rsid w:val="005B2B15"/>
    <w:rsid w:val="005B2E83"/>
    <w:rsid w:val="005B30A2"/>
    <w:rsid w:val="005B6C86"/>
    <w:rsid w:val="005B71F2"/>
    <w:rsid w:val="005B7E20"/>
    <w:rsid w:val="005C0D8C"/>
    <w:rsid w:val="005C1D42"/>
    <w:rsid w:val="005C412B"/>
    <w:rsid w:val="005C4835"/>
    <w:rsid w:val="005C4FCA"/>
    <w:rsid w:val="005C5A53"/>
    <w:rsid w:val="005C6249"/>
    <w:rsid w:val="005C7769"/>
    <w:rsid w:val="005D2CB5"/>
    <w:rsid w:val="005D3374"/>
    <w:rsid w:val="005D5942"/>
    <w:rsid w:val="005D5F1D"/>
    <w:rsid w:val="005D68F8"/>
    <w:rsid w:val="005E01E1"/>
    <w:rsid w:val="005E37E8"/>
    <w:rsid w:val="005E48FB"/>
    <w:rsid w:val="005E4FBE"/>
    <w:rsid w:val="005E6B28"/>
    <w:rsid w:val="005F0F53"/>
    <w:rsid w:val="005F2A81"/>
    <w:rsid w:val="005F2C95"/>
    <w:rsid w:val="005F584A"/>
    <w:rsid w:val="00600598"/>
    <w:rsid w:val="006006D7"/>
    <w:rsid w:val="00602977"/>
    <w:rsid w:val="0060625D"/>
    <w:rsid w:val="00611116"/>
    <w:rsid w:val="00611BAA"/>
    <w:rsid w:val="00612D18"/>
    <w:rsid w:val="00615BB7"/>
    <w:rsid w:val="00616486"/>
    <w:rsid w:val="00616A16"/>
    <w:rsid w:val="00621954"/>
    <w:rsid w:val="00623361"/>
    <w:rsid w:val="00624BA9"/>
    <w:rsid w:val="0062575C"/>
    <w:rsid w:val="00626E69"/>
    <w:rsid w:val="00630453"/>
    <w:rsid w:val="006339EB"/>
    <w:rsid w:val="00642509"/>
    <w:rsid w:val="0064266D"/>
    <w:rsid w:val="006426AB"/>
    <w:rsid w:val="00645DB1"/>
    <w:rsid w:val="00646D6B"/>
    <w:rsid w:val="00651B97"/>
    <w:rsid w:val="00654BD6"/>
    <w:rsid w:val="006559E3"/>
    <w:rsid w:val="006571F8"/>
    <w:rsid w:val="00657221"/>
    <w:rsid w:val="006572E5"/>
    <w:rsid w:val="00657577"/>
    <w:rsid w:val="006660B2"/>
    <w:rsid w:val="0067056E"/>
    <w:rsid w:val="00670A75"/>
    <w:rsid w:val="006713B7"/>
    <w:rsid w:val="006739CA"/>
    <w:rsid w:val="00673F33"/>
    <w:rsid w:val="0067462A"/>
    <w:rsid w:val="00675A1A"/>
    <w:rsid w:val="00675ABB"/>
    <w:rsid w:val="00680F20"/>
    <w:rsid w:val="0068258E"/>
    <w:rsid w:val="00683850"/>
    <w:rsid w:val="006855AC"/>
    <w:rsid w:val="00686D7F"/>
    <w:rsid w:val="00691790"/>
    <w:rsid w:val="006933C3"/>
    <w:rsid w:val="006956E6"/>
    <w:rsid w:val="00697045"/>
    <w:rsid w:val="006A27BD"/>
    <w:rsid w:val="006A337B"/>
    <w:rsid w:val="006A4C07"/>
    <w:rsid w:val="006A4E08"/>
    <w:rsid w:val="006A508D"/>
    <w:rsid w:val="006A57D6"/>
    <w:rsid w:val="006A58BC"/>
    <w:rsid w:val="006A7F0F"/>
    <w:rsid w:val="006C0C25"/>
    <w:rsid w:val="006C40C7"/>
    <w:rsid w:val="006C6505"/>
    <w:rsid w:val="006D09FE"/>
    <w:rsid w:val="006D256C"/>
    <w:rsid w:val="006D3EB7"/>
    <w:rsid w:val="006D55E3"/>
    <w:rsid w:val="006D7B49"/>
    <w:rsid w:val="006E0A2E"/>
    <w:rsid w:val="006E1269"/>
    <w:rsid w:val="006E4BB8"/>
    <w:rsid w:val="006E7D38"/>
    <w:rsid w:val="006F0870"/>
    <w:rsid w:val="006F0E7B"/>
    <w:rsid w:val="006F34CE"/>
    <w:rsid w:val="006F43CA"/>
    <w:rsid w:val="006F6365"/>
    <w:rsid w:val="006F7EF4"/>
    <w:rsid w:val="007026DD"/>
    <w:rsid w:val="00702770"/>
    <w:rsid w:val="00703FCE"/>
    <w:rsid w:val="00704D3A"/>
    <w:rsid w:val="007063E1"/>
    <w:rsid w:val="00707021"/>
    <w:rsid w:val="00707B68"/>
    <w:rsid w:val="00710A5B"/>
    <w:rsid w:val="007126C4"/>
    <w:rsid w:val="00714B88"/>
    <w:rsid w:val="00720A0A"/>
    <w:rsid w:val="00722329"/>
    <w:rsid w:val="007258CF"/>
    <w:rsid w:val="007302A1"/>
    <w:rsid w:val="00731306"/>
    <w:rsid w:val="00733F17"/>
    <w:rsid w:val="00737731"/>
    <w:rsid w:val="00740210"/>
    <w:rsid w:val="007411D5"/>
    <w:rsid w:val="007423B4"/>
    <w:rsid w:val="007452C9"/>
    <w:rsid w:val="00745D7D"/>
    <w:rsid w:val="007461DF"/>
    <w:rsid w:val="00747B73"/>
    <w:rsid w:val="00751B01"/>
    <w:rsid w:val="0075277F"/>
    <w:rsid w:val="00756588"/>
    <w:rsid w:val="007565FE"/>
    <w:rsid w:val="00756648"/>
    <w:rsid w:val="00757070"/>
    <w:rsid w:val="00761995"/>
    <w:rsid w:val="007646A6"/>
    <w:rsid w:val="00766400"/>
    <w:rsid w:val="00766AC4"/>
    <w:rsid w:val="007724CE"/>
    <w:rsid w:val="00780C21"/>
    <w:rsid w:val="00784590"/>
    <w:rsid w:val="0079167D"/>
    <w:rsid w:val="007936BE"/>
    <w:rsid w:val="00793E49"/>
    <w:rsid w:val="007A0590"/>
    <w:rsid w:val="007A0931"/>
    <w:rsid w:val="007A4309"/>
    <w:rsid w:val="007A4D23"/>
    <w:rsid w:val="007A5A5B"/>
    <w:rsid w:val="007A5F80"/>
    <w:rsid w:val="007B2590"/>
    <w:rsid w:val="007B431B"/>
    <w:rsid w:val="007B51FA"/>
    <w:rsid w:val="007B627D"/>
    <w:rsid w:val="007B6E7F"/>
    <w:rsid w:val="007B7E76"/>
    <w:rsid w:val="007C0AC3"/>
    <w:rsid w:val="007C53A1"/>
    <w:rsid w:val="007C58BD"/>
    <w:rsid w:val="007C5D36"/>
    <w:rsid w:val="007C5D4B"/>
    <w:rsid w:val="007C68AF"/>
    <w:rsid w:val="007D00B1"/>
    <w:rsid w:val="007D0B96"/>
    <w:rsid w:val="007D0E36"/>
    <w:rsid w:val="007D3B54"/>
    <w:rsid w:val="007D3F46"/>
    <w:rsid w:val="007D433D"/>
    <w:rsid w:val="007D4D2D"/>
    <w:rsid w:val="007E3F69"/>
    <w:rsid w:val="007E68D4"/>
    <w:rsid w:val="007E7735"/>
    <w:rsid w:val="007F1254"/>
    <w:rsid w:val="007F1374"/>
    <w:rsid w:val="007F4E61"/>
    <w:rsid w:val="007F67CC"/>
    <w:rsid w:val="00800EE1"/>
    <w:rsid w:val="00800F31"/>
    <w:rsid w:val="00801D2F"/>
    <w:rsid w:val="008020C2"/>
    <w:rsid w:val="00802BAF"/>
    <w:rsid w:val="008059CF"/>
    <w:rsid w:val="00805E3D"/>
    <w:rsid w:val="0080780A"/>
    <w:rsid w:val="008110CC"/>
    <w:rsid w:val="00811CAE"/>
    <w:rsid w:val="00813A41"/>
    <w:rsid w:val="008149A9"/>
    <w:rsid w:val="00820C19"/>
    <w:rsid w:val="00821731"/>
    <w:rsid w:val="00821C5F"/>
    <w:rsid w:val="00823EB6"/>
    <w:rsid w:val="00824662"/>
    <w:rsid w:val="00825DC9"/>
    <w:rsid w:val="008311DE"/>
    <w:rsid w:val="00831DF3"/>
    <w:rsid w:val="008326E7"/>
    <w:rsid w:val="00832F01"/>
    <w:rsid w:val="00835BD8"/>
    <w:rsid w:val="0083797E"/>
    <w:rsid w:val="00840EE4"/>
    <w:rsid w:val="0084241F"/>
    <w:rsid w:val="0084434E"/>
    <w:rsid w:val="00845A7E"/>
    <w:rsid w:val="00845B84"/>
    <w:rsid w:val="00847CC3"/>
    <w:rsid w:val="008506B1"/>
    <w:rsid w:val="008510CC"/>
    <w:rsid w:val="00853ED0"/>
    <w:rsid w:val="00857191"/>
    <w:rsid w:val="00860C47"/>
    <w:rsid w:val="008631BF"/>
    <w:rsid w:val="00863417"/>
    <w:rsid w:val="0086343C"/>
    <w:rsid w:val="00863D76"/>
    <w:rsid w:val="0086509B"/>
    <w:rsid w:val="00870481"/>
    <w:rsid w:val="00871CD9"/>
    <w:rsid w:val="0087296A"/>
    <w:rsid w:val="00875C93"/>
    <w:rsid w:val="00876262"/>
    <w:rsid w:val="00877D50"/>
    <w:rsid w:val="00882C0B"/>
    <w:rsid w:val="00891049"/>
    <w:rsid w:val="00891392"/>
    <w:rsid w:val="00893E71"/>
    <w:rsid w:val="00896432"/>
    <w:rsid w:val="00897403"/>
    <w:rsid w:val="008A12C9"/>
    <w:rsid w:val="008A3B38"/>
    <w:rsid w:val="008A40C0"/>
    <w:rsid w:val="008A5923"/>
    <w:rsid w:val="008A62F8"/>
    <w:rsid w:val="008B10C6"/>
    <w:rsid w:val="008B1120"/>
    <w:rsid w:val="008B1A15"/>
    <w:rsid w:val="008B1AA1"/>
    <w:rsid w:val="008B1BFF"/>
    <w:rsid w:val="008B1F0F"/>
    <w:rsid w:val="008B4BE6"/>
    <w:rsid w:val="008B53D3"/>
    <w:rsid w:val="008B569D"/>
    <w:rsid w:val="008C12D4"/>
    <w:rsid w:val="008C2DD5"/>
    <w:rsid w:val="008C6DA2"/>
    <w:rsid w:val="008D032C"/>
    <w:rsid w:val="008D15DB"/>
    <w:rsid w:val="008D2A9E"/>
    <w:rsid w:val="008D3467"/>
    <w:rsid w:val="008D3657"/>
    <w:rsid w:val="008D3801"/>
    <w:rsid w:val="008D6CE6"/>
    <w:rsid w:val="008D71CD"/>
    <w:rsid w:val="008E18CA"/>
    <w:rsid w:val="008E7EC4"/>
    <w:rsid w:val="008F0428"/>
    <w:rsid w:val="008F12A1"/>
    <w:rsid w:val="008F3624"/>
    <w:rsid w:val="008F3CD8"/>
    <w:rsid w:val="008F4EA1"/>
    <w:rsid w:val="008F73D1"/>
    <w:rsid w:val="009002CA"/>
    <w:rsid w:val="00900D5A"/>
    <w:rsid w:val="00903AF9"/>
    <w:rsid w:val="00903D4F"/>
    <w:rsid w:val="0090579F"/>
    <w:rsid w:val="009066D4"/>
    <w:rsid w:val="00907C61"/>
    <w:rsid w:val="009139AD"/>
    <w:rsid w:val="009143C9"/>
    <w:rsid w:val="0091537B"/>
    <w:rsid w:val="00915A40"/>
    <w:rsid w:val="009201C9"/>
    <w:rsid w:val="00921949"/>
    <w:rsid w:val="009238AD"/>
    <w:rsid w:val="00924816"/>
    <w:rsid w:val="00924D49"/>
    <w:rsid w:val="00930424"/>
    <w:rsid w:val="00932814"/>
    <w:rsid w:val="009334C3"/>
    <w:rsid w:val="00934449"/>
    <w:rsid w:val="00940817"/>
    <w:rsid w:val="00942BCB"/>
    <w:rsid w:val="00942F03"/>
    <w:rsid w:val="0094536B"/>
    <w:rsid w:val="00946686"/>
    <w:rsid w:val="00947B97"/>
    <w:rsid w:val="00953155"/>
    <w:rsid w:val="009576A5"/>
    <w:rsid w:val="009600C3"/>
    <w:rsid w:val="00961B81"/>
    <w:rsid w:val="00962ED5"/>
    <w:rsid w:val="00963853"/>
    <w:rsid w:val="009644D2"/>
    <w:rsid w:val="00964D1C"/>
    <w:rsid w:val="009704A3"/>
    <w:rsid w:val="00970E8D"/>
    <w:rsid w:val="00971561"/>
    <w:rsid w:val="009761DA"/>
    <w:rsid w:val="0098058C"/>
    <w:rsid w:val="00980D1B"/>
    <w:rsid w:val="00981030"/>
    <w:rsid w:val="009813E7"/>
    <w:rsid w:val="009858FE"/>
    <w:rsid w:val="009860EA"/>
    <w:rsid w:val="00986D30"/>
    <w:rsid w:val="0098781B"/>
    <w:rsid w:val="00990719"/>
    <w:rsid w:val="009914A6"/>
    <w:rsid w:val="009923DB"/>
    <w:rsid w:val="00992EDA"/>
    <w:rsid w:val="0099315C"/>
    <w:rsid w:val="00993FB5"/>
    <w:rsid w:val="00995572"/>
    <w:rsid w:val="00995A10"/>
    <w:rsid w:val="00997244"/>
    <w:rsid w:val="009A458D"/>
    <w:rsid w:val="009C02E5"/>
    <w:rsid w:val="009C0E0E"/>
    <w:rsid w:val="009C26E3"/>
    <w:rsid w:val="009C2802"/>
    <w:rsid w:val="009C6DD1"/>
    <w:rsid w:val="009C7CD6"/>
    <w:rsid w:val="009C7D43"/>
    <w:rsid w:val="009D2789"/>
    <w:rsid w:val="009D4AFD"/>
    <w:rsid w:val="009D4C0F"/>
    <w:rsid w:val="009D53D1"/>
    <w:rsid w:val="009D7C44"/>
    <w:rsid w:val="009E0462"/>
    <w:rsid w:val="009E34AB"/>
    <w:rsid w:val="009E3A07"/>
    <w:rsid w:val="009E4741"/>
    <w:rsid w:val="009E6F1E"/>
    <w:rsid w:val="009E7B86"/>
    <w:rsid w:val="009F1F2B"/>
    <w:rsid w:val="009F35C6"/>
    <w:rsid w:val="009F366D"/>
    <w:rsid w:val="009F3A41"/>
    <w:rsid w:val="009F3B5D"/>
    <w:rsid w:val="009F45EC"/>
    <w:rsid w:val="009F6393"/>
    <w:rsid w:val="00A0616B"/>
    <w:rsid w:val="00A06362"/>
    <w:rsid w:val="00A11D08"/>
    <w:rsid w:val="00A13D8B"/>
    <w:rsid w:val="00A1555F"/>
    <w:rsid w:val="00A2087F"/>
    <w:rsid w:val="00A2214F"/>
    <w:rsid w:val="00A2390C"/>
    <w:rsid w:val="00A23F43"/>
    <w:rsid w:val="00A244A2"/>
    <w:rsid w:val="00A24A81"/>
    <w:rsid w:val="00A26214"/>
    <w:rsid w:val="00A3013C"/>
    <w:rsid w:val="00A34443"/>
    <w:rsid w:val="00A345F7"/>
    <w:rsid w:val="00A40492"/>
    <w:rsid w:val="00A404F7"/>
    <w:rsid w:val="00A40FBF"/>
    <w:rsid w:val="00A42581"/>
    <w:rsid w:val="00A46AE5"/>
    <w:rsid w:val="00A478AA"/>
    <w:rsid w:val="00A51447"/>
    <w:rsid w:val="00A530D0"/>
    <w:rsid w:val="00A53F34"/>
    <w:rsid w:val="00A540EB"/>
    <w:rsid w:val="00A545A5"/>
    <w:rsid w:val="00A5539A"/>
    <w:rsid w:val="00A555DE"/>
    <w:rsid w:val="00A560A8"/>
    <w:rsid w:val="00A569DD"/>
    <w:rsid w:val="00A60B97"/>
    <w:rsid w:val="00A61C69"/>
    <w:rsid w:val="00A61E2F"/>
    <w:rsid w:val="00A6267C"/>
    <w:rsid w:val="00A642CF"/>
    <w:rsid w:val="00A71E51"/>
    <w:rsid w:val="00A72DD6"/>
    <w:rsid w:val="00A73B14"/>
    <w:rsid w:val="00A74B6B"/>
    <w:rsid w:val="00A764E4"/>
    <w:rsid w:val="00A77F56"/>
    <w:rsid w:val="00A804A1"/>
    <w:rsid w:val="00A850EF"/>
    <w:rsid w:val="00A867E2"/>
    <w:rsid w:val="00A901A2"/>
    <w:rsid w:val="00A9451B"/>
    <w:rsid w:val="00A954D1"/>
    <w:rsid w:val="00A95704"/>
    <w:rsid w:val="00A95A2D"/>
    <w:rsid w:val="00A95D2D"/>
    <w:rsid w:val="00A97B05"/>
    <w:rsid w:val="00A97CB8"/>
    <w:rsid w:val="00AA1ADD"/>
    <w:rsid w:val="00AA2AA5"/>
    <w:rsid w:val="00AA34B1"/>
    <w:rsid w:val="00AA6B3C"/>
    <w:rsid w:val="00AA719D"/>
    <w:rsid w:val="00AB06B2"/>
    <w:rsid w:val="00AB1313"/>
    <w:rsid w:val="00AB1C3D"/>
    <w:rsid w:val="00AB1D1D"/>
    <w:rsid w:val="00AB29A8"/>
    <w:rsid w:val="00AB7D22"/>
    <w:rsid w:val="00AC1CA1"/>
    <w:rsid w:val="00AC22A5"/>
    <w:rsid w:val="00AC2670"/>
    <w:rsid w:val="00AD5CF6"/>
    <w:rsid w:val="00AD65B5"/>
    <w:rsid w:val="00AD7A51"/>
    <w:rsid w:val="00AD7F6B"/>
    <w:rsid w:val="00AE1C50"/>
    <w:rsid w:val="00AE1F78"/>
    <w:rsid w:val="00AE50B8"/>
    <w:rsid w:val="00AF0C8F"/>
    <w:rsid w:val="00AF23AF"/>
    <w:rsid w:val="00AF3EC1"/>
    <w:rsid w:val="00AF4E3A"/>
    <w:rsid w:val="00AF6265"/>
    <w:rsid w:val="00AF6A53"/>
    <w:rsid w:val="00AF6BCB"/>
    <w:rsid w:val="00AF7EA5"/>
    <w:rsid w:val="00B00257"/>
    <w:rsid w:val="00B035BC"/>
    <w:rsid w:val="00B039D7"/>
    <w:rsid w:val="00B03A08"/>
    <w:rsid w:val="00B07F61"/>
    <w:rsid w:val="00B11EFC"/>
    <w:rsid w:val="00B15210"/>
    <w:rsid w:val="00B1623B"/>
    <w:rsid w:val="00B211E6"/>
    <w:rsid w:val="00B24403"/>
    <w:rsid w:val="00B24CBB"/>
    <w:rsid w:val="00B25206"/>
    <w:rsid w:val="00B2532D"/>
    <w:rsid w:val="00B264C4"/>
    <w:rsid w:val="00B26E0F"/>
    <w:rsid w:val="00B27857"/>
    <w:rsid w:val="00B32239"/>
    <w:rsid w:val="00B32264"/>
    <w:rsid w:val="00B342B9"/>
    <w:rsid w:val="00B36147"/>
    <w:rsid w:val="00B40048"/>
    <w:rsid w:val="00B4280F"/>
    <w:rsid w:val="00B42DDB"/>
    <w:rsid w:val="00B472D0"/>
    <w:rsid w:val="00B47816"/>
    <w:rsid w:val="00B47DAA"/>
    <w:rsid w:val="00B47F99"/>
    <w:rsid w:val="00B50223"/>
    <w:rsid w:val="00B503FD"/>
    <w:rsid w:val="00B513AF"/>
    <w:rsid w:val="00B513DA"/>
    <w:rsid w:val="00B5379D"/>
    <w:rsid w:val="00B6145A"/>
    <w:rsid w:val="00B61570"/>
    <w:rsid w:val="00B61764"/>
    <w:rsid w:val="00B635FF"/>
    <w:rsid w:val="00B6585E"/>
    <w:rsid w:val="00B65C7B"/>
    <w:rsid w:val="00B67432"/>
    <w:rsid w:val="00B702A4"/>
    <w:rsid w:val="00B72578"/>
    <w:rsid w:val="00B727DA"/>
    <w:rsid w:val="00B72BDE"/>
    <w:rsid w:val="00B744FB"/>
    <w:rsid w:val="00B81408"/>
    <w:rsid w:val="00B827C6"/>
    <w:rsid w:val="00B83288"/>
    <w:rsid w:val="00B83AB3"/>
    <w:rsid w:val="00B84A8E"/>
    <w:rsid w:val="00B84F01"/>
    <w:rsid w:val="00B85252"/>
    <w:rsid w:val="00B869BA"/>
    <w:rsid w:val="00B90D56"/>
    <w:rsid w:val="00B920F3"/>
    <w:rsid w:val="00B92D67"/>
    <w:rsid w:val="00B93C17"/>
    <w:rsid w:val="00B952D8"/>
    <w:rsid w:val="00B9615A"/>
    <w:rsid w:val="00BA1CBE"/>
    <w:rsid w:val="00BA3831"/>
    <w:rsid w:val="00BA500B"/>
    <w:rsid w:val="00BA50BE"/>
    <w:rsid w:val="00BA5B5B"/>
    <w:rsid w:val="00BA7AD7"/>
    <w:rsid w:val="00BA7D21"/>
    <w:rsid w:val="00BB008B"/>
    <w:rsid w:val="00BB0093"/>
    <w:rsid w:val="00BB0F5F"/>
    <w:rsid w:val="00BB2181"/>
    <w:rsid w:val="00BB30F3"/>
    <w:rsid w:val="00BB36F9"/>
    <w:rsid w:val="00BB3C82"/>
    <w:rsid w:val="00BB57F6"/>
    <w:rsid w:val="00BB760A"/>
    <w:rsid w:val="00BB7D27"/>
    <w:rsid w:val="00BC151F"/>
    <w:rsid w:val="00BC1572"/>
    <w:rsid w:val="00BC2008"/>
    <w:rsid w:val="00BC2684"/>
    <w:rsid w:val="00BC35AA"/>
    <w:rsid w:val="00BC5BB3"/>
    <w:rsid w:val="00BC5BD9"/>
    <w:rsid w:val="00BC65F4"/>
    <w:rsid w:val="00BC6E8A"/>
    <w:rsid w:val="00BD0E72"/>
    <w:rsid w:val="00BD2F0F"/>
    <w:rsid w:val="00BD53BD"/>
    <w:rsid w:val="00BD58AD"/>
    <w:rsid w:val="00BD5DEF"/>
    <w:rsid w:val="00BD76B0"/>
    <w:rsid w:val="00BE4802"/>
    <w:rsid w:val="00BE7F91"/>
    <w:rsid w:val="00BF170E"/>
    <w:rsid w:val="00BF488A"/>
    <w:rsid w:val="00BF4905"/>
    <w:rsid w:val="00BF509C"/>
    <w:rsid w:val="00BF6034"/>
    <w:rsid w:val="00BF7CF6"/>
    <w:rsid w:val="00C05D66"/>
    <w:rsid w:val="00C069DB"/>
    <w:rsid w:val="00C10A64"/>
    <w:rsid w:val="00C119D6"/>
    <w:rsid w:val="00C141D0"/>
    <w:rsid w:val="00C14315"/>
    <w:rsid w:val="00C20B08"/>
    <w:rsid w:val="00C20F98"/>
    <w:rsid w:val="00C21F77"/>
    <w:rsid w:val="00C242A6"/>
    <w:rsid w:val="00C249C9"/>
    <w:rsid w:val="00C24B2B"/>
    <w:rsid w:val="00C278AF"/>
    <w:rsid w:val="00C27BEF"/>
    <w:rsid w:val="00C27DE3"/>
    <w:rsid w:val="00C32A74"/>
    <w:rsid w:val="00C33BEA"/>
    <w:rsid w:val="00C3550D"/>
    <w:rsid w:val="00C3580F"/>
    <w:rsid w:val="00C40CC2"/>
    <w:rsid w:val="00C418D4"/>
    <w:rsid w:val="00C424F1"/>
    <w:rsid w:val="00C43DB1"/>
    <w:rsid w:val="00C4424F"/>
    <w:rsid w:val="00C445CC"/>
    <w:rsid w:val="00C4599F"/>
    <w:rsid w:val="00C45C19"/>
    <w:rsid w:val="00C45F82"/>
    <w:rsid w:val="00C475F7"/>
    <w:rsid w:val="00C5009A"/>
    <w:rsid w:val="00C50BB4"/>
    <w:rsid w:val="00C53E01"/>
    <w:rsid w:val="00C60AE1"/>
    <w:rsid w:val="00C63074"/>
    <w:rsid w:val="00C705ED"/>
    <w:rsid w:val="00C71E39"/>
    <w:rsid w:val="00C7271A"/>
    <w:rsid w:val="00C73063"/>
    <w:rsid w:val="00C74C0A"/>
    <w:rsid w:val="00C80E6C"/>
    <w:rsid w:val="00C81CDA"/>
    <w:rsid w:val="00C82D47"/>
    <w:rsid w:val="00C83148"/>
    <w:rsid w:val="00C846A9"/>
    <w:rsid w:val="00C87B56"/>
    <w:rsid w:val="00C92DFE"/>
    <w:rsid w:val="00C933F1"/>
    <w:rsid w:val="00C97610"/>
    <w:rsid w:val="00CA2352"/>
    <w:rsid w:val="00CA2822"/>
    <w:rsid w:val="00CA583B"/>
    <w:rsid w:val="00CB0A1D"/>
    <w:rsid w:val="00CB0A35"/>
    <w:rsid w:val="00CB128D"/>
    <w:rsid w:val="00CB1D7A"/>
    <w:rsid w:val="00CB31FF"/>
    <w:rsid w:val="00CB4634"/>
    <w:rsid w:val="00CB6841"/>
    <w:rsid w:val="00CC7AC8"/>
    <w:rsid w:val="00CD0459"/>
    <w:rsid w:val="00CD1F68"/>
    <w:rsid w:val="00CD36FF"/>
    <w:rsid w:val="00CD3BE4"/>
    <w:rsid w:val="00CD3E6A"/>
    <w:rsid w:val="00CD45BF"/>
    <w:rsid w:val="00CD5C43"/>
    <w:rsid w:val="00CD6C92"/>
    <w:rsid w:val="00CD716E"/>
    <w:rsid w:val="00CE186A"/>
    <w:rsid w:val="00CE1C4A"/>
    <w:rsid w:val="00CE224F"/>
    <w:rsid w:val="00CE2CAF"/>
    <w:rsid w:val="00CE30BA"/>
    <w:rsid w:val="00CE4742"/>
    <w:rsid w:val="00CE7D2B"/>
    <w:rsid w:val="00CF1BF6"/>
    <w:rsid w:val="00CF3C9F"/>
    <w:rsid w:val="00CF6CCE"/>
    <w:rsid w:val="00D00C36"/>
    <w:rsid w:val="00D00F0A"/>
    <w:rsid w:val="00D0145D"/>
    <w:rsid w:val="00D02424"/>
    <w:rsid w:val="00D03CAC"/>
    <w:rsid w:val="00D040FA"/>
    <w:rsid w:val="00D066BC"/>
    <w:rsid w:val="00D06BE9"/>
    <w:rsid w:val="00D07A16"/>
    <w:rsid w:val="00D12DE0"/>
    <w:rsid w:val="00D14E81"/>
    <w:rsid w:val="00D15460"/>
    <w:rsid w:val="00D1647F"/>
    <w:rsid w:val="00D16C96"/>
    <w:rsid w:val="00D20F95"/>
    <w:rsid w:val="00D230AF"/>
    <w:rsid w:val="00D259D5"/>
    <w:rsid w:val="00D27119"/>
    <w:rsid w:val="00D27644"/>
    <w:rsid w:val="00D334C7"/>
    <w:rsid w:val="00D33F7A"/>
    <w:rsid w:val="00D3779C"/>
    <w:rsid w:val="00D378C6"/>
    <w:rsid w:val="00D37DCA"/>
    <w:rsid w:val="00D42E0B"/>
    <w:rsid w:val="00D439F3"/>
    <w:rsid w:val="00D4460A"/>
    <w:rsid w:val="00D47C6E"/>
    <w:rsid w:val="00D50D53"/>
    <w:rsid w:val="00D5101C"/>
    <w:rsid w:val="00D517A2"/>
    <w:rsid w:val="00D51F2C"/>
    <w:rsid w:val="00D522E1"/>
    <w:rsid w:val="00D54373"/>
    <w:rsid w:val="00D57813"/>
    <w:rsid w:val="00D62225"/>
    <w:rsid w:val="00D62A97"/>
    <w:rsid w:val="00D6453E"/>
    <w:rsid w:val="00D64A0B"/>
    <w:rsid w:val="00D65739"/>
    <w:rsid w:val="00D659BC"/>
    <w:rsid w:val="00D65D20"/>
    <w:rsid w:val="00D72EE4"/>
    <w:rsid w:val="00D745DA"/>
    <w:rsid w:val="00D77DA5"/>
    <w:rsid w:val="00D84420"/>
    <w:rsid w:val="00D85438"/>
    <w:rsid w:val="00D8732D"/>
    <w:rsid w:val="00D87CAB"/>
    <w:rsid w:val="00D927DB"/>
    <w:rsid w:val="00D97553"/>
    <w:rsid w:val="00DA0D76"/>
    <w:rsid w:val="00DA0DC2"/>
    <w:rsid w:val="00DA1274"/>
    <w:rsid w:val="00DA133C"/>
    <w:rsid w:val="00DA2B1D"/>
    <w:rsid w:val="00DA30A3"/>
    <w:rsid w:val="00DA6BF5"/>
    <w:rsid w:val="00DA7E7E"/>
    <w:rsid w:val="00DB1C36"/>
    <w:rsid w:val="00DB3907"/>
    <w:rsid w:val="00DB7EE7"/>
    <w:rsid w:val="00DC0474"/>
    <w:rsid w:val="00DC04B6"/>
    <w:rsid w:val="00DC10BA"/>
    <w:rsid w:val="00DC3E82"/>
    <w:rsid w:val="00DC529B"/>
    <w:rsid w:val="00DC5317"/>
    <w:rsid w:val="00DD33DA"/>
    <w:rsid w:val="00DD391A"/>
    <w:rsid w:val="00DD414F"/>
    <w:rsid w:val="00DD563C"/>
    <w:rsid w:val="00DD6EB3"/>
    <w:rsid w:val="00DE06EE"/>
    <w:rsid w:val="00DE1007"/>
    <w:rsid w:val="00DE7C85"/>
    <w:rsid w:val="00DF0141"/>
    <w:rsid w:val="00DF0807"/>
    <w:rsid w:val="00DF0B9F"/>
    <w:rsid w:val="00DF513B"/>
    <w:rsid w:val="00DF71E8"/>
    <w:rsid w:val="00E00962"/>
    <w:rsid w:val="00E0352C"/>
    <w:rsid w:val="00E06964"/>
    <w:rsid w:val="00E07BB2"/>
    <w:rsid w:val="00E11E1A"/>
    <w:rsid w:val="00E12C95"/>
    <w:rsid w:val="00E14566"/>
    <w:rsid w:val="00E14911"/>
    <w:rsid w:val="00E22660"/>
    <w:rsid w:val="00E22CA9"/>
    <w:rsid w:val="00E232E0"/>
    <w:rsid w:val="00E234A5"/>
    <w:rsid w:val="00E238EB"/>
    <w:rsid w:val="00E23A5B"/>
    <w:rsid w:val="00E26558"/>
    <w:rsid w:val="00E276F2"/>
    <w:rsid w:val="00E27A44"/>
    <w:rsid w:val="00E3030C"/>
    <w:rsid w:val="00E31B4D"/>
    <w:rsid w:val="00E31F3F"/>
    <w:rsid w:val="00E32EAF"/>
    <w:rsid w:val="00E34BF8"/>
    <w:rsid w:val="00E4104F"/>
    <w:rsid w:val="00E43241"/>
    <w:rsid w:val="00E44F7F"/>
    <w:rsid w:val="00E45DC9"/>
    <w:rsid w:val="00E465FB"/>
    <w:rsid w:val="00E46F08"/>
    <w:rsid w:val="00E504A9"/>
    <w:rsid w:val="00E50CC8"/>
    <w:rsid w:val="00E519F3"/>
    <w:rsid w:val="00E51C02"/>
    <w:rsid w:val="00E51FE8"/>
    <w:rsid w:val="00E5244F"/>
    <w:rsid w:val="00E542B6"/>
    <w:rsid w:val="00E55E57"/>
    <w:rsid w:val="00E56249"/>
    <w:rsid w:val="00E574EA"/>
    <w:rsid w:val="00E57FFA"/>
    <w:rsid w:val="00E6164E"/>
    <w:rsid w:val="00E63DA9"/>
    <w:rsid w:val="00E64AC4"/>
    <w:rsid w:val="00E672EA"/>
    <w:rsid w:val="00E67ACE"/>
    <w:rsid w:val="00E67BA7"/>
    <w:rsid w:val="00E70743"/>
    <w:rsid w:val="00E73574"/>
    <w:rsid w:val="00E757FD"/>
    <w:rsid w:val="00E7636B"/>
    <w:rsid w:val="00E81A5C"/>
    <w:rsid w:val="00E81CFF"/>
    <w:rsid w:val="00E84140"/>
    <w:rsid w:val="00E905E7"/>
    <w:rsid w:val="00E91F26"/>
    <w:rsid w:val="00E93D69"/>
    <w:rsid w:val="00E93ED4"/>
    <w:rsid w:val="00E9421E"/>
    <w:rsid w:val="00E94FA8"/>
    <w:rsid w:val="00EA2AF9"/>
    <w:rsid w:val="00EA34A7"/>
    <w:rsid w:val="00EA3BB9"/>
    <w:rsid w:val="00EA5496"/>
    <w:rsid w:val="00EB4106"/>
    <w:rsid w:val="00EB4E65"/>
    <w:rsid w:val="00EB4FD7"/>
    <w:rsid w:val="00EB7C45"/>
    <w:rsid w:val="00EC262F"/>
    <w:rsid w:val="00EC3A2D"/>
    <w:rsid w:val="00EC564B"/>
    <w:rsid w:val="00EC5D7E"/>
    <w:rsid w:val="00EC5E74"/>
    <w:rsid w:val="00EC6F58"/>
    <w:rsid w:val="00EC7DE9"/>
    <w:rsid w:val="00ED0B5D"/>
    <w:rsid w:val="00ED4634"/>
    <w:rsid w:val="00ED7CB3"/>
    <w:rsid w:val="00EE1123"/>
    <w:rsid w:val="00EE1706"/>
    <w:rsid w:val="00EE2FEB"/>
    <w:rsid w:val="00EE3A4F"/>
    <w:rsid w:val="00EE7E84"/>
    <w:rsid w:val="00EF0C91"/>
    <w:rsid w:val="00EF1328"/>
    <w:rsid w:val="00EF2660"/>
    <w:rsid w:val="00EF26A2"/>
    <w:rsid w:val="00F011CF"/>
    <w:rsid w:val="00F03902"/>
    <w:rsid w:val="00F06892"/>
    <w:rsid w:val="00F13AED"/>
    <w:rsid w:val="00F14D59"/>
    <w:rsid w:val="00F1668A"/>
    <w:rsid w:val="00F23058"/>
    <w:rsid w:val="00F2482D"/>
    <w:rsid w:val="00F269DE"/>
    <w:rsid w:val="00F26A4B"/>
    <w:rsid w:val="00F31636"/>
    <w:rsid w:val="00F35D34"/>
    <w:rsid w:val="00F376E3"/>
    <w:rsid w:val="00F37ED4"/>
    <w:rsid w:val="00F40A46"/>
    <w:rsid w:val="00F41D12"/>
    <w:rsid w:val="00F422A8"/>
    <w:rsid w:val="00F45235"/>
    <w:rsid w:val="00F50B3C"/>
    <w:rsid w:val="00F51C04"/>
    <w:rsid w:val="00F51DA3"/>
    <w:rsid w:val="00F52E73"/>
    <w:rsid w:val="00F54381"/>
    <w:rsid w:val="00F5592A"/>
    <w:rsid w:val="00F5681E"/>
    <w:rsid w:val="00F56AFE"/>
    <w:rsid w:val="00F57E9D"/>
    <w:rsid w:val="00F65561"/>
    <w:rsid w:val="00F66E1A"/>
    <w:rsid w:val="00F6711B"/>
    <w:rsid w:val="00F71EBB"/>
    <w:rsid w:val="00F728DA"/>
    <w:rsid w:val="00F72C9B"/>
    <w:rsid w:val="00F75B2E"/>
    <w:rsid w:val="00F77128"/>
    <w:rsid w:val="00F8093E"/>
    <w:rsid w:val="00F81A40"/>
    <w:rsid w:val="00F83818"/>
    <w:rsid w:val="00F8554D"/>
    <w:rsid w:val="00F91300"/>
    <w:rsid w:val="00F929CE"/>
    <w:rsid w:val="00F93CAA"/>
    <w:rsid w:val="00F953B9"/>
    <w:rsid w:val="00F95600"/>
    <w:rsid w:val="00F97585"/>
    <w:rsid w:val="00FA02FC"/>
    <w:rsid w:val="00FA2EFB"/>
    <w:rsid w:val="00FA377E"/>
    <w:rsid w:val="00FA6AB5"/>
    <w:rsid w:val="00FA761C"/>
    <w:rsid w:val="00FA7B40"/>
    <w:rsid w:val="00FA7D47"/>
    <w:rsid w:val="00FB1FFD"/>
    <w:rsid w:val="00FB2D0B"/>
    <w:rsid w:val="00FB478C"/>
    <w:rsid w:val="00FB4E60"/>
    <w:rsid w:val="00FC04FE"/>
    <w:rsid w:val="00FC05CD"/>
    <w:rsid w:val="00FC0BD7"/>
    <w:rsid w:val="00FC2C7A"/>
    <w:rsid w:val="00FC4ACC"/>
    <w:rsid w:val="00FC5951"/>
    <w:rsid w:val="00FC5E91"/>
    <w:rsid w:val="00FC6976"/>
    <w:rsid w:val="00FC70AE"/>
    <w:rsid w:val="00FD0892"/>
    <w:rsid w:val="00FD3AE7"/>
    <w:rsid w:val="00FD6782"/>
    <w:rsid w:val="00FE4A9E"/>
    <w:rsid w:val="00FE58A0"/>
    <w:rsid w:val="00FE6F18"/>
    <w:rsid w:val="00FF3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92E6A"/>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9FA"/>
    <w:pPr>
      <w:ind w:firstLine="0"/>
      <w:jc w:val="left"/>
    </w:pPr>
    <w:rPr>
      <w:sz w:val="24"/>
      <w:szCs w:val="24"/>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uiPriority w:val="9"/>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unhideWhenUsed/>
    <w:pPr>
      <w:spacing w:after="40"/>
    </w:pPr>
    <w:rPr>
      <w:sz w:val="18"/>
    </w:rPr>
  </w:style>
  <w:style w:type="character" w:customStyle="1" w:styleId="TextnotdesubsolCaracter">
    <w:name w:val="Text notă de subsol Caracter"/>
    <w:link w:val="Textnotdesubsol"/>
    <w:uiPriority w:val="99"/>
    <w:rPr>
      <w:sz w:val="18"/>
    </w:rPr>
  </w:style>
  <w:style w:type="character" w:styleId="Referinnotdesubsol">
    <w:name w:val="footnote reference"/>
    <w:aliases w:val="Footnote symbol,Footnote reference number,BVI fnr,ftref,Times 10 Point,Exposant 3 Point,EN Footnote Reference,note TESI,16 Point,Superscript 6 Point,FOOTNOTES Char1,fn Char1,single space Char1,ft Char1,Ref,SUPERS,de nota al pie"/>
    <w:basedOn w:val="Fontdeparagrafimplicit"/>
    <w:link w:val="FNRefeCharChar"/>
    <w:uiPriority w:val="99"/>
    <w:unhideWhenUsed/>
    <w:qFormat/>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pPr>
  </w:style>
  <w:style w:type="paragraph" w:styleId="Cuprins2">
    <w:name w:val="toc 2"/>
    <w:basedOn w:val="Normal"/>
    <w:next w:val="Normal"/>
    <w:uiPriority w:val="39"/>
    <w:unhideWhenUsed/>
    <w:pPr>
      <w:spacing w:after="57"/>
      <w:ind w:left="283"/>
    </w:pPr>
  </w:style>
  <w:style w:type="paragraph" w:styleId="Cuprins3">
    <w:name w:val="toc 3"/>
    <w:basedOn w:val="Normal"/>
    <w:next w:val="Normal"/>
    <w:uiPriority w:val="39"/>
    <w:unhideWhenUsed/>
    <w:pPr>
      <w:spacing w:after="57"/>
      <w:ind w:left="567"/>
    </w:pPr>
  </w:style>
  <w:style w:type="paragraph" w:styleId="Cuprins4">
    <w:name w:val="toc 4"/>
    <w:basedOn w:val="Normal"/>
    <w:next w:val="Normal"/>
    <w:uiPriority w:val="39"/>
    <w:unhideWhenUsed/>
    <w:pPr>
      <w:spacing w:after="57"/>
      <w:ind w:left="850"/>
    </w:pPr>
  </w:style>
  <w:style w:type="paragraph" w:styleId="Cuprins5">
    <w:name w:val="toc 5"/>
    <w:basedOn w:val="Normal"/>
    <w:next w:val="Normal"/>
    <w:uiPriority w:val="39"/>
    <w:unhideWhenUsed/>
    <w:pPr>
      <w:spacing w:after="57"/>
      <w:ind w:left="1134"/>
    </w:pPr>
  </w:style>
  <w:style w:type="paragraph" w:styleId="Cuprins6">
    <w:name w:val="toc 6"/>
    <w:basedOn w:val="Normal"/>
    <w:next w:val="Normal"/>
    <w:uiPriority w:val="39"/>
    <w:unhideWhenUsed/>
    <w:pPr>
      <w:spacing w:after="57"/>
      <w:ind w:left="1417"/>
    </w:pPr>
  </w:style>
  <w:style w:type="paragraph" w:styleId="Cuprins7">
    <w:name w:val="toc 7"/>
    <w:basedOn w:val="Normal"/>
    <w:next w:val="Normal"/>
    <w:uiPriority w:val="39"/>
    <w:unhideWhenUsed/>
    <w:pPr>
      <w:spacing w:after="57"/>
      <w:ind w:left="1701"/>
    </w:pPr>
  </w:style>
  <w:style w:type="paragraph" w:styleId="Cuprins8">
    <w:name w:val="toc 8"/>
    <w:basedOn w:val="Normal"/>
    <w:next w:val="Normal"/>
    <w:uiPriority w:val="39"/>
    <w:unhideWhenUsed/>
    <w:pPr>
      <w:spacing w:after="57"/>
      <w:ind w:left="1984"/>
    </w:pPr>
  </w:style>
  <w:style w:type="paragraph" w:styleId="Cuprins9">
    <w:name w:val="toc 9"/>
    <w:basedOn w:val="Normal"/>
    <w:next w:val="Normal"/>
    <w:uiPriority w:val="39"/>
    <w:unhideWhenUsed/>
    <w:pPr>
      <w:spacing w:after="57"/>
      <w:ind w:left="2268"/>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pPr>
    <w:rPr>
      <w:rFonts w:ascii="Arial" w:eastAsia="Batang" w:hAnsi="Arial" w:cs="Arial"/>
    </w:rPr>
  </w:style>
  <w:style w:type="paragraph" w:styleId="NormalWeb">
    <w:name w:val="Normal (Web)"/>
    <w:aliases w:val="Знак Знак Знак1,Основной шрифт абзаца Знак,Знак Знак Знак Знак1 Знак,Знак Знак Знак Знак Знак Знак Знак,Знак Знак Знак Знак Знак Знак1 Знак,Знак Знак Знак Знак1 Знак Знак,Знак Знак Char Char,Знак Знак Знак Знак Знак,Знак Знак,Знак"/>
    <w:basedOn w:val="Normal"/>
    <w:link w:val="NormalWebCaracter"/>
    <w:uiPriority w:val="99"/>
    <w:unhideWhenUsed/>
    <w:qFormat/>
    <w:pPr>
      <w:ind w:firstLine="567"/>
    </w:pPr>
  </w:style>
  <w:style w:type="paragraph" w:customStyle="1" w:styleId="cn">
    <w:name w:val="cn"/>
    <w:basedOn w:val="Normal"/>
    <w:pPr>
      <w:jc w:val="center"/>
    </w:pPr>
  </w:style>
  <w:style w:type="paragraph" w:customStyle="1" w:styleId="cb">
    <w:name w:val="cb"/>
    <w:basedOn w:val="Normal"/>
    <w:uiPriority w:val="99"/>
    <w:semiHidden/>
    <w:pPr>
      <w:jc w:val="center"/>
    </w:pPr>
    <w:rPr>
      <w:b/>
      <w:bCs/>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rPr>
      <w:rFonts w:ascii="Arial" w:hAnsi="Arial" w:cs="Arial"/>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jc w:val="center"/>
    </w:pPr>
    <w:rPr>
      <w:b/>
      <w:bCs/>
    </w:rPr>
  </w:style>
  <w:style w:type="paragraph" w:customStyle="1" w:styleId="CharChar0">
    <w:name w:val="Char Char Знак Знак"/>
    <w:basedOn w:val="Normal"/>
    <w:pPr>
      <w:spacing w:after="160" w:line="240" w:lineRule="exac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rPr>
      <w:lang w:val="ro-RO"/>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rPr>
  </w:style>
  <w:style w:type="paragraph" w:customStyle="1" w:styleId="Style8">
    <w:name w:val="Style8"/>
    <w:basedOn w:val="Normal"/>
    <w:uiPriority w:val="99"/>
    <w:pPr>
      <w:widowControl w:val="0"/>
      <w:spacing w:line="317" w:lineRule="exact"/>
    </w:pPr>
    <w:rPr>
      <w:rFonts w:eastAsiaTheme="minorEastAsia"/>
    </w:rPr>
  </w:style>
  <w:style w:type="paragraph" w:customStyle="1" w:styleId="Style9">
    <w:name w:val="Style9"/>
    <w:basedOn w:val="Normal"/>
    <w:uiPriority w:val="99"/>
    <w:pPr>
      <w:widowControl w:val="0"/>
      <w:spacing w:line="326" w:lineRule="exact"/>
      <w:ind w:firstLine="398"/>
    </w:pPr>
    <w:rPr>
      <w:rFonts w:eastAsiaTheme="minorEastAsia"/>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p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sid w:val="001C3F21"/>
    <w:rPr>
      <w:color w:val="808080"/>
    </w:rPr>
  </w:style>
  <w:style w:type="paragraph" w:styleId="Revizuire">
    <w:name w:val="Revision"/>
    <w:hidden/>
    <w:uiPriority w:val="99"/>
    <w:semiHidden/>
    <w:rsid w:val="007D0E36"/>
    <w:pPr>
      <w:ind w:firstLine="0"/>
      <w:jc w:val="left"/>
    </w:pPr>
    <w:rPr>
      <w:lang w:val="en-US" w:eastAsia="en-US"/>
    </w:rPr>
  </w:style>
  <w:style w:type="character" w:styleId="MeniuneNerezolvat">
    <w:name w:val="Unresolved Mention"/>
    <w:basedOn w:val="Fontdeparagrafimplicit"/>
    <w:uiPriority w:val="99"/>
    <w:semiHidden/>
    <w:unhideWhenUsed/>
    <w:rsid w:val="00572006"/>
    <w:rPr>
      <w:color w:val="605E5C"/>
      <w:shd w:val="clear" w:color="auto" w:fill="E1DFDD"/>
    </w:rPr>
  </w:style>
  <w:style w:type="paragraph" w:customStyle="1" w:styleId="Default">
    <w:name w:val="Default"/>
    <w:rsid w:val="005E4FBE"/>
    <w:pPr>
      <w:autoSpaceDE w:val="0"/>
      <w:autoSpaceDN w:val="0"/>
      <w:adjustRightInd w:val="0"/>
      <w:ind w:firstLine="0"/>
      <w:jc w:val="left"/>
    </w:pPr>
    <w:rPr>
      <w:color w:val="000000"/>
      <w:sz w:val="24"/>
      <w:szCs w:val="24"/>
    </w:rPr>
  </w:style>
  <w:style w:type="paragraph" w:customStyle="1" w:styleId="pdq2pgselectionanchorcontainer">
    <w:name w:val="pdq2pg_selectionanchorcontainer"/>
    <w:basedOn w:val="Normal"/>
    <w:rsid w:val="002719FA"/>
    <w:pPr>
      <w:spacing w:before="100" w:beforeAutospacing="1" w:after="100" w:afterAutospacing="1"/>
    </w:pPr>
  </w:style>
  <w:style w:type="character" w:styleId="Accentuat">
    <w:name w:val="Emphasis"/>
    <w:basedOn w:val="Fontdeparagrafimplicit"/>
    <w:uiPriority w:val="20"/>
    <w:qFormat/>
    <w:rsid w:val="005533F4"/>
    <w:rPr>
      <w:i/>
      <w:iCs/>
    </w:rPr>
  </w:style>
  <w:style w:type="paragraph" w:customStyle="1" w:styleId="FNRefeCharChar">
    <w:name w:val="FNRefe Char Char"/>
    <w:aliases w:val="BVI fnr Char Char, BVI fnr Char Char Char, BVI fnr Car Car Char Char Char,BVI fnr Car Char Char Char, BVI fnr Car Car Car Car Char Char Char Char Char,BVI fnr Char Char Char,BVI fnr Car Car Char Char Char"/>
    <w:basedOn w:val="Normal"/>
    <w:link w:val="Referinnotdesubsol"/>
    <w:uiPriority w:val="99"/>
    <w:rsid w:val="00377C0A"/>
    <w:pPr>
      <w:spacing w:after="160" w:line="240" w:lineRule="exact"/>
    </w:pPr>
    <w:rPr>
      <w:sz w:val="20"/>
      <w:szCs w:val="20"/>
      <w:vertAlign w:val="superscript"/>
    </w:rPr>
  </w:style>
  <w:style w:type="character" w:customStyle="1" w:styleId="NormalWebCaracter">
    <w:name w:val="Normal (Web) Caracter"/>
    <w:aliases w:val="Знак Знак Знак1 Caracter,Основной шрифт абзаца Знак Caracter,Знак Знак Знак Знак1 Знак Caracter,Знак Знак Знак Знак Знак Знак Знак Caracter,Знак Знак Знак Знак Знак Знак1 Знак Caracter,Знак Знак Знак Знак1 Знак Знак Caracter"/>
    <w:link w:val="NormalWeb"/>
    <w:uiPriority w:val="99"/>
    <w:rsid w:val="00377C0A"/>
    <w:rPr>
      <w:sz w:val="24"/>
      <w:szCs w:val="24"/>
    </w:rPr>
  </w:style>
  <w:style w:type="character" w:customStyle="1" w:styleId="whitespace-normal">
    <w:name w:val="whitespace-normal"/>
    <w:basedOn w:val="Fontdeparagrafimplicit"/>
    <w:rsid w:val="00377C0A"/>
  </w:style>
  <w:style w:type="character" w:customStyle="1" w:styleId="bzpyqfadein">
    <w:name w:val="bz_pyq_fadein"/>
    <w:basedOn w:val="Fontdeparagrafimplicit"/>
    <w:rsid w:val="00EF1328"/>
  </w:style>
  <w:style w:type="paragraph" w:customStyle="1" w:styleId="isselectedend">
    <w:name w:val="isselectedend"/>
    <w:basedOn w:val="Normal"/>
    <w:rsid w:val="00D5101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249543">
      <w:bodyDiv w:val="1"/>
      <w:marLeft w:val="0"/>
      <w:marRight w:val="0"/>
      <w:marTop w:val="0"/>
      <w:marBottom w:val="0"/>
      <w:divBdr>
        <w:top w:val="none" w:sz="0" w:space="0" w:color="auto"/>
        <w:left w:val="none" w:sz="0" w:space="0" w:color="auto"/>
        <w:bottom w:val="none" w:sz="0" w:space="0" w:color="auto"/>
        <w:right w:val="none" w:sz="0" w:space="0" w:color="auto"/>
      </w:divBdr>
    </w:div>
    <w:div w:id="642124816">
      <w:bodyDiv w:val="1"/>
      <w:marLeft w:val="0"/>
      <w:marRight w:val="0"/>
      <w:marTop w:val="0"/>
      <w:marBottom w:val="0"/>
      <w:divBdr>
        <w:top w:val="none" w:sz="0" w:space="0" w:color="auto"/>
        <w:left w:val="none" w:sz="0" w:space="0" w:color="auto"/>
        <w:bottom w:val="none" w:sz="0" w:space="0" w:color="auto"/>
        <w:right w:val="none" w:sz="0" w:space="0" w:color="auto"/>
      </w:divBdr>
    </w:div>
    <w:div w:id="916937173">
      <w:bodyDiv w:val="1"/>
      <w:marLeft w:val="0"/>
      <w:marRight w:val="0"/>
      <w:marTop w:val="0"/>
      <w:marBottom w:val="0"/>
      <w:divBdr>
        <w:top w:val="none" w:sz="0" w:space="0" w:color="auto"/>
        <w:left w:val="none" w:sz="0" w:space="0" w:color="auto"/>
        <w:bottom w:val="none" w:sz="0" w:space="0" w:color="auto"/>
        <w:right w:val="none" w:sz="0" w:space="0" w:color="auto"/>
      </w:divBdr>
    </w:div>
    <w:div w:id="1052654025">
      <w:bodyDiv w:val="1"/>
      <w:marLeft w:val="0"/>
      <w:marRight w:val="0"/>
      <w:marTop w:val="0"/>
      <w:marBottom w:val="0"/>
      <w:divBdr>
        <w:top w:val="none" w:sz="0" w:space="0" w:color="auto"/>
        <w:left w:val="none" w:sz="0" w:space="0" w:color="auto"/>
        <w:bottom w:val="none" w:sz="0" w:space="0" w:color="auto"/>
        <w:right w:val="none" w:sz="0" w:space="0" w:color="auto"/>
      </w:divBdr>
    </w:div>
    <w:div w:id="1241524207">
      <w:bodyDiv w:val="1"/>
      <w:marLeft w:val="0"/>
      <w:marRight w:val="0"/>
      <w:marTop w:val="0"/>
      <w:marBottom w:val="0"/>
      <w:divBdr>
        <w:top w:val="none" w:sz="0" w:space="0" w:color="auto"/>
        <w:left w:val="none" w:sz="0" w:space="0" w:color="auto"/>
        <w:bottom w:val="none" w:sz="0" w:space="0" w:color="auto"/>
        <w:right w:val="none" w:sz="0" w:space="0" w:color="auto"/>
      </w:divBdr>
    </w:div>
    <w:div w:id="1399858422">
      <w:bodyDiv w:val="1"/>
      <w:marLeft w:val="0"/>
      <w:marRight w:val="0"/>
      <w:marTop w:val="0"/>
      <w:marBottom w:val="0"/>
      <w:divBdr>
        <w:top w:val="none" w:sz="0" w:space="0" w:color="auto"/>
        <w:left w:val="none" w:sz="0" w:space="0" w:color="auto"/>
        <w:bottom w:val="none" w:sz="0" w:space="0" w:color="auto"/>
        <w:right w:val="none" w:sz="0" w:space="0" w:color="auto"/>
      </w:divBdr>
    </w:div>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 w:id="1624579989">
      <w:bodyDiv w:val="1"/>
      <w:marLeft w:val="0"/>
      <w:marRight w:val="0"/>
      <w:marTop w:val="0"/>
      <w:marBottom w:val="0"/>
      <w:divBdr>
        <w:top w:val="none" w:sz="0" w:space="0" w:color="auto"/>
        <w:left w:val="none" w:sz="0" w:space="0" w:color="auto"/>
        <w:bottom w:val="none" w:sz="0" w:space="0" w:color="auto"/>
        <w:right w:val="none" w:sz="0" w:space="0" w:color="auto"/>
      </w:divBdr>
    </w:div>
    <w:div w:id="1784114168">
      <w:bodyDiv w:val="1"/>
      <w:marLeft w:val="0"/>
      <w:marRight w:val="0"/>
      <w:marTop w:val="0"/>
      <w:marBottom w:val="0"/>
      <w:divBdr>
        <w:top w:val="none" w:sz="0" w:space="0" w:color="auto"/>
        <w:left w:val="none" w:sz="0" w:space="0" w:color="auto"/>
        <w:bottom w:val="none" w:sz="0" w:space="0" w:color="auto"/>
        <w:right w:val="none" w:sz="0" w:space="0" w:color="auto"/>
      </w:divBdr>
    </w:div>
    <w:div w:id="2141797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m.coe.int/1680a49c9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m.coe.int/1680a49c9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articip.gov.md/index.php/ro/document/stages/anunt-privind-consultarea-publica-a-proiectului-de-lege-pentru-modificarea-unor-acte-normative-ajustarea-cadrului-normativ-la-prevederile-celui-de-al-doilea-protocol-aditional-la-conventia-privind-criminalitatea-informatica/16522"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4.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8F43C6-83F9-4B1C-8450-2C55FBDEC370}">
  <ds:schemaRefs>
    <ds:schemaRef ds:uri="http://schemas.openxmlformats.org/officeDocument/2006/bibliography"/>
  </ds:schemaRefs>
</ds:datastoreItem>
</file>

<file path=customXml/itemProps2.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3.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4.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3425</TotalTime>
  <Pages>97</Pages>
  <Words>21593</Words>
  <Characters>125244</Characters>
  <Application>Microsoft Office Word</Application>
  <DocSecurity>0</DocSecurity>
  <Lines>1043</Lines>
  <Paragraphs>293</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146544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DPDOSP</cp:lastModifiedBy>
  <cp:revision>225</cp:revision>
  <cp:lastPrinted>2024-03-11T12:21:00Z</cp:lastPrinted>
  <dcterms:created xsi:type="dcterms:W3CDTF">2026-08-16T06:23:00Z</dcterms:created>
  <dcterms:modified xsi:type="dcterms:W3CDTF">2026-08-26T07:48:00Z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