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E6EBB" w14:textId="7CB03958" w:rsidR="005135BE" w:rsidRPr="00B7403A" w:rsidRDefault="005135BE" w:rsidP="005135BE">
      <w:pPr>
        <w:jc w:val="center"/>
        <w:rPr>
          <w:rFonts w:ascii="Times New Roman" w:hAnsi="Times New Roman" w:cs="Times New Roman"/>
          <w:b/>
          <w:bCs/>
          <w:sz w:val="32"/>
          <w:szCs w:val="32"/>
        </w:rPr>
      </w:pPr>
      <w:r w:rsidRPr="00B7403A">
        <w:rPr>
          <w:rFonts w:ascii="Times New Roman" w:hAnsi="Times New Roman" w:cs="Times New Roman"/>
          <w:b/>
          <w:bCs/>
          <w:sz w:val="32"/>
          <w:szCs w:val="32"/>
        </w:rPr>
        <w:t>A N U N Ț</w:t>
      </w:r>
    </w:p>
    <w:p w14:paraId="5E25BAEF" w14:textId="4BD1B758" w:rsidR="005135BE" w:rsidRPr="00B7403A" w:rsidRDefault="00B7403A" w:rsidP="005135BE">
      <w:pPr>
        <w:jc w:val="center"/>
        <w:rPr>
          <w:rFonts w:ascii="Times New Roman" w:hAnsi="Times New Roman" w:cs="Times New Roman"/>
          <w:sz w:val="24"/>
          <w:szCs w:val="24"/>
        </w:rPr>
      </w:pPr>
      <w:r>
        <w:rPr>
          <w:rFonts w:ascii="Times New Roman" w:hAnsi="Times New Roman" w:cs="Times New Roman"/>
          <w:sz w:val="24"/>
          <w:szCs w:val="24"/>
        </w:rPr>
        <w:t xml:space="preserve">                          </w:t>
      </w:r>
      <w:r w:rsidR="005135BE" w:rsidRPr="00B7403A">
        <w:rPr>
          <w:rFonts w:ascii="Times New Roman" w:hAnsi="Times New Roman" w:cs="Times New Roman"/>
          <w:sz w:val="24"/>
          <w:szCs w:val="24"/>
        </w:rPr>
        <w:t>Privind consultarea publică a proiectului de decizie cu privire la amalgamarea voluntară a unităților administrativ-teritoriale</w:t>
      </w:r>
    </w:p>
    <w:p w14:paraId="72147252" w14:textId="77777777" w:rsidR="005135BE" w:rsidRPr="00B7403A" w:rsidRDefault="005135BE" w:rsidP="005135BE">
      <w:pPr>
        <w:jc w:val="center"/>
        <w:rPr>
          <w:rFonts w:ascii="Times New Roman" w:hAnsi="Times New Roman" w:cs="Times New Roman"/>
          <w:sz w:val="24"/>
          <w:szCs w:val="24"/>
        </w:rPr>
      </w:pPr>
    </w:p>
    <w:p w14:paraId="6936EE0F" w14:textId="41204638" w:rsidR="005135BE" w:rsidRPr="00B7403A" w:rsidRDefault="005135BE" w:rsidP="005135BE">
      <w:pPr>
        <w:rPr>
          <w:rFonts w:ascii="Times New Roman" w:hAnsi="Times New Roman" w:cs="Times New Roman"/>
          <w:sz w:val="24"/>
          <w:szCs w:val="24"/>
        </w:rPr>
      </w:pPr>
      <w:r w:rsidRPr="00B7403A">
        <w:rPr>
          <w:rFonts w:ascii="Times New Roman" w:hAnsi="Times New Roman" w:cs="Times New Roman"/>
          <w:sz w:val="24"/>
          <w:szCs w:val="24"/>
        </w:rPr>
        <w:t xml:space="preserve">       Primăria comunei Seliște raionul Orhei, informează publicul interesat despre organizare consultării publice a proiectului de decizie privind amalgamarea voluntară  a unităților administrativ-teritoriale  comuna Seliște cu satul Isacova raionul Orhei</w:t>
      </w:r>
    </w:p>
    <w:p w14:paraId="46AB93C6" w14:textId="6F994FF6" w:rsidR="005135BE" w:rsidRPr="00B7403A" w:rsidRDefault="005135BE" w:rsidP="005135BE">
      <w:pPr>
        <w:rPr>
          <w:rFonts w:ascii="Times New Roman" w:hAnsi="Times New Roman" w:cs="Times New Roman"/>
          <w:sz w:val="24"/>
          <w:szCs w:val="24"/>
        </w:rPr>
      </w:pPr>
      <w:r w:rsidRPr="00B7403A">
        <w:rPr>
          <w:rFonts w:ascii="Times New Roman" w:hAnsi="Times New Roman" w:cs="Times New Roman"/>
          <w:sz w:val="24"/>
          <w:szCs w:val="24"/>
        </w:rPr>
        <w:t xml:space="preserve">     Proiectul de decizie are ca obiect aprobarea amalgamării voluntare a următoarelor unități administrativ teritoriale :</w:t>
      </w:r>
    </w:p>
    <w:p w14:paraId="1F81483D" w14:textId="46EFF405" w:rsidR="005135BE" w:rsidRPr="00B7403A" w:rsidRDefault="005135BE" w:rsidP="005135BE">
      <w:pPr>
        <w:rPr>
          <w:rFonts w:ascii="Times New Roman" w:hAnsi="Times New Roman" w:cs="Times New Roman"/>
          <w:sz w:val="24"/>
          <w:szCs w:val="24"/>
        </w:rPr>
      </w:pPr>
      <w:r w:rsidRPr="00B7403A">
        <w:rPr>
          <w:rFonts w:ascii="Times New Roman" w:hAnsi="Times New Roman" w:cs="Times New Roman"/>
          <w:sz w:val="24"/>
          <w:szCs w:val="24"/>
        </w:rPr>
        <w:t>Comuna Seliște raionul Orhei (s. Seliște, s. Lucășeuca. S. Mana)</w:t>
      </w:r>
    </w:p>
    <w:p w14:paraId="586E522D" w14:textId="2A468274" w:rsidR="005135BE" w:rsidRPr="00B7403A" w:rsidRDefault="005135BE" w:rsidP="005135BE">
      <w:pPr>
        <w:rPr>
          <w:rFonts w:ascii="Times New Roman" w:hAnsi="Times New Roman" w:cs="Times New Roman"/>
          <w:sz w:val="24"/>
          <w:szCs w:val="24"/>
        </w:rPr>
      </w:pPr>
      <w:r w:rsidRPr="00B7403A">
        <w:rPr>
          <w:rFonts w:ascii="Times New Roman" w:hAnsi="Times New Roman" w:cs="Times New Roman"/>
          <w:sz w:val="24"/>
          <w:szCs w:val="24"/>
        </w:rPr>
        <w:t>Satul Isacova raionul Orhei</w:t>
      </w:r>
    </w:p>
    <w:p w14:paraId="3DB1818A" w14:textId="091C2489" w:rsidR="005135BE" w:rsidRPr="00B7403A" w:rsidRDefault="005135BE" w:rsidP="005135BE">
      <w:pPr>
        <w:rPr>
          <w:rFonts w:ascii="Times New Roman" w:hAnsi="Times New Roman" w:cs="Times New Roman"/>
          <w:sz w:val="24"/>
          <w:szCs w:val="24"/>
        </w:rPr>
      </w:pPr>
      <w:r w:rsidRPr="00B7403A">
        <w:rPr>
          <w:rFonts w:ascii="Times New Roman" w:hAnsi="Times New Roman" w:cs="Times New Roman"/>
          <w:sz w:val="24"/>
          <w:szCs w:val="24"/>
        </w:rPr>
        <w:t xml:space="preserve">     Elaborarea și adoptarea proiectului de decizie are ca scop aprobarea amalgamării vpluntare a unităților administrativ-teritorilae partivipante, ca rezultat al parcurgerii etapei juridico procedurale de analiză, consultare și fundamentare, această decizie reprezentînd actul deliberativ prin care autoritățile administrației publice locale își exprimă acordul formal asupra comasării unităților vizate.</w:t>
      </w:r>
    </w:p>
    <w:p w14:paraId="4A3F06C1" w14:textId="64FD4A31" w:rsidR="007F7C7C" w:rsidRPr="00B7403A" w:rsidRDefault="005135BE" w:rsidP="005135BE">
      <w:pPr>
        <w:rPr>
          <w:rFonts w:ascii="Times New Roman" w:hAnsi="Times New Roman" w:cs="Times New Roman"/>
          <w:sz w:val="24"/>
          <w:szCs w:val="24"/>
        </w:rPr>
      </w:pPr>
      <w:r w:rsidRPr="00B7403A">
        <w:rPr>
          <w:rFonts w:ascii="Times New Roman" w:hAnsi="Times New Roman" w:cs="Times New Roman"/>
          <w:sz w:val="24"/>
          <w:szCs w:val="24"/>
        </w:rPr>
        <w:t xml:space="preserve">   Totodată prin efectul său juridic, decizia constituie temeiul pentru consolidarea dosarului de amalgamare voluntară și transmiterea acestuiacătre Cancelaria de Stat a Rapublicii Moldova, în vederea</w:t>
      </w:r>
      <w:r w:rsidR="007F7C7C" w:rsidRPr="00B7403A">
        <w:rPr>
          <w:rFonts w:ascii="Times New Roman" w:hAnsi="Times New Roman" w:cs="Times New Roman"/>
          <w:sz w:val="24"/>
          <w:szCs w:val="24"/>
        </w:rPr>
        <w:t xml:space="preserve"> inițierii porcedurilor de elaborare și promovare a proectului de lege privind constituirea unității administrativ- teritoriale amalgamate. În conformitate cu prevederile Legea nr. 225/2023 privind amalgamarea voluntară a unităților administrativ-teritoriale și ale H.G. nr. 925/ 2023 privind aporbarea metodologiei de amalgamare voluntară a unităților administrativ-teritoriale .</w:t>
      </w:r>
    </w:p>
    <w:p w14:paraId="7BAD907B" w14:textId="21FD961B" w:rsidR="007F7C7C" w:rsidRPr="00B7403A" w:rsidRDefault="007F7C7C" w:rsidP="005135BE">
      <w:pPr>
        <w:rPr>
          <w:rFonts w:ascii="Times New Roman" w:hAnsi="Times New Roman" w:cs="Times New Roman"/>
          <w:sz w:val="24"/>
          <w:szCs w:val="24"/>
        </w:rPr>
      </w:pPr>
      <w:r w:rsidRPr="00B7403A">
        <w:rPr>
          <w:rFonts w:ascii="Times New Roman" w:hAnsi="Times New Roman" w:cs="Times New Roman"/>
          <w:sz w:val="24"/>
          <w:szCs w:val="24"/>
        </w:rPr>
        <w:t xml:space="preserve">      Proiectul de decizie și materialele aferente ( nota informativă, analiza conform pct.12 din metodologie, viziunea UAT-urilor amalgamate, alte documente relevante) potfi consultate:</w:t>
      </w:r>
    </w:p>
    <w:p w14:paraId="42DDB776" w14:textId="5EA4D8D0" w:rsidR="007F7C7C" w:rsidRPr="00B7403A" w:rsidRDefault="007F7C7C" w:rsidP="005135BE">
      <w:pPr>
        <w:rPr>
          <w:rFonts w:ascii="Times New Roman" w:hAnsi="Times New Roman" w:cs="Times New Roman"/>
          <w:sz w:val="24"/>
          <w:szCs w:val="24"/>
        </w:rPr>
      </w:pPr>
      <w:r w:rsidRPr="00B7403A">
        <w:rPr>
          <w:rFonts w:ascii="Times New Roman" w:hAnsi="Times New Roman" w:cs="Times New Roman"/>
          <w:sz w:val="24"/>
          <w:szCs w:val="24"/>
        </w:rPr>
        <w:t xml:space="preserve"> La sediul primăriei Seliște raionul Orhei</w:t>
      </w:r>
    </w:p>
    <w:p w14:paraId="2FF110BE" w14:textId="0F3A7EE4" w:rsidR="007F7C7C" w:rsidRPr="00B7403A" w:rsidRDefault="007F7C7C" w:rsidP="005135BE">
      <w:pPr>
        <w:rPr>
          <w:rFonts w:ascii="Times New Roman" w:hAnsi="Times New Roman" w:cs="Times New Roman"/>
          <w:sz w:val="24"/>
          <w:szCs w:val="24"/>
        </w:rPr>
      </w:pPr>
      <w:r w:rsidRPr="00B7403A">
        <w:rPr>
          <w:rFonts w:ascii="Times New Roman" w:hAnsi="Times New Roman" w:cs="Times New Roman"/>
          <w:sz w:val="24"/>
          <w:szCs w:val="24"/>
        </w:rPr>
        <w:t>Pe pagina web oficială</w:t>
      </w:r>
    </w:p>
    <w:p w14:paraId="143FEA72" w14:textId="0E3FF8D0" w:rsidR="007F7C7C" w:rsidRPr="00B7403A" w:rsidRDefault="007F7C7C" w:rsidP="005135BE">
      <w:pPr>
        <w:rPr>
          <w:rFonts w:ascii="Times New Roman" w:hAnsi="Times New Roman" w:cs="Times New Roman"/>
          <w:sz w:val="24"/>
          <w:szCs w:val="24"/>
        </w:rPr>
      </w:pPr>
      <w:r w:rsidRPr="00B7403A">
        <w:rPr>
          <w:rFonts w:ascii="Times New Roman" w:hAnsi="Times New Roman" w:cs="Times New Roman"/>
          <w:sz w:val="24"/>
          <w:szCs w:val="24"/>
        </w:rPr>
        <w:t>Alte platforme</w:t>
      </w:r>
    </w:p>
    <w:p w14:paraId="706CC0AA" w14:textId="21DDF401" w:rsidR="007F7C7C" w:rsidRPr="00B7403A" w:rsidRDefault="007F7C7C" w:rsidP="005135BE">
      <w:pPr>
        <w:rPr>
          <w:rFonts w:ascii="Times New Roman" w:hAnsi="Times New Roman" w:cs="Times New Roman"/>
          <w:sz w:val="24"/>
          <w:szCs w:val="24"/>
        </w:rPr>
      </w:pPr>
      <w:r w:rsidRPr="00B7403A">
        <w:rPr>
          <w:rFonts w:ascii="Times New Roman" w:hAnsi="Times New Roman" w:cs="Times New Roman"/>
          <w:sz w:val="24"/>
          <w:szCs w:val="24"/>
        </w:rPr>
        <w:t xml:space="preserve">    Modalitatea de participare: Cetățenii, reprezentanții societății civile, mediul de afaceri și alte părți interesate sint invitați să prezinte recmandări și opinii asupra proictului de decizie.</w:t>
      </w:r>
    </w:p>
    <w:p w14:paraId="4DA67DDE" w14:textId="77C05B12" w:rsidR="007F7C7C" w:rsidRPr="00B7403A" w:rsidRDefault="007F7C7C" w:rsidP="005135BE">
      <w:pPr>
        <w:rPr>
          <w:rFonts w:ascii="Times New Roman" w:hAnsi="Times New Roman" w:cs="Times New Roman"/>
          <w:sz w:val="24"/>
          <w:szCs w:val="24"/>
        </w:rPr>
      </w:pPr>
      <w:r w:rsidRPr="00B7403A">
        <w:rPr>
          <w:rFonts w:ascii="Times New Roman" w:hAnsi="Times New Roman" w:cs="Times New Roman"/>
          <w:sz w:val="24"/>
          <w:szCs w:val="24"/>
        </w:rPr>
        <w:t xml:space="preserve">      Recomandările pot fi expediate pînă la data de 26 august 2026 prin : e-mail la </w:t>
      </w:r>
      <w:hyperlink r:id="rId5" w:history="1">
        <w:r w:rsidRPr="00B7403A">
          <w:rPr>
            <w:rStyle w:val="ad"/>
            <w:rFonts w:ascii="Times New Roman" w:hAnsi="Times New Roman" w:cs="Times New Roman"/>
            <w:sz w:val="24"/>
            <w:szCs w:val="24"/>
          </w:rPr>
          <w:t>prseliste@gmail.com</w:t>
        </w:r>
      </w:hyperlink>
    </w:p>
    <w:p w14:paraId="0DA8E8C9" w14:textId="5AEEC94D" w:rsidR="007F7C7C" w:rsidRPr="00B7403A" w:rsidRDefault="007F7C7C" w:rsidP="005135BE">
      <w:pPr>
        <w:rPr>
          <w:rFonts w:ascii="Times New Roman" w:hAnsi="Times New Roman" w:cs="Times New Roman"/>
          <w:sz w:val="24"/>
          <w:szCs w:val="24"/>
        </w:rPr>
      </w:pPr>
      <w:r w:rsidRPr="00B7403A">
        <w:rPr>
          <w:rFonts w:ascii="Times New Roman" w:hAnsi="Times New Roman" w:cs="Times New Roman"/>
          <w:sz w:val="24"/>
          <w:szCs w:val="24"/>
        </w:rPr>
        <w:t xml:space="preserve">    Prin poștă sau la sediul primăriei Seliște raionul Orhei</w:t>
      </w:r>
    </w:p>
    <w:p w14:paraId="3C18BD04" w14:textId="3AB89768" w:rsidR="007F7C7C" w:rsidRPr="00B7403A" w:rsidRDefault="007F7C7C" w:rsidP="005135BE">
      <w:pPr>
        <w:rPr>
          <w:rFonts w:ascii="Times New Roman" w:hAnsi="Times New Roman" w:cs="Times New Roman"/>
          <w:sz w:val="24"/>
          <w:szCs w:val="24"/>
        </w:rPr>
      </w:pPr>
      <w:r w:rsidRPr="00B7403A">
        <w:rPr>
          <w:rFonts w:ascii="Times New Roman" w:hAnsi="Times New Roman" w:cs="Times New Roman"/>
          <w:sz w:val="24"/>
          <w:szCs w:val="24"/>
        </w:rPr>
        <w:t xml:space="preserve">      Persoana responsabilă </w:t>
      </w:r>
    </w:p>
    <w:p w14:paraId="41CAF061" w14:textId="7BDC8C10" w:rsidR="00B7403A" w:rsidRPr="00B7403A" w:rsidRDefault="00B7403A" w:rsidP="005135BE">
      <w:pPr>
        <w:rPr>
          <w:rFonts w:ascii="Times New Roman" w:hAnsi="Times New Roman" w:cs="Times New Roman"/>
          <w:sz w:val="24"/>
          <w:szCs w:val="24"/>
        </w:rPr>
      </w:pPr>
      <w:r w:rsidRPr="00B7403A">
        <w:rPr>
          <w:rFonts w:ascii="Times New Roman" w:hAnsi="Times New Roman" w:cs="Times New Roman"/>
          <w:sz w:val="24"/>
          <w:szCs w:val="24"/>
        </w:rPr>
        <w:t xml:space="preserve">     Pentru informații suplimentare , vă puteți adresa</w:t>
      </w:r>
    </w:p>
    <w:p w14:paraId="417777F4" w14:textId="051DF6F0" w:rsidR="00B7403A" w:rsidRPr="00B7403A" w:rsidRDefault="00B7403A" w:rsidP="005135BE">
      <w:pPr>
        <w:rPr>
          <w:rFonts w:ascii="Times New Roman" w:hAnsi="Times New Roman" w:cs="Times New Roman"/>
          <w:sz w:val="24"/>
          <w:szCs w:val="24"/>
        </w:rPr>
      </w:pPr>
      <w:r w:rsidRPr="00B7403A">
        <w:rPr>
          <w:rFonts w:ascii="Times New Roman" w:hAnsi="Times New Roman" w:cs="Times New Roman"/>
          <w:sz w:val="24"/>
          <w:szCs w:val="24"/>
        </w:rPr>
        <w:t xml:space="preserve">     Nu</w:t>
      </w:r>
      <w:r w:rsidR="00383D7B">
        <w:rPr>
          <w:rFonts w:ascii="Times New Roman" w:hAnsi="Times New Roman" w:cs="Times New Roman"/>
          <w:sz w:val="24"/>
          <w:szCs w:val="24"/>
        </w:rPr>
        <w:t>m</w:t>
      </w:r>
      <w:r w:rsidRPr="00B7403A">
        <w:rPr>
          <w:rFonts w:ascii="Times New Roman" w:hAnsi="Times New Roman" w:cs="Times New Roman"/>
          <w:sz w:val="24"/>
          <w:szCs w:val="24"/>
        </w:rPr>
        <w:t xml:space="preserve">e, prenume </w:t>
      </w:r>
      <w:r>
        <w:rPr>
          <w:rFonts w:ascii="Times New Roman" w:hAnsi="Times New Roman" w:cs="Times New Roman"/>
          <w:sz w:val="24"/>
          <w:szCs w:val="24"/>
        </w:rPr>
        <w:t xml:space="preserve">   </w:t>
      </w:r>
      <w:r w:rsidRPr="00B7403A">
        <w:rPr>
          <w:rFonts w:ascii="Times New Roman" w:hAnsi="Times New Roman" w:cs="Times New Roman"/>
          <w:sz w:val="24"/>
          <w:szCs w:val="24"/>
        </w:rPr>
        <w:t>SERGIU POSTICĂ</w:t>
      </w:r>
    </w:p>
    <w:p w14:paraId="64879ABD" w14:textId="364BBF5C" w:rsidR="00B7403A" w:rsidRPr="00B7403A" w:rsidRDefault="00B7403A" w:rsidP="005135BE">
      <w:pPr>
        <w:rPr>
          <w:rFonts w:ascii="Times New Roman" w:hAnsi="Times New Roman" w:cs="Times New Roman"/>
          <w:sz w:val="24"/>
          <w:szCs w:val="24"/>
        </w:rPr>
      </w:pPr>
      <w:r w:rsidRPr="00B7403A">
        <w:rPr>
          <w:rFonts w:ascii="Times New Roman" w:hAnsi="Times New Roman" w:cs="Times New Roman"/>
          <w:sz w:val="24"/>
          <w:szCs w:val="24"/>
        </w:rPr>
        <w:t xml:space="preserve">    Funcția: Secretarul Consiliului Seliște raionul Orhei</w:t>
      </w:r>
    </w:p>
    <w:p w14:paraId="73362F41" w14:textId="5A3CAE73" w:rsidR="00B7403A" w:rsidRPr="00B7403A" w:rsidRDefault="00B7403A" w:rsidP="005135BE">
      <w:pPr>
        <w:rPr>
          <w:rFonts w:ascii="Times New Roman" w:hAnsi="Times New Roman" w:cs="Times New Roman"/>
          <w:sz w:val="24"/>
          <w:szCs w:val="24"/>
        </w:rPr>
      </w:pPr>
      <w:r w:rsidRPr="00B7403A">
        <w:rPr>
          <w:rFonts w:ascii="Times New Roman" w:hAnsi="Times New Roman" w:cs="Times New Roman"/>
          <w:sz w:val="24"/>
          <w:szCs w:val="24"/>
        </w:rPr>
        <w:t xml:space="preserve">    Tel. 069222122,   e-mai: prseliste@gmail.com</w:t>
      </w:r>
    </w:p>
    <w:sectPr w:rsidR="00B7403A" w:rsidRPr="00B7403A">
      <w:pgSz w:w="11906" w:h="16838"/>
      <w:pgMar w:top="397" w:right="454" w:bottom="369" w:left="45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1B1018B2-BA38-4D31-8695-C535B620AD3F}"/>
    <w:embedBold r:id="rId2" w:fontKey="{92C3FEBD-E863-4250-B381-BABA265DCF3A}"/>
    <w:embedItalic r:id="rId3" w:fontKey="{C98AC19D-7B7E-43A8-833B-EB6B9BA9559F}"/>
    <w:embedBoldItalic r:id="rId4" w:fontKey="{6FCC1F88-949A-4084-904B-287701ABBCA6}"/>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5" w:fontKey="{41F77019-D069-45C5-97DC-D312725DD01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9B3"/>
    <w:rsid w:val="00232651"/>
    <w:rsid w:val="00282FC5"/>
    <w:rsid w:val="00383D7B"/>
    <w:rsid w:val="003846EC"/>
    <w:rsid w:val="005135BE"/>
    <w:rsid w:val="007F7C7C"/>
    <w:rsid w:val="008959B3"/>
    <w:rsid w:val="008E662A"/>
    <w:rsid w:val="00B7403A"/>
    <w:rsid w:val="00C25188"/>
    <w:rsid w:val="00FA72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F1551"/>
  <w15:docId w15:val="{6BF727AF-CE4A-4726-B115-F7DAC0889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9"/>
        <w:szCs w:val="19"/>
        <w:lang w:val="en"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0"/>
      <w:outlineLvl w:val="0"/>
    </w:pPr>
    <w:rPr>
      <w:rFonts w:ascii="Calibri" w:eastAsia="Calibri" w:hAnsi="Calibri" w:cs="Calibri"/>
      <w:b/>
      <w:bCs/>
      <w:color w:val="366091"/>
      <w:sz w:val="28"/>
      <w:szCs w:val="28"/>
    </w:rPr>
  </w:style>
  <w:style w:type="paragraph" w:styleId="2">
    <w:name w:val="heading 2"/>
    <w:basedOn w:val="a"/>
    <w:next w:val="a"/>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3">
    <w:name w:val="heading 3"/>
    <w:basedOn w:val="a"/>
    <w:next w:val="a"/>
    <w:uiPriority w:val="9"/>
    <w:semiHidden/>
    <w:unhideWhenUsed/>
    <w:qFormat/>
    <w:pPr>
      <w:keepNext/>
      <w:keepLines/>
      <w:spacing w:before="200" w:after="0"/>
      <w:outlineLvl w:val="2"/>
    </w:pPr>
    <w:rPr>
      <w:rFonts w:ascii="Calibri" w:eastAsia="Calibri" w:hAnsi="Calibri" w:cs="Calibri"/>
      <w:b/>
      <w:bCs/>
      <w:color w:val="4F81BD"/>
    </w:rPr>
  </w:style>
  <w:style w:type="paragraph" w:styleId="4">
    <w:name w:val="heading 4"/>
    <w:basedOn w:val="a"/>
    <w:next w:val="a"/>
    <w:uiPriority w:val="9"/>
    <w:semiHidden/>
    <w:unhideWhenUsed/>
    <w:qFormat/>
    <w:pPr>
      <w:keepNext/>
      <w:keepLines/>
      <w:spacing w:before="200" w:after="0"/>
      <w:outlineLvl w:val="3"/>
    </w:pPr>
    <w:rPr>
      <w:rFonts w:ascii="Calibri" w:eastAsia="Calibri" w:hAnsi="Calibri" w:cs="Calibri"/>
      <w:b/>
      <w:bCs/>
      <w:i/>
      <w:iCs/>
      <w:color w:val="4F81BD"/>
    </w:rPr>
  </w:style>
  <w:style w:type="paragraph" w:styleId="5">
    <w:name w:val="heading 5"/>
    <w:basedOn w:val="a"/>
    <w:next w:val="a"/>
    <w:uiPriority w:val="9"/>
    <w:semiHidden/>
    <w:unhideWhenUsed/>
    <w:qFormat/>
    <w:pPr>
      <w:keepNext/>
      <w:keepLines/>
      <w:spacing w:before="200" w:after="0"/>
      <w:outlineLvl w:val="4"/>
    </w:pPr>
    <w:rPr>
      <w:rFonts w:ascii="Calibri" w:eastAsia="Calibri" w:hAnsi="Calibri" w:cs="Calibri"/>
      <w:color w:val="244061"/>
    </w:rPr>
  </w:style>
  <w:style w:type="paragraph" w:styleId="6">
    <w:name w:val="heading 6"/>
    <w:basedOn w:val="a"/>
    <w:next w:val="a"/>
    <w:uiPriority w:val="9"/>
    <w:semiHidden/>
    <w:unhideWhenUsed/>
    <w:qFormat/>
    <w:pPr>
      <w:keepNext/>
      <w:keepLines/>
      <w:spacing w:before="200" w:after="0"/>
      <w:outlineLvl w:val="5"/>
    </w:pPr>
    <w:rPr>
      <w:rFonts w:ascii="Calibri" w:eastAsia="Calibri" w:hAnsi="Calibri" w:cs="Calibri"/>
      <w:i/>
      <w:iCs/>
      <w:color w:val="24406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pBdr>
        <w:bottom w:val="single" w:sz="8" w:space="4" w:color="4F81BD"/>
      </w:pBdr>
      <w:spacing w:after="300" w:line="240" w:lineRule="auto"/>
    </w:pPr>
    <w:rPr>
      <w:rFonts w:ascii="Calibri" w:eastAsia="Calibri" w:hAnsi="Calibri" w:cs="Calibri"/>
      <w:color w:val="17375E"/>
      <w:sz w:val="52"/>
      <w:szCs w:val="52"/>
    </w:rPr>
  </w:style>
  <w:style w:type="paragraph" w:styleId="a4">
    <w:name w:val="Subtitle"/>
    <w:basedOn w:val="a"/>
    <w:next w:val="a"/>
    <w:uiPriority w:val="11"/>
    <w:qFormat/>
    <w:rPr>
      <w:rFonts w:ascii="Calibri" w:eastAsia="Calibri" w:hAnsi="Calibri" w:cs="Calibri"/>
      <w:i/>
      <w:iCs/>
      <w:color w:val="4F81BD"/>
      <w:sz w:val="24"/>
      <w:szCs w:val="24"/>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character" w:styleId="ad">
    <w:name w:val="Hyperlink"/>
    <w:basedOn w:val="a0"/>
    <w:uiPriority w:val="99"/>
    <w:unhideWhenUsed/>
    <w:rsid w:val="007F7C7C"/>
    <w:rPr>
      <w:color w:val="0000FF" w:themeColor="hyperlink"/>
      <w:u w:val="single"/>
    </w:rPr>
  </w:style>
  <w:style w:type="character" w:styleId="ae">
    <w:name w:val="Unresolved Mention"/>
    <w:basedOn w:val="a0"/>
    <w:uiPriority w:val="99"/>
    <w:semiHidden/>
    <w:unhideWhenUsed/>
    <w:rsid w:val="007F7C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prseliste@gmail.com"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1Ck8mHTtUbezxuCgMsrYscbwDA==">CgMxLjA4AHIhMU1rejNyS0FMYnl3VlBOcUc0Z3k0YjlLX2RVV1VWaU9C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377</Words>
  <Characters>2150</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Admin</cp:lastModifiedBy>
  <cp:revision>5</cp:revision>
  <cp:lastPrinted>2026-08-06T14:19:00Z</cp:lastPrinted>
  <dcterms:created xsi:type="dcterms:W3CDTF">2026-06-17T05:32:00Z</dcterms:created>
  <dcterms:modified xsi:type="dcterms:W3CDTF">2026-08-19T14:14:00Z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1033-12.9.0.21549</vt:lpwstr>
  </property>
  <property fmtid="{D5CDD505-2E9C-101B-9397-08002B2CF9AE}" pid="3" name="ICV">
    <vt:lpwstr>2C9A5154587E4B9FB4D05B31633ABD22_13</vt:lpwstr>
  </property>
</Properties>
</file>