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5ECD9" w14:textId="77777777" w:rsidR="00BB79DB" w:rsidRPr="00B632DB" w:rsidRDefault="00000000" w:rsidP="00BA7318">
      <w:pPr>
        <w:spacing w:after="0" w:line="240" w:lineRule="auto"/>
        <w:jc w:val="center"/>
        <w:rPr>
          <w:rFonts w:cs="Times New Roman"/>
          <w:b/>
          <w:i/>
          <w:sz w:val="24"/>
          <w:szCs w:val="24"/>
          <w:lang w:val="ro-RO"/>
        </w:rPr>
      </w:pPr>
      <w:r w:rsidRPr="00B632DB">
        <w:rPr>
          <w:rFonts w:cs="Times New Roman"/>
          <w:b/>
          <w:sz w:val="24"/>
          <w:szCs w:val="24"/>
          <w:lang w:val="ro-RO"/>
        </w:rPr>
        <w:t xml:space="preserve">Sinteza obiecțiilor și propunerilor la </w:t>
      </w:r>
      <w:r w:rsidRPr="00B632DB">
        <w:rPr>
          <w:rFonts w:cs="Times New Roman"/>
          <w:b/>
          <w:i/>
          <w:sz w:val="24"/>
          <w:szCs w:val="24"/>
          <w:lang w:val="ro-RO"/>
        </w:rPr>
        <w:t>proiectul legii privind</w:t>
      </w:r>
    </w:p>
    <w:p w14:paraId="64895C17" w14:textId="58667CE4" w:rsidR="00936488" w:rsidRPr="00B632DB" w:rsidRDefault="00000000" w:rsidP="00BA7318">
      <w:pPr>
        <w:spacing w:after="0" w:line="240" w:lineRule="auto"/>
        <w:jc w:val="center"/>
        <w:rPr>
          <w:rFonts w:cs="Times New Roman"/>
          <w:b/>
          <w:iCs/>
          <w:sz w:val="24"/>
          <w:szCs w:val="24"/>
          <w:lang w:val="ro-RO"/>
        </w:rPr>
      </w:pPr>
      <w:r w:rsidRPr="00B632DB">
        <w:rPr>
          <w:rFonts w:cs="Times New Roman"/>
          <w:b/>
          <w:i/>
          <w:sz w:val="24"/>
          <w:szCs w:val="24"/>
          <w:lang w:val="ro-RO"/>
        </w:rPr>
        <w:t>reorganizarea Întreprinderii de Stat „Calea Ferată din Moldova”</w:t>
      </w:r>
      <w:r w:rsidR="006C652D" w:rsidRPr="00B632DB">
        <w:rPr>
          <w:rFonts w:cs="Times New Roman"/>
          <w:b/>
          <w:iCs/>
          <w:sz w:val="24"/>
          <w:szCs w:val="24"/>
          <w:lang w:val="ro-RO"/>
        </w:rPr>
        <w:t xml:space="preserve"> (636/MIDR/2026)</w:t>
      </w:r>
    </w:p>
    <w:p w14:paraId="65F135DC" w14:textId="77777777" w:rsidR="00BB79DB" w:rsidRPr="00B632DB" w:rsidRDefault="00BB79DB" w:rsidP="00BA7318">
      <w:pPr>
        <w:spacing w:after="0" w:line="240" w:lineRule="auto"/>
        <w:jc w:val="both"/>
        <w:rPr>
          <w:rFonts w:cs="Times New Roman"/>
          <w:iCs/>
          <w:sz w:val="24"/>
          <w:szCs w:val="24"/>
          <w:lang w:val="ro-RO"/>
        </w:rPr>
      </w:pPr>
    </w:p>
    <w:tbl>
      <w:tblPr>
        <w:tblStyle w:val="TableGrid"/>
        <w:tblW w:w="0" w:type="auto"/>
        <w:jc w:val="center"/>
        <w:tblLayout w:type="fixed"/>
        <w:tblLook w:val="04A0" w:firstRow="1" w:lastRow="0" w:firstColumn="1" w:lastColumn="0" w:noHBand="0" w:noVBand="1"/>
      </w:tblPr>
      <w:tblGrid>
        <w:gridCol w:w="1757"/>
        <w:gridCol w:w="879"/>
        <w:gridCol w:w="7654"/>
        <w:gridCol w:w="4677"/>
      </w:tblGrid>
      <w:tr w:rsidR="00936488" w:rsidRPr="00B632DB" w14:paraId="6A1481B9" w14:textId="77777777">
        <w:trPr>
          <w:tblHeader/>
          <w:jc w:val="center"/>
        </w:trPr>
        <w:tc>
          <w:tcPr>
            <w:tcW w:w="1757" w:type="dxa"/>
            <w:tcMar>
              <w:top w:w="45" w:type="dxa"/>
              <w:left w:w="70" w:type="dxa"/>
              <w:bottom w:w="45" w:type="dxa"/>
              <w:right w:w="70" w:type="dxa"/>
            </w:tcMar>
            <w:vAlign w:val="center"/>
          </w:tcPr>
          <w:p w14:paraId="049ED33F" w14:textId="77777777" w:rsidR="00936488" w:rsidRPr="00B632DB" w:rsidRDefault="00000000" w:rsidP="00BA7318">
            <w:pPr>
              <w:jc w:val="center"/>
              <w:rPr>
                <w:rFonts w:cs="Times New Roman"/>
                <w:sz w:val="24"/>
                <w:szCs w:val="24"/>
                <w:lang w:val="ro-RO"/>
              </w:rPr>
            </w:pPr>
            <w:r w:rsidRPr="00B632DB">
              <w:rPr>
                <w:rFonts w:cs="Times New Roman"/>
                <w:b/>
                <w:sz w:val="24"/>
                <w:szCs w:val="24"/>
                <w:lang w:val="ro-RO"/>
              </w:rPr>
              <w:t>Instituția</w:t>
            </w:r>
          </w:p>
        </w:tc>
        <w:tc>
          <w:tcPr>
            <w:tcW w:w="879" w:type="dxa"/>
            <w:tcMar>
              <w:top w:w="45" w:type="dxa"/>
              <w:left w:w="70" w:type="dxa"/>
              <w:bottom w:w="45" w:type="dxa"/>
              <w:right w:w="70" w:type="dxa"/>
            </w:tcMar>
            <w:vAlign w:val="center"/>
          </w:tcPr>
          <w:p w14:paraId="5C1AD926" w14:textId="77777777" w:rsidR="00936488" w:rsidRPr="00B632DB" w:rsidRDefault="00000000" w:rsidP="00BA7318">
            <w:pPr>
              <w:jc w:val="center"/>
              <w:rPr>
                <w:rFonts w:cs="Times New Roman"/>
                <w:sz w:val="24"/>
                <w:szCs w:val="24"/>
                <w:lang w:val="ro-RO"/>
              </w:rPr>
            </w:pPr>
            <w:r w:rsidRPr="00B632DB">
              <w:rPr>
                <w:rFonts w:cs="Times New Roman"/>
                <w:b/>
                <w:sz w:val="24"/>
                <w:szCs w:val="24"/>
                <w:lang w:val="ro-RO"/>
              </w:rPr>
              <w:t>Nr.crt.</w:t>
            </w:r>
          </w:p>
        </w:tc>
        <w:tc>
          <w:tcPr>
            <w:tcW w:w="7654" w:type="dxa"/>
            <w:tcMar>
              <w:top w:w="45" w:type="dxa"/>
              <w:left w:w="70" w:type="dxa"/>
              <w:bottom w:w="45" w:type="dxa"/>
              <w:right w:w="70" w:type="dxa"/>
            </w:tcMar>
            <w:vAlign w:val="center"/>
          </w:tcPr>
          <w:p w14:paraId="0D0968AA" w14:textId="77777777" w:rsidR="00936488" w:rsidRPr="00B632DB" w:rsidRDefault="00000000" w:rsidP="00BA7318">
            <w:pPr>
              <w:jc w:val="center"/>
              <w:rPr>
                <w:rFonts w:cs="Times New Roman"/>
                <w:sz w:val="24"/>
                <w:szCs w:val="24"/>
                <w:lang w:val="ro-RO"/>
              </w:rPr>
            </w:pPr>
            <w:r w:rsidRPr="00B632DB">
              <w:rPr>
                <w:rFonts w:cs="Times New Roman"/>
                <w:b/>
                <w:sz w:val="24"/>
                <w:szCs w:val="24"/>
                <w:lang w:val="ro-RO"/>
              </w:rPr>
              <w:t>Conținutul obiecției/propunerii (recomandării)</w:t>
            </w:r>
          </w:p>
        </w:tc>
        <w:tc>
          <w:tcPr>
            <w:tcW w:w="4677" w:type="dxa"/>
            <w:tcMar>
              <w:top w:w="45" w:type="dxa"/>
              <w:left w:w="70" w:type="dxa"/>
              <w:bottom w:w="45" w:type="dxa"/>
              <w:right w:w="70" w:type="dxa"/>
            </w:tcMar>
            <w:vAlign w:val="center"/>
          </w:tcPr>
          <w:p w14:paraId="3D00FDC7" w14:textId="77777777" w:rsidR="00936488" w:rsidRPr="00B632DB" w:rsidRDefault="00000000" w:rsidP="00BA7318">
            <w:pPr>
              <w:jc w:val="center"/>
              <w:rPr>
                <w:rFonts w:cs="Times New Roman"/>
                <w:sz w:val="24"/>
                <w:szCs w:val="24"/>
                <w:lang w:val="ro-RO"/>
              </w:rPr>
            </w:pPr>
            <w:r w:rsidRPr="00B632DB">
              <w:rPr>
                <w:rFonts w:cs="Times New Roman"/>
                <w:b/>
                <w:sz w:val="24"/>
                <w:szCs w:val="24"/>
                <w:lang w:val="ro-RO"/>
              </w:rPr>
              <w:t>Argumentarea autorului proiectului</w:t>
            </w:r>
          </w:p>
        </w:tc>
      </w:tr>
      <w:tr w:rsidR="00936488" w:rsidRPr="00B632DB" w14:paraId="2F389CE4" w14:textId="77777777">
        <w:trPr>
          <w:jc w:val="center"/>
        </w:trPr>
        <w:tc>
          <w:tcPr>
            <w:tcW w:w="14967" w:type="dxa"/>
            <w:gridSpan w:val="4"/>
            <w:tcMar>
              <w:top w:w="45" w:type="dxa"/>
              <w:left w:w="70" w:type="dxa"/>
              <w:bottom w:w="45" w:type="dxa"/>
              <w:right w:w="70" w:type="dxa"/>
            </w:tcMar>
            <w:vAlign w:val="center"/>
          </w:tcPr>
          <w:p w14:paraId="2FC18C85" w14:textId="7B12AED0" w:rsidR="00936488" w:rsidRPr="00B632DB" w:rsidRDefault="00000000" w:rsidP="00BA7318">
            <w:pPr>
              <w:jc w:val="center"/>
              <w:rPr>
                <w:rFonts w:cs="Times New Roman"/>
                <w:sz w:val="24"/>
                <w:szCs w:val="24"/>
                <w:lang w:val="ro-RO"/>
              </w:rPr>
            </w:pPr>
            <w:r w:rsidRPr="00B632DB">
              <w:rPr>
                <w:rFonts w:cs="Times New Roman"/>
                <w:sz w:val="24"/>
                <w:szCs w:val="24"/>
                <w:lang w:val="ro-RO"/>
              </w:rPr>
              <w:t>Avizare</w:t>
            </w:r>
          </w:p>
        </w:tc>
      </w:tr>
      <w:tr w:rsidR="00936488" w:rsidRPr="00B632DB" w14:paraId="79C9F41C" w14:textId="77777777">
        <w:trPr>
          <w:jc w:val="center"/>
        </w:trPr>
        <w:tc>
          <w:tcPr>
            <w:tcW w:w="1757" w:type="dxa"/>
            <w:vMerge w:val="restart"/>
            <w:tcMar>
              <w:top w:w="45" w:type="dxa"/>
              <w:left w:w="70" w:type="dxa"/>
              <w:bottom w:w="45" w:type="dxa"/>
              <w:right w:w="70" w:type="dxa"/>
            </w:tcMar>
          </w:tcPr>
          <w:p w14:paraId="29E790C0"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Ministerul Sănătății</w:t>
            </w:r>
            <w:r w:rsidRPr="00B632DB">
              <w:rPr>
                <w:rFonts w:cs="Times New Roman"/>
                <w:sz w:val="24"/>
                <w:szCs w:val="24"/>
                <w:lang w:val="ro-RO"/>
              </w:rPr>
              <w:br/>
              <w:t>(nr. 21/2406 din 06.07.2026)</w:t>
            </w:r>
          </w:p>
        </w:tc>
        <w:tc>
          <w:tcPr>
            <w:tcW w:w="879" w:type="dxa"/>
            <w:tcMar>
              <w:top w:w="45" w:type="dxa"/>
              <w:left w:w="70" w:type="dxa"/>
              <w:bottom w:w="45" w:type="dxa"/>
              <w:right w:w="70" w:type="dxa"/>
            </w:tcMar>
          </w:tcPr>
          <w:p w14:paraId="33A8D8E3"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1</w:t>
            </w:r>
          </w:p>
        </w:tc>
        <w:tc>
          <w:tcPr>
            <w:tcW w:w="7654" w:type="dxa"/>
            <w:tcMar>
              <w:top w:w="45" w:type="dxa"/>
              <w:left w:w="70" w:type="dxa"/>
              <w:bottom w:w="45" w:type="dxa"/>
              <w:right w:w="70" w:type="dxa"/>
            </w:tcMar>
          </w:tcPr>
          <w:p w14:paraId="6F954CB6"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Datoria Î.S. „Calea Ferată din Moldova” față de fondurile asigurării obligatorii de asistență medicală, rezultată din neachitarea primelor calculate în cotă procentuală și a penalităților aferente, urmează să fie preluată și stinsă de S.A. „CFM-Infra”, potrivit art. 185 alin. (1) și (10), coroborate cu art. 182 alin. (2) și (3) din Codul fiscal.</w:t>
            </w:r>
          </w:p>
        </w:tc>
        <w:tc>
          <w:tcPr>
            <w:tcW w:w="4677" w:type="dxa"/>
            <w:tcMar>
              <w:top w:w="45" w:type="dxa"/>
              <w:left w:w="70" w:type="dxa"/>
              <w:bottom w:w="45" w:type="dxa"/>
              <w:right w:w="70" w:type="dxa"/>
            </w:tcMar>
          </w:tcPr>
          <w:p w14:paraId="4DACD090" w14:textId="7F4184B4" w:rsidR="00936488" w:rsidRPr="00B632DB" w:rsidRDefault="008262D8" w:rsidP="00F744A7">
            <w:pPr>
              <w:jc w:val="both"/>
              <w:rPr>
                <w:rFonts w:cs="Times New Roman"/>
                <w:sz w:val="24"/>
                <w:szCs w:val="24"/>
                <w:lang w:val="ro-RO"/>
              </w:rPr>
            </w:pPr>
            <w:r w:rsidRPr="00B632DB">
              <w:rPr>
                <w:rFonts w:cs="Times New Roman"/>
                <w:sz w:val="24"/>
                <w:szCs w:val="24"/>
                <w:lang w:val="ro-RO"/>
              </w:rPr>
              <w:t>Se acceptă. Articolul 13 alin. (1) a fost modificat în sensul propus</w:t>
            </w:r>
            <w:r w:rsidR="006B38E6" w:rsidRPr="00B632DB">
              <w:rPr>
                <w:rFonts w:cs="Times New Roman"/>
                <w:sz w:val="24"/>
                <w:szCs w:val="24"/>
                <w:lang w:val="ro-RO"/>
              </w:rPr>
              <w:t xml:space="preserve"> cu </w:t>
            </w:r>
            <w:r w:rsidR="00081BA9" w:rsidRPr="00B632DB">
              <w:rPr>
                <w:rFonts w:cs="Times New Roman"/>
                <w:sz w:val="24"/>
                <w:szCs w:val="24"/>
                <w:lang w:val="ro-RO"/>
              </w:rPr>
              <w:t>renumerotarea</w:t>
            </w:r>
            <w:r w:rsidR="006B38E6" w:rsidRPr="00B632DB">
              <w:rPr>
                <w:rFonts w:cs="Times New Roman"/>
                <w:sz w:val="24"/>
                <w:szCs w:val="24"/>
                <w:lang w:val="ro-RO"/>
              </w:rPr>
              <w:t xml:space="preserve"> alineatelor</w:t>
            </w:r>
            <w:r w:rsidR="00695CE3" w:rsidRPr="00B632DB">
              <w:rPr>
                <w:rFonts w:cs="Times New Roman"/>
                <w:sz w:val="24"/>
                <w:szCs w:val="24"/>
                <w:lang w:val="ro-RO"/>
              </w:rPr>
              <w:t xml:space="preserve"> </w:t>
            </w:r>
          </w:p>
        </w:tc>
      </w:tr>
      <w:tr w:rsidR="00936488" w:rsidRPr="00B632DB" w14:paraId="33FBDDA6" w14:textId="77777777">
        <w:trPr>
          <w:jc w:val="center"/>
        </w:trPr>
        <w:tc>
          <w:tcPr>
            <w:tcW w:w="1757" w:type="dxa"/>
            <w:vMerge/>
            <w:tcMar>
              <w:top w:w="45" w:type="dxa"/>
              <w:left w:w="70" w:type="dxa"/>
              <w:bottom w:w="45" w:type="dxa"/>
              <w:right w:w="70" w:type="dxa"/>
            </w:tcMar>
          </w:tcPr>
          <w:p w14:paraId="53A6C12B"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3F4D7725"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2</w:t>
            </w:r>
          </w:p>
        </w:tc>
        <w:tc>
          <w:tcPr>
            <w:tcW w:w="7654" w:type="dxa"/>
            <w:tcMar>
              <w:top w:w="45" w:type="dxa"/>
              <w:left w:w="70" w:type="dxa"/>
              <w:bottom w:w="45" w:type="dxa"/>
              <w:right w:w="70" w:type="dxa"/>
            </w:tcMar>
          </w:tcPr>
          <w:p w14:paraId="19E0AF32"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Cu privire la art. 7 alin. (2), care înlătură condiționarea reorganizării de efectuarea controlului fiscal, urmează să se expună Serviciul Fiscal de Stat, potrivit competenței.</w:t>
            </w:r>
          </w:p>
        </w:tc>
        <w:tc>
          <w:tcPr>
            <w:tcW w:w="4677" w:type="dxa"/>
            <w:tcMar>
              <w:top w:w="45" w:type="dxa"/>
              <w:left w:w="70" w:type="dxa"/>
              <w:bottom w:w="45" w:type="dxa"/>
              <w:right w:w="70" w:type="dxa"/>
            </w:tcMar>
          </w:tcPr>
          <w:p w14:paraId="5BADC217" w14:textId="63A785DE" w:rsidR="00936488" w:rsidRPr="00B632DB" w:rsidRDefault="00695CE3" w:rsidP="00F744A7">
            <w:pPr>
              <w:jc w:val="both"/>
              <w:rPr>
                <w:rFonts w:cs="Times New Roman"/>
                <w:sz w:val="24"/>
                <w:szCs w:val="24"/>
                <w:lang w:val="ro-RO"/>
              </w:rPr>
            </w:pPr>
            <w:r w:rsidRPr="00B632DB">
              <w:rPr>
                <w:rFonts w:cs="Times New Roman"/>
                <w:sz w:val="24"/>
                <w:szCs w:val="24"/>
                <w:lang w:val="ro-RO"/>
              </w:rPr>
              <w:t>Se ia act.</w:t>
            </w:r>
          </w:p>
        </w:tc>
      </w:tr>
      <w:tr w:rsidR="00936488" w:rsidRPr="00B632DB" w14:paraId="5002F702" w14:textId="77777777">
        <w:trPr>
          <w:jc w:val="center"/>
        </w:trPr>
        <w:tc>
          <w:tcPr>
            <w:tcW w:w="1757" w:type="dxa"/>
            <w:tcMar>
              <w:top w:w="45" w:type="dxa"/>
              <w:left w:w="70" w:type="dxa"/>
              <w:bottom w:w="45" w:type="dxa"/>
              <w:right w:w="70" w:type="dxa"/>
            </w:tcMar>
          </w:tcPr>
          <w:p w14:paraId="6072F55B"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Agenția Feroviară</w:t>
            </w:r>
            <w:r w:rsidRPr="00B632DB">
              <w:rPr>
                <w:rFonts w:cs="Times New Roman"/>
                <w:sz w:val="24"/>
                <w:szCs w:val="24"/>
                <w:lang w:val="ro-RO"/>
              </w:rPr>
              <w:br/>
              <w:t>(nr. 01-145 din 30.06.2026)</w:t>
            </w:r>
          </w:p>
        </w:tc>
        <w:tc>
          <w:tcPr>
            <w:tcW w:w="879" w:type="dxa"/>
            <w:tcMar>
              <w:top w:w="45" w:type="dxa"/>
              <w:left w:w="70" w:type="dxa"/>
              <w:bottom w:w="45" w:type="dxa"/>
              <w:right w:w="70" w:type="dxa"/>
            </w:tcMar>
          </w:tcPr>
          <w:p w14:paraId="353B8BE9"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3</w:t>
            </w:r>
          </w:p>
        </w:tc>
        <w:tc>
          <w:tcPr>
            <w:tcW w:w="7654" w:type="dxa"/>
            <w:tcMar>
              <w:top w:w="45" w:type="dxa"/>
              <w:left w:w="70" w:type="dxa"/>
              <w:bottom w:w="45" w:type="dxa"/>
              <w:right w:w="70" w:type="dxa"/>
            </w:tcMar>
          </w:tcPr>
          <w:p w14:paraId="48733A0B"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La art. 2 alin. (2) se repetă sintagma „necesitatea continuității serviciului public de transport feroviar”.</w:t>
            </w:r>
          </w:p>
        </w:tc>
        <w:tc>
          <w:tcPr>
            <w:tcW w:w="4677" w:type="dxa"/>
            <w:tcMar>
              <w:top w:w="45" w:type="dxa"/>
              <w:left w:w="70" w:type="dxa"/>
              <w:bottom w:w="45" w:type="dxa"/>
              <w:right w:w="70" w:type="dxa"/>
            </w:tcMar>
          </w:tcPr>
          <w:p w14:paraId="07868E04" w14:textId="04BF79ED"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acceptă. Repetarea </w:t>
            </w:r>
            <w:r w:rsidR="00695CE3" w:rsidRPr="00B632DB">
              <w:rPr>
                <w:rFonts w:cs="Times New Roman"/>
                <w:sz w:val="24"/>
                <w:szCs w:val="24"/>
                <w:lang w:val="ro-RO"/>
              </w:rPr>
              <w:t>a fost eliminată</w:t>
            </w:r>
          </w:p>
        </w:tc>
      </w:tr>
      <w:tr w:rsidR="00936488" w:rsidRPr="00B632DB" w14:paraId="0580DE45" w14:textId="77777777">
        <w:trPr>
          <w:jc w:val="center"/>
        </w:trPr>
        <w:tc>
          <w:tcPr>
            <w:tcW w:w="1757" w:type="dxa"/>
            <w:tcMar>
              <w:top w:w="45" w:type="dxa"/>
              <w:left w:w="70" w:type="dxa"/>
              <w:bottom w:w="45" w:type="dxa"/>
              <w:right w:w="70" w:type="dxa"/>
            </w:tcMar>
          </w:tcPr>
          <w:p w14:paraId="1CCAF37A"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Agenția Geodezie, Cartografie și Cadastru</w:t>
            </w:r>
            <w:r w:rsidRPr="00B632DB">
              <w:rPr>
                <w:rFonts w:cs="Times New Roman"/>
                <w:sz w:val="24"/>
                <w:szCs w:val="24"/>
                <w:lang w:val="ro-RO"/>
              </w:rPr>
              <w:br/>
              <w:t>(nr. 36/01-06/874 din 25.06.2026)</w:t>
            </w:r>
          </w:p>
        </w:tc>
        <w:tc>
          <w:tcPr>
            <w:tcW w:w="879" w:type="dxa"/>
            <w:tcMar>
              <w:top w:w="45" w:type="dxa"/>
              <w:left w:w="70" w:type="dxa"/>
              <w:bottom w:w="45" w:type="dxa"/>
              <w:right w:w="70" w:type="dxa"/>
            </w:tcMar>
          </w:tcPr>
          <w:p w14:paraId="30EB4A71"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4</w:t>
            </w:r>
          </w:p>
        </w:tc>
        <w:tc>
          <w:tcPr>
            <w:tcW w:w="7654" w:type="dxa"/>
            <w:tcMar>
              <w:top w:w="45" w:type="dxa"/>
              <w:left w:w="70" w:type="dxa"/>
              <w:bottom w:w="45" w:type="dxa"/>
              <w:right w:w="70" w:type="dxa"/>
            </w:tcMar>
          </w:tcPr>
          <w:p w14:paraId="4D939097"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Art. 9 alin. (3) urmează a fi completat astfel încât actul de transmitere să identifice bunurile imobile prin numărul cadastral sau, după caz, prin adresa exactă și să indice dreptul în al cărui temei acestea sunt transmise. În lipsa acestor elemente, înregistrarea drepturilor poate fi refuzată, iar lucrările cadastrale necesare înregistrării primare nu pot fi efectuate.</w:t>
            </w:r>
          </w:p>
        </w:tc>
        <w:tc>
          <w:tcPr>
            <w:tcW w:w="4677" w:type="dxa"/>
            <w:tcMar>
              <w:top w:w="45" w:type="dxa"/>
              <w:left w:w="70" w:type="dxa"/>
              <w:bottom w:w="45" w:type="dxa"/>
              <w:right w:w="70" w:type="dxa"/>
            </w:tcMar>
          </w:tcPr>
          <w:p w14:paraId="311ECBE5" w14:textId="1EFCEEE0"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acceptă. Art. 9 alin. (3) </w:t>
            </w:r>
            <w:r w:rsidR="00695CE3" w:rsidRPr="00B632DB">
              <w:rPr>
                <w:rFonts w:cs="Times New Roman"/>
                <w:sz w:val="24"/>
                <w:szCs w:val="24"/>
                <w:lang w:val="ro-RO"/>
              </w:rPr>
              <w:t xml:space="preserve">a fost </w:t>
            </w:r>
            <w:r w:rsidR="00081BA9" w:rsidRPr="00B632DB">
              <w:rPr>
                <w:rFonts w:cs="Times New Roman"/>
                <w:sz w:val="24"/>
                <w:szCs w:val="24"/>
                <w:lang w:val="ro-RO"/>
              </w:rPr>
              <w:t xml:space="preserve">modificat cu luarea în considerare a propunerilor Agenției, Geodezie, Cartografie și </w:t>
            </w:r>
            <w:proofErr w:type="spellStart"/>
            <w:r w:rsidR="00081BA9" w:rsidRPr="00B632DB">
              <w:rPr>
                <w:rFonts w:cs="Times New Roman"/>
                <w:sz w:val="24"/>
                <w:szCs w:val="24"/>
                <w:lang w:val="ro-RO"/>
              </w:rPr>
              <w:t>Cadatsru</w:t>
            </w:r>
            <w:proofErr w:type="spellEnd"/>
          </w:p>
        </w:tc>
      </w:tr>
      <w:tr w:rsidR="00936488" w:rsidRPr="00B632DB" w14:paraId="544E55F8" w14:textId="77777777">
        <w:trPr>
          <w:jc w:val="center"/>
        </w:trPr>
        <w:tc>
          <w:tcPr>
            <w:tcW w:w="1757" w:type="dxa"/>
            <w:tcMar>
              <w:top w:w="45" w:type="dxa"/>
              <w:left w:w="70" w:type="dxa"/>
              <w:bottom w:w="45" w:type="dxa"/>
              <w:right w:w="70" w:type="dxa"/>
            </w:tcMar>
          </w:tcPr>
          <w:p w14:paraId="3BDBBAE2"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Agenția Proprietății Publice</w:t>
            </w:r>
            <w:r w:rsidRPr="00B632DB">
              <w:rPr>
                <w:rFonts w:cs="Times New Roman"/>
                <w:sz w:val="24"/>
                <w:szCs w:val="24"/>
                <w:lang w:val="ro-RO"/>
              </w:rPr>
              <w:br/>
              <w:t>(nr. 05-04-5076 din 30.06.2026)</w:t>
            </w:r>
          </w:p>
        </w:tc>
        <w:tc>
          <w:tcPr>
            <w:tcW w:w="879" w:type="dxa"/>
            <w:tcMar>
              <w:top w:w="45" w:type="dxa"/>
              <w:left w:w="70" w:type="dxa"/>
              <w:bottom w:w="45" w:type="dxa"/>
              <w:right w:w="70" w:type="dxa"/>
            </w:tcMar>
          </w:tcPr>
          <w:p w14:paraId="779D4451"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5</w:t>
            </w:r>
          </w:p>
        </w:tc>
        <w:tc>
          <w:tcPr>
            <w:tcW w:w="7654" w:type="dxa"/>
            <w:tcMar>
              <w:top w:w="45" w:type="dxa"/>
              <w:left w:w="70" w:type="dxa"/>
              <w:bottom w:w="45" w:type="dxa"/>
              <w:right w:w="70" w:type="dxa"/>
            </w:tcMar>
          </w:tcPr>
          <w:p w14:paraId="6752DDEC"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Agenția Proprietății Publice comunică lipsa obiecțiilor și propunerilor și solicită să se țină cont, la definitivarea proiectului, de poziția Î.S. „Calea Ferată din Moldova”.</w:t>
            </w:r>
          </w:p>
        </w:tc>
        <w:tc>
          <w:tcPr>
            <w:tcW w:w="4677" w:type="dxa"/>
            <w:tcMar>
              <w:top w:w="45" w:type="dxa"/>
              <w:left w:w="70" w:type="dxa"/>
              <w:bottom w:w="45" w:type="dxa"/>
              <w:right w:w="70" w:type="dxa"/>
            </w:tcMar>
          </w:tcPr>
          <w:p w14:paraId="7118825E" w14:textId="14A9DBEC"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ia act. </w:t>
            </w:r>
          </w:p>
        </w:tc>
      </w:tr>
      <w:tr w:rsidR="00936488" w:rsidRPr="00B632DB" w14:paraId="1A000A50" w14:textId="77777777">
        <w:trPr>
          <w:jc w:val="center"/>
        </w:trPr>
        <w:tc>
          <w:tcPr>
            <w:tcW w:w="1757" w:type="dxa"/>
            <w:vMerge w:val="restart"/>
            <w:tcMar>
              <w:top w:w="45" w:type="dxa"/>
              <w:left w:w="70" w:type="dxa"/>
              <w:bottom w:w="45" w:type="dxa"/>
              <w:right w:w="70" w:type="dxa"/>
            </w:tcMar>
          </w:tcPr>
          <w:p w14:paraId="5C44F4AB"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Agenția Servicii Publice</w:t>
            </w:r>
            <w:r w:rsidRPr="00B632DB">
              <w:rPr>
                <w:rFonts w:cs="Times New Roman"/>
                <w:sz w:val="24"/>
                <w:szCs w:val="24"/>
                <w:lang w:val="ro-RO"/>
              </w:rPr>
              <w:br/>
              <w:t>(nr. 01/6077 din 01.07.2026)</w:t>
            </w:r>
          </w:p>
        </w:tc>
        <w:tc>
          <w:tcPr>
            <w:tcW w:w="879" w:type="dxa"/>
            <w:tcMar>
              <w:top w:w="45" w:type="dxa"/>
              <w:left w:w="70" w:type="dxa"/>
              <w:bottom w:w="45" w:type="dxa"/>
              <w:right w:w="70" w:type="dxa"/>
            </w:tcMar>
          </w:tcPr>
          <w:p w14:paraId="5C6B1B56"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6</w:t>
            </w:r>
          </w:p>
        </w:tc>
        <w:tc>
          <w:tcPr>
            <w:tcW w:w="7654" w:type="dxa"/>
            <w:tcMar>
              <w:top w:w="45" w:type="dxa"/>
              <w:left w:w="70" w:type="dxa"/>
              <w:bottom w:w="45" w:type="dxa"/>
              <w:right w:w="70" w:type="dxa"/>
            </w:tcMar>
          </w:tcPr>
          <w:p w14:paraId="14049C92" w14:textId="0A6B6357" w:rsidR="00936488" w:rsidRPr="00B632DB" w:rsidRDefault="00000000" w:rsidP="00F744A7">
            <w:pPr>
              <w:jc w:val="both"/>
              <w:rPr>
                <w:rFonts w:cs="Times New Roman"/>
                <w:sz w:val="24"/>
                <w:szCs w:val="24"/>
                <w:lang w:val="ro-RO"/>
              </w:rPr>
            </w:pPr>
            <w:r w:rsidRPr="00B632DB">
              <w:rPr>
                <w:rFonts w:cs="Times New Roman"/>
                <w:sz w:val="24"/>
                <w:szCs w:val="24"/>
                <w:lang w:val="ro-RO"/>
              </w:rPr>
              <w:t>Se reiterează poziția anterioară</w:t>
            </w:r>
            <w:r w:rsidR="000F0869" w:rsidRPr="00B632DB">
              <w:rPr>
                <w:rFonts w:cs="Times New Roman"/>
                <w:sz w:val="24"/>
                <w:szCs w:val="24"/>
                <w:lang w:val="ro-RO"/>
              </w:rPr>
              <w:t xml:space="preserve"> din avizul nr. 01/4273 din 08.05.2026 cu </w:t>
            </w:r>
            <w:r w:rsidR="006B38E6" w:rsidRPr="00B632DB">
              <w:rPr>
                <w:rFonts w:cs="Times New Roman"/>
                <w:sz w:val="24"/>
                <w:szCs w:val="24"/>
                <w:lang w:val="ro-RO"/>
              </w:rPr>
              <w:t>privire</w:t>
            </w:r>
            <w:r w:rsidR="000F0869" w:rsidRPr="00B632DB">
              <w:rPr>
                <w:rFonts w:cs="Times New Roman"/>
                <w:sz w:val="24"/>
                <w:szCs w:val="24"/>
                <w:lang w:val="ro-RO"/>
              </w:rPr>
              <w:t xml:space="preserve"> la art. 3 și art. 11 alin. (3) – alin. (5) din proiectul de lege</w:t>
            </w:r>
            <w:r w:rsidRPr="00B632DB">
              <w:rPr>
                <w:rFonts w:cs="Times New Roman"/>
                <w:sz w:val="24"/>
                <w:szCs w:val="24"/>
                <w:lang w:val="ro-RO"/>
              </w:rPr>
              <w:t xml:space="preserve"> potrivit căreia principiile prevăzute la art. 3 ar intra în contradicție cu derogările instituite prin proiect.</w:t>
            </w:r>
          </w:p>
        </w:tc>
        <w:tc>
          <w:tcPr>
            <w:tcW w:w="4677" w:type="dxa"/>
            <w:tcMar>
              <w:top w:w="45" w:type="dxa"/>
              <w:left w:w="70" w:type="dxa"/>
              <w:bottom w:w="45" w:type="dxa"/>
              <w:right w:w="70" w:type="dxa"/>
            </w:tcMar>
          </w:tcPr>
          <w:p w14:paraId="0FF736DA" w14:textId="6648005F" w:rsidR="00936488" w:rsidRPr="00B632DB" w:rsidRDefault="000F0869" w:rsidP="00F744A7">
            <w:pPr>
              <w:jc w:val="both"/>
              <w:rPr>
                <w:rFonts w:cs="Times New Roman"/>
                <w:sz w:val="24"/>
                <w:szCs w:val="24"/>
                <w:lang w:val="ro-RO"/>
              </w:rPr>
            </w:pPr>
            <w:r w:rsidRPr="00B632DB">
              <w:rPr>
                <w:rFonts w:cs="Times New Roman"/>
                <w:sz w:val="24"/>
                <w:szCs w:val="24"/>
                <w:lang w:val="ro-RO"/>
              </w:rPr>
              <w:t xml:space="preserve">Se ia act. În contextual obiecțiilor și propunerilor formulate în avizul nr. 01/4273 din 08.05.2026, proiectul a fost revăzut acolo unde obiecțiile și propunerile au fost acceptate. În cazul propunerilor sau obiecțiilor care nu au </w:t>
            </w:r>
            <w:r w:rsidRPr="00B632DB">
              <w:rPr>
                <w:rFonts w:cs="Times New Roman"/>
                <w:sz w:val="24"/>
                <w:szCs w:val="24"/>
                <w:lang w:val="ro-RO"/>
              </w:rPr>
              <w:lastRenderedPageBreak/>
              <w:t>fost acceptate, autorul reiterează argumentele din sinteză.</w:t>
            </w:r>
          </w:p>
        </w:tc>
      </w:tr>
      <w:tr w:rsidR="00936488" w:rsidRPr="00B632DB" w14:paraId="4E82C149" w14:textId="77777777">
        <w:trPr>
          <w:jc w:val="center"/>
        </w:trPr>
        <w:tc>
          <w:tcPr>
            <w:tcW w:w="1757" w:type="dxa"/>
            <w:vMerge/>
            <w:tcMar>
              <w:top w:w="45" w:type="dxa"/>
              <w:left w:w="70" w:type="dxa"/>
              <w:bottom w:w="45" w:type="dxa"/>
              <w:right w:w="70" w:type="dxa"/>
            </w:tcMar>
          </w:tcPr>
          <w:p w14:paraId="0E984C9F"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03C03407"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7</w:t>
            </w:r>
          </w:p>
        </w:tc>
        <w:tc>
          <w:tcPr>
            <w:tcW w:w="7654" w:type="dxa"/>
            <w:tcMar>
              <w:top w:w="45" w:type="dxa"/>
              <w:left w:w="70" w:type="dxa"/>
              <w:bottom w:w="45" w:type="dxa"/>
              <w:right w:w="70" w:type="dxa"/>
            </w:tcMar>
          </w:tcPr>
          <w:p w14:paraId="7F988FDC" w14:textId="39F58C79"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reiterează </w:t>
            </w:r>
            <w:r w:rsidR="000F0869" w:rsidRPr="00B632DB">
              <w:rPr>
                <w:rFonts w:cs="Times New Roman"/>
                <w:sz w:val="24"/>
                <w:szCs w:val="24"/>
                <w:lang w:val="ro-RO"/>
              </w:rPr>
              <w:t>despre recepționarea de către Agenția Servicii Publice a scrisorilor emise de creditori prin care s-au solicitat garanții suplimentare în condițiile art. 207 alin. (3) Cod civil.</w:t>
            </w:r>
          </w:p>
        </w:tc>
        <w:tc>
          <w:tcPr>
            <w:tcW w:w="4677" w:type="dxa"/>
            <w:tcMar>
              <w:top w:w="45" w:type="dxa"/>
              <w:left w:w="70" w:type="dxa"/>
              <w:bottom w:w="45" w:type="dxa"/>
              <w:right w:w="70" w:type="dxa"/>
            </w:tcMar>
          </w:tcPr>
          <w:p w14:paraId="1AD3E848" w14:textId="1C1AD759" w:rsidR="00936488" w:rsidRPr="00B632DB" w:rsidRDefault="000F0869" w:rsidP="00F744A7">
            <w:pPr>
              <w:jc w:val="both"/>
              <w:rPr>
                <w:rFonts w:cs="Times New Roman"/>
                <w:sz w:val="24"/>
                <w:szCs w:val="24"/>
                <w:lang w:val="ro-RO"/>
              </w:rPr>
            </w:pPr>
            <w:r w:rsidRPr="00B632DB">
              <w:rPr>
                <w:rFonts w:cs="Times New Roman"/>
                <w:sz w:val="24"/>
                <w:szCs w:val="24"/>
                <w:lang w:val="ro-RO"/>
              </w:rPr>
              <w:t xml:space="preserve">Se ia act. Concomitent se atestă că scrisorile la care se face referire în avizul Agenției Servicii Publice nr. 01/6077 din 01.07.2026, de fapt se referă la procesul de reorganizare a ÎS Calea Ferată din Moldova inițiat prin Hotărârea Guvernului nr. 38/2026, care este un proces de reorganizare distinct de cel care urmează să se desfășoare în contextual acestui proiect de lege. </w:t>
            </w:r>
          </w:p>
        </w:tc>
      </w:tr>
      <w:tr w:rsidR="00936488" w:rsidRPr="00B632DB" w14:paraId="6870ACC9" w14:textId="77777777">
        <w:trPr>
          <w:jc w:val="center"/>
        </w:trPr>
        <w:tc>
          <w:tcPr>
            <w:tcW w:w="1757" w:type="dxa"/>
            <w:vMerge w:val="restart"/>
            <w:tcMar>
              <w:top w:w="45" w:type="dxa"/>
              <w:left w:w="70" w:type="dxa"/>
              <w:bottom w:w="45" w:type="dxa"/>
              <w:right w:w="70" w:type="dxa"/>
            </w:tcMar>
          </w:tcPr>
          <w:p w14:paraId="47927C07"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Compania Națională de Asigurări în Medicină</w:t>
            </w:r>
            <w:r w:rsidRPr="00B632DB">
              <w:rPr>
                <w:rFonts w:cs="Times New Roman"/>
                <w:sz w:val="24"/>
                <w:szCs w:val="24"/>
                <w:lang w:val="ro-RO"/>
              </w:rPr>
              <w:br/>
              <w:t>(nr. 01-08/2008 din 01.07.2026)</w:t>
            </w:r>
          </w:p>
        </w:tc>
        <w:tc>
          <w:tcPr>
            <w:tcW w:w="879" w:type="dxa"/>
            <w:tcMar>
              <w:top w:w="45" w:type="dxa"/>
              <w:left w:w="70" w:type="dxa"/>
              <w:bottom w:w="45" w:type="dxa"/>
              <w:right w:w="70" w:type="dxa"/>
            </w:tcMar>
          </w:tcPr>
          <w:p w14:paraId="59ACF454" w14:textId="41DEB259" w:rsidR="00936488" w:rsidRPr="00B632DB" w:rsidRDefault="005A596D" w:rsidP="00BA7318">
            <w:pPr>
              <w:jc w:val="both"/>
              <w:rPr>
                <w:rFonts w:cs="Times New Roman"/>
                <w:sz w:val="24"/>
                <w:szCs w:val="24"/>
                <w:lang w:val="ro-RO"/>
              </w:rPr>
            </w:pPr>
            <w:r w:rsidRPr="00B632DB">
              <w:rPr>
                <w:rFonts w:cs="Times New Roman"/>
                <w:sz w:val="24"/>
                <w:szCs w:val="24"/>
                <w:lang w:val="ro-RO"/>
              </w:rPr>
              <w:t>8</w:t>
            </w:r>
          </w:p>
        </w:tc>
        <w:tc>
          <w:tcPr>
            <w:tcW w:w="7654" w:type="dxa"/>
            <w:tcMar>
              <w:top w:w="45" w:type="dxa"/>
              <w:left w:w="70" w:type="dxa"/>
              <w:bottom w:w="45" w:type="dxa"/>
              <w:right w:w="70" w:type="dxa"/>
            </w:tcMar>
          </w:tcPr>
          <w:p w14:paraId="5B2627E9"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Datoria față de fondurile asigurării obligatorii de asistență medicală, inclusiv penalitățile aferente, urmează să fie preluată și stinsă de S.A. „CFM-Infra” potrivit normelor Codului fiscal privind succesiunea obligațiilor fiscale.</w:t>
            </w:r>
          </w:p>
        </w:tc>
        <w:tc>
          <w:tcPr>
            <w:tcW w:w="4677" w:type="dxa"/>
            <w:tcMar>
              <w:top w:w="45" w:type="dxa"/>
              <w:left w:w="70" w:type="dxa"/>
              <w:bottom w:w="45" w:type="dxa"/>
              <w:right w:w="70" w:type="dxa"/>
            </w:tcMar>
          </w:tcPr>
          <w:p w14:paraId="61D5F6FA" w14:textId="5E8A25C9" w:rsidR="00936488" w:rsidRPr="00B632DB" w:rsidRDefault="006B38E6" w:rsidP="00F744A7">
            <w:pPr>
              <w:jc w:val="both"/>
              <w:rPr>
                <w:rFonts w:cs="Times New Roman"/>
                <w:sz w:val="24"/>
                <w:szCs w:val="24"/>
                <w:lang w:val="ro-RO"/>
              </w:rPr>
            </w:pPr>
            <w:r w:rsidRPr="00B632DB">
              <w:rPr>
                <w:rFonts w:cs="Times New Roman"/>
                <w:sz w:val="24"/>
                <w:szCs w:val="24"/>
                <w:lang w:val="ro-RO"/>
              </w:rPr>
              <w:t xml:space="preserve">Se acceptă. Art. 13 a fost modificat </w:t>
            </w:r>
            <w:r w:rsidR="00081BA9" w:rsidRPr="00B632DB">
              <w:rPr>
                <w:rFonts w:cs="Times New Roman"/>
                <w:sz w:val="24"/>
                <w:szCs w:val="24"/>
                <w:lang w:val="ro-RO"/>
              </w:rPr>
              <w:t>în contextul propunerilor și obiecțiilor Ministerului Sănătății și Ministerului Finanțelor, prin excluderea facilităților fiscale.</w:t>
            </w:r>
          </w:p>
        </w:tc>
      </w:tr>
      <w:tr w:rsidR="00936488" w:rsidRPr="00B632DB" w14:paraId="5BD33ACD" w14:textId="77777777">
        <w:trPr>
          <w:jc w:val="center"/>
        </w:trPr>
        <w:tc>
          <w:tcPr>
            <w:tcW w:w="1757" w:type="dxa"/>
            <w:vMerge/>
            <w:tcMar>
              <w:top w:w="45" w:type="dxa"/>
              <w:left w:w="70" w:type="dxa"/>
              <w:bottom w:w="45" w:type="dxa"/>
              <w:right w:w="70" w:type="dxa"/>
            </w:tcMar>
          </w:tcPr>
          <w:p w14:paraId="45A17E4D"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5F771D4C" w14:textId="69E8A5C5" w:rsidR="00936488" w:rsidRPr="00B632DB" w:rsidRDefault="005A596D" w:rsidP="00BA7318">
            <w:pPr>
              <w:jc w:val="both"/>
              <w:rPr>
                <w:rFonts w:cs="Times New Roman"/>
                <w:sz w:val="24"/>
                <w:szCs w:val="24"/>
                <w:lang w:val="ro-RO"/>
              </w:rPr>
            </w:pPr>
            <w:r w:rsidRPr="00B632DB">
              <w:rPr>
                <w:rFonts w:cs="Times New Roman"/>
                <w:sz w:val="24"/>
                <w:szCs w:val="24"/>
                <w:lang w:val="ro-RO"/>
              </w:rPr>
              <w:t>9</w:t>
            </w:r>
          </w:p>
        </w:tc>
        <w:tc>
          <w:tcPr>
            <w:tcW w:w="7654" w:type="dxa"/>
            <w:tcMar>
              <w:top w:w="45" w:type="dxa"/>
              <w:left w:w="70" w:type="dxa"/>
              <w:bottom w:w="45" w:type="dxa"/>
              <w:right w:w="70" w:type="dxa"/>
            </w:tcMar>
          </w:tcPr>
          <w:p w14:paraId="77ABD7D4"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Cu privire la derogarea de la art. 7 alin. (2), se consideră importantă opinia Serviciului Fiscal de Stat.</w:t>
            </w:r>
          </w:p>
        </w:tc>
        <w:tc>
          <w:tcPr>
            <w:tcW w:w="4677" w:type="dxa"/>
            <w:tcMar>
              <w:top w:w="45" w:type="dxa"/>
              <w:left w:w="70" w:type="dxa"/>
              <w:bottom w:w="45" w:type="dxa"/>
              <w:right w:w="70" w:type="dxa"/>
            </w:tcMar>
          </w:tcPr>
          <w:p w14:paraId="1683DD73" w14:textId="75C6180F" w:rsidR="00936488" w:rsidRPr="00B632DB" w:rsidRDefault="000F0869" w:rsidP="00F744A7">
            <w:pPr>
              <w:jc w:val="both"/>
              <w:rPr>
                <w:rFonts w:cs="Times New Roman"/>
                <w:sz w:val="24"/>
                <w:szCs w:val="24"/>
                <w:lang w:val="ro-RO"/>
              </w:rPr>
            </w:pPr>
            <w:r w:rsidRPr="00B632DB">
              <w:rPr>
                <w:rFonts w:cs="Times New Roman"/>
                <w:sz w:val="24"/>
                <w:szCs w:val="24"/>
                <w:lang w:val="ro-RO"/>
              </w:rPr>
              <w:t>Se ia act.</w:t>
            </w:r>
          </w:p>
        </w:tc>
      </w:tr>
      <w:tr w:rsidR="00936488" w:rsidRPr="00B632DB" w14:paraId="57F9A813" w14:textId="77777777">
        <w:trPr>
          <w:jc w:val="center"/>
        </w:trPr>
        <w:tc>
          <w:tcPr>
            <w:tcW w:w="1757" w:type="dxa"/>
            <w:tcMar>
              <w:top w:w="45" w:type="dxa"/>
              <w:left w:w="70" w:type="dxa"/>
              <w:bottom w:w="45" w:type="dxa"/>
              <w:right w:w="70" w:type="dxa"/>
            </w:tcMar>
          </w:tcPr>
          <w:p w14:paraId="5183A2E3"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Casa Națională de Asigurări Sociale</w:t>
            </w:r>
            <w:r w:rsidRPr="00B632DB">
              <w:rPr>
                <w:rFonts w:cs="Times New Roman"/>
                <w:sz w:val="24"/>
                <w:szCs w:val="24"/>
                <w:lang w:val="ro-RO"/>
              </w:rPr>
              <w:br/>
              <w:t>(nr. 10845 din 30.06.2026)</w:t>
            </w:r>
          </w:p>
        </w:tc>
        <w:tc>
          <w:tcPr>
            <w:tcW w:w="879" w:type="dxa"/>
            <w:tcMar>
              <w:top w:w="45" w:type="dxa"/>
              <w:left w:w="70" w:type="dxa"/>
              <w:bottom w:w="45" w:type="dxa"/>
              <w:right w:w="70" w:type="dxa"/>
            </w:tcMar>
          </w:tcPr>
          <w:p w14:paraId="420CC531" w14:textId="4AFD4349" w:rsidR="00936488" w:rsidRPr="00B632DB" w:rsidRDefault="005A596D" w:rsidP="00BA7318">
            <w:pPr>
              <w:jc w:val="both"/>
              <w:rPr>
                <w:rFonts w:cs="Times New Roman"/>
                <w:sz w:val="24"/>
                <w:szCs w:val="24"/>
                <w:lang w:val="ro-RO"/>
              </w:rPr>
            </w:pPr>
            <w:r w:rsidRPr="00B632DB">
              <w:rPr>
                <w:rFonts w:cs="Times New Roman"/>
                <w:sz w:val="24"/>
                <w:szCs w:val="24"/>
                <w:lang w:val="ro-RO"/>
              </w:rPr>
              <w:t>10</w:t>
            </w:r>
          </w:p>
        </w:tc>
        <w:tc>
          <w:tcPr>
            <w:tcW w:w="7654" w:type="dxa"/>
            <w:tcMar>
              <w:top w:w="45" w:type="dxa"/>
              <w:left w:w="70" w:type="dxa"/>
              <w:bottom w:w="45" w:type="dxa"/>
              <w:right w:w="70" w:type="dxa"/>
            </w:tcMar>
          </w:tcPr>
          <w:p w14:paraId="7EF5C3C3"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Casa Națională de Asigurări Sociale comunică lipsa obiecțiilor și propunerilor.</w:t>
            </w:r>
          </w:p>
        </w:tc>
        <w:tc>
          <w:tcPr>
            <w:tcW w:w="4677" w:type="dxa"/>
            <w:tcMar>
              <w:top w:w="45" w:type="dxa"/>
              <w:left w:w="70" w:type="dxa"/>
              <w:bottom w:w="45" w:type="dxa"/>
              <w:right w:w="70" w:type="dxa"/>
            </w:tcMar>
          </w:tcPr>
          <w:p w14:paraId="3563FD50"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Se ia act.</w:t>
            </w:r>
          </w:p>
        </w:tc>
      </w:tr>
      <w:tr w:rsidR="00936488" w:rsidRPr="00B632DB" w14:paraId="5F7B311D" w14:textId="77777777">
        <w:trPr>
          <w:jc w:val="center"/>
        </w:trPr>
        <w:tc>
          <w:tcPr>
            <w:tcW w:w="1757" w:type="dxa"/>
            <w:vMerge w:val="restart"/>
            <w:tcMar>
              <w:top w:w="45" w:type="dxa"/>
              <w:left w:w="70" w:type="dxa"/>
              <w:bottom w:w="45" w:type="dxa"/>
              <w:right w:w="70" w:type="dxa"/>
            </w:tcMar>
          </w:tcPr>
          <w:p w14:paraId="1FB1BBB8"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Comisia Națională a Pieței Financiare</w:t>
            </w:r>
            <w:r w:rsidRPr="00B632DB">
              <w:rPr>
                <w:rFonts w:cs="Times New Roman"/>
                <w:sz w:val="24"/>
                <w:szCs w:val="24"/>
                <w:lang w:val="ro-RO"/>
              </w:rPr>
              <w:br/>
              <w:t>(nr. 03-4/2596 din 25.06.2026)</w:t>
            </w:r>
          </w:p>
        </w:tc>
        <w:tc>
          <w:tcPr>
            <w:tcW w:w="879" w:type="dxa"/>
            <w:tcMar>
              <w:top w:w="45" w:type="dxa"/>
              <w:left w:w="70" w:type="dxa"/>
              <w:bottom w:w="45" w:type="dxa"/>
              <w:right w:w="70" w:type="dxa"/>
            </w:tcMar>
          </w:tcPr>
          <w:p w14:paraId="007B3B05" w14:textId="4ACA5D75" w:rsidR="00936488" w:rsidRPr="00B632DB" w:rsidRDefault="00000000" w:rsidP="00BA7318">
            <w:pPr>
              <w:jc w:val="both"/>
              <w:rPr>
                <w:rFonts w:cs="Times New Roman"/>
                <w:sz w:val="24"/>
                <w:szCs w:val="24"/>
                <w:lang w:val="ro-RO"/>
              </w:rPr>
            </w:pPr>
            <w:r w:rsidRPr="00B632DB">
              <w:rPr>
                <w:rFonts w:cs="Times New Roman"/>
                <w:sz w:val="24"/>
                <w:szCs w:val="24"/>
                <w:lang w:val="ro-RO"/>
              </w:rPr>
              <w:t>1</w:t>
            </w:r>
            <w:r w:rsidR="005A596D" w:rsidRPr="00B632DB">
              <w:rPr>
                <w:rFonts w:cs="Times New Roman"/>
                <w:sz w:val="24"/>
                <w:szCs w:val="24"/>
                <w:lang w:val="ro-RO"/>
              </w:rPr>
              <w:t>1</w:t>
            </w:r>
          </w:p>
        </w:tc>
        <w:tc>
          <w:tcPr>
            <w:tcW w:w="7654" w:type="dxa"/>
            <w:tcMar>
              <w:top w:w="45" w:type="dxa"/>
              <w:left w:w="70" w:type="dxa"/>
              <w:bottom w:w="45" w:type="dxa"/>
              <w:right w:w="70" w:type="dxa"/>
            </w:tcMar>
          </w:tcPr>
          <w:p w14:paraId="1293D2A3"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La art. 1 alin. (2) urmează a fi corectată referința „nr. 19/20222” în „nr. 19/2022”.</w:t>
            </w:r>
          </w:p>
        </w:tc>
        <w:tc>
          <w:tcPr>
            <w:tcW w:w="4677" w:type="dxa"/>
            <w:tcMar>
              <w:top w:w="45" w:type="dxa"/>
              <w:left w:w="70" w:type="dxa"/>
              <w:bottom w:w="45" w:type="dxa"/>
              <w:right w:w="70" w:type="dxa"/>
            </w:tcMar>
          </w:tcPr>
          <w:p w14:paraId="4C0463F3" w14:textId="1DB71CDF"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acceptă. Eroarea tipografică </w:t>
            </w:r>
            <w:r w:rsidR="000F0869" w:rsidRPr="00B632DB">
              <w:rPr>
                <w:rFonts w:cs="Times New Roman"/>
                <w:sz w:val="24"/>
                <w:szCs w:val="24"/>
                <w:lang w:val="ro-RO"/>
              </w:rPr>
              <w:t>a fost</w:t>
            </w:r>
            <w:r w:rsidRPr="00B632DB">
              <w:rPr>
                <w:rFonts w:cs="Times New Roman"/>
                <w:sz w:val="24"/>
                <w:szCs w:val="24"/>
                <w:lang w:val="ro-RO"/>
              </w:rPr>
              <w:t xml:space="preserve"> corectată.</w:t>
            </w:r>
          </w:p>
        </w:tc>
      </w:tr>
      <w:tr w:rsidR="00936488" w:rsidRPr="00B632DB" w14:paraId="503F1F53" w14:textId="77777777">
        <w:trPr>
          <w:jc w:val="center"/>
        </w:trPr>
        <w:tc>
          <w:tcPr>
            <w:tcW w:w="1757" w:type="dxa"/>
            <w:vMerge/>
            <w:tcMar>
              <w:top w:w="45" w:type="dxa"/>
              <w:left w:w="70" w:type="dxa"/>
              <w:bottom w:w="45" w:type="dxa"/>
              <w:right w:w="70" w:type="dxa"/>
            </w:tcMar>
          </w:tcPr>
          <w:p w14:paraId="141800E0"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77E654F5" w14:textId="7A136273" w:rsidR="00936488" w:rsidRPr="00B632DB" w:rsidRDefault="00000000" w:rsidP="00BA7318">
            <w:pPr>
              <w:jc w:val="both"/>
              <w:rPr>
                <w:rFonts w:cs="Times New Roman"/>
                <w:sz w:val="24"/>
                <w:szCs w:val="24"/>
                <w:lang w:val="ro-RO"/>
              </w:rPr>
            </w:pPr>
            <w:r w:rsidRPr="00B632DB">
              <w:rPr>
                <w:rFonts w:cs="Times New Roman"/>
                <w:sz w:val="24"/>
                <w:szCs w:val="24"/>
                <w:lang w:val="ro-RO"/>
              </w:rPr>
              <w:t>1</w:t>
            </w:r>
            <w:r w:rsidR="005A596D" w:rsidRPr="00B632DB">
              <w:rPr>
                <w:rFonts w:cs="Times New Roman"/>
                <w:sz w:val="24"/>
                <w:szCs w:val="24"/>
                <w:lang w:val="ro-RO"/>
              </w:rPr>
              <w:t>2</w:t>
            </w:r>
          </w:p>
        </w:tc>
        <w:tc>
          <w:tcPr>
            <w:tcW w:w="7654" w:type="dxa"/>
            <w:tcMar>
              <w:top w:w="45" w:type="dxa"/>
              <w:left w:w="70" w:type="dxa"/>
              <w:bottom w:w="45" w:type="dxa"/>
              <w:right w:w="70" w:type="dxa"/>
            </w:tcMar>
          </w:tcPr>
          <w:p w14:paraId="5A563510"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La art. 10 alin. (2), cuvintele „în actul de plasare a acțiunilor” se propun a fi substituite cu cuvintele „în proiectul documentelor de constituire”.</w:t>
            </w:r>
          </w:p>
        </w:tc>
        <w:tc>
          <w:tcPr>
            <w:tcW w:w="4677" w:type="dxa"/>
            <w:tcMar>
              <w:top w:w="45" w:type="dxa"/>
              <w:left w:w="70" w:type="dxa"/>
              <w:bottom w:w="45" w:type="dxa"/>
              <w:right w:w="70" w:type="dxa"/>
            </w:tcMar>
          </w:tcPr>
          <w:p w14:paraId="383E7C9B"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Se acceptă în fond. Pentru corelare cu propunerea Ministerului Dezvoltării Economice și Digitalizării și cu Legea nr. 1134/1997, art. 10 alin. (2) va avea următorul cuprins: „Capitalul social al S.A. «CFM-Infra» este divizat în acțiuni ordinare nominative deținute integral de stat, a căror valoare nominală se aprobă prin decizia unicului fondator și se indică în actele de constituire ale societății.”</w:t>
            </w:r>
          </w:p>
        </w:tc>
      </w:tr>
      <w:tr w:rsidR="00936488" w:rsidRPr="00B632DB" w14:paraId="66DAA015" w14:textId="77777777">
        <w:trPr>
          <w:jc w:val="center"/>
        </w:trPr>
        <w:tc>
          <w:tcPr>
            <w:tcW w:w="1757" w:type="dxa"/>
            <w:vMerge/>
            <w:tcMar>
              <w:top w:w="45" w:type="dxa"/>
              <w:left w:w="70" w:type="dxa"/>
              <w:bottom w:w="45" w:type="dxa"/>
              <w:right w:w="70" w:type="dxa"/>
            </w:tcMar>
          </w:tcPr>
          <w:p w14:paraId="20A184E7"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6F744BE9" w14:textId="3596718E" w:rsidR="00936488" w:rsidRPr="00B632DB" w:rsidRDefault="00000000" w:rsidP="00BA7318">
            <w:pPr>
              <w:jc w:val="both"/>
              <w:rPr>
                <w:rFonts w:cs="Times New Roman"/>
                <w:sz w:val="24"/>
                <w:szCs w:val="24"/>
                <w:lang w:val="ro-RO"/>
              </w:rPr>
            </w:pPr>
            <w:r w:rsidRPr="00B632DB">
              <w:rPr>
                <w:rFonts w:cs="Times New Roman"/>
                <w:sz w:val="24"/>
                <w:szCs w:val="24"/>
                <w:lang w:val="ro-RO"/>
              </w:rPr>
              <w:t>1</w:t>
            </w:r>
            <w:r w:rsidR="005A596D" w:rsidRPr="00B632DB">
              <w:rPr>
                <w:rFonts w:cs="Times New Roman"/>
                <w:sz w:val="24"/>
                <w:szCs w:val="24"/>
                <w:lang w:val="ro-RO"/>
              </w:rPr>
              <w:t>3</w:t>
            </w:r>
          </w:p>
        </w:tc>
        <w:tc>
          <w:tcPr>
            <w:tcW w:w="7654" w:type="dxa"/>
            <w:tcMar>
              <w:top w:w="45" w:type="dxa"/>
              <w:left w:w="70" w:type="dxa"/>
              <w:bottom w:w="45" w:type="dxa"/>
              <w:right w:w="70" w:type="dxa"/>
            </w:tcMar>
          </w:tcPr>
          <w:p w14:paraId="5B911A1C" w14:textId="74823068"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În dispozițiile finale se va corecta dublarea numerotării </w:t>
            </w:r>
            <w:r w:rsidR="000A1AA1" w:rsidRPr="00B632DB">
              <w:rPr>
                <w:rFonts w:cs="Times New Roman"/>
                <w:sz w:val="24"/>
                <w:szCs w:val="24"/>
                <w:lang w:val="ro-RO"/>
              </w:rPr>
              <w:t>alineatelor din art. 14</w:t>
            </w:r>
          </w:p>
        </w:tc>
        <w:tc>
          <w:tcPr>
            <w:tcW w:w="4677" w:type="dxa"/>
            <w:tcMar>
              <w:top w:w="45" w:type="dxa"/>
              <w:left w:w="70" w:type="dxa"/>
              <w:bottom w:w="45" w:type="dxa"/>
              <w:right w:w="70" w:type="dxa"/>
            </w:tcMar>
          </w:tcPr>
          <w:p w14:paraId="68A396BC" w14:textId="5837653F"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acceptă. Alineatele art. 14 </w:t>
            </w:r>
            <w:r w:rsidR="000A1AA1" w:rsidRPr="00B632DB">
              <w:rPr>
                <w:rFonts w:cs="Times New Roman"/>
                <w:sz w:val="24"/>
                <w:szCs w:val="24"/>
                <w:lang w:val="ro-RO"/>
              </w:rPr>
              <w:t>au fost</w:t>
            </w:r>
            <w:r w:rsidRPr="00B632DB">
              <w:rPr>
                <w:rFonts w:cs="Times New Roman"/>
                <w:sz w:val="24"/>
                <w:szCs w:val="24"/>
                <w:lang w:val="ro-RO"/>
              </w:rPr>
              <w:t xml:space="preserve"> renumerotate consecutiv.</w:t>
            </w:r>
          </w:p>
        </w:tc>
      </w:tr>
      <w:tr w:rsidR="00936488" w:rsidRPr="00B632DB" w14:paraId="3E7B7983" w14:textId="77777777">
        <w:trPr>
          <w:jc w:val="center"/>
        </w:trPr>
        <w:tc>
          <w:tcPr>
            <w:tcW w:w="1757" w:type="dxa"/>
            <w:vMerge/>
            <w:tcMar>
              <w:top w:w="45" w:type="dxa"/>
              <w:left w:w="70" w:type="dxa"/>
              <w:bottom w:w="45" w:type="dxa"/>
              <w:right w:w="70" w:type="dxa"/>
            </w:tcMar>
          </w:tcPr>
          <w:p w14:paraId="6C3C3425"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5CA96C92" w14:textId="7B8776AC" w:rsidR="00936488" w:rsidRPr="00B632DB" w:rsidRDefault="00000000" w:rsidP="00BA7318">
            <w:pPr>
              <w:jc w:val="both"/>
              <w:rPr>
                <w:rFonts w:cs="Times New Roman"/>
                <w:sz w:val="24"/>
                <w:szCs w:val="24"/>
                <w:lang w:val="ro-RO"/>
              </w:rPr>
            </w:pPr>
            <w:r w:rsidRPr="00B632DB">
              <w:rPr>
                <w:rFonts w:cs="Times New Roman"/>
                <w:sz w:val="24"/>
                <w:szCs w:val="24"/>
                <w:lang w:val="ro-RO"/>
              </w:rPr>
              <w:t>1</w:t>
            </w:r>
            <w:r w:rsidR="005A596D" w:rsidRPr="00B632DB">
              <w:rPr>
                <w:rFonts w:cs="Times New Roman"/>
                <w:sz w:val="24"/>
                <w:szCs w:val="24"/>
                <w:lang w:val="ro-RO"/>
              </w:rPr>
              <w:t>4</w:t>
            </w:r>
          </w:p>
        </w:tc>
        <w:tc>
          <w:tcPr>
            <w:tcW w:w="7654" w:type="dxa"/>
            <w:tcMar>
              <w:top w:w="45" w:type="dxa"/>
              <w:left w:w="70" w:type="dxa"/>
              <w:bottom w:w="45" w:type="dxa"/>
              <w:right w:w="70" w:type="dxa"/>
            </w:tcMar>
          </w:tcPr>
          <w:p w14:paraId="6AB703EA"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Se reiterează propunerea de a nu reduce termenul legal de înregistrare a emisiei de acțiuni; sintagma „inclusiv termenele pentru înregistrarea emisiei de acțiuni” urmează a fi exclusă din norma privind reducerea termenelor.</w:t>
            </w:r>
          </w:p>
        </w:tc>
        <w:tc>
          <w:tcPr>
            <w:tcW w:w="4677" w:type="dxa"/>
            <w:tcMar>
              <w:top w:w="45" w:type="dxa"/>
              <w:left w:w="70" w:type="dxa"/>
              <w:bottom w:w="45" w:type="dxa"/>
              <w:right w:w="70" w:type="dxa"/>
            </w:tcMar>
          </w:tcPr>
          <w:p w14:paraId="0A1E10E9" w14:textId="3AAC6303"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acceptă. Termenul de înregistrare a emisiei de acțiuni, deja redus potrivit art. 36 alin. (4) din Legea nr. 1134/1997, va rămâne neschimbat. Derogarea privind reducerea la jumătate va viza numai celelalte formalități </w:t>
            </w:r>
            <w:r w:rsidR="00F228F2" w:rsidRPr="00B632DB">
              <w:rPr>
                <w:rFonts w:cs="Times New Roman"/>
                <w:sz w:val="24"/>
                <w:szCs w:val="24"/>
                <w:lang w:val="ro-RO"/>
              </w:rPr>
              <w:t>cu excepțiile expres prevăzute</w:t>
            </w:r>
            <w:r w:rsidRPr="00B632DB">
              <w:rPr>
                <w:rFonts w:cs="Times New Roman"/>
                <w:sz w:val="24"/>
                <w:szCs w:val="24"/>
                <w:lang w:val="ro-RO"/>
              </w:rPr>
              <w:t>.</w:t>
            </w:r>
          </w:p>
        </w:tc>
      </w:tr>
      <w:tr w:rsidR="00936488" w:rsidRPr="00B632DB" w14:paraId="0F49657C" w14:textId="77777777">
        <w:trPr>
          <w:jc w:val="center"/>
        </w:trPr>
        <w:tc>
          <w:tcPr>
            <w:tcW w:w="1757" w:type="dxa"/>
            <w:vMerge/>
            <w:tcMar>
              <w:top w:w="45" w:type="dxa"/>
              <w:left w:w="70" w:type="dxa"/>
              <w:bottom w:w="45" w:type="dxa"/>
              <w:right w:w="70" w:type="dxa"/>
            </w:tcMar>
          </w:tcPr>
          <w:p w14:paraId="21F15947"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42FAC598" w14:textId="40494612" w:rsidR="00936488" w:rsidRPr="00B632DB" w:rsidRDefault="00000000" w:rsidP="00BA7318">
            <w:pPr>
              <w:jc w:val="both"/>
              <w:rPr>
                <w:rFonts w:cs="Times New Roman"/>
                <w:sz w:val="24"/>
                <w:szCs w:val="24"/>
                <w:lang w:val="ro-RO"/>
              </w:rPr>
            </w:pPr>
            <w:r w:rsidRPr="00B632DB">
              <w:rPr>
                <w:rFonts w:cs="Times New Roman"/>
                <w:sz w:val="24"/>
                <w:szCs w:val="24"/>
                <w:lang w:val="ro-RO"/>
              </w:rPr>
              <w:t>1</w:t>
            </w:r>
            <w:r w:rsidR="005A596D" w:rsidRPr="00B632DB">
              <w:rPr>
                <w:rFonts w:cs="Times New Roman"/>
                <w:sz w:val="24"/>
                <w:szCs w:val="24"/>
                <w:lang w:val="ro-RO"/>
              </w:rPr>
              <w:t>5</w:t>
            </w:r>
          </w:p>
        </w:tc>
        <w:tc>
          <w:tcPr>
            <w:tcW w:w="7654" w:type="dxa"/>
            <w:tcMar>
              <w:top w:w="45" w:type="dxa"/>
              <w:left w:w="70" w:type="dxa"/>
              <w:bottom w:w="45" w:type="dxa"/>
              <w:right w:w="70" w:type="dxa"/>
            </w:tcMar>
          </w:tcPr>
          <w:p w14:paraId="297B3907"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În alineatul privind calendarul detaliat al reorganizării, după cuvintele „termene concrete” se propune completarea cu cuvintele „și autoritățile responsabile”.</w:t>
            </w:r>
          </w:p>
        </w:tc>
        <w:tc>
          <w:tcPr>
            <w:tcW w:w="4677" w:type="dxa"/>
            <w:tcMar>
              <w:top w:w="45" w:type="dxa"/>
              <w:left w:w="70" w:type="dxa"/>
              <w:bottom w:w="45" w:type="dxa"/>
              <w:right w:w="70" w:type="dxa"/>
            </w:tcMar>
          </w:tcPr>
          <w:p w14:paraId="77478F17" w14:textId="28CEEAFE" w:rsidR="00936488" w:rsidRPr="00B632DB" w:rsidRDefault="00000000" w:rsidP="00F744A7">
            <w:pPr>
              <w:jc w:val="both"/>
              <w:rPr>
                <w:rFonts w:cs="Times New Roman"/>
                <w:sz w:val="24"/>
                <w:szCs w:val="24"/>
                <w:lang w:val="ro-RO"/>
              </w:rPr>
            </w:pPr>
            <w:r w:rsidRPr="00B632DB">
              <w:rPr>
                <w:rFonts w:cs="Times New Roman"/>
                <w:sz w:val="24"/>
                <w:szCs w:val="24"/>
                <w:lang w:val="ro-RO"/>
              </w:rPr>
              <w:t>Se acceptă.</w:t>
            </w:r>
          </w:p>
        </w:tc>
      </w:tr>
      <w:tr w:rsidR="00936488" w:rsidRPr="00B632DB" w14:paraId="78AFBB7B" w14:textId="77777777">
        <w:trPr>
          <w:jc w:val="center"/>
        </w:trPr>
        <w:tc>
          <w:tcPr>
            <w:tcW w:w="1757" w:type="dxa"/>
            <w:tcMar>
              <w:top w:w="45" w:type="dxa"/>
              <w:left w:w="70" w:type="dxa"/>
              <w:bottom w:w="45" w:type="dxa"/>
              <w:right w:w="70" w:type="dxa"/>
            </w:tcMar>
          </w:tcPr>
          <w:p w14:paraId="0DC710C1"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Consiliul Concurenței</w:t>
            </w:r>
            <w:r w:rsidRPr="00B632DB">
              <w:rPr>
                <w:rFonts w:cs="Times New Roman"/>
                <w:sz w:val="24"/>
                <w:szCs w:val="24"/>
                <w:lang w:val="ro-RO"/>
              </w:rPr>
              <w:br/>
              <w:t>(nr. DJ-06/743-1389 din 09.07.2026)</w:t>
            </w:r>
          </w:p>
        </w:tc>
        <w:tc>
          <w:tcPr>
            <w:tcW w:w="879" w:type="dxa"/>
            <w:tcMar>
              <w:top w:w="45" w:type="dxa"/>
              <w:left w:w="70" w:type="dxa"/>
              <w:bottom w:w="45" w:type="dxa"/>
              <w:right w:w="70" w:type="dxa"/>
            </w:tcMar>
          </w:tcPr>
          <w:p w14:paraId="28DA7343" w14:textId="0A775026" w:rsidR="00936488" w:rsidRPr="00B632DB" w:rsidRDefault="00000000" w:rsidP="00BA7318">
            <w:pPr>
              <w:jc w:val="both"/>
              <w:rPr>
                <w:rFonts w:cs="Times New Roman"/>
                <w:sz w:val="24"/>
                <w:szCs w:val="24"/>
                <w:lang w:val="ro-RO"/>
              </w:rPr>
            </w:pPr>
            <w:r w:rsidRPr="00B632DB">
              <w:rPr>
                <w:rFonts w:cs="Times New Roman"/>
                <w:sz w:val="24"/>
                <w:szCs w:val="24"/>
                <w:lang w:val="ro-RO"/>
              </w:rPr>
              <w:t>1</w:t>
            </w:r>
            <w:r w:rsidR="005A596D" w:rsidRPr="00B632DB">
              <w:rPr>
                <w:rFonts w:cs="Times New Roman"/>
                <w:sz w:val="24"/>
                <w:szCs w:val="24"/>
                <w:lang w:val="ro-RO"/>
              </w:rPr>
              <w:t>6</w:t>
            </w:r>
          </w:p>
        </w:tc>
        <w:tc>
          <w:tcPr>
            <w:tcW w:w="7654" w:type="dxa"/>
            <w:tcMar>
              <w:top w:w="45" w:type="dxa"/>
              <w:left w:w="70" w:type="dxa"/>
              <w:bottom w:w="45" w:type="dxa"/>
              <w:right w:w="70" w:type="dxa"/>
            </w:tcMar>
          </w:tcPr>
          <w:p w14:paraId="5F849F30"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Se reiterează necesitatea completării proiectului cu norme care să stabilească expres succesorul legal sau economic al drepturilor și obligațiilor aferente ajutoarelor de stat acordate Î.S. „Calea Ferată din Moldova” anterior reorganizării, pentru a permite monitorizarea, raportarea și, după caz, recuperarea ajutorului incompatibil.</w:t>
            </w:r>
          </w:p>
        </w:tc>
        <w:tc>
          <w:tcPr>
            <w:tcW w:w="4677" w:type="dxa"/>
            <w:tcMar>
              <w:top w:w="45" w:type="dxa"/>
              <w:left w:w="70" w:type="dxa"/>
              <w:bottom w:w="45" w:type="dxa"/>
              <w:right w:w="70" w:type="dxa"/>
            </w:tcMar>
          </w:tcPr>
          <w:p w14:paraId="25DA3741" w14:textId="77777777" w:rsidR="00FF2DED" w:rsidRPr="00B632DB" w:rsidRDefault="000A1AA1" w:rsidP="00B632DB">
            <w:pPr>
              <w:pStyle w:val="isselectedend"/>
              <w:jc w:val="both"/>
              <w:rPr>
                <w:color w:val="000000"/>
                <w:lang w:val="ro-RO"/>
              </w:rPr>
            </w:pPr>
            <w:r w:rsidRPr="00B632DB">
              <w:rPr>
                <w:lang w:val="ro-RO"/>
              </w:rPr>
              <w:t xml:space="preserve">Nu se acceptă. </w:t>
            </w:r>
            <w:r w:rsidR="00FF2DED" w:rsidRPr="00B632DB">
              <w:rPr>
                <w:color w:val="000000"/>
                <w:lang w:val="ro-RO"/>
              </w:rPr>
              <w:t>Observația pornește de la premisa că proiectul de lege ar reglementa distribuirea între două entități a drepturilor și obligațiilor aferente ajutoarelor de stat acordate anterior Î.S. „Calea Ferată din Moldova”. Or, o asemenea distribuire nu constituie obiectul prezentului proiect.</w:t>
            </w:r>
          </w:p>
          <w:p w14:paraId="3F8686EA" w14:textId="77777777" w:rsidR="00FF2DED" w:rsidRPr="00B632DB" w:rsidRDefault="00FF2DED" w:rsidP="00B632DB">
            <w:pPr>
              <w:pStyle w:val="isselectedend"/>
              <w:jc w:val="both"/>
              <w:rPr>
                <w:color w:val="000000"/>
                <w:lang w:val="ro-RO"/>
              </w:rPr>
            </w:pPr>
            <w:r w:rsidRPr="00B632DB">
              <w:rPr>
                <w:color w:val="000000"/>
                <w:lang w:val="ro-RO"/>
              </w:rPr>
              <w:t>Distribuirea patrimoniului, activelor, drepturilor și obligațiilor între Î.S. „Calea Ferată din Moldova” și S.A. „CFM Pasageri și Marfă”, inclusiv a celor aferente măsurilor de ajutor de stat, se realizează în cadrul procedurii de reorganizare prin separare dispuse prin Hotărârea Guvernului nr. 38/2026. Potrivit acestei hotărâri, S.A. „CFM Pasageri și Marfă” este succesor în drepturi și obligații în limitele stabilite prin bilanțul de repartiție, iar repartizarea drepturilor și obligațiilor rezultate din contractele de recreditare, a bunurilor finanțate și a obligațiilor aferente se efectuează prin actul de transmitere și bilanțul de repartiție.</w:t>
            </w:r>
          </w:p>
          <w:p w14:paraId="26F291BB" w14:textId="77777777" w:rsidR="00FF2DED" w:rsidRPr="00B632DB" w:rsidRDefault="00FF2DED" w:rsidP="00B632DB">
            <w:pPr>
              <w:pStyle w:val="isselectedend"/>
              <w:jc w:val="both"/>
              <w:rPr>
                <w:color w:val="000000"/>
                <w:lang w:val="ro-RO"/>
              </w:rPr>
            </w:pPr>
            <w:r w:rsidRPr="00B632DB">
              <w:rPr>
                <w:color w:val="000000"/>
                <w:lang w:val="ro-RO"/>
              </w:rPr>
              <w:lastRenderedPageBreak/>
              <w:t>În cadrul aceleiași proceduri urmează a fi aplicate inclusiv regulile din domeniul ajutorului de stat potrivit cărora ajutoarele acordate anterior separării se atribuie, în primul rând, întreprinderii care preia activitatea și activele pentru care acestea au fost utilizate, iar, dacă o asemenea atribuire nu este posibilă, se repartizează proporțional, potrivit cadrului normativ aplicabil. Prin urmare, identificarea entității căreia îi revin drepturile și obligațiile aferente fiecărei măsuri de ajutor de stat se realizează în prima etapă a reorganizării, în temeiul Hotărârii Guvernului nr. 38/2026 și al actelor de implementare a acesteia.</w:t>
            </w:r>
          </w:p>
          <w:p w14:paraId="42CD7ACA" w14:textId="77777777" w:rsidR="00FF2DED" w:rsidRPr="00B632DB" w:rsidRDefault="00FF2DED" w:rsidP="00B632DB">
            <w:pPr>
              <w:pStyle w:val="isselectedend"/>
              <w:jc w:val="both"/>
              <w:rPr>
                <w:color w:val="000000"/>
                <w:lang w:val="ro-RO"/>
              </w:rPr>
            </w:pPr>
            <w:r w:rsidRPr="00B632DB">
              <w:rPr>
                <w:color w:val="000000"/>
                <w:lang w:val="ro-RO"/>
              </w:rPr>
              <w:t>Prezentul proiect de lege devine aplicabil numai după finalizarea și înregistrarea reorganizării prin separare. La acel moment, în cadrul Î.S. „Calea Ferată din Moldova” vor rămâne patrimoniul, drepturile și obligațiile aferente activității de administrare a infrastructurii feroviare, inclusiv drepturile și obligațiile rezultate din angajamentele externe și accesoriile acestora care au fost atribuite acestei activități prin actul de transmitere și bilanțul de repartiție.</w:t>
            </w:r>
          </w:p>
          <w:p w14:paraId="5FEC78A3" w14:textId="77777777" w:rsidR="00FF2DED" w:rsidRPr="00B632DB" w:rsidRDefault="00FF2DED" w:rsidP="00B632DB">
            <w:pPr>
              <w:pStyle w:val="isselectedend"/>
              <w:jc w:val="both"/>
              <w:rPr>
                <w:color w:val="000000"/>
                <w:lang w:val="ro-RO"/>
              </w:rPr>
            </w:pPr>
            <w:r w:rsidRPr="00B632DB">
              <w:rPr>
                <w:color w:val="000000"/>
                <w:lang w:val="ro-RO"/>
              </w:rPr>
              <w:t xml:space="preserve">Proiectul reglementează exclusiv transformarea acestei entități rămase în S.A. „CFM-Infra”. Transformarea nu presupune o nouă divizare a patrimoniului și nici distribuirea acestuia între mai mulți succesori. Potrivit art. 5 alin. (5) și art. 6 alin. (1) din proiect, S.A. „CFM-Infra” dobândește de drept calitatea de succesor în toate drepturile și obligațiile Î.S. „Calea Ferată din Moldova”. Formula „toate drepturile și </w:t>
            </w:r>
            <w:r w:rsidRPr="00B632DB">
              <w:rPr>
                <w:color w:val="000000"/>
                <w:lang w:val="ro-RO"/>
              </w:rPr>
              <w:lastRenderedPageBreak/>
              <w:t>obligațiile” include, fără a fi necesară enumerarea separată a fiecărei categorii, și eventualele obligații privind evidența, raportarea, monitorizarea sau recuperarea ajutoarelor de stat rămase atribuite Î.S. „Calea Ferată din Moldova” după separare.</w:t>
            </w:r>
          </w:p>
          <w:p w14:paraId="0DDCFC94" w14:textId="77777777" w:rsidR="00FF2DED" w:rsidRPr="00B632DB" w:rsidRDefault="00FF2DED" w:rsidP="00B632DB">
            <w:pPr>
              <w:pStyle w:val="isselectedend"/>
              <w:jc w:val="both"/>
              <w:rPr>
                <w:color w:val="000000"/>
                <w:lang w:val="ro-RO"/>
              </w:rPr>
            </w:pPr>
            <w:r w:rsidRPr="00B632DB">
              <w:rPr>
                <w:color w:val="000000"/>
                <w:lang w:val="ro-RO"/>
              </w:rPr>
              <w:t>Totodată, S.A. „CFM-Infra” va continua aceeași activitate de administrare a infrastructurii feroviare, va prelua activele utilizate pentru această activitate și va rămâne în proprietatea integrală a statului. Prin urmare, există atât continuitate juridică, prin succesiunea universală stabilită expres de proiect, cât și continuitate economică și funcțională. Stabilirea printr-o normă separată a unui alt „succesor economic” nu este necesară și ar putea crea impresia eronată că transformarea presupune o nouă repartizare a ajutoarelor de stat.</w:t>
            </w:r>
          </w:p>
          <w:p w14:paraId="71D27ACD" w14:textId="326AFE1B" w:rsidR="00FF2DED" w:rsidRPr="00B632DB" w:rsidRDefault="00FF2DED" w:rsidP="00B632DB">
            <w:pPr>
              <w:pStyle w:val="isselectedend"/>
              <w:jc w:val="both"/>
              <w:rPr>
                <w:color w:val="000000"/>
                <w:lang w:val="ro-RO"/>
              </w:rPr>
            </w:pPr>
            <w:r w:rsidRPr="00B632DB">
              <w:rPr>
                <w:color w:val="000000"/>
                <w:lang w:val="ro-RO"/>
              </w:rPr>
              <w:t>În consecință, după finalizarea ambelor etape ale reorganizării, nu există riscul lipsei unui subiect determinabil pentru monitorizare, raportare sau recuperare: pentru partea ajutorului atribuită activității de transport, subiectul va fi S.A. „CFM Pasageri și Marfă”, conform actelor aprobate în temeiul Hotărârii Guvernului nr. 38/2026, iar pentru partea rămasă aferentă infrastructurii, subiectul va fi S.A. „CFM-Infra”, în calitate de succesor universal al Î.S. „Calea Ferată din Moldova”.</w:t>
            </w:r>
          </w:p>
          <w:p w14:paraId="7DDBEA12" w14:textId="5256FC1C" w:rsidR="00081BA9" w:rsidRPr="00B632DB" w:rsidRDefault="00FF2DED" w:rsidP="00B632DB">
            <w:pPr>
              <w:pStyle w:val="NormalWeb"/>
              <w:rPr>
                <w:lang w:val="ro-RO"/>
              </w:rPr>
            </w:pPr>
            <w:r w:rsidRPr="00B632DB">
              <w:rPr>
                <w:color w:val="000000"/>
                <w:lang w:val="ro-RO"/>
              </w:rPr>
              <w:t xml:space="preserve">Introducerea în prezentul proiect a unor norme privind redistribuirea ajutoarelor de stat ar dubla și ar putea chiar contrazice repartizarea </w:t>
            </w:r>
            <w:r w:rsidRPr="00B632DB">
              <w:rPr>
                <w:color w:val="000000"/>
                <w:lang w:val="ro-RO"/>
              </w:rPr>
              <w:lastRenderedPageBreak/>
              <w:t>realizată anterior în cadrul procedurii reglementate de Hotărârea Guvernului nr. 38/2026.</w:t>
            </w:r>
          </w:p>
        </w:tc>
      </w:tr>
      <w:tr w:rsidR="00936488" w:rsidRPr="00B632DB" w14:paraId="35C67E21" w14:textId="77777777">
        <w:trPr>
          <w:jc w:val="center"/>
        </w:trPr>
        <w:tc>
          <w:tcPr>
            <w:tcW w:w="1757" w:type="dxa"/>
            <w:tcMar>
              <w:top w:w="45" w:type="dxa"/>
              <w:left w:w="70" w:type="dxa"/>
              <w:bottom w:w="45" w:type="dxa"/>
              <w:right w:w="70" w:type="dxa"/>
            </w:tcMar>
          </w:tcPr>
          <w:p w14:paraId="08B86322"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lastRenderedPageBreak/>
              <w:t>Ministerul Dezvoltării Economice și Digitalizării</w:t>
            </w:r>
            <w:r w:rsidRPr="00B632DB">
              <w:rPr>
                <w:rFonts w:cs="Times New Roman"/>
                <w:sz w:val="24"/>
                <w:szCs w:val="24"/>
                <w:lang w:val="ro-RO"/>
              </w:rPr>
              <w:br/>
              <w:t>(nr. 12-2165 din 25.06.2026)</w:t>
            </w:r>
          </w:p>
        </w:tc>
        <w:tc>
          <w:tcPr>
            <w:tcW w:w="879" w:type="dxa"/>
            <w:tcMar>
              <w:top w:w="45" w:type="dxa"/>
              <w:left w:w="70" w:type="dxa"/>
              <w:bottom w:w="45" w:type="dxa"/>
              <w:right w:w="70" w:type="dxa"/>
            </w:tcMar>
          </w:tcPr>
          <w:p w14:paraId="24BFD629" w14:textId="0FA9B6AB" w:rsidR="00936488" w:rsidRPr="00B632DB" w:rsidRDefault="005A596D" w:rsidP="00BA7318">
            <w:pPr>
              <w:jc w:val="both"/>
              <w:rPr>
                <w:rFonts w:cs="Times New Roman"/>
                <w:sz w:val="24"/>
                <w:szCs w:val="24"/>
                <w:lang w:val="ro-RO"/>
              </w:rPr>
            </w:pPr>
            <w:r w:rsidRPr="00B632DB">
              <w:rPr>
                <w:rFonts w:cs="Times New Roman"/>
                <w:sz w:val="24"/>
                <w:szCs w:val="24"/>
                <w:lang w:val="ro-RO"/>
              </w:rPr>
              <w:t>17</w:t>
            </w:r>
          </w:p>
        </w:tc>
        <w:tc>
          <w:tcPr>
            <w:tcW w:w="7654" w:type="dxa"/>
            <w:tcMar>
              <w:top w:w="45" w:type="dxa"/>
              <w:left w:w="70" w:type="dxa"/>
              <w:bottom w:w="45" w:type="dxa"/>
              <w:right w:w="70" w:type="dxa"/>
            </w:tcMar>
          </w:tcPr>
          <w:p w14:paraId="6E87AF52"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Art. 10 alin. (2) se propune a fi reformulat astfel încât acțiunile să aibă valoare nominală, aprobată prin decizia unicului fondator și indicată în actele de constituire, fiind exclusă noțiunea improprie de „valoare fixată”.</w:t>
            </w:r>
          </w:p>
        </w:tc>
        <w:tc>
          <w:tcPr>
            <w:tcW w:w="4677" w:type="dxa"/>
            <w:tcMar>
              <w:top w:w="45" w:type="dxa"/>
              <w:left w:w="70" w:type="dxa"/>
              <w:bottom w:w="45" w:type="dxa"/>
              <w:right w:w="70" w:type="dxa"/>
            </w:tcMar>
          </w:tcPr>
          <w:p w14:paraId="665DC11E" w14:textId="67415E77" w:rsidR="00936488" w:rsidRPr="00B632DB" w:rsidRDefault="00000000" w:rsidP="00F744A7">
            <w:pPr>
              <w:jc w:val="both"/>
              <w:rPr>
                <w:rFonts w:cs="Times New Roman"/>
                <w:sz w:val="24"/>
                <w:szCs w:val="24"/>
                <w:lang w:val="ro-RO"/>
              </w:rPr>
            </w:pPr>
            <w:r w:rsidRPr="00B632DB">
              <w:rPr>
                <w:rFonts w:cs="Times New Roman"/>
                <w:sz w:val="24"/>
                <w:szCs w:val="24"/>
                <w:lang w:val="ro-RO"/>
              </w:rPr>
              <w:t>Se acceptă. Art. 10 alin. (2) va fi expus în redacția propusă, corelată și cu observația CNPF de la pct. 1</w:t>
            </w:r>
            <w:r w:rsidR="005A596D" w:rsidRPr="00B632DB">
              <w:rPr>
                <w:rFonts w:cs="Times New Roman"/>
                <w:sz w:val="24"/>
                <w:szCs w:val="24"/>
                <w:lang w:val="ro-RO"/>
              </w:rPr>
              <w:t>2</w:t>
            </w:r>
            <w:r w:rsidRPr="00B632DB">
              <w:rPr>
                <w:rFonts w:cs="Times New Roman"/>
                <w:sz w:val="24"/>
                <w:szCs w:val="24"/>
                <w:lang w:val="ro-RO"/>
              </w:rPr>
              <w:t>.</w:t>
            </w:r>
          </w:p>
        </w:tc>
      </w:tr>
      <w:tr w:rsidR="00936488" w:rsidRPr="00B632DB" w14:paraId="14C10680" w14:textId="77777777">
        <w:trPr>
          <w:jc w:val="center"/>
        </w:trPr>
        <w:tc>
          <w:tcPr>
            <w:tcW w:w="1757" w:type="dxa"/>
            <w:vMerge w:val="restart"/>
            <w:tcMar>
              <w:top w:w="45" w:type="dxa"/>
              <w:left w:w="70" w:type="dxa"/>
              <w:bottom w:w="45" w:type="dxa"/>
              <w:right w:w="70" w:type="dxa"/>
            </w:tcMar>
          </w:tcPr>
          <w:p w14:paraId="1AE196DA"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Ministerul Finanțelor</w:t>
            </w:r>
            <w:r w:rsidRPr="00B632DB">
              <w:rPr>
                <w:rFonts w:cs="Times New Roman"/>
                <w:sz w:val="24"/>
                <w:szCs w:val="24"/>
                <w:lang w:val="ro-RO"/>
              </w:rPr>
              <w:br/>
              <w:t>(nr. 17-03/192/1048)</w:t>
            </w:r>
          </w:p>
        </w:tc>
        <w:tc>
          <w:tcPr>
            <w:tcW w:w="879" w:type="dxa"/>
            <w:tcMar>
              <w:top w:w="45" w:type="dxa"/>
              <w:left w:w="70" w:type="dxa"/>
              <w:bottom w:w="45" w:type="dxa"/>
              <w:right w:w="70" w:type="dxa"/>
            </w:tcMar>
          </w:tcPr>
          <w:p w14:paraId="5B64DB05" w14:textId="2441A27C" w:rsidR="00936488" w:rsidRPr="00B632DB" w:rsidRDefault="005A596D" w:rsidP="00BA7318">
            <w:pPr>
              <w:jc w:val="both"/>
              <w:rPr>
                <w:rFonts w:cs="Times New Roman"/>
                <w:sz w:val="24"/>
                <w:szCs w:val="24"/>
                <w:lang w:val="ro-RO"/>
              </w:rPr>
            </w:pPr>
            <w:r w:rsidRPr="00B632DB">
              <w:rPr>
                <w:rFonts w:cs="Times New Roman"/>
                <w:sz w:val="24"/>
                <w:szCs w:val="24"/>
                <w:lang w:val="ro-RO"/>
              </w:rPr>
              <w:t>18</w:t>
            </w:r>
          </w:p>
        </w:tc>
        <w:tc>
          <w:tcPr>
            <w:tcW w:w="7654" w:type="dxa"/>
            <w:tcMar>
              <w:top w:w="45" w:type="dxa"/>
              <w:left w:w="70" w:type="dxa"/>
              <w:bottom w:w="45" w:type="dxa"/>
              <w:right w:w="70" w:type="dxa"/>
            </w:tcMar>
          </w:tcPr>
          <w:p w14:paraId="47334700"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Se propune excluderea art. 7 alin. (2). Art. 185 alin. (3) din Codul fiscal impune informarea Serviciului Fiscal de Stat și efectuarea controlului fiscal pentru determinarea drepturilor și obligațiilor transmise succesorului; noțiunea de „control fiscal prealabil” nu este definită, iar derogarea ridică probleme din perspectiva echității fiscale.</w:t>
            </w:r>
          </w:p>
        </w:tc>
        <w:tc>
          <w:tcPr>
            <w:tcW w:w="4677" w:type="dxa"/>
            <w:tcMar>
              <w:top w:w="45" w:type="dxa"/>
              <w:left w:w="70" w:type="dxa"/>
              <w:bottom w:w="45" w:type="dxa"/>
              <w:right w:w="70" w:type="dxa"/>
            </w:tcMar>
          </w:tcPr>
          <w:p w14:paraId="54FD3E1B" w14:textId="254625E7" w:rsidR="00A76CFD" w:rsidRPr="00B632DB" w:rsidRDefault="00A76CFD" w:rsidP="00F744A7">
            <w:pPr>
              <w:jc w:val="both"/>
              <w:rPr>
                <w:rFonts w:cs="Times New Roman"/>
                <w:sz w:val="24"/>
                <w:szCs w:val="24"/>
                <w:lang w:val="ro-RO"/>
              </w:rPr>
            </w:pPr>
            <w:r w:rsidRPr="00B632DB">
              <w:rPr>
                <w:rFonts w:cs="Times New Roman"/>
                <w:sz w:val="24"/>
                <w:szCs w:val="24"/>
                <w:lang w:val="ro-RO"/>
              </w:rPr>
              <w:t>Se acceptă parțial prin reformularea art. 7 alin. (2) cu menținerea derogării.</w:t>
            </w:r>
          </w:p>
          <w:p w14:paraId="7E440C71" w14:textId="61B8478E" w:rsidR="00A76CFD" w:rsidRPr="00B632DB" w:rsidRDefault="00A76CFD" w:rsidP="00F744A7">
            <w:pPr>
              <w:jc w:val="both"/>
              <w:rPr>
                <w:rFonts w:cs="Times New Roman"/>
                <w:color w:val="000000"/>
                <w:sz w:val="24"/>
                <w:szCs w:val="24"/>
                <w:lang w:val="ro-RO"/>
              </w:rPr>
            </w:pPr>
            <w:r w:rsidRPr="00B632DB">
              <w:rPr>
                <w:rFonts w:cs="Times New Roman"/>
                <w:color w:val="000000"/>
                <w:sz w:val="24"/>
                <w:szCs w:val="24"/>
                <w:lang w:val="ro-RO"/>
              </w:rPr>
              <w:t xml:space="preserve">Derogarea prevăzută la art. 7 alin. (2) este necesară pentru a evita condiționarea calendarului reorganizării Î.S. „Calea Ferată din Moldova” de inițierea și finalizarea unui control fiscal a cărui durată nu poate fi anticipată și care, în considerarea dimensiunii și complexității activității întreprinderii, creează riscul real al nerespectării termenului de 31 decembrie 2026 asumat prin Agenda de reforme aferentă Planului de creștere pentru anii 2025–2027. Derogarea nu înlătură controlul fiscal, nu limitează competențele Serviciului Fiscal de Stat și nu determină stingerea sau diminuarea obligațiilor fiscale. Toate drepturile și obligațiile fiscale ale întreprinderii, inclusiv cele stabilite ulterior reorganizării, se transmit de drept societății succesoare. În consecință, nu este afectată echitatea fiscală, întrucât norma nu acordă o facilitate fiscală, ci instituie exclusiv o derogare procedurală, temporară și proporțională scopului reformei. </w:t>
            </w:r>
          </w:p>
          <w:p w14:paraId="1537B254" w14:textId="365C5E72" w:rsidR="00A76CFD" w:rsidRPr="00B632DB" w:rsidRDefault="00A76CFD" w:rsidP="00F744A7">
            <w:pPr>
              <w:jc w:val="both"/>
              <w:rPr>
                <w:rFonts w:cs="Times New Roman"/>
                <w:color w:val="000000"/>
                <w:sz w:val="24"/>
                <w:szCs w:val="24"/>
                <w:lang w:val="ro-RO"/>
              </w:rPr>
            </w:pPr>
            <w:r w:rsidRPr="00B632DB">
              <w:rPr>
                <w:rFonts w:cs="Times New Roman"/>
                <w:color w:val="000000"/>
                <w:sz w:val="24"/>
                <w:szCs w:val="24"/>
                <w:lang w:val="ro-RO"/>
              </w:rPr>
              <w:t xml:space="preserve">Observația referitoare la lipsa definirii noțiunii de „control fiscal prealabil” a fost soluționată </w:t>
            </w:r>
            <w:r w:rsidRPr="00B632DB">
              <w:rPr>
                <w:rFonts w:cs="Times New Roman"/>
                <w:color w:val="000000"/>
                <w:sz w:val="24"/>
                <w:szCs w:val="24"/>
                <w:lang w:val="ro-RO"/>
              </w:rPr>
              <w:lastRenderedPageBreak/>
              <w:t>prin reformularea normei, fără excluderea acesteia.</w:t>
            </w:r>
          </w:p>
        </w:tc>
      </w:tr>
      <w:tr w:rsidR="00936488" w:rsidRPr="00B632DB" w14:paraId="767DCCE9" w14:textId="77777777">
        <w:trPr>
          <w:jc w:val="center"/>
        </w:trPr>
        <w:tc>
          <w:tcPr>
            <w:tcW w:w="1757" w:type="dxa"/>
            <w:vMerge/>
            <w:tcMar>
              <w:top w:w="45" w:type="dxa"/>
              <w:left w:w="70" w:type="dxa"/>
              <w:bottom w:w="45" w:type="dxa"/>
              <w:right w:w="70" w:type="dxa"/>
            </w:tcMar>
          </w:tcPr>
          <w:p w14:paraId="4C232900"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7BE8D04B" w14:textId="6723D2C5" w:rsidR="00936488" w:rsidRPr="00B632DB" w:rsidRDefault="005A596D" w:rsidP="00BA7318">
            <w:pPr>
              <w:jc w:val="both"/>
              <w:rPr>
                <w:rFonts w:cs="Times New Roman"/>
                <w:sz w:val="24"/>
                <w:szCs w:val="24"/>
                <w:lang w:val="ro-RO"/>
              </w:rPr>
            </w:pPr>
            <w:r w:rsidRPr="00B632DB">
              <w:rPr>
                <w:rFonts w:cs="Times New Roman"/>
                <w:sz w:val="24"/>
                <w:szCs w:val="24"/>
                <w:lang w:val="ro-RO"/>
              </w:rPr>
              <w:t>19</w:t>
            </w:r>
          </w:p>
        </w:tc>
        <w:tc>
          <w:tcPr>
            <w:tcW w:w="7654" w:type="dxa"/>
            <w:tcMar>
              <w:top w:w="45" w:type="dxa"/>
              <w:left w:w="70" w:type="dxa"/>
              <w:bottom w:w="45" w:type="dxa"/>
              <w:right w:w="70" w:type="dxa"/>
            </w:tcMar>
          </w:tcPr>
          <w:p w14:paraId="2D8BD1A5"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Au fost identificate erori materiale și de tehnică legislativă: referința „nr. 19/20222”, repetarea din art. 2 alin. (2), dublarea literei b) la art. 3 și dublarea numerotării unui alineat în dispozițiile finale.</w:t>
            </w:r>
          </w:p>
        </w:tc>
        <w:tc>
          <w:tcPr>
            <w:tcW w:w="4677" w:type="dxa"/>
            <w:tcMar>
              <w:top w:w="45" w:type="dxa"/>
              <w:left w:w="70" w:type="dxa"/>
              <w:bottom w:w="45" w:type="dxa"/>
              <w:right w:w="70" w:type="dxa"/>
            </w:tcMar>
          </w:tcPr>
          <w:p w14:paraId="67F67F48" w14:textId="1E4B379F"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acceptă. Toate erorile indicate </w:t>
            </w:r>
            <w:r w:rsidR="000A1AA1" w:rsidRPr="00B632DB">
              <w:rPr>
                <w:rFonts w:cs="Times New Roman"/>
                <w:sz w:val="24"/>
                <w:szCs w:val="24"/>
                <w:lang w:val="ro-RO"/>
              </w:rPr>
              <w:t>au fost</w:t>
            </w:r>
            <w:r w:rsidRPr="00B632DB">
              <w:rPr>
                <w:rFonts w:cs="Times New Roman"/>
                <w:sz w:val="24"/>
                <w:szCs w:val="24"/>
                <w:lang w:val="ro-RO"/>
              </w:rPr>
              <w:t xml:space="preserve"> corectate, iar enumerările și alineatele </w:t>
            </w:r>
            <w:r w:rsidR="000A1AA1" w:rsidRPr="00B632DB">
              <w:rPr>
                <w:rFonts w:cs="Times New Roman"/>
                <w:sz w:val="24"/>
                <w:szCs w:val="24"/>
                <w:lang w:val="ro-RO"/>
              </w:rPr>
              <w:t>au fost</w:t>
            </w:r>
            <w:r w:rsidRPr="00B632DB">
              <w:rPr>
                <w:rFonts w:cs="Times New Roman"/>
                <w:sz w:val="24"/>
                <w:szCs w:val="24"/>
                <w:lang w:val="ro-RO"/>
              </w:rPr>
              <w:t xml:space="preserve"> renumerotate consecutiv.</w:t>
            </w:r>
          </w:p>
        </w:tc>
      </w:tr>
      <w:tr w:rsidR="00936488" w:rsidRPr="00B632DB" w14:paraId="491D68E4" w14:textId="77777777">
        <w:trPr>
          <w:jc w:val="center"/>
        </w:trPr>
        <w:tc>
          <w:tcPr>
            <w:tcW w:w="1757" w:type="dxa"/>
            <w:vMerge/>
            <w:tcMar>
              <w:top w:w="45" w:type="dxa"/>
              <w:left w:w="70" w:type="dxa"/>
              <w:bottom w:w="45" w:type="dxa"/>
              <w:right w:w="70" w:type="dxa"/>
            </w:tcMar>
          </w:tcPr>
          <w:p w14:paraId="532B0C17"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357BBB87" w14:textId="640BCFAB" w:rsidR="00936488" w:rsidRPr="00B632DB" w:rsidRDefault="00000000" w:rsidP="00BA7318">
            <w:pPr>
              <w:jc w:val="both"/>
              <w:rPr>
                <w:rFonts w:cs="Times New Roman"/>
                <w:sz w:val="24"/>
                <w:szCs w:val="24"/>
                <w:lang w:val="ro-RO"/>
              </w:rPr>
            </w:pPr>
            <w:r w:rsidRPr="00B632DB">
              <w:rPr>
                <w:rFonts w:cs="Times New Roman"/>
                <w:sz w:val="24"/>
                <w:szCs w:val="24"/>
                <w:lang w:val="ro-RO"/>
              </w:rPr>
              <w:t>2</w:t>
            </w:r>
            <w:r w:rsidR="005A596D" w:rsidRPr="00B632DB">
              <w:rPr>
                <w:rFonts w:cs="Times New Roman"/>
                <w:sz w:val="24"/>
                <w:szCs w:val="24"/>
                <w:lang w:val="ro-RO"/>
              </w:rPr>
              <w:t>0</w:t>
            </w:r>
          </w:p>
        </w:tc>
        <w:tc>
          <w:tcPr>
            <w:tcW w:w="7654" w:type="dxa"/>
            <w:tcMar>
              <w:top w:w="45" w:type="dxa"/>
              <w:left w:w="70" w:type="dxa"/>
              <w:bottom w:w="45" w:type="dxa"/>
              <w:right w:w="70" w:type="dxa"/>
            </w:tcMar>
          </w:tcPr>
          <w:p w14:paraId="66D5F678"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Se semnalează neconcordanțe între structura descrisă în nota de fundamentare și structura proiectului, inclusiv în privința articolelor 13 și 14.</w:t>
            </w:r>
          </w:p>
        </w:tc>
        <w:tc>
          <w:tcPr>
            <w:tcW w:w="4677" w:type="dxa"/>
            <w:tcMar>
              <w:top w:w="45" w:type="dxa"/>
              <w:left w:w="70" w:type="dxa"/>
              <w:bottom w:w="45" w:type="dxa"/>
              <w:right w:w="70" w:type="dxa"/>
            </w:tcMar>
          </w:tcPr>
          <w:p w14:paraId="395D3DEC" w14:textId="1C1DB29D"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acceptă în partea ce ține de necesitatea corelării. Versiunea anexată conține art. 14, însă numerotarea internă și descrierea structurii în nota de fundamentare </w:t>
            </w:r>
            <w:r w:rsidR="00A76CFD" w:rsidRPr="00B632DB">
              <w:rPr>
                <w:rFonts w:cs="Times New Roman"/>
                <w:sz w:val="24"/>
                <w:szCs w:val="24"/>
                <w:lang w:val="ro-RO"/>
              </w:rPr>
              <w:t>au fost</w:t>
            </w:r>
            <w:r w:rsidRPr="00B632DB">
              <w:rPr>
                <w:rFonts w:cs="Times New Roman"/>
                <w:sz w:val="24"/>
                <w:szCs w:val="24"/>
                <w:lang w:val="ro-RO"/>
              </w:rPr>
              <w:t xml:space="preserve"> verificate și uniformizate integral, inclusiv după operarea modificărilor rezultate din </w:t>
            </w:r>
            <w:r w:rsidR="00A76CFD" w:rsidRPr="00B632DB">
              <w:rPr>
                <w:rFonts w:cs="Times New Roman"/>
                <w:sz w:val="24"/>
                <w:szCs w:val="24"/>
                <w:lang w:val="ro-RO"/>
              </w:rPr>
              <w:t xml:space="preserve">procesul de </w:t>
            </w:r>
            <w:r w:rsidRPr="00B632DB">
              <w:rPr>
                <w:rFonts w:cs="Times New Roman"/>
                <w:sz w:val="24"/>
                <w:szCs w:val="24"/>
                <w:lang w:val="ro-RO"/>
              </w:rPr>
              <w:t>avizare.</w:t>
            </w:r>
          </w:p>
        </w:tc>
      </w:tr>
      <w:tr w:rsidR="00936488" w:rsidRPr="00B632DB" w14:paraId="7BBB53B5" w14:textId="77777777">
        <w:trPr>
          <w:jc w:val="center"/>
        </w:trPr>
        <w:tc>
          <w:tcPr>
            <w:tcW w:w="1757" w:type="dxa"/>
            <w:vMerge/>
            <w:tcMar>
              <w:top w:w="45" w:type="dxa"/>
              <w:left w:w="70" w:type="dxa"/>
              <w:bottom w:w="45" w:type="dxa"/>
              <w:right w:w="70" w:type="dxa"/>
            </w:tcMar>
          </w:tcPr>
          <w:p w14:paraId="084DCAB9"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2B66D128" w14:textId="671A09EE" w:rsidR="00936488" w:rsidRPr="00B632DB" w:rsidRDefault="00000000" w:rsidP="00BA7318">
            <w:pPr>
              <w:jc w:val="both"/>
              <w:rPr>
                <w:rFonts w:cs="Times New Roman"/>
                <w:sz w:val="24"/>
                <w:szCs w:val="24"/>
                <w:lang w:val="ro-RO"/>
              </w:rPr>
            </w:pPr>
            <w:r w:rsidRPr="00B632DB">
              <w:rPr>
                <w:rFonts w:cs="Times New Roman"/>
                <w:sz w:val="24"/>
                <w:szCs w:val="24"/>
                <w:lang w:val="ro-RO"/>
              </w:rPr>
              <w:t>2</w:t>
            </w:r>
            <w:r w:rsidR="005A596D" w:rsidRPr="00B632DB">
              <w:rPr>
                <w:rFonts w:cs="Times New Roman"/>
                <w:sz w:val="24"/>
                <w:szCs w:val="24"/>
                <w:lang w:val="ro-RO"/>
              </w:rPr>
              <w:t>1</w:t>
            </w:r>
          </w:p>
        </w:tc>
        <w:tc>
          <w:tcPr>
            <w:tcW w:w="7654" w:type="dxa"/>
            <w:tcMar>
              <w:top w:w="45" w:type="dxa"/>
              <w:left w:w="70" w:type="dxa"/>
              <w:bottom w:w="45" w:type="dxa"/>
              <w:right w:w="70" w:type="dxa"/>
            </w:tcMar>
          </w:tcPr>
          <w:p w14:paraId="2272BCFB"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Pe tot parcursul proiectului, sintagmele „registrul/registrele de publicitate” și „registrele publicitate” se propun a fi substituite cu „registrul/registrele publice”.</w:t>
            </w:r>
          </w:p>
        </w:tc>
        <w:tc>
          <w:tcPr>
            <w:tcW w:w="4677" w:type="dxa"/>
            <w:tcMar>
              <w:top w:w="45" w:type="dxa"/>
              <w:left w:w="70" w:type="dxa"/>
              <w:bottom w:w="45" w:type="dxa"/>
              <w:right w:w="70" w:type="dxa"/>
            </w:tcMar>
          </w:tcPr>
          <w:p w14:paraId="26C8ADAB" w14:textId="65BE1B88"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acceptă parțial. Eroarea „registrele publicitate” </w:t>
            </w:r>
            <w:r w:rsidR="00A76CFD" w:rsidRPr="00B632DB">
              <w:rPr>
                <w:rFonts w:cs="Times New Roman"/>
                <w:sz w:val="24"/>
                <w:szCs w:val="24"/>
                <w:lang w:val="ro-RO"/>
              </w:rPr>
              <w:t>a fost</w:t>
            </w:r>
            <w:r w:rsidRPr="00B632DB">
              <w:rPr>
                <w:rFonts w:cs="Times New Roman"/>
                <w:sz w:val="24"/>
                <w:szCs w:val="24"/>
                <w:lang w:val="ro-RO"/>
              </w:rPr>
              <w:t xml:space="preserve"> corectată, însă se va utiliza uniform sintagma „registrele de publicitate”, consacrată de legislația civilă și de normele privind publicitatea drepturilor. Sintagma „registre publice” este mai largă și nu redă cu aceeași precizie funcția juridică urmărită.</w:t>
            </w:r>
          </w:p>
        </w:tc>
      </w:tr>
      <w:tr w:rsidR="00936488" w:rsidRPr="00B632DB" w14:paraId="27E707D0" w14:textId="77777777">
        <w:trPr>
          <w:jc w:val="center"/>
        </w:trPr>
        <w:tc>
          <w:tcPr>
            <w:tcW w:w="1757" w:type="dxa"/>
            <w:vMerge/>
            <w:tcMar>
              <w:top w:w="45" w:type="dxa"/>
              <w:left w:w="70" w:type="dxa"/>
              <w:bottom w:w="45" w:type="dxa"/>
              <w:right w:w="70" w:type="dxa"/>
            </w:tcMar>
          </w:tcPr>
          <w:p w14:paraId="5C8737BF"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4A7270EE" w14:textId="15350051" w:rsidR="00936488" w:rsidRPr="00B632DB" w:rsidRDefault="00000000" w:rsidP="00BA7318">
            <w:pPr>
              <w:jc w:val="both"/>
              <w:rPr>
                <w:rFonts w:cs="Times New Roman"/>
                <w:sz w:val="24"/>
                <w:szCs w:val="24"/>
                <w:lang w:val="ro-RO"/>
              </w:rPr>
            </w:pPr>
            <w:r w:rsidRPr="00B632DB">
              <w:rPr>
                <w:rFonts w:cs="Times New Roman"/>
                <w:sz w:val="24"/>
                <w:szCs w:val="24"/>
                <w:lang w:val="ro-RO"/>
              </w:rPr>
              <w:t>2</w:t>
            </w:r>
            <w:r w:rsidR="005A596D" w:rsidRPr="00B632DB">
              <w:rPr>
                <w:rFonts w:cs="Times New Roman"/>
                <w:sz w:val="24"/>
                <w:szCs w:val="24"/>
                <w:lang w:val="ro-RO"/>
              </w:rPr>
              <w:t>2</w:t>
            </w:r>
          </w:p>
        </w:tc>
        <w:tc>
          <w:tcPr>
            <w:tcW w:w="7654" w:type="dxa"/>
            <w:tcMar>
              <w:top w:w="45" w:type="dxa"/>
              <w:left w:w="70" w:type="dxa"/>
              <w:bottom w:w="45" w:type="dxa"/>
              <w:right w:w="70" w:type="dxa"/>
            </w:tcMar>
          </w:tcPr>
          <w:p w14:paraId="23632C6F"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Art. 9 alin. (2), referitor la drepturile și obligațiile din contractele de recreditare, urmează a fi completat cu precizarea că repartizarea se efectuează cu respectarea Codului civil și a contractelor/acordurilor în vigoare.</w:t>
            </w:r>
          </w:p>
        </w:tc>
        <w:tc>
          <w:tcPr>
            <w:tcW w:w="4677" w:type="dxa"/>
            <w:tcMar>
              <w:top w:w="45" w:type="dxa"/>
              <w:left w:w="70" w:type="dxa"/>
              <w:bottom w:w="45" w:type="dxa"/>
              <w:right w:w="70" w:type="dxa"/>
            </w:tcMar>
          </w:tcPr>
          <w:p w14:paraId="2EAC6D3A" w14:textId="57967DB5" w:rsidR="00936488" w:rsidRPr="00B632DB" w:rsidRDefault="00081CFE" w:rsidP="00F744A7">
            <w:pPr>
              <w:jc w:val="both"/>
              <w:rPr>
                <w:rFonts w:cs="Times New Roman"/>
                <w:sz w:val="24"/>
                <w:szCs w:val="24"/>
                <w:lang w:val="ro-RO"/>
              </w:rPr>
            </w:pPr>
            <w:r w:rsidRPr="00B632DB">
              <w:rPr>
                <w:rFonts w:cs="Times New Roman"/>
                <w:sz w:val="24"/>
                <w:szCs w:val="24"/>
                <w:lang w:val="ro-RO"/>
              </w:rPr>
              <w:t>Nu se acceptă. Conform prevederilor art. 222 alin. (1) Cod civil, transformarea persoanei juridice are ca efect schimbarea formei sale juridice de organizare prin modificarea actelor de constituire în condițiile legii. Urmare a reorganizării prin transformare nu se naște o nouă persoană juridică cum eronat susține autorul avizului</w:t>
            </w:r>
            <w:r w:rsidR="00A76CFD" w:rsidRPr="00B632DB">
              <w:rPr>
                <w:rFonts w:cs="Times New Roman"/>
                <w:sz w:val="24"/>
                <w:szCs w:val="24"/>
                <w:lang w:val="ro-RO"/>
              </w:rPr>
              <w:t xml:space="preserve">. Mai mult, este evident că la întocmirea actului de transmitere și trecerea  drepturilor și obligațiilor de la ÎS CFM la SA SFM – Infra se va face cu respectarea Codului civil și acordurilor în vigoare, fără a fi necesară specificarea expresă a obligației de respectare a acestor prevederi. Mai mult, alin. (2) de la art. 9 a fost inclus la insistența Ministerului Finanțelor, pentru a oferi o certitudine în plus </w:t>
            </w:r>
            <w:r w:rsidR="00A76CFD" w:rsidRPr="00B632DB">
              <w:rPr>
                <w:rFonts w:cs="Times New Roman"/>
                <w:sz w:val="24"/>
                <w:szCs w:val="24"/>
                <w:lang w:val="ro-RO"/>
              </w:rPr>
              <w:lastRenderedPageBreak/>
              <w:t>că obligațiile din angajamentele externe respective nu vor rămâne n afara procedurii.</w:t>
            </w:r>
          </w:p>
        </w:tc>
      </w:tr>
      <w:tr w:rsidR="00936488" w:rsidRPr="00B632DB" w14:paraId="10494DCD" w14:textId="77777777">
        <w:trPr>
          <w:jc w:val="center"/>
        </w:trPr>
        <w:tc>
          <w:tcPr>
            <w:tcW w:w="1757" w:type="dxa"/>
            <w:vMerge/>
            <w:tcMar>
              <w:top w:w="45" w:type="dxa"/>
              <w:left w:w="70" w:type="dxa"/>
              <w:bottom w:w="45" w:type="dxa"/>
              <w:right w:w="70" w:type="dxa"/>
            </w:tcMar>
          </w:tcPr>
          <w:p w14:paraId="652383D0"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1E84A6D2" w14:textId="6B59A4CB" w:rsidR="00936488" w:rsidRPr="00B632DB" w:rsidRDefault="00000000" w:rsidP="00BA7318">
            <w:pPr>
              <w:jc w:val="both"/>
              <w:rPr>
                <w:rFonts w:cs="Times New Roman"/>
                <w:sz w:val="24"/>
                <w:szCs w:val="24"/>
                <w:lang w:val="ro-RO"/>
              </w:rPr>
            </w:pPr>
            <w:r w:rsidRPr="00B632DB">
              <w:rPr>
                <w:rFonts w:cs="Times New Roman"/>
                <w:sz w:val="24"/>
                <w:szCs w:val="24"/>
                <w:lang w:val="ro-RO"/>
              </w:rPr>
              <w:t>2</w:t>
            </w:r>
            <w:r w:rsidR="005A596D" w:rsidRPr="00B632DB">
              <w:rPr>
                <w:rFonts w:cs="Times New Roman"/>
                <w:sz w:val="24"/>
                <w:szCs w:val="24"/>
                <w:lang w:val="ro-RO"/>
              </w:rPr>
              <w:t>3</w:t>
            </w:r>
          </w:p>
        </w:tc>
        <w:tc>
          <w:tcPr>
            <w:tcW w:w="7654" w:type="dxa"/>
            <w:tcMar>
              <w:top w:w="45" w:type="dxa"/>
              <w:left w:w="70" w:type="dxa"/>
              <w:bottom w:w="45" w:type="dxa"/>
              <w:right w:w="70" w:type="dxa"/>
            </w:tcMar>
          </w:tcPr>
          <w:p w14:paraId="62007B1D"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Art. 10 trebuie corelat cu art. 38 alin. (5) din Legea nr. 1134/1997, potrivit căruia valoarea activelor nete ale societății nu poate fi mai mică decât mărimea capitalului social.</w:t>
            </w:r>
          </w:p>
        </w:tc>
        <w:tc>
          <w:tcPr>
            <w:tcW w:w="4677" w:type="dxa"/>
            <w:tcMar>
              <w:top w:w="45" w:type="dxa"/>
              <w:left w:w="70" w:type="dxa"/>
              <w:bottom w:w="45" w:type="dxa"/>
              <w:right w:w="70" w:type="dxa"/>
            </w:tcMar>
          </w:tcPr>
          <w:p w14:paraId="477FE38C" w14:textId="5E088867" w:rsidR="00936488" w:rsidRPr="00B632DB" w:rsidRDefault="00081CFE" w:rsidP="00F744A7">
            <w:pPr>
              <w:jc w:val="both"/>
              <w:rPr>
                <w:rFonts w:cs="Times New Roman"/>
                <w:sz w:val="24"/>
                <w:szCs w:val="24"/>
                <w:lang w:val="ro-RO"/>
              </w:rPr>
            </w:pPr>
            <w:r w:rsidRPr="00B632DB">
              <w:rPr>
                <w:rFonts w:cs="Times New Roman"/>
                <w:sz w:val="24"/>
                <w:szCs w:val="24"/>
                <w:lang w:val="ro-RO"/>
              </w:rPr>
              <w:t xml:space="preserve">Nu se acceptă. Art. 10 alin. (1) </w:t>
            </w:r>
            <w:r w:rsidR="00A76CFD" w:rsidRPr="00B632DB">
              <w:rPr>
                <w:rFonts w:cs="Times New Roman"/>
                <w:sz w:val="24"/>
                <w:szCs w:val="24"/>
                <w:lang w:val="ro-RO"/>
              </w:rPr>
              <w:t xml:space="preserve">deja </w:t>
            </w:r>
            <w:r w:rsidRPr="00B632DB">
              <w:rPr>
                <w:rFonts w:cs="Times New Roman"/>
                <w:sz w:val="24"/>
                <w:szCs w:val="24"/>
                <w:lang w:val="ro-RO"/>
              </w:rPr>
              <w:t>cuprinde propunerea autorului avizului.</w:t>
            </w:r>
          </w:p>
        </w:tc>
      </w:tr>
      <w:tr w:rsidR="00936488" w:rsidRPr="00B632DB" w14:paraId="16A7CF1A" w14:textId="77777777">
        <w:trPr>
          <w:jc w:val="center"/>
        </w:trPr>
        <w:tc>
          <w:tcPr>
            <w:tcW w:w="1757" w:type="dxa"/>
            <w:vMerge w:val="restart"/>
            <w:tcMar>
              <w:top w:w="45" w:type="dxa"/>
              <w:left w:w="70" w:type="dxa"/>
              <w:bottom w:w="45" w:type="dxa"/>
              <w:right w:w="70" w:type="dxa"/>
            </w:tcMar>
          </w:tcPr>
          <w:p w14:paraId="673A6013" w14:textId="77777777" w:rsidR="00936488" w:rsidRPr="00B632DB" w:rsidRDefault="00000000" w:rsidP="00BA7318">
            <w:pPr>
              <w:jc w:val="both"/>
              <w:rPr>
                <w:rFonts w:cs="Times New Roman"/>
                <w:sz w:val="24"/>
                <w:szCs w:val="24"/>
                <w:lang w:val="ro-RO"/>
              </w:rPr>
            </w:pPr>
            <w:r w:rsidRPr="00B632DB">
              <w:rPr>
                <w:rFonts w:cs="Times New Roman"/>
                <w:sz w:val="24"/>
                <w:szCs w:val="24"/>
                <w:lang w:val="ro-RO"/>
              </w:rPr>
              <w:t>Ministerul Muncii și Protecției Sociale</w:t>
            </w:r>
            <w:r w:rsidRPr="00B632DB">
              <w:rPr>
                <w:rFonts w:cs="Times New Roman"/>
                <w:sz w:val="24"/>
                <w:szCs w:val="24"/>
                <w:lang w:val="ro-RO"/>
              </w:rPr>
              <w:br/>
              <w:t>(nr. 16/3601 din 02.07.2026)</w:t>
            </w:r>
          </w:p>
        </w:tc>
        <w:tc>
          <w:tcPr>
            <w:tcW w:w="879" w:type="dxa"/>
            <w:tcMar>
              <w:top w:w="45" w:type="dxa"/>
              <w:left w:w="70" w:type="dxa"/>
              <w:bottom w:w="45" w:type="dxa"/>
              <w:right w:w="70" w:type="dxa"/>
            </w:tcMar>
          </w:tcPr>
          <w:p w14:paraId="4584B85B" w14:textId="3D7D33FA" w:rsidR="00936488" w:rsidRPr="00B632DB" w:rsidRDefault="00000000" w:rsidP="00BA7318">
            <w:pPr>
              <w:jc w:val="both"/>
              <w:rPr>
                <w:rFonts w:cs="Times New Roman"/>
                <w:sz w:val="24"/>
                <w:szCs w:val="24"/>
                <w:lang w:val="ro-RO"/>
              </w:rPr>
            </w:pPr>
            <w:r w:rsidRPr="00B632DB">
              <w:rPr>
                <w:rFonts w:cs="Times New Roman"/>
                <w:sz w:val="24"/>
                <w:szCs w:val="24"/>
                <w:lang w:val="ro-RO"/>
              </w:rPr>
              <w:t>2</w:t>
            </w:r>
            <w:r w:rsidR="005A596D" w:rsidRPr="00B632DB">
              <w:rPr>
                <w:rFonts w:cs="Times New Roman"/>
                <w:sz w:val="24"/>
                <w:szCs w:val="24"/>
                <w:lang w:val="ro-RO"/>
              </w:rPr>
              <w:t>4</w:t>
            </w:r>
          </w:p>
        </w:tc>
        <w:tc>
          <w:tcPr>
            <w:tcW w:w="7654" w:type="dxa"/>
            <w:tcMar>
              <w:top w:w="45" w:type="dxa"/>
              <w:left w:w="70" w:type="dxa"/>
              <w:bottom w:w="45" w:type="dxa"/>
              <w:right w:w="70" w:type="dxa"/>
            </w:tcMar>
          </w:tcPr>
          <w:p w14:paraId="0FA153C7"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La art. 2 alin. (2) se propune excluderea repetării sintagmei privind necesitatea continuității serviciului public de transport feroviar.</w:t>
            </w:r>
          </w:p>
        </w:tc>
        <w:tc>
          <w:tcPr>
            <w:tcW w:w="4677" w:type="dxa"/>
            <w:tcMar>
              <w:top w:w="45" w:type="dxa"/>
              <w:left w:w="70" w:type="dxa"/>
              <w:bottom w:w="45" w:type="dxa"/>
              <w:right w:w="70" w:type="dxa"/>
            </w:tcMar>
          </w:tcPr>
          <w:p w14:paraId="3B17AF2B"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Se acceptă. A se vedea pct. 3.</w:t>
            </w:r>
          </w:p>
        </w:tc>
      </w:tr>
      <w:tr w:rsidR="00936488" w:rsidRPr="00B632DB" w14:paraId="4E73FC6D" w14:textId="77777777">
        <w:trPr>
          <w:jc w:val="center"/>
        </w:trPr>
        <w:tc>
          <w:tcPr>
            <w:tcW w:w="1757" w:type="dxa"/>
            <w:vMerge/>
            <w:tcMar>
              <w:top w:w="45" w:type="dxa"/>
              <w:left w:w="70" w:type="dxa"/>
              <w:bottom w:w="45" w:type="dxa"/>
              <w:right w:w="70" w:type="dxa"/>
            </w:tcMar>
          </w:tcPr>
          <w:p w14:paraId="3EC0E10D"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088689F1" w14:textId="34CBBC64" w:rsidR="00936488" w:rsidRPr="00B632DB" w:rsidRDefault="00000000" w:rsidP="00BA7318">
            <w:pPr>
              <w:jc w:val="both"/>
              <w:rPr>
                <w:rFonts w:cs="Times New Roman"/>
                <w:sz w:val="24"/>
                <w:szCs w:val="24"/>
                <w:lang w:val="ro-RO"/>
              </w:rPr>
            </w:pPr>
            <w:r w:rsidRPr="00B632DB">
              <w:rPr>
                <w:rFonts w:cs="Times New Roman"/>
                <w:sz w:val="24"/>
                <w:szCs w:val="24"/>
                <w:lang w:val="ro-RO"/>
              </w:rPr>
              <w:t>2</w:t>
            </w:r>
            <w:r w:rsidR="005A596D" w:rsidRPr="00B632DB">
              <w:rPr>
                <w:rFonts w:cs="Times New Roman"/>
                <w:sz w:val="24"/>
                <w:szCs w:val="24"/>
                <w:lang w:val="ro-RO"/>
              </w:rPr>
              <w:t>5</w:t>
            </w:r>
          </w:p>
        </w:tc>
        <w:tc>
          <w:tcPr>
            <w:tcW w:w="7654" w:type="dxa"/>
            <w:tcMar>
              <w:top w:w="45" w:type="dxa"/>
              <w:left w:w="70" w:type="dxa"/>
              <w:bottom w:w="45" w:type="dxa"/>
              <w:right w:w="70" w:type="dxa"/>
            </w:tcMar>
          </w:tcPr>
          <w:p w14:paraId="2C668A57"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Art. 2 alin. (3) și (4) au caracter preponderent declarativ și justificativ și se propune reformularea ori excluderea lor.</w:t>
            </w:r>
          </w:p>
        </w:tc>
        <w:tc>
          <w:tcPr>
            <w:tcW w:w="4677" w:type="dxa"/>
            <w:tcMar>
              <w:top w:w="45" w:type="dxa"/>
              <w:left w:w="70" w:type="dxa"/>
              <w:bottom w:w="45" w:type="dxa"/>
              <w:right w:w="70" w:type="dxa"/>
            </w:tcMar>
          </w:tcPr>
          <w:p w14:paraId="65D01D7F" w14:textId="77777777" w:rsidR="00122496" w:rsidRPr="00B632DB" w:rsidRDefault="00122496" w:rsidP="00BA7318">
            <w:pPr>
              <w:pStyle w:val="isselectedend"/>
              <w:spacing w:before="0" w:beforeAutospacing="0" w:after="0" w:afterAutospacing="0"/>
              <w:jc w:val="both"/>
              <w:rPr>
                <w:color w:val="000000"/>
                <w:lang w:val="ro-RO"/>
              </w:rPr>
            </w:pPr>
            <w:r w:rsidRPr="00B632DB">
              <w:rPr>
                <w:color w:val="000000"/>
                <w:lang w:val="ro-RO"/>
              </w:rPr>
              <w:t>Se acceptă parțial, numai în ceea ce privește necesitatea reformulării alineatului (3). Propunerea de excludere a alineatelor (3) și (4) nu se acceptă.</w:t>
            </w:r>
          </w:p>
          <w:p w14:paraId="7C086DF8" w14:textId="77777777" w:rsidR="00122496" w:rsidRPr="00B632DB" w:rsidRDefault="00122496" w:rsidP="00BA7318">
            <w:pPr>
              <w:pStyle w:val="isselectedend"/>
              <w:spacing w:before="0" w:beforeAutospacing="0" w:after="0" w:afterAutospacing="0"/>
              <w:jc w:val="both"/>
              <w:rPr>
                <w:color w:val="000000"/>
                <w:lang w:val="ro-RO"/>
              </w:rPr>
            </w:pPr>
            <w:r w:rsidRPr="00B632DB">
              <w:rPr>
                <w:color w:val="000000"/>
                <w:lang w:val="ro-RO"/>
              </w:rPr>
              <w:t>Alineatele respective nu au exclusiv un caracter declarativ sau justificativ. Acestea delimitează regimul juridic al derogărilor instituite prin lege și stabilesc criterii obligatorii pentru interpretarea și aplicarea lor. În particular, alineatul (4) determină expres aplicabilitatea temporală și materială a măsurilor derogatorii, limitându-le la durata și la obiectul concret al procedurii de reorganizare reglementate de prezenta lege. Totodată, interdicția extinderii sau aplicării prin analogie are un efect juridic direct, fiind opozabilă autorităților publice, instanțelor și altor subiecți chemați să aplice legea.</w:t>
            </w:r>
          </w:p>
          <w:p w14:paraId="6A6FC551" w14:textId="77777777" w:rsidR="00122496" w:rsidRPr="00B632DB" w:rsidRDefault="00122496" w:rsidP="00BA7318">
            <w:pPr>
              <w:pStyle w:val="isselectedend"/>
              <w:spacing w:before="0" w:beforeAutospacing="0" w:after="0" w:afterAutospacing="0"/>
              <w:jc w:val="both"/>
              <w:rPr>
                <w:color w:val="000000"/>
                <w:lang w:val="ro-RO"/>
              </w:rPr>
            </w:pPr>
            <w:r w:rsidRPr="00B632DB">
              <w:rPr>
                <w:color w:val="000000"/>
                <w:lang w:val="ro-RO"/>
              </w:rPr>
              <w:t xml:space="preserve">Menținerea acestor limite este necesară inclusiv din perspectiva principiilor securității juridice, proporționalității și echității. Caracterul excepțional al situației Î.S. „Calea Ferată din Moldova” justifică instituirea unui regim special numai în măsura în care legea stabilește expres că derogările sunt temporare, de strictă interpretare și inaplicabile altor persoane sau proceduri. Excluderea alineatelor ar elimina tocmai garanțiile normative care împiedică </w:t>
            </w:r>
            <w:r w:rsidRPr="00B632DB">
              <w:rPr>
                <w:color w:val="000000"/>
                <w:lang w:val="ro-RO"/>
              </w:rPr>
              <w:lastRenderedPageBreak/>
              <w:t>transformarea soluțiilor excepționale într-un precedent susceptibil de extindere nejustificată.</w:t>
            </w:r>
          </w:p>
          <w:p w14:paraId="5CF1A8CA" w14:textId="44B6B024" w:rsidR="00122496" w:rsidRPr="00B632DB" w:rsidRDefault="00122496" w:rsidP="00BA7318">
            <w:pPr>
              <w:pStyle w:val="NormalWeb"/>
              <w:spacing w:before="0" w:beforeAutospacing="0" w:after="0" w:afterAutospacing="0"/>
              <w:jc w:val="both"/>
              <w:rPr>
                <w:color w:val="000000"/>
                <w:lang w:val="ro-RO"/>
              </w:rPr>
            </w:pPr>
            <w:r w:rsidRPr="00B632DB">
              <w:rPr>
                <w:color w:val="000000"/>
                <w:lang w:val="ro-RO"/>
              </w:rPr>
              <w:t>Pentru consolidarea caracterului normativ și eliminarea formulărilor cu tentă preponderent justificativă, alineatele (3) și (4) au fost reformulate.</w:t>
            </w:r>
          </w:p>
          <w:p w14:paraId="74D5F063" w14:textId="71920C8A" w:rsidR="00936488" w:rsidRPr="00B632DB" w:rsidRDefault="00081CFE" w:rsidP="00F744A7">
            <w:pPr>
              <w:jc w:val="both"/>
              <w:rPr>
                <w:rFonts w:cs="Times New Roman"/>
                <w:sz w:val="24"/>
                <w:szCs w:val="24"/>
                <w:lang w:val="ro-RO"/>
              </w:rPr>
            </w:pPr>
            <w:r w:rsidRPr="00B632DB">
              <w:rPr>
                <w:rFonts w:cs="Times New Roman"/>
                <w:sz w:val="24"/>
                <w:szCs w:val="24"/>
                <w:lang w:val="ro-RO"/>
              </w:rPr>
              <w:t>.</w:t>
            </w:r>
          </w:p>
        </w:tc>
      </w:tr>
      <w:tr w:rsidR="00936488" w:rsidRPr="00B632DB" w14:paraId="123A1C59" w14:textId="77777777">
        <w:trPr>
          <w:jc w:val="center"/>
        </w:trPr>
        <w:tc>
          <w:tcPr>
            <w:tcW w:w="1757" w:type="dxa"/>
            <w:vMerge/>
            <w:tcMar>
              <w:top w:w="45" w:type="dxa"/>
              <w:left w:w="70" w:type="dxa"/>
              <w:bottom w:w="45" w:type="dxa"/>
              <w:right w:w="70" w:type="dxa"/>
            </w:tcMar>
          </w:tcPr>
          <w:p w14:paraId="52A7C22E"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08D13DB9" w14:textId="34EADD7F" w:rsidR="00936488" w:rsidRPr="00B632DB" w:rsidRDefault="00000000" w:rsidP="00BA7318">
            <w:pPr>
              <w:jc w:val="both"/>
              <w:rPr>
                <w:rFonts w:cs="Times New Roman"/>
                <w:sz w:val="24"/>
                <w:szCs w:val="24"/>
                <w:lang w:val="ro-RO"/>
              </w:rPr>
            </w:pPr>
            <w:r w:rsidRPr="00B632DB">
              <w:rPr>
                <w:rFonts w:cs="Times New Roman"/>
                <w:sz w:val="24"/>
                <w:szCs w:val="24"/>
                <w:lang w:val="ro-RO"/>
              </w:rPr>
              <w:t>2</w:t>
            </w:r>
            <w:r w:rsidR="005A596D" w:rsidRPr="00B632DB">
              <w:rPr>
                <w:rFonts w:cs="Times New Roman"/>
                <w:sz w:val="24"/>
                <w:szCs w:val="24"/>
                <w:lang w:val="ro-RO"/>
              </w:rPr>
              <w:t>6</w:t>
            </w:r>
          </w:p>
        </w:tc>
        <w:tc>
          <w:tcPr>
            <w:tcW w:w="7654" w:type="dxa"/>
            <w:tcMar>
              <w:top w:w="45" w:type="dxa"/>
              <w:left w:w="70" w:type="dxa"/>
              <w:bottom w:w="45" w:type="dxa"/>
              <w:right w:w="70" w:type="dxa"/>
            </w:tcMar>
          </w:tcPr>
          <w:p w14:paraId="5E39A1F8"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Art. 3 conține formulări declarative și justificative, iar la alin. (1) litera b) este repetată.</w:t>
            </w:r>
          </w:p>
        </w:tc>
        <w:tc>
          <w:tcPr>
            <w:tcW w:w="4677" w:type="dxa"/>
            <w:tcMar>
              <w:top w:w="45" w:type="dxa"/>
              <w:left w:w="70" w:type="dxa"/>
              <w:bottom w:w="45" w:type="dxa"/>
              <w:right w:w="70" w:type="dxa"/>
            </w:tcMar>
          </w:tcPr>
          <w:p w14:paraId="64079709" w14:textId="374091D6" w:rsidR="00936488" w:rsidRPr="00B632DB" w:rsidRDefault="00000000" w:rsidP="00F744A7">
            <w:pPr>
              <w:jc w:val="both"/>
              <w:rPr>
                <w:rFonts w:cs="Times New Roman"/>
                <w:sz w:val="24"/>
                <w:szCs w:val="24"/>
                <w:lang w:val="ro-RO"/>
              </w:rPr>
            </w:pPr>
            <w:r w:rsidRPr="00B632DB">
              <w:rPr>
                <w:rFonts w:cs="Times New Roman"/>
                <w:sz w:val="24"/>
                <w:szCs w:val="24"/>
                <w:lang w:val="ro-RO"/>
              </w:rPr>
              <w:t>Se acceptă</w:t>
            </w:r>
            <w:r w:rsidR="00081CFE" w:rsidRPr="00B632DB">
              <w:rPr>
                <w:rFonts w:cs="Times New Roman"/>
                <w:sz w:val="24"/>
                <w:szCs w:val="24"/>
                <w:lang w:val="ro-RO"/>
              </w:rPr>
              <w:t xml:space="preserve"> parțial. Alineatul (1) a fost corectat. </w:t>
            </w:r>
          </w:p>
        </w:tc>
      </w:tr>
      <w:tr w:rsidR="00936488" w:rsidRPr="00B632DB" w14:paraId="4E653D3A" w14:textId="77777777">
        <w:trPr>
          <w:jc w:val="center"/>
        </w:trPr>
        <w:tc>
          <w:tcPr>
            <w:tcW w:w="1757" w:type="dxa"/>
            <w:vMerge/>
            <w:tcMar>
              <w:top w:w="45" w:type="dxa"/>
              <w:left w:w="70" w:type="dxa"/>
              <w:bottom w:w="45" w:type="dxa"/>
              <w:right w:w="70" w:type="dxa"/>
            </w:tcMar>
          </w:tcPr>
          <w:p w14:paraId="5A5E4145"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6CFAE415" w14:textId="2C5505ED" w:rsidR="00936488" w:rsidRPr="00B632DB" w:rsidRDefault="005A596D" w:rsidP="00BA7318">
            <w:pPr>
              <w:jc w:val="both"/>
              <w:rPr>
                <w:rFonts w:cs="Times New Roman"/>
                <w:sz w:val="24"/>
                <w:szCs w:val="24"/>
                <w:lang w:val="ro-RO"/>
              </w:rPr>
            </w:pPr>
            <w:r w:rsidRPr="00B632DB">
              <w:rPr>
                <w:rFonts w:cs="Times New Roman"/>
                <w:sz w:val="24"/>
                <w:szCs w:val="24"/>
                <w:lang w:val="ro-RO"/>
              </w:rPr>
              <w:t>27</w:t>
            </w:r>
          </w:p>
        </w:tc>
        <w:tc>
          <w:tcPr>
            <w:tcW w:w="7654" w:type="dxa"/>
            <w:tcMar>
              <w:top w:w="45" w:type="dxa"/>
              <w:left w:w="70" w:type="dxa"/>
              <w:bottom w:w="45" w:type="dxa"/>
              <w:right w:w="70" w:type="dxa"/>
            </w:tcMar>
          </w:tcPr>
          <w:p w14:paraId="700CE8AC"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Art. 4 are un caracter descriptiv, fără a stabili suficient de clar reguli juridice, drepturi și obligații ale autorităților implicate.</w:t>
            </w:r>
          </w:p>
        </w:tc>
        <w:tc>
          <w:tcPr>
            <w:tcW w:w="4677" w:type="dxa"/>
            <w:tcMar>
              <w:top w:w="45" w:type="dxa"/>
              <w:left w:w="70" w:type="dxa"/>
              <w:bottom w:w="45" w:type="dxa"/>
              <w:right w:w="70" w:type="dxa"/>
            </w:tcMar>
          </w:tcPr>
          <w:p w14:paraId="6718FA43" w14:textId="77777777" w:rsidR="00122496" w:rsidRPr="00B632DB" w:rsidRDefault="00122496" w:rsidP="00BA7318">
            <w:pPr>
              <w:pStyle w:val="isselectedend"/>
              <w:spacing w:before="0" w:beforeAutospacing="0" w:after="0" w:afterAutospacing="0"/>
              <w:jc w:val="both"/>
              <w:rPr>
                <w:color w:val="000000"/>
                <w:lang w:val="ro-RO"/>
              </w:rPr>
            </w:pPr>
            <w:r w:rsidRPr="00B632DB">
              <w:rPr>
                <w:color w:val="000000"/>
                <w:lang w:val="ro-RO"/>
              </w:rPr>
              <w:t>Se acceptă parțial, numai în ceea ce privește necesitatea precizării redacționale a responsabilităților instituțiilor implicate. Nu se acceptă calificarea art. 4 ca având un caracter exclusiv descriptiv.</w:t>
            </w:r>
          </w:p>
          <w:p w14:paraId="4445C278" w14:textId="77777777" w:rsidR="00122496" w:rsidRPr="00B632DB" w:rsidRDefault="00122496" w:rsidP="00BA7318">
            <w:pPr>
              <w:pStyle w:val="isselectedend"/>
              <w:spacing w:before="0" w:beforeAutospacing="0" w:after="0" w:afterAutospacing="0"/>
              <w:jc w:val="both"/>
              <w:rPr>
                <w:color w:val="000000"/>
                <w:lang w:val="ro-RO"/>
              </w:rPr>
            </w:pPr>
            <w:r w:rsidRPr="00B632DB">
              <w:rPr>
                <w:color w:val="000000"/>
                <w:lang w:val="ro-RO"/>
              </w:rPr>
              <w:t>Articolul 4 instituie norme de competență și de responsabilitate, desemnând autoritatea care coordonează procedura și repartizând între Agenția Proprietății Publice, Î.S. „Calea Ferată din Moldova”, societatea succesoare și autoritățile publice competente obligațiile aferente pregătirii, desfășurării și finalizării reorganizării. Formulările potrivit cărora fiecare instituție „asigură”, „coordonează”, „întocmește”, „furnizează” sau „realizează” anumite operațiuni nu au un simplu caracter descriptiv, ci instituie responsabilitatea juridică pentru realizarea acestora.</w:t>
            </w:r>
          </w:p>
          <w:p w14:paraId="43423F2C" w14:textId="77777777" w:rsidR="00122496" w:rsidRPr="00B632DB" w:rsidRDefault="00122496" w:rsidP="00BA7318">
            <w:pPr>
              <w:pStyle w:val="isselectedend"/>
              <w:spacing w:before="0" w:beforeAutospacing="0" w:after="0" w:afterAutospacing="0"/>
              <w:jc w:val="both"/>
              <w:rPr>
                <w:color w:val="000000"/>
                <w:lang w:val="ro-RO"/>
              </w:rPr>
            </w:pPr>
            <w:r w:rsidRPr="00B632DB">
              <w:rPr>
                <w:color w:val="000000"/>
                <w:lang w:val="ro-RO"/>
              </w:rPr>
              <w:t xml:space="preserve">Totodată, articolul urmează a fi interpretat sistemic împreună cu dispozițiile ulterioare ale proiectului, care reglementează etapele reorganizării, inventarierea și evaluarea patrimoniului, actul de transmitere, constituirea capitalului social și înregistrarea societății succesoare. Nu este necesară reproducerea în cuprinsul legii speciale a tuturor competențelor </w:t>
            </w:r>
            <w:r w:rsidRPr="00B632DB">
              <w:rPr>
                <w:color w:val="000000"/>
                <w:lang w:val="ro-RO"/>
              </w:rPr>
              <w:lastRenderedPageBreak/>
              <w:t>prevăzute deja de legislația generală pentru Serviciul Fiscal de Stat, Inspectoratul de Stat al Muncii, Agenția Servicii Publice sau Instituția Publică „Cadastrul Bunurilor Imobile”.</w:t>
            </w:r>
          </w:p>
          <w:p w14:paraId="3A46EFAB" w14:textId="093AE314" w:rsidR="00936488" w:rsidRPr="00B632DB" w:rsidRDefault="00122496" w:rsidP="00BA7318">
            <w:pPr>
              <w:pStyle w:val="NormalWeb"/>
              <w:spacing w:before="0" w:beforeAutospacing="0" w:after="0" w:afterAutospacing="0"/>
              <w:jc w:val="both"/>
              <w:rPr>
                <w:color w:val="000000"/>
                <w:lang w:val="ro-RO"/>
              </w:rPr>
            </w:pPr>
            <w:r w:rsidRPr="00B632DB">
              <w:rPr>
                <w:color w:val="000000"/>
                <w:lang w:val="ro-RO"/>
              </w:rPr>
              <w:t xml:space="preserve">Pentru sporirea densității normative și delimitarea mai clară a responsabilităților, art. 4 </w:t>
            </w:r>
            <w:r w:rsidR="001B6222" w:rsidRPr="00B632DB">
              <w:rPr>
                <w:color w:val="000000"/>
                <w:lang w:val="ro-RO"/>
              </w:rPr>
              <w:t>a fost</w:t>
            </w:r>
            <w:r w:rsidRPr="00B632DB">
              <w:rPr>
                <w:color w:val="000000"/>
                <w:lang w:val="ro-RO"/>
              </w:rPr>
              <w:t xml:space="preserve"> reformulat, fără a fi exclus.</w:t>
            </w:r>
          </w:p>
        </w:tc>
      </w:tr>
      <w:tr w:rsidR="00936488" w:rsidRPr="00B632DB" w14:paraId="36F9FA65" w14:textId="77777777">
        <w:trPr>
          <w:jc w:val="center"/>
        </w:trPr>
        <w:tc>
          <w:tcPr>
            <w:tcW w:w="1757" w:type="dxa"/>
            <w:vMerge/>
            <w:tcMar>
              <w:top w:w="45" w:type="dxa"/>
              <w:left w:w="70" w:type="dxa"/>
              <w:bottom w:w="45" w:type="dxa"/>
              <w:right w:w="70" w:type="dxa"/>
            </w:tcMar>
          </w:tcPr>
          <w:p w14:paraId="1CEAA633"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70F6BAFB" w14:textId="17520E15" w:rsidR="00936488" w:rsidRPr="00B632DB" w:rsidRDefault="005A596D" w:rsidP="00BA7318">
            <w:pPr>
              <w:jc w:val="both"/>
              <w:rPr>
                <w:rFonts w:cs="Times New Roman"/>
                <w:sz w:val="24"/>
                <w:szCs w:val="24"/>
                <w:lang w:val="ro-RO"/>
              </w:rPr>
            </w:pPr>
            <w:r w:rsidRPr="00B632DB">
              <w:rPr>
                <w:rFonts w:cs="Times New Roman"/>
                <w:sz w:val="24"/>
                <w:szCs w:val="24"/>
                <w:lang w:val="ro-RO"/>
              </w:rPr>
              <w:t>28</w:t>
            </w:r>
          </w:p>
        </w:tc>
        <w:tc>
          <w:tcPr>
            <w:tcW w:w="7654" w:type="dxa"/>
            <w:tcMar>
              <w:top w:w="45" w:type="dxa"/>
              <w:left w:w="70" w:type="dxa"/>
              <w:bottom w:w="45" w:type="dxa"/>
              <w:right w:w="70" w:type="dxa"/>
            </w:tcMar>
          </w:tcPr>
          <w:p w14:paraId="447021D3"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La art. 5 alin. (4), sintagma „fără a fi necesară încheierea unor acte juridice individuale pentru fiecare element patrimonial” necesită delimitarea expresă a cazurilor de aplicare.</w:t>
            </w:r>
          </w:p>
        </w:tc>
        <w:tc>
          <w:tcPr>
            <w:tcW w:w="4677" w:type="dxa"/>
            <w:tcMar>
              <w:top w:w="45" w:type="dxa"/>
              <w:left w:w="70" w:type="dxa"/>
              <w:bottom w:w="45" w:type="dxa"/>
              <w:right w:w="70" w:type="dxa"/>
            </w:tcMar>
          </w:tcPr>
          <w:p w14:paraId="11B77B8D" w14:textId="77777777" w:rsidR="001B6222" w:rsidRPr="00B632DB" w:rsidRDefault="001B6222" w:rsidP="00BA7318">
            <w:pPr>
              <w:pStyle w:val="isselectedend"/>
              <w:spacing w:before="0" w:beforeAutospacing="0" w:after="0" w:afterAutospacing="0"/>
              <w:jc w:val="both"/>
              <w:rPr>
                <w:color w:val="000000"/>
                <w:lang w:val="ro-RO"/>
              </w:rPr>
            </w:pPr>
            <w:r w:rsidRPr="00B632DB">
              <w:rPr>
                <w:color w:val="000000"/>
                <w:lang w:val="ro-RO"/>
              </w:rPr>
              <w:t>Se acceptă parțial, numai în ceea ce privește necesitatea precizării efectelor juridice ale normei. Nu se acceptă propunerea privind enumerarea exhaustivă a cazurilor în care nu este necesară încheierea unor acte juridice individuale.</w:t>
            </w:r>
          </w:p>
          <w:p w14:paraId="470B947B" w14:textId="77777777" w:rsidR="001B6222" w:rsidRPr="00B632DB" w:rsidRDefault="001B6222" w:rsidP="00BA7318">
            <w:pPr>
              <w:pStyle w:val="isselectedend"/>
              <w:spacing w:before="0" w:beforeAutospacing="0" w:after="0" w:afterAutospacing="0"/>
              <w:jc w:val="both"/>
              <w:rPr>
                <w:color w:val="000000"/>
                <w:lang w:val="ro-RO"/>
              </w:rPr>
            </w:pPr>
            <w:r w:rsidRPr="00B632DB">
              <w:rPr>
                <w:color w:val="000000"/>
                <w:lang w:val="ro-RO"/>
              </w:rPr>
              <w:t>Art. 5 alin. (4) consacră efectul specific reorganizării prin transformare, respectiv transmiterea universală a drepturilor și obligațiilor către societatea succesoare. Transmiterea patrimoniului nu se realizează prin operațiuni juridice individuale pentru fiecare bun, creanță, datorie sau raport juridic, ci în temeiul prezentei legi, al actului de transmitere, al bilanțului de reorganizare și al înregistrării de stat a transformării.</w:t>
            </w:r>
          </w:p>
          <w:p w14:paraId="224C1EBB" w14:textId="77777777" w:rsidR="001B6222" w:rsidRPr="00B632DB" w:rsidRDefault="001B6222" w:rsidP="00BA7318">
            <w:pPr>
              <w:pStyle w:val="isselectedend"/>
              <w:spacing w:before="0" w:beforeAutospacing="0" w:after="0" w:afterAutospacing="0"/>
              <w:jc w:val="both"/>
              <w:rPr>
                <w:color w:val="000000"/>
                <w:lang w:val="ro-RO"/>
              </w:rPr>
            </w:pPr>
            <w:r w:rsidRPr="00B632DB">
              <w:rPr>
                <w:color w:val="000000"/>
                <w:lang w:val="ro-RO"/>
              </w:rPr>
              <w:t>Delimitarea printr-o enumerare exhaustivă a fiecărui caz de aplicare ar fi incompatibilă cu natura succesiunii universale și ar crea riscul interpretării că, pentru elementele patrimoniale neenumerate, sunt necesare acte juridice individuale. Norma nu înlătură obligația individualizării bunurilor și drepturilor în actul de transmitere și nici formalitățile de înregistrare sau publicitate prevăzute expres de lege.</w:t>
            </w:r>
          </w:p>
          <w:p w14:paraId="5D43C2ED" w14:textId="25430E3B" w:rsidR="001B6222" w:rsidRPr="00B632DB" w:rsidRDefault="001B6222" w:rsidP="00BA7318">
            <w:pPr>
              <w:pStyle w:val="NormalWeb"/>
              <w:spacing w:before="0" w:beforeAutospacing="0" w:after="0" w:afterAutospacing="0"/>
              <w:jc w:val="both"/>
              <w:rPr>
                <w:color w:val="000000"/>
                <w:lang w:val="ro-RO"/>
              </w:rPr>
            </w:pPr>
            <w:r w:rsidRPr="00B632DB">
              <w:rPr>
                <w:color w:val="000000"/>
                <w:lang w:val="ro-RO"/>
              </w:rPr>
              <w:t xml:space="preserve">Pentru eliminarea oricărui dubiu privind întinderea normei și raportul acesteia cu </w:t>
            </w:r>
            <w:r w:rsidRPr="00B632DB">
              <w:rPr>
                <w:color w:val="000000"/>
                <w:lang w:val="ro-RO"/>
              </w:rPr>
              <w:lastRenderedPageBreak/>
              <w:t>formalitățile de publicitate, alineatul (4) a fost reformulat.</w:t>
            </w:r>
          </w:p>
          <w:p w14:paraId="1CCE720C" w14:textId="0AD81C8F" w:rsidR="00936488" w:rsidRPr="00B632DB" w:rsidRDefault="00081CFE" w:rsidP="00F744A7">
            <w:pPr>
              <w:jc w:val="both"/>
              <w:rPr>
                <w:rFonts w:cs="Times New Roman"/>
                <w:sz w:val="24"/>
                <w:szCs w:val="24"/>
                <w:lang w:val="ro-RO"/>
              </w:rPr>
            </w:pPr>
            <w:r w:rsidRPr="00B632DB">
              <w:rPr>
                <w:rFonts w:cs="Times New Roman"/>
                <w:sz w:val="24"/>
                <w:szCs w:val="24"/>
                <w:lang w:val="ro-RO"/>
              </w:rPr>
              <w:t>.</w:t>
            </w:r>
          </w:p>
        </w:tc>
      </w:tr>
      <w:tr w:rsidR="00936488" w:rsidRPr="00B632DB" w14:paraId="102E5A73" w14:textId="77777777">
        <w:trPr>
          <w:jc w:val="center"/>
        </w:trPr>
        <w:tc>
          <w:tcPr>
            <w:tcW w:w="1757" w:type="dxa"/>
            <w:vMerge/>
            <w:tcMar>
              <w:top w:w="45" w:type="dxa"/>
              <w:left w:w="70" w:type="dxa"/>
              <w:bottom w:w="45" w:type="dxa"/>
              <w:right w:w="70" w:type="dxa"/>
            </w:tcMar>
          </w:tcPr>
          <w:p w14:paraId="2F07CBD6"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59238DBC" w14:textId="57DBF6D5" w:rsidR="00936488" w:rsidRPr="00B632DB" w:rsidRDefault="005A596D" w:rsidP="00BA7318">
            <w:pPr>
              <w:jc w:val="both"/>
              <w:rPr>
                <w:rFonts w:cs="Times New Roman"/>
                <w:sz w:val="24"/>
                <w:szCs w:val="24"/>
                <w:lang w:val="ro-RO"/>
              </w:rPr>
            </w:pPr>
            <w:r w:rsidRPr="00B632DB">
              <w:rPr>
                <w:rFonts w:cs="Times New Roman"/>
                <w:sz w:val="24"/>
                <w:szCs w:val="24"/>
                <w:lang w:val="ro-RO"/>
              </w:rPr>
              <w:t>29</w:t>
            </w:r>
          </w:p>
        </w:tc>
        <w:tc>
          <w:tcPr>
            <w:tcW w:w="7654" w:type="dxa"/>
            <w:tcMar>
              <w:top w:w="45" w:type="dxa"/>
              <w:left w:w="70" w:type="dxa"/>
              <w:bottom w:w="45" w:type="dxa"/>
              <w:right w:w="70" w:type="dxa"/>
            </w:tcMar>
          </w:tcPr>
          <w:p w14:paraId="44013997"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La art. 7 alin. (1), sintagma „sau a altor acte de dispoziție suplimentare” este prea largă și se propune substituirea acesteia cu referirea la o altă hotărâre a Guvernului.</w:t>
            </w:r>
          </w:p>
        </w:tc>
        <w:tc>
          <w:tcPr>
            <w:tcW w:w="4677" w:type="dxa"/>
            <w:tcMar>
              <w:top w:w="45" w:type="dxa"/>
              <w:left w:w="70" w:type="dxa"/>
              <w:bottom w:w="45" w:type="dxa"/>
              <w:right w:w="70" w:type="dxa"/>
            </w:tcMar>
          </w:tcPr>
          <w:p w14:paraId="7E0B3CF4" w14:textId="3E518771" w:rsidR="00936488" w:rsidRPr="00B632DB" w:rsidRDefault="00081CFE" w:rsidP="00F744A7">
            <w:pPr>
              <w:jc w:val="both"/>
              <w:rPr>
                <w:rFonts w:cs="Times New Roman"/>
                <w:sz w:val="24"/>
                <w:szCs w:val="24"/>
                <w:lang w:val="ro-RO"/>
              </w:rPr>
            </w:pPr>
            <w:r w:rsidRPr="00B632DB">
              <w:rPr>
                <w:rFonts w:cs="Times New Roman"/>
                <w:sz w:val="24"/>
                <w:szCs w:val="24"/>
                <w:lang w:val="ro-RO"/>
              </w:rPr>
              <w:t xml:space="preserve">Nu se acceptă. Art. 7 alin. (1) este o normă derogatorie care stabilește că prin derogare de la </w:t>
            </w:r>
            <w:r w:rsidRPr="00B632DB">
              <w:rPr>
                <w:rFonts w:cs="Times New Roman"/>
                <w:color w:val="000000" w:themeColor="text1"/>
                <w:sz w:val="24"/>
                <w:szCs w:val="24"/>
                <w:lang w:val="ro-RO" w:eastAsia="en-GB"/>
              </w:rPr>
              <w:t xml:space="preserve">art. 6 alin. (1) lit. e) din Legea nr. 121/2007 privind administrarea și </w:t>
            </w:r>
            <w:proofErr w:type="spellStart"/>
            <w:r w:rsidRPr="00B632DB">
              <w:rPr>
                <w:rFonts w:cs="Times New Roman"/>
                <w:color w:val="000000" w:themeColor="text1"/>
                <w:sz w:val="24"/>
                <w:szCs w:val="24"/>
                <w:lang w:val="ro-RO" w:eastAsia="en-GB"/>
              </w:rPr>
              <w:t>deetatizarea</w:t>
            </w:r>
            <w:proofErr w:type="spellEnd"/>
            <w:r w:rsidRPr="00B632DB">
              <w:rPr>
                <w:rFonts w:cs="Times New Roman"/>
                <w:color w:val="000000" w:themeColor="text1"/>
                <w:sz w:val="24"/>
                <w:szCs w:val="24"/>
                <w:lang w:val="ro-RO" w:eastAsia="en-GB"/>
              </w:rPr>
              <w:t xml:space="preserve"> proprietății publice și prevederile art. 12 alin. (1) din Legea nr. 246/2017 cu privire la întreprinderea de stat și întreprinderea municipală, fiind menționat expres că pentru operaționalizarea procesului de reorganizare prevăzut de această lege nu se mai cere emiterea </w:t>
            </w:r>
            <w:proofErr w:type="spellStart"/>
            <w:r w:rsidRPr="00B632DB">
              <w:rPr>
                <w:rFonts w:cs="Times New Roman"/>
                <w:color w:val="000000" w:themeColor="text1"/>
                <w:sz w:val="24"/>
                <w:szCs w:val="24"/>
                <w:lang w:val="ro-RO" w:eastAsia="en-GB"/>
              </w:rPr>
              <w:t>cărorva</w:t>
            </w:r>
            <w:proofErr w:type="spellEnd"/>
            <w:r w:rsidRPr="00B632DB">
              <w:rPr>
                <w:rFonts w:cs="Times New Roman"/>
                <w:color w:val="000000" w:themeColor="text1"/>
                <w:sz w:val="24"/>
                <w:szCs w:val="24"/>
                <w:lang w:val="ro-RO" w:eastAsia="en-GB"/>
              </w:rPr>
              <w:t xml:space="preserve"> altor acte de către Guvern.</w:t>
            </w:r>
          </w:p>
        </w:tc>
      </w:tr>
      <w:tr w:rsidR="00936488" w:rsidRPr="00B632DB" w14:paraId="5121E335" w14:textId="77777777">
        <w:trPr>
          <w:jc w:val="center"/>
        </w:trPr>
        <w:tc>
          <w:tcPr>
            <w:tcW w:w="1757" w:type="dxa"/>
            <w:vMerge/>
            <w:tcMar>
              <w:top w:w="45" w:type="dxa"/>
              <w:left w:w="70" w:type="dxa"/>
              <w:bottom w:w="45" w:type="dxa"/>
              <w:right w:w="70" w:type="dxa"/>
            </w:tcMar>
          </w:tcPr>
          <w:p w14:paraId="5D50A05A"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79248DD5" w14:textId="3DC4783F" w:rsidR="00936488" w:rsidRPr="00B632DB" w:rsidRDefault="00000000" w:rsidP="00BA7318">
            <w:pPr>
              <w:jc w:val="both"/>
              <w:rPr>
                <w:rFonts w:cs="Times New Roman"/>
                <w:sz w:val="24"/>
                <w:szCs w:val="24"/>
                <w:lang w:val="ro-RO"/>
              </w:rPr>
            </w:pPr>
            <w:r w:rsidRPr="00B632DB">
              <w:rPr>
                <w:rFonts w:cs="Times New Roman"/>
                <w:sz w:val="24"/>
                <w:szCs w:val="24"/>
                <w:lang w:val="ro-RO"/>
              </w:rPr>
              <w:t>3</w:t>
            </w:r>
            <w:r w:rsidR="005A596D" w:rsidRPr="00B632DB">
              <w:rPr>
                <w:rFonts w:cs="Times New Roman"/>
                <w:sz w:val="24"/>
                <w:szCs w:val="24"/>
                <w:lang w:val="ro-RO"/>
              </w:rPr>
              <w:t>0</w:t>
            </w:r>
          </w:p>
        </w:tc>
        <w:tc>
          <w:tcPr>
            <w:tcW w:w="7654" w:type="dxa"/>
            <w:tcMar>
              <w:top w:w="45" w:type="dxa"/>
              <w:left w:w="70" w:type="dxa"/>
              <w:bottom w:w="45" w:type="dxa"/>
              <w:right w:w="70" w:type="dxa"/>
            </w:tcMar>
          </w:tcPr>
          <w:p w14:paraId="0A622F3A"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Art. 7 alin. (3), care permite constituirea grupurilor de lucru „fără respectarea procedurilor ordinare”, este excesiv de general și imprevizibil.</w:t>
            </w:r>
          </w:p>
        </w:tc>
        <w:tc>
          <w:tcPr>
            <w:tcW w:w="4677" w:type="dxa"/>
            <w:tcMar>
              <w:top w:w="45" w:type="dxa"/>
              <w:left w:w="70" w:type="dxa"/>
              <w:bottom w:w="45" w:type="dxa"/>
              <w:right w:w="70" w:type="dxa"/>
            </w:tcMar>
          </w:tcPr>
          <w:p w14:paraId="4795835F" w14:textId="77777777" w:rsidR="00F228F2" w:rsidRPr="00B632DB" w:rsidRDefault="00F228F2" w:rsidP="00BA7318">
            <w:pPr>
              <w:pStyle w:val="isselectedend"/>
              <w:spacing w:before="0" w:beforeAutospacing="0" w:after="0" w:afterAutospacing="0"/>
              <w:jc w:val="both"/>
              <w:rPr>
                <w:color w:val="000000"/>
                <w:lang w:val="ro-RO"/>
              </w:rPr>
            </w:pPr>
            <w:r w:rsidRPr="00B632DB">
              <w:rPr>
                <w:color w:val="000000"/>
                <w:lang w:val="ro-RO"/>
              </w:rPr>
              <w:t>Se acceptă parțial.</w:t>
            </w:r>
          </w:p>
          <w:p w14:paraId="4DDDB84A" w14:textId="77777777" w:rsidR="00F228F2" w:rsidRPr="00B632DB" w:rsidRDefault="00F228F2" w:rsidP="00BA7318">
            <w:pPr>
              <w:pStyle w:val="isselectedend"/>
              <w:spacing w:before="0" w:beforeAutospacing="0" w:after="0" w:afterAutospacing="0"/>
              <w:jc w:val="both"/>
              <w:rPr>
                <w:color w:val="000000"/>
                <w:lang w:val="ro-RO"/>
              </w:rPr>
            </w:pPr>
            <w:r w:rsidRPr="00B632DB">
              <w:rPr>
                <w:color w:val="000000"/>
                <w:lang w:val="ro-RO"/>
              </w:rPr>
              <w:t>Instituirea unui mecanism temporar de coordonare interinstituțională este necesară, având în vedere complexitatea reorganizării Întreprinderii de Stat „Calea Ferată din Moldova”, numărul autorităților implicate și termenul determinat pentru realizarea reformei. Grupurile de lucru nu sunt concepute ca autorități publice distincte și nu urmează să preia competențele atribuite prin lege Guvernului, Agenției Proprietății Publice sau altor autorități. Acestea au exclusiv rol de coordonare, examinare tehnică, schimb de informații și pregătire a documentelor necesare reorganizării.</w:t>
            </w:r>
          </w:p>
          <w:p w14:paraId="4DF3D47C" w14:textId="77777777" w:rsidR="00F228F2" w:rsidRPr="00B632DB" w:rsidRDefault="00F228F2" w:rsidP="00BA7318">
            <w:pPr>
              <w:pStyle w:val="isselectedend"/>
              <w:spacing w:before="0" w:beforeAutospacing="0" w:after="0" w:afterAutospacing="0"/>
              <w:jc w:val="both"/>
              <w:rPr>
                <w:color w:val="000000"/>
                <w:lang w:val="ro-RO"/>
              </w:rPr>
            </w:pPr>
            <w:r w:rsidRPr="00B632DB">
              <w:rPr>
                <w:color w:val="000000"/>
                <w:lang w:val="ro-RO"/>
              </w:rPr>
              <w:t xml:space="preserve">Totodată, se acceptă că sintagma „fără respectarea procedurilor ordinare de constituire prevăzute de actele normative” are un caracter prea general și poate genera incertitudine cu privire la procedurile de la care se derogă. Intenția autorului nu este de a permite </w:t>
            </w:r>
            <w:r w:rsidRPr="00B632DB">
              <w:rPr>
                <w:color w:val="000000"/>
                <w:lang w:val="ro-RO"/>
              </w:rPr>
              <w:lastRenderedPageBreak/>
              <w:t>înlăturarea nedeterminată a cadrului normativ, ci de a evita condiționarea constituirii grupurilor de lucru de adoptarea unor acte normative suplimentare și de parcurgerea unor proceduri administrative îndelungate.</w:t>
            </w:r>
          </w:p>
          <w:p w14:paraId="1E2B7E94" w14:textId="45FB9E49" w:rsidR="00F228F2" w:rsidRPr="00B632DB" w:rsidRDefault="00F228F2" w:rsidP="00BA7318">
            <w:pPr>
              <w:pStyle w:val="NormalWeb"/>
              <w:spacing w:before="0" w:beforeAutospacing="0" w:after="0" w:afterAutospacing="0"/>
              <w:jc w:val="both"/>
              <w:rPr>
                <w:color w:val="000000"/>
                <w:lang w:val="ro-RO"/>
              </w:rPr>
            </w:pPr>
            <w:r w:rsidRPr="00B632DB">
              <w:rPr>
                <w:color w:val="000000"/>
                <w:lang w:val="ro-RO"/>
              </w:rPr>
              <w:t>În consecință, alineatul (3) a fost reformulat prin stabilirea expresă a autorității competente să constituie grupurile de lucru, a actului prin care acestea se instituie, a caracterului lor consultativ, a limitelor competențelor și a duratei activității acestora.</w:t>
            </w:r>
          </w:p>
          <w:p w14:paraId="73BA6782" w14:textId="220DA61D" w:rsidR="00936488" w:rsidRPr="00B632DB" w:rsidRDefault="00081CFE" w:rsidP="00F744A7">
            <w:pPr>
              <w:jc w:val="both"/>
              <w:rPr>
                <w:rFonts w:cs="Times New Roman"/>
                <w:sz w:val="24"/>
                <w:szCs w:val="24"/>
                <w:lang w:val="ro-RO"/>
              </w:rPr>
            </w:pPr>
            <w:r w:rsidRPr="00B632DB">
              <w:rPr>
                <w:rFonts w:cs="Times New Roman"/>
                <w:sz w:val="24"/>
                <w:szCs w:val="24"/>
                <w:lang w:val="ro-RO"/>
              </w:rPr>
              <w:t xml:space="preserve"> </w:t>
            </w:r>
          </w:p>
        </w:tc>
      </w:tr>
      <w:tr w:rsidR="00936488" w:rsidRPr="00B632DB" w14:paraId="428DD3DD" w14:textId="77777777">
        <w:trPr>
          <w:jc w:val="center"/>
        </w:trPr>
        <w:tc>
          <w:tcPr>
            <w:tcW w:w="1757" w:type="dxa"/>
            <w:vMerge/>
            <w:tcMar>
              <w:top w:w="45" w:type="dxa"/>
              <w:left w:w="70" w:type="dxa"/>
              <w:bottom w:w="45" w:type="dxa"/>
              <w:right w:w="70" w:type="dxa"/>
            </w:tcMar>
          </w:tcPr>
          <w:p w14:paraId="1C164132"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1CCFE5F2" w14:textId="5220ED62" w:rsidR="00936488" w:rsidRPr="00B632DB" w:rsidRDefault="00000000" w:rsidP="00BA7318">
            <w:pPr>
              <w:jc w:val="both"/>
              <w:rPr>
                <w:rFonts w:cs="Times New Roman"/>
                <w:sz w:val="24"/>
                <w:szCs w:val="24"/>
                <w:lang w:val="ro-RO"/>
              </w:rPr>
            </w:pPr>
            <w:r w:rsidRPr="00B632DB">
              <w:rPr>
                <w:rFonts w:cs="Times New Roman"/>
                <w:sz w:val="24"/>
                <w:szCs w:val="24"/>
                <w:lang w:val="ro-RO"/>
              </w:rPr>
              <w:t>3</w:t>
            </w:r>
            <w:r w:rsidR="005A596D" w:rsidRPr="00B632DB">
              <w:rPr>
                <w:rFonts w:cs="Times New Roman"/>
                <w:sz w:val="24"/>
                <w:szCs w:val="24"/>
                <w:lang w:val="ro-RO"/>
              </w:rPr>
              <w:t>1</w:t>
            </w:r>
          </w:p>
        </w:tc>
        <w:tc>
          <w:tcPr>
            <w:tcW w:w="7654" w:type="dxa"/>
            <w:tcMar>
              <w:top w:w="45" w:type="dxa"/>
              <w:left w:w="70" w:type="dxa"/>
              <w:bottom w:w="45" w:type="dxa"/>
              <w:right w:w="70" w:type="dxa"/>
            </w:tcMar>
          </w:tcPr>
          <w:p w14:paraId="6EB53307"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Art. 9 necesită clarificarea regimului de preluare a obligațiilor din contractele de recreditare; sintagma „registrele publicitate” trebuie corectată în „registrele de publicitate”.</w:t>
            </w:r>
          </w:p>
        </w:tc>
        <w:tc>
          <w:tcPr>
            <w:tcW w:w="4677" w:type="dxa"/>
            <w:tcMar>
              <w:top w:w="45" w:type="dxa"/>
              <w:left w:w="70" w:type="dxa"/>
              <w:bottom w:w="45" w:type="dxa"/>
              <w:right w:w="70" w:type="dxa"/>
            </w:tcMar>
          </w:tcPr>
          <w:p w14:paraId="387383A3" w14:textId="2BA4988F" w:rsidR="00936488" w:rsidRPr="00B632DB" w:rsidRDefault="00000000" w:rsidP="00F744A7">
            <w:pPr>
              <w:jc w:val="both"/>
              <w:rPr>
                <w:rFonts w:cs="Times New Roman"/>
                <w:sz w:val="24"/>
                <w:szCs w:val="24"/>
                <w:lang w:val="ro-RO"/>
              </w:rPr>
            </w:pPr>
            <w:r w:rsidRPr="00B632DB">
              <w:rPr>
                <w:rFonts w:cs="Times New Roman"/>
                <w:sz w:val="24"/>
                <w:szCs w:val="24"/>
                <w:lang w:val="ro-RO"/>
              </w:rPr>
              <w:t>Se acceptă</w:t>
            </w:r>
            <w:r w:rsidR="00081CFE" w:rsidRPr="00B632DB">
              <w:rPr>
                <w:rFonts w:cs="Times New Roman"/>
                <w:sz w:val="24"/>
                <w:szCs w:val="24"/>
                <w:lang w:val="ro-RO"/>
              </w:rPr>
              <w:t xml:space="preserve"> parțial în contextul comentariului de la pct.</w:t>
            </w:r>
            <w:r w:rsidR="005A596D" w:rsidRPr="00B632DB">
              <w:rPr>
                <w:rFonts w:cs="Times New Roman"/>
                <w:sz w:val="24"/>
                <w:szCs w:val="24"/>
                <w:lang w:val="ro-RO"/>
              </w:rPr>
              <w:t>21</w:t>
            </w:r>
          </w:p>
        </w:tc>
      </w:tr>
      <w:tr w:rsidR="00936488" w:rsidRPr="00B632DB" w14:paraId="2EF544B1" w14:textId="77777777">
        <w:trPr>
          <w:jc w:val="center"/>
        </w:trPr>
        <w:tc>
          <w:tcPr>
            <w:tcW w:w="1757" w:type="dxa"/>
            <w:vMerge/>
            <w:tcMar>
              <w:top w:w="45" w:type="dxa"/>
              <w:left w:w="70" w:type="dxa"/>
              <w:bottom w:w="45" w:type="dxa"/>
              <w:right w:w="70" w:type="dxa"/>
            </w:tcMar>
          </w:tcPr>
          <w:p w14:paraId="5605A258"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3131FABD" w14:textId="2A4743B4" w:rsidR="00936488" w:rsidRPr="00B632DB" w:rsidRDefault="00000000" w:rsidP="00BA7318">
            <w:pPr>
              <w:jc w:val="both"/>
              <w:rPr>
                <w:rFonts w:cs="Times New Roman"/>
                <w:sz w:val="24"/>
                <w:szCs w:val="24"/>
                <w:lang w:val="ro-RO"/>
              </w:rPr>
            </w:pPr>
            <w:r w:rsidRPr="00B632DB">
              <w:rPr>
                <w:rFonts w:cs="Times New Roman"/>
                <w:sz w:val="24"/>
                <w:szCs w:val="24"/>
                <w:lang w:val="ro-RO"/>
              </w:rPr>
              <w:t>3</w:t>
            </w:r>
            <w:r w:rsidR="005A596D" w:rsidRPr="00B632DB">
              <w:rPr>
                <w:rFonts w:cs="Times New Roman"/>
                <w:sz w:val="24"/>
                <w:szCs w:val="24"/>
                <w:lang w:val="ro-RO"/>
              </w:rPr>
              <w:t>2</w:t>
            </w:r>
          </w:p>
        </w:tc>
        <w:tc>
          <w:tcPr>
            <w:tcW w:w="7654" w:type="dxa"/>
            <w:tcMar>
              <w:top w:w="45" w:type="dxa"/>
              <w:left w:w="70" w:type="dxa"/>
              <w:bottom w:w="45" w:type="dxa"/>
              <w:right w:w="70" w:type="dxa"/>
            </w:tcMar>
          </w:tcPr>
          <w:p w14:paraId="656CE64C"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La art. 11, sintagma „pagina web a organului înregistrării inițierii procedurii de reorganizare” se propune a fi înlocuită cu „pagina web oficială a organului înregistrării de stat”. Totodată, se solicită justificarea regimului de acceptare tacită prin lipsa obiecțiilor creditorilor.</w:t>
            </w:r>
          </w:p>
        </w:tc>
        <w:tc>
          <w:tcPr>
            <w:tcW w:w="4677" w:type="dxa"/>
            <w:tcMar>
              <w:top w:w="45" w:type="dxa"/>
              <w:left w:w="70" w:type="dxa"/>
              <w:bottom w:w="45" w:type="dxa"/>
              <w:right w:w="70" w:type="dxa"/>
            </w:tcMar>
          </w:tcPr>
          <w:p w14:paraId="1DCBCFF2" w14:textId="5F186E8C"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acceptă. Sintagma privind pagina web </w:t>
            </w:r>
            <w:r w:rsidR="005A596D" w:rsidRPr="00B632DB">
              <w:rPr>
                <w:rFonts w:cs="Times New Roman"/>
                <w:sz w:val="24"/>
                <w:szCs w:val="24"/>
                <w:lang w:val="ro-RO"/>
              </w:rPr>
              <w:t>a fost corectată.</w:t>
            </w:r>
          </w:p>
        </w:tc>
      </w:tr>
      <w:tr w:rsidR="00936488" w:rsidRPr="00B632DB" w14:paraId="59A63FB0" w14:textId="77777777">
        <w:trPr>
          <w:jc w:val="center"/>
        </w:trPr>
        <w:tc>
          <w:tcPr>
            <w:tcW w:w="1757" w:type="dxa"/>
            <w:vMerge/>
            <w:tcMar>
              <w:top w:w="45" w:type="dxa"/>
              <w:left w:w="70" w:type="dxa"/>
              <w:bottom w:w="45" w:type="dxa"/>
              <w:right w:w="70" w:type="dxa"/>
            </w:tcMar>
          </w:tcPr>
          <w:p w14:paraId="1259029C"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7BC5D902" w14:textId="2C8673E7" w:rsidR="00936488" w:rsidRPr="00B632DB" w:rsidRDefault="00000000" w:rsidP="00BA7318">
            <w:pPr>
              <w:jc w:val="both"/>
              <w:rPr>
                <w:rFonts w:cs="Times New Roman"/>
                <w:sz w:val="24"/>
                <w:szCs w:val="24"/>
                <w:lang w:val="ro-RO"/>
              </w:rPr>
            </w:pPr>
            <w:r w:rsidRPr="00B632DB">
              <w:rPr>
                <w:rFonts w:cs="Times New Roman"/>
                <w:sz w:val="24"/>
                <w:szCs w:val="24"/>
                <w:lang w:val="ro-RO"/>
              </w:rPr>
              <w:t>3</w:t>
            </w:r>
            <w:r w:rsidR="005A596D" w:rsidRPr="00B632DB">
              <w:rPr>
                <w:rFonts w:cs="Times New Roman"/>
                <w:sz w:val="24"/>
                <w:szCs w:val="24"/>
                <w:lang w:val="ro-RO"/>
              </w:rPr>
              <w:t>3</w:t>
            </w:r>
          </w:p>
        </w:tc>
        <w:tc>
          <w:tcPr>
            <w:tcW w:w="7654" w:type="dxa"/>
            <w:tcMar>
              <w:top w:w="45" w:type="dxa"/>
              <w:left w:w="70" w:type="dxa"/>
              <w:bottom w:w="45" w:type="dxa"/>
              <w:right w:w="70" w:type="dxa"/>
            </w:tcMar>
          </w:tcPr>
          <w:p w14:paraId="702326B9"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Se propune excluderea art. 12 alin. (1), întrucât dreptul salariaților la informare și consultare este garantat de Carta socială europeană revizuită, Convenția OIM nr. 158 și directivele europene transpuse în Codul muncii; derogarea nu poate afecta substanța acestor garanții.</w:t>
            </w:r>
          </w:p>
        </w:tc>
        <w:tc>
          <w:tcPr>
            <w:tcW w:w="4677" w:type="dxa"/>
            <w:tcMar>
              <w:top w:w="45" w:type="dxa"/>
              <w:left w:w="70" w:type="dxa"/>
              <w:bottom w:w="45" w:type="dxa"/>
              <w:right w:w="70" w:type="dxa"/>
            </w:tcMar>
          </w:tcPr>
          <w:p w14:paraId="0F9170EF" w14:textId="2EAF9892" w:rsidR="00936488" w:rsidRPr="00B632DB" w:rsidRDefault="005A596D" w:rsidP="00F744A7">
            <w:pPr>
              <w:jc w:val="both"/>
              <w:rPr>
                <w:rFonts w:cs="Times New Roman"/>
                <w:sz w:val="24"/>
                <w:szCs w:val="24"/>
                <w:lang w:val="ro-RO"/>
              </w:rPr>
            </w:pPr>
            <w:r w:rsidRPr="00B632DB">
              <w:rPr>
                <w:rFonts w:cs="Times New Roman"/>
                <w:sz w:val="24"/>
                <w:szCs w:val="24"/>
                <w:lang w:val="ro-RO"/>
              </w:rPr>
              <w:t>Nu se acceptă. Prevederea de la art. 12 alin. (1) din proiect nu anulează dreptul salariaților la informare și consultare prealabilă.  Informarea va avea loc înainte de aprobarea actelor cu impact asupra salariaților, iar reprezentanților acestora li se va asigura o posibilitate reală de a formula și prezenta opinia. Termenele procedurale vor fi recalibrate și motivate în nota de fundamentare.</w:t>
            </w:r>
          </w:p>
        </w:tc>
      </w:tr>
      <w:tr w:rsidR="00936488" w:rsidRPr="00B632DB" w14:paraId="00B0A613" w14:textId="77777777">
        <w:trPr>
          <w:jc w:val="center"/>
        </w:trPr>
        <w:tc>
          <w:tcPr>
            <w:tcW w:w="1757" w:type="dxa"/>
            <w:vMerge/>
            <w:tcMar>
              <w:top w:w="45" w:type="dxa"/>
              <w:left w:w="70" w:type="dxa"/>
              <w:bottom w:w="45" w:type="dxa"/>
              <w:right w:w="70" w:type="dxa"/>
            </w:tcMar>
          </w:tcPr>
          <w:p w14:paraId="59E62BFC"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6E3255B6" w14:textId="0878D8F8" w:rsidR="00936488" w:rsidRPr="00B632DB" w:rsidRDefault="00000000" w:rsidP="00BA7318">
            <w:pPr>
              <w:jc w:val="both"/>
              <w:rPr>
                <w:rFonts w:cs="Times New Roman"/>
                <w:sz w:val="24"/>
                <w:szCs w:val="24"/>
                <w:lang w:val="ro-RO"/>
              </w:rPr>
            </w:pPr>
            <w:r w:rsidRPr="00B632DB">
              <w:rPr>
                <w:rFonts w:cs="Times New Roman"/>
                <w:sz w:val="24"/>
                <w:szCs w:val="24"/>
                <w:lang w:val="ro-RO"/>
              </w:rPr>
              <w:t>3</w:t>
            </w:r>
            <w:r w:rsidR="005A596D" w:rsidRPr="00B632DB">
              <w:rPr>
                <w:rFonts w:cs="Times New Roman"/>
                <w:sz w:val="24"/>
                <w:szCs w:val="24"/>
                <w:lang w:val="ro-RO"/>
              </w:rPr>
              <w:t>4</w:t>
            </w:r>
          </w:p>
        </w:tc>
        <w:tc>
          <w:tcPr>
            <w:tcW w:w="7654" w:type="dxa"/>
            <w:tcMar>
              <w:top w:w="45" w:type="dxa"/>
              <w:left w:w="70" w:type="dxa"/>
              <w:bottom w:w="45" w:type="dxa"/>
              <w:right w:w="70" w:type="dxa"/>
            </w:tcMar>
          </w:tcPr>
          <w:p w14:paraId="1C0F07ED"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La art. 12 alin. (2), după referirea la contractele individuale de muncă ale angajaților, se propune precizarea „Întreprinderii de Stat «Calea Ferată din Moldova», în calitate de cedent”.</w:t>
            </w:r>
          </w:p>
        </w:tc>
        <w:tc>
          <w:tcPr>
            <w:tcW w:w="4677" w:type="dxa"/>
            <w:tcMar>
              <w:top w:w="45" w:type="dxa"/>
              <w:left w:w="70" w:type="dxa"/>
              <w:bottom w:w="45" w:type="dxa"/>
              <w:right w:w="70" w:type="dxa"/>
            </w:tcMar>
          </w:tcPr>
          <w:p w14:paraId="07AFDCA7" w14:textId="7E91999E"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acceptă. Precizarea </w:t>
            </w:r>
            <w:r w:rsidR="005A596D" w:rsidRPr="00B632DB">
              <w:rPr>
                <w:rFonts w:cs="Times New Roman"/>
                <w:sz w:val="24"/>
                <w:szCs w:val="24"/>
                <w:lang w:val="ro-RO"/>
              </w:rPr>
              <w:t>a fost</w:t>
            </w:r>
            <w:r w:rsidRPr="00B632DB">
              <w:rPr>
                <w:rFonts w:cs="Times New Roman"/>
                <w:sz w:val="24"/>
                <w:szCs w:val="24"/>
                <w:lang w:val="ro-RO"/>
              </w:rPr>
              <w:t xml:space="preserve"> introdusă în text.</w:t>
            </w:r>
          </w:p>
        </w:tc>
      </w:tr>
      <w:tr w:rsidR="00936488" w:rsidRPr="00B632DB" w14:paraId="63E12C91" w14:textId="77777777">
        <w:trPr>
          <w:jc w:val="center"/>
        </w:trPr>
        <w:tc>
          <w:tcPr>
            <w:tcW w:w="1757" w:type="dxa"/>
            <w:vMerge/>
            <w:tcMar>
              <w:top w:w="45" w:type="dxa"/>
              <w:left w:w="70" w:type="dxa"/>
              <w:bottom w:w="45" w:type="dxa"/>
              <w:right w:w="70" w:type="dxa"/>
            </w:tcMar>
          </w:tcPr>
          <w:p w14:paraId="13DFCB3F"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0B84E70A" w14:textId="68AF9BFC" w:rsidR="00936488" w:rsidRPr="00B632DB" w:rsidRDefault="00000000" w:rsidP="00BA7318">
            <w:pPr>
              <w:jc w:val="both"/>
              <w:rPr>
                <w:rFonts w:cs="Times New Roman"/>
                <w:sz w:val="24"/>
                <w:szCs w:val="24"/>
                <w:lang w:val="ro-RO"/>
              </w:rPr>
            </w:pPr>
            <w:r w:rsidRPr="00B632DB">
              <w:rPr>
                <w:rFonts w:cs="Times New Roman"/>
                <w:sz w:val="24"/>
                <w:szCs w:val="24"/>
                <w:lang w:val="ro-RO"/>
              </w:rPr>
              <w:t>3</w:t>
            </w:r>
            <w:r w:rsidR="005A596D" w:rsidRPr="00B632DB">
              <w:rPr>
                <w:rFonts w:cs="Times New Roman"/>
                <w:sz w:val="24"/>
                <w:szCs w:val="24"/>
                <w:lang w:val="ro-RO"/>
              </w:rPr>
              <w:t>5</w:t>
            </w:r>
          </w:p>
        </w:tc>
        <w:tc>
          <w:tcPr>
            <w:tcW w:w="7654" w:type="dxa"/>
            <w:tcMar>
              <w:top w:w="45" w:type="dxa"/>
              <w:left w:w="70" w:type="dxa"/>
              <w:bottom w:w="45" w:type="dxa"/>
              <w:right w:w="70" w:type="dxa"/>
            </w:tcMar>
          </w:tcPr>
          <w:p w14:paraId="04A01DA0"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La art. 12 alin. (3) se propune precizarea că disponibilizarea se realizează cu achitarea tuturor garanțiilor și compensațiilor datorate salariaților la încetarea contractelor individuale de muncă.</w:t>
            </w:r>
          </w:p>
        </w:tc>
        <w:tc>
          <w:tcPr>
            <w:tcW w:w="4677" w:type="dxa"/>
            <w:tcMar>
              <w:top w:w="45" w:type="dxa"/>
              <w:left w:w="70" w:type="dxa"/>
              <w:bottom w:w="45" w:type="dxa"/>
              <w:right w:w="70" w:type="dxa"/>
            </w:tcMar>
          </w:tcPr>
          <w:p w14:paraId="0D9D3AB0" w14:textId="2AADBBE0" w:rsidR="00936488" w:rsidRPr="00B632DB" w:rsidRDefault="005A596D" w:rsidP="00F744A7">
            <w:pPr>
              <w:jc w:val="both"/>
              <w:rPr>
                <w:rFonts w:cs="Times New Roman"/>
                <w:sz w:val="24"/>
                <w:szCs w:val="24"/>
                <w:lang w:val="ro-RO"/>
              </w:rPr>
            </w:pPr>
            <w:r w:rsidRPr="00B632DB">
              <w:rPr>
                <w:rFonts w:cs="Times New Roman"/>
                <w:sz w:val="24"/>
                <w:szCs w:val="24"/>
                <w:lang w:val="ro-RO"/>
              </w:rPr>
              <w:t xml:space="preserve">Nu se acceptă. Este suficientă trimiterea la legislația muncii care condiționează </w:t>
            </w:r>
            <w:r w:rsidRPr="00B632DB">
              <w:rPr>
                <w:rFonts w:cs="Times New Roman"/>
                <w:sz w:val="24"/>
                <w:szCs w:val="24"/>
                <w:lang w:val="ro-RO"/>
              </w:rPr>
              <w:lastRenderedPageBreak/>
              <w:t xml:space="preserve">disponibilizarea salariaților de plata drepturilor salariale. </w:t>
            </w:r>
          </w:p>
        </w:tc>
      </w:tr>
      <w:tr w:rsidR="00936488" w:rsidRPr="00B632DB" w14:paraId="481D8DE1" w14:textId="77777777">
        <w:trPr>
          <w:jc w:val="center"/>
        </w:trPr>
        <w:tc>
          <w:tcPr>
            <w:tcW w:w="1757" w:type="dxa"/>
            <w:vMerge/>
            <w:tcMar>
              <w:top w:w="45" w:type="dxa"/>
              <w:left w:w="70" w:type="dxa"/>
              <w:bottom w:w="45" w:type="dxa"/>
              <w:right w:w="70" w:type="dxa"/>
            </w:tcMar>
          </w:tcPr>
          <w:p w14:paraId="5077A8D4"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1994AFB3" w14:textId="0112EA7B" w:rsidR="00936488" w:rsidRPr="00B632DB" w:rsidRDefault="00000000" w:rsidP="00BA7318">
            <w:pPr>
              <w:jc w:val="both"/>
              <w:rPr>
                <w:rFonts w:cs="Times New Roman"/>
                <w:sz w:val="24"/>
                <w:szCs w:val="24"/>
                <w:lang w:val="ro-RO"/>
              </w:rPr>
            </w:pPr>
            <w:r w:rsidRPr="00B632DB">
              <w:rPr>
                <w:rFonts w:cs="Times New Roman"/>
                <w:sz w:val="24"/>
                <w:szCs w:val="24"/>
                <w:lang w:val="ro-RO"/>
              </w:rPr>
              <w:t>3</w:t>
            </w:r>
            <w:r w:rsidR="005A596D" w:rsidRPr="00B632DB">
              <w:rPr>
                <w:rFonts w:cs="Times New Roman"/>
                <w:sz w:val="24"/>
                <w:szCs w:val="24"/>
                <w:lang w:val="ro-RO"/>
              </w:rPr>
              <w:t>6</w:t>
            </w:r>
          </w:p>
        </w:tc>
        <w:tc>
          <w:tcPr>
            <w:tcW w:w="7654" w:type="dxa"/>
            <w:tcMar>
              <w:top w:w="45" w:type="dxa"/>
              <w:left w:w="70" w:type="dxa"/>
              <w:bottom w:w="45" w:type="dxa"/>
              <w:right w:w="70" w:type="dxa"/>
            </w:tcMar>
          </w:tcPr>
          <w:p w14:paraId="782521F8"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Proiectul, având impact asupra drepturilor și garanțiilor salariaților, trebuie supus mecanismelor de dialog social, inclusiv consultării Comisiei naționale pentru consultări și negocieri colective și/sau confederațiilor sindicale și patronale.</w:t>
            </w:r>
          </w:p>
        </w:tc>
        <w:tc>
          <w:tcPr>
            <w:tcW w:w="4677" w:type="dxa"/>
            <w:tcMar>
              <w:top w:w="45" w:type="dxa"/>
              <w:left w:w="70" w:type="dxa"/>
              <w:bottom w:w="45" w:type="dxa"/>
              <w:right w:w="70" w:type="dxa"/>
            </w:tcMar>
          </w:tcPr>
          <w:p w14:paraId="43950CEC" w14:textId="442CFA56" w:rsidR="00936488" w:rsidRPr="00B632DB" w:rsidRDefault="005A596D" w:rsidP="00F744A7">
            <w:pPr>
              <w:jc w:val="both"/>
              <w:rPr>
                <w:rFonts w:cs="Times New Roman"/>
                <w:sz w:val="24"/>
                <w:szCs w:val="24"/>
                <w:lang w:val="ro-RO"/>
              </w:rPr>
            </w:pPr>
            <w:r w:rsidRPr="00B632DB">
              <w:rPr>
                <w:rFonts w:cs="Times New Roman"/>
                <w:sz w:val="24"/>
                <w:szCs w:val="24"/>
                <w:lang w:val="ro-RO"/>
              </w:rPr>
              <w:t>Se ia act.  Proiectul va fi transmis spre examinare în cadrul mecanismului de dialog social prevăzut de Legea nr. 245/2006, iar avizul rezultat va însoți proiectul în procedura de promovare.</w:t>
            </w:r>
          </w:p>
        </w:tc>
      </w:tr>
      <w:tr w:rsidR="005A596D" w:rsidRPr="00B632DB" w14:paraId="7BABAB34" w14:textId="77777777">
        <w:trPr>
          <w:gridAfter w:val="3"/>
          <w:wAfter w:w="13210" w:type="dxa"/>
          <w:trHeight w:val="276"/>
          <w:jc w:val="center"/>
        </w:trPr>
        <w:tc>
          <w:tcPr>
            <w:tcW w:w="1757" w:type="dxa"/>
            <w:vMerge/>
            <w:tcMar>
              <w:top w:w="45" w:type="dxa"/>
              <w:left w:w="70" w:type="dxa"/>
              <w:bottom w:w="45" w:type="dxa"/>
              <w:right w:w="70" w:type="dxa"/>
            </w:tcMar>
          </w:tcPr>
          <w:p w14:paraId="30D8C9E7" w14:textId="77777777" w:rsidR="005A596D" w:rsidRPr="00B632DB" w:rsidRDefault="005A596D" w:rsidP="00BA7318">
            <w:pPr>
              <w:jc w:val="both"/>
              <w:rPr>
                <w:rFonts w:cs="Times New Roman"/>
                <w:sz w:val="24"/>
                <w:szCs w:val="24"/>
                <w:lang w:val="ro-RO"/>
              </w:rPr>
            </w:pPr>
          </w:p>
        </w:tc>
      </w:tr>
      <w:tr w:rsidR="00936488" w:rsidRPr="00B632DB" w14:paraId="182F3EDE" w14:textId="77777777">
        <w:trPr>
          <w:jc w:val="center"/>
        </w:trPr>
        <w:tc>
          <w:tcPr>
            <w:tcW w:w="1757" w:type="dxa"/>
            <w:vMerge/>
            <w:tcMar>
              <w:top w:w="45" w:type="dxa"/>
              <w:left w:w="70" w:type="dxa"/>
              <w:bottom w:w="45" w:type="dxa"/>
              <w:right w:w="70" w:type="dxa"/>
            </w:tcMar>
          </w:tcPr>
          <w:p w14:paraId="03D3D5DE"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70C04F61" w14:textId="03F40516" w:rsidR="00936488" w:rsidRPr="00B632DB" w:rsidRDefault="005A596D" w:rsidP="00BA7318">
            <w:pPr>
              <w:jc w:val="both"/>
              <w:rPr>
                <w:rFonts w:cs="Times New Roman"/>
                <w:sz w:val="24"/>
                <w:szCs w:val="24"/>
                <w:lang w:val="ro-RO"/>
              </w:rPr>
            </w:pPr>
            <w:r w:rsidRPr="00B632DB">
              <w:rPr>
                <w:rFonts w:cs="Times New Roman"/>
                <w:sz w:val="24"/>
                <w:szCs w:val="24"/>
                <w:lang w:val="ro-RO"/>
              </w:rPr>
              <w:t>37</w:t>
            </w:r>
          </w:p>
        </w:tc>
        <w:tc>
          <w:tcPr>
            <w:tcW w:w="7654" w:type="dxa"/>
            <w:tcMar>
              <w:top w:w="45" w:type="dxa"/>
              <w:left w:w="70" w:type="dxa"/>
              <w:bottom w:w="45" w:type="dxa"/>
              <w:right w:w="70" w:type="dxa"/>
            </w:tcMar>
          </w:tcPr>
          <w:p w14:paraId="1CB2431D"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Se recomandă uniformizarea denumirilor societăților pe acțiuni rezultate din reorganizare.</w:t>
            </w:r>
          </w:p>
        </w:tc>
        <w:tc>
          <w:tcPr>
            <w:tcW w:w="4677" w:type="dxa"/>
            <w:tcMar>
              <w:top w:w="45" w:type="dxa"/>
              <w:left w:w="70" w:type="dxa"/>
              <w:bottom w:w="45" w:type="dxa"/>
              <w:right w:w="70" w:type="dxa"/>
            </w:tcMar>
          </w:tcPr>
          <w:p w14:paraId="7DC56136" w14:textId="7EC5FC31"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acceptă. </w:t>
            </w:r>
          </w:p>
        </w:tc>
      </w:tr>
      <w:tr w:rsidR="00936488" w:rsidRPr="00B632DB" w14:paraId="1F2BFFB4" w14:textId="77777777">
        <w:trPr>
          <w:jc w:val="center"/>
        </w:trPr>
        <w:tc>
          <w:tcPr>
            <w:tcW w:w="1757" w:type="dxa"/>
            <w:vMerge/>
            <w:tcMar>
              <w:top w:w="45" w:type="dxa"/>
              <w:left w:w="70" w:type="dxa"/>
              <w:bottom w:w="45" w:type="dxa"/>
              <w:right w:w="70" w:type="dxa"/>
            </w:tcMar>
          </w:tcPr>
          <w:p w14:paraId="678B93DA"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70B3FDCA" w14:textId="436270C8" w:rsidR="00936488" w:rsidRPr="00B632DB" w:rsidRDefault="005A596D" w:rsidP="00BA7318">
            <w:pPr>
              <w:jc w:val="both"/>
              <w:rPr>
                <w:rFonts w:cs="Times New Roman"/>
                <w:sz w:val="24"/>
                <w:szCs w:val="24"/>
                <w:lang w:val="ro-RO"/>
              </w:rPr>
            </w:pPr>
            <w:r w:rsidRPr="00B632DB">
              <w:rPr>
                <w:rFonts w:cs="Times New Roman"/>
                <w:sz w:val="24"/>
                <w:szCs w:val="24"/>
                <w:lang w:val="ro-RO"/>
              </w:rPr>
              <w:t>38</w:t>
            </w:r>
          </w:p>
        </w:tc>
        <w:tc>
          <w:tcPr>
            <w:tcW w:w="7654" w:type="dxa"/>
            <w:tcMar>
              <w:top w:w="45" w:type="dxa"/>
              <w:left w:w="70" w:type="dxa"/>
              <w:bottom w:w="45" w:type="dxa"/>
              <w:right w:w="70" w:type="dxa"/>
            </w:tcMar>
          </w:tcPr>
          <w:p w14:paraId="441C284B"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Formulele de tip „prin derogare de la...” urmează a fi revizuite pentru a asigura caracterul clar, limitativ și previzibil al normelor speciale.</w:t>
            </w:r>
          </w:p>
        </w:tc>
        <w:tc>
          <w:tcPr>
            <w:tcW w:w="4677" w:type="dxa"/>
            <w:tcMar>
              <w:top w:w="45" w:type="dxa"/>
              <w:left w:w="70" w:type="dxa"/>
              <w:bottom w:w="45" w:type="dxa"/>
              <w:right w:w="70" w:type="dxa"/>
            </w:tcMar>
          </w:tcPr>
          <w:p w14:paraId="07428D1B" w14:textId="153729E3" w:rsidR="00936488" w:rsidRPr="00B632DB" w:rsidRDefault="005A596D" w:rsidP="00F744A7">
            <w:pPr>
              <w:jc w:val="both"/>
              <w:rPr>
                <w:rFonts w:cs="Times New Roman"/>
                <w:sz w:val="24"/>
                <w:szCs w:val="24"/>
                <w:lang w:val="ro-RO"/>
              </w:rPr>
            </w:pPr>
            <w:r w:rsidRPr="00B632DB">
              <w:rPr>
                <w:rFonts w:cs="Times New Roman"/>
                <w:sz w:val="24"/>
                <w:szCs w:val="24"/>
                <w:lang w:val="ro-RO"/>
              </w:rPr>
              <w:t xml:space="preserve">Se ia act. Fiecare derogare identifică precis norma de la care se derogă, obiectul derogării și durata aplicării sale. </w:t>
            </w:r>
          </w:p>
        </w:tc>
      </w:tr>
      <w:tr w:rsidR="00936488" w:rsidRPr="00B632DB" w14:paraId="4D904C53" w14:textId="77777777">
        <w:trPr>
          <w:jc w:val="center"/>
        </w:trPr>
        <w:tc>
          <w:tcPr>
            <w:tcW w:w="1757" w:type="dxa"/>
            <w:vMerge/>
            <w:tcMar>
              <w:top w:w="45" w:type="dxa"/>
              <w:left w:w="70" w:type="dxa"/>
              <w:bottom w:w="45" w:type="dxa"/>
              <w:right w:w="70" w:type="dxa"/>
            </w:tcMar>
          </w:tcPr>
          <w:p w14:paraId="75FD6D63"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165A565E" w14:textId="04FE6621" w:rsidR="00936488" w:rsidRPr="00B632DB" w:rsidRDefault="005A596D" w:rsidP="00BA7318">
            <w:pPr>
              <w:jc w:val="both"/>
              <w:rPr>
                <w:rFonts w:cs="Times New Roman"/>
                <w:sz w:val="24"/>
                <w:szCs w:val="24"/>
                <w:lang w:val="ro-RO"/>
              </w:rPr>
            </w:pPr>
            <w:r w:rsidRPr="00B632DB">
              <w:rPr>
                <w:rFonts w:cs="Times New Roman"/>
                <w:sz w:val="24"/>
                <w:szCs w:val="24"/>
                <w:lang w:val="ro-RO"/>
              </w:rPr>
              <w:t>39</w:t>
            </w:r>
          </w:p>
        </w:tc>
        <w:tc>
          <w:tcPr>
            <w:tcW w:w="7654" w:type="dxa"/>
            <w:tcMar>
              <w:top w:w="45" w:type="dxa"/>
              <w:left w:w="70" w:type="dxa"/>
              <w:bottom w:w="45" w:type="dxa"/>
              <w:right w:w="70" w:type="dxa"/>
            </w:tcMar>
          </w:tcPr>
          <w:p w14:paraId="22B0211A"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Se propune stabilirea unui termen expres de finalizare a procedurii de reorganizare.</w:t>
            </w:r>
          </w:p>
        </w:tc>
        <w:tc>
          <w:tcPr>
            <w:tcW w:w="4677" w:type="dxa"/>
            <w:tcMar>
              <w:top w:w="45" w:type="dxa"/>
              <w:left w:w="70" w:type="dxa"/>
              <w:bottom w:w="45" w:type="dxa"/>
              <w:right w:w="70" w:type="dxa"/>
            </w:tcMar>
          </w:tcPr>
          <w:p w14:paraId="59F2AAD3" w14:textId="0A5DC1A3" w:rsidR="00936488" w:rsidRPr="00B632DB" w:rsidRDefault="005A596D" w:rsidP="00F744A7">
            <w:pPr>
              <w:jc w:val="both"/>
              <w:rPr>
                <w:rFonts w:cs="Times New Roman"/>
                <w:sz w:val="24"/>
                <w:szCs w:val="24"/>
                <w:lang w:val="ro-RO"/>
              </w:rPr>
            </w:pPr>
            <w:r w:rsidRPr="00B632DB">
              <w:rPr>
                <w:rFonts w:cs="Times New Roman"/>
                <w:sz w:val="24"/>
                <w:szCs w:val="24"/>
                <w:lang w:val="ro-RO"/>
              </w:rPr>
              <w:t>Nu se acceptă.</w:t>
            </w:r>
          </w:p>
        </w:tc>
      </w:tr>
      <w:tr w:rsidR="00936488" w:rsidRPr="00B632DB" w14:paraId="258CD763" w14:textId="77777777">
        <w:trPr>
          <w:jc w:val="center"/>
        </w:trPr>
        <w:tc>
          <w:tcPr>
            <w:tcW w:w="1757" w:type="dxa"/>
            <w:vMerge/>
            <w:tcMar>
              <w:top w:w="45" w:type="dxa"/>
              <w:left w:w="70" w:type="dxa"/>
              <w:bottom w:w="45" w:type="dxa"/>
              <w:right w:w="70" w:type="dxa"/>
            </w:tcMar>
          </w:tcPr>
          <w:p w14:paraId="33CCE6AB" w14:textId="77777777" w:rsidR="00936488" w:rsidRPr="00B632DB" w:rsidRDefault="00936488" w:rsidP="00BA7318">
            <w:pPr>
              <w:jc w:val="both"/>
              <w:rPr>
                <w:rFonts w:cs="Times New Roman"/>
                <w:sz w:val="24"/>
                <w:szCs w:val="24"/>
                <w:lang w:val="ro-RO"/>
              </w:rPr>
            </w:pPr>
          </w:p>
        </w:tc>
        <w:tc>
          <w:tcPr>
            <w:tcW w:w="879" w:type="dxa"/>
            <w:tcMar>
              <w:top w:w="45" w:type="dxa"/>
              <w:left w:w="70" w:type="dxa"/>
              <w:bottom w:w="45" w:type="dxa"/>
              <w:right w:w="70" w:type="dxa"/>
            </w:tcMar>
          </w:tcPr>
          <w:p w14:paraId="56B9F1C8" w14:textId="4CE5F7D1" w:rsidR="00936488" w:rsidRPr="00B632DB" w:rsidRDefault="005A596D" w:rsidP="00BA7318">
            <w:pPr>
              <w:jc w:val="both"/>
              <w:rPr>
                <w:rFonts w:cs="Times New Roman"/>
                <w:sz w:val="24"/>
                <w:szCs w:val="24"/>
                <w:lang w:val="ro-RO"/>
              </w:rPr>
            </w:pPr>
            <w:r w:rsidRPr="00B632DB">
              <w:rPr>
                <w:rFonts w:cs="Times New Roman"/>
                <w:sz w:val="24"/>
                <w:szCs w:val="24"/>
                <w:lang w:val="ro-RO"/>
              </w:rPr>
              <w:t>40</w:t>
            </w:r>
          </w:p>
        </w:tc>
        <w:tc>
          <w:tcPr>
            <w:tcW w:w="7654" w:type="dxa"/>
            <w:tcMar>
              <w:top w:w="45" w:type="dxa"/>
              <w:left w:w="70" w:type="dxa"/>
              <w:bottom w:w="45" w:type="dxa"/>
              <w:right w:w="70" w:type="dxa"/>
            </w:tcMar>
          </w:tcPr>
          <w:p w14:paraId="367D6052" w14:textId="77777777" w:rsidR="00936488" w:rsidRPr="00B632DB" w:rsidRDefault="00000000" w:rsidP="00F744A7">
            <w:pPr>
              <w:jc w:val="both"/>
              <w:rPr>
                <w:rFonts w:cs="Times New Roman"/>
                <w:sz w:val="24"/>
                <w:szCs w:val="24"/>
                <w:lang w:val="ro-RO"/>
              </w:rPr>
            </w:pPr>
            <w:r w:rsidRPr="00B632DB">
              <w:rPr>
                <w:rFonts w:cs="Times New Roman"/>
                <w:sz w:val="24"/>
                <w:szCs w:val="24"/>
                <w:lang w:val="ro-RO"/>
              </w:rPr>
              <w:t>Nota de fundamentare trebuie corelată cu proiectul sub aspect structural și normativ, inclusiv în privința măsurilor de suspendare și anulare a penalităților și dobânzilor; afirmațiile privind impactul economic și investițional trebuie să reflecte efectele reale ale soluțiilor propuse.</w:t>
            </w:r>
          </w:p>
        </w:tc>
        <w:tc>
          <w:tcPr>
            <w:tcW w:w="4677" w:type="dxa"/>
            <w:tcMar>
              <w:top w:w="45" w:type="dxa"/>
              <w:left w:w="70" w:type="dxa"/>
              <w:bottom w:w="45" w:type="dxa"/>
              <w:right w:w="70" w:type="dxa"/>
            </w:tcMar>
          </w:tcPr>
          <w:p w14:paraId="02E4FB64" w14:textId="6E13D5CE" w:rsidR="00936488" w:rsidRPr="00B632DB" w:rsidRDefault="00000000" w:rsidP="00F744A7">
            <w:pPr>
              <w:jc w:val="both"/>
              <w:rPr>
                <w:rFonts w:cs="Times New Roman"/>
                <w:sz w:val="24"/>
                <w:szCs w:val="24"/>
                <w:lang w:val="ro-RO"/>
              </w:rPr>
            </w:pPr>
            <w:r w:rsidRPr="00B632DB">
              <w:rPr>
                <w:rFonts w:cs="Times New Roman"/>
                <w:sz w:val="24"/>
                <w:szCs w:val="24"/>
                <w:lang w:val="ro-RO"/>
              </w:rPr>
              <w:t xml:space="preserve">Se acceptă. Nota de fundamentare </w:t>
            </w:r>
            <w:r w:rsidR="00F228F2" w:rsidRPr="00B632DB">
              <w:rPr>
                <w:rFonts w:cs="Times New Roman"/>
                <w:sz w:val="24"/>
                <w:szCs w:val="24"/>
                <w:lang w:val="ro-RO"/>
              </w:rPr>
              <w:t xml:space="preserve">a fost </w:t>
            </w:r>
            <w:r w:rsidRPr="00B632DB">
              <w:rPr>
                <w:rFonts w:cs="Times New Roman"/>
                <w:sz w:val="24"/>
                <w:szCs w:val="24"/>
                <w:lang w:val="ro-RO"/>
              </w:rPr>
              <w:t>actualizată după definitivarea textului</w:t>
            </w:r>
            <w:r w:rsidR="00F228F2" w:rsidRPr="00B632DB">
              <w:rPr>
                <w:rFonts w:cs="Times New Roman"/>
                <w:sz w:val="24"/>
                <w:szCs w:val="24"/>
                <w:lang w:val="ro-RO"/>
              </w:rPr>
              <w:t xml:space="preserve"> proiectului</w:t>
            </w:r>
            <w:r w:rsidRPr="00B632DB">
              <w:rPr>
                <w:rFonts w:cs="Times New Roman"/>
                <w:sz w:val="24"/>
                <w:szCs w:val="24"/>
                <w:lang w:val="ro-RO"/>
              </w:rPr>
              <w:t>.</w:t>
            </w:r>
          </w:p>
        </w:tc>
      </w:tr>
      <w:tr w:rsidR="00EA22A8" w:rsidRPr="00B632DB" w14:paraId="41D78C18" w14:textId="77777777">
        <w:trPr>
          <w:jc w:val="center"/>
        </w:trPr>
        <w:tc>
          <w:tcPr>
            <w:tcW w:w="1757" w:type="dxa"/>
            <w:tcMar>
              <w:top w:w="45" w:type="dxa"/>
              <w:left w:w="70" w:type="dxa"/>
              <w:bottom w:w="45" w:type="dxa"/>
              <w:right w:w="70" w:type="dxa"/>
            </w:tcMar>
          </w:tcPr>
          <w:p w14:paraId="723FB202" w14:textId="404094DD" w:rsidR="00EA22A8" w:rsidRPr="00B632DB" w:rsidRDefault="00E07998" w:rsidP="00BA7318">
            <w:pPr>
              <w:jc w:val="both"/>
              <w:rPr>
                <w:rFonts w:cs="Times New Roman"/>
                <w:sz w:val="24"/>
                <w:szCs w:val="24"/>
                <w:lang w:val="ro-RO"/>
              </w:rPr>
            </w:pPr>
            <w:r w:rsidRPr="00B632DB">
              <w:rPr>
                <w:rFonts w:cs="Times New Roman"/>
                <w:sz w:val="24"/>
                <w:szCs w:val="24"/>
                <w:lang w:val="ro-RO"/>
              </w:rPr>
              <w:t>Agenția Geodezie, Cartografie și Cadastru (nr. 36/01-06/1090 din 27.07.2026)</w:t>
            </w:r>
          </w:p>
        </w:tc>
        <w:tc>
          <w:tcPr>
            <w:tcW w:w="879" w:type="dxa"/>
            <w:tcMar>
              <w:top w:w="45" w:type="dxa"/>
              <w:left w:w="70" w:type="dxa"/>
              <w:bottom w:w="45" w:type="dxa"/>
              <w:right w:w="70" w:type="dxa"/>
            </w:tcMar>
          </w:tcPr>
          <w:p w14:paraId="109CDE6E" w14:textId="5A2B022F" w:rsidR="00EA22A8" w:rsidRPr="00B632DB" w:rsidRDefault="00E07998" w:rsidP="00BA7318">
            <w:pPr>
              <w:jc w:val="both"/>
              <w:rPr>
                <w:rFonts w:cs="Times New Roman"/>
                <w:sz w:val="24"/>
                <w:szCs w:val="24"/>
                <w:lang w:val="ro-RO"/>
              </w:rPr>
            </w:pPr>
            <w:r w:rsidRPr="00B632DB">
              <w:rPr>
                <w:rFonts w:cs="Times New Roman"/>
                <w:sz w:val="24"/>
                <w:szCs w:val="24"/>
                <w:lang w:val="ro-RO"/>
              </w:rPr>
              <w:t>41</w:t>
            </w:r>
          </w:p>
        </w:tc>
        <w:tc>
          <w:tcPr>
            <w:tcW w:w="7654" w:type="dxa"/>
            <w:tcMar>
              <w:top w:w="45" w:type="dxa"/>
              <w:left w:w="70" w:type="dxa"/>
              <w:bottom w:w="45" w:type="dxa"/>
              <w:right w:w="70" w:type="dxa"/>
            </w:tcMar>
          </w:tcPr>
          <w:p w14:paraId="6D0DE46B" w14:textId="4658DDA4" w:rsidR="00EA22A8" w:rsidRPr="00B632DB" w:rsidRDefault="00E07998" w:rsidP="00F744A7">
            <w:pPr>
              <w:jc w:val="both"/>
              <w:rPr>
                <w:rFonts w:cs="Times New Roman"/>
                <w:sz w:val="24"/>
                <w:szCs w:val="24"/>
                <w:lang w:val="ro-RO"/>
              </w:rPr>
            </w:pPr>
            <w:r w:rsidRPr="00B632DB">
              <w:rPr>
                <w:rFonts w:cs="Times New Roman"/>
                <w:sz w:val="24"/>
                <w:szCs w:val="24"/>
                <w:lang w:val="ro-RO"/>
              </w:rPr>
              <w:t>Lipsă de obiecții, recomandări și propuneri.</w:t>
            </w:r>
          </w:p>
        </w:tc>
        <w:tc>
          <w:tcPr>
            <w:tcW w:w="4677" w:type="dxa"/>
            <w:tcMar>
              <w:top w:w="45" w:type="dxa"/>
              <w:left w:w="70" w:type="dxa"/>
              <w:bottom w:w="45" w:type="dxa"/>
              <w:right w:w="70" w:type="dxa"/>
            </w:tcMar>
          </w:tcPr>
          <w:p w14:paraId="4900E17E" w14:textId="23687120" w:rsidR="00EA22A8" w:rsidRPr="00B632DB" w:rsidRDefault="00E07998" w:rsidP="00F744A7">
            <w:pPr>
              <w:jc w:val="both"/>
              <w:rPr>
                <w:rFonts w:cs="Times New Roman"/>
                <w:sz w:val="24"/>
                <w:szCs w:val="24"/>
                <w:lang w:val="ro-RO"/>
              </w:rPr>
            </w:pPr>
            <w:r w:rsidRPr="00B632DB">
              <w:rPr>
                <w:rFonts w:cs="Times New Roman"/>
                <w:sz w:val="24"/>
                <w:szCs w:val="24"/>
                <w:lang w:val="ro-RO"/>
              </w:rPr>
              <w:t>Se ia act.</w:t>
            </w:r>
          </w:p>
        </w:tc>
      </w:tr>
      <w:tr w:rsidR="00EA22A8" w:rsidRPr="00B632DB" w14:paraId="36F566C8" w14:textId="77777777">
        <w:trPr>
          <w:jc w:val="center"/>
        </w:trPr>
        <w:tc>
          <w:tcPr>
            <w:tcW w:w="1757" w:type="dxa"/>
            <w:tcMar>
              <w:top w:w="45" w:type="dxa"/>
              <w:left w:w="70" w:type="dxa"/>
              <w:bottom w:w="45" w:type="dxa"/>
              <w:right w:w="70" w:type="dxa"/>
            </w:tcMar>
          </w:tcPr>
          <w:p w14:paraId="6DFBDE06" w14:textId="17E08932" w:rsidR="00EA22A8" w:rsidRPr="00B632DB" w:rsidRDefault="00193A4D" w:rsidP="00BA7318">
            <w:pPr>
              <w:jc w:val="both"/>
              <w:rPr>
                <w:rFonts w:cs="Times New Roman"/>
                <w:sz w:val="24"/>
                <w:szCs w:val="24"/>
                <w:lang w:val="ro-RO"/>
              </w:rPr>
            </w:pPr>
            <w:r w:rsidRPr="00B632DB">
              <w:rPr>
                <w:rFonts w:cs="Times New Roman"/>
                <w:sz w:val="24"/>
                <w:szCs w:val="24"/>
                <w:lang w:val="ro-RO"/>
              </w:rPr>
              <w:t>Agenția Servicii Publice (nr. 01/6855 din 31.07.2026)</w:t>
            </w:r>
          </w:p>
        </w:tc>
        <w:tc>
          <w:tcPr>
            <w:tcW w:w="879" w:type="dxa"/>
            <w:tcMar>
              <w:top w:w="45" w:type="dxa"/>
              <w:left w:w="70" w:type="dxa"/>
              <w:bottom w:w="45" w:type="dxa"/>
              <w:right w:w="70" w:type="dxa"/>
            </w:tcMar>
          </w:tcPr>
          <w:p w14:paraId="728187BC" w14:textId="2DA1B2B3" w:rsidR="00EA22A8" w:rsidRPr="00B632DB" w:rsidRDefault="00193A4D" w:rsidP="00BA7318">
            <w:pPr>
              <w:jc w:val="both"/>
              <w:rPr>
                <w:rFonts w:cs="Times New Roman"/>
                <w:sz w:val="24"/>
                <w:szCs w:val="24"/>
                <w:lang w:val="ro-RO"/>
              </w:rPr>
            </w:pPr>
            <w:r w:rsidRPr="00B632DB">
              <w:rPr>
                <w:rFonts w:cs="Times New Roman"/>
                <w:sz w:val="24"/>
                <w:szCs w:val="24"/>
                <w:lang w:val="ro-RO"/>
              </w:rPr>
              <w:t>42</w:t>
            </w:r>
          </w:p>
        </w:tc>
        <w:tc>
          <w:tcPr>
            <w:tcW w:w="7654" w:type="dxa"/>
            <w:tcMar>
              <w:top w:w="45" w:type="dxa"/>
              <w:left w:w="70" w:type="dxa"/>
              <w:bottom w:w="45" w:type="dxa"/>
              <w:right w:w="70" w:type="dxa"/>
            </w:tcMar>
          </w:tcPr>
          <w:p w14:paraId="6E41255D" w14:textId="64DC74BB" w:rsidR="00EA22A8" w:rsidRPr="00B632DB" w:rsidRDefault="00193A4D" w:rsidP="00BA7318">
            <w:pPr>
              <w:pStyle w:val="NormalWeb"/>
              <w:spacing w:before="0" w:beforeAutospacing="0" w:after="0" w:afterAutospacing="0"/>
              <w:jc w:val="both"/>
              <w:rPr>
                <w:lang w:val="ro-RO"/>
              </w:rPr>
            </w:pPr>
            <w:r w:rsidRPr="00B632DB">
              <w:rPr>
                <w:rFonts w:eastAsia="TimesNewRomanPSMT"/>
                <w:lang w:val="ro-RO"/>
              </w:rPr>
              <w:t xml:space="preserve">Potrivit prevederilor art. 5 alin. (2) al Legii nr. 220/2007 privind a persoanelor juridice </w:t>
            </w:r>
            <w:proofErr w:type="spellStart"/>
            <w:r w:rsidRPr="00B632DB">
              <w:rPr>
                <w:rFonts w:eastAsia="TimesNewRomanPSMT"/>
                <w:lang w:val="ro-RO"/>
              </w:rPr>
              <w:t>şi</w:t>
            </w:r>
            <w:proofErr w:type="spellEnd"/>
            <w:r w:rsidRPr="00B632DB">
              <w:rPr>
                <w:rFonts w:eastAsia="TimesNewRomanPSMT"/>
                <w:lang w:val="ro-RO"/>
              </w:rPr>
              <w:t xml:space="preserve"> a </w:t>
            </w:r>
            <w:proofErr w:type="spellStart"/>
            <w:r w:rsidRPr="00B632DB">
              <w:rPr>
                <w:rFonts w:eastAsia="TimesNewRomanPSMT"/>
                <w:lang w:val="ro-RO"/>
              </w:rPr>
              <w:t>întreprinzătorilor</w:t>
            </w:r>
            <w:proofErr w:type="spellEnd"/>
            <w:r w:rsidRPr="00B632DB">
              <w:rPr>
                <w:rFonts w:eastAsia="TimesNewRomanPSMT"/>
                <w:lang w:val="ro-RO"/>
              </w:rPr>
              <w:t xml:space="preserve"> individuali, </w:t>
            </w:r>
            <w:proofErr w:type="spellStart"/>
            <w:r w:rsidRPr="00B632DB">
              <w:rPr>
                <w:rFonts w:eastAsia="TimesNewRomanPSMT"/>
                <w:lang w:val="ro-RO"/>
              </w:rPr>
              <w:t>înregistrarea</w:t>
            </w:r>
            <w:proofErr w:type="spellEnd"/>
            <w:r w:rsidRPr="00B632DB">
              <w:rPr>
                <w:rFonts w:eastAsia="TimesNewRomanPSMT"/>
                <w:lang w:val="ro-RO"/>
              </w:rPr>
              <w:t xml:space="preserve"> de stat a procedurii de reorganizare se </w:t>
            </w:r>
            <w:proofErr w:type="spellStart"/>
            <w:r w:rsidRPr="00B632DB">
              <w:rPr>
                <w:rFonts w:eastAsia="TimesNewRomanPSMT"/>
                <w:lang w:val="ro-RO"/>
              </w:rPr>
              <w:t>efectueaza</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termen de 24 de ore, care se </w:t>
            </w:r>
            <w:proofErr w:type="spellStart"/>
            <w:r w:rsidRPr="00B632DB">
              <w:rPr>
                <w:rFonts w:eastAsia="TimesNewRomanPSMT"/>
                <w:lang w:val="ro-RO"/>
              </w:rPr>
              <w:t>calculeaza</w:t>
            </w:r>
            <w:proofErr w:type="spellEnd"/>
            <w:r w:rsidRPr="00B632DB">
              <w:rPr>
                <w:rFonts w:eastAsia="TimesNewRomanPSMT"/>
                <w:lang w:val="ro-RO"/>
              </w:rPr>
              <w:t xml:space="preserve">̆ din ziua </w:t>
            </w:r>
            <w:proofErr w:type="spellStart"/>
            <w:r w:rsidRPr="00B632DB">
              <w:rPr>
                <w:rFonts w:eastAsia="TimesNewRomanPSMT"/>
                <w:lang w:val="ro-RO"/>
              </w:rPr>
              <w:t>lucrătoare</w:t>
            </w:r>
            <w:proofErr w:type="spellEnd"/>
            <w:r w:rsidRPr="00B632DB">
              <w:rPr>
                <w:rFonts w:eastAsia="TimesNewRomanPSMT"/>
                <w:lang w:val="ro-RO"/>
              </w:rPr>
              <w:t xml:space="preserve"> imediat </w:t>
            </w:r>
            <w:proofErr w:type="spellStart"/>
            <w:r w:rsidRPr="00B632DB">
              <w:rPr>
                <w:rFonts w:eastAsia="TimesNewRomanPSMT"/>
                <w:lang w:val="ro-RO"/>
              </w:rPr>
              <w:t>următoare</w:t>
            </w:r>
            <w:proofErr w:type="spellEnd"/>
            <w:r w:rsidRPr="00B632DB">
              <w:rPr>
                <w:rFonts w:eastAsia="TimesNewRomanPSMT"/>
                <w:lang w:val="ro-RO"/>
              </w:rPr>
              <w:t xml:space="preserve"> celei </w:t>
            </w:r>
            <w:proofErr w:type="spellStart"/>
            <w:r w:rsidRPr="00B632DB">
              <w:rPr>
                <w:rFonts w:eastAsia="TimesNewRomanPSMT"/>
                <w:lang w:val="ro-RO"/>
              </w:rPr>
              <w:t>în</w:t>
            </w:r>
            <w:proofErr w:type="spellEnd"/>
            <w:r w:rsidRPr="00B632DB">
              <w:rPr>
                <w:rFonts w:eastAsia="TimesNewRomanPSMT"/>
                <w:lang w:val="ro-RO"/>
              </w:rPr>
              <w:t xml:space="preserve"> care au fost prezentate documentele necesare </w:t>
            </w:r>
            <w:proofErr w:type="spellStart"/>
            <w:r w:rsidRPr="00B632DB">
              <w:rPr>
                <w:rFonts w:eastAsia="TimesNewRomanPSMT"/>
                <w:lang w:val="ro-RO"/>
              </w:rPr>
              <w:t>înregistrării</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această ordine de idei, propunem ca termenul reglementat la alin. (4) al art. 14 din proiectul propus, să nu fie aplicabil procedurii </w:t>
            </w:r>
            <w:r w:rsidR="00F228F2" w:rsidRPr="00B632DB">
              <w:rPr>
                <w:rFonts w:eastAsia="TimesNewRomanPSMT"/>
                <w:lang w:val="ro-RO"/>
              </w:rPr>
              <w:t>înregistrării</w:t>
            </w:r>
            <w:r w:rsidRPr="00B632DB">
              <w:rPr>
                <w:rFonts w:eastAsia="TimesNewRomanPSMT"/>
                <w:lang w:val="ro-RO"/>
              </w:rPr>
              <w:t xml:space="preserve"> de stat. </w:t>
            </w:r>
          </w:p>
        </w:tc>
        <w:tc>
          <w:tcPr>
            <w:tcW w:w="4677" w:type="dxa"/>
            <w:tcMar>
              <w:top w:w="45" w:type="dxa"/>
              <w:left w:w="70" w:type="dxa"/>
              <w:bottom w:w="45" w:type="dxa"/>
              <w:right w:w="70" w:type="dxa"/>
            </w:tcMar>
          </w:tcPr>
          <w:p w14:paraId="54435A8B" w14:textId="4E4BDAD8" w:rsidR="00EA22A8" w:rsidRPr="00B632DB" w:rsidRDefault="00E61F1A" w:rsidP="00F744A7">
            <w:pPr>
              <w:jc w:val="both"/>
              <w:rPr>
                <w:rFonts w:cs="Times New Roman"/>
                <w:sz w:val="24"/>
                <w:szCs w:val="24"/>
                <w:lang w:val="ro-RO"/>
              </w:rPr>
            </w:pPr>
            <w:r w:rsidRPr="00B632DB">
              <w:rPr>
                <w:rFonts w:cs="Times New Roman"/>
                <w:sz w:val="24"/>
                <w:szCs w:val="24"/>
                <w:lang w:val="ro-RO"/>
              </w:rPr>
              <w:t>Se acceptă</w:t>
            </w:r>
            <w:r w:rsidR="00F228F2" w:rsidRPr="00B632DB">
              <w:rPr>
                <w:rFonts w:cs="Times New Roman"/>
                <w:sz w:val="24"/>
                <w:szCs w:val="24"/>
                <w:lang w:val="ro-RO"/>
              </w:rPr>
              <w:t>.</w:t>
            </w:r>
            <w:r w:rsidRPr="00B632DB">
              <w:rPr>
                <w:rFonts w:cs="Times New Roman"/>
                <w:sz w:val="24"/>
                <w:szCs w:val="24"/>
                <w:lang w:val="ro-RO"/>
              </w:rPr>
              <w:t xml:space="preserve"> </w:t>
            </w:r>
            <w:r w:rsidR="00F228F2" w:rsidRPr="00B632DB">
              <w:rPr>
                <w:rFonts w:cs="Times New Roman"/>
                <w:sz w:val="24"/>
                <w:szCs w:val="24"/>
                <w:lang w:val="ro-RO"/>
              </w:rPr>
              <w:t>Art. 14 alin. (4) a fost modificat în sensul propus.</w:t>
            </w:r>
          </w:p>
        </w:tc>
      </w:tr>
      <w:tr w:rsidR="00EA22A8" w:rsidRPr="00B632DB" w14:paraId="49B15801" w14:textId="77777777">
        <w:trPr>
          <w:jc w:val="center"/>
        </w:trPr>
        <w:tc>
          <w:tcPr>
            <w:tcW w:w="1757" w:type="dxa"/>
            <w:tcMar>
              <w:top w:w="45" w:type="dxa"/>
              <w:left w:w="70" w:type="dxa"/>
              <w:bottom w:w="45" w:type="dxa"/>
              <w:right w:w="70" w:type="dxa"/>
            </w:tcMar>
          </w:tcPr>
          <w:p w14:paraId="025A3078" w14:textId="0F0A9B4B" w:rsidR="00EA22A8" w:rsidRPr="00B632DB" w:rsidRDefault="00E61F1A" w:rsidP="00BA7318">
            <w:pPr>
              <w:jc w:val="both"/>
              <w:rPr>
                <w:rFonts w:cs="Times New Roman"/>
                <w:sz w:val="24"/>
                <w:szCs w:val="24"/>
                <w:lang w:val="ro-RO"/>
              </w:rPr>
            </w:pPr>
            <w:r w:rsidRPr="00B632DB">
              <w:rPr>
                <w:rFonts w:cs="Times New Roman"/>
                <w:sz w:val="24"/>
                <w:szCs w:val="24"/>
                <w:lang w:val="ro-RO"/>
              </w:rPr>
              <w:lastRenderedPageBreak/>
              <w:t xml:space="preserve">Casa Națională </w:t>
            </w:r>
            <w:r w:rsidR="00B16BF7" w:rsidRPr="00B632DB">
              <w:rPr>
                <w:rFonts w:cs="Times New Roman"/>
                <w:sz w:val="24"/>
                <w:szCs w:val="24"/>
                <w:lang w:val="ro-RO"/>
              </w:rPr>
              <w:t>de Asigurări Sociale (nr. 12632 din 30.07.2026)</w:t>
            </w:r>
          </w:p>
        </w:tc>
        <w:tc>
          <w:tcPr>
            <w:tcW w:w="879" w:type="dxa"/>
            <w:tcMar>
              <w:top w:w="45" w:type="dxa"/>
              <w:left w:w="70" w:type="dxa"/>
              <w:bottom w:w="45" w:type="dxa"/>
              <w:right w:w="70" w:type="dxa"/>
            </w:tcMar>
          </w:tcPr>
          <w:p w14:paraId="59022E21" w14:textId="0BD6ABED" w:rsidR="00EA22A8" w:rsidRPr="00B632DB" w:rsidRDefault="00B16BF7" w:rsidP="00BA7318">
            <w:pPr>
              <w:jc w:val="both"/>
              <w:rPr>
                <w:rFonts w:cs="Times New Roman"/>
                <w:sz w:val="24"/>
                <w:szCs w:val="24"/>
                <w:lang w:val="ro-RO"/>
              </w:rPr>
            </w:pPr>
            <w:r w:rsidRPr="00B632DB">
              <w:rPr>
                <w:rFonts w:cs="Times New Roman"/>
                <w:sz w:val="24"/>
                <w:szCs w:val="24"/>
                <w:lang w:val="ro-RO"/>
              </w:rPr>
              <w:t>43</w:t>
            </w:r>
          </w:p>
        </w:tc>
        <w:tc>
          <w:tcPr>
            <w:tcW w:w="7654" w:type="dxa"/>
            <w:tcMar>
              <w:top w:w="45" w:type="dxa"/>
              <w:left w:w="70" w:type="dxa"/>
              <w:bottom w:w="45" w:type="dxa"/>
              <w:right w:w="70" w:type="dxa"/>
            </w:tcMar>
          </w:tcPr>
          <w:p w14:paraId="47986FDF" w14:textId="77777777" w:rsidR="00B16BF7" w:rsidRPr="00B632DB" w:rsidRDefault="00B16BF7" w:rsidP="00BA7318">
            <w:pPr>
              <w:pStyle w:val="NormalWeb"/>
              <w:spacing w:before="0" w:beforeAutospacing="0" w:after="0" w:afterAutospacing="0"/>
              <w:contextualSpacing/>
              <w:jc w:val="both"/>
              <w:rPr>
                <w:lang w:val="ro-RO"/>
              </w:rPr>
            </w:pPr>
            <w:r w:rsidRPr="00B632DB">
              <w:rPr>
                <w:rFonts w:eastAsia="TimesNewRomanPSMT"/>
                <w:lang w:val="ro-RO"/>
              </w:rPr>
              <w:t xml:space="preserve">Casa </w:t>
            </w:r>
            <w:proofErr w:type="spellStart"/>
            <w:r w:rsidRPr="00B632DB">
              <w:rPr>
                <w:rFonts w:eastAsia="TimesNewRomanPSMT"/>
                <w:lang w:val="ro-RO"/>
              </w:rPr>
              <w:t>Naționala</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Sociale nu </w:t>
            </w:r>
            <w:proofErr w:type="spellStart"/>
            <w:r w:rsidRPr="00B632DB">
              <w:rPr>
                <w:rFonts w:eastAsia="TimesNewRomanPSMT"/>
                <w:lang w:val="ro-RO"/>
              </w:rPr>
              <w:t>susține</w:t>
            </w:r>
            <w:proofErr w:type="spellEnd"/>
            <w:r w:rsidRPr="00B632DB">
              <w:rPr>
                <w:rFonts w:eastAsia="TimesNewRomanPSMT"/>
                <w:lang w:val="ro-RO"/>
              </w:rPr>
              <w:t xml:space="preserve"> prevederile art. 13 alin. (1) </w:t>
            </w:r>
            <w:proofErr w:type="spellStart"/>
            <w:r w:rsidRPr="00B632DB">
              <w:rPr>
                <w:rFonts w:eastAsia="TimesNewRomanPSMT"/>
                <w:lang w:val="ro-RO"/>
              </w:rPr>
              <w:t>și</w:t>
            </w:r>
            <w:proofErr w:type="spellEnd"/>
            <w:r w:rsidRPr="00B632DB">
              <w:rPr>
                <w:rFonts w:eastAsia="TimesNewRomanPSMT"/>
                <w:lang w:val="ro-RO"/>
              </w:rPr>
              <w:t xml:space="preserve"> alin. (2) din proiectul de lege, care </w:t>
            </w:r>
            <w:proofErr w:type="spellStart"/>
            <w:r w:rsidRPr="00B632DB">
              <w:rPr>
                <w:rFonts w:eastAsia="TimesNewRomanPSMT"/>
                <w:lang w:val="ro-RO"/>
              </w:rPr>
              <w:t>reglementeaza</w:t>
            </w:r>
            <w:proofErr w:type="spellEnd"/>
            <w:r w:rsidRPr="00B632DB">
              <w:rPr>
                <w:rFonts w:eastAsia="TimesNewRomanPSMT"/>
                <w:lang w:val="ro-RO"/>
              </w:rPr>
              <w:t xml:space="preserve">̆ suspendarea </w:t>
            </w:r>
            <w:proofErr w:type="spellStart"/>
            <w:r w:rsidRPr="00B632DB">
              <w:rPr>
                <w:rFonts w:eastAsia="TimesNewRomanPSMT"/>
                <w:lang w:val="ro-RO"/>
              </w:rPr>
              <w:t>calculării</w:t>
            </w:r>
            <w:proofErr w:type="spellEnd"/>
            <w:r w:rsidRPr="00B632DB">
              <w:rPr>
                <w:rFonts w:eastAsia="TimesNewRomanPSMT"/>
                <w:lang w:val="ro-RO"/>
              </w:rPr>
              <w:t xml:space="preserve"> </w:t>
            </w:r>
            <w:proofErr w:type="spellStart"/>
            <w:r w:rsidRPr="00B632DB">
              <w:rPr>
                <w:rFonts w:eastAsia="TimesNewRomanPSMT"/>
                <w:lang w:val="ro-RO"/>
              </w:rPr>
              <w:t>penalităților</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dobânzilor</w:t>
            </w:r>
            <w:proofErr w:type="spellEnd"/>
            <w:r w:rsidRPr="00B632DB">
              <w:rPr>
                <w:rFonts w:eastAsia="TimesNewRomanPSMT"/>
                <w:lang w:val="ro-RO"/>
              </w:rPr>
              <w:t xml:space="preserve"> de </w:t>
            </w:r>
            <w:proofErr w:type="spellStart"/>
            <w:r w:rsidRPr="00B632DB">
              <w:rPr>
                <w:rFonts w:eastAsia="TimesNewRomanPSMT"/>
                <w:lang w:val="ro-RO"/>
              </w:rPr>
              <w:t>întârziere</w:t>
            </w:r>
            <w:proofErr w:type="spellEnd"/>
            <w:r w:rsidRPr="00B632DB">
              <w:rPr>
                <w:rFonts w:eastAsia="TimesNewRomanPSMT"/>
                <w:lang w:val="ro-RO"/>
              </w:rPr>
              <w:t xml:space="preserve">, precum </w:t>
            </w:r>
            <w:proofErr w:type="spellStart"/>
            <w:r w:rsidRPr="00B632DB">
              <w:rPr>
                <w:rFonts w:eastAsia="TimesNewRomanPSMT"/>
                <w:lang w:val="ro-RO"/>
              </w:rPr>
              <w:t>și</w:t>
            </w:r>
            <w:proofErr w:type="spellEnd"/>
            <w:r w:rsidRPr="00B632DB">
              <w:rPr>
                <w:rFonts w:eastAsia="TimesNewRomanPSMT"/>
                <w:lang w:val="ro-RO"/>
              </w:rPr>
              <w:t xml:space="preserve"> anularea </w:t>
            </w:r>
            <w:proofErr w:type="spellStart"/>
            <w:r w:rsidRPr="00B632DB">
              <w:rPr>
                <w:rFonts w:eastAsia="TimesNewRomanPSMT"/>
                <w:lang w:val="ro-RO"/>
              </w:rPr>
              <w:t>penalităților</w:t>
            </w:r>
            <w:proofErr w:type="spellEnd"/>
            <w:r w:rsidRPr="00B632DB">
              <w:rPr>
                <w:rFonts w:eastAsia="TimesNewRomanPSMT"/>
                <w:lang w:val="ro-RO"/>
              </w:rPr>
              <w:t xml:space="preserve">, </w:t>
            </w:r>
            <w:proofErr w:type="spellStart"/>
            <w:r w:rsidRPr="00B632DB">
              <w:rPr>
                <w:rFonts w:eastAsia="TimesNewRomanPSMT"/>
                <w:lang w:val="ro-RO"/>
              </w:rPr>
              <w:t>majorărilor</w:t>
            </w:r>
            <w:proofErr w:type="spellEnd"/>
            <w:r w:rsidRPr="00B632DB">
              <w:rPr>
                <w:rFonts w:eastAsia="TimesNewRomanPSMT"/>
                <w:lang w:val="ro-RO"/>
              </w:rPr>
              <w:t xml:space="preserve"> de </w:t>
            </w:r>
            <w:proofErr w:type="spellStart"/>
            <w:r w:rsidRPr="00B632DB">
              <w:rPr>
                <w:rFonts w:eastAsia="TimesNewRomanPSMT"/>
                <w:lang w:val="ro-RO"/>
              </w:rPr>
              <w:t>întârziere</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dobânzilor</w:t>
            </w:r>
            <w:proofErr w:type="spellEnd"/>
            <w:r w:rsidRPr="00B632DB">
              <w:rPr>
                <w:rFonts w:eastAsia="TimesNewRomanPSMT"/>
                <w:lang w:val="ro-RO"/>
              </w:rPr>
              <w:t xml:space="preserve"> calculate </w:t>
            </w:r>
            <w:proofErr w:type="spellStart"/>
            <w:r w:rsidRPr="00B632DB">
              <w:rPr>
                <w:rFonts w:eastAsia="TimesNewRomanPSMT"/>
                <w:lang w:val="ro-RO"/>
              </w:rPr>
              <w:t>pâna</w:t>
            </w:r>
            <w:proofErr w:type="spellEnd"/>
            <w:r w:rsidRPr="00B632DB">
              <w:rPr>
                <w:rFonts w:eastAsia="TimesNewRomanPSMT"/>
                <w:lang w:val="ro-RO"/>
              </w:rPr>
              <w:t xml:space="preserve">̆ la data </w:t>
            </w:r>
            <w:proofErr w:type="spellStart"/>
            <w:r w:rsidRPr="00B632DB">
              <w:rPr>
                <w:rFonts w:eastAsia="TimesNewRomanPSMT"/>
                <w:lang w:val="ro-RO"/>
              </w:rPr>
              <w:t>intrării</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vigoare a legii. </w:t>
            </w:r>
          </w:p>
          <w:p w14:paraId="3E089155" w14:textId="77777777" w:rsidR="00B16BF7" w:rsidRPr="00B632DB" w:rsidRDefault="00B16BF7" w:rsidP="00BA7318">
            <w:pPr>
              <w:pStyle w:val="NormalWeb"/>
              <w:spacing w:before="0" w:beforeAutospacing="0" w:after="0" w:afterAutospacing="0"/>
              <w:contextualSpacing/>
              <w:jc w:val="both"/>
              <w:rPr>
                <w:lang w:val="ro-RO"/>
              </w:rPr>
            </w:pPr>
            <w:r w:rsidRPr="00B632DB">
              <w:rPr>
                <w:rFonts w:eastAsia="TimesNewRomanPSMT"/>
                <w:lang w:val="ro-RO"/>
              </w:rPr>
              <w:t xml:space="preserve">La </w:t>
            </w:r>
            <w:proofErr w:type="spellStart"/>
            <w:r w:rsidRPr="00B632DB">
              <w:rPr>
                <w:rFonts w:eastAsia="TimesNewRomanPSMT"/>
                <w:lang w:val="ro-RO"/>
              </w:rPr>
              <w:t>situația</w:t>
            </w:r>
            <w:proofErr w:type="spellEnd"/>
            <w:r w:rsidRPr="00B632DB">
              <w:rPr>
                <w:rFonts w:eastAsia="TimesNewRomanPSMT"/>
                <w:lang w:val="ro-RO"/>
              </w:rPr>
              <w:t xml:space="preserve"> din 27.07.2026, </w:t>
            </w:r>
            <w:proofErr w:type="spellStart"/>
            <w:r w:rsidRPr="00B632DB">
              <w:rPr>
                <w:rFonts w:eastAsia="TimesNewRomanPSMT"/>
                <w:lang w:val="ro-RO"/>
              </w:rPr>
              <w:t>restanțele</w:t>
            </w:r>
            <w:proofErr w:type="spellEnd"/>
            <w:r w:rsidRPr="00B632DB">
              <w:rPr>
                <w:rFonts w:eastAsia="TimesNewRomanPSMT"/>
                <w:lang w:val="ro-RO"/>
              </w:rPr>
              <w:t xml:space="preserve"> Î.S. „Calea Ferată din Moldova” </w:t>
            </w:r>
            <w:proofErr w:type="spellStart"/>
            <w:r w:rsidRPr="00B632DB">
              <w:rPr>
                <w:rFonts w:eastAsia="TimesNewRomanPSMT"/>
                <w:lang w:val="ro-RO"/>
              </w:rPr>
              <w:t>fața</w:t>
            </w:r>
            <w:proofErr w:type="spellEnd"/>
            <w:r w:rsidRPr="00B632DB">
              <w:rPr>
                <w:rFonts w:eastAsia="TimesNewRomanPSMT"/>
                <w:lang w:val="ro-RO"/>
              </w:rPr>
              <w:t xml:space="preserve">̆ de bugetul </w:t>
            </w:r>
            <w:proofErr w:type="spellStart"/>
            <w:r w:rsidRPr="00B632DB">
              <w:rPr>
                <w:rFonts w:eastAsia="TimesNewRomanPSMT"/>
                <w:lang w:val="ro-RO"/>
              </w:rPr>
              <w:t>asigurărilor</w:t>
            </w:r>
            <w:proofErr w:type="spellEnd"/>
            <w:r w:rsidRPr="00B632DB">
              <w:rPr>
                <w:rFonts w:eastAsia="TimesNewRomanPSMT"/>
                <w:lang w:val="ro-RO"/>
              </w:rPr>
              <w:t xml:space="preserve"> sociale de stat constituie </w:t>
            </w:r>
            <w:r w:rsidRPr="00B632DB">
              <w:rPr>
                <w:lang w:val="ro-RO"/>
              </w:rPr>
              <w:t>133 555 884,54 lei</w:t>
            </w:r>
            <w:r w:rsidRPr="00B632DB">
              <w:rPr>
                <w:rFonts w:eastAsia="TimesNewRomanPSMT"/>
                <w:lang w:val="ro-RO"/>
              </w:rPr>
              <w:t xml:space="preserve">, dintre care </w:t>
            </w:r>
            <w:r w:rsidRPr="00B632DB">
              <w:rPr>
                <w:lang w:val="ro-RO"/>
              </w:rPr>
              <w:t xml:space="preserve">80 646 696,88 lei </w:t>
            </w:r>
            <w:proofErr w:type="spellStart"/>
            <w:r w:rsidRPr="00B632DB">
              <w:rPr>
                <w:rFonts w:eastAsia="TimesNewRomanPSMT"/>
                <w:lang w:val="ro-RO"/>
              </w:rPr>
              <w:t>reprezinta</w:t>
            </w:r>
            <w:proofErr w:type="spellEnd"/>
            <w:r w:rsidRPr="00B632DB">
              <w:rPr>
                <w:rFonts w:eastAsia="TimesNewRomanPSMT"/>
                <w:lang w:val="ro-RO"/>
              </w:rPr>
              <w:t xml:space="preserve">̆ </w:t>
            </w:r>
            <w:proofErr w:type="spellStart"/>
            <w:r w:rsidRPr="00B632DB">
              <w:rPr>
                <w:rFonts w:eastAsia="TimesNewRomanPSMT"/>
                <w:lang w:val="ro-RO"/>
              </w:rPr>
              <w:t>contribuții</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sociale de stat neachitate, iar </w:t>
            </w:r>
            <w:r w:rsidRPr="00B632DB">
              <w:rPr>
                <w:lang w:val="ro-RO"/>
              </w:rPr>
              <w:t xml:space="preserve">52 897 738,00 lei </w:t>
            </w:r>
            <w:proofErr w:type="spellStart"/>
            <w:r w:rsidRPr="00B632DB">
              <w:rPr>
                <w:rFonts w:eastAsia="TimesNewRomanPSMT"/>
                <w:lang w:val="ro-RO"/>
              </w:rPr>
              <w:t>reprezinta</w:t>
            </w:r>
            <w:proofErr w:type="spellEnd"/>
            <w:r w:rsidRPr="00B632DB">
              <w:rPr>
                <w:rFonts w:eastAsia="TimesNewRomanPSMT"/>
                <w:lang w:val="ro-RO"/>
              </w:rPr>
              <w:t xml:space="preserve">̆ </w:t>
            </w:r>
            <w:proofErr w:type="spellStart"/>
            <w:r w:rsidRPr="00B632DB">
              <w:rPr>
                <w:rFonts w:eastAsia="TimesNewRomanPSMT"/>
                <w:lang w:val="ro-RO"/>
              </w:rPr>
              <w:t>majorări</w:t>
            </w:r>
            <w:proofErr w:type="spellEnd"/>
            <w:r w:rsidRPr="00B632DB">
              <w:rPr>
                <w:rFonts w:eastAsia="TimesNewRomanPSMT"/>
                <w:lang w:val="ro-RO"/>
              </w:rPr>
              <w:t xml:space="preserve"> de </w:t>
            </w:r>
            <w:proofErr w:type="spellStart"/>
            <w:r w:rsidRPr="00B632DB">
              <w:rPr>
                <w:rFonts w:eastAsia="TimesNewRomanPSMT"/>
                <w:lang w:val="ro-RO"/>
              </w:rPr>
              <w:t>întârziere</w:t>
            </w:r>
            <w:proofErr w:type="spellEnd"/>
            <w:r w:rsidRPr="00B632DB">
              <w:rPr>
                <w:rFonts w:eastAsia="TimesNewRomanPSMT"/>
                <w:lang w:val="ro-RO"/>
              </w:rPr>
              <w:t xml:space="preserve"> aferente. </w:t>
            </w:r>
          </w:p>
          <w:p w14:paraId="69BC431E" w14:textId="77777777" w:rsidR="00B16BF7" w:rsidRPr="00B632DB" w:rsidRDefault="00B16BF7" w:rsidP="00BA7318">
            <w:pPr>
              <w:pStyle w:val="NormalWeb"/>
              <w:spacing w:before="0" w:beforeAutospacing="0" w:after="0" w:afterAutospacing="0"/>
              <w:contextualSpacing/>
              <w:jc w:val="both"/>
              <w:rPr>
                <w:lang w:val="ro-RO"/>
              </w:rPr>
            </w:pPr>
            <w:r w:rsidRPr="00B632DB">
              <w:rPr>
                <w:rFonts w:eastAsia="TimesNewRomanPSMT"/>
                <w:lang w:val="ro-RO"/>
              </w:rPr>
              <w:t xml:space="preserve">Ca urmare a </w:t>
            </w:r>
            <w:proofErr w:type="spellStart"/>
            <w:r w:rsidRPr="00B632DB">
              <w:rPr>
                <w:rFonts w:eastAsia="TimesNewRomanPSMT"/>
                <w:lang w:val="ro-RO"/>
              </w:rPr>
              <w:t>neonorării</w:t>
            </w:r>
            <w:proofErr w:type="spellEnd"/>
            <w:r w:rsidRPr="00B632DB">
              <w:rPr>
                <w:rFonts w:eastAsia="TimesNewRomanPSMT"/>
                <w:lang w:val="ro-RO"/>
              </w:rPr>
              <w:t xml:space="preserve"> </w:t>
            </w:r>
            <w:proofErr w:type="spellStart"/>
            <w:r w:rsidRPr="00B632DB">
              <w:rPr>
                <w:rFonts w:eastAsia="TimesNewRomanPSMT"/>
                <w:lang w:val="ro-RO"/>
              </w:rPr>
              <w:t>obligațiilor</w:t>
            </w:r>
            <w:proofErr w:type="spellEnd"/>
            <w:r w:rsidRPr="00B632DB">
              <w:rPr>
                <w:rFonts w:eastAsia="TimesNewRomanPSMT"/>
                <w:lang w:val="ro-RO"/>
              </w:rPr>
              <w:t xml:space="preserve"> </w:t>
            </w:r>
            <w:proofErr w:type="spellStart"/>
            <w:r w:rsidRPr="00B632DB">
              <w:rPr>
                <w:rFonts w:eastAsia="TimesNewRomanPSMT"/>
                <w:lang w:val="ro-RO"/>
              </w:rPr>
              <w:t>fața</w:t>
            </w:r>
            <w:proofErr w:type="spellEnd"/>
            <w:r w:rsidRPr="00B632DB">
              <w:rPr>
                <w:rFonts w:eastAsia="TimesNewRomanPSMT"/>
                <w:lang w:val="ro-RO"/>
              </w:rPr>
              <w:t xml:space="preserve">̆ de bugetul </w:t>
            </w:r>
            <w:proofErr w:type="spellStart"/>
            <w:r w:rsidRPr="00B632DB">
              <w:rPr>
                <w:rFonts w:eastAsia="TimesNewRomanPSMT"/>
                <w:lang w:val="ro-RO"/>
              </w:rPr>
              <w:t>asigurărilor</w:t>
            </w:r>
            <w:proofErr w:type="spellEnd"/>
            <w:r w:rsidRPr="00B632DB">
              <w:rPr>
                <w:rFonts w:eastAsia="TimesNewRomanPSMT"/>
                <w:lang w:val="ro-RO"/>
              </w:rPr>
              <w:t xml:space="preserve"> sociale de stat, </w:t>
            </w:r>
            <w:proofErr w:type="spellStart"/>
            <w:r w:rsidRPr="00B632DB">
              <w:rPr>
                <w:rFonts w:eastAsia="TimesNewRomanPSMT"/>
                <w:lang w:val="ro-RO"/>
              </w:rPr>
              <w:t>în</w:t>
            </w:r>
            <w:proofErr w:type="spellEnd"/>
            <w:r w:rsidRPr="00B632DB">
              <w:rPr>
                <w:rFonts w:eastAsia="TimesNewRomanPSMT"/>
                <w:lang w:val="ro-RO"/>
              </w:rPr>
              <w:t xml:space="preserve"> conturile personale de </w:t>
            </w:r>
            <w:proofErr w:type="spellStart"/>
            <w:r w:rsidRPr="00B632DB">
              <w:rPr>
                <w:rFonts w:eastAsia="TimesNewRomanPSMT"/>
                <w:lang w:val="ro-RO"/>
              </w:rPr>
              <w:t>asigurări</w:t>
            </w:r>
            <w:proofErr w:type="spellEnd"/>
            <w:r w:rsidRPr="00B632DB">
              <w:rPr>
                <w:rFonts w:eastAsia="TimesNewRomanPSMT"/>
                <w:lang w:val="ro-RO"/>
              </w:rPr>
              <w:t xml:space="preserve"> sociale ale </w:t>
            </w:r>
            <w:proofErr w:type="spellStart"/>
            <w:r w:rsidRPr="00B632DB">
              <w:rPr>
                <w:rFonts w:eastAsia="TimesNewRomanPSMT"/>
                <w:lang w:val="ro-RO"/>
              </w:rPr>
              <w:t>angajaților</w:t>
            </w:r>
            <w:proofErr w:type="spellEnd"/>
            <w:r w:rsidRPr="00B632DB">
              <w:rPr>
                <w:rFonts w:eastAsia="TimesNewRomanPSMT"/>
                <w:lang w:val="ro-RO"/>
              </w:rPr>
              <w:t xml:space="preserve"> </w:t>
            </w:r>
            <w:proofErr w:type="spellStart"/>
            <w:r w:rsidRPr="00B632DB">
              <w:rPr>
                <w:rFonts w:eastAsia="TimesNewRomanPSMT"/>
                <w:lang w:val="ro-RO"/>
              </w:rPr>
              <w:t>întreprinderii</w:t>
            </w:r>
            <w:proofErr w:type="spellEnd"/>
            <w:r w:rsidRPr="00B632DB">
              <w:rPr>
                <w:rFonts w:eastAsia="TimesNewRomanPSMT"/>
                <w:lang w:val="ro-RO"/>
              </w:rPr>
              <w:t xml:space="preserve"> </w:t>
            </w:r>
            <w:proofErr w:type="spellStart"/>
            <w:r w:rsidRPr="00B632DB">
              <w:rPr>
                <w:rFonts w:eastAsia="TimesNewRomanPSMT"/>
                <w:lang w:val="ro-RO"/>
              </w:rPr>
              <w:t>contribuțiile</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sociale, </w:t>
            </w:r>
            <w:proofErr w:type="spellStart"/>
            <w:r w:rsidRPr="00B632DB">
              <w:rPr>
                <w:rFonts w:eastAsia="TimesNewRomanPSMT"/>
                <w:lang w:val="ro-RO"/>
              </w:rPr>
              <w:t>începând</w:t>
            </w:r>
            <w:proofErr w:type="spellEnd"/>
            <w:r w:rsidRPr="00B632DB">
              <w:rPr>
                <w:rFonts w:eastAsia="TimesNewRomanPSMT"/>
                <w:lang w:val="ro-RO"/>
              </w:rPr>
              <w:t xml:space="preserve"> cu luna iulie 2025, sunt reflectate ca neachitate, ceea ce </w:t>
            </w:r>
            <w:proofErr w:type="spellStart"/>
            <w:r w:rsidRPr="00B632DB">
              <w:rPr>
                <w:rFonts w:eastAsia="TimesNewRomanPSMT"/>
                <w:lang w:val="ro-RO"/>
              </w:rPr>
              <w:t>afecteaza</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mod direct drepturile acestora la </w:t>
            </w:r>
            <w:proofErr w:type="spellStart"/>
            <w:r w:rsidRPr="00B632DB">
              <w:rPr>
                <w:rFonts w:eastAsia="TimesNewRomanPSMT"/>
                <w:lang w:val="ro-RO"/>
              </w:rPr>
              <w:t>prestațiile</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sociale. </w:t>
            </w:r>
          </w:p>
          <w:p w14:paraId="287862F7" w14:textId="77777777" w:rsidR="00EA22A8" w:rsidRPr="00B632DB" w:rsidRDefault="00B16BF7" w:rsidP="00BA7318">
            <w:pPr>
              <w:pStyle w:val="NormalWeb"/>
              <w:spacing w:before="0" w:beforeAutospacing="0" w:after="0" w:afterAutospacing="0"/>
              <w:contextualSpacing/>
              <w:jc w:val="both"/>
              <w:rPr>
                <w:rFonts w:eastAsia="TimesNewRomanPSMT"/>
                <w:lang w:val="ro-RO"/>
              </w:rPr>
            </w:pPr>
            <w:r w:rsidRPr="00B632DB">
              <w:rPr>
                <w:rFonts w:eastAsia="TimesNewRomanPSMT"/>
                <w:lang w:val="ro-RO"/>
              </w:rPr>
              <w:t xml:space="preserve">Prin argumentele expuse anterior </w:t>
            </w:r>
            <w:proofErr w:type="spellStart"/>
            <w:r w:rsidRPr="00B632DB">
              <w:rPr>
                <w:rFonts w:eastAsia="TimesNewRomanPSMT"/>
                <w:lang w:val="ro-RO"/>
              </w:rPr>
              <w:t>în</w:t>
            </w:r>
            <w:proofErr w:type="spellEnd"/>
            <w:r w:rsidRPr="00B632DB">
              <w:rPr>
                <w:rFonts w:eastAsia="TimesNewRomanPSMT"/>
                <w:lang w:val="ro-RO"/>
              </w:rPr>
              <w:t xml:space="preserve"> scrisoarea Casei </w:t>
            </w:r>
            <w:proofErr w:type="spellStart"/>
            <w:r w:rsidRPr="00B632DB">
              <w:rPr>
                <w:rFonts w:eastAsia="TimesNewRomanPSMT"/>
                <w:lang w:val="ro-RO"/>
              </w:rPr>
              <w:t>Naționale</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Sociale nr. 15922 din 19.11.2025, adresată Ministerului Infrastructurii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Dezvoltării</w:t>
            </w:r>
            <w:proofErr w:type="spellEnd"/>
            <w:r w:rsidRPr="00B632DB">
              <w:rPr>
                <w:rFonts w:eastAsia="TimesNewRomanPSMT"/>
                <w:lang w:val="ro-RO"/>
              </w:rPr>
              <w:t xml:space="preserve"> Regionale, precum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scrisoarea nr. 4110 din 12.03.2026, adresată Cancelariei de Stat </w:t>
            </w:r>
            <w:proofErr w:type="spellStart"/>
            <w:r w:rsidRPr="00B632DB">
              <w:rPr>
                <w:rFonts w:eastAsia="TimesNewRomanPSMT"/>
                <w:lang w:val="ro-RO"/>
              </w:rPr>
              <w:t>și</w:t>
            </w:r>
            <w:proofErr w:type="spellEnd"/>
            <w:r w:rsidRPr="00B632DB">
              <w:rPr>
                <w:rFonts w:eastAsia="TimesNewRomanPSMT"/>
                <w:lang w:val="ro-RO"/>
              </w:rPr>
              <w:t xml:space="preserve"> Ministerului Muncii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Protecției</w:t>
            </w:r>
            <w:proofErr w:type="spellEnd"/>
            <w:r w:rsidRPr="00B632DB">
              <w:rPr>
                <w:rFonts w:eastAsia="TimesNewRomanPSMT"/>
                <w:lang w:val="ro-RO"/>
              </w:rPr>
              <w:t xml:space="preserve"> Sociale, au fost formulate </w:t>
            </w:r>
            <w:proofErr w:type="spellStart"/>
            <w:r w:rsidRPr="00B632DB">
              <w:rPr>
                <w:rFonts w:eastAsia="TimesNewRomanPSMT"/>
                <w:lang w:val="ro-RO"/>
              </w:rPr>
              <w:t>obiecțiile</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propunerile Casei </w:t>
            </w:r>
            <w:proofErr w:type="spellStart"/>
            <w:r w:rsidRPr="00B632DB">
              <w:rPr>
                <w:rFonts w:eastAsia="TimesNewRomanPSMT"/>
                <w:lang w:val="ro-RO"/>
              </w:rPr>
              <w:t>Naționale</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Sociale, care au fost luate </w:t>
            </w:r>
            <w:proofErr w:type="spellStart"/>
            <w:r w:rsidRPr="00B632DB">
              <w:rPr>
                <w:rFonts w:eastAsia="TimesNewRomanPSMT"/>
                <w:lang w:val="ro-RO"/>
              </w:rPr>
              <w:t>în</w:t>
            </w:r>
            <w:proofErr w:type="spellEnd"/>
            <w:r w:rsidRPr="00B632DB">
              <w:rPr>
                <w:rFonts w:eastAsia="TimesNewRomanPSMT"/>
                <w:lang w:val="ro-RO"/>
              </w:rPr>
              <w:t xml:space="preserve"> considerare </w:t>
            </w:r>
            <w:proofErr w:type="spellStart"/>
            <w:r w:rsidRPr="00B632DB">
              <w:rPr>
                <w:rFonts w:eastAsia="TimesNewRomanPSMT"/>
                <w:lang w:val="ro-RO"/>
              </w:rPr>
              <w:t>în</w:t>
            </w:r>
            <w:proofErr w:type="spellEnd"/>
            <w:r w:rsidRPr="00B632DB">
              <w:rPr>
                <w:rFonts w:eastAsia="TimesNewRomanPSMT"/>
                <w:lang w:val="ro-RO"/>
              </w:rPr>
              <w:t xml:space="preserve"> proiectul de lege privind reorganizarea </w:t>
            </w:r>
            <w:proofErr w:type="spellStart"/>
            <w:r w:rsidRPr="00B632DB">
              <w:rPr>
                <w:rFonts w:eastAsia="TimesNewRomanPSMT"/>
                <w:lang w:val="ro-RO"/>
              </w:rPr>
              <w:t>Întreprinderii</w:t>
            </w:r>
            <w:proofErr w:type="spellEnd"/>
            <w:r w:rsidRPr="00B632DB">
              <w:rPr>
                <w:rFonts w:eastAsia="TimesNewRomanPSMT"/>
                <w:lang w:val="ro-RO"/>
              </w:rPr>
              <w:t xml:space="preserve"> de Stat „Calea Ferată din Moldova” (</w:t>
            </w:r>
            <w:proofErr w:type="spellStart"/>
            <w:r w:rsidRPr="00B632DB">
              <w:rPr>
                <w:rFonts w:eastAsia="TimesNewRomanPSMT"/>
                <w:lang w:val="ro-RO"/>
              </w:rPr>
              <w:t>număr</w:t>
            </w:r>
            <w:proofErr w:type="spellEnd"/>
            <w:r w:rsidRPr="00B632DB">
              <w:rPr>
                <w:rFonts w:eastAsia="TimesNewRomanPSMT"/>
                <w:lang w:val="ro-RO"/>
              </w:rPr>
              <w:t xml:space="preserve"> unic 636/MIDR/2026), prezentat spre avizare prin scrisoarea Cancelariei de Stat nr. DGPȘG-2542-18-69-1576 din 17.06.2026. </w:t>
            </w:r>
          </w:p>
          <w:p w14:paraId="49719391" w14:textId="77777777" w:rsidR="00B16BF7" w:rsidRPr="00B632DB" w:rsidRDefault="00B16BF7" w:rsidP="00BA7318">
            <w:pPr>
              <w:pStyle w:val="NormalWeb"/>
              <w:spacing w:before="0" w:beforeAutospacing="0" w:after="0" w:afterAutospacing="0"/>
              <w:contextualSpacing/>
              <w:jc w:val="both"/>
              <w:rPr>
                <w:lang w:val="ro-RO"/>
              </w:rPr>
            </w:pPr>
            <w:proofErr w:type="spellStart"/>
            <w:r w:rsidRPr="00B632DB">
              <w:rPr>
                <w:rFonts w:eastAsia="TimesNewRomanPSMT"/>
                <w:lang w:val="ro-RO"/>
              </w:rPr>
              <w:t>Totodata</w:t>
            </w:r>
            <w:proofErr w:type="spellEnd"/>
            <w:r w:rsidRPr="00B632DB">
              <w:rPr>
                <w:rFonts w:eastAsia="TimesNewRomanPSMT"/>
                <w:lang w:val="ro-RO"/>
              </w:rPr>
              <w:t xml:space="preserve">̆, prin scrisoarea Ministerului Infrastructurii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Dezvoltării</w:t>
            </w:r>
            <w:proofErr w:type="spellEnd"/>
            <w:r w:rsidRPr="00B632DB">
              <w:rPr>
                <w:rFonts w:eastAsia="TimesNewRomanPSMT"/>
                <w:lang w:val="ro-RO"/>
              </w:rPr>
              <w:t xml:space="preserve"> Regionale nr. 06- 4226 din 24.07.2026, a fost remis spre avizare un nou proiect de lege, </w:t>
            </w:r>
            <w:proofErr w:type="spellStart"/>
            <w:r w:rsidRPr="00B632DB">
              <w:rPr>
                <w:rFonts w:eastAsia="TimesNewRomanPSMT"/>
                <w:lang w:val="ro-RO"/>
              </w:rPr>
              <w:t>în</w:t>
            </w:r>
            <w:proofErr w:type="spellEnd"/>
            <w:r w:rsidRPr="00B632DB">
              <w:rPr>
                <w:rFonts w:eastAsia="TimesNewRomanPSMT"/>
                <w:lang w:val="ro-RO"/>
              </w:rPr>
              <w:t xml:space="preserve"> care au fost reintroduse prevederile privind suspendarea </w:t>
            </w:r>
            <w:proofErr w:type="spellStart"/>
            <w:r w:rsidRPr="00B632DB">
              <w:rPr>
                <w:rFonts w:eastAsia="TimesNewRomanPSMT"/>
                <w:lang w:val="ro-RO"/>
              </w:rPr>
              <w:t>calculării</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anularea </w:t>
            </w:r>
            <w:proofErr w:type="spellStart"/>
            <w:r w:rsidRPr="00B632DB">
              <w:rPr>
                <w:rFonts w:eastAsia="TimesNewRomanPSMT"/>
                <w:lang w:val="ro-RO"/>
              </w:rPr>
              <w:t>majorărilor</w:t>
            </w:r>
            <w:proofErr w:type="spellEnd"/>
            <w:r w:rsidRPr="00B632DB">
              <w:rPr>
                <w:rFonts w:eastAsia="TimesNewRomanPSMT"/>
                <w:lang w:val="ro-RO"/>
              </w:rPr>
              <w:t xml:space="preserve"> de </w:t>
            </w:r>
            <w:proofErr w:type="spellStart"/>
            <w:r w:rsidRPr="00B632DB">
              <w:rPr>
                <w:rFonts w:eastAsia="TimesNewRomanPSMT"/>
                <w:lang w:val="ro-RO"/>
              </w:rPr>
              <w:t>întârziere</w:t>
            </w:r>
            <w:proofErr w:type="spellEnd"/>
            <w:r w:rsidRPr="00B632DB">
              <w:rPr>
                <w:rFonts w:eastAsia="TimesNewRomanPSMT"/>
                <w:lang w:val="ro-RO"/>
              </w:rPr>
              <w:t xml:space="preserve"> aferente </w:t>
            </w:r>
            <w:proofErr w:type="spellStart"/>
            <w:r w:rsidRPr="00B632DB">
              <w:rPr>
                <w:rFonts w:eastAsia="TimesNewRomanPSMT"/>
                <w:lang w:val="ro-RO"/>
              </w:rPr>
              <w:t>obligațiilor</w:t>
            </w:r>
            <w:proofErr w:type="spellEnd"/>
            <w:r w:rsidRPr="00B632DB">
              <w:rPr>
                <w:rFonts w:eastAsia="TimesNewRomanPSMT"/>
                <w:lang w:val="ro-RO"/>
              </w:rPr>
              <w:t xml:space="preserve"> </w:t>
            </w:r>
            <w:proofErr w:type="spellStart"/>
            <w:r w:rsidRPr="00B632DB">
              <w:rPr>
                <w:rFonts w:eastAsia="TimesNewRomanPSMT"/>
                <w:lang w:val="ro-RO"/>
              </w:rPr>
              <w:t>fața</w:t>
            </w:r>
            <w:proofErr w:type="spellEnd"/>
            <w:r w:rsidRPr="00B632DB">
              <w:rPr>
                <w:rFonts w:eastAsia="TimesNewRomanPSMT"/>
                <w:lang w:val="ro-RO"/>
              </w:rPr>
              <w:t xml:space="preserve">̆ de bugetul </w:t>
            </w:r>
            <w:proofErr w:type="spellStart"/>
            <w:r w:rsidRPr="00B632DB">
              <w:rPr>
                <w:rFonts w:eastAsia="TimesNewRomanPSMT"/>
                <w:lang w:val="ro-RO"/>
              </w:rPr>
              <w:t>asigurărilor</w:t>
            </w:r>
            <w:proofErr w:type="spellEnd"/>
            <w:r w:rsidRPr="00B632DB">
              <w:rPr>
                <w:rFonts w:eastAsia="TimesNewRomanPSMT"/>
                <w:lang w:val="ro-RO"/>
              </w:rPr>
              <w:t xml:space="preserve"> sociale de stat. </w:t>
            </w:r>
          </w:p>
          <w:p w14:paraId="2536F3CD" w14:textId="77777777" w:rsidR="00B16BF7" w:rsidRPr="00B632DB" w:rsidRDefault="00B16BF7" w:rsidP="00BA7318">
            <w:pPr>
              <w:pStyle w:val="NormalWeb"/>
              <w:spacing w:before="0" w:beforeAutospacing="0" w:after="0" w:afterAutospacing="0"/>
              <w:contextualSpacing/>
              <w:jc w:val="both"/>
              <w:rPr>
                <w:lang w:val="ro-RO"/>
              </w:rPr>
            </w:pPr>
            <w:r w:rsidRPr="00B632DB">
              <w:rPr>
                <w:rFonts w:eastAsia="TimesNewRomanPSMT"/>
                <w:lang w:val="ro-RO"/>
              </w:rPr>
              <w:t xml:space="preserve">Sistemul public de </w:t>
            </w:r>
            <w:proofErr w:type="spellStart"/>
            <w:r w:rsidRPr="00B632DB">
              <w:rPr>
                <w:rFonts w:eastAsia="TimesNewRomanPSMT"/>
                <w:lang w:val="ro-RO"/>
              </w:rPr>
              <w:t>asigurări</w:t>
            </w:r>
            <w:proofErr w:type="spellEnd"/>
            <w:r w:rsidRPr="00B632DB">
              <w:rPr>
                <w:rFonts w:eastAsia="TimesNewRomanPSMT"/>
                <w:lang w:val="ro-RO"/>
              </w:rPr>
              <w:t xml:space="preserve"> sociale este fundamentat pe principiile </w:t>
            </w:r>
            <w:proofErr w:type="spellStart"/>
            <w:r w:rsidRPr="00B632DB">
              <w:rPr>
                <w:rFonts w:eastAsia="TimesNewRomanPSMT"/>
                <w:lang w:val="ro-RO"/>
              </w:rPr>
              <w:t>egalității</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contributivității</w:t>
            </w:r>
            <w:proofErr w:type="spellEnd"/>
            <w:r w:rsidRPr="00B632DB">
              <w:rPr>
                <w:rFonts w:eastAsia="TimesNewRomanPSMT"/>
                <w:lang w:val="ro-RO"/>
              </w:rPr>
              <w:t xml:space="preserve">, care presupun tratamentul uniform al tuturor </w:t>
            </w:r>
            <w:proofErr w:type="spellStart"/>
            <w:r w:rsidRPr="00B632DB">
              <w:rPr>
                <w:rFonts w:eastAsia="TimesNewRomanPSMT"/>
                <w:lang w:val="ro-RO"/>
              </w:rPr>
              <w:t>plătitorilor</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corelarea directă dintre </w:t>
            </w:r>
            <w:proofErr w:type="spellStart"/>
            <w:r w:rsidRPr="00B632DB">
              <w:rPr>
                <w:rFonts w:eastAsia="TimesNewRomanPSMT"/>
                <w:lang w:val="ro-RO"/>
              </w:rPr>
              <w:t>contribuțiile</w:t>
            </w:r>
            <w:proofErr w:type="spellEnd"/>
            <w:r w:rsidRPr="00B632DB">
              <w:rPr>
                <w:rFonts w:eastAsia="TimesNewRomanPSMT"/>
                <w:lang w:val="ro-RO"/>
              </w:rPr>
              <w:t xml:space="preserve"> achitate </w:t>
            </w:r>
            <w:proofErr w:type="spellStart"/>
            <w:r w:rsidRPr="00B632DB">
              <w:rPr>
                <w:rFonts w:eastAsia="TimesNewRomanPSMT"/>
                <w:lang w:val="ro-RO"/>
              </w:rPr>
              <w:t>și</w:t>
            </w:r>
            <w:proofErr w:type="spellEnd"/>
            <w:r w:rsidRPr="00B632DB">
              <w:rPr>
                <w:rFonts w:eastAsia="TimesNewRomanPSMT"/>
                <w:lang w:val="ro-RO"/>
              </w:rPr>
              <w:t xml:space="preserve"> drepturile de </w:t>
            </w:r>
            <w:proofErr w:type="spellStart"/>
            <w:r w:rsidRPr="00B632DB">
              <w:rPr>
                <w:rFonts w:eastAsia="TimesNewRomanPSMT"/>
                <w:lang w:val="ro-RO"/>
              </w:rPr>
              <w:t>asigurări</w:t>
            </w:r>
            <w:proofErr w:type="spellEnd"/>
            <w:r w:rsidRPr="00B632DB">
              <w:rPr>
                <w:rFonts w:eastAsia="TimesNewRomanPSMT"/>
                <w:lang w:val="ro-RO"/>
              </w:rPr>
              <w:t xml:space="preserve"> sociale </w:t>
            </w:r>
            <w:proofErr w:type="spellStart"/>
            <w:r w:rsidRPr="00B632DB">
              <w:rPr>
                <w:rFonts w:eastAsia="TimesNewRomanPSMT"/>
                <w:lang w:val="ro-RO"/>
              </w:rPr>
              <w:t>dobândite</w:t>
            </w:r>
            <w:proofErr w:type="spellEnd"/>
            <w:r w:rsidRPr="00B632DB">
              <w:rPr>
                <w:rFonts w:eastAsia="TimesNewRomanPSMT"/>
                <w:lang w:val="ro-RO"/>
              </w:rPr>
              <w:t xml:space="preserve">. </w:t>
            </w:r>
          </w:p>
          <w:p w14:paraId="4833B5F2" w14:textId="77777777" w:rsidR="00B16BF7" w:rsidRPr="00B632DB" w:rsidRDefault="00B16BF7" w:rsidP="00BA7318">
            <w:pPr>
              <w:pStyle w:val="NormalWeb"/>
              <w:spacing w:before="0" w:beforeAutospacing="0" w:after="0" w:afterAutospacing="0"/>
              <w:contextualSpacing/>
              <w:jc w:val="both"/>
              <w:rPr>
                <w:lang w:val="ro-RO"/>
              </w:rPr>
            </w:pPr>
            <w:r w:rsidRPr="00B632DB">
              <w:rPr>
                <w:rFonts w:eastAsia="TimesNewRomanPSMT"/>
                <w:lang w:val="ro-RO"/>
              </w:rPr>
              <w:t xml:space="preserve">Instituirea unor </w:t>
            </w:r>
            <w:proofErr w:type="spellStart"/>
            <w:r w:rsidRPr="00B632DB">
              <w:rPr>
                <w:rFonts w:eastAsia="TimesNewRomanPSMT"/>
                <w:lang w:val="ro-RO"/>
              </w:rPr>
              <w:t>derogări</w:t>
            </w:r>
            <w:proofErr w:type="spellEnd"/>
            <w:r w:rsidRPr="00B632DB">
              <w:rPr>
                <w:rFonts w:eastAsia="TimesNewRomanPSMT"/>
                <w:lang w:val="ro-RO"/>
              </w:rPr>
              <w:t xml:space="preserve"> prin care unui singur </w:t>
            </w:r>
            <w:proofErr w:type="spellStart"/>
            <w:r w:rsidRPr="00B632DB">
              <w:rPr>
                <w:rFonts w:eastAsia="TimesNewRomanPSMT"/>
                <w:lang w:val="ro-RO"/>
              </w:rPr>
              <w:t>plătitor</w:t>
            </w:r>
            <w:proofErr w:type="spellEnd"/>
            <w:r w:rsidRPr="00B632DB">
              <w:rPr>
                <w:rFonts w:eastAsia="TimesNewRomanPSMT"/>
                <w:lang w:val="ro-RO"/>
              </w:rPr>
              <w:t xml:space="preserve"> </w:t>
            </w:r>
            <w:proofErr w:type="spellStart"/>
            <w:r w:rsidRPr="00B632DB">
              <w:rPr>
                <w:rFonts w:eastAsia="TimesNewRomanPSMT"/>
                <w:lang w:val="ro-RO"/>
              </w:rPr>
              <w:t>îi</w:t>
            </w:r>
            <w:proofErr w:type="spellEnd"/>
            <w:r w:rsidRPr="00B632DB">
              <w:rPr>
                <w:rFonts w:eastAsia="TimesNewRomanPSMT"/>
                <w:lang w:val="ro-RO"/>
              </w:rPr>
              <w:t xml:space="preserve"> sunt suspendate sau anulate </w:t>
            </w:r>
            <w:proofErr w:type="spellStart"/>
            <w:r w:rsidRPr="00B632DB">
              <w:rPr>
                <w:rFonts w:eastAsia="TimesNewRomanPSMT"/>
                <w:lang w:val="ro-RO"/>
              </w:rPr>
              <w:t>creanțelor</w:t>
            </w:r>
            <w:proofErr w:type="spellEnd"/>
            <w:r w:rsidRPr="00B632DB">
              <w:rPr>
                <w:rFonts w:eastAsia="TimesNewRomanPSMT"/>
                <w:lang w:val="ro-RO"/>
              </w:rPr>
              <w:t xml:space="preserve"> bugetare </w:t>
            </w:r>
            <w:proofErr w:type="spellStart"/>
            <w:r w:rsidRPr="00B632DB">
              <w:rPr>
                <w:rFonts w:eastAsia="TimesNewRomanPSMT"/>
                <w:lang w:val="ro-RO"/>
              </w:rPr>
              <w:t>creeaza</w:t>
            </w:r>
            <w:proofErr w:type="spellEnd"/>
            <w:r w:rsidRPr="00B632DB">
              <w:rPr>
                <w:rFonts w:eastAsia="TimesNewRomanPSMT"/>
                <w:lang w:val="ro-RO"/>
              </w:rPr>
              <w:t xml:space="preserve">̆ un tratament </w:t>
            </w:r>
            <w:proofErr w:type="spellStart"/>
            <w:r w:rsidRPr="00B632DB">
              <w:rPr>
                <w:rFonts w:eastAsia="TimesNewRomanPSMT"/>
                <w:lang w:val="ro-RO"/>
              </w:rPr>
              <w:t>diferențiat</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raport cu </w:t>
            </w:r>
            <w:proofErr w:type="spellStart"/>
            <w:r w:rsidRPr="00B632DB">
              <w:rPr>
                <w:rFonts w:eastAsia="TimesNewRomanPSMT"/>
                <w:lang w:val="ro-RO"/>
              </w:rPr>
              <w:t>ceilalți</w:t>
            </w:r>
            <w:proofErr w:type="spellEnd"/>
            <w:r w:rsidRPr="00B632DB">
              <w:rPr>
                <w:rFonts w:eastAsia="TimesNewRomanPSMT"/>
                <w:lang w:val="ro-RO"/>
              </w:rPr>
              <w:t xml:space="preserve"> </w:t>
            </w:r>
            <w:proofErr w:type="spellStart"/>
            <w:r w:rsidRPr="00B632DB">
              <w:rPr>
                <w:rFonts w:eastAsia="TimesNewRomanPSMT"/>
                <w:lang w:val="ro-RO"/>
              </w:rPr>
              <w:t>plătitori</w:t>
            </w:r>
            <w:proofErr w:type="spellEnd"/>
            <w:r w:rsidRPr="00B632DB">
              <w:rPr>
                <w:rFonts w:eastAsia="TimesNewRomanPSMT"/>
                <w:lang w:val="ro-RO"/>
              </w:rPr>
              <w:t xml:space="preserve">, contrar principiului </w:t>
            </w:r>
            <w:proofErr w:type="spellStart"/>
            <w:r w:rsidRPr="00B632DB">
              <w:rPr>
                <w:rFonts w:eastAsia="TimesNewRomanPSMT"/>
                <w:lang w:val="ro-RO"/>
              </w:rPr>
              <w:t>egalității</w:t>
            </w:r>
            <w:proofErr w:type="spellEnd"/>
            <w:r w:rsidRPr="00B632DB">
              <w:rPr>
                <w:rFonts w:eastAsia="TimesNewRomanPSMT"/>
                <w:lang w:val="ro-RO"/>
              </w:rPr>
              <w:t xml:space="preserve">. </w:t>
            </w:r>
            <w:proofErr w:type="spellStart"/>
            <w:r w:rsidRPr="00B632DB">
              <w:rPr>
                <w:rFonts w:eastAsia="TimesNewRomanPSMT"/>
                <w:lang w:val="ro-RO"/>
              </w:rPr>
              <w:t>Totodata</w:t>
            </w:r>
            <w:proofErr w:type="spellEnd"/>
            <w:r w:rsidRPr="00B632DB">
              <w:rPr>
                <w:rFonts w:eastAsia="TimesNewRomanPSMT"/>
                <w:lang w:val="ro-RO"/>
              </w:rPr>
              <w:t xml:space="preserve">̆, astfel de </w:t>
            </w:r>
            <w:proofErr w:type="spellStart"/>
            <w:r w:rsidRPr="00B632DB">
              <w:rPr>
                <w:rFonts w:eastAsia="TimesNewRomanPSMT"/>
                <w:lang w:val="ro-RO"/>
              </w:rPr>
              <w:t>măsuri</w:t>
            </w:r>
            <w:proofErr w:type="spellEnd"/>
            <w:r w:rsidRPr="00B632DB">
              <w:rPr>
                <w:rFonts w:eastAsia="TimesNewRomanPSMT"/>
                <w:lang w:val="ro-RO"/>
              </w:rPr>
              <w:t xml:space="preserve"> </w:t>
            </w:r>
            <w:proofErr w:type="spellStart"/>
            <w:r w:rsidRPr="00B632DB">
              <w:rPr>
                <w:rFonts w:eastAsia="TimesNewRomanPSMT"/>
                <w:lang w:val="ro-RO"/>
              </w:rPr>
              <w:t>afecteaza</w:t>
            </w:r>
            <w:proofErr w:type="spellEnd"/>
            <w:r w:rsidRPr="00B632DB">
              <w:rPr>
                <w:rFonts w:eastAsia="TimesNewRomanPSMT"/>
                <w:lang w:val="ro-RO"/>
              </w:rPr>
              <w:t xml:space="preserve">̆ principiul </w:t>
            </w:r>
            <w:proofErr w:type="spellStart"/>
            <w:r w:rsidRPr="00B632DB">
              <w:rPr>
                <w:rFonts w:eastAsia="TimesNewRomanPSMT"/>
                <w:lang w:val="ro-RO"/>
              </w:rPr>
              <w:t>contributivității</w:t>
            </w:r>
            <w:proofErr w:type="spellEnd"/>
            <w:r w:rsidRPr="00B632DB">
              <w:rPr>
                <w:rFonts w:eastAsia="TimesNewRomanPSMT"/>
                <w:lang w:val="ro-RO"/>
              </w:rPr>
              <w:t xml:space="preserve">, </w:t>
            </w:r>
            <w:proofErr w:type="spellStart"/>
            <w:r w:rsidRPr="00B632DB">
              <w:rPr>
                <w:rFonts w:eastAsia="TimesNewRomanPSMT"/>
                <w:lang w:val="ro-RO"/>
              </w:rPr>
              <w:t>întrucât</w:t>
            </w:r>
            <w:proofErr w:type="spellEnd"/>
            <w:r w:rsidRPr="00B632DB">
              <w:rPr>
                <w:rFonts w:eastAsia="TimesNewRomanPSMT"/>
                <w:lang w:val="ro-RO"/>
              </w:rPr>
              <w:t xml:space="preserve"> </w:t>
            </w:r>
            <w:proofErr w:type="spellStart"/>
            <w:r w:rsidRPr="00B632DB">
              <w:rPr>
                <w:rFonts w:eastAsia="TimesNewRomanPSMT"/>
                <w:lang w:val="ro-RO"/>
              </w:rPr>
              <w:t>diminueaza</w:t>
            </w:r>
            <w:proofErr w:type="spellEnd"/>
            <w:r w:rsidRPr="00B632DB">
              <w:rPr>
                <w:rFonts w:eastAsia="TimesNewRomanPSMT"/>
                <w:lang w:val="ro-RO"/>
              </w:rPr>
              <w:t xml:space="preserve">̆ </w:t>
            </w:r>
            <w:proofErr w:type="spellStart"/>
            <w:r w:rsidRPr="00B632DB">
              <w:rPr>
                <w:rFonts w:eastAsia="TimesNewRomanPSMT"/>
                <w:lang w:val="ro-RO"/>
              </w:rPr>
              <w:t>obligațiile</w:t>
            </w:r>
            <w:proofErr w:type="spellEnd"/>
            <w:r w:rsidRPr="00B632DB">
              <w:rPr>
                <w:rFonts w:eastAsia="TimesNewRomanPSMT"/>
                <w:lang w:val="ro-RO"/>
              </w:rPr>
              <w:t xml:space="preserve"> financiare aferente </w:t>
            </w:r>
            <w:proofErr w:type="spellStart"/>
            <w:r w:rsidRPr="00B632DB">
              <w:rPr>
                <w:rFonts w:eastAsia="TimesNewRomanPSMT"/>
                <w:lang w:val="ro-RO"/>
              </w:rPr>
              <w:lastRenderedPageBreak/>
              <w:t>contribuțiilor</w:t>
            </w:r>
            <w:proofErr w:type="spellEnd"/>
            <w:r w:rsidRPr="00B632DB">
              <w:rPr>
                <w:rFonts w:eastAsia="TimesNewRomanPSMT"/>
                <w:lang w:val="ro-RO"/>
              </w:rPr>
              <w:t xml:space="preserve"> datorate </w:t>
            </w:r>
            <w:proofErr w:type="spellStart"/>
            <w:r w:rsidRPr="00B632DB">
              <w:rPr>
                <w:rFonts w:eastAsia="TimesNewRomanPSMT"/>
                <w:lang w:val="ro-RO"/>
              </w:rPr>
              <w:t>făra</w:t>
            </w:r>
            <w:proofErr w:type="spellEnd"/>
            <w:r w:rsidRPr="00B632DB">
              <w:rPr>
                <w:rFonts w:eastAsia="TimesNewRomanPSMT"/>
                <w:lang w:val="ro-RO"/>
              </w:rPr>
              <w:t xml:space="preserve">̆ </w:t>
            </w:r>
            <w:proofErr w:type="spellStart"/>
            <w:r w:rsidRPr="00B632DB">
              <w:rPr>
                <w:rFonts w:eastAsia="TimesNewRomanPSMT"/>
                <w:lang w:val="ro-RO"/>
              </w:rPr>
              <w:t>existența</w:t>
            </w:r>
            <w:proofErr w:type="spellEnd"/>
            <w:r w:rsidRPr="00B632DB">
              <w:rPr>
                <w:rFonts w:eastAsia="TimesNewRomanPSMT"/>
                <w:lang w:val="ro-RO"/>
              </w:rPr>
              <w:t xml:space="preserve"> unei </w:t>
            </w:r>
            <w:proofErr w:type="spellStart"/>
            <w:r w:rsidRPr="00B632DB">
              <w:rPr>
                <w:rFonts w:eastAsia="TimesNewRomanPSMT"/>
                <w:lang w:val="ro-RO"/>
              </w:rPr>
              <w:t>justificări</w:t>
            </w:r>
            <w:proofErr w:type="spellEnd"/>
            <w:r w:rsidRPr="00B632DB">
              <w:rPr>
                <w:rFonts w:eastAsia="TimesNewRomanPSMT"/>
                <w:lang w:val="ro-RO"/>
              </w:rPr>
              <w:t xml:space="preserve"> obiective aplicabile </w:t>
            </w:r>
            <w:proofErr w:type="spellStart"/>
            <w:r w:rsidRPr="00B632DB">
              <w:rPr>
                <w:rFonts w:eastAsia="TimesNewRomanPSMT"/>
                <w:lang w:val="ro-RO"/>
              </w:rPr>
              <w:t>întregului</w:t>
            </w:r>
            <w:proofErr w:type="spellEnd"/>
            <w:r w:rsidRPr="00B632DB">
              <w:rPr>
                <w:rFonts w:eastAsia="TimesNewRomanPSMT"/>
                <w:lang w:val="ro-RO"/>
              </w:rPr>
              <w:t xml:space="preserve"> sistem. </w:t>
            </w:r>
          </w:p>
          <w:p w14:paraId="02D7E0C8" w14:textId="77777777" w:rsidR="00B16BF7" w:rsidRPr="00B632DB" w:rsidRDefault="00B16BF7" w:rsidP="00BA7318">
            <w:pPr>
              <w:pStyle w:val="NormalWeb"/>
              <w:spacing w:before="0" w:beforeAutospacing="0" w:after="0" w:afterAutospacing="0"/>
              <w:contextualSpacing/>
              <w:jc w:val="both"/>
              <w:rPr>
                <w:lang w:val="ro-RO"/>
              </w:rPr>
            </w:pPr>
            <w:r w:rsidRPr="00B632DB">
              <w:rPr>
                <w:rFonts w:eastAsia="TimesNewRomanPSMT"/>
                <w:lang w:val="ro-RO"/>
              </w:rPr>
              <w:t xml:space="preserve">Conform art. 28 alin. (1) din Legea nr. 489/1999 privind sistemul public de </w:t>
            </w:r>
            <w:proofErr w:type="spellStart"/>
            <w:r w:rsidRPr="00B632DB">
              <w:rPr>
                <w:rFonts w:eastAsia="TimesNewRomanPSMT"/>
                <w:lang w:val="ro-RO"/>
              </w:rPr>
              <w:t>asigurări</w:t>
            </w:r>
            <w:proofErr w:type="spellEnd"/>
            <w:r w:rsidRPr="00B632DB">
              <w:rPr>
                <w:rFonts w:eastAsia="TimesNewRomanPSMT"/>
                <w:lang w:val="ro-RO"/>
              </w:rPr>
              <w:t xml:space="preserve"> sociale, neplata </w:t>
            </w:r>
            <w:proofErr w:type="spellStart"/>
            <w:r w:rsidRPr="00B632DB">
              <w:rPr>
                <w:rFonts w:eastAsia="TimesNewRomanPSMT"/>
                <w:lang w:val="ro-RO"/>
              </w:rPr>
              <w:t>contribuțiilor</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sociale </w:t>
            </w:r>
            <w:proofErr w:type="spellStart"/>
            <w:r w:rsidRPr="00B632DB">
              <w:rPr>
                <w:rFonts w:eastAsia="TimesNewRomanPSMT"/>
                <w:lang w:val="ro-RO"/>
              </w:rPr>
              <w:t>în</w:t>
            </w:r>
            <w:proofErr w:type="spellEnd"/>
            <w:r w:rsidRPr="00B632DB">
              <w:rPr>
                <w:rFonts w:eastAsia="TimesNewRomanPSMT"/>
                <w:lang w:val="ro-RO"/>
              </w:rPr>
              <w:t xml:space="preserve"> termenul stabilit atrage plata </w:t>
            </w:r>
            <w:proofErr w:type="spellStart"/>
            <w:r w:rsidRPr="00B632DB">
              <w:rPr>
                <w:rFonts w:eastAsia="TimesNewRomanPSMT"/>
                <w:lang w:val="ro-RO"/>
              </w:rPr>
              <w:t>majorărilor</w:t>
            </w:r>
            <w:proofErr w:type="spellEnd"/>
            <w:r w:rsidRPr="00B632DB">
              <w:rPr>
                <w:rFonts w:eastAsia="TimesNewRomanPSMT"/>
                <w:lang w:val="ro-RO"/>
              </w:rPr>
              <w:t xml:space="preserve"> de </w:t>
            </w:r>
            <w:proofErr w:type="spellStart"/>
            <w:r w:rsidRPr="00B632DB">
              <w:rPr>
                <w:rFonts w:eastAsia="TimesNewRomanPSMT"/>
                <w:lang w:val="ro-RO"/>
              </w:rPr>
              <w:t>întârziere</w:t>
            </w:r>
            <w:proofErr w:type="spellEnd"/>
            <w:r w:rsidRPr="00B632DB">
              <w:rPr>
                <w:rFonts w:eastAsia="TimesNewRomanPSMT"/>
                <w:lang w:val="ro-RO"/>
              </w:rPr>
              <w:t xml:space="preserve"> calculate pentru fiecare zi de </w:t>
            </w:r>
            <w:proofErr w:type="spellStart"/>
            <w:r w:rsidRPr="00B632DB">
              <w:rPr>
                <w:rFonts w:eastAsia="TimesNewRomanPSMT"/>
                <w:lang w:val="ro-RO"/>
              </w:rPr>
              <w:t>întârziere</w:t>
            </w:r>
            <w:proofErr w:type="spellEnd"/>
            <w:r w:rsidRPr="00B632DB">
              <w:rPr>
                <w:rFonts w:eastAsia="TimesNewRomanPSMT"/>
                <w:lang w:val="ro-RO"/>
              </w:rPr>
              <w:t xml:space="preserve"> </w:t>
            </w:r>
            <w:proofErr w:type="spellStart"/>
            <w:r w:rsidRPr="00B632DB">
              <w:rPr>
                <w:rFonts w:eastAsia="TimesNewRomanPSMT"/>
                <w:lang w:val="ro-RO"/>
              </w:rPr>
              <w:t>pâna</w:t>
            </w:r>
            <w:proofErr w:type="spellEnd"/>
            <w:r w:rsidRPr="00B632DB">
              <w:rPr>
                <w:rFonts w:eastAsia="TimesNewRomanPSMT"/>
                <w:lang w:val="ro-RO"/>
              </w:rPr>
              <w:t xml:space="preserve">̆ la data </w:t>
            </w:r>
            <w:proofErr w:type="spellStart"/>
            <w:r w:rsidRPr="00B632DB">
              <w:rPr>
                <w:rFonts w:eastAsia="TimesNewRomanPSMT"/>
                <w:lang w:val="ro-RO"/>
              </w:rPr>
              <w:t>achitării</w:t>
            </w:r>
            <w:proofErr w:type="spellEnd"/>
            <w:r w:rsidRPr="00B632DB">
              <w:rPr>
                <w:rFonts w:eastAsia="TimesNewRomanPSMT"/>
                <w:lang w:val="ro-RO"/>
              </w:rPr>
              <w:t xml:space="preserve"> integrale a </w:t>
            </w:r>
            <w:proofErr w:type="spellStart"/>
            <w:r w:rsidRPr="00B632DB">
              <w:rPr>
                <w:rFonts w:eastAsia="TimesNewRomanPSMT"/>
                <w:lang w:val="ro-RO"/>
              </w:rPr>
              <w:t>obligației</w:t>
            </w:r>
            <w:proofErr w:type="spellEnd"/>
            <w:r w:rsidRPr="00B632DB">
              <w:rPr>
                <w:rFonts w:eastAsia="TimesNewRomanPSMT"/>
                <w:lang w:val="ro-RO"/>
              </w:rPr>
              <w:t xml:space="preserve">. </w:t>
            </w:r>
            <w:proofErr w:type="spellStart"/>
            <w:r w:rsidRPr="00B632DB">
              <w:rPr>
                <w:rFonts w:eastAsia="TimesNewRomanPSMT"/>
                <w:lang w:val="ro-RO"/>
              </w:rPr>
              <w:t>Totodata</w:t>
            </w:r>
            <w:proofErr w:type="spellEnd"/>
            <w:r w:rsidRPr="00B632DB">
              <w:rPr>
                <w:rFonts w:eastAsia="TimesNewRomanPSMT"/>
                <w:lang w:val="ro-RO"/>
              </w:rPr>
              <w:t xml:space="preserve">̆, prin legile bugetului </w:t>
            </w:r>
            <w:proofErr w:type="spellStart"/>
            <w:r w:rsidRPr="00B632DB">
              <w:rPr>
                <w:rFonts w:eastAsia="TimesNewRomanPSMT"/>
                <w:lang w:val="ro-RO"/>
              </w:rPr>
              <w:t>asigurărilor</w:t>
            </w:r>
            <w:proofErr w:type="spellEnd"/>
            <w:r w:rsidRPr="00B632DB">
              <w:rPr>
                <w:rFonts w:eastAsia="TimesNewRomanPSMT"/>
                <w:lang w:val="ro-RO"/>
              </w:rPr>
              <w:t xml:space="preserve"> sociale de stat pentru anii 2024-2026, cuantumul </w:t>
            </w:r>
            <w:proofErr w:type="spellStart"/>
            <w:r w:rsidRPr="00B632DB">
              <w:rPr>
                <w:rFonts w:eastAsia="TimesNewRomanPSMT"/>
                <w:lang w:val="ro-RO"/>
              </w:rPr>
              <w:t>majorărilor</w:t>
            </w:r>
            <w:proofErr w:type="spellEnd"/>
            <w:r w:rsidRPr="00B632DB">
              <w:rPr>
                <w:rFonts w:eastAsia="TimesNewRomanPSMT"/>
                <w:lang w:val="ro-RO"/>
              </w:rPr>
              <w:t xml:space="preserve"> de </w:t>
            </w:r>
            <w:proofErr w:type="spellStart"/>
            <w:r w:rsidRPr="00B632DB">
              <w:rPr>
                <w:rFonts w:eastAsia="TimesNewRomanPSMT"/>
                <w:lang w:val="ro-RO"/>
              </w:rPr>
              <w:t>întârziere</w:t>
            </w:r>
            <w:proofErr w:type="spellEnd"/>
            <w:r w:rsidRPr="00B632DB">
              <w:rPr>
                <w:rFonts w:eastAsia="TimesNewRomanPSMT"/>
                <w:lang w:val="ro-RO"/>
              </w:rPr>
              <w:t xml:space="preserve"> este stabilit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mărime</w:t>
            </w:r>
            <w:proofErr w:type="spellEnd"/>
            <w:r w:rsidRPr="00B632DB">
              <w:rPr>
                <w:rFonts w:eastAsia="TimesNewRomanPSMT"/>
                <w:lang w:val="ro-RO"/>
              </w:rPr>
              <w:t xml:space="preserve"> de </w:t>
            </w:r>
            <w:r w:rsidRPr="00B632DB">
              <w:rPr>
                <w:lang w:val="ro-RO"/>
              </w:rPr>
              <w:t xml:space="preserve">0,1% din suma datoriei pentru fiecare zi de </w:t>
            </w:r>
            <w:proofErr w:type="spellStart"/>
            <w:r w:rsidRPr="00B632DB">
              <w:rPr>
                <w:lang w:val="ro-RO"/>
              </w:rPr>
              <w:t>întârziere</w:t>
            </w:r>
            <w:proofErr w:type="spellEnd"/>
            <w:r w:rsidRPr="00B632DB">
              <w:rPr>
                <w:rFonts w:eastAsia="TimesNewRomanPSMT"/>
                <w:lang w:val="ro-RO"/>
              </w:rPr>
              <w:t xml:space="preserve">. </w:t>
            </w:r>
          </w:p>
          <w:p w14:paraId="189D2944" w14:textId="77777777" w:rsidR="00B16BF7" w:rsidRPr="00B632DB" w:rsidRDefault="00B16BF7" w:rsidP="00BA7318">
            <w:pPr>
              <w:pStyle w:val="NormalWeb"/>
              <w:spacing w:before="0" w:beforeAutospacing="0" w:after="0" w:afterAutospacing="0"/>
              <w:contextualSpacing/>
              <w:jc w:val="both"/>
              <w:rPr>
                <w:lang w:val="ro-RO"/>
              </w:rPr>
            </w:pPr>
            <w:r w:rsidRPr="00B632DB">
              <w:rPr>
                <w:rFonts w:eastAsia="TimesNewRomanPSMT"/>
                <w:lang w:val="ro-RO"/>
              </w:rPr>
              <w:t xml:space="preserve">Se </w:t>
            </w:r>
            <w:proofErr w:type="spellStart"/>
            <w:r w:rsidRPr="00B632DB">
              <w:rPr>
                <w:rFonts w:eastAsia="TimesNewRomanPSMT"/>
                <w:lang w:val="ro-RO"/>
              </w:rPr>
              <w:t>subliniaza</w:t>
            </w:r>
            <w:proofErr w:type="spellEnd"/>
            <w:r w:rsidRPr="00B632DB">
              <w:rPr>
                <w:rFonts w:eastAsia="TimesNewRomanPSMT"/>
                <w:lang w:val="ro-RO"/>
              </w:rPr>
              <w:t xml:space="preserve">̆ că </w:t>
            </w:r>
            <w:proofErr w:type="spellStart"/>
            <w:r w:rsidRPr="00B632DB">
              <w:rPr>
                <w:rFonts w:eastAsia="TimesNewRomanPSMT"/>
                <w:lang w:val="ro-RO"/>
              </w:rPr>
              <w:t>penalitățile</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majorările</w:t>
            </w:r>
            <w:proofErr w:type="spellEnd"/>
            <w:r w:rsidRPr="00B632DB">
              <w:rPr>
                <w:rFonts w:eastAsia="TimesNewRomanPSMT"/>
                <w:lang w:val="ro-RO"/>
              </w:rPr>
              <w:t xml:space="preserve"> de </w:t>
            </w:r>
            <w:proofErr w:type="spellStart"/>
            <w:r w:rsidRPr="00B632DB">
              <w:rPr>
                <w:rFonts w:eastAsia="TimesNewRomanPSMT"/>
                <w:lang w:val="ro-RO"/>
              </w:rPr>
              <w:t>întârziere</w:t>
            </w:r>
            <w:proofErr w:type="spellEnd"/>
            <w:r w:rsidRPr="00B632DB">
              <w:rPr>
                <w:rFonts w:eastAsia="TimesNewRomanPSMT"/>
                <w:lang w:val="ro-RO"/>
              </w:rPr>
              <w:t xml:space="preserve"> constituie venituri ale bugetului </w:t>
            </w:r>
            <w:proofErr w:type="spellStart"/>
            <w:r w:rsidRPr="00B632DB">
              <w:rPr>
                <w:rFonts w:eastAsia="TimesNewRomanPSMT"/>
                <w:lang w:val="ro-RO"/>
              </w:rPr>
              <w:t>asigurărilor</w:t>
            </w:r>
            <w:proofErr w:type="spellEnd"/>
            <w:r w:rsidRPr="00B632DB">
              <w:rPr>
                <w:rFonts w:eastAsia="TimesNewRomanPSMT"/>
                <w:lang w:val="ro-RO"/>
              </w:rPr>
              <w:t xml:space="preserve"> sociale de stat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reprezinta</w:t>
            </w:r>
            <w:proofErr w:type="spellEnd"/>
            <w:r w:rsidRPr="00B632DB">
              <w:rPr>
                <w:rFonts w:eastAsia="TimesNewRomanPSMT"/>
                <w:lang w:val="ro-RO"/>
              </w:rPr>
              <w:t xml:space="preserve">̆ o componentă a resurselor financiare destinate </w:t>
            </w:r>
            <w:proofErr w:type="spellStart"/>
            <w:r w:rsidRPr="00B632DB">
              <w:rPr>
                <w:rFonts w:eastAsia="TimesNewRomanPSMT"/>
                <w:lang w:val="ro-RO"/>
              </w:rPr>
              <w:t>asigurării</w:t>
            </w:r>
            <w:proofErr w:type="spellEnd"/>
            <w:r w:rsidRPr="00B632DB">
              <w:rPr>
                <w:rFonts w:eastAsia="TimesNewRomanPSMT"/>
                <w:lang w:val="ro-RO"/>
              </w:rPr>
              <w:t xml:space="preserve"> </w:t>
            </w:r>
            <w:proofErr w:type="spellStart"/>
            <w:r w:rsidRPr="00B632DB">
              <w:rPr>
                <w:rFonts w:eastAsia="TimesNewRomanPSMT"/>
                <w:lang w:val="ro-RO"/>
              </w:rPr>
              <w:t>funcționării</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sustenabilității</w:t>
            </w:r>
            <w:proofErr w:type="spellEnd"/>
            <w:r w:rsidRPr="00B632DB">
              <w:rPr>
                <w:rFonts w:eastAsia="TimesNewRomanPSMT"/>
                <w:lang w:val="ro-RO"/>
              </w:rPr>
              <w:t xml:space="preserve"> sistemului public de </w:t>
            </w:r>
            <w:proofErr w:type="spellStart"/>
            <w:r w:rsidRPr="00B632DB">
              <w:rPr>
                <w:rFonts w:eastAsia="TimesNewRomanPSMT"/>
                <w:lang w:val="ro-RO"/>
              </w:rPr>
              <w:t>asigurări</w:t>
            </w:r>
            <w:proofErr w:type="spellEnd"/>
            <w:r w:rsidRPr="00B632DB">
              <w:rPr>
                <w:rFonts w:eastAsia="TimesNewRomanPSMT"/>
                <w:lang w:val="ro-RO"/>
              </w:rPr>
              <w:t xml:space="preserve"> sociale. Anularea sau suspendarea </w:t>
            </w:r>
            <w:proofErr w:type="spellStart"/>
            <w:r w:rsidRPr="00B632DB">
              <w:rPr>
                <w:rFonts w:eastAsia="TimesNewRomanPSMT"/>
                <w:lang w:val="ro-RO"/>
              </w:rPr>
              <w:t>calculării</w:t>
            </w:r>
            <w:proofErr w:type="spellEnd"/>
            <w:r w:rsidRPr="00B632DB">
              <w:rPr>
                <w:rFonts w:eastAsia="TimesNewRomanPSMT"/>
                <w:lang w:val="ro-RO"/>
              </w:rPr>
              <w:t xml:space="preserve"> acestora determină diminuarea veniturilor bugetare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afecteaza</w:t>
            </w:r>
            <w:proofErr w:type="spellEnd"/>
            <w:r w:rsidRPr="00B632DB">
              <w:rPr>
                <w:rFonts w:eastAsia="TimesNewRomanPSMT"/>
                <w:lang w:val="ro-RO"/>
              </w:rPr>
              <w:t xml:space="preserve">̆ echilibrul financiar al sistemului. </w:t>
            </w:r>
            <w:proofErr w:type="spellStart"/>
            <w:r w:rsidRPr="00B632DB">
              <w:rPr>
                <w:rFonts w:eastAsia="TimesNewRomanPSMT"/>
                <w:lang w:val="ro-RO"/>
              </w:rPr>
              <w:t>Având</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vedere că nivelul actual al </w:t>
            </w:r>
            <w:proofErr w:type="spellStart"/>
            <w:r w:rsidRPr="00B632DB">
              <w:rPr>
                <w:rFonts w:eastAsia="TimesNewRomanPSMT"/>
                <w:lang w:val="ro-RO"/>
              </w:rPr>
              <w:t>contribuțiilor</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sociale nu </w:t>
            </w:r>
            <w:proofErr w:type="spellStart"/>
            <w:r w:rsidRPr="00B632DB">
              <w:rPr>
                <w:rFonts w:eastAsia="TimesNewRomanPSMT"/>
                <w:lang w:val="ro-RO"/>
              </w:rPr>
              <w:t>acopera</w:t>
            </w:r>
            <w:proofErr w:type="spellEnd"/>
            <w:r w:rsidRPr="00B632DB">
              <w:rPr>
                <w:rFonts w:eastAsia="TimesNewRomanPSMT"/>
                <w:lang w:val="ro-RO"/>
              </w:rPr>
              <w:t xml:space="preserve">̆ integral cheltuielile sistemului, aceste venituri contribuie la reducerea decalajului dintre venituri </w:t>
            </w:r>
            <w:proofErr w:type="spellStart"/>
            <w:r w:rsidRPr="00B632DB">
              <w:rPr>
                <w:rFonts w:eastAsia="TimesNewRomanPSMT"/>
                <w:lang w:val="ro-RO"/>
              </w:rPr>
              <w:t>și</w:t>
            </w:r>
            <w:proofErr w:type="spellEnd"/>
            <w:r w:rsidRPr="00B632DB">
              <w:rPr>
                <w:rFonts w:eastAsia="TimesNewRomanPSMT"/>
                <w:lang w:val="ro-RO"/>
              </w:rPr>
              <w:t xml:space="preserve"> cheltuieli </w:t>
            </w:r>
            <w:proofErr w:type="spellStart"/>
            <w:r w:rsidRPr="00B632DB">
              <w:rPr>
                <w:rFonts w:eastAsia="TimesNewRomanPSMT"/>
                <w:lang w:val="ro-RO"/>
              </w:rPr>
              <w:t>și</w:t>
            </w:r>
            <w:proofErr w:type="spellEnd"/>
            <w:r w:rsidRPr="00B632DB">
              <w:rPr>
                <w:rFonts w:eastAsia="TimesNewRomanPSMT"/>
                <w:lang w:val="ro-RO"/>
              </w:rPr>
              <w:t xml:space="preserve"> la </w:t>
            </w:r>
            <w:proofErr w:type="spellStart"/>
            <w:r w:rsidRPr="00B632DB">
              <w:rPr>
                <w:rFonts w:eastAsia="TimesNewRomanPSMT"/>
                <w:lang w:val="ro-RO"/>
              </w:rPr>
              <w:t>finanțarea</w:t>
            </w:r>
            <w:proofErr w:type="spellEnd"/>
            <w:r w:rsidRPr="00B632DB">
              <w:rPr>
                <w:rFonts w:eastAsia="TimesNewRomanPSMT"/>
                <w:lang w:val="ro-RO"/>
              </w:rPr>
              <w:t xml:space="preserve"> </w:t>
            </w:r>
            <w:proofErr w:type="spellStart"/>
            <w:r w:rsidRPr="00B632DB">
              <w:rPr>
                <w:rFonts w:eastAsia="TimesNewRomanPSMT"/>
                <w:lang w:val="ro-RO"/>
              </w:rPr>
              <w:t>măsurilor</w:t>
            </w:r>
            <w:proofErr w:type="spellEnd"/>
            <w:r w:rsidRPr="00B632DB">
              <w:rPr>
                <w:rFonts w:eastAsia="TimesNewRomanPSMT"/>
                <w:lang w:val="ro-RO"/>
              </w:rPr>
              <w:t xml:space="preserve"> de </w:t>
            </w:r>
            <w:proofErr w:type="spellStart"/>
            <w:r w:rsidRPr="00B632DB">
              <w:rPr>
                <w:rFonts w:eastAsia="TimesNewRomanPSMT"/>
                <w:lang w:val="ro-RO"/>
              </w:rPr>
              <w:t>protecție</w:t>
            </w:r>
            <w:proofErr w:type="spellEnd"/>
            <w:r w:rsidRPr="00B632DB">
              <w:rPr>
                <w:rFonts w:eastAsia="TimesNewRomanPSMT"/>
                <w:lang w:val="ro-RO"/>
              </w:rPr>
              <w:t xml:space="preserve"> socială. </w:t>
            </w:r>
          </w:p>
          <w:p w14:paraId="6044D458" w14:textId="77777777" w:rsidR="00B16BF7" w:rsidRPr="00B632DB" w:rsidRDefault="00B16BF7" w:rsidP="00BA7318">
            <w:pPr>
              <w:pStyle w:val="NormalWeb"/>
              <w:spacing w:before="0" w:beforeAutospacing="0" w:after="0" w:afterAutospacing="0"/>
              <w:contextualSpacing/>
              <w:jc w:val="both"/>
              <w:rPr>
                <w:lang w:val="ro-RO"/>
              </w:rPr>
            </w:pPr>
            <w:r w:rsidRPr="00B632DB">
              <w:rPr>
                <w:rFonts w:eastAsia="TimesNewRomanPSMT"/>
                <w:lang w:val="ro-RO"/>
              </w:rPr>
              <w:t xml:space="preserve">Se remarcă faptul că proiectul consacră expres, printre principiile </w:t>
            </w:r>
            <w:proofErr w:type="spellStart"/>
            <w:r w:rsidRPr="00B632DB">
              <w:rPr>
                <w:rFonts w:eastAsia="TimesNewRomanPSMT"/>
                <w:lang w:val="ro-RO"/>
              </w:rPr>
              <w:t>reorganizării</w:t>
            </w:r>
            <w:proofErr w:type="spellEnd"/>
            <w:r w:rsidRPr="00B632DB">
              <w:rPr>
                <w:rFonts w:eastAsia="TimesNewRomanPSMT"/>
                <w:lang w:val="ro-RO"/>
              </w:rPr>
              <w:t xml:space="preserve">, </w:t>
            </w:r>
            <w:proofErr w:type="spellStart"/>
            <w:r w:rsidRPr="00B632DB">
              <w:rPr>
                <w:rFonts w:eastAsia="TimesNewRomanPSMT"/>
                <w:lang w:val="ro-RO"/>
              </w:rPr>
              <w:t>protecția</w:t>
            </w:r>
            <w:proofErr w:type="spellEnd"/>
            <w:r w:rsidRPr="00B632DB">
              <w:rPr>
                <w:rFonts w:eastAsia="TimesNewRomanPSMT"/>
                <w:lang w:val="ro-RO"/>
              </w:rPr>
              <w:t xml:space="preserve"> creditorilor, iar Capitolul II instituie mecanisme speciale </w:t>
            </w:r>
            <w:proofErr w:type="spellStart"/>
            <w:r w:rsidRPr="00B632DB">
              <w:rPr>
                <w:rFonts w:eastAsia="TimesNewRomanPSMT"/>
                <w:lang w:val="ro-RO"/>
              </w:rPr>
              <w:t>în</w:t>
            </w:r>
            <w:proofErr w:type="spellEnd"/>
            <w:r w:rsidRPr="00B632DB">
              <w:rPr>
                <w:rFonts w:eastAsia="TimesNewRomanPSMT"/>
                <w:lang w:val="ro-RO"/>
              </w:rPr>
              <w:t xml:space="preserve"> acest sens. Cu toate acestea, prevederile art. 13 alin. (1) </w:t>
            </w:r>
            <w:proofErr w:type="spellStart"/>
            <w:r w:rsidRPr="00B632DB">
              <w:rPr>
                <w:rFonts w:eastAsia="TimesNewRomanPSMT"/>
                <w:lang w:val="ro-RO"/>
              </w:rPr>
              <w:t>și</w:t>
            </w:r>
            <w:proofErr w:type="spellEnd"/>
            <w:r w:rsidRPr="00B632DB">
              <w:rPr>
                <w:rFonts w:eastAsia="TimesNewRomanPSMT"/>
                <w:lang w:val="ro-RO"/>
              </w:rPr>
              <w:t xml:space="preserve"> (2) </w:t>
            </w:r>
            <w:proofErr w:type="spellStart"/>
            <w:r w:rsidRPr="00B632DB">
              <w:rPr>
                <w:rFonts w:eastAsia="TimesNewRomanPSMT"/>
                <w:lang w:val="ro-RO"/>
              </w:rPr>
              <w:t>diminueaza</w:t>
            </w:r>
            <w:proofErr w:type="spellEnd"/>
            <w:r w:rsidRPr="00B632DB">
              <w:rPr>
                <w:rFonts w:eastAsia="TimesNewRomanPSMT"/>
                <w:lang w:val="ro-RO"/>
              </w:rPr>
              <w:t xml:space="preserve">̆ </w:t>
            </w:r>
            <w:proofErr w:type="spellStart"/>
            <w:r w:rsidRPr="00B632DB">
              <w:rPr>
                <w:rFonts w:eastAsia="TimesNewRomanPSMT"/>
                <w:lang w:val="ro-RO"/>
              </w:rPr>
              <w:t>creanțele</w:t>
            </w:r>
            <w:proofErr w:type="spellEnd"/>
            <w:r w:rsidRPr="00B632DB">
              <w:rPr>
                <w:rFonts w:eastAsia="TimesNewRomanPSMT"/>
                <w:lang w:val="ro-RO"/>
              </w:rPr>
              <w:t xml:space="preserve"> creditorilor bugetari prin anularea </w:t>
            </w:r>
            <w:proofErr w:type="spellStart"/>
            <w:r w:rsidRPr="00B632DB">
              <w:rPr>
                <w:rFonts w:eastAsia="TimesNewRomanPSMT"/>
                <w:lang w:val="ro-RO"/>
              </w:rPr>
              <w:t>și</w:t>
            </w:r>
            <w:proofErr w:type="spellEnd"/>
            <w:r w:rsidRPr="00B632DB">
              <w:rPr>
                <w:rFonts w:eastAsia="TimesNewRomanPSMT"/>
                <w:lang w:val="ro-RO"/>
              </w:rPr>
              <w:t xml:space="preserve"> suspendarea </w:t>
            </w:r>
            <w:proofErr w:type="spellStart"/>
            <w:r w:rsidRPr="00B632DB">
              <w:rPr>
                <w:rFonts w:eastAsia="TimesNewRomanPSMT"/>
                <w:lang w:val="ro-RO"/>
              </w:rPr>
              <w:t>calculării</w:t>
            </w:r>
            <w:proofErr w:type="spellEnd"/>
            <w:r w:rsidRPr="00B632DB">
              <w:rPr>
                <w:rFonts w:eastAsia="TimesNewRomanPSMT"/>
                <w:lang w:val="ro-RO"/>
              </w:rPr>
              <w:t xml:space="preserve"> </w:t>
            </w:r>
            <w:proofErr w:type="spellStart"/>
            <w:r w:rsidRPr="00B632DB">
              <w:rPr>
                <w:rFonts w:eastAsia="TimesNewRomanPSMT"/>
                <w:lang w:val="ro-RO"/>
              </w:rPr>
              <w:t>obligațiilor</w:t>
            </w:r>
            <w:proofErr w:type="spellEnd"/>
            <w:r w:rsidRPr="00B632DB">
              <w:rPr>
                <w:rFonts w:eastAsia="TimesNewRomanPSMT"/>
                <w:lang w:val="ro-RO"/>
              </w:rPr>
              <w:t xml:space="preserve"> accesorii, ceea ce contravine chiar principiilor declarate de proiect </w:t>
            </w:r>
            <w:proofErr w:type="spellStart"/>
            <w:r w:rsidRPr="00B632DB">
              <w:rPr>
                <w:rFonts w:eastAsia="TimesNewRomanPSMT"/>
                <w:lang w:val="ro-RO"/>
              </w:rPr>
              <w:t>și</w:t>
            </w:r>
            <w:proofErr w:type="spellEnd"/>
            <w:r w:rsidRPr="00B632DB">
              <w:rPr>
                <w:rFonts w:eastAsia="TimesNewRomanPSMT"/>
                <w:lang w:val="ro-RO"/>
              </w:rPr>
              <w:t xml:space="preserve"> conduce la un tratament </w:t>
            </w:r>
            <w:proofErr w:type="spellStart"/>
            <w:r w:rsidRPr="00B632DB">
              <w:rPr>
                <w:rFonts w:eastAsia="TimesNewRomanPSMT"/>
                <w:lang w:val="ro-RO"/>
              </w:rPr>
              <w:t>diferențiat</w:t>
            </w:r>
            <w:proofErr w:type="spellEnd"/>
            <w:r w:rsidRPr="00B632DB">
              <w:rPr>
                <w:rFonts w:eastAsia="TimesNewRomanPSMT"/>
                <w:lang w:val="ro-RO"/>
              </w:rPr>
              <w:t xml:space="preserve"> al creditorilor bugetari. </w:t>
            </w:r>
          </w:p>
          <w:p w14:paraId="73F7C7D8" w14:textId="77777777" w:rsidR="00B16BF7" w:rsidRPr="00B632DB" w:rsidRDefault="00B16BF7" w:rsidP="00BA7318">
            <w:pPr>
              <w:pStyle w:val="NormalWeb"/>
              <w:spacing w:before="0" w:beforeAutospacing="0" w:after="0" w:afterAutospacing="0"/>
              <w:contextualSpacing/>
              <w:jc w:val="both"/>
              <w:rPr>
                <w:lang w:val="ro-RO"/>
              </w:rPr>
            </w:pPr>
            <w:r w:rsidRPr="00B632DB">
              <w:rPr>
                <w:rFonts w:eastAsia="TimesNewRomanPSMT"/>
                <w:lang w:val="ro-RO"/>
              </w:rPr>
              <w:t xml:space="preserve">Instituirea unei astfel de </w:t>
            </w:r>
            <w:proofErr w:type="spellStart"/>
            <w:r w:rsidRPr="00B632DB">
              <w:rPr>
                <w:rFonts w:eastAsia="TimesNewRomanPSMT"/>
                <w:lang w:val="ro-RO"/>
              </w:rPr>
              <w:t>măsuri</w:t>
            </w:r>
            <w:proofErr w:type="spellEnd"/>
            <w:r w:rsidRPr="00B632DB">
              <w:rPr>
                <w:rFonts w:eastAsia="TimesNewRomanPSMT"/>
                <w:lang w:val="ro-RO"/>
              </w:rPr>
              <w:t xml:space="preserve"> derogatorii </w:t>
            </w:r>
            <w:proofErr w:type="spellStart"/>
            <w:r w:rsidRPr="00B632DB">
              <w:rPr>
                <w:rFonts w:eastAsia="TimesNewRomanPSMT"/>
                <w:lang w:val="ro-RO"/>
              </w:rPr>
              <w:t>creeaza</w:t>
            </w:r>
            <w:proofErr w:type="spellEnd"/>
            <w:r w:rsidRPr="00B632DB">
              <w:rPr>
                <w:rFonts w:eastAsia="TimesNewRomanPSMT"/>
                <w:lang w:val="ro-RO"/>
              </w:rPr>
              <w:t xml:space="preserve">̆, de asemenea, un precedent </w:t>
            </w:r>
            <w:proofErr w:type="spellStart"/>
            <w:r w:rsidRPr="00B632DB">
              <w:rPr>
                <w:rFonts w:eastAsia="TimesNewRomanPSMT"/>
                <w:lang w:val="ro-RO"/>
              </w:rPr>
              <w:t>în</w:t>
            </w:r>
            <w:proofErr w:type="spellEnd"/>
            <w:r w:rsidRPr="00B632DB">
              <w:rPr>
                <w:rFonts w:eastAsia="TimesNewRomanPSMT"/>
                <w:lang w:val="ro-RO"/>
              </w:rPr>
              <w:t xml:space="preserve"> administrarea </w:t>
            </w:r>
            <w:proofErr w:type="spellStart"/>
            <w:r w:rsidRPr="00B632DB">
              <w:rPr>
                <w:rFonts w:eastAsia="TimesNewRomanPSMT"/>
                <w:lang w:val="ro-RO"/>
              </w:rPr>
              <w:t>creanțelor</w:t>
            </w:r>
            <w:proofErr w:type="spellEnd"/>
            <w:r w:rsidRPr="00B632DB">
              <w:rPr>
                <w:rFonts w:eastAsia="TimesNewRomanPSMT"/>
                <w:lang w:val="ro-RO"/>
              </w:rPr>
              <w:t xml:space="preserve"> bugetare, contrar principiilor </w:t>
            </w:r>
            <w:proofErr w:type="spellStart"/>
            <w:r w:rsidRPr="00B632DB">
              <w:rPr>
                <w:rFonts w:eastAsia="TimesNewRomanPSMT"/>
                <w:lang w:val="ro-RO"/>
              </w:rPr>
              <w:t>echității</w:t>
            </w:r>
            <w:proofErr w:type="spellEnd"/>
            <w:r w:rsidRPr="00B632DB">
              <w:rPr>
                <w:rFonts w:eastAsia="TimesNewRomanPSMT"/>
                <w:lang w:val="ro-RO"/>
              </w:rPr>
              <w:t xml:space="preserve">, tratamentului uniform al </w:t>
            </w:r>
            <w:proofErr w:type="spellStart"/>
            <w:r w:rsidRPr="00B632DB">
              <w:rPr>
                <w:rFonts w:eastAsia="TimesNewRomanPSMT"/>
                <w:lang w:val="ro-RO"/>
              </w:rPr>
              <w:t>plătitorilor</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disciplinei financiare. Acordarea unor </w:t>
            </w:r>
            <w:proofErr w:type="spellStart"/>
            <w:r w:rsidRPr="00B632DB">
              <w:rPr>
                <w:rFonts w:eastAsia="TimesNewRomanPSMT"/>
                <w:lang w:val="ro-RO"/>
              </w:rPr>
              <w:t>facilități</w:t>
            </w:r>
            <w:proofErr w:type="spellEnd"/>
            <w:r w:rsidRPr="00B632DB">
              <w:rPr>
                <w:rFonts w:eastAsia="TimesNewRomanPSMT"/>
                <w:lang w:val="ro-RO"/>
              </w:rPr>
              <w:t xml:space="preserve"> selective unui singur agent economic este de natură să diminueze disciplina la achitarea </w:t>
            </w:r>
            <w:proofErr w:type="spellStart"/>
            <w:r w:rsidRPr="00B632DB">
              <w:rPr>
                <w:rFonts w:eastAsia="TimesNewRomanPSMT"/>
                <w:lang w:val="ro-RO"/>
              </w:rPr>
              <w:t>obligațiilor</w:t>
            </w:r>
            <w:proofErr w:type="spellEnd"/>
            <w:r w:rsidRPr="00B632DB">
              <w:rPr>
                <w:rFonts w:eastAsia="TimesNewRomanPSMT"/>
                <w:lang w:val="ro-RO"/>
              </w:rPr>
              <w:t xml:space="preserve"> de plată </w:t>
            </w:r>
            <w:proofErr w:type="spellStart"/>
            <w:r w:rsidRPr="00B632DB">
              <w:rPr>
                <w:rFonts w:eastAsia="TimesNewRomanPSMT"/>
                <w:lang w:val="ro-RO"/>
              </w:rPr>
              <w:t>și</w:t>
            </w:r>
            <w:proofErr w:type="spellEnd"/>
            <w:r w:rsidRPr="00B632DB">
              <w:rPr>
                <w:rFonts w:eastAsia="TimesNewRomanPSMT"/>
                <w:lang w:val="ro-RO"/>
              </w:rPr>
              <w:t xml:space="preserve"> să creeze </w:t>
            </w:r>
            <w:proofErr w:type="spellStart"/>
            <w:r w:rsidRPr="00B632DB">
              <w:rPr>
                <w:rFonts w:eastAsia="TimesNewRomanPSMT"/>
                <w:lang w:val="ro-RO"/>
              </w:rPr>
              <w:t>percepția</w:t>
            </w:r>
            <w:proofErr w:type="spellEnd"/>
            <w:r w:rsidRPr="00B632DB">
              <w:rPr>
                <w:rFonts w:eastAsia="TimesNewRomanPSMT"/>
                <w:lang w:val="ro-RO"/>
              </w:rPr>
              <w:t xml:space="preserve"> că neexecutarea acestora poate fi ulterior tolerată sau compensată prin </w:t>
            </w:r>
            <w:proofErr w:type="spellStart"/>
            <w:r w:rsidRPr="00B632DB">
              <w:rPr>
                <w:rFonts w:eastAsia="TimesNewRomanPSMT"/>
                <w:lang w:val="ro-RO"/>
              </w:rPr>
              <w:t>intervenții</w:t>
            </w:r>
            <w:proofErr w:type="spellEnd"/>
            <w:r w:rsidRPr="00B632DB">
              <w:rPr>
                <w:rFonts w:eastAsia="TimesNewRomanPSMT"/>
                <w:lang w:val="ro-RO"/>
              </w:rPr>
              <w:t xml:space="preserve"> legislative. </w:t>
            </w:r>
          </w:p>
          <w:p w14:paraId="47FCF3C2" w14:textId="77777777" w:rsidR="00B16BF7" w:rsidRPr="00B632DB" w:rsidRDefault="00B16BF7" w:rsidP="00BA7318">
            <w:pPr>
              <w:pStyle w:val="NormalWeb"/>
              <w:spacing w:before="0" w:beforeAutospacing="0" w:after="0" w:afterAutospacing="0"/>
              <w:contextualSpacing/>
              <w:jc w:val="both"/>
              <w:rPr>
                <w:lang w:val="ro-RO"/>
              </w:rPr>
            </w:pPr>
            <w:proofErr w:type="spellStart"/>
            <w:r w:rsidRPr="00B632DB">
              <w:rPr>
                <w:rFonts w:eastAsia="TimesNewRomanPSMT"/>
                <w:lang w:val="ro-RO"/>
              </w:rPr>
              <w:t>În</w:t>
            </w:r>
            <w:proofErr w:type="spellEnd"/>
            <w:r w:rsidRPr="00B632DB">
              <w:rPr>
                <w:rFonts w:eastAsia="TimesNewRomanPSMT"/>
                <w:lang w:val="ro-RO"/>
              </w:rPr>
              <w:t xml:space="preserve"> contextul </w:t>
            </w:r>
            <w:proofErr w:type="spellStart"/>
            <w:r w:rsidRPr="00B632DB">
              <w:rPr>
                <w:rFonts w:eastAsia="TimesNewRomanPSMT"/>
                <w:lang w:val="ro-RO"/>
              </w:rPr>
              <w:t>suspendării</w:t>
            </w:r>
            <w:proofErr w:type="spellEnd"/>
            <w:r w:rsidRPr="00B632DB">
              <w:rPr>
                <w:rFonts w:eastAsia="TimesNewRomanPSMT"/>
                <w:lang w:val="ro-RO"/>
              </w:rPr>
              <w:t xml:space="preserve"> </w:t>
            </w:r>
            <w:proofErr w:type="spellStart"/>
            <w:r w:rsidRPr="00B632DB">
              <w:rPr>
                <w:rFonts w:eastAsia="TimesNewRomanPSMT"/>
                <w:lang w:val="ro-RO"/>
              </w:rPr>
              <w:t>calculării</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anulării</w:t>
            </w:r>
            <w:proofErr w:type="spellEnd"/>
            <w:r w:rsidRPr="00B632DB">
              <w:rPr>
                <w:rFonts w:eastAsia="TimesNewRomanPSMT"/>
                <w:lang w:val="ro-RO"/>
              </w:rPr>
              <w:t xml:space="preserve"> </w:t>
            </w:r>
            <w:proofErr w:type="spellStart"/>
            <w:r w:rsidRPr="00B632DB">
              <w:rPr>
                <w:rFonts w:eastAsia="TimesNewRomanPSMT"/>
                <w:lang w:val="ro-RO"/>
              </w:rPr>
              <w:t>majorărilor</w:t>
            </w:r>
            <w:proofErr w:type="spellEnd"/>
            <w:r w:rsidRPr="00B632DB">
              <w:rPr>
                <w:rFonts w:eastAsia="TimesNewRomanPSMT"/>
                <w:lang w:val="ro-RO"/>
              </w:rPr>
              <w:t xml:space="preserve"> de </w:t>
            </w:r>
            <w:proofErr w:type="spellStart"/>
            <w:r w:rsidRPr="00B632DB">
              <w:rPr>
                <w:rFonts w:eastAsia="TimesNewRomanPSMT"/>
                <w:lang w:val="ro-RO"/>
              </w:rPr>
              <w:t>întârziere</w:t>
            </w:r>
            <w:proofErr w:type="spellEnd"/>
            <w:r w:rsidRPr="00B632DB">
              <w:rPr>
                <w:rFonts w:eastAsia="TimesNewRomanPSMT"/>
                <w:lang w:val="ro-RO"/>
              </w:rPr>
              <w:t xml:space="preserve">, se </w:t>
            </w:r>
            <w:proofErr w:type="spellStart"/>
            <w:r w:rsidRPr="00B632DB">
              <w:rPr>
                <w:rFonts w:eastAsia="TimesNewRomanPSMT"/>
                <w:lang w:val="ro-RO"/>
              </w:rPr>
              <w:t>contureaza</w:t>
            </w:r>
            <w:proofErr w:type="spellEnd"/>
            <w:r w:rsidRPr="00B632DB">
              <w:rPr>
                <w:rFonts w:eastAsia="TimesNewRomanPSMT"/>
                <w:lang w:val="ro-RO"/>
              </w:rPr>
              <w:t xml:space="preserve">̆ riscul real ca entitatea supusă </w:t>
            </w:r>
            <w:proofErr w:type="spellStart"/>
            <w:r w:rsidRPr="00B632DB">
              <w:rPr>
                <w:rFonts w:eastAsia="TimesNewRomanPSMT"/>
                <w:lang w:val="ro-RO"/>
              </w:rPr>
              <w:t>reorganizării</w:t>
            </w:r>
            <w:proofErr w:type="spellEnd"/>
            <w:r w:rsidRPr="00B632DB">
              <w:rPr>
                <w:rFonts w:eastAsia="TimesNewRomanPSMT"/>
                <w:lang w:val="ro-RO"/>
              </w:rPr>
              <w:t xml:space="preserve"> să nu asigure achitarea integrală a </w:t>
            </w:r>
            <w:proofErr w:type="spellStart"/>
            <w:r w:rsidRPr="00B632DB">
              <w:rPr>
                <w:rFonts w:eastAsia="TimesNewRomanPSMT"/>
                <w:lang w:val="ro-RO"/>
              </w:rPr>
              <w:t>obligațiilor</w:t>
            </w:r>
            <w:proofErr w:type="spellEnd"/>
            <w:r w:rsidRPr="00B632DB">
              <w:rPr>
                <w:rFonts w:eastAsia="TimesNewRomanPSMT"/>
                <w:lang w:val="ro-RO"/>
              </w:rPr>
              <w:t xml:space="preserve"> privind </w:t>
            </w:r>
            <w:proofErr w:type="spellStart"/>
            <w:r w:rsidRPr="00B632DB">
              <w:rPr>
                <w:rFonts w:eastAsia="TimesNewRomanPSMT"/>
                <w:lang w:val="ro-RO"/>
              </w:rPr>
              <w:t>contribuțiile</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sociale.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consecința</w:t>
            </w:r>
            <w:proofErr w:type="spellEnd"/>
            <w:r w:rsidRPr="00B632DB">
              <w:rPr>
                <w:rFonts w:eastAsia="TimesNewRomanPSMT"/>
                <w:lang w:val="ro-RO"/>
              </w:rPr>
              <w:t xml:space="preserve">̆, </w:t>
            </w:r>
            <w:proofErr w:type="spellStart"/>
            <w:r w:rsidRPr="00B632DB">
              <w:rPr>
                <w:rFonts w:eastAsia="TimesNewRomanPSMT"/>
                <w:lang w:val="ro-RO"/>
              </w:rPr>
              <w:t>contribuțiile</w:t>
            </w:r>
            <w:proofErr w:type="spellEnd"/>
            <w:r w:rsidRPr="00B632DB">
              <w:rPr>
                <w:rFonts w:eastAsia="TimesNewRomanPSMT"/>
                <w:lang w:val="ro-RO"/>
              </w:rPr>
              <w:t xml:space="preserve"> nu vor fi reflectate ca </w:t>
            </w:r>
            <w:proofErr w:type="spellStart"/>
            <w:r w:rsidRPr="00B632DB">
              <w:rPr>
                <w:rFonts w:eastAsia="TimesNewRomanPSMT"/>
                <w:lang w:val="ro-RO"/>
              </w:rPr>
              <w:t>plătite</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conturile personale ale persoanelor asigurate, ceea ce va afecta direct drepturile acestora la </w:t>
            </w:r>
            <w:proofErr w:type="spellStart"/>
            <w:r w:rsidRPr="00B632DB">
              <w:rPr>
                <w:rFonts w:eastAsia="TimesNewRomanPSMT"/>
                <w:lang w:val="ro-RO"/>
              </w:rPr>
              <w:t>prestații</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w:t>
            </w:r>
            <w:r w:rsidRPr="00B632DB">
              <w:rPr>
                <w:rFonts w:eastAsia="TimesNewRomanPSMT"/>
                <w:lang w:val="ro-RO"/>
              </w:rPr>
              <w:lastRenderedPageBreak/>
              <w:t xml:space="preserve">sociale, </w:t>
            </w:r>
            <w:proofErr w:type="spellStart"/>
            <w:r w:rsidRPr="00B632DB">
              <w:rPr>
                <w:rFonts w:eastAsia="TimesNewRomanPSMT"/>
                <w:lang w:val="ro-RO"/>
              </w:rPr>
              <w:t>în</w:t>
            </w:r>
            <w:proofErr w:type="spellEnd"/>
            <w:r w:rsidRPr="00B632DB">
              <w:rPr>
                <w:rFonts w:eastAsia="TimesNewRomanPSMT"/>
                <w:lang w:val="ro-RO"/>
              </w:rPr>
              <w:t xml:space="preserve"> special la </w:t>
            </w:r>
            <w:proofErr w:type="spellStart"/>
            <w:r w:rsidRPr="00B632DB">
              <w:rPr>
                <w:rFonts w:eastAsia="TimesNewRomanPSMT"/>
                <w:lang w:val="ro-RO"/>
              </w:rPr>
              <w:t>prestațiile</w:t>
            </w:r>
            <w:proofErr w:type="spellEnd"/>
            <w:r w:rsidRPr="00B632DB">
              <w:rPr>
                <w:rFonts w:eastAsia="TimesNewRomanPSMT"/>
                <w:lang w:val="ro-RO"/>
              </w:rPr>
              <w:t xml:space="preserve"> pe termen scurt (</w:t>
            </w:r>
            <w:proofErr w:type="spellStart"/>
            <w:r w:rsidRPr="00B632DB">
              <w:rPr>
                <w:rFonts w:eastAsia="TimesNewRomanPSMT"/>
                <w:lang w:val="ro-RO"/>
              </w:rPr>
              <w:t>indemnizații</w:t>
            </w:r>
            <w:proofErr w:type="spellEnd"/>
            <w:r w:rsidRPr="00B632DB">
              <w:rPr>
                <w:rFonts w:eastAsia="TimesNewRomanPSMT"/>
                <w:lang w:val="ro-RO"/>
              </w:rPr>
              <w:t xml:space="preserve"> pentru incapacitate temporară de muncă, maternitate etc.). </w:t>
            </w:r>
          </w:p>
          <w:p w14:paraId="4E202A19" w14:textId="77777777" w:rsidR="00B16BF7" w:rsidRPr="00B632DB" w:rsidRDefault="00B16BF7" w:rsidP="00BA7318">
            <w:pPr>
              <w:pStyle w:val="NormalWeb"/>
              <w:spacing w:before="0" w:beforeAutospacing="0" w:after="0" w:afterAutospacing="0"/>
              <w:contextualSpacing/>
              <w:jc w:val="both"/>
              <w:rPr>
                <w:lang w:val="ro-RO"/>
              </w:rPr>
            </w:pPr>
            <w:proofErr w:type="spellStart"/>
            <w:r w:rsidRPr="00B632DB">
              <w:rPr>
                <w:rFonts w:eastAsia="TimesNewRomanPSMT"/>
                <w:lang w:val="ro-RO"/>
              </w:rPr>
              <w:t>În</w:t>
            </w:r>
            <w:proofErr w:type="spellEnd"/>
            <w:r w:rsidRPr="00B632DB">
              <w:rPr>
                <w:rFonts w:eastAsia="TimesNewRomanPSMT"/>
                <w:lang w:val="ro-RO"/>
              </w:rPr>
              <w:t xml:space="preserve"> concluzie, Casa </w:t>
            </w:r>
            <w:proofErr w:type="spellStart"/>
            <w:r w:rsidRPr="00B632DB">
              <w:rPr>
                <w:rFonts w:eastAsia="TimesNewRomanPSMT"/>
                <w:lang w:val="ro-RO"/>
              </w:rPr>
              <w:t>Naționala</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Sociale </w:t>
            </w:r>
            <w:proofErr w:type="spellStart"/>
            <w:r w:rsidRPr="00B632DB">
              <w:rPr>
                <w:lang w:val="ro-RO"/>
              </w:rPr>
              <w:t>reitereaza</w:t>
            </w:r>
            <w:proofErr w:type="spellEnd"/>
            <w:r w:rsidRPr="00B632DB">
              <w:rPr>
                <w:lang w:val="ro-RO"/>
              </w:rPr>
              <w:t xml:space="preserve">̆ </w:t>
            </w:r>
            <w:r w:rsidRPr="00B632DB">
              <w:rPr>
                <w:rFonts w:eastAsia="TimesNewRomanPSMT"/>
                <w:lang w:val="ro-RO"/>
              </w:rPr>
              <w:t xml:space="preserve">că prevederile art. 13 alin. (1) </w:t>
            </w:r>
            <w:proofErr w:type="spellStart"/>
            <w:r w:rsidRPr="00B632DB">
              <w:rPr>
                <w:rFonts w:eastAsia="TimesNewRomanPSMT"/>
                <w:lang w:val="ro-RO"/>
              </w:rPr>
              <w:t>și</w:t>
            </w:r>
            <w:proofErr w:type="spellEnd"/>
            <w:r w:rsidRPr="00B632DB">
              <w:rPr>
                <w:rFonts w:eastAsia="TimesNewRomanPSMT"/>
                <w:lang w:val="ro-RO"/>
              </w:rPr>
              <w:t xml:space="preserve"> alin. (2) din proiect contravin principiilor fundamentale ale sistemului public de </w:t>
            </w:r>
            <w:proofErr w:type="spellStart"/>
            <w:r w:rsidRPr="00B632DB">
              <w:rPr>
                <w:rFonts w:eastAsia="TimesNewRomanPSMT"/>
                <w:lang w:val="ro-RO"/>
              </w:rPr>
              <w:t>asigurări</w:t>
            </w:r>
            <w:proofErr w:type="spellEnd"/>
            <w:r w:rsidRPr="00B632DB">
              <w:rPr>
                <w:rFonts w:eastAsia="TimesNewRomanPSMT"/>
                <w:lang w:val="ro-RO"/>
              </w:rPr>
              <w:t xml:space="preserve"> sociale, </w:t>
            </w:r>
            <w:proofErr w:type="spellStart"/>
            <w:r w:rsidRPr="00B632DB">
              <w:rPr>
                <w:rFonts w:eastAsia="TimesNewRomanPSMT"/>
                <w:lang w:val="ro-RO"/>
              </w:rPr>
              <w:t>afecteaza</w:t>
            </w:r>
            <w:proofErr w:type="spellEnd"/>
            <w:r w:rsidRPr="00B632DB">
              <w:rPr>
                <w:rFonts w:eastAsia="TimesNewRomanPSMT"/>
                <w:lang w:val="ro-RO"/>
              </w:rPr>
              <w:t xml:space="preserve">̆ disciplina financiară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genereaza</w:t>
            </w:r>
            <w:proofErr w:type="spellEnd"/>
            <w:r w:rsidRPr="00B632DB">
              <w:rPr>
                <w:rFonts w:eastAsia="TimesNewRomanPSMT"/>
                <w:lang w:val="ro-RO"/>
              </w:rPr>
              <w:t xml:space="preserve">̆ un </w:t>
            </w:r>
            <w:r w:rsidRPr="00B632DB">
              <w:rPr>
                <w:lang w:val="ro-RO"/>
              </w:rPr>
              <w:t xml:space="preserve">impact negativ </w:t>
            </w:r>
            <w:r w:rsidRPr="00B632DB">
              <w:rPr>
                <w:rFonts w:eastAsia="TimesNewRomanPSMT"/>
                <w:lang w:val="ro-RO"/>
              </w:rPr>
              <w:t xml:space="preserve">asupra veniturilor bugetului </w:t>
            </w:r>
            <w:proofErr w:type="spellStart"/>
            <w:r w:rsidRPr="00B632DB">
              <w:rPr>
                <w:rFonts w:eastAsia="TimesNewRomanPSMT"/>
                <w:lang w:val="ro-RO"/>
              </w:rPr>
              <w:t>asigurărilor</w:t>
            </w:r>
            <w:proofErr w:type="spellEnd"/>
            <w:r w:rsidRPr="00B632DB">
              <w:rPr>
                <w:rFonts w:eastAsia="TimesNewRomanPSMT"/>
                <w:lang w:val="ro-RO"/>
              </w:rPr>
              <w:t xml:space="preserve"> sociale de stat, motiv pentru care propune excluderea acestora din proiectul de lege. </w:t>
            </w:r>
          </w:p>
          <w:p w14:paraId="42FBEC01" w14:textId="77777777" w:rsidR="00B16BF7" w:rsidRPr="00B632DB" w:rsidRDefault="00B16BF7" w:rsidP="00BA7318">
            <w:pPr>
              <w:pStyle w:val="NormalWeb"/>
              <w:spacing w:before="0" w:beforeAutospacing="0" w:after="0" w:afterAutospacing="0"/>
              <w:contextualSpacing/>
              <w:jc w:val="both"/>
              <w:rPr>
                <w:lang w:val="ro-RO"/>
              </w:rPr>
            </w:pPr>
            <w:proofErr w:type="spellStart"/>
            <w:r w:rsidRPr="00B632DB">
              <w:rPr>
                <w:rFonts w:eastAsia="TimesNewRomanPSMT"/>
                <w:lang w:val="ro-RO"/>
              </w:rPr>
              <w:t>În</w:t>
            </w:r>
            <w:proofErr w:type="spellEnd"/>
            <w:r w:rsidRPr="00B632DB">
              <w:rPr>
                <w:rFonts w:eastAsia="TimesNewRomanPSMT"/>
                <w:lang w:val="ro-RO"/>
              </w:rPr>
              <w:t xml:space="preserve"> cazul </w:t>
            </w:r>
            <w:proofErr w:type="spellStart"/>
            <w:r w:rsidRPr="00B632DB">
              <w:rPr>
                <w:rFonts w:eastAsia="TimesNewRomanPSMT"/>
                <w:lang w:val="ro-RO"/>
              </w:rPr>
              <w:t>menținerii</w:t>
            </w:r>
            <w:proofErr w:type="spellEnd"/>
            <w:r w:rsidRPr="00B632DB">
              <w:rPr>
                <w:rFonts w:eastAsia="TimesNewRomanPSMT"/>
                <w:lang w:val="ro-RO"/>
              </w:rPr>
              <w:t xml:space="preserve"> acestor prevederi, Casa </w:t>
            </w:r>
            <w:proofErr w:type="spellStart"/>
            <w:r w:rsidRPr="00B632DB">
              <w:rPr>
                <w:rFonts w:eastAsia="TimesNewRomanPSMT"/>
                <w:lang w:val="ro-RO"/>
              </w:rPr>
              <w:t>Naționala</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Sociale consideră necesară instituirea expresă a unui mecanism de compensare din bugetul de stat a sumelor aferente </w:t>
            </w:r>
            <w:proofErr w:type="spellStart"/>
            <w:r w:rsidRPr="00B632DB">
              <w:rPr>
                <w:rFonts w:eastAsia="TimesNewRomanPSMT"/>
                <w:lang w:val="ro-RO"/>
              </w:rPr>
              <w:t>penalităților</w:t>
            </w:r>
            <w:proofErr w:type="spellEnd"/>
            <w:r w:rsidRPr="00B632DB">
              <w:rPr>
                <w:rFonts w:eastAsia="TimesNewRomanPSMT"/>
                <w:lang w:val="ro-RO"/>
              </w:rPr>
              <w:t xml:space="preserve">, </w:t>
            </w:r>
            <w:proofErr w:type="spellStart"/>
            <w:r w:rsidRPr="00B632DB">
              <w:rPr>
                <w:rFonts w:eastAsia="TimesNewRomanPSMT"/>
                <w:lang w:val="ro-RO"/>
              </w:rPr>
              <w:t>majorărilor</w:t>
            </w:r>
            <w:proofErr w:type="spellEnd"/>
            <w:r w:rsidRPr="00B632DB">
              <w:rPr>
                <w:rFonts w:eastAsia="TimesNewRomanPSMT"/>
                <w:lang w:val="ro-RO"/>
              </w:rPr>
              <w:t xml:space="preserve"> de </w:t>
            </w:r>
            <w:proofErr w:type="spellStart"/>
            <w:r w:rsidRPr="00B632DB">
              <w:rPr>
                <w:rFonts w:eastAsia="TimesNewRomanPSMT"/>
                <w:lang w:val="ro-RO"/>
              </w:rPr>
              <w:t>întârziere</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dobânzilor</w:t>
            </w:r>
            <w:proofErr w:type="spellEnd"/>
            <w:r w:rsidRPr="00B632DB">
              <w:rPr>
                <w:rFonts w:eastAsia="TimesNewRomanPSMT"/>
                <w:lang w:val="ro-RO"/>
              </w:rPr>
              <w:t xml:space="preserve"> anulate sau necalculate, </w:t>
            </w:r>
            <w:proofErr w:type="spellStart"/>
            <w:r w:rsidRPr="00B632DB">
              <w:rPr>
                <w:rFonts w:eastAsia="TimesNewRomanPSMT"/>
                <w:lang w:val="ro-RO"/>
              </w:rPr>
              <w:t>ținând</w:t>
            </w:r>
            <w:proofErr w:type="spellEnd"/>
            <w:r w:rsidRPr="00B632DB">
              <w:rPr>
                <w:rFonts w:eastAsia="TimesNewRomanPSMT"/>
                <w:lang w:val="ro-RO"/>
              </w:rPr>
              <w:t xml:space="preserve"> cont de faptul că Î.S. „Calea Ferată din Moldova” este o </w:t>
            </w:r>
            <w:proofErr w:type="spellStart"/>
            <w:r w:rsidRPr="00B632DB">
              <w:rPr>
                <w:rFonts w:eastAsia="TimesNewRomanPSMT"/>
                <w:lang w:val="ro-RO"/>
              </w:rPr>
              <w:t>întreprindere</w:t>
            </w:r>
            <w:proofErr w:type="spellEnd"/>
            <w:r w:rsidRPr="00B632DB">
              <w:rPr>
                <w:rFonts w:eastAsia="TimesNewRomanPSMT"/>
                <w:lang w:val="ro-RO"/>
              </w:rPr>
              <w:t xml:space="preserve"> de stat, iar impactul financiar al </w:t>
            </w:r>
            <w:proofErr w:type="spellStart"/>
            <w:r w:rsidRPr="00B632DB">
              <w:rPr>
                <w:rFonts w:eastAsia="TimesNewRomanPSMT"/>
                <w:lang w:val="ro-RO"/>
              </w:rPr>
              <w:t>facilităților</w:t>
            </w:r>
            <w:proofErr w:type="spellEnd"/>
            <w:r w:rsidRPr="00B632DB">
              <w:rPr>
                <w:rFonts w:eastAsia="TimesNewRomanPSMT"/>
                <w:lang w:val="ro-RO"/>
              </w:rPr>
              <w:t xml:space="preserve"> acordate nu poate fi transferat asupra bugetului </w:t>
            </w:r>
            <w:proofErr w:type="spellStart"/>
            <w:r w:rsidRPr="00B632DB">
              <w:rPr>
                <w:rFonts w:eastAsia="TimesNewRomanPSMT"/>
                <w:lang w:val="ro-RO"/>
              </w:rPr>
              <w:t>asigurărilor</w:t>
            </w:r>
            <w:proofErr w:type="spellEnd"/>
            <w:r w:rsidRPr="00B632DB">
              <w:rPr>
                <w:rFonts w:eastAsia="TimesNewRomanPSMT"/>
                <w:lang w:val="ro-RO"/>
              </w:rPr>
              <w:t xml:space="preserve"> sociale de stat </w:t>
            </w:r>
            <w:proofErr w:type="spellStart"/>
            <w:r w:rsidRPr="00B632DB">
              <w:rPr>
                <w:rFonts w:eastAsia="TimesNewRomanPSMT"/>
                <w:lang w:val="ro-RO"/>
              </w:rPr>
              <w:t>și</w:t>
            </w:r>
            <w:proofErr w:type="spellEnd"/>
            <w:r w:rsidRPr="00B632DB">
              <w:rPr>
                <w:rFonts w:eastAsia="TimesNewRomanPSMT"/>
                <w:lang w:val="ro-RO"/>
              </w:rPr>
              <w:t xml:space="preserve">, implicit, asupra persoanelor asigurate. </w:t>
            </w:r>
          </w:p>
          <w:p w14:paraId="5599C3EB" w14:textId="77777777" w:rsidR="00B16BF7" w:rsidRPr="00B632DB" w:rsidRDefault="00B16BF7" w:rsidP="00BA7318">
            <w:pPr>
              <w:pStyle w:val="NormalWeb"/>
              <w:spacing w:before="0" w:beforeAutospacing="0" w:after="0" w:afterAutospacing="0"/>
              <w:contextualSpacing/>
              <w:jc w:val="both"/>
              <w:rPr>
                <w:lang w:val="ro-RO"/>
              </w:rPr>
            </w:pPr>
            <w:r w:rsidRPr="00B632DB">
              <w:rPr>
                <w:rFonts w:eastAsia="TimesNewRomanPSMT"/>
                <w:lang w:val="ro-RO"/>
              </w:rPr>
              <w:t xml:space="preserve">Complementar, cu referire la art. 13 alin. (5), </w:t>
            </w:r>
            <w:proofErr w:type="spellStart"/>
            <w:r w:rsidRPr="00B632DB">
              <w:rPr>
                <w:rFonts w:eastAsia="TimesNewRomanPSMT"/>
                <w:lang w:val="ro-RO"/>
              </w:rPr>
              <w:t>informăm</w:t>
            </w:r>
            <w:proofErr w:type="spellEnd"/>
            <w:r w:rsidRPr="00B632DB">
              <w:rPr>
                <w:rFonts w:eastAsia="TimesNewRomanPSMT"/>
                <w:lang w:val="ro-RO"/>
              </w:rPr>
              <w:t xml:space="preserve"> că, potrivit art. 26 din Legea nr. 181/2014 privind </w:t>
            </w:r>
            <w:proofErr w:type="spellStart"/>
            <w:r w:rsidRPr="00B632DB">
              <w:rPr>
                <w:rFonts w:eastAsia="TimesNewRomanPSMT"/>
                <w:lang w:val="ro-RO"/>
              </w:rPr>
              <w:t>finanțele</w:t>
            </w:r>
            <w:proofErr w:type="spellEnd"/>
            <w:r w:rsidRPr="00B632DB">
              <w:rPr>
                <w:rFonts w:eastAsia="TimesNewRomanPSMT"/>
                <w:lang w:val="ro-RO"/>
              </w:rPr>
              <w:t xml:space="preserve"> publice </w:t>
            </w:r>
            <w:proofErr w:type="spellStart"/>
            <w:r w:rsidRPr="00B632DB">
              <w:rPr>
                <w:rFonts w:eastAsia="TimesNewRomanPSMT"/>
                <w:lang w:val="ro-RO"/>
              </w:rPr>
              <w:t>și</w:t>
            </w:r>
            <w:proofErr w:type="spellEnd"/>
            <w:r w:rsidRPr="00B632DB">
              <w:rPr>
                <w:rFonts w:eastAsia="TimesNewRomanPSMT"/>
                <w:lang w:val="ro-RO"/>
              </w:rPr>
              <w:t xml:space="preserve"> responsabilitatea bugetar-fiscală, bugetul </w:t>
            </w:r>
            <w:proofErr w:type="spellStart"/>
            <w:r w:rsidRPr="00B632DB">
              <w:rPr>
                <w:rFonts w:eastAsia="TimesNewRomanPSMT"/>
                <w:lang w:val="ro-RO"/>
              </w:rPr>
              <w:t>asigurărilor</w:t>
            </w:r>
            <w:proofErr w:type="spellEnd"/>
            <w:r w:rsidRPr="00B632DB">
              <w:rPr>
                <w:rFonts w:eastAsia="TimesNewRomanPSMT"/>
                <w:lang w:val="ro-RO"/>
              </w:rPr>
              <w:t xml:space="preserve"> sociale de stat </w:t>
            </w:r>
            <w:proofErr w:type="spellStart"/>
            <w:r w:rsidRPr="00B632DB">
              <w:rPr>
                <w:rFonts w:eastAsia="TimesNewRomanPSMT"/>
                <w:lang w:val="ro-RO"/>
              </w:rPr>
              <w:t>și</w:t>
            </w:r>
            <w:proofErr w:type="spellEnd"/>
            <w:r w:rsidRPr="00B632DB">
              <w:rPr>
                <w:rFonts w:eastAsia="TimesNewRomanPSMT"/>
                <w:lang w:val="ro-RO"/>
              </w:rPr>
              <w:t xml:space="preserve"> fondurile </w:t>
            </w:r>
            <w:proofErr w:type="spellStart"/>
            <w:r w:rsidRPr="00B632DB">
              <w:rPr>
                <w:rFonts w:eastAsia="TimesNewRomanPSMT"/>
                <w:lang w:val="ro-RO"/>
              </w:rPr>
              <w:t>asigurării</w:t>
            </w:r>
            <w:proofErr w:type="spellEnd"/>
            <w:r w:rsidRPr="00B632DB">
              <w:rPr>
                <w:rFonts w:eastAsia="TimesNewRomanPSMT"/>
                <w:lang w:val="ro-RO"/>
              </w:rPr>
              <w:t xml:space="preserve"> obligatorii de </w:t>
            </w:r>
            <w:proofErr w:type="spellStart"/>
            <w:r w:rsidRPr="00B632DB">
              <w:rPr>
                <w:rFonts w:eastAsia="TimesNewRomanPSMT"/>
                <w:lang w:val="ro-RO"/>
              </w:rPr>
              <w:t>asistența</w:t>
            </w:r>
            <w:proofErr w:type="spellEnd"/>
            <w:r w:rsidRPr="00B632DB">
              <w:rPr>
                <w:rFonts w:eastAsia="TimesNewRomanPSMT"/>
                <w:lang w:val="ro-RO"/>
              </w:rPr>
              <w:t xml:space="preserve">̆ medicală sunt componente ale bugetului public </w:t>
            </w:r>
            <w:proofErr w:type="spellStart"/>
            <w:r w:rsidRPr="00B632DB">
              <w:rPr>
                <w:rFonts w:eastAsia="TimesNewRomanPSMT"/>
                <w:lang w:val="ro-RO"/>
              </w:rPr>
              <w:t>național</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consecința</w:t>
            </w:r>
            <w:proofErr w:type="spellEnd"/>
            <w:r w:rsidRPr="00B632DB">
              <w:rPr>
                <w:rFonts w:eastAsia="TimesNewRomanPSMT"/>
                <w:lang w:val="ro-RO"/>
              </w:rPr>
              <w:t xml:space="preserve">̆, </w:t>
            </w:r>
            <w:proofErr w:type="spellStart"/>
            <w:r w:rsidRPr="00B632DB">
              <w:rPr>
                <w:rFonts w:eastAsia="TimesNewRomanPSMT"/>
                <w:lang w:val="ro-RO"/>
              </w:rPr>
              <w:t>menționarea</w:t>
            </w:r>
            <w:proofErr w:type="spellEnd"/>
            <w:r w:rsidRPr="00B632DB">
              <w:rPr>
                <w:rFonts w:eastAsia="TimesNewRomanPSMT"/>
                <w:lang w:val="ro-RO"/>
              </w:rPr>
              <w:t xml:space="preserve"> distinctă a acestora </w:t>
            </w:r>
            <w:proofErr w:type="spellStart"/>
            <w:r w:rsidRPr="00B632DB">
              <w:rPr>
                <w:rFonts w:eastAsia="TimesNewRomanPSMT"/>
                <w:lang w:val="ro-RO"/>
              </w:rPr>
              <w:t>în</w:t>
            </w:r>
            <w:proofErr w:type="spellEnd"/>
            <w:r w:rsidRPr="00B632DB">
              <w:rPr>
                <w:rFonts w:eastAsia="TimesNewRomanPSMT"/>
                <w:lang w:val="ro-RO"/>
              </w:rPr>
              <w:t xml:space="preserve"> cuprinsul normei este redundantă </w:t>
            </w:r>
            <w:proofErr w:type="spellStart"/>
            <w:r w:rsidRPr="00B632DB">
              <w:rPr>
                <w:rFonts w:eastAsia="TimesNewRomanPSMT"/>
                <w:lang w:val="ro-RO"/>
              </w:rPr>
              <w:t>și</w:t>
            </w:r>
            <w:proofErr w:type="spellEnd"/>
            <w:r w:rsidRPr="00B632DB">
              <w:rPr>
                <w:rFonts w:eastAsia="TimesNewRomanPSMT"/>
                <w:lang w:val="ro-RO"/>
              </w:rPr>
              <w:t xml:space="preserve"> poate genera </w:t>
            </w:r>
            <w:proofErr w:type="spellStart"/>
            <w:r w:rsidRPr="00B632DB">
              <w:rPr>
                <w:rFonts w:eastAsia="TimesNewRomanPSMT"/>
                <w:lang w:val="ro-RO"/>
              </w:rPr>
              <w:t>interpretări</w:t>
            </w:r>
            <w:proofErr w:type="spellEnd"/>
            <w:r w:rsidRPr="00B632DB">
              <w:rPr>
                <w:rFonts w:eastAsia="TimesNewRomanPSMT"/>
                <w:lang w:val="ro-RO"/>
              </w:rPr>
              <w:t xml:space="preserve"> neuniforme, fiind oportună utilizarea </w:t>
            </w:r>
            <w:proofErr w:type="spellStart"/>
            <w:r w:rsidRPr="00B632DB">
              <w:rPr>
                <w:rFonts w:eastAsia="TimesNewRomanPSMT"/>
                <w:lang w:val="ro-RO"/>
              </w:rPr>
              <w:t>noțiunii</w:t>
            </w:r>
            <w:proofErr w:type="spellEnd"/>
            <w:r w:rsidRPr="00B632DB">
              <w:rPr>
                <w:rFonts w:eastAsia="TimesNewRomanPSMT"/>
                <w:lang w:val="ro-RO"/>
              </w:rPr>
              <w:t xml:space="preserve"> generale de </w:t>
            </w:r>
            <w:r w:rsidRPr="00B632DB">
              <w:rPr>
                <w:i/>
                <w:iCs/>
                <w:lang w:val="ro-RO"/>
              </w:rPr>
              <w:t xml:space="preserve">„buget public </w:t>
            </w:r>
            <w:proofErr w:type="spellStart"/>
            <w:r w:rsidRPr="00B632DB">
              <w:rPr>
                <w:i/>
                <w:iCs/>
                <w:lang w:val="ro-RO"/>
              </w:rPr>
              <w:t>național</w:t>
            </w:r>
            <w:proofErr w:type="spellEnd"/>
            <w:r w:rsidRPr="00B632DB">
              <w:rPr>
                <w:i/>
                <w:iCs/>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concordanța</w:t>
            </w:r>
            <w:proofErr w:type="spellEnd"/>
            <w:r w:rsidRPr="00B632DB">
              <w:rPr>
                <w:rFonts w:eastAsia="TimesNewRomanPSMT"/>
                <w:lang w:val="ro-RO"/>
              </w:rPr>
              <w:t xml:space="preserve">̆ cu terminologia consacrată de </w:t>
            </w:r>
            <w:proofErr w:type="spellStart"/>
            <w:r w:rsidRPr="00B632DB">
              <w:rPr>
                <w:rFonts w:eastAsia="TimesNewRomanPSMT"/>
                <w:lang w:val="ro-RO"/>
              </w:rPr>
              <w:t>legislația</w:t>
            </w:r>
            <w:proofErr w:type="spellEnd"/>
            <w:r w:rsidRPr="00B632DB">
              <w:rPr>
                <w:rFonts w:eastAsia="TimesNewRomanPSMT"/>
                <w:lang w:val="ro-RO"/>
              </w:rPr>
              <w:t xml:space="preserve"> financiar-bugetară. </w:t>
            </w:r>
          </w:p>
          <w:p w14:paraId="43B08D38" w14:textId="2FFC6ED2" w:rsidR="00B16BF7" w:rsidRPr="00B632DB" w:rsidRDefault="00B16BF7" w:rsidP="00BA7318">
            <w:pPr>
              <w:pStyle w:val="NormalWeb"/>
              <w:spacing w:before="0" w:beforeAutospacing="0" w:after="0" w:afterAutospacing="0"/>
              <w:contextualSpacing/>
              <w:jc w:val="both"/>
              <w:rPr>
                <w:lang w:val="ro-RO"/>
              </w:rPr>
            </w:pPr>
            <w:r w:rsidRPr="00B632DB">
              <w:rPr>
                <w:rFonts w:eastAsia="TimesNewRomanPSMT"/>
                <w:lang w:val="ro-RO"/>
              </w:rPr>
              <w:t xml:space="preserve">Casa </w:t>
            </w:r>
            <w:proofErr w:type="spellStart"/>
            <w:r w:rsidRPr="00B632DB">
              <w:rPr>
                <w:rFonts w:eastAsia="TimesNewRomanPSMT"/>
                <w:lang w:val="ro-RO"/>
              </w:rPr>
              <w:t>Naționala</w:t>
            </w:r>
            <w:proofErr w:type="spellEnd"/>
            <w:r w:rsidRPr="00B632DB">
              <w:rPr>
                <w:rFonts w:eastAsia="TimesNewRomanPSMT"/>
                <w:lang w:val="ro-RO"/>
              </w:rPr>
              <w:t xml:space="preserve">̆ de </w:t>
            </w:r>
            <w:proofErr w:type="spellStart"/>
            <w:r w:rsidRPr="00B632DB">
              <w:rPr>
                <w:rFonts w:eastAsia="TimesNewRomanPSMT"/>
                <w:lang w:val="ro-RO"/>
              </w:rPr>
              <w:t>Asigurări</w:t>
            </w:r>
            <w:proofErr w:type="spellEnd"/>
            <w:r w:rsidRPr="00B632DB">
              <w:rPr>
                <w:rFonts w:eastAsia="TimesNewRomanPSMT"/>
                <w:lang w:val="ro-RO"/>
              </w:rPr>
              <w:t xml:space="preserve"> Sociale consideră că argumentele invocate </w:t>
            </w:r>
            <w:proofErr w:type="spellStart"/>
            <w:r w:rsidRPr="00B632DB">
              <w:rPr>
                <w:rFonts w:eastAsia="TimesNewRomanPSMT"/>
                <w:lang w:val="ro-RO"/>
              </w:rPr>
              <w:t>în</w:t>
            </w:r>
            <w:proofErr w:type="spellEnd"/>
            <w:r w:rsidRPr="00B632DB">
              <w:rPr>
                <w:rFonts w:eastAsia="TimesNewRomanPSMT"/>
                <w:lang w:val="ro-RO"/>
              </w:rPr>
              <w:t xml:space="preserve"> nota de fundamentare justifică, eventual, instituirea unor </w:t>
            </w:r>
            <w:proofErr w:type="spellStart"/>
            <w:r w:rsidRPr="00B632DB">
              <w:rPr>
                <w:rFonts w:eastAsia="TimesNewRomanPSMT"/>
                <w:lang w:val="ro-RO"/>
              </w:rPr>
              <w:t>derogări</w:t>
            </w:r>
            <w:proofErr w:type="spellEnd"/>
            <w:r w:rsidRPr="00B632DB">
              <w:rPr>
                <w:rFonts w:eastAsia="TimesNewRomanPSMT"/>
                <w:lang w:val="ro-RO"/>
              </w:rPr>
              <w:t xml:space="preserve"> procedurale necesare </w:t>
            </w:r>
            <w:proofErr w:type="spellStart"/>
            <w:r w:rsidRPr="00B632DB">
              <w:rPr>
                <w:rFonts w:eastAsia="TimesNewRomanPSMT"/>
                <w:lang w:val="ro-RO"/>
              </w:rPr>
              <w:t>accelerării</w:t>
            </w:r>
            <w:proofErr w:type="spellEnd"/>
            <w:r w:rsidRPr="00B632DB">
              <w:rPr>
                <w:rFonts w:eastAsia="TimesNewRomanPSMT"/>
                <w:lang w:val="ro-RO"/>
              </w:rPr>
              <w:t xml:space="preserve"> procesului de reorganizare, </w:t>
            </w:r>
            <w:proofErr w:type="spellStart"/>
            <w:r w:rsidRPr="00B632DB">
              <w:rPr>
                <w:rFonts w:eastAsia="TimesNewRomanPSMT"/>
                <w:lang w:val="ro-RO"/>
              </w:rPr>
              <w:t>însa</w:t>
            </w:r>
            <w:proofErr w:type="spellEnd"/>
            <w:r w:rsidRPr="00B632DB">
              <w:rPr>
                <w:rFonts w:eastAsia="TimesNewRomanPSMT"/>
                <w:lang w:val="ro-RO"/>
              </w:rPr>
              <w:t xml:space="preserve">̆ acestea nu justifică </w:t>
            </w:r>
            <w:proofErr w:type="spellStart"/>
            <w:r w:rsidRPr="00B632DB">
              <w:rPr>
                <w:rFonts w:eastAsia="TimesNewRomanPSMT"/>
                <w:lang w:val="ro-RO"/>
              </w:rPr>
              <w:t>derogările</w:t>
            </w:r>
            <w:proofErr w:type="spellEnd"/>
            <w:r w:rsidRPr="00B632DB">
              <w:rPr>
                <w:rFonts w:eastAsia="TimesNewRomanPSMT"/>
                <w:lang w:val="ro-RO"/>
              </w:rPr>
              <w:t xml:space="preserve"> financiare </w:t>
            </w:r>
            <w:proofErr w:type="spellStart"/>
            <w:r w:rsidRPr="00B632DB">
              <w:rPr>
                <w:rFonts w:eastAsia="TimesNewRomanPSMT"/>
                <w:lang w:val="ro-RO"/>
              </w:rPr>
              <w:t>prevăzute</w:t>
            </w:r>
            <w:proofErr w:type="spellEnd"/>
            <w:r w:rsidRPr="00B632DB">
              <w:rPr>
                <w:rFonts w:eastAsia="TimesNewRomanPSMT"/>
                <w:lang w:val="ro-RO"/>
              </w:rPr>
              <w:t xml:space="preserve"> la art. 13 alin. (1) </w:t>
            </w:r>
            <w:proofErr w:type="spellStart"/>
            <w:r w:rsidRPr="00B632DB">
              <w:rPr>
                <w:rFonts w:eastAsia="TimesNewRomanPSMT"/>
                <w:lang w:val="ro-RO"/>
              </w:rPr>
              <w:t>și</w:t>
            </w:r>
            <w:proofErr w:type="spellEnd"/>
            <w:r w:rsidRPr="00B632DB">
              <w:rPr>
                <w:rFonts w:eastAsia="TimesNewRomanPSMT"/>
                <w:lang w:val="ro-RO"/>
              </w:rPr>
              <w:t xml:space="preserve"> (2), care au ca efect diminuarea veniturilor bugetului </w:t>
            </w:r>
            <w:proofErr w:type="spellStart"/>
            <w:r w:rsidRPr="00B632DB">
              <w:rPr>
                <w:rFonts w:eastAsia="TimesNewRomanPSMT"/>
                <w:lang w:val="ro-RO"/>
              </w:rPr>
              <w:t>asigurărilor</w:t>
            </w:r>
            <w:proofErr w:type="spellEnd"/>
            <w:r w:rsidRPr="00B632DB">
              <w:rPr>
                <w:rFonts w:eastAsia="TimesNewRomanPSMT"/>
                <w:lang w:val="ro-RO"/>
              </w:rPr>
              <w:t xml:space="preserve"> sociale de stat </w:t>
            </w:r>
            <w:proofErr w:type="spellStart"/>
            <w:r w:rsidRPr="00B632DB">
              <w:rPr>
                <w:rFonts w:eastAsia="TimesNewRomanPSMT"/>
                <w:lang w:val="ro-RO"/>
              </w:rPr>
              <w:t>și</w:t>
            </w:r>
            <w:proofErr w:type="spellEnd"/>
            <w:r w:rsidRPr="00B632DB">
              <w:rPr>
                <w:rFonts w:eastAsia="TimesNewRomanPSMT"/>
                <w:lang w:val="ro-RO"/>
              </w:rPr>
              <w:t xml:space="preserve"> acordarea unui tratament </w:t>
            </w:r>
            <w:proofErr w:type="spellStart"/>
            <w:r w:rsidRPr="00B632DB">
              <w:rPr>
                <w:rFonts w:eastAsia="TimesNewRomanPSMT"/>
                <w:lang w:val="ro-RO"/>
              </w:rPr>
              <w:t>preferențial</w:t>
            </w:r>
            <w:proofErr w:type="spellEnd"/>
            <w:r w:rsidRPr="00B632DB">
              <w:rPr>
                <w:rFonts w:eastAsia="TimesNewRomanPSMT"/>
                <w:lang w:val="ro-RO"/>
              </w:rPr>
              <w:t xml:space="preserve"> unui singur </w:t>
            </w:r>
            <w:proofErr w:type="spellStart"/>
            <w:r w:rsidRPr="00B632DB">
              <w:rPr>
                <w:rFonts w:eastAsia="TimesNewRomanPSMT"/>
                <w:lang w:val="ro-RO"/>
              </w:rPr>
              <w:t>plătitor</w:t>
            </w:r>
            <w:proofErr w:type="spellEnd"/>
            <w:r w:rsidRPr="00B632DB">
              <w:rPr>
                <w:rFonts w:eastAsia="TimesNewRomanPSMT"/>
                <w:lang w:val="ro-RO"/>
              </w:rPr>
              <w:t xml:space="preserve"> de </w:t>
            </w:r>
            <w:proofErr w:type="spellStart"/>
            <w:r w:rsidRPr="00B632DB">
              <w:rPr>
                <w:rFonts w:eastAsia="TimesNewRomanPSMT"/>
                <w:lang w:val="ro-RO"/>
              </w:rPr>
              <w:t>contribuții</w:t>
            </w:r>
            <w:proofErr w:type="spellEnd"/>
            <w:r w:rsidRPr="00B632DB">
              <w:rPr>
                <w:rFonts w:eastAsia="TimesNewRomanPSMT"/>
                <w:lang w:val="ro-RO"/>
              </w:rPr>
              <w:t xml:space="preserve"> sociale. </w:t>
            </w:r>
          </w:p>
        </w:tc>
        <w:tc>
          <w:tcPr>
            <w:tcW w:w="4677" w:type="dxa"/>
            <w:tcMar>
              <w:top w:w="45" w:type="dxa"/>
              <w:left w:w="70" w:type="dxa"/>
              <w:bottom w:w="45" w:type="dxa"/>
              <w:right w:w="70" w:type="dxa"/>
            </w:tcMar>
          </w:tcPr>
          <w:p w14:paraId="67267708" w14:textId="5C29D47F" w:rsidR="00FF2DED" w:rsidRPr="00B632DB" w:rsidRDefault="00304945" w:rsidP="00F744A7">
            <w:pPr>
              <w:jc w:val="both"/>
              <w:rPr>
                <w:rFonts w:cs="Times New Roman"/>
                <w:sz w:val="24"/>
                <w:szCs w:val="24"/>
                <w:lang w:val="ro-RO"/>
              </w:rPr>
            </w:pPr>
            <w:r w:rsidRPr="00B632DB">
              <w:rPr>
                <w:rFonts w:cs="Times New Roman"/>
                <w:sz w:val="24"/>
                <w:szCs w:val="24"/>
                <w:lang w:val="ro-RO"/>
              </w:rPr>
              <w:lastRenderedPageBreak/>
              <w:t>Se acceptă</w:t>
            </w:r>
            <w:r w:rsidR="00F228F2" w:rsidRPr="00B632DB">
              <w:rPr>
                <w:rFonts w:cs="Times New Roman"/>
                <w:sz w:val="24"/>
                <w:szCs w:val="24"/>
                <w:lang w:val="ro-RO"/>
              </w:rPr>
              <w:t xml:space="preserve">. Art. 13 a fost reformulat în contextul propunerilor și </w:t>
            </w:r>
            <w:r w:rsidR="00B633A2" w:rsidRPr="00B632DB">
              <w:rPr>
                <w:rFonts w:cs="Times New Roman"/>
                <w:sz w:val="24"/>
                <w:szCs w:val="24"/>
                <w:lang w:val="ro-RO"/>
              </w:rPr>
              <w:t>obiecțiilor</w:t>
            </w:r>
            <w:r w:rsidR="00F228F2" w:rsidRPr="00B632DB">
              <w:rPr>
                <w:rFonts w:cs="Times New Roman"/>
                <w:sz w:val="24"/>
                <w:szCs w:val="24"/>
                <w:lang w:val="ro-RO"/>
              </w:rPr>
              <w:t xml:space="preserve"> Ministerului </w:t>
            </w:r>
            <w:r w:rsidR="00B633A2" w:rsidRPr="00B632DB">
              <w:rPr>
                <w:rFonts w:cs="Times New Roman"/>
                <w:sz w:val="24"/>
                <w:szCs w:val="24"/>
                <w:lang w:val="ro-RO"/>
              </w:rPr>
              <w:t xml:space="preserve">Sănătății </w:t>
            </w:r>
            <w:r w:rsidR="00FF2DED" w:rsidRPr="00B632DB">
              <w:rPr>
                <w:rFonts w:cs="Times New Roman"/>
                <w:sz w:val="24"/>
                <w:szCs w:val="24"/>
                <w:lang w:val="ro-RO"/>
              </w:rPr>
              <w:t>și Ministerului Finanțelor</w:t>
            </w:r>
          </w:p>
        </w:tc>
      </w:tr>
      <w:tr w:rsidR="00B16BF7" w:rsidRPr="00B632DB" w14:paraId="702E17CE" w14:textId="77777777">
        <w:trPr>
          <w:jc w:val="center"/>
        </w:trPr>
        <w:tc>
          <w:tcPr>
            <w:tcW w:w="1757" w:type="dxa"/>
            <w:tcMar>
              <w:top w:w="45" w:type="dxa"/>
              <w:left w:w="70" w:type="dxa"/>
              <w:bottom w:w="45" w:type="dxa"/>
              <w:right w:w="70" w:type="dxa"/>
            </w:tcMar>
          </w:tcPr>
          <w:p w14:paraId="6A841083" w14:textId="1F29BA49" w:rsidR="00B16BF7" w:rsidRPr="00B632DB" w:rsidRDefault="006D6D07" w:rsidP="00BA7318">
            <w:pPr>
              <w:jc w:val="both"/>
              <w:rPr>
                <w:rFonts w:cs="Times New Roman"/>
                <w:sz w:val="24"/>
                <w:szCs w:val="24"/>
                <w:lang w:val="ro-RO"/>
              </w:rPr>
            </w:pPr>
            <w:r w:rsidRPr="00B632DB">
              <w:rPr>
                <w:rFonts w:cs="Times New Roman"/>
                <w:sz w:val="24"/>
                <w:szCs w:val="24"/>
                <w:lang w:val="ro-RO"/>
              </w:rPr>
              <w:lastRenderedPageBreak/>
              <w:t>Comisia Națională a Pieței Financiare (nr. 03-4/3203 din 29 iulie 2026)</w:t>
            </w:r>
          </w:p>
        </w:tc>
        <w:tc>
          <w:tcPr>
            <w:tcW w:w="879" w:type="dxa"/>
            <w:tcMar>
              <w:top w:w="45" w:type="dxa"/>
              <w:left w:w="70" w:type="dxa"/>
              <w:bottom w:w="45" w:type="dxa"/>
              <w:right w:w="70" w:type="dxa"/>
            </w:tcMar>
          </w:tcPr>
          <w:p w14:paraId="677A5278" w14:textId="02FEB312" w:rsidR="00B16BF7" w:rsidRPr="00B632DB" w:rsidRDefault="006D6D07" w:rsidP="00BA7318">
            <w:pPr>
              <w:jc w:val="both"/>
              <w:rPr>
                <w:rFonts w:cs="Times New Roman"/>
                <w:sz w:val="24"/>
                <w:szCs w:val="24"/>
                <w:lang w:val="ro-RO"/>
              </w:rPr>
            </w:pPr>
            <w:r w:rsidRPr="00B632DB">
              <w:rPr>
                <w:rFonts w:cs="Times New Roman"/>
                <w:sz w:val="24"/>
                <w:szCs w:val="24"/>
                <w:lang w:val="ro-RO"/>
              </w:rPr>
              <w:t>44</w:t>
            </w:r>
          </w:p>
        </w:tc>
        <w:tc>
          <w:tcPr>
            <w:tcW w:w="7654" w:type="dxa"/>
            <w:tcMar>
              <w:top w:w="45" w:type="dxa"/>
              <w:left w:w="70" w:type="dxa"/>
              <w:bottom w:w="45" w:type="dxa"/>
              <w:right w:w="70" w:type="dxa"/>
            </w:tcMar>
          </w:tcPr>
          <w:p w14:paraId="5ABAC07A" w14:textId="4FF922B6" w:rsidR="00B16BF7" w:rsidRPr="00B632DB" w:rsidRDefault="00DE2313" w:rsidP="00F744A7">
            <w:pPr>
              <w:jc w:val="both"/>
              <w:rPr>
                <w:rFonts w:cs="Times New Roman"/>
                <w:sz w:val="24"/>
                <w:szCs w:val="24"/>
                <w:lang w:val="ro-RO"/>
              </w:rPr>
            </w:pPr>
            <w:r w:rsidRPr="00B632DB">
              <w:rPr>
                <w:rFonts w:cs="Times New Roman"/>
                <w:sz w:val="24"/>
                <w:szCs w:val="24"/>
                <w:lang w:val="ro-RO"/>
              </w:rPr>
              <w:t xml:space="preserve">Lipsa obiecțiilor și propunerilor. </w:t>
            </w:r>
          </w:p>
        </w:tc>
        <w:tc>
          <w:tcPr>
            <w:tcW w:w="4677" w:type="dxa"/>
            <w:tcMar>
              <w:top w:w="45" w:type="dxa"/>
              <w:left w:w="70" w:type="dxa"/>
              <w:bottom w:w="45" w:type="dxa"/>
              <w:right w:w="70" w:type="dxa"/>
            </w:tcMar>
          </w:tcPr>
          <w:p w14:paraId="4976DDF7" w14:textId="3A4CBC68" w:rsidR="00B16BF7" w:rsidRPr="00B632DB" w:rsidRDefault="00DE2313" w:rsidP="00F744A7">
            <w:pPr>
              <w:jc w:val="both"/>
              <w:rPr>
                <w:rFonts w:cs="Times New Roman"/>
                <w:sz w:val="24"/>
                <w:szCs w:val="24"/>
                <w:lang w:val="ro-RO"/>
              </w:rPr>
            </w:pPr>
            <w:r w:rsidRPr="00B632DB">
              <w:rPr>
                <w:rFonts w:cs="Times New Roman"/>
                <w:sz w:val="24"/>
                <w:szCs w:val="24"/>
                <w:lang w:val="ro-RO"/>
              </w:rPr>
              <w:t xml:space="preserve">Se ia act. </w:t>
            </w:r>
          </w:p>
        </w:tc>
      </w:tr>
      <w:tr w:rsidR="00370091" w:rsidRPr="00B632DB" w14:paraId="263F2D4F" w14:textId="77777777">
        <w:trPr>
          <w:jc w:val="center"/>
        </w:trPr>
        <w:tc>
          <w:tcPr>
            <w:tcW w:w="1757" w:type="dxa"/>
            <w:vMerge w:val="restart"/>
            <w:tcMar>
              <w:top w:w="45" w:type="dxa"/>
              <w:left w:w="70" w:type="dxa"/>
              <w:bottom w:w="45" w:type="dxa"/>
              <w:right w:w="70" w:type="dxa"/>
            </w:tcMar>
          </w:tcPr>
          <w:p w14:paraId="323FB5CE" w14:textId="7CF34C7F" w:rsidR="00370091" w:rsidRPr="00B632DB" w:rsidRDefault="00370091" w:rsidP="00BA7318">
            <w:pPr>
              <w:jc w:val="both"/>
              <w:rPr>
                <w:rFonts w:cs="Times New Roman"/>
                <w:sz w:val="24"/>
                <w:szCs w:val="24"/>
                <w:lang w:val="ro-RO"/>
              </w:rPr>
            </w:pPr>
            <w:r w:rsidRPr="00B632DB">
              <w:rPr>
                <w:rFonts w:cs="Times New Roman"/>
                <w:sz w:val="24"/>
                <w:szCs w:val="24"/>
                <w:lang w:val="ro-RO"/>
              </w:rPr>
              <w:lastRenderedPageBreak/>
              <w:t>Ministerul Finanțelor (</w:t>
            </w:r>
            <w:r w:rsidR="00BD106A" w:rsidRPr="00B632DB">
              <w:rPr>
                <w:rFonts w:cs="Times New Roman"/>
                <w:sz w:val="24"/>
                <w:szCs w:val="24"/>
                <w:lang w:val="ro-RO"/>
              </w:rPr>
              <w:t>nr. 17-03/225/1244 din 05.08.2026</w:t>
            </w:r>
            <w:r w:rsidRPr="00B632DB">
              <w:rPr>
                <w:rFonts w:cs="Times New Roman"/>
                <w:sz w:val="24"/>
                <w:szCs w:val="24"/>
                <w:lang w:val="ro-RO"/>
              </w:rPr>
              <w:t>)</w:t>
            </w:r>
          </w:p>
        </w:tc>
        <w:tc>
          <w:tcPr>
            <w:tcW w:w="879" w:type="dxa"/>
            <w:tcMar>
              <w:top w:w="45" w:type="dxa"/>
              <w:left w:w="70" w:type="dxa"/>
              <w:bottom w:w="45" w:type="dxa"/>
              <w:right w:w="70" w:type="dxa"/>
            </w:tcMar>
          </w:tcPr>
          <w:p w14:paraId="512E6572" w14:textId="26E6DA25" w:rsidR="00370091" w:rsidRPr="00B632DB" w:rsidRDefault="00BD106A" w:rsidP="00BA7318">
            <w:pPr>
              <w:jc w:val="both"/>
              <w:rPr>
                <w:rFonts w:cs="Times New Roman"/>
                <w:sz w:val="24"/>
                <w:szCs w:val="24"/>
                <w:lang w:val="ro-RO"/>
              </w:rPr>
            </w:pPr>
            <w:r w:rsidRPr="00B632DB">
              <w:rPr>
                <w:rFonts w:cs="Times New Roman"/>
                <w:sz w:val="24"/>
                <w:szCs w:val="24"/>
                <w:lang w:val="ro-RO"/>
              </w:rPr>
              <w:t>45</w:t>
            </w:r>
          </w:p>
        </w:tc>
        <w:tc>
          <w:tcPr>
            <w:tcW w:w="7654" w:type="dxa"/>
            <w:tcMar>
              <w:top w:w="45" w:type="dxa"/>
              <w:left w:w="70" w:type="dxa"/>
              <w:bottom w:w="45" w:type="dxa"/>
              <w:right w:w="70" w:type="dxa"/>
            </w:tcMar>
          </w:tcPr>
          <w:p w14:paraId="5792E496" w14:textId="77777777" w:rsidR="00BD106A" w:rsidRPr="00B632DB" w:rsidRDefault="00BD106A" w:rsidP="00BA7318">
            <w:pPr>
              <w:pStyle w:val="NormalWeb"/>
              <w:spacing w:before="0" w:beforeAutospacing="0" w:after="0" w:afterAutospacing="0"/>
              <w:contextualSpacing/>
              <w:jc w:val="both"/>
              <w:rPr>
                <w:lang w:val="ro-RO"/>
              </w:rPr>
            </w:pPr>
            <w:proofErr w:type="spellStart"/>
            <w:r w:rsidRPr="00B632DB">
              <w:rPr>
                <w:lang w:val="ro-RO"/>
              </w:rPr>
              <w:t>Reiterăm</w:t>
            </w:r>
            <w:proofErr w:type="spellEnd"/>
            <w:r w:rsidRPr="00B632DB">
              <w:rPr>
                <w:lang w:val="ro-RO"/>
              </w:rPr>
              <w:t xml:space="preserve">, că Î.S. ,,Calea Ferată din Moldova” este beneficiar a trei </w:t>
            </w:r>
            <w:proofErr w:type="spellStart"/>
            <w:r w:rsidRPr="00B632DB">
              <w:rPr>
                <w:lang w:val="ro-RO"/>
              </w:rPr>
              <w:t>împrumuturi</w:t>
            </w:r>
            <w:proofErr w:type="spellEnd"/>
            <w:r w:rsidRPr="00B632DB">
              <w:rPr>
                <w:lang w:val="ro-RO"/>
              </w:rPr>
              <w:t xml:space="preserve"> </w:t>
            </w:r>
            <w:proofErr w:type="spellStart"/>
            <w:r w:rsidRPr="00B632DB">
              <w:rPr>
                <w:lang w:val="ro-RO"/>
              </w:rPr>
              <w:t>recreditate</w:t>
            </w:r>
            <w:proofErr w:type="spellEnd"/>
            <w:r w:rsidRPr="00B632DB">
              <w:rPr>
                <w:lang w:val="ro-RO"/>
              </w:rPr>
              <w:t xml:space="preserve"> </w:t>
            </w:r>
            <w:proofErr w:type="spellStart"/>
            <w:r w:rsidRPr="00B632DB">
              <w:rPr>
                <w:lang w:val="ro-RO"/>
              </w:rPr>
              <w:t>în</w:t>
            </w:r>
            <w:proofErr w:type="spellEnd"/>
            <w:r w:rsidRPr="00B632DB">
              <w:rPr>
                <w:lang w:val="ro-RO"/>
              </w:rPr>
              <w:t xml:space="preserve"> cadrul proiectelor de restructurare a infrastructurii feroviare, </w:t>
            </w:r>
            <w:proofErr w:type="spellStart"/>
            <w:r w:rsidRPr="00B632DB">
              <w:rPr>
                <w:lang w:val="ro-RO"/>
              </w:rPr>
              <w:t>finanțate</w:t>
            </w:r>
            <w:proofErr w:type="spellEnd"/>
            <w:r w:rsidRPr="00B632DB">
              <w:rPr>
                <w:lang w:val="ro-RO"/>
              </w:rPr>
              <w:t xml:space="preserve"> de BERD </w:t>
            </w:r>
            <w:proofErr w:type="spellStart"/>
            <w:r w:rsidRPr="00B632DB">
              <w:rPr>
                <w:lang w:val="ro-RO"/>
              </w:rPr>
              <w:t>și</w:t>
            </w:r>
            <w:proofErr w:type="spellEnd"/>
            <w:r w:rsidRPr="00B632DB">
              <w:rPr>
                <w:lang w:val="ro-RO"/>
              </w:rPr>
              <w:t xml:space="preserve"> BEI. </w:t>
            </w:r>
            <w:proofErr w:type="spellStart"/>
            <w:r w:rsidRPr="00B632DB">
              <w:rPr>
                <w:lang w:val="ro-RO"/>
              </w:rPr>
              <w:t>În</w:t>
            </w:r>
            <w:proofErr w:type="spellEnd"/>
            <w:r w:rsidRPr="00B632DB">
              <w:rPr>
                <w:lang w:val="ro-RO"/>
              </w:rPr>
              <w:t xml:space="preserve"> acest context, </w:t>
            </w:r>
            <w:proofErr w:type="spellStart"/>
            <w:r w:rsidRPr="00B632DB">
              <w:rPr>
                <w:lang w:val="ro-RO"/>
              </w:rPr>
              <w:t>menționăm</w:t>
            </w:r>
            <w:proofErr w:type="spellEnd"/>
            <w:r w:rsidRPr="00B632DB">
              <w:rPr>
                <w:lang w:val="ro-RO"/>
              </w:rPr>
              <w:t xml:space="preserve"> că, Guvernul Republicii Moldova are </w:t>
            </w:r>
            <w:proofErr w:type="spellStart"/>
            <w:r w:rsidRPr="00B632DB">
              <w:rPr>
                <w:lang w:val="ro-RO"/>
              </w:rPr>
              <w:t>obligații</w:t>
            </w:r>
            <w:proofErr w:type="spellEnd"/>
            <w:r w:rsidRPr="00B632DB">
              <w:rPr>
                <w:lang w:val="ro-RO"/>
              </w:rPr>
              <w:t xml:space="preserve"> financiare </w:t>
            </w:r>
            <w:proofErr w:type="spellStart"/>
            <w:r w:rsidRPr="00B632DB">
              <w:rPr>
                <w:lang w:val="ro-RO"/>
              </w:rPr>
              <w:t>fața</w:t>
            </w:r>
            <w:proofErr w:type="spellEnd"/>
            <w:r w:rsidRPr="00B632DB">
              <w:rPr>
                <w:lang w:val="ro-RO"/>
              </w:rPr>
              <w:t xml:space="preserve">̆ de creditorii externi, asumate prin acordurile de </w:t>
            </w:r>
            <w:proofErr w:type="spellStart"/>
            <w:r w:rsidRPr="00B632DB">
              <w:rPr>
                <w:lang w:val="ro-RO"/>
              </w:rPr>
              <w:t>finanțare</w:t>
            </w:r>
            <w:proofErr w:type="spellEnd"/>
            <w:r w:rsidRPr="00B632DB">
              <w:rPr>
                <w:lang w:val="ro-RO"/>
              </w:rPr>
              <w:t xml:space="preserve">, a </w:t>
            </w:r>
            <w:proofErr w:type="spellStart"/>
            <w:r w:rsidRPr="00B632DB">
              <w:rPr>
                <w:lang w:val="ro-RO"/>
              </w:rPr>
              <w:t>căror</w:t>
            </w:r>
            <w:proofErr w:type="spellEnd"/>
            <w:r w:rsidRPr="00B632DB">
              <w:rPr>
                <w:lang w:val="ro-RO"/>
              </w:rPr>
              <w:t xml:space="preserve"> executare este </w:t>
            </w:r>
            <w:proofErr w:type="spellStart"/>
            <w:r w:rsidRPr="00B632DB">
              <w:rPr>
                <w:lang w:val="ro-RO"/>
              </w:rPr>
              <w:t>condiționata</w:t>
            </w:r>
            <w:proofErr w:type="spellEnd"/>
            <w:r w:rsidRPr="00B632DB">
              <w:rPr>
                <w:lang w:val="ro-RO"/>
              </w:rPr>
              <w:t xml:space="preserve">̆ de recuperarea mijloacelor </w:t>
            </w:r>
            <w:proofErr w:type="spellStart"/>
            <w:r w:rsidRPr="00B632DB">
              <w:rPr>
                <w:lang w:val="ro-RO"/>
              </w:rPr>
              <w:t>recreditate</w:t>
            </w:r>
            <w:proofErr w:type="spellEnd"/>
            <w:r w:rsidRPr="00B632DB">
              <w:rPr>
                <w:lang w:val="ro-RO"/>
              </w:rPr>
              <w:t xml:space="preserve">. </w:t>
            </w:r>
          </w:p>
          <w:p w14:paraId="252DB407" w14:textId="77777777" w:rsidR="00370091" w:rsidRPr="00B632DB" w:rsidRDefault="00BD106A" w:rsidP="00BA7318">
            <w:pPr>
              <w:pStyle w:val="NormalWeb"/>
              <w:spacing w:before="0" w:beforeAutospacing="0" w:after="0" w:afterAutospacing="0"/>
              <w:contextualSpacing/>
              <w:jc w:val="both"/>
              <w:rPr>
                <w:lang w:val="ro-RO"/>
              </w:rPr>
            </w:pPr>
            <w:r w:rsidRPr="00B632DB">
              <w:rPr>
                <w:lang w:val="ro-RO"/>
              </w:rPr>
              <w:t xml:space="preserve">Prin avizul nr. 17-03/192/1048 din 30.06.2026 a fost propusă completarea art.9 alin. (2) din proiect cu textul: ,,cu respectarea prevederilor Codului civil al Republicii Moldova nr.1107/2002 </w:t>
            </w:r>
            <w:proofErr w:type="spellStart"/>
            <w:r w:rsidRPr="00B632DB">
              <w:rPr>
                <w:lang w:val="ro-RO"/>
              </w:rPr>
              <w:t>şi</w:t>
            </w:r>
            <w:proofErr w:type="spellEnd"/>
            <w:r w:rsidRPr="00B632DB">
              <w:rPr>
                <w:lang w:val="ro-RO"/>
              </w:rPr>
              <w:t xml:space="preserve"> ale contractelor (acordurilor) </w:t>
            </w:r>
            <w:proofErr w:type="spellStart"/>
            <w:r w:rsidRPr="00B632DB">
              <w:rPr>
                <w:lang w:val="ro-RO"/>
              </w:rPr>
              <w:t>în</w:t>
            </w:r>
            <w:proofErr w:type="spellEnd"/>
            <w:r w:rsidRPr="00B632DB">
              <w:rPr>
                <w:lang w:val="ro-RO"/>
              </w:rPr>
              <w:t xml:space="preserve"> vigoare ”, </w:t>
            </w:r>
            <w:proofErr w:type="spellStart"/>
            <w:r w:rsidRPr="00B632DB">
              <w:rPr>
                <w:lang w:val="ro-RO"/>
              </w:rPr>
              <w:t>însa</w:t>
            </w:r>
            <w:proofErr w:type="spellEnd"/>
            <w:r w:rsidRPr="00B632DB">
              <w:rPr>
                <w:lang w:val="ro-RO"/>
              </w:rPr>
              <w:t xml:space="preserve">̆ aceasta nu a fost luată </w:t>
            </w:r>
            <w:proofErr w:type="spellStart"/>
            <w:r w:rsidRPr="00B632DB">
              <w:rPr>
                <w:lang w:val="ro-RO"/>
              </w:rPr>
              <w:t>în</w:t>
            </w:r>
            <w:proofErr w:type="spellEnd"/>
            <w:r w:rsidRPr="00B632DB">
              <w:rPr>
                <w:lang w:val="ro-RO"/>
              </w:rPr>
              <w:t xml:space="preserve"> considerare pe motiv că ,,Urmare a </w:t>
            </w:r>
            <w:proofErr w:type="spellStart"/>
            <w:r w:rsidRPr="00B632DB">
              <w:rPr>
                <w:lang w:val="ro-RO"/>
              </w:rPr>
              <w:t>reorganizării</w:t>
            </w:r>
            <w:proofErr w:type="spellEnd"/>
            <w:r w:rsidRPr="00B632DB">
              <w:rPr>
                <w:lang w:val="ro-RO"/>
              </w:rPr>
              <w:t xml:space="preserve"> prin transformare nu se </w:t>
            </w:r>
            <w:proofErr w:type="spellStart"/>
            <w:r w:rsidRPr="00B632DB">
              <w:rPr>
                <w:lang w:val="ro-RO"/>
              </w:rPr>
              <w:t>naște</w:t>
            </w:r>
            <w:proofErr w:type="spellEnd"/>
            <w:r w:rsidRPr="00B632DB">
              <w:rPr>
                <w:lang w:val="ro-RO"/>
              </w:rPr>
              <w:t xml:space="preserve"> o nouă persoană juridică cum eronat </w:t>
            </w:r>
            <w:proofErr w:type="spellStart"/>
            <w:r w:rsidRPr="00B632DB">
              <w:rPr>
                <w:lang w:val="ro-RO"/>
              </w:rPr>
              <w:t>susține</w:t>
            </w:r>
            <w:proofErr w:type="spellEnd"/>
            <w:r w:rsidRPr="00B632DB">
              <w:rPr>
                <w:lang w:val="ro-RO"/>
              </w:rPr>
              <w:t xml:space="preserve"> autorul avizului”. </w:t>
            </w:r>
          </w:p>
          <w:p w14:paraId="51A39057" w14:textId="77777777" w:rsidR="00BD106A" w:rsidRPr="00B632DB" w:rsidRDefault="00BD106A" w:rsidP="00BA7318">
            <w:pPr>
              <w:pStyle w:val="NormalWeb"/>
              <w:spacing w:before="0" w:beforeAutospacing="0" w:after="0" w:afterAutospacing="0"/>
              <w:contextualSpacing/>
              <w:jc w:val="both"/>
              <w:rPr>
                <w:lang w:val="ro-RO"/>
              </w:rPr>
            </w:pPr>
            <w:proofErr w:type="spellStart"/>
            <w:r w:rsidRPr="00B632DB">
              <w:rPr>
                <w:lang w:val="ro-RO"/>
              </w:rPr>
              <w:t>Ținem</w:t>
            </w:r>
            <w:proofErr w:type="spellEnd"/>
            <w:r w:rsidRPr="00B632DB">
              <w:rPr>
                <w:lang w:val="ro-RO"/>
              </w:rPr>
              <w:t xml:space="preserve"> să </w:t>
            </w:r>
            <w:proofErr w:type="spellStart"/>
            <w:r w:rsidRPr="00B632DB">
              <w:rPr>
                <w:lang w:val="ro-RO"/>
              </w:rPr>
              <w:t>menționăm</w:t>
            </w:r>
            <w:proofErr w:type="spellEnd"/>
            <w:r w:rsidRPr="00B632DB">
              <w:rPr>
                <w:lang w:val="ro-RO"/>
              </w:rPr>
              <w:t xml:space="preserve"> că, conform art.222 alin.(1) din Codul Civil, transformarea persoanei juridice are ca efect schimbarea formei sale juridice de organizare prin modificarea actelor de constituire </w:t>
            </w:r>
            <w:proofErr w:type="spellStart"/>
            <w:r w:rsidRPr="00B632DB">
              <w:rPr>
                <w:lang w:val="ro-RO"/>
              </w:rPr>
              <w:t>în</w:t>
            </w:r>
            <w:proofErr w:type="spellEnd"/>
            <w:r w:rsidRPr="00B632DB">
              <w:rPr>
                <w:lang w:val="ro-RO"/>
              </w:rPr>
              <w:t xml:space="preserve"> </w:t>
            </w:r>
            <w:proofErr w:type="spellStart"/>
            <w:r w:rsidRPr="00B632DB">
              <w:rPr>
                <w:lang w:val="ro-RO"/>
              </w:rPr>
              <w:t>condiţiile</w:t>
            </w:r>
            <w:proofErr w:type="spellEnd"/>
            <w:r w:rsidRPr="00B632DB">
              <w:rPr>
                <w:lang w:val="ro-RO"/>
              </w:rPr>
              <w:t xml:space="preserve"> legii. </w:t>
            </w:r>
            <w:proofErr w:type="spellStart"/>
            <w:r w:rsidRPr="00B632DB">
              <w:rPr>
                <w:lang w:val="ro-RO"/>
              </w:rPr>
              <w:t>În</w:t>
            </w:r>
            <w:proofErr w:type="spellEnd"/>
            <w:r w:rsidRPr="00B632DB">
              <w:rPr>
                <w:lang w:val="ro-RO"/>
              </w:rPr>
              <w:t xml:space="preserve"> </w:t>
            </w:r>
            <w:proofErr w:type="spellStart"/>
            <w:r w:rsidRPr="00B632DB">
              <w:rPr>
                <w:lang w:val="ro-RO"/>
              </w:rPr>
              <w:t>același</w:t>
            </w:r>
            <w:proofErr w:type="spellEnd"/>
            <w:r w:rsidRPr="00B632DB">
              <w:rPr>
                <w:lang w:val="ro-RO"/>
              </w:rPr>
              <w:t xml:space="preserve"> context, art.205 alin.(5) din Codul Civil expres prevede că </w:t>
            </w:r>
            <w:proofErr w:type="spellStart"/>
            <w:r w:rsidRPr="00B632DB">
              <w:rPr>
                <w:lang w:val="ro-RO"/>
              </w:rPr>
              <w:t>în</w:t>
            </w:r>
            <w:proofErr w:type="spellEnd"/>
            <w:r w:rsidRPr="00B632DB">
              <w:rPr>
                <w:lang w:val="ro-RO"/>
              </w:rPr>
              <w:t xml:space="preserve"> cazul </w:t>
            </w:r>
            <w:proofErr w:type="spellStart"/>
            <w:r w:rsidRPr="00B632DB">
              <w:rPr>
                <w:lang w:val="ro-RO"/>
              </w:rPr>
              <w:t>reorganizării</w:t>
            </w:r>
            <w:proofErr w:type="spellEnd"/>
            <w:r w:rsidRPr="00B632DB">
              <w:rPr>
                <w:lang w:val="ro-RO"/>
              </w:rPr>
              <w:t xml:space="preserve"> persoanei juridice prin transformare, drepturile </w:t>
            </w:r>
            <w:proofErr w:type="spellStart"/>
            <w:r w:rsidRPr="00B632DB">
              <w:rPr>
                <w:lang w:val="ro-RO"/>
              </w:rPr>
              <w:t>şi</w:t>
            </w:r>
            <w:proofErr w:type="spellEnd"/>
            <w:r w:rsidRPr="00B632DB">
              <w:rPr>
                <w:lang w:val="ro-RO"/>
              </w:rPr>
              <w:t xml:space="preserve"> </w:t>
            </w:r>
            <w:proofErr w:type="spellStart"/>
            <w:r w:rsidRPr="00B632DB">
              <w:rPr>
                <w:lang w:val="ro-RO"/>
              </w:rPr>
              <w:t>obligaţiile</w:t>
            </w:r>
            <w:proofErr w:type="spellEnd"/>
            <w:r w:rsidRPr="00B632DB">
              <w:rPr>
                <w:lang w:val="ro-RO"/>
              </w:rPr>
              <w:t xml:space="preserve"> persoanei juridice reorganizate trec la noua persoană juridică </w:t>
            </w:r>
            <w:proofErr w:type="spellStart"/>
            <w:r w:rsidRPr="00B632DB">
              <w:rPr>
                <w:lang w:val="ro-RO"/>
              </w:rPr>
              <w:t>în</w:t>
            </w:r>
            <w:proofErr w:type="spellEnd"/>
            <w:r w:rsidRPr="00B632DB">
              <w:rPr>
                <w:lang w:val="ro-RO"/>
              </w:rPr>
              <w:t xml:space="preserve"> conformitate cu actul de transmitere. Prin urmare, afirmarea autorului precum că ,,Urmare a </w:t>
            </w:r>
            <w:proofErr w:type="spellStart"/>
            <w:r w:rsidRPr="00B632DB">
              <w:rPr>
                <w:lang w:val="ro-RO"/>
              </w:rPr>
              <w:t>reorganizării</w:t>
            </w:r>
            <w:proofErr w:type="spellEnd"/>
            <w:r w:rsidRPr="00B632DB">
              <w:rPr>
                <w:lang w:val="ro-RO"/>
              </w:rPr>
              <w:t xml:space="preserve"> prin transformare nu se </w:t>
            </w:r>
            <w:proofErr w:type="spellStart"/>
            <w:r w:rsidRPr="00B632DB">
              <w:rPr>
                <w:lang w:val="ro-RO"/>
              </w:rPr>
              <w:t>naște</w:t>
            </w:r>
            <w:proofErr w:type="spellEnd"/>
            <w:r w:rsidRPr="00B632DB">
              <w:rPr>
                <w:lang w:val="ro-RO"/>
              </w:rPr>
              <w:t xml:space="preserve"> o nouă persoană juridică” este </w:t>
            </w:r>
            <w:proofErr w:type="spellStart"/>
            <w:r w:rsidRPr="00B632DB">
              <w:rPr>
                <w:lang w:val="ro-RO"/>
              </w:rPr>
              <w:t>neîntemeiata</w:t>
            </w:r>
            <w:proofErr w:type="spellEnd"/>
            <w:r w:rsidRPr="00B632DB">
              <w:rPr>
                <w:lang w:val="ro-RO"/>
              </w:rPr>
              <w:t xml:space="preserve">̆ legal. Mai mult, reorganizarea persoanei juridice prin transformare se consideră </w:t>
            </w:r>
            <w:proofErr w:type="spellStart"/>
            <w:r w:rsidRPr="00B632DB">
              <w:rPr>
                <w:lang w:val="ro-RO"/>
              </w:rPr>
              <w:t>încheiata</w:t>
            </w:r>
            <w:proofErr w:type="spellEnd"/>
            <w:r w:rsidRPr="00B632DB">
              <w:rPr>
                <w:lang w:val="ro-RO"/>
              </w:rPr>
              <w:t xml:space="preserve">̆ din momentul </w:t>
            </w:r>
            <w:proofErr w:type="spellStart"/>
            <w:r w:rsidRPr="00B632DB">
              <w:rPr>
                <w:lang w:val="ro-RO"/>
              </w:rPr>
              <w:t>înregistrării</w:t>
            </w:r>
            <w:proofErr w:type="spellEnd"/>
            <w:r w:rsidRPr="00B632DB">
              <w:rPr>
                <w:lang w:val="ro-RO"/>
              </w:rPr>
              <w:t xml:space="preserve"> de stat a noii forme juridice de organizare a persoanei juridice create ca urmare a </w:t>
            </w:r>
            <w:proofErr w:type="spellStart"/>
            <w:r w:rsidRPr="00B632DB">
              <w:rPr>
                <w:lang w:val="ro-RO"/>
              </w:rPr>
              <w:t>transformării</w:t>
            </w:r>
            <w:proofErr w:type="spellEnd"/>
            <w:r w:rsidRPr="00B632DB">
              <w:rPr>
                <w:lang w:val="ro-RO"/>
              </w:rPr>
              <w:t xml:space="preserve">. </w:t>
            </w:r>
          </w:p>
          <w:p w14:paraId="556B6465" w14:textId="77777777" w:rsidR="00BD106A" w:rsidRPr="00B632DB" w:rsidRDefault="00BD106A" w:rsidP="00BA7318">
            <w:pPr>
              <w:pStyle w:val="NormalWeb"/>
              <w:spacing w:before="0" w:beforeAutospacing="0" w:after="0" w:afterAutospacing="0"/>
              <w:contextualSpacing/>
              <w:jc w:val="both"/>
              <w:rPr>
                <w:lang w:val="ro-RO"/>
              </w:rPr>
            </w:pPr>
            <w:r w:rsidRPr="00B632DB">
              <w:rPr>
                <w:lang w:val="ro-RO"/>
              </w:rPr>
              <w:t xml:space="preserve">De asemenea, </w:t>
            </w:r>
            <w:proofErr w:type="spellStart"/>
            <w:r w:rsidRPr="00B632DB">
              <w:rPr>
                <w:lang w:val="ro-RO"/>
              </w:rPr>
              <w:t>pâna</w:t>
            </w:r>
            <w:proofErr w:type="spellEnd"/>
            <w:r w:rsidRPr="00B632DB">
              <w:rPr>
                <w:lang w:val="ro-RO"/>
              </w:rPr>
              <w:t xml:space="preserve">̆ la transformarea </w:t>
            </w:r>
            <w:proofErr w:type="spellStart"/>
            <w:r w:rsidRPr="00B632DB">
              <w:rPr>
                <w:lang w:val="ro-RO"/>
              </w:rPr>
              <w:t>întreprinderii</w:t>
            </w:r>
            <w:proofErr w:type="spellEnd"/>
            <w:r w:rsidRPr="00B632DB">
              <w:rPr>
                <w:lang w:val="ro-RO"/>
              </w:rPr>
              <w:t xml:space="preserve"> de stat </w:t>
            </w:r>
            <w:proofErr w:type="spellStart"/>
            <w:r w:rsidRPr="00B632DB">
              <w:rPr>
                <w:lang w:val="ro-RO"/>
              </w:rPr>
              <w:t>în</w:t>
            </w:r>
            <w:proofErr w:type="spellEnd"/>
            <w:r w:rsidRPr="00B632DB">
              <w:rPr>
                <w:lang w:val="ro-RO"/>
              </w:rPr>
              <w:t xml:space="preserve"> societate pe </w:t>
            </w:r>
            <w:proofErr w:type="spellStart"/>
            <w:r w:rsidRPr="00B632DB">
              <w:rPr>
                <w:lang w:val="ro-RO"/>
              </w:rPr>
              <w:t>acțiuni</w:t>
            </w:r>
            <w:proofErr w:type="spellEnd"/>
            <w:r w:rsidRPr="00B632DB">
              <w:rPr>
                <w:lang w:val="ro-RO"/>
              </w:rPr>
              <w:t xml:space="preserve">, conform prevederilor </w:t>
            </w:r>
            <w:proofErr w:type="spellStart"/>
            <w:r w:rsidRPr="00B632DB">
              <w:rPr>
                <w:lang w:val="ro-RO"/>
              </w:rPr>
              <w:t>Hotărârii</w:t>
            </w:r>
            <w:proofErr w:type="spellEnd"/>
            <w:r w:rsidRPr="00B632DB">
              <w:rPr>
                <w:lang w:val="ro-RO"/>
              </w:rPr>
              <w:t xml:space="preserve"> Guvernului nr.38/2026 cu privire la </w:t>
            </w:r>
            <w:proofErr w:type="spellStart"/>
            <w:r w:rsidRPr="00B632DB">
              <w:rPr>
                <w:lang w:val="ro-RO"/>
              </w:rPr>
              <w:t>înfiinţarea</w:t>
            </w:r>
            <w:proofErr w:type="spellEnd"/>
            <w:r w:rsidRPr="00B632DB">
              <w:rPr>
                <w:lang w:val="ro-RO"/>
              </w:rPr>
              <w:t xml:space="preserve"> </w:t>
            </w:r>
            <w:proofErr w:type="spellStart"/>
            <w:r w:rsidRPr="00B632DB">
              <w:rPr>
                <w:lang w:val="ro-RO"/>
              </w:rPr>
              <w:t>Societăţii</w:t>
            </w:r>
            <w:proofErr w:type="spellEnd"/>
            <w:r w:rsidRPr="00B632DB">
              <w:rPr>
                <w:lang w:val="ro-RO"/>
              </w:rPr>
              <w:t xml:space="preserve"> pe </w:t>
            </w:r>
            <w:proofErr w:type="spellStart"/>
            <w:r w:rsidRPr="00B632DB">
              <w:rPr>
                <w:lang w:val="ro-RO"/>
              </w:rPr>
              <w:t>Acţiuni</w:t>
            </w:r>
            <w:proofErr w:type="spellEnd"/>
            <w:r w:rsidRPr="00B632DB">
              <w:rPr>
                <w:lang w:val="ro-RO"/>
              </w:rPr>
              <w:t xml:space="preserve"> „Calea Ferată din Moldova „Pasageri </w:t>
            </w:r>
            <w:proofErr w:type="spellStart"/>
            <w:r w:rsidRPr="00B632DB">
              <w:rPr>
                <w:lang w:val="ro-RO"/>
              </w:rPr>
              <w:t>şi</w:t>
            </w:r>
            <w:proofErr w:type="spellEnd"/>
            <w:r w:rsidRPr="00B632DB">
              <w:rPr>
                <w:lang w:val="ro-RO"/>
              </w:rPr>
              <w:t xml:space="preserve"> Marfă”” prin reorganizarea </w:t>
            </w:r>
            <w:proofErr w:type="spellStart"/>
            <w:r w:rsidRPr="00B632DB">
              <w:rPr>
                <w:lang w:val="ro-RO"/>
              </w:rPr>
              <w:t>Întreprinderii</w:t>
            </w:r>
            <w:proofErr w:type="spellEnd"/>
            <w:r w:rsidRPr="00B632DB">
              <w:rPr>
                <w:lang w:val="ro-RO"/>
              </w:rPr>
              <w:t xml:space="preserve"> de Stat „Calea Ferată din Moldova”, </w:t>
            </w:r>
            <w:proofErr w:type="spellStart"/>
            <w:r w:rsidRPr="00B632DB">
              <w:rPr>
                <w:lang w:val="ro-RO"/>
              </w:rPr>
              <w:t>întreprinderea</w:t>
            </w:r>
            <w:proofErr w:type="spellEnd"/>
            <w:r w:rsidRPr="00B632DB">
              <w:rPr>
                <w:lang w:val="ro-RO"/>
              </w:rPr>
              <w:t xml:space="preserve"> a suportat deja o reorganizare, astfel, prin dezmembrare (separare) de </w:t>
            </w:r>
            <w:proofErr w:type="spellStart"/>
            <w:r w:rsidRPr="00B632DB">
              <w:rPr>
                <w:lang w:val="ro-RO"/>
              </w:rPr>
              <w:t>Întreprinderea</w:t>
            </w:r>
            <w:proofErr w:type="spellEnd"/>
            <w:r w:rsidRPr="00B632DB">
              <w:rPr>
                <w:lang w:val="ro-RO"/>
              </w:rPr>
              <w:t xml:space="preserve"> de Stat „Calea Ferată din Moldova” </w:t>
            </w:r>
            <w:proofErr w:type="spellStart"/>
            <w:r w:rsidRPr="00B632DB">
              <w:rPr>
                <w:lang w:val="ro-RO"/>
              </w:rPr>
              <w:t>şi</w:t>
            </w:r>
            <w:proofErr w:type="spellEnd"/>
            <w:r w:rsidRPr="00B632DB">
              <w:rPr>
                <w:lang w:val="ro-RO"/>
              </w:rPr>
              <w:t xml:space="preserve"> </w:t>
            </w:r>
            <w:proofErr w:type="spellStart"/>
            <w:r w:rsidRPr="00B632DB">
              <w:rPr>
                <w:lang w:val="ro-RO"/>
              </w:rPr>
              <w:t>înfiinţarea</w:t>
            </w:r>
            <w:proofErr w:type="spellEnd"/>
            <w:r w:rsidRPr="00B632DB">
              <w:rPr>
                <w:lang w:val="ro-RO"/>
              </w:rPr>
              <w:t xml:space="preserve"> </w:t>
            </w:r>
            <w:proofErr w:type="spellStart"/>
            <w:r w:rsidRPr="00B632DB">
              <w:rPr>
                <w:lang w:val="ro-RO"/>
              </w:rPr>
              <w:t>Societăţii</w:t>
            </w:r>
            <w:proofErr w:type="spellEnd"/>
            <w:r w:rsidRPr="00B632DB">
              <w:rPr>
                <w:lang w:val="ro-RO"/>
              </w:rPr>
              <w:t xml:space="preserve"> pe </w:t>
            </w:r>
            <w:proofErr w:type="spellStart"/>
            <w:r w:rsidRPr="00B632DB">
              <w:rPr>
                <w:lang w:val="ro-RO"/>
              </w:rPr>
              <w:t>Acţiuni</w:t>
            </w:r>
            <w:proofErr w:type="spellEnd"/>
            <w:r w:rsidRPr="00B632DB">
              <w:rPr>
                <w:lang w:val="ro-RO"/>
              </w:rPr>
              <w:t xml:space="preserve"> „Calea Ferată din Moldova „Pasageri </w:t>
            </w:r>
            <w:proofErr w:type="spellStart"/>
            <w:r w:rsidRPr="00B632DB">
              <w:rPr>
                <w:lang w:val="ro-RO"/>
              </w:rPr>
              <w:t>şi</w:t>
            </w:r>
            <w:proofErr w:type="spellEnd"/>
            <w:r w:rsidRPr="00B632DB">
              <w:rPr>
                <w:lang w:val="ro-RO"/>
              </w:rPr>
              <w:t xml:space="preserve"> Marfă”” (S.A. „CFM „Pasageri </w:t>
            </w:r>
            <w:proofErr w:type="spellStart"/>
            <w:r w:rsidRPr="00B632DB">
              <w:rPr>
                <w:lang w:val="ro-RO"/>
              </w:rPr>
              <w:t>şi</w:t>
            </w:r>
            <w:proofErr w:type="spellEnd"/>
            <w:r w:rsidRPr="00B632DB">
              <w:rPr>
                <w:lang w:val="ro-RO"/>
              </w:rPr>
              <w:t xml:space="preserve"> Marfă””) cu capital integral de stat, drepturile </w:t>
            </w:r>
            <w:proofErr w:type="spellStart"/>
            <w:r w:rsidRPr="00B632DB">
              <w:rPr>
                <w:lang w:val="ro-RO"/>
              </w:rPr>
              <w:t>și</w:t>
            </w:r>
            <w:proofErr w:type="spellEnd"/>
            <w:r w:rsidRPr="00B632DB">
              <w:rPr>
                <w:lang w:val="ro-RO"/>
              </w:rPr>
              <w:t xml:space="preserve"> </w:t>
            </w:r>
            <w:proofErr w:type="spellStart"/>
            <w:r w:rsidRPr="00B632DB">
              <w:rPr>
                <w:lang w:val="ro-RO"/>
              </w:rPr>
              <w:t>obligațiile</w:t>
            </w:r>
            <w:proofErr w:type="spellEnd"/>
            <w:r w:rsidRPr="00B632DB">
              <w:rPr>
                <w:lang w:val="ro-RO"/>
              </w:rPr>
              <w:t xml:space="preserve"> </w:t>
            </w:r>
            <w:proofErr w:type="spellStart"/>
            <w:r w:rsidRPr="00B632DB">
              <w:rPr>
                <w:lang w:val="ro-RO"/>
              </w:rPr>
              <w:t>căror</w:t>
            </w:r>
            <w:proofErr w:type="spellEnd"/>
            <w:r w:rsidRPr="00B632DB">
              <w:rPr>
                <w:lang w:val="ro-RO"/>
              </w:rPr>
              <w:t xml:space="preserve"> nefiind delimitate definitiv.</w:t>
            </w:r>
          </w:p>
          <w:p w14:paraId="7BF6966F" w14:textId="5115BDDF" w:rsidR="00BD106A" w:rsidRPr="00B632DB" w:rsidRDefault="00BD106A" w:rsidP="00BA7318">
            <w:pPr>
              <w:pStyle w:val="NormalWeb"/>
              <w:spacing w:before="0" w:beforeAutospacing="0" w:after="0" w:afterAutospacing="0"/>
              <w:contextualSpacing/>
              <w:jc w:val="both"/>
              <w:rPr>
                <w:lang w:val="ro-RO"/>
              </w:rPr>
            </w:pPr>
            <w:r w:rsidRPr="00B632DB">
              <w:rPr>
                <w:lang w:val="ro-RO"/>
              </w:rPr>
              <w:t xml:space="preserve"> Prin urmare, </w:t>
            </w:r>
            <w:proofErr w:type="spellStart"/>
            <w:r w:rsidRPr="00B632DB">
              <w:rPr>
                <w:lang w:val="ro-RO"/>
              </w:rPr>
              <w:t>întru</w:t>
            </w:r>
            <w:proofErr w:type="spellEnd"/>
            <w:r w:rsidRPr="00B632DB">
              <w:rPr>
                <w:lang w:val="ro-RO"/>
              </w:rPr>
              <w:t xml:space="preserve"> evitarea prejudicierii drepturilor creditorului </w:t>
            </w:r>
            <w:proofErr w:type="spellStart"/>
            <w:r w:rsidRPr="00B632DB">
              <w:rPr>
                <w:lang w:val="ro-RO"/>
              </w:rPr>
              <w:t>în</w:t>
            </w:r>
            <w:proofErr w:type="spellEnd"/>
            <w:r w:rsidRPr="00B632DB">
              <w:rPr>
                <w:lang w:val="ro-RO"/>
              </w:rPr>
              <w:t xml:space="preserve"> persoana Ministerului </w:t>
            </w:r>
            <w:proofErr w:type="spellStart"/>
            <w:r w:rsidRPr="00B632DB">
              <w:rPr>
                <w:lang w:val="ro-RO"/>
              </w:rPr>
              <w:t>Finanțelor</w:t>
            </w:r>
            <w:proofErr w:type="spellEnd"/>
            <w:r w:rsidRPr="00B632DB">
              <w:rPr>
                <w:lang w:val="ro-RO"/>
              </w:rPr>
              <w:t xml:space="preserve">, </w:t>
            </w:r>
            <w:proofErr w:type="spellStart"/>
            <w:r w:rsidRPr="00B632DB">
              <w:rPr>
                <w:lang w:val="ro-RO"/>
              </w:rPr>
              <w:t>insistăm</w:t>
            </w:r>
            <w:proofErr w:type="spellEnd"/>
            <w:r w:rsidRPr="00B632DB">
              <w:rPr>
                <w:lang w:val="ro-RO"/>
              </w:rPr>
              <w:t xml:space="preserve"> de a completa art.9 alin. (2) din proiect cu </w:t>
            </w:r>
            <w:r w:rsidRPr="00B632DB">
              <w:rPr>
                <w:lang w:val="ro-RO"/>
              </w:rPr>
              <w:lastRenderedPageBreak/>
              <w:t xml:space="preserve">textul: ,,cu respectarea prevederilor Codului civil al Republicii Moldova nr.1107/2002 </w:t>
            </w:r>
            <w:proofErr w:type="spellStart"/>
            <w:r w:rsidRPr="00B632DB">
              <w:rPr>
                <w:lang w:val="ro-RO"/>
              </w:rPr>
              <w:t>şi</w:t>
            </w:r>
            <w:proofErr w:type="spellEnd"/>
            <w:r w:rsidRPr="00B632DB">
              <w:rPr>
                <w:lang w:val="ro-RO"/>
              </w:rPr>
              <w:t xml:space="preserve"> ale contractelor </w:t>
            </w:r>
            <w:proofErr w:type="spellStart"/>
            <w:r w:rsidRPr="00B632DB">
              <w:rPr>
                <w:lang w:val="ro-RO"/>
              </w:rPr>
              <w:t>în</w:t>
            </w:r>
            <w:proofErr w:type="spellEnd"/>
            <w:r w:rsidRPr="00B632DB">
              <w:rPr>
                <w:lang w:val="ro-RO"/>
              </w:rPr>
              <w:t xml:space="preserve"> vigoare”.  </w:t>
            </w:r>
          </w:p>
        </w:tc>
        <w:tc>
          <w:tcPr>
            <w:tcW w:w="4677" w:type="dxa"/>
            <w:tcMar>
              <w:top w:w="45" w:type="dxa"/>
              <w:left w:w="70" w:type="dxa"/>
              <w:bottom w:w="45" w:type="dxa"/>
              <w:right w:w="70" w:type="dxa"/>
            </w:tcMar>
          </w:tcPr>
          <w:p w14:paraId="65036940" w14:textId="5CD5EEE5" w:rsidR="00B633A2" w:rsidRPr="00B632DB" w:rsidRDefault="00B633A2" w:rsidP="00BA7318">
            <w:pPr>
              <w:pStyle w:val="isselectedend"/>
              <w:spacing w:before="0" w:beforeAutospacing="0" w:after="0" w:afterAutospacing="0"/>
              <w:jc w:val="both"/>
              <w:rPr>
                <w:color w:val="000000"/>
                <w:lang w:val="ro-RO"/>
              </w:rPr>
            </w:pPr>
            <w:r w:rsidRPr="00B632DB">
              <w:rPr>
                <w:color w:val="000000"/>
                <w:lang w:val="ro-RO"/>
              </w:rPr>
              <w:lastRenderedPageBreak/>
              <w:t>Nu se acceptă. Referirea la sintagma „noua persoană juridică” din art. 205 alin. (5) din Codul civil nu demonstrează că, în urma transformării, Întreprinderea de Stat „Calea Ferată din Moldova” este substituită cu o persoană juridică distinctă. Dispoziția menționată trebuie interpretată sistemic cu art. 222 alin. (1) din Codul civil și cu art. 21 alin. (12) din Legea nr. 220/2007 privind înregistrarea de stat a persoanelor juridice și a întreprinzătorilor individuali.</w:t>
            </w:r>
            <w:r w:rsidR="00BB79DB" w:rsidRPr="00B632DB">
              <w:rPr>
                <w:color w:val="000000"/>
                <w:lang w:val="ro-RO"/>
              </w:rPr>
              <w:t xml:space="preserve"> </w:t>
            </w:r>
            <w:r w:rsidRPr="00B632DB">
              <w:rPr>
                <w:color w:val="000000"/>
                <w:lang w:val="ro-RO"/>
              </w:rPr>
              <w:t>Potrivit art. 222 alin. (1) din Codul civil, transformarea are ca efect schimbarea formei juridice de organizare prin modificarea actelor de constituire. Totodată, art. 21 alin. (12) din Legea nr. 220/2007 prevede expres că persoana juridică reorganizată prin transformare își păstrează numărul de identificare de stat. Prin urmare, expresia „noua persoană juridică” desemnează persoana juridică în noua sa formă de organizare și nu un subiect de drept distinct, cu o identitate juridică diferită.</w:t>
            </w:r>
            <w:r w:rsidR="00BB79DB" w:rsidRPr="00B632DB">
              <w:rPr>
                <w:color w:val="000000"/>
                <w:lang w:val="ro-RO"/>
              </w:rPr>
              <w:t xml:space="preserve"> Î</w:t>
            </w:r>
            <w:r w:rsidRPr="00B632DB">
              <w:rPr>
                <w:color w:val="000000"/>
                <w:lang w:val="ro-RO"/>
              </w:rPr>
              <w:t>n urma transformării, S.A. „CFM-Infra” va păstra IDNO-</w:t>
            </w:r>
            <w:proofErr w:type="spellStart"/>
            <w:r w:rsidRPr="00B632DB">
              <w:rPr>
                <w:color w:val="000000"/>
                <w:lang w:val="ro-RO"/>
              </w:rPr>
              <w:t>ul</w:t>
            </w:r>
            <w:proofErr w:type="spellEnd"/>
            <w:r w:rsidRPr="00B632DB">
              <w:rPr>
                <w:color w:val="000000"/>
                <w:lang w:val="ro-RO"/>
              </w:rPr>
              <w:t xml:space="preserve"> Î.S. „Calea Ferată din Moldova”, iar patrimoniul, drepturile și obligațiile acesteia vor continua fără întrerupere. Se vor modifica forma juridică, denumirea, modul de exprimare a capitalului social și structura de guvernanță, fără schimbarea identității juridice a titularului patrimoniului și a obligațiilor.</w:t>
            </w:r>
          </w:p>
          <w:p w14:paraId="4EE9A3CD" w14:textId="77777777" w:rsidR="00B633A2" w:rsidRPr="00B632DB" w:rsidRDefault="00B633A2" w:rsidP="00BA7318">
            <w:pPr>
              <w:pStyle w:val="isselectedend"/>
              <w:spacing w:before="0" w:beforeAutospacing="0" w:after="0" w:afterAutospacing="0"/>
              <w:jc w:val="both"/>
              <w:rPr>
                <w:color w:val="000000"/>
                <w:lang w:val="ro-RO"/>
              </w:rPr>
            </w:pPr>
            <w:r w:rsidRPr="00B632DB">
              <w:rPr>
                <w:color w:val="000000"/>
                <w:lang w:val="ro-RO"/>
              </w:rPr>
              <w:t xml:space="preserve">În consecință, transformarea nu constituie o cesiune de datorie, o novație sau o substituire a debitorului în cadrul contractelor de recreditare. Aceleași obligații contractuale continuă în sarcina aceleiași persoane juridice, reorganizată sub forma societății pe acțiuni. Drepturile </w:t>
            </w:r>
            <w:r w:rsidRPr="00B632DB">
              <w:rPr>
                <w:color w:val="000000"/>
                <w:lang w:val="ro-RO"/>
              </w:rPr>
              <w:lastRenderedPageBreak/>
              <w:t>Ministerului Finanțelor nu sunt prejudiciate, iar condițiile contractelor referitoare la cuantumul datoriei, valuta obligației, dobânzi, termenele de rambursare și garanții rămân aplicabile fără a fi necesară o prevedere suplimentară în acest sens.</w:t>
            </w:r>
          </w:p>
          <w:p w14:paraId="75032A2E" w14:textId="77777777" w:rsidR="00BB79DB" w:rsidRPr="00B632DB" w:rsidRDefault="00B633A2" w:rsidP="00BA7318">
            <w:pPr>
              <w:pStyle w:val="isselectedend"/>
              <w:spacing w:before="0" w:beforeAutospacing="0" w:after="0" w:afterAutospacing="0"/>
              <w:jc w:val="both"/>
              <w:rPr>
                <w:color w:val="000000"/>
                <w:lang w:val="ro-RO"/>
              </w:rPr>
            </w:pPr>
            <w:r w:rsidRPr="00B632DB">
              <w:rPr>
                <w:color w:val="000000"/>
                <w:lang w:val="ro-RO"/>
              </w:rPr>
              <w:t xml:space="preserve">Nici obligațiile Republicii Moldova față de creditorii externi nu sunt afectate, întrucât statul rămâne debitorul împrumuturilor externe, iar persoana juridică beneficiară a mijloacelor </w:t>
            </w:r>
            <w:proofErr w:type="spellStart"/>
            <w:r w:rsidRPr="00B632DB">
              <w:rPr>
                <w:color w:val="000000"/>
                <w:lang w:val="ro-RO"/>
              </w:rPr>
              <w:t>recreditate</w:t>
            </w:r>
            <w:proofErr w:type="spellEnd"/>
            <w:r w:rsidRPr="00B632DB">
              <w:rPr>
                <w:color w:val="000000"/>
                <w:lang w:val="ro-RO"/>
              </w:rPr>
              <w:t xml:space="preserve"> își continuă existența sub o altă formă juridică.</w:t>
            </w:r>
          </w:p>
          <w:p w14:paraId="018911EE" w14:textId="52287451" w:rsidR="00B633A2" w:rsidRPr="00B632DB" w:rsidRDefault="00B633A2" w:rsidP="00BA7318">
            <w:pPr>
              <w:pStyle w:val="isselectedend"/>
              <w:spacing w:before="0" w:beforeAutospacing="0" w:after="0" w:afterAutospacing="0"/>
              <w:jc w:val="both"/>
              <w:rPr>
                <w:color w:val="000000"/>
                <w:lang w:val="ro-RO"/>
              </w:rPr>
            </w:pPr>
            <w:r w:rsidRPr="00B632DB">
              <w:rPr>
                <w:color w:val="000000"/>
                <w:lang w:val="ro-RO"/>
              </w:rPr>
              <w:t>Referirea generică la respectarea Codului civil este redundantă, acesta aplicându-se prin efectul legii. De asemenea, sintagma „cu respectarea contractelor în vigoare” ar putea crea interpretarea eronată că efectele legale ale transformării și continuitatea obligațiilor ar fi condiționate de încheierea unor amendamente sau de exprimarea unor acorduri contractuale suplimentare.</w:t>
            </w:r>
          </w:p>
          <w:p w14:paraId="20ED44A5" w14:textId="6AA88D42" w:rsidR="00B633A2" w:rsidRPr="00B632DB" w:rsidRDefault="00B633A2" w:rsidP="00BA7318">
            <w:pPr>
              <w:pStyle w:val="NormalWeb"/>
              <w:spacing w:before="0" w:beforeAutospacing="0" w:after="0" w:afterAutospacing="0"/>
              <w:jc w:val="both"/>
              <w:rPr>
                <w:color w:val="000000"/>
                <w:lang w:val="ro-RO"/>
              </w:rPr>
            </w:pPr>
            <w:r w:rsidRPr="00B632DB">
              <w:rPr>
                <w:color w:val="000000"/>
                <w:lang w:val="ro-RO"/>
              </w:rPr>
              <w:t xml:space="preserve">Distinct de transformare, drepturile și obligațiile transmise S.A. „CFM Pasageri și Marfă” urmează a fi determinate definitiv în cadrul reorganizării prin dezmembrare realizate potrivit Hotărârii Guvernului nr. 38/2026. Transformarea în S.A. „CFM-Infra” va viza persoana juridică și drepturile și obligațiile rămase în patrimoniul acesteia după finalizarea </w:t>
            </w:r>
          </w:p>
          <w:p w14:paraId="496F2683" w14:textId="77777777" w:rsidR="00B633A2" w:rsidRPr="00B632DB" w:rsidRDefault="00B633A2" w:rsidP="00BA7318">
            <w:pPr>
              <w:pStyle w:val="NormalWeb"/>
              <w:spacing w:before="0" w:beforeAutospacing="0" w:after="0" w:afterAutospacing="0"/>
              <w:jc w:val="both"/>
              <w:rPr>
                <w:color w:val="000000"/>
                <w:lang w:val="ro-RO"/>
              </w:rPr>
            </w:pPr>
            <w:r w:rsidRPr="00B632DB">
              <w:rPr>
                <w:color w:val="000000"/>
                <w:lang w:val="ro-RO"/>
              </w:rPr>
              <w:t xml:space="preserve">Creditorii externi au raporturi juridice cu Republica Moldova, iar CFM este beneficiarul mijloacelor </w:t>
            </w:r>
            <w:proofErr w:type="spellStart"/>
            <w:r w:rsidRPr="00B632DB">
              <w:rPr>
                <w:color w:val="000000"/>
                <w:lang w:val="ro-RO"/>
              </w:rPr>
              <w:t>recreditate</w:t>
            </w:r>
            <w:proofErr w:type="spellEnd"/>
            <w:r w:rsidRPr="00B632DB">
              <w:rPr>
                <w:color w:val="000000"/>
                <w:lang w:val="ro-RO"/>
              </w:rPr>
              <w:t xml:space="preserve">. BERD descrie finanțarea ca împrumut suveran acordat Guvernului și </w:t>
            </w:r>
            <w:proofErr w:type="spellStart"/>
            <w:r w:rsidRPr="00B632DB">
              <w:rPr>
                <w:color w:val="000000"/>
                <w:lang w:val="ro-RO"/>
              </w:rPr>
              <w:t>recreditat</w:t>
            </w:r>
            <w:proofErr w:type="spellEnd"/>
            <w:r w:rsidRPr="00B632DB">
              <w:rPr>
                <w:color w:val="000000"/>
                <w:lang w:val="ro-RO"/>
              </w:rPr>
              <w:t xml:space="preserve"> către CFM, iar finanțarea BEI a fost, de asemenea, acordată Guvernului Republicii Moldova.</w:t>
            </w:r>
            <w:r w:rsidRPr="00B632DB">
              <w:rPr>
                <w:rStyle w:val="apple-converted-space"/>
                <w:color w:val="000000"/>
                <w:lang w:val="ro-RO"/>
              </w:rPr>
              <w:t> </w:t>
            </w:r>
            <w:hyperlink r:id="rId6" w:tgtFrame="_new" w:history="1">
              <w:r w:rsidRPr="00B632DB">
                <w:rPr>
                  <w:rStyle w:val="Hyperlink"/>
                  <w:lang w:val="ro-RO"/>
                </w:rPr>
                <w:t>BERD</w:t>
              </w:r>
            </w:hyperlink>
            <w:r w:rsidRPr="00B632DB">
              <w:rPr>
                <w:color w:val="000000"/>
                <w:lang w:val="ro-RO"/>
              </w:rPr>
              <w:t>,</w:t>
            </w:r>
            <w:r w:rsidRPr="00B632DB">
              <w:rPr>
                <w:rStyle w:val="apple-converted-space"/>
                <w:color w:val="000000"/>
                <w:lang w:val="ro-RO"/>
              </w:rPr>
              <w:t> </w:t>
            </w:r>
            <w:hyperlink r:id="rId7" w:tgtFrame="_new" w:history="1">
              <w:r w:rsidRPr="00B632DB">
                <w:rPr>
                  <w:rStyle w:val="Hyperlink"/>
                  <w:lang w:val="ro-RO"/>
                </w:rPr>
                <w:t>BEI</w:t>
              </w:r>
            </w:hyperlink>
          </w:p>
          <w:p w14:paraId="48255A40" w14:textId="77777777" w:rsidR="00B633A2" w:rsidRPr="00B632DB" w:rsidRDefault="00B633A2" w:rsidP="00BA7318">
            <w:pPr>
              <w:pStyle w:val="NormalWeb"/>
              <w:spacing w:before="0" w:beforeAutospacing="0" w:after="0" w:afterAutospacing="0"/>
              <w:jc w:val="both"/>
              <w:rPr>
                <w:color w:val="000000"/>
                <w:lang w:val="ro-RO"/>
              </w:rPr>
            </w:pPr>
            <w:r w:rsidRPr="00B632DB">
              <w:rPr>
                <w:color w:val="000000"/>
                <w:lang w:val="ro-RO"/>
              </w:rPr>
              <w:lastRenderedPageBreak/>
              <w:t xml:space="preserve">Reorganizarea beneficiarului </w:t>
            </w:r>
            <w:proofErr w:type="spellStart"/>
            <w:r w:rsidRPr="00B632DB">
              <w:rPr>
                <w:color w:val="000000"/>
                <w:lang w:val="ro-RO"/>
              </w:rPr>
              <w:t>recreditat</w:t>
            </w:r>
            <w:proofErr w:type="spellEnd"/>
            <w:r w:rsidRPr="00B632DB">
              <w:rPr>
                <w:color w:val="000000"/>
                <w:lang w:val="ro-RO"/>
              </w:rPr>
              <w:t xml:space="preserve"> nu modifică identitatea debitorului extern – Republica Moldova – și nici obligațiile statului față de BERD și BEI. Ea privește doar continuitatea raportului intern de recreditare și identificarea entității care va rambursa Ministerului Finanțelor mijloacele </w:t>
            </w:r>
            <w:proofErr w:type="spellStart"/>
            <w:r w:rsidRPr="00B632DB">
              <w:rPr>
                <w:color w:val="000000"/>
                <w:lang w:val="ro-RO"/>
              </w:rPr>
              <w:t>recreditate</w:t>
            </w:r>
            <w:proofErr w:type="spellEnd"/>
            <w:r w:rsidRPr="00B632DB">
              <w:rPr>
                <w:color w:val="000000"/>
                <w:lang w:val="ro-RO"/>
              </w:rPr>
              <w:t>.</w:t>
            </w:r>
          </w:p>
          <w:p w14:paraId="2624B6A2" w14:textId="77777777" w:rsidR="00B633A2" w:rsidRPr="00B632DB" w:rsidRDefault="00B633A2" w:rsidP="00BA7318">
            <w:pPr>
              <w:pStyle w:val="NormalWeb"/>
              <w:spacing w:before="0" w:beforeAutospacing="0" w:after="0" w:afterAutospacing="0"/>
              <w:jc w:val="both"/>
              <w:rPr>
                <w:color w:val="000000"/>
                <w:lang w:val="ro-RO"/>
              </w:rPr>
            </w:pPr>
            <w:r w:rsidRPr="00B632DB">
              <w:rPr>
                <w:color w:val="000000"/>
                <w:lang w:val="ro-RO"/>
              </w:rPr>
              <w:t>Contractele legal încheiate sunt obligatorii pentru părți indiferent dacă art. 9 alin. (2) repetă sau nu această regulă. Nicio dispoziție a proiectului nu declară încetarea contractelor și nici inaplicabilitatea clauzelor lor.</w:t>
            </w:r>
          </w:p>
          <w:p w14:paraId="697F2536" w14:textId="77777777" w:rsidR="00B633A2" w:rsidRPr="00B632DB" w:rsidRDefault="00B633A2" w:rsidP="00BA7318">
            <w:pPr>
              <w:pStyle w:val="NormalWeb"/>
              <w:spacing w:before="0" w:beforeAutospacing="0" w:after="0" w:afterAutospacing="0"/>
              <w:jc w:val="both"/>
              <w:rPr>
                <w:color w:val="000000"/>
                <w:lang w:val="ro-RO"/>
              </w:rPr>
            </w:pPr>
            <w:r w:rsidRPr="00B632DB">
              <w:rPr>
                <w:color w:val="000000"/>
                <w:lang w:val="ro-RO"/>
              </w:rPr>
              <w:t>Introducerea sintagmei „cu respectarea contractelor în vigoare” poate crea însă două probleme:</w:t>
            </w:r>
          </w:p>
          <w:p w14:paraId="4DC389F1" w14:textId="77777777" w:rsidR="00B633A2" w:rsidRPr="00B632DB" w:rsidRDefault="00B633A2" w:rsidP="00BA7318">
            <w:pPr>
              <w:numPr>
                <w:ilvl w:val="0"/>
                <w:numId w:val="11"/>
              </w:numPr>
              <w:jc w:val="both"/>
              <w:rPr>
                <w:color w:val="000000"/>
                <w:sz w:val="24"/>
                <w:szCs w:val="24"/>
                <w:lang w:val="ro-RO"/>
              </w:rPr>
            </w:pPr>
            <w:r w:rsidRPr="00B632DB">
              <w:rPr>
                <w:color w:val="000000"/>
                <w:sz w:val="24"/>
                <w:szCs w:val="24"/>
                <w:lang w:val="ro-RO"/>
              </w:rPr>
              <w:t>nu individualizează contractele și clauzele la care se referă;</w:t>
            </w:r>
          </w:p>
          <w:p w14:paraId="618FD005" w14:textId="77777777" w:rsidR="00B633A2" w:rsidRPr="00B632DB" w:rsidRDefault="00B633A2" w:rsidP="00BA7318">
            <w:pPr>
              <w:numPr>
                <w:ilvl w:val="0"/>
                <w:numId w:val="11"/>
              </w:numPr>
              <w:jc w:val="both"/>
              <w:rPr>
                <w:color w:val="000000"/>
                <w:sz w:val="24"/>
                <w:szCs w:val="24"/>
                <w:lang w:val="ro-RO"/>
              </w:rPr>
            </w:pPr>
            <w:r w:rsidRPr="00B632DB">
              <w:rPr>
                <w:color w:val="000000"/>
                <w:sz w:val="24"/>
                <w:szCs w:val="24"/>
                <w:lang w:val="ro-RO"/>
              </w:rPr>
              <w:t>poate fi interpretată ca subordonând efectul legal al reorganizării unor eventuale clauze privind acordul prealabil, novația ori interdicția transferului.</w:t>
            </w:r>
          </w:p>
          <w:p w14:paraId="652C381D" w14:textId="77777777" w:rsidR="00B633A2" w:rsidRPr="00B632DB" w:rsidRDefault="00B633A2" w:rsidP="00BA7318">
            <w:pPr>
              <w:pStyle w:val="NormalWeb"/>
              <w:spacing w:before="0" w:beforeAutospacing="0" w:after="0" w:afterAutospacing="0"/>
              <w:jc w:val="both"/>
              <w:rPr>
                <w:color w:val="000000"/>
                <w:lang w:val="ro-RO"/>
              </w:rPr>
            </w:pPr>
            <w:r w:rsidRPr="00B632DB">
              <w:rPr>
                <w:color w:val="000000"/>
                <w:lang w:val="ro-RO"/>
              </w:rPr>
              <w:t>Această interpretare ar permite ca succesiunea universală dispusă prin lege să fie condiționată de clauze contractuale nedefinite și ar putea bloca reorganizarea. Dacă un anumit acord extern impune notificarea sau obținerea acordului BERD ori BEI, obligația trebuie executată punctual, potrivit acordului respectiv. O trimitere generală nu poate substitui analiza fiecărui contract și obținerea aprobărilor efectiv necesare.</w:t>
            </w:r>
          </w:p>
          <w:p w14:paraId="3DF6203A" w14:textId="12C992DC" w:rsidR="00197EAD" w:rsidRPr="00B632DB" w:rsidRDefault="00B633A2" w:rsidP="00F744A7">
            <w:pPr>
              <w:jc w:val="both"/>
              <w:rPr>
                <w:rFonts w:cs="Times New Roman"/>
                <w:sz w:val="24"/>
                <w:szCs w:val="24"/>
                <w:lang w:val="ro-RO"/>
              </w:rPr>
            </w:pPr>
            <w:r w:rsidRPr="00B632DB">
              <w:rPr>
                <w:color w:val="000000"/>
                <w:sz w:val="24"/>
                <w:szCs w:val="24"/>
                <w:lang w:val="ro-RO"/>
              </w:rPr>
              <w:t xml:space="preserve">Prin urmare, art. 9 alin. (2) nu poate redistribui obligațiile care au fost deja atribuite definitiv S.A. „CFM Pasageri și Marfă”. El trebuie să </w:t>
            </w:r>
            <w:r w:rsidRPr="00B632DB">
              <w:rPr>
                <w:color w:val="000000"/>
                <w:sz w:val="24"/>
                <w:szCs w:val="24"/>
                <w:lang w:val="ro-RO"/>
              </w:rPr>
              <w:lastRenderedPageBreak/>
              <w:t>vizeze numai obligațiile rămase în patrimoniul Î.S</w:t>
            </w:r>
            <w:r w:rsidR="00197EAD" w:rsidRPr="00B632DB">
              <w:rPr>
                <w:rFonts w:cs="Times New Roman"/>
                <w:color w:val="333333"/>
                <w:sz w:val="24"/>
                <w:szCs w:val="24"/>
                <w:shd w:val="clear" w:color="auto" w:fill="FFFFFF"/>
                <w:lang w:val="ro-RO"/>
              </w:rPr>
              <w:t>.</w:t>
            </w:r>
          </w:p>
        </w:tc>
      </w:tr>
      <w:tr w:rsidR="00370091" w:rsidRPr="00B632DB" w14:paraId="3FAD2FA9" w14:textId="77777777">
        <w:trPr>
          <w:jc w:val="center"/>
        </w:trPr>
        <w:tc>
          <w:tcPr>
            <w:tcW w:w="1757" w:type="dxa"/>
            <w:vMerge/>
            <w:tcMar>
              <w:top w:w="45" w:type="dxa"/>
              <w:left w:w="70" w:type="dxa"/>
              <w:bottom w:w="45" w:type="dxa"/>
              <w:right w:w="70" w:type="dxa"/>
            </w:tcMar>
          </w:tcPr>
          <w:p w14:paraId="098027B9" w14:textId="77777777" w:rsidR="00370091" w:rsidRPr="00B632DB" w:rsidRDefault="00370091" w:rsidP="00BA7318">
            <w:pPr>
              <w:jc w:val="both"/>
              <w:rPr>
                <w:rFonts w:cs="Times New Roman"/>
                <w:sz w:val="24"/>
                <w:szCs w:val="24"/>
                <w:lang w:val="ro-RO"/>
              </w:rPr>
            </w:pPr>
          </w:p>
        </w:tc>
        <w:tc>
          <w:tcPr>
            <w:tcW w:w="879" w:type="dxa"/>
            <w:tcMar>
              <w:top w:w="45" w:type="dxa"/>
              <w:left w:w="70" w:type="dxa"/>
              <w:bottom w:w="45" w:type="dxa"/>
              <w:right w:w="70" w:type="dxa"/>
            </w:tcMar>
          </w:tcPr>
          <w:p w14:paraId="14808DF2" w14:textId="2F403264" w:rsidR="00370091" w:rsidRPr="00B632DB" w:rsidRDefault="007B6B5F" w:rsidP="00BA7318">
            <w:pPr>
              <w:jc w:val="both"/>
              <w:rPr>
                <w:rFonts w:cs="Times New Roman"/>
                <w:sz w:val="24"/>
                <w:szCs w:val="24"/>
                <w:lang w:val="ro-RO"/>
              </w:rPr>
            </w:pPr>
            <w:r w:rsidRPr="00B632DB">
              <w:rPr>
                <w:rFonts w:cs="Times New Roman"/>
                <w:sz w:val="24"/>
                <w:szCs w:val="24"/>
                <w:lang w:val="ro-RO"/>
              </w:rPr>
              <w:t>46</w:t>
            </w:r>
          </w:p>
        </w:tc>
        <w:tc>
          <w:tcPr>
            <w:tcW w:w="7654" w:type="dxa"/>
            <w:tcMar>
              <w:top w:w="45" w:type="dxa"/>
              <w:left w:w="70" w:type="dxa"/>
              <w:bottom w:w="45" w:type="dxa"/>
              <w:right w:w="70" w:type="dxa"/>
            </w:tcMar>
          </w:tcPr>
          <w:p w14:paraId="4A21FEC9" w14:textId="77777777" w:rsidR="00BD106A" w:rsidRPr="00B632DB" w:rsidRDefault="00BD106A" w:rsidP="00BA7318">
            <w:pPr>
              <w:pStyle w:val="NormalWeb"/>
              <w:spacing w:before="0" w:beforeAutospacing="0" w:after="0" w:afterAutospacing="0"/>
              <w:contextualSpacing/>
              <w:jc w:val="both"/>
              <w:rPr>
                <w:lang w:val="ro-RO"/>
              </w:rPr>
            </w:pPr>
            <w:r w:rsidRPr="00B632DB">
              <w:rPr>
                <w:lang w:val="ro-RO"/>
              </w:rPr>
              <w:t xml:space="preserve">Concomitent, referitor la </w:t>
            </w:r>
            <w:proofErr w:type="spellStart"/>
            <w:r w:rsidRPr="00B632DB">
              <w:rPr>
                <w:lang w:val="ro-RO"/>
              </w:rPr>
              <w:t>redacția</w:t>
            </w:r>
            <w:proofErr w:type="spellEnd"/>
            <w:r w:rsidRPr="00B632DB">
              <w:rPr>
                <w:lang w:val="ro-RO"/>
              </w:rPr>
              <w:t xml:space="preserve"> art.10 repetat </w:t>
            </w:r>
            <w:proofErr w:type="spellStart"/>
            <w:r w:rsidRPr="00B632DB">
              <w:rPr>
                <w:lang w:val="ro-RO"/>
              </w:rPr>
              <w:t>atenționăm</w:t>
            </w:r>
            <w:proofErr w:type="spellEnd"/>
            <w:r w:rsidRPr="00B632DB">
              <w:rPr>
                <w:lang w:val="ro-RO"/>
              </w:rPr>
              <w:t xml:space="preserve"> că, autorul </w:t>
            </w:r>
            <w:proofErr w:type="spellStart"/>
            <w:r w:rsidRPr="00B632DB">
              <w:rPr>
                <w:lang w:val="ro-RO"/>
              </w:rPr>
              <w:t>încalca</w:t>
            </w:r>
            <w:proofErr w:type="spellEnd"/>
            <w:r w:rsidRPr="00B632DB">
              <w:rPr>
                <w:lang w:val="ro-RO"/>
              </w:rPr>
              <w:t xml:space="preserve">̆ prevederile art.37 alin.(5) </w:t>
            </w:r>
            <w:proofErr w:type="spellStart"/>
            <w:r w:rsidRPr="00B632DB">
              <w:rPr>
                <w:lang w:val="ro-RO"/>
              </w:rPr>
              <w:t>și</w:t>
            </w:r>
            <w:proofErr w:type="spellEnd"/>
            <w:r w:rsidRPr="00B632DB">
              <w:rPr>
                <w:lang w:val="ro-RO"/>
              </w:rPr>
              <w:t xml:space="preserve"> alin.(6) din Legea nr.1134/1997 privind </w:t>
            </w:r>
            <w:proofErr w:type="spellStart"/>
            <w:r w:rsidRPr="00B632DB">
              <w:rPr>
                <w:lang w:val="ro-RO"/>
              </w:rPr>
              <w:t>societățile</w:t>
            </w:r>
            <w:proofErr w:type="spellEnd"/>
            <w:r w:rsidRPr="00B632DB">
              <w:rPr>
                <w:lang w:val="ro-RO"/>
              </w:rPr>
              <w:t xml:space="preserve"> pe </w:t>
            </w:r>
            <w:proofErr w:type="spellStart"/>
            <w:r w:rsidRPr="00B632DB">
              <w:rPr>
                <w:lang w:val="ro-RO"/>
              </w:rPr>
              <w:t>acțiuni</w:t>
            </w:r>
            <w:proofErr w:type="spellEnd"/>
            <w:r w:rsidRPr="00B632DB">
              <w:rPr>
                <w:lang w:val="ro-RO"/>
              </w:rPr>
              <w:t xml:space="preserve">, prin care pentru toate </w:t>
            </w:r>
            <w:proofErr w:type="spellStart"/>
            <w:r w:rsidRPr="00B632DB">
              <w:rPr>
                <w:lang w:val="ro-RO"/>
              </w:rPr>
              <w:t>societățile</w:t>
            </w:r>
            <w:proofErr w:type="spellEnd"/>
            <w:r w:rsidRPr="00B632DB">
              <w:rPr>
                <w:lang w:val="ro-RO"/>
              </w:rPr>
              <w:t xml:space="preserve"> pe </w:t>
            </w:r>
            <w:proofErr w:type="spellStart"/>
            <w:r w:rsidRPr="00B632DB">
              <w:rPr>
                <w:lang w:val="ro-RO"/>
              </w:rPr>
              <w:t>acțiuni</w:t>
            </w:r>
            <w:proofErr w:type="spellEnd"/>
            <w:r w:rsidRPr="00B632DB">
              <w:rPr>
                <w:lang w:val="ro-RO"/>
              </w:rPr>
              <w:t xml:space="preserve"> este stabilit că, valoarea activelor nete ale </w:t>
            </w:r>
            <w:proofErr w:type="spellStart"/>
            <w:r w:rsidRPr="00B632DB">
              <w:rPr>
                <w:lang w:val="ro-RO"/>
              </w:rPr>
              <w:t>societății</w:t>
            </w:r>
            <w:proofErr w:type="spellEnd"/>
            <w:r w:rsidRPr="00B632DB">
              <w:rPr>
                <w:lang w:val="ro-RO"/>
              </w:rPr>
              <w:t xml:space="preserve"> nu poate fi mai mică </w:t>
            </w:r>
            <w:proofErr w:type="spellStart"/>
            <w:r w:rsidRPr="00B632DB">
              <w:rPr>
                <w:lang w:val="ro-RO"/>
              </w:rPr>
              <w:t>decât</w:t>
            </w:r>
            <w:proofErr w:type="spellEnd"/>
            <w:r w:rsidRPr="00B632DB">
              <w:rPr>
                <w:lang w:val="ro-RO"/>
              </w:rPr>
              <w:t xml:space="preserve"> </w:t>
            </w:r>
            <w:proofErr w:type="spellStart"/>
            <w:r w:rsidRPr="00B632DB">
              <w:rPr>
                <w:lang w:val="ro-RO"/>
              </w:rPr>
              <w:t>mărimea</w:t>
            </w:r>
            <w:proofErr w:type="spellEnd"/>
            <w:r w:rsidRPr="00B632DB">
              <w:rPr>
                <w:lang w:val="ro-RO"/>
              </w:rPr>
              <w:t xml:space="preserve"> capitalului ei social, deoarece dacă, la expirarea a 3 ani financiari consecutivi, cu </w:t>
            </w:r>
            <w:proofErr w:type="spellStart"/>
            <w:r w:rsidRPr="00B632DB">
              <w:rPr>
                <w:lang w:val="ro-RO"/>
              </w:rPr>
              <w:t>excepția</w:t>
            </w:r>
            <w:proofErr w:type="spellEnd"/>
            <w:r w:rsidRPr="00B632DB">
              <w:rPr>
                <w:lang w:val="ro-RO"/>
              </w:rPr>
              <w:t xml:space="preserve"> primului an financiar, valoarea activelor nete ale </w:t>
            </w:r>
            <w:proofErr w:type="spellStart"/>
            <w:r w:rsidRPr="00B632DB">
              <w:rPr>
                <w:lang w:val="ro-RO"/>
              </w:rPr>
              <w:t>societății</w:t>
            </w:r>
            <w:proofErr w:type="spellEnd"/>
            <w:r w:rsidRPr="00B632DB">
              <w:rPr>
                <w:lang w:val="ro-RO"/>
              </w:rPr>
              <w:t xml:space="preserve">, potrivit ultimelor </w:t>
            </w:r>
            <w:proofErr w:type="spellStart"/>
            <w:r w:rsidRPr="00B632DB">
              <w:rPr>
                <w:lang w:val="ro-RO"/>
              </w:rPr>
              <w:t>situații</w:t>
            </w:r>
            <w:proofErr w:type="spellEnd"/>
            <w:r w:rsidRPr="00B632DB">
              <w:rPr>
                <w:lang w:val="ro-RO"/>
              </w:rPr>
              <w:t xml:space="preserve"> financiare ale </w:t>
            </w:r>
            <w:proofErr w:type="spellStart"/>
            <w:r w:rsidRPr="00B632DB">
              <w:rPr>
                <w:lang w:val="ro-RO"/>
              </w:rPr>
              <w:t>societății</w:t>
            </w:r>
            <w:proofErr w:type="spellEnd"/>
            <w:r w:rsidRPr="00B632DB">
              <w:rPr>
                <w:lang w:val="ro-RO"/>
              </w:rPr>
              <w:t xml:space="preserve">, va fi mai mică </w:t>
            </w:r>
            <w:proofErr w:type="spellStart"/>
            <w:r w:rsidRPr="00B632DB">
              <w:rPr>
                <w:lang w:val="ro-RO"/>
              </w:rPr>
              <w:t>decât</w:t>
            </w:r>
            <w:proofErr w:type="spellEnd"/>
            <w:r w:rsidRPr="00B632DB">
              <w:rPr>
                <w:lang w:val="ro-RO"/>
              </w:rPr>
              <w:t xml:space="preserve"> </w:t>
            </w:r>
            <w:proofErr w:type="spellStart"/>
            <w:r w:rsidRPr="00B632DB">
              <w:rPr>
                <w:lang w:val="ro-RO"/>
              </w:rPr>
              <w:t>mărimea</w:t>
            </w:r>
            <w:proofErr w:type="spellEnd"/>
            <w:r w:rsidRPr="00B632DB">
              <w:rPr>
                <w:lang w:val="ro-RO"/>
              </w:rPr>
              <w:t xml:space="preserve"> capitalului social, orice </w:t>
            </w:r>
            <w:proofErr w:type="spellStart"/>
            <w:r w:rsidRPr="00B632DB">
              <w:rPr>
                <w:lang w:val="ro-RO"/>
              </w:rPr>
              <w:t>acționar</w:t>
            </w:r>
            <w:proofErr w:type="spellEnd"/>
            <w:r w:rsidRPr="00B632DB">
              <w:rPr>
                <w:lang w:val="ro-RO"/>
              </w:rPr>
              <w:t xml:space="preserve"> al </w:t>
            </w:r>
            <w:proofErr w:type="spellStart"/>
            <w:r w:rsidRPr="00B632DB">
              <w:rPr>
                <w:lang w:val="ro-RO"/>
              </w:rPr>
              <w:t>societății</w:t>
            </w:r>
            <w:proofErr w:type="spellEnd"/>
            <w:r w:rsidRPr="00B632DB">
              <w:rPr>
                <w:lang w:val="ro-RO"/>
              </w:rPr>
              <w:t xml:space="preserve"> este </w:t>
            </w:r>
            <w:proofErr w:type="spellStart"/>
            <w:r w:rsidRPr="00B632DB">
              <w:rPr>
                <w:lang w:val="ro-RO"/>
              </w:rPr>
              <w:t>în</w:t>
            </w:r>
            <w:proofErr w:type="spellEnd"/>
            <w:r w:rsidRPr="00B632DB">
              <w:rPr>
                <w:lang w:val="ro-RO"/>
              </w:rPr>
              <w:t xml:space="preserve"> drept să ceară </w:t>
            </w:r>
            <w:proofErr w:type="spellStart"/>
            <w:r w:rsidRPr="00B632DB">
              <w:rPr>
                <w:lang w:val="ro-RO"/>
              </w:rPr>
              <w:t>adunării</w:t>
            </w:r>
            <w:proofErr w:type="spellEnd"/>
            <w:r w:rsidRPr="00B632DB">
              <w:rPr>
                <w:lang w:val="ro-RO"/>
              </w:rPr>
              <w:t xml:space="preserve"> generale anuale a </w:t>
            </w:r>
            <w:proofErr w:type="spellStart"/>
            <w:r w:rsidRPr="00B632DB">
              <w:rPr>
                <w:lang w:val="ro-RO"/>
              </w:rPr>
              <w:t>acționarilor</w:t>
            </w:r>
            <w:proofErr w:type="spellEnd"/>
            <w:r w:rsidRPr="00B632DB">
              <w:rPr>
                <w:lang w:val="ro-RO"/>
              </w:rPr>
              <w:t xml:space="preserve"> adoptarea uneia din </w:t>
            </w:r>
            <w:proofErr w:type="spellStart"/>
            <w:r w:rsidRPr="00B632DB">
              <w:rPr>
                <w:lang w:val="ro-RO"/>
              </w:rPr>
              <w:t>următoarele</w:t>
            </w:r>
            <w:proofErr w:type="spellEnd"/>
            <w:r w:rsidRPr="00B632DB">
              <w:rPr>
                <w:lang w:val="ro-RO"/>
              </w:rPr>
              <w:t xml:space="preserve"> </w:t>
            </w:r>
            <w:proofErr w:type="spellStart"/>
            <w:r w:rsidRPr="00B632DB">
              <w:rPr>
                <w:lang w:val="ro-RO"/>
              </w:rPr>
              <w:t>hotărâri</w:t>
            </w:r>
            <w:proofErr w:type="spellEnd"/>
            <w:r w:rsidRPr="00B632DB">
              <w:rPr>
                <w:lang w:val="ro-RO"/>
              </w:rPr>
              <w:t xml:space="preserve">: </w:t>
            </w:r>
          </w:p>
          <w:p w14:paraId="153838A4" w14:textId="77777777" w:rsidR="00BD106A" w:rsidRPr="00B632DB" w:rsidRDefault="00BD106A" w:rsidP="00BA7318">
            <w:pPr>
              <w:pStyle w:val="NormalWeb"/>
              <w:spacing w:before="0" w:beforeAutospacing="0" w:after="0" w:afterAutospacing="0"/>
              <w:contextualSpacing/>
              <w:jc w:val="both"/>
              <w:rPr>
                <w:lang w:val="ro-RO"/>
              </w:rPr>
            </w:pPr>
            <w:r w:rsidRPr="00B632DB">
              <w:rPr>
                <w:lang w:val="ro-RO"/>
              </w:rPr>
              <w:t xml:space="preserve">a) cu privire la reducerea capitalului social; </w:t>
            </w:r>
          </w:p>
          <w:p w14:paraId="6CFAE54F" w14:textId="77777777" w:rsidR="00BD106A" w:rsidRPr="00B632DB" w:rsidRDefault="00BD106A" w:rsidP="00BA7318">
            <w:pPr>
              <w:pStyle w:val="NormalWeb"/>
              <w:spacing w:before="0" w:beforeAutospacing="0" w:after="0" w:afterAutospacing="0"/>
              <w:contextualSpacing/>
              <w:jc w:val="both"/>
              <w:rPr>
                <w:lang w:val="ro-RO"/>
              </w:rPr>
            </w:pPr>
            <w:r w:rsidRPr="00B632DB">
              <w:rPr>
                <w:lang w:val="ro-RO"/>
              </w:rPr>
              <w:t xml:space="preserve">b) cu privire la majorarea valorii activelor nete prin efectuarea de </w:t>
            </w:r>
            <w:proofErr w:type="spellStart"/>
            <w:r w:rsidRPr="00B632DB">
              <w:rPr>
                <w:lang w:val="ro-RO"/>
              </w:rPr>
              <w:t>către</w:t>
            </w:r>
            <w:proofErr w:type="spellEnd"/>
            <w:r w:rsidRPr="00B632DB">
              <w:rPr>
                <w:lang w:val="ro-RO"/>
              </w:rPr>
              <w:t xml:space="preserve"> </w:t>
            </w:r>
            <w:proofErr w:type="spellStart"/>
            <w:r w:rsidRPr="00B632DB">
              <w:rPr>
                <w:lang w:val="ro-RO"/>
              </w:rPr>
              <w:t>acționarii</w:t>
            </w:r>
            <w:proofErr w:type="spellEnd"/>
            <w:r w:rsidRPr="00B632DB">
              <w:rPr>
                <w:lang w:val="ro-RO"/>
              </w:rPr>
              <w:t xml:space="preserve"> </w:t>
            </w:r>
            <w:proofErr w:type="spellStart"/>
            <w:r w:rsidRPr="00B632DB">
              <w:rPr>
                <w:lang w:val="ro-RO"/>
              </w:rPr>
              <w:t>societății</w:t>
            </w:r>
            <w:proofErr w:type="spellEnd"/>
            <w:r w:rsidRPr="00B632DB">
              <w:rPr>
                <w:lang w:val="ro-RO"/>
              </w:rPr>
              <w:t xml:space="preserve"> a unor aporturi suplimentare </w:t>
            </w:r>
            <w:proofErr w:type="spellStart"/>
            <w:r w:rsidRPr="00B632DB">
              <w:rPr>
                <w:lang w:val="ro-RO"/>
              </w:rPr>
              <w:t>în</w:t>
            </w:r>
            <w:proofErr w:type="spellEnd"/>
            <w:r w:rsidRPr="00B632DB">
              <w:rPr>
                <w:lang w:val="ro-RO"/>
              </w:rPr>
              <w:t xml:space="preserve"> modul </w:t>
            </w:r>
            <w:proofErr w:type="spellStart"/>
            <w:r w:rsidRPr="00B632DB">
              <w:rPr>
                <w:lang w:val="ro-RO"/>
              </w:rPr>
              <w:t>prevăzut</w:t>
            </w:r>
            <w:proofErr w:type="spellEnd"/>
            <w:r w:rsidRPr="00B632DB">
              <w:rPr>
                <w:lang w:val="ro-RO"/>
              </w:rPr>
              <w:t xml:space="preserve"> de statutul </w:t>
            </w:r>
            <w:proofErr w:type="spellStart"/>
            <w:r w:rsidRPr="00B632DB">
              <w:rPr>
                <w:lang w:val="ro-RO"/>
              </w:rPr>
              <w:t>societății</w:t>
            </w:r>
            <w:proofErr w:type="spellEnd"/>
            <w:r w:rsidRPr="00B632DB">
              <w:rPr>
                <w:lang w:val="ro-RO"/>
              </w:rPr>
              <w:t xml:space="preserve">; </w:t>
            </w:r>
          </w:p>
          <w:p w14:paraId="22D2370F" w14:textId="37421459" w:rsidR="00BD106A" w:rsidRPr="00B632DB" w:rsidRDefault="00BD106A" w:rsidP="00BA7318">
            <w:pPr>
              <w:pStyle w:val="NormalWeb"/>
              <w:spacing w:before="0" w:beforeAutospacing="0" w:after="0" w:afterAutospacing="0"/>
              <w:contextualSpacing/>
              <w:jc w:val="both"/>
              <w:rPr>
                <w:lang w:val="ro-RO"/>
              </w:rPr>
            </w:pPr>
            <w:r w:rsidRPr="00B632DB">
              <w:rPr>
                <w:lang w:val="ro-RO"/>
              </w:rPr>
              <w:t xml:space="preserve">c) cu privire la dizolvarea </w:t>
            </w:r>
            <w:proofErr w:type="spellStart"/>
            <w:r w:rsidRPr="00B632DB">
              <w:rPr>
                <w:lang w:val="ro-RO"/>
              </w:rPr>
              <w:t>societății</w:t>
            </w:r>
            <w:proofErr w:type="spellEnd"/>
            <w:r w:rsidRPr="00B632DB">
              <w:rPr>
                <w:lang w:val="ro-RO"/>
              </w:rPr>
              <w:t>.</w:t>
            </w:r>
          </w:p>
        </w:tc>
        <w:tc>
          <w:tcPr>
            <w:tcW w:w="4677" w:type="dxa"/>
            <w:tcMar>
              <w:top w:w="45" w:type="dxa"/>
              <w:left w:w="70" w:type="dxa"/>
              <w:bottom w:w="45" w:type="dxa"/>
              <w:right w:w="70" w:type="dxa"/>
            </w:tcMar>
          </w:tcPr>
          <w:p w14:paraId="0DFA5AC1" w14:textId="0AB1D6E4" w:rsidR="00FF2DED" w:rsidRPr="00B632DB" w:rsidRDefault="00BB79DB" w:rsidP="00FF2DED">
            <w:pPr>
              <w:pStyle w:val="isselectedend"/>
              <w:spacing w:before="0" w:beforeAutospacing="0" w:after="0" w:afterAutospacing="0"/>
              <w:jc w:val="both"/>
              <w:rPr>
                <w:color w:val="000000"/>
                <w:lang w:val="ro-RO"/>
              </w:rPr>
            </w:pPr>
            <w:r w:rsidRPr="00B632DB">
              <w:rPr>
                <w:color w:val="000000"/>
                <w:lang w:val="ro-RO"/>
              </w:rPr>
              <w:t xml:space="preserve">Se acceptă </w:t>
            </w:r>
            <w:r w:rsidR="00FF2DED" w:rsidRPr="00B632DB">
              <w:rPr>
                <w:color w:val="000000"/>
                <w:lang w:val="ro-RO"/>
              </w:rPr>
              <w:t>Articolul 10 alin. (1) a fost modificat prin excluderea prevederilor criticate.</w:t>
            </w:r>
          </w:p>
          <w:p w14:paraId="17AF9771" w14:textId="77777777" w:rsidR="00FF2DED" w:rsidRPr="00B632DB" w:rsidRDefault="00FF2DED" w:rsidP="00FF2DED">
            <w:pPr>
              <w:pStyle w:val="isselectedend"/>
              <w:spacing w:before="0" w:beforeAutospacing="0" w:after="0" w:afterAutospacing="0"/>
              <w:jc w:val="both"/>
              <w:rPr>
                <w:color w:val="000000"/>
                <w:lang w:val="ro-RO"/>
              </w:rPr>
            </w:pPr>
          </w:p>
          <w:p w14:paraId="7597127D" w14:textId="462247BE" w:rsidR="00370091" w:rsidRPr="00B632DB" w:rsidRDefault="00370091" w:rsidP="00B632DB">
            <w:pPr>
              <w:pStyle w:val="NormalWeb"/>
              <w:spacing w:before="0" w:beforeAutospacing="0" w:after="0" w:afterAutospacing="0"/>
              <w:jc w:val="both"/>
              <w:rPr>
                <w:lang w:val="ro-RO"/>
              </w:rPr>
            </w:pPr>
          </w:p>
        </w:tc>
      </w:tr>
      <w:tr w:rsidR="00370091" w:rsidRPr="00B632DB" w14:paraId="713F1925" w14:textId="77777777">
        <w:trPr>
          <w:jc w:val="center"/>
        </w:trPr>
        <w:tc>
          <w:tcPr>
            <w:tcW w:w="1757" w:type="dxa"/>
            <w:vMerge/>
            <w:tcMar>
              <w:top w:w="45" w:type="dxa"/>
              <w:left w:w="70" w:type="dxa"/>
              <w:bottom w:w="45" w:type="dxa"/>
              <w:right w:w="70" w:type="dxa"/>
            </w:tcMar>
          </w:tcPr>
          <w:p w14:paraId="25C58944" w14:textId="77777777" w:rsidR="00370091" w:rsidRPr="00B632DB" w:rsidRDefault="00370091" w:rsidP="00BA7318">
            <w:pPr>
              <w:jc w:val="both"/>
              <w:rPr>
                <w:rFonts w:cs="Times New Roman"/>
                <w:sz w:val="24"/>
                <w:szCs w:val="24"/>
                <w:lang w:val="ro-RO"/>
              </w:rPr>
            </w:pPr>
          </w:p>
        </w:tc>
        <w:tc>
          <w:tcPr>
            <w:tcW w:w="879" w:type="dxa"/>
            <w:tcMar>
              <w:top w:w="45" w:type="dxa"/>
              <w:left w:w="70" w:type="dxa"/>
              <w:bottom w:w="45" w:type="dxa"/>
              <w:right w:w="70" w:type="dxa"/>
            </w:tcMar>
          </w:tcPr>
          <w:p w14:paraId="262FBACA" w14:textId="6DC154A3" w:rsidR="00370091" w:rsidRPr="00B632DB" w:rsidRDefault="007B6B5F" w:rsidP="00BA7318">
            <w:pPr>
              <w:jc w:val="both"/>
              <w:rPr>
                <w:rFonts w:cs="Times New Roman"/>
                <w:sz w:val="24"/>
                <w:szCs w:val="24"/>
                <w:lang w:val="ro-RO"/>
              </w:rPr>
            </w:pPr>
            <w:r w:rsidRPr="00B632DB">
              <w:rPr>
                <w:rFonts w:cs="Times New Roman"/>
                <w:sz w:val="24"/>
                <w:szCs w:val="24"/>
                <w:lang w:val="ro-RO"/>
              </w:rPr>
              <w:t>47</w:t>
            </w:r>
          </w:p>
        </w:tc>
        <w:tc>
          <w:tcPr>
            <w:tcW w:w="7654" w:type="dxa"/>
            <w:tcMar>
              <w:top w:w="45" w:type="dxa"/>
              <w:left w:w="70" w:type="dxa"/>
              <w:bottom w:w="45" w:type="dxa"/>
              <w:right w:w="70" w:type="dxa"/>
            </w:tcMar>
          </w:tcPr>
          <w:p w14:paraId="3E8DF52F" w14:textId="77777777" w:rsidR="005C187A" w:rsidRPr="00B632DB" w:rsidRDefault="005C187A" w:rsidP="00BA7318">
            <w:pPr>
              <w:pStyle w:val="NormalWeb"/>
              <w:spacing w:before="0" w:beforeAutospacing="0" w:after="0" w:afterAutospacing="0"/>
              <w:contextualSpacing/>
              <w:jc w:val="both"/>
              <w:rPr>
                <w:lang w:val="ro-RO"/>
              </w:rPr>
            </w:pPr>
            <w:proofErr w:type="spellStart"/>
            <w:r w:rsidRPr="00B632DB">
              <w:rPr>
                <w:lang w:val="ro-RO"/>
              </w:rPr>
              <w:t>Totodata</w:t>
            </w:r>
            <w:proofErr w:type="spellEnd"/>
            <w:r w:rsidRPr="00B632DB">
              <w:rPr>
                <w:lang w:val="ro-RO"/>
              </w:rPr>
              <w:t xml:space="preserve">̆, </w:t>
            </w:r>
            <w:proofErr w:type="spellStart"/>
            <w:r w:rsidRPr="00B632DB">
              <w:rPr>
                <w:lang w:val="ro-RO"/>
              </w:rPr>
              <w:t>în</w:t>
            </w:r>
            <w:proofErr w:type="spellEnd"/>
            <w:r w:rsidRPr="00B632DB">
              <w:rPr>
                <w:lang w:val="ro-RO"/>
              </w:rPr>
              <w:t xml:space="preserve"> urma </w:t>
            </w:r>
            <w:proofErr w:type="spellStart"/>
            <w:r w:rsidRPr="00B632DB">
              <w:rPr>
                <w:lang w:val="ro-RO"/>
              </w:rPr>
              <w:t>reexaminării</w:t>
            </w:r>
            <w:proofErr w:type="spellEnd"/>
            <w:r w:rsidRPr="00B632DB">
              <w:rPr>
                <w:lang w:val="ro-RO"/>
              </w:rPr>
              <w:t xml:space="preserve"> proiectului definitivat, se constată că, acesta a fost completat din nou cu articolul 13 „</w:t>
            </w:r>
            <w:proofErr w:type="spellStart"/>
            <w:r w:rsidRPr="00B632DB">
              <w:rPr>
                <w:lang w:val="ro-RO"/>
              </w:rPr>
              <w:t>Măsuri</w:t>
            </w:r>
            <w:proofErr w:type="spellEnd"/>
            <w:r w:rsidRPr="00B632DB">
              <w:rPr>
                <w:lang w:val="ro-RO"/>
              </w:rPr>
              <w:t xml:space="preserve"> financiare </w:t>
            </w:r>
            <w:proofErr w:type="spellStart"/>
            <w:r w:rsidRPr="00B632DB">
              <w:rPr>
                <w:lang w:val="ro-RO"/>
              </w:rPr>
              <w:t>și</w:t>
            </w:r>
            <w:proofErr w:type="spellEnd"/>
            <w:r w:rsidRPr="00B632DB">
              <w:rPr>
                <w:lang w:val="ro-RO"/>
              </w:rPr>
              <w:t xml:space="preserve"> fiscale”, </w:t>
            </w:r>
            <w:proofErr w:type="spellStart"/>
            <w:r w:rsidRPr="00B632DB">
              <w:rPr>
                <w:lang w:val="ro-RO"/>
              </w:rPr>
              <w:t>deși</w:t>
            </w:r>
            <w:proofErr w:type="spellEnd"/>
            <w:r w:rsidRPr="00B632DB">
              <w:rPr>
                <w:lang w:val="ro-RO"/>
              </w:rPr>
              <w:t xml:space="preserve"> asupra acestuia au fost formulate anterior </w:t>
            </w:r>
            <w:proofErr w:type="spellStart"/>
            <w:r w:rsidRPr="00B632DB">
              <w:rPr>
                <w:lang w:val="ro-RO"/>
              </w:rPr>
              <w:t>obiecții</w:t>
            </w:r>
            <w:proofErr w:type="spellEnd"/>
            <w:r w:rsidRPr="00B632DB">
              <w:rPr>
                <w:lang w:val="ro-RO"/>
              </w:rPr>
              <w:t xml:space="preserve"> </w:t>
            </w:r>
            <w:proofErr w:type="spellStart"/>
            <w:r w:rsidRPr="00B632DB">
              <w:rPr>
                <w:lang w:val="ro-RO"/>
              </w:rPr>
              <w:t>în</w:t>
            </w:r>
            <w:proofErr w:type="spellEnd"/>
            <w:r w:rsidRPr="00B632DB">
              <w:rPr>
                <w:lang w:val="ro-RO"/>
              </w:rPr>
              <w:t xml:space="preserve"> cadrul procedurii de avizare prealabilă. </w:t>
            </w:r>
          </w:p>
          <w:p w14:paraId="6703E589" w14:textId="77777777" w:rsidR="005C187A" w:rsidRPr="00B632DB" w:rsidRDefault="005C187A" w:rsidP="00BA7318">
            <w:pPr>
              <w:pStyle w:val="NormalWeb"/>
              <w:spacing w:before="0" w:beforeAutospacing="0" w:after="0" w:afterAutospacing="0"/>
              <w:contextualSpacing/>
              <w:jc w:val="both"/>
              <w:rPr>
                <w:lang w:val="ro-RO"/>
              </w:rPr>
            </w:pPr>
            <w:proofErr w:type="spellStart"/>
            <w:r w:rsidRPr="00B632DB">
              <w:rPr>
                <w:lang w:val="ro-RO"/>
              </w:rPr>
              <w:t>În</w:t>
            </w:r>
            <w:proofErr w:type="spellEnd"/>
            <w:r w:rsidRPr="00B632DB">
              <w:rPr>
                <w:lang w:val="ro-RO"/>
              </w:rPr>
              <w:t xml:space="preserve"> acest context, </w:t>
            </w:r>
            <w:proofErr w:type="spellStart"/>
            <w:r w:rsidRPr="00B632DB">
              <w:rPr>
                <w:lang w:val="ro-RO"/>
              </w:rPr>
              <w:t>reiterăm</w:t>
            </w:r>
            <w:proofErr w:type="spellEnd"/>
            <w:r w:rsidRPr="00B632DB">
              <w:rPr>
                <w:lang w:val="ro-RO"/>
              </w:rPr>
              <w:t xml:space="preserve"> </w:t>
            </w:r>
            <w:proofErr w:type="spellStart"/>
            <w:r w:rsidRPr="00B632DB">
              <w:rPr>
                <w:lang w:val="ro-RO"/>
              </w:rPr>
              <w:t>obiecțiile</w:t>
            </w:r>
            <w:proofErr w:type="spellEnd"/>
            <w:r w:rsidRPr="00B632DB">
              <w:rPr>
                <w:lang w:val="ro-RO"/>
              </w:rPr>
              <w:t xml:space="preserve"> expuse anterior. </w:t>
            </w:r>
          </w:p>
          <w:p w14:paraId="1B89B454" w14:textId="77777777" w:rsidR="005C187A" w:rsidRPr="00B632DB" w:rsidRDefault="005C187A" w:rsidP="00BA7318">
            <w:pPr>
              <w:pStyle w:val="NormalWeb"/>
              <w:spacing w:before="0" w:beforeAutospacing="0" w:after="0" w:afterAutospacing="0"/>
              <w:contextualSpacing/>
              <w:jc w:val="both"/>
              <w:rPr>
                <w:lang w:val="ro-RO"/>
              </w:rPr>
            </w:pPr>
            <w:r w:rsidRPr="00B632DB">
              <w:rPr>
                <w:lang w:val="ro-RO"/>
              </w:rPr>
              <w:t xml:space="preserve">Referitor la art.13, se constată instituirea unor </w:t>
            </w:r>
            <w:proofErr w:type="spellStart"/>
            <w:r w:rsidRPr="00B632DB">
              <w:rPr>
                <w:lang w:val="ro-RO"/>
              </w:rPr>
              <w:t>măsuri</w:t>
            </w:r>
            <w:proofErr w:type="spellEnd"/>
            <w:r w:rsidRPr="00B632DB">
              <w:rPr>
                <w:lang w:val="ro-RO"/>
              </w:rPr>
              <w:t xml:space="preserve"> fiscale cu caracter </w:t>
            </w:r>
            <w:proofErr w:type="spellStart"/>
            <w:r w:rsidRPr="00B632DB">
              <w:rPr>
                <w:lang w:val="ro-RO"/>
              </w:rPr>
              <w:t>excepțional</w:t>
            </w:r>
            <w:proofErr w:type="spellEnd"/>
            <w:r w:rsidRPr="00B632DB">
              <w:rPr>
                <w:lang w:val="ro-RO"/>
              </w:rPr>
              <w:t xml:space="preserve">, </w:t>
            </w:r>
            <w:proofErr w:type="spellStart"/>
            <w:r w:rsidRPr="00B632DB">
              <w:rPr>
                <w:lang w:val="ro-RO"/>
              </w:rPr>
              <w:t>constând</w:t>
            </w:r>
            <w:proofErr w:type="spellEnd"/>
            <w:r w:rsidRPr="00B632DB">
              <w:rPr>
                <w:lang w:val="ro-RO"/>
              </w:rPr>
              <w:t xml:space="preserve"> </w:t>
            </w:r>
            <w:proofErr w:type="spellStart"/>
            <w:r w:rsidRPr="00B632DB">
              <w:rPr>
                <w:lang w:val="ro-RO"/>
              </w:rPr>
              <w:t>în</w:t>
            </w:r>
            <w:proofErr w:type="spellEnd"/>
            <w:r w:rsidRPr="00B632DB">
              <w:rPr>
                <w:lang w:val="ro-RO"/>
              </w:rPr>
              <w:t xml:space="preserve"> suspendarea </w:t>
            </w:r>
            <w:proofErr w:type="spellStart"/>
            <w:r w:rsidRPr="00B632DB">
              <w:rPr>
                <w:lang w:val="ro-RO"/>
              </w:rPr>
              <w:t>calculării</w:t>
            </w:r>
            <w:proofErr w:type="spellEnd"/>
            <w:r w:rsidRPr="00B632DB">
              <w:rPr>
                <w:lang w:val="ro-RO"/>
              </w:rPr>
              <w:t xml:space="preserve"> accesoriilor </w:t>
            </w:r>
            <w:proofErr w:type="spellStart"/>
            <w:r w:rsidRPr="00B632DB">
              <w:rPr>
                <w:lang w:val="ro-RO"/>
              </w:rPr>
              <w:t>și</w:t>
            </w:r>
            <w:proofErr w:type="spellEnd"/>
            <w:r w:rsidRPr="00B632DB">
              <w:rPr>
                <w:lang w:val="ro-RO"/>
              </w:rPr>
              <w:t xml:space="preserve"> anularea </w:t>
            </w:r>
            <w:proofErr w:type="spellStart"/>
            <w:r w:rsidRPr="00B632DB">
              <w:rPr>
                <w:lang w:val="ro-RO"/>
              </w:rPr>
              <w:t>penalităților</w:t>
            </w:r>
            <w:proofErr w:type="spellEnd"/>
            <w:r w:rsidRPr="00B632DB">
              <w:rPr>
                <w:lang w:val="ro-RO"/>
              </w:rPr>
              <w:t xml:space="preserve">, </w:t>
            </w:r>
            <w:proofErr w:type="spellStart"/>
            <w:r w:rsidRPr="00B632DB">
              <w:rPr>
                <w:lang w:val="ro-RO"/>
              </w:rPr>
              <w:t>majorărilor</w:t>
            </w:r>
            <w:proofErr w:type="spellEnd"/>
            <w:r w:rsidRPr="00B632DB">
              <w:rPr>
                <w:lang w:val="ro-RO"/>
              </w:rPr>
              <w:t xml:space="preserve"> de </w:t>
            </w:r>
            <w:proofErr w:type="spellStart"/>
            <w:r w:rsidRPr="00B632DB">
              <w:rPr>
                <w:lang w:val="ro-RO"/>
              </w:rPr>
              <w:t>întârziere</w:t>
            </w:r>
            <w:proofErr w:type="spellEnd"/>
            <w:r w:rsidRPr="00B632DB">
              <w:rPr>
                <w:lang w:val="ro-RO"/>
              </w:rPr>
              <w:t xml:space="preserve"> </w:t>
            </w:r>
            <w:proofErr w:type="spellStart"/>
            <w:r w:rsidRPr="00B632DB">
              <w:rPr>
                <w:lang w:val="ro-RO"/>
              </w:rPr>
              <w:t>și</w:t>
            </w:r>
            <w:proofErr w:type="spellEnd"/>
            <w:r w:rsidRPr="00B632DB">
              <w:rPr>
                <w:lang w:val="ro-RO"/>
              </w:rPr>
              <w:t xml:space="preserve"> </w:t>
            </w:r>
            <w:proofErr w:type="spellStart"/>
            <w:r w:rsidRPr="00B632DB">
              <w:rPr>
                <w:lang w:val="ro-RO"/>
              </w:rPr>
              <w:t>dobânzilor</w:t>
            </w:r>
            <w:proofErr w:type="spellEnd"/>
            <w:r w:rsidRPr="00B632DB">
              <w:rPr>
                <w:lang w:val="ro-RO"/>
              </w:rPr>
              <w:t xml:space="preserve"> aferente </w:t>
            </w:r>
            <w:proofErr w:type="spellStart"/>
            <w:r w:rsidRPr="00B632DB">
              <w:rPr>
                <w:lang w:val="ro-RO"/>
              </w:rPr>
              <w:t>obligațiilor</w:t>
            </w:r>
            <w:proofErr w:type="spellEnd"/>
            <w:r w:rsidRPr="00B632DB">
              <w:rPr>
                <w:lang w:val="ro-RO"/>
              </w:rPr>
              <w:t xml:space="preserve"> </w:t>
            </w:r>
            <w:proofErr w:type="spellStart"/>
            <w:r w:rsidRPr="00B632DB">
              <w:rPr>
                <w:lang w:val="ro-RO"/>
              </w:rPr>
              <w:t>fața</w:t>
            </w:r>
            <w:proofErr w:type="spellEnd"/>
            <w:r w:rsidRPr="00B632DB">
              <w:rPr>
                <w:lang w:val="ro-RO"/>
              </w:rPr>
              <w:t xml:space="preserve">̆ de bugetul public, </w:t>
            </w:r>
            <w:proofErr w:type="spellStart"/>
            <w:r w:rsidRPr="00B632DB">
              <w:rPr>
                <w:lang w:val="ro-RO"/>
              </w:rPr>
              <w:t>făra</w:t>
            </w:r>
            <w:proofErr w:type="spellEnd"/>
            <w:r w:rsidRPr="00B632DB">
              <w:rPr>
                <w:lang w:val="ro-RO"/>
              </w:rPr>
              <w:t xml:space="preserve">̆ a fi </w:t>
            </w:r>
            <w:proofErr w:type="spellStart"/>
            <w:r w:rsidRPr="00B632DB">
              <w:rPr>
                <w:lang w:val="ro-RO"/>
              </w:rPr>
              <w:t>însoțite</w:t>
            </w:r>
            <w:proofErr w:type="spellEnd"/>
            <w:r w:rsidRPr="00B632DB">
              <w:rPr>
                <w:lang w:val="ro-RO"/>
              </w:rPr>
              <w:t xml:space="preserve"> de o fundamentare </w:t>
            </w:r>
            <w:proofErr w:type="spellStart"/>
            <w:r w:rsidRPr="00B632DB">
              <w:rPr>
                <w:lang w:val="ro-RO"/>
              </w:rPr>
              <w:t>economico</w:t>
            </w:r>
            <w:proofErr w:type="spellEnd"/>
            <w:r w:rsidRPr="00B632DB">
              <w:rPr>
                <w:lang w:val="ro-RO"/>
              </w:rPr>
              <w:t xml:space="preserve">-financiară care să justifice necesitatea </w:t>
            </w:r>
            <w:proofErr w:type="spellStart"/>
            <w:r w:rsidRPr="00B632DB">
              <w:rPr>
                <w:lang w:val="ro-RO"/>
              </w:rPr>
              <w:t>și</w:t>
            </w:r>
            <w:proofErr w:type="spellEnd"/>
            <w:r w:rsidRPr="00B632DB">
              <w:rPr>
                <w:lang w:val="ro-RO"/>
              </w:rPr>
              <w:t xml:space="preserve"> impactul bugetar al acestora. </w:t>
            </w:r>
          </w:p>
          <w:p w14:paraId="056F4072" w14:textId="77777777" w:rsidR="00370091" w:rsidRPr="00B632DB" w:rsidRDefault="005C187A" w:rsidP="00BA7318">
            <w:pPr>
              <w:pStyle w:val="NormalWeb"/>
              <w:spacing w:before="0" w:beforeAutospacing="0" w:after="0" w:afterAutospacing="0"/>
              <w:contextualSpacing/>
              <w:jc w:val="both"/>
              <w:rPr>
                <w:lang w:val="ro-RO"/>
              </w:rPr>
            </w:pPr>
            <w:proofErr w:type="spellStart"/>
            <w:r w:rsidRPr="00B632DB">
              <w:rPr>
                <w:lang w:val="ro-RO"/>
              </w:rPr>
              <w:t>Măsurile</w:t>
            </w:r>
            <w:proofErr w:type="spellEnd"/>
            <w:r w:rsidRPr="00B632DB">
              <w:rPr>
                <w:lang w:val="ro-RO"/>
              </w:rPr>
              <w:t xml:space="preserve"> propuse </w:t>
            </w:r>
            <w:proofErr w:type="spellStart"/>
            <w:r w:rsidRPr="00B632DB">
              <w:rPr>
                <w:lang w:val="ro-RO"/>
              </w:rPr>
              <w:t>creeaza</w:t>
            </w:r>
            <w:proofErr w:type="spellEnd"/>
            <w:r w:rsidRPr="00B632DB">
              <w:rPr>
                <w:lang w:val="ro-RO"/>
              </w:rPr>
              <w:t xml:space="preserve">̆ un regim fiscal distinct pentru o entitate determinată, </w:t>
            </w:r>
            <w:proofErr w:type="spellStart"/>
            <w:r w:rsidRPr="00B632DB">
              <w:rPr>
                <w:lang w:val="ro-RO"/>
              </w:rPr>
              <w:t>în</w:t>
            </w:r>
            <w:proofErr w:type="spellEnd"/>
            <w:r w:rsidRPr="00B632DB">
              <w:rPr>
                <w:lang w:val="ro-RO"/>
              </w:rPr>
              <w:t xml:space="preserve"> afara cadrului general aplicabil contribuabililor, ceea ce contravine principiului </w:t>
            </w:r>
            <w:proofErr w:type="spellStart"/>
            <w:r w:rsidRPr="00B632DB">
              <w:rPr>
                <w:lang w:val="ro-RO"/>
              </w:rPr>
              <w:t>echității</w:t>
            </w:r>
            <w:proofErr w:type="spellEnd"/>
            <w:r w:rsidRPr="00B632DB">
              <w:rPr>
                <w:lang w:val="ro-RO"/>
              </w:rPr>
              <w:t xml:space="preserve"> fiscale </w:t>
            </w:r>
            <w:proofErr w:type="spellStart"/>
            <w:r w:rsidRPr="00B632DB">
              <w:rPr>
                <w:lang w:val="ro-RO"/>
              </w:rPr>
              <w:t>și</w:t>
            </w:r>
            <w:proofErr w:type="spellEnd"/>
            <w:r w:rsidRPr="00B632DB">
              <w:rPr>
                <w:lang w:val="ro-RO"/>
              </w:rPr>
              <w:t xml:space="preserve"> tratamentului uniform. </w:t>
            </w:r>
            <w:proofErr w:type="spellStart"/>
            <w:r w:rsidRPr="00B632DB">
              <w:rPr>
                <w:lang w:val="ro-RO"/>
              </w:rPr>
              <w:t>În</w:t>
            </w:r>
            <w:proofErr w:type="spellEnd"/>
            <w:r w:rsidRPr="00B632DB">
              <w:rPr>
                <w:lang w:val="ro-RO"/>
              </w:rPr>
              <w:t xml:space="preserve"> </w:t>
            </w:r>
            <w:proofErr w:type="spellStart"/>
            <w:r w:rsidRPr="00B632DB">
              <w:rPr>
                <w:lang w:val="ro-RO"/>
              </w:rPr>
              <w:t>același</w:t>
            </w:r>
            <w:proofErr w:type="spellEnd"/>
            <w:r w:rsidRPr="00B632DB">
              <w:rPr>
                <w:lang w:val="ro-RO"/>
              </w:rPr>
              <w:t xml:space="preserve"> timp, o astfel de </w:t>
            </w:r>
            <w:proofErr w:type="spellStart"/>
            <w:r w:rsidRPr="00B632DB">
              <w:rPr>
                <w:lang w:val="ro-RO"/>
              </w:rPr>
              <w:t>intervenție</w:t>
            </w:r>
            <w:proofErr w:type="spellEnd"/>
            <w:r w:rsidRPr="00B632DB">
              <w:rPr>
                <w:lang w:val="ro-RO"/>
              </w:rPr>
              <w:t xml:space="preserve"> este de natură să afecteze disciplina fiscală </w:t>
            </w:r>
            <w:proofErr w:type="spellStart"/>
            <w:r w:rsidRPr="00B632DB">
              <w:rPr>
                <w:lang w:val="ro-RO"/>
              </w:rPr>
              <w:t>și</w:t>
            </w:r>
            <w:proofErr w:type="spellEnd"/>
            <w:r w:rsidRPr="00B632DB">
              <w:rPr>
                <w:lang w:val="ro-RO"/>
              </w:rPr>
              <w:t xml:space="preserve"> să genereze riscuri pentru conformarea voluntară, inclusiv prin crearea unui precedent </w:t>
            </w:r>
            <w:proofErr w:type="spellStart"/>
            <w:r w:rsidRPr="00B632DB">
              <w:rPr>
                <w:lang w:val="ro-RO"/>
              </w:rPr>
              <w:t>în</w:t>
            </w:r>
            <w:proofErr w:type="spellEnd"/>
            <w:r w:rsidRPr="00B632DB">
              <w:rPr>
                <w:lang w:val="ro-RO"/>
              </w:rPr>
              <w:t xml:space="preserve"> materie de amnistii fiscale. </w:t>
            </w:r>
          </w:p>
          <w:p w14:paraId="494F77D8" w14:textId="77777777" w:rsidR="005C187A" w:rsidRPr="00B632DB" w:rsidRDefault="005C187A" w:rsidP="00BA7318">
            <w:pPr>
              <w:pStyle w:val="NormalWeb"/>
              <w:spacing w:before="0" w:beforeAutospacing="0" w:after="0" w:afterAutospacing="0"/>
              <w:contextualSpacing/>
              <w:jc w:val="both"/>
              <w:rPr>
                <w:lang w:val="ro-RO"/>
              </w:rPr>
            </w:pPr>
            <w:r w:rsidRPr="00B632DB">
              <w:rPr>
                <w:lang w:val="ro-RO"/>
              </w:rPr>
              <w:t xml:space="preserve">O asemenea </w:t>
            </w:r>
            <w:proofErr w:type="spellStart"/>
            <w:r w:rsidRPr="00B632DB">
              <w:rPr>
                <w:lang w:val="ro-RO"/>
              </w:rPr>
              <w:t>intervenție</w:t>
            </w:r>
            <w:proofErr w:type="spellEnd"/>
            <w:r w:rsidRPr="00B632DB">
              <w:rPr>
                <w:lang w:val="ro-RO"/>
              </w:rPr>
              <w:t xml:space="preserve"> </w:t>
            </w:r>
            <w:proofErr w:type="spellStart"/>
            <w:r w:rsidRPr="00B632DB">
              <w:rPr>
                <w:lang w:val="ro-RO"/>
              </w:rPr>
              <w:t>afecteaza</w:t>
            </w:r>
            <w:proofErr w:type="spellEnd"/>
            <w:r w:rsidRPr="00B632DB">
              <w:rPr>
                <w:lang w:val="ro-RO"/>
              </w:rPr>
              <w:t xml:space="preserve">̆ disciplina fiscală </w:t>
            </w:r>
            <w:proofErr w:type="spellStart"/>
            <w:r w:rsidRPr="00B632DB">
              <w:rPr>
                <w:lang w:val="ro-RO"/>
              </w:rPr>
              <w:t>și</w:t>
            </w:r>
            <w:proofErr w:type="spellEnd"/>
            <w:r w:rsidRPr="00B632DB">
              <w:rPr>
                <w:lang w:val="ro-RO"/>
              </w:rPr>
              <w:t xml:space="preserve"> credibilitatea sistemului bugetar, </w:t>
            </w:r>
            <w:proofErr w:type="spellStart"/>
            <w:r w:rsidRPr="00B632DB">
              <w:rPr>
                <w:lang w:val="ro-RO"/>
              </w:rPr>
              <w:t>generând</w:t>
            </w:r>
            <w:proofErr w:type="spellEnd"/>
            <w:r w:rsidRPr="00B632DB">
              <w:rPr>
                <w:lang w:val="ro-RO"/>
              </w:rPr>
              <w:t xml:space="preserve"> un precedent care poate stimula </w:t>
            </w:r>
            <w:proofErr w:type="spellStart"/>
            <w:r w:rsidRPr="00B632DB">
              <w:rPr>
                <w:lang w:val="ro-RO"/>
              </w:rPr>
              <w:t>așteptarea</w:t>
            </w:r>
            <w:proofErr w:type="spellEnd"/>
            <w:r w:rsidRPr="00B632DB">
              <w:rPr>
                <w:lang w:val="ro-RO"/>
              </w:rPr>
              <w:t xml:space="preserve"> unor amnistii fiscale viitoare </w:t>
            </w:r>
            <w:proofErr w:type="spellStart"/>
            <w:r w:rsidRPr="00B632DB">
              <w:rPr>
                <w:lang w:val="ro-RO"/>
              </w:rPr>
              <w:t>și</w:t>
            </w:r>
            <w:proofErr w:type="spellEnd"/>
            <w:r w:rsidRPr="00B632DB">
              <w:rPr>
                <w:lang w:val="ro-RO"/>
              </w:rPr>
              <w:t xml:space="preserve"> poate diminua conformarea voluntară. </w:t>
            </w:r>
          </w:p>
          <w:p w14:paraId="08B574CF" w14:textId="77777777" w:rsidR="005C187A" w:rsidRPr="00B632DB" w:rsidRDefault="005C187A" w:rsidP="00BA7318">
            <w:pPr>
              <w:pStyle w:val="NormalWeb"/>
              <w:spacing w:before="0" w:beforeAutospacing="0" w:after="0" w:afterAutospacing="0"/>
              <w:contextualSpacing/>
              <w:jc w:val="both"/>
              <w:rPr>
                <w:lang w:val="ro-RO"/>
              </w:rPr>
            </w:pPr>
            <w:r w:rsidRPr="00B632DB">
              <w:rPr>
                <w:lang w:val="ro-RO"/>
              </w:rPr>
              <w:lastRenderedPageBreak/>
              <w:t xml:space="preserve">Astfel, o asemenea </w:t>
            </w:r>
            <w:proofErr w:type="spellStart"/>
            <w:r w:rsidRPr="00B632DB">
              <w:rPr>
                <w:lang w:val="ro-RO"/>
              </w:rPr>
              <w:t>intervenție</w:t>
            </w:r>
            <w:proofErr w:type="spellEnd"/>
            <w:r w:rsidRPr="00B632DB">
              <w:rPr>
                <w:lang w:val="ro-RO"/>
              </w:rPr>
              <w:t xml:space="preserve"> contravine principiului </w:t>
            </w:r>
            <w:proofErr w:type="spellStart"/>
            <w:r w:rsidRPr="00B632DB">
              <w:rPr>
                <w:lang w:val="ro-RO"/>
              </w:rPr>
              <w:t>echității</w:t>
            </w:r>
            <w:proofErr w:type="spellEnd"/>
            <w:r w:rsidRPr="00B632DB">
              <w:rPr>
                <w:lang w:val="ro-RO"/>
              </w:rPr>
              <w:t xml:space="preserve"> fiscale </w:t>
            </w:r>
            <w:proofErr w:type="spellStart"/>
            <w:r w:rsidRPr="00B632DB">
              <w:rPr>
                <w:lang w:val="ro-RO"/>
              </w:rPr>
              <w:t>și</w:t>
            </w:r>
            <w:proofErr w:type="spellEnd"/>
            <w:r w:rsidRPr="00B632DB">
              <w:rPr>
                <w:lang w:val="ro-RO"/>
              </w:rPr>
              <w:t xml:space="preserve"> </w:t>
            </w:r>
            <w:proofErr w:type="spellStart"/>
            <w:r w:rsidRPr="00B632DB">
              <w:rPr>
                <w:lang w:val="ro-RO"/>
              </w:rPr>
              <w:t>afecteaza</w:t>
            </w:r>
            <w:proofErr w:type="spellEnd"/>
            <w:r w:rsidRPr="00B632DB">
              <w:rPr>
                <w:lang w:val="ro-RO"/>
              </w:rPr>
              <w:t xml:space="preserve">̆ egalitatea tuturor contribuabililor </w:t>
            </w:r>
            <w:proofErr w:type="spellStart"/>
            <w:r w:rsidRPr="00B632DB">
              <w:rPr>
                <w:lang w:val="ro-RO"/>
              </w:rPr>
              <w:t>în</w:t>
            </w:r>
            <w:proofErr w:type="spellEnd"/>
            <w:r w:rsidRPr="00B632DB">
              <w:rPr>
                <w:lang w:val="ro-RO"/>
              </w:rPr>
              <w:t xml:space="preserve"> </w:t>
            </w:r>
            <w:proofErr w:type="spellStart"/>
            <w:r w:rsidRPr="00B632DB">
              <w:rPr>
                <w:lang w:val="ro-RO"/>
              </w:rPr>
              <w:t>fața</w:t>
            </w:r>
            <w:proofErr w:type="spellEnd"/>
            <w:r w:rsidRPr="00B632DB">
              <w:rPr>
                <w:lang w:val="ro-RO"/>
              </w:rPr>
              <w:t xml:space="preserve"> legii, </w:t>
            </w:r>
            <w:proofErr w:type="spellStart"/>
            <w:r w:rsidRPr="00B632DB">
              <w:rPr>
                <w:lang w:val="ro-RO"/>
              </w:rPr>
              <w:t>creând</w:t>
            </w:r>
            <w:proofErr w:type="spellEnd"/>
            <w:r w:rsidRPr="00B632DB">
              <w:rPr>
                <w:lang w:val="ro-RO"/>
              </w:rPr>
              <w:t xml:space="preserve"> premisele unui tratament discriminatoriu </w:t>
            </w:r>
            <w:proofErr w:type="spellStart"/>
            <w:r w:rsidRPr="00B632DB">
              <w:rPr>
                <w:lang w:val="ro-RO"/>
              </w:rPr>
              <w:t>în</w:t>
            </w:r>
            <w:proofErr w:type="spellEnd"/>
            <w:r w:rsidRPr="00B632DB">
              <w:rPr>
                <w:lang w:val="ro-RO"/>
              </w:rPr>
              <w:t xml:space="preserve"> mediul de afaceri. </w:t>
            </w:r>
          </w:p>
          <w:p w14:paraId="344EECC9" w14:textId="77777777" w:rsidR="005C187A" w:rsidRPr="00B632DB" w:rsidRDefault="005C187A" w:rsidP="00BA7318">
            <w:pPr>
              <w:pStyle w:val="NormalWeb"/>
              <w:spacing w:before="0" w:beforeAutospacing="0" w:after="0" w:afterAutospacing="0"/>
              <w:contextualSpacing/>
              <w:jc w:val="both"/>
              <w:rPr>
                <w:lang w:val="ro-RO"/>
              </w:rPr>
            </w:pPr>
            <w:r w:rsidRPr="00B632DB">
              <w:rPr>
                <w:lang w:val="ro-RO"/>
              </w:rPr>
              <w:t xml:space="preserve">Suplimentar, </w:t>
            </w:r>
            <w:proofErr w:type="spellStart"/>
            <w:r w:rsidRPr="00B632DB">
              <w:rPr>
                <w:lang w:val="ro-RO"/>
              </w:rPr>
              <w:t>menționăm</w:t>
            </w:r>
            <w:proofErr w:type="spellEnd"/>
            <w:r w:rsidRPr="00B632DB">
              <w:rPr>
                <w:lang w:val="ro-RO"/>
              </w:rPr>
              <w:t xml:space="preserve"> că, obiectivele politicii fiscale </w:t>
            </w:r>
            <w:proofErr w:type="spellStart"/>
            <w:r w:rsidRPr="00B632DB">
              <w:rPr>
                <w:lang w:val="ro-RO"/>
              </w:rPr>
              <w:t>și</w:t>
            </w:r>
            <w:proofErr w:type="spellEnd"/>
            <w:r w:rsidRPr="00B632DB">
              <w:rPr>
                <w:lang w:val="ro-RO"/>
              </w:rPr>
              <w:t xml:space="preserve"> vamale pe termen mediu, ca parte componentă a Cadrului Bugetar pe Termen Mediu, sunt orientate </w:t>
            </w:r>
            <w:proofErr w:type="spellStart"/>
            <w:r w:rsidRPr="00B632DB">
              <w:rPr>
                <w:lang w:val="ro-RO"/>
              </w:rPr>
              <w:t>către</w:t>
            </w:r>
            <w:proofErr w:type="spellEnd"/>
            <w:r w:rsidRPr="00B632DB">
              <w:rPr>
                <w:lang w:val="ro-RO"/>
              </w:rPr>
              <w:t xml:space="preserve"> consolidarea unui sistem de impozitare echitabil </w:t>
            </w:r>
            <w:proofErr w:type="spellStart"/>
            <w:r w:rsidRPr="00B632DB">
              <w:rPr>
                <w:lang w:val="ro-RO"/>
              </w:rPr>
              <w:t>și</w:t>
            </w:r>
            <w:proofErr w:type="spellEnd"/>
            <w:r w:rsidRPr="00B632DB">
              <w:rPr>
                <w:lang w:val="ro-RO"/>
              </w:rPr>
              <w:t xml:space="preserve"> previzibil, </w:t>
            </w:r>
            <w:proofErr w:type="spellStart"/>
            <w:r w:rsidRPr="00B632DB">
              <w:rPr>
                <w:lang w:val="ro-RO"/>
              </w:rPr>
              <w:t>făra</w:t>
            </w:r>
            <w:proofErr w:type="spellEnd"/>
            <w:r w:rsidRPr="00B632DB">
              <w:rPr>
                <w:lang w:val="ro-RO"/>
              </w:rPr>
              <w:t xml:space="preserve">̆ extinderea </w:t>
            </w:r>
            <w:proofErr w:type="spellStart"/>
            <w:r w:rsidRPr="00B632DB">
              <w:rPr>
                <w:lang w:val="ro-RO"/>
              </w:rPr>
              <w:t>facilităților</w:t>
            </w:r>
            <w:proofErr w:type="spellEnd"/>
            <w:r w:rsidRPr="00B632DB">
              <w:rPr>
                <w:lang w:val="ro-RO"/>
              </w:rPr>
              <w:t xml:space="preserve"> individuale. </w:t>
            </w:r>
            <w:proofErr w:type="spellStart"/>
            <w:r w:rsidRPr="00B632DB">
              <w:rPr>
                <w:lang w:val="ro-RO"/>
              </w:rPr>
              <w:t>În</w:t>
            </w:r>
            <w:proofErr w:type="spellEnd"/>
            <w:r w:rsidRPr="00B632DB">
              <w:rPr>
                <w:lang w:val="ro-RO"/>
              </w:rPr>
              <w:t xml:space="preserve"> acest context, </w:t>
            </w:r>
            <w:proofErr w:type="spellStart"/>
            <w:r w:rsidRPr="00B632DB">
              <w:rPr>
                <w:lang w:val="ro-RO"/>
              </w:rPr>
              <w:t>măsurile</w:t>
            </w:r>
            <w:proofErr w:type="spellEnd"/>
            <w:r w:rsidRPr="00B632DB">
              <w:rPr>
                <w:lang w:val="ro-RO"/>
              </w:rPr>
              <w:t xml:space="preserve"> propuse nu sunt corelate cu obiectivele asumate </w:t>
            </w:r>
            <w:proofErr w:type="spellStart"/>
            <w:r w:rsidRPr="00B632DB">
              <w:rPr>
                <w:lang w:val="ro-RO"/>
              </w:rPr>
              <w:t>și</w:t>
            </w:r>
            <w:proofErr w:type="spellEnd"/>
            <w:r w:rsidRPr="00B632DB">
              <w:rPr>
                <w:lang w:val="ro-RO"/>
              </w:rPr>
              <w:t xml:space="preserve"> nu sunt </w:t>
            </w:r>
            <w:proofErr w:type="spellStart"/>
            <w:r w:rsidRPr="00B632DB">
              <w:rPr>
                <w:lang w:val="ro-RO"/>
              </w:rPr>
              <w:t>susținute</w:t>
            </w:r>
            <w:proofErr w:type="spellEnd"/>
            <w:r w:rsidRPr="00B632DB">
              <w:rPr>
                <w:lang w:val="ro-RO"/>
              </w:rPr>
              <w:t xml:space="preserve"> prin analize de impact. </w:t>
            </w:r>
          </w:p>
          <w:p w14:paraId="52DEAEB7" w14:textId="77777777" w:rsidR="005C187A" w:rsidRPr="00B632DB" w:rsidRDefault="005C187A" w:rsidP="00BA7318">
            <w:pPr>
              <w:pStyle w:val="NormalWeb"/>
              <w:spacing w:before="0" w:beforeAutospacing="0" w:after="0" w:afterAutospacing="0"/>
              <w:contextualSpacing/>
              <w:jc w:val="both"/>
              <w:rPr>
                <w:lang w:val="ro-RO"/>
              </w:rPr>
            </w:pPr>
            <w:proofErr w:type="spellStart"/>
            <w:r w:rsidRPr="00B632DB">
              <w:rPr>
                <w:lang w:val="ro-RO"/>
              </w:rPr>
              <w:t>Totodata</w:t>
            </w:r>
            <w:proofErr w:type="spellEnd"/>
            <w:r w:rsidRPr="00B632DB">
              <w:rPr>
                <w:lang w:val="ro-RO"/>
              </w:rPr>
              <w:t xml:space="preserve">̆, instituirea unui tratament fiscal individualizat poate </w:t>
            </w:r>
            <w:proofErr w:type="spellStart"/>
            <w:r w:rsidRPr="00B632DB">
              <w:rPr>
                <w:lang w:val="ro-RO"/>
              </w:rPr>
              <w:t>întruni</w:t>
            </w:r>
            <w:proofErr w:type="spellEnd"/>
            <w:r w:rsidRPr="00B632DB">
              <w:rPr>
                <w:lang w:val="ro-RO"/>
              </w:rPr>
              <w:t xml:space="preserve"> elementele unui ajutor de stat selectiv, </w:t>
            </w:r>
            <w:proofErr w:type="spellStart"/>
            <w:r w:rsidRPr="00B632DB">
              <w:rPr>
                <w:lang w:val="ro-RO"/>
              </w:rPr>
              <w:t>în</w:t>
            </w:r>
            <w:proofErr w:type="spellEnd"/>
            <w:r w:rsidRPr="00B632DB">
              <w:rPr>
                <w:lang w:val="ro-RO"/>
              </w:rPr>
              <w:t xml:space="preserve"> lipsa unor criterii generale </w:t>
            </w:r>
            <w:proofErr w:type="spellStart"/>
            <w:r w:rsidRPr="00B632DB">
              <w:rPr>
                <w:lang w:val="ro-RO"/>
              </w:rPr>
              <w:t>și</w:t>
            </w:r>
            <w:proofErr w:type="spellEnd"/>
            <w:r w:rsidRPr="00B632DB">
              <w:rPr>
                <w:lang w:val="ro-RO"/>
              </w:rPr>
              <w:t xml:space="preserve"> a unei </w:t>
            </w:r>
            <w:proofErr w:type="spellStart"/>
            <w:r w:rsidRPr="00B632DB">
              <w:rPr>
                <w:lang w:val="ro-RO"/>
              </w:rPr>
              <w:t>evaluări</w:t>
            </w:r>
            <w:proofErr w:type="spellEnd"/>
            <w:r w:rsidRPr="00B632DB">
              <w:rPr>
                <w:lang w:val="ro-RO"/>
              </w:rPr>
              <w:t xml:space="preserve"> </w:t>
            </w:r>
            <w:proofErr w:type="spellStart"/>
            <w:r w:rsidRPr="00B632DB">
              <w:rPr>
                <w:lang w:val="ro-RO"/>
              </w:rPr>
              <w:t>în</w:t>
            </w:r>
            <w:proofErr w:type="spellEnd"/>
            <w:r w:rsidRPr="00B632DB">
              <w:rPr>
                <w:lang w:val="ro-RO"/>
              </w:rPr>
              <w:t xml:space="preserve"> conformitate cu </w:t>
            </w:r>
            <w:proofErr w:type="spellStart"/>
            <w:r w:rsidRPr="00B632DB">
              <w:rPr>
                <w:lang w:val="ro-RO"/>
              </w:rPr>
              <w:t>legislația</w:t>
            </w:r>
            <w:proofErr w:type="spellEnd"/>
            <w:r w:rsidRPr="00B632DB">
              <w:rPr>
                <w:lang w:val="ro-RO"/>
              </w:rPr>
              <w:t xml:space="preserve"> </w:t>
            </w:r>
            <w:proofErr w:type="spellStart"/>
            <w:r w:rsidRPr="00B632DB">
              <w:rPr>
                <w:lang w:val="ro-RO"/>
              </w:rPr>
              <w:t>în</w:t>
            </w:r>
            <w:proofErr w:type="spellEnd"/>
            <w:r w:rsidRPr="00B632DB">
              <w:rPr>
                <w:lang w:val="ro-RO"/>
              </w:rPr>
              <w:t xml:space="preserve"> domeniu, </w:t>
            </w:r>
            <w:proofErr w:type="spellStart"/>
            <w:r w:rsidRPr="00B632DB">
              <w:rPr>
                <w:lang w:val="ro-RO"/>
              </w:rPr>
              <w:t>existând</w:t>
            </w:r>
            <w:proofErr w:type="spellEnd"/>
            <w:r w:rsidRPr="00B632DB">
              <w:rPr>
                <w:lang w:val="ro-RO"/>
              </w:rPr>
              <w:t xml:space="preserve"> riscuri de neconformitate cu angajamentele asumate </w:t>
            </w:r>
            <w:proofErr w:type="spellStart"/>
            <w:r w:rsidRPr="00B632DB">
              <w:rPr>
                <w:lang w:val="ro-RO"/>
              </w:rPr>
              <w:t>în</w:t>
            </w:r>
            <w:proofErr w:type="spellEnd"/>
            <w:r w:rsidRPr="00B632DB">
              <w:rPr>
                <w:lang w:val="ro-RO"/>
              </w:rPr>
              <w:t xml:space="preserve"> materia </w:t>
            </w:r>
            <w:proofErr w:type="spellStart"/>
            <w:r w:rsidRPr="00B632DB">
              <w:rPr>
                <w:lang w:val="ro-RO"/>
              </w:rPr>
              <w:t>concurenței</w:t>
            </w:r>
            <w:proofErr w:type="spellEnd"/>
            <w:r w:rsidRPr="00B632DB">
              <w:rPr>
                <w:lang w:val="ro-RO"/>
              </w:rPr>
              <w:t xml:space="preserve">. </w:t>
            </w:r>
          </w:p>
          <w:p w14:paraId="43E17833" w14:textId="77777777" w:rsidR="005C187A" w:rsidRPr="00B632DB" w:rsidRDefault="005C187A" w:rsidP="00BA7318">
            <w:pPr>
              <w:pStyle w:val="NormalWeb"/>
              <w:spacing w:before="0" w:beforeAutospacing="0" w:after="0" w:afterAutospacing="0"/>
              <w:contextualSpacing/>
              <w:jc w:val="both"/>
              <w:rPr>
                <w:lang w:val="ro-RO"/>
              </w:rPr>
            </w:pPr>
            <w:proofErr w:type="spellStart"/>
            <w:r w:rsidRPr="00B632DB">
              <w:rPr>
                <w:lang w:val="ro-RO"/>
              </w:rPr>
              <w:t>În</w:t>
            </w:r>
            <w:proofErr w:type="spellEnd"/>
            <w:r w:rsidRPr="00B632DB">
              <w:rPr>
                <w:lang w:val="ro-RO"/>
              </w:rPr>
              <w:t xml:space="preserve"> aceste </w:t>
            </w:r>
            <w:proofErr w:type="spellStart"/>
            <w:r w:rsidRPr="00B632DB">
              <w:rPr>
                <w:lang w:val="ro-RO"/>
              </w:rPr>
              <w:t>condiții</w:t>
            </w:r>
            <w:proofErr w:type="spellEnd"/>
            <w:r w:rsidRPr="00B632DB">
              <w:rPr>
                <w:lang w:val="ro-RO"/>
              </w:rPr>
              <w:t xml:space="preserve">, prevederile art.13 necesită revizuire </w:t>
            </w:r>
            <w:proofErr w:type="spellStart"/>
            <w:r w:rsidRPr="00B632DB">
              <w:rPr>
                <w:lang w:val="ro-RO"/>
              </w:rPr>
              <w:t>substanțiala</w:t>
            </w:r>
            <w:proofErr w:type="spellEnd"/>
            <w:r w:rsidRPr="00B632DB">
              <w:rPr>
                <w:lang w:val="ro-RO"/>
              </w:rPr>
              <w:t xml:space="preserve">̆, </w:t>
            </w:r>
            <w:proofErr w:type="spellStart"/>
            <w:r w:rsidRPr="00B632DB">
              <w:rPr>
                <w:lang w:val="ro-RO"/>
              </w:rPr>
              <w:t>neputând</w:t>
            </w:r>
            <w:proofErr w:type="spellEnd"/>
            <w:r w:rsidRPr="00B632DB">
              <w:rPr>
                <w:lang w:val="ro-RO"/>
              </w:rPr>
              <w:t xml:space="preserve"> fi </w:t>
            </w:r>
            <w:proofErr w:type="spellStart"/>
            <w:r w:rsidRPr="00B632DB">
              <w:rPr>
                <w:lang w:val="ro-RO"/>
              </w:rPr>
              <w:t>susținute</w:t>
            </w:r>
            <w:proofErr w:type="spellEnd"/>
            <w:r w:rsidRPr="00B632DB">
              <w:rPr>
                <w:lang w:val="ro-RO"/>
              </w:rPr>
              <w:t xml:space="preserve"> </w:t>
            </w:r>
            <w:proofErr w:type="spellStart"/>
            <w:r w:rsidRPr="00B632DB">
              <w:rPr>
                <w:lang w:val="ro-RO"/>
              </w:rPr>
              <w:t>în</w:t>
            </w:r>
            <w:proofErr w:type="spellEnd"/>
            <w:r w:rsidRPr="00B632DB">
              <w:rPr>
                <w:lang w:val="ro-RO"/>
              </w:rPr>
              <w:t xml:space="preserve"> forma propusă. </w:t>
            </w:r>
          </w:p>
          <w:p w14:paraId="3BCD0E93" w14:textId="77777777" w:rsidR="005C187A" w:rsidRPr="00B632DB" w:rsidRDefault="005C187A" w:rsidP="00BA7318">
            <w:pPr>
              <w:pStyle w:val="NormalWeb"/>
              <w:spacing w:before="0" w:beforeAutospacing="0" w:after="0" w:afterAutospacing="0"/>
              <w:contextualSpacing/>
              <w:jc w:val="both"/>
              <w:rPr>
                <w:lang w:val="ro-RO"/>
              </w:rPr>
            </w:pPr>
            <w:proofErr w:type="spellStart"/>
            <w:r w:rsidRPr="00B632DB">
              <w:rPr>
                <w:lang w:val="ro-RO"/>
              </w:rPr>
              <w:t>În</w:t>
            </w:r>
            <w:proofErr w:type="spellEnd"/>
            <w:r w:rsidRPr="00B632DB">
              <w:rPr>
                <w:lang w:val="ro-RO"/>
              </w:rPr>
              <w:t xml:space="preserve"> </w:t>
            </w:r>
            <w:proofErr w:type="spellStart"/>
            <w:r w:rsidRPr="00B632DB">
              <w:rPr>
                <w:lang w:val="ro-RO"/>
              </w:rPr>
              <w:t>aceeași</w:t>
            </w:r>
            <w:proofErr w:type="spellEnd"/>
            <w:r w:rsidRPr="00B632DB">
              <w:rPr>
                <w:lang w:val="ro-RO"/>
              </w:rPr>
              <w:t xml:space="preserve"> ordine de idei, </w:t>
            </w:r>
            <w:proofErr w:type="spellStart"/>
            <w:r w:rsidRPr="00B632DB">
              <w:rPr>
                <w:lang w:val="ro-RO"/>
              </w:rPr>
              <w:t>având</w:t>
            </w:r>
            <w:proofErr w:type="spellEnd"/>
            <w:r w:rsidRPr="00B632DB">
              <w:rPr>
                <w:lang w:val="ro-RO"/>
              </w:rPr>
              <w:t xml:space="preserve"> </w:t>
            </w:r>
            <w:proofErr w:type="spellStart"/>
            <w:r w:rsidRPr="00B632DB">
              <w:rPr>
                <w:lang w:val="ro-RO"/>
              </w:rPr>
              <w:t>în</w:t>
            </w:r>
            <w:proofErr w:type="spellEnd"/>
            <w:r w:rsidRPr="00B632DB">
              <w:rPr>
                <w:lang w:val="ro-RO"/>
              </w:rPr>
              <w:t xml:space="preserve"> vedere că prevederile articolului 13 nu pot fi </w:t>
            </w:r>
            <w:proofErr w:type="spellStart"/>
            <w:r w:rsidRPr="00B632DB">
              <w:rPr>
                <w:lang w:val="ro-RO"/>
              </w:rPr>
              <w:t>susținute</w:t>
            </w:r>
            <w:proofErr w:type="spellEnd"/>
            <w:r w:rsidRPr="00B632DB">
              <w:rPr>
                <w:lang w:val="ro-RO"/>
              </w:rPr>
              <w:t xml:space="preserve"> </w:t>
            </w:r>
            <w:proofErr w:type="spellStart"/>
            <w:r w:rsidRPr="00B632DB">
              <w:rPr>
                <w:lang w:val="ro-RO"/>
              </w:rPr>
              <w:t>în</w:t>
            </w:r>
            <w:proofErr w:type="spellEnd"/>
            <w:r w:rsidRPr="00B632DB">
              <w:rPr>
                <w:lang w:val="ro-RO"/>
              </w:rPr>
              <w:t xml:space="preserve"> forma propusă, nu poate fi </w:t>
            </w:r>
            <w:proofErr w:type="spellStart"/>
            <w:r w:rsidRPr="00B632DB">
              <w:rPr>
                <w:lang w:val="ro-RO"/>
              </w:rPr>
              <w:t>susținuta</w:t>
            </w:r>
            <w:proofErr w:type="spellEnd"/>
            <w:r w:rsidRPr="00B632DB">
              <w:rPr>
                <w:lang w:val="ro-RO"/>
              </w:rPr>
              <w:t xml:space="preserve">̆ nici derogarea </w:t>
            </w:r>
            <w:proofErr w:type="spellStart"/>
            <w:r w:rsidRPr="00B632DB">
              <w:rPr>
                <w:lang w:val="ro-RO"/>
              </w:rPr>
              <w:t>prevăzuta</w:t>
            </w:r>
            <w:proofErr w:type="spellEnd"/>
            <w:r w:rsidRPr="00B632DB">
              <w:rPr>
                <w:lang w:val="ro-RO"/>
              </w:rPr>
              <w:t xml:space="preserve">̆ la art.7 alin. (2). </w:t>
            </w:r>
          </w:p>
          <w:p w14:paraId="44B4F345" w14:textId="77777777" w:rsidR="005C187A" w:rsidRPr="00B632DB" w:rsidRDefault="005C187A" w:rsidP="00BA7318">
            <w:pPr>
              <w:pStyle w:val="NormalWeb"/>
              <w:spacing w:before="0" w:beforeAutospacing="0" w:after="0" w:afterAutospacing="0"/>
              <w:contextualSpacing/>
              <w:jc w:val="both"/>
              <w:rPr>
                <w:lang w:val="ro-RO"/>
              </w:rPr>
            </w:pPr>
            <w:r w:rsidRPr="00B632DB">
              <w:rPr>
                <w:lang w:val="ro-RO"/>
              </w:rPr>
              <w:t xml:space="preserve">De asemenea, </w:t>
            </w:r>
            <w:proofErr w:type="spellStart"/>
            <w:r w:rsidRPr="00B632DB">
              <w:rPr>
                <w:lang w:val="ro-RO"/>
              </w:rPr>
              <w:t>urmeaza</w:t>
            </w:r>
            <w:proofErr w:type="spellEnd"/>
            <w:r w:rsidRPr="00B632DB">
              <w:rPr>
                <w:lang w:val="ro-RO"/>
              </w:rPr>
              <w:t xml:space="preserve">̆ a fi revizuite </w:t>
            </w:r>
            <w:proofErr w:type="spellStart"/>
            <w:r w:rsidRPr="00B632DB">
              <w:rPr>
                <w:lang w:val="ro-RO"/>
              </w:rPr>
              <w:t>și</w:t>
            </w:r>
            <w:proofErr w:type="spellEnd"/>
            <w:r w:rsidRPr="00B632DB">
              <w:rPr>
                <w:lang w:val="ro-RO"/>
              </w:rPr>
              <w:t xml:space="preserve"> ajustate </w:t>
            </w:r>
            <w:proofErr w:type="spellStart"/>
            <w:r w:rsidRPr="00B632DB">
              <w:rPr>
                <w:lang w:val="ro-RO"/>
              </w:rPr>
              <w:t>corespunzător</w:t>
            </w:r>
            <w:proofErr w:type="spellEnd"/>
            <w:r w:rsidRPr="00B632DB">
              <w:rPr>
                <w:lang w:val="ro-RO"/>
              </w:rPr>
              <w:t xml:space="preserve"> toate celelalte articole ale proiectului care </w:t>
            </w:r>
            <w:proofErr w:type="spellStart"/>
            <w:r w:rsidRPr="00B632DB">
              <w:rPr>
                <w:lang w:val="ro-RO"/>
              </w:rPr>
              <w:t>conțin</w:t>
            </w:r>
            <w:proofErr w:type="spellEnd"/>
            <w:r w:rsidRPr="00B632DB">
              <w:rPr>
                <w:lang w:val="ro-RO"/>
              </w:rPr>
              <w:t xml:space="preserve"> prevederi cu caracter fiscal, precum </w:t>
            </w:r>
            <w:proofErr w:type="spellStart"/>
            <w:r w:rsidRPr="00B632DB">
              <w:rPr>
                <w:lang w:val="ro-RO"/>
              </w:rPr>
              <w:t>și</w:t>
            </w:r>
            <w:proofErr w:type="spellEnd"/>
            <w:r w:rsidRPr="00B632DB">
              <w:rPr>
                <w:lang w:val="ro-RO"/>
              </w:rPr>
              <w:t xml:space="preserve"> nota informativă, </w:t>
            </w:r>
            <w:proofErr w:type="spellStart"/>
            <w:r w:rsidRPr="00B632DB">
              <w:rPr>
                <w:lang w:val="ro-RO"/>
              </w:rPr>
              <w:t>în</w:t>
            </w:r>
            <w:proofErr w:type="spellEnd"/>
            <w:r w:rsidRPr="00B632DB">
              <w:rPr>
                <w:lang w:val="ro-RO"/>
              </w:rPr>
              <w:t xml:space="preserve"> vederea </w:t>
            </w:r>
            <w:proofErr w:type="spellStart"/>
            <w:r w:rsidRPr="00B632DB">
              <w:rPr>
                <w:lang w:val="ro-RO"/>
              </w:rPr>
              <w:t>asigurării</w:t>
            </w:r>
            <w:proofErr w:type="spellEnd"/>
            <w:r w:rsidRPr="00B632DB">
              <w:rPr>
                <w:lang w:val="ro-RO"/>
              </w:rPr>
              <w:t xml:space="preserve"> </w:t>
            </w:r>
            <w:proofErr w:type="spellStart"/>
            <w:r w:rsidRPr="00B632DB">
              <w:rPr>
                <w:lang w:val="ro-RO"/>
              </w:rPr>
              <w:t>coerenței</w:t>
            </w:r>
            <w:proofErr w:type="spellEnd"/>
            <w:r w:rsidRPr="00B632DB">
              <w:rPr>
                <w:lang w:val="ro-RO"/>
              </w:rPr>
              <w:t xml:space="preserve"> </w:t>
            </w:r>
            <w:proofErr w:type="spellStart"/>
            <w:r w:rsidRPr="00B632DB">
              <w:rPr>
                <w:lang w:val="ro-RO"/>
              </w:rPr>
              <w:t>soluțiilor</w:t>
            </w:r>
            <w:proofErr w:type="spellEnd"/>
            <w:r w:rsidRPr="00B632DB">
              <w:rPr>
                <w:lang w:val="ro-RO"/>
              </w:rPr>
              <w:t xml:space="preserve"> legislative </w:t>
            </w:r>
            <w:proofErr w:type="spellStart"/>
            <w:r w:rsidRPr="00B632DB">
              <w:rPr>
                <w:lang w:val="ro-RO"/>
              </w:rPr>
              <w:t>și</w:t>
            </w:r>
            <w:proofErr w:type="spellEnd"/>
            <w:r w:rsidRPr="00B632DB">
              <w:rPr>
                <w:lang w:val="ro-RO"/>
              </w:rPr>
              <w:t xml:space="preserve"> a </w:t>
            </w:r>
            <w:proofErr w:type="spellStart"/>
            <w:r w:rsidRPr="00B632DB">
              <w:rPr>
                <w:lang w:val="ro-RO"/>
              </w:rPr>
              <w:t>concordanței</w:t>
            </w:r>
            <w:proofErr w:type="spellEnd"/>
            <w:r w:rsidRPr="00B632DB">
              <w:rPr>
                <w:lang w:val="ro-RO"/>
              </w:rPr>
              <w:t xml:space="preserve"> acestora cu </w:t>
            </w:r>
            <w:proofErr w:type="spellStart"/>
            <w:r w:rsidRPr="00B632DB">
              <w:rPr>
                <w:lang w:val="ro-RO"/>
              </w:rPr>
              <w:t>poziția</w:t>
            </w:r>
            <w:proofErr w:type="spellEnd"/>
            <w:r w:rsidRPr="00B632DB">
              <w:rPr>
                <w:lang w:val="ro-RO"/>
              </w:rPr>
              <w:t xml:space="preserve"> exprimată asupra proiectului. </w:t>
            </w:r>
          </w:p>
          <w:p w14:paraId="101D9CFF" w14:textId="3CFAED6F" w:rsidR="005C187A" w:rsidRPr="00B632DB" w:rsidRDefault="005C187A" w:rsidP="00BA7318">
            <w:pPr>
              <w:pStyle w:val="NormalWeb"/>
              <w:spacing w:before="0" w:beforeAutospacing="0" w:after="0" w:afterAutospacing="0"/>
              <w:contextualSpacing/>
              <w:jc w:val="both"/>
              <w:rPr>
                <w:lang w:val="ro-RO"/>
              </w:rPr>
            </w:pPr>
            <w:proofErr w:type="spellStart"/>
            <w:r w:rsidRPr="00B632DB">
              <w:rPr>
                <w:lang w:val="ro-RO"/>
              </w:rPr>
              <w:t>Reieșind</w:t>
            </w:r>
            <w:proofErr w:type="spellEnd"/>
            <w:r w:rsidRPr="00B632DB">
              <w:rPr>
                <w:lang w:val="ro-RO"/>
              </w:rPr>
              <w:t xml:space="preserve"> din cele expuse, Ministerul </w:t>
            </w:r>
            <w:proofErr w:type="spellStart"/>
            <w:r w:rsidRPr="00B632DB">
              <w:rPr>
                <w:lang w:val="ro-RO"/>
              </w:rPr>
              <w:t>Finanțelor</w:t>
            </w:r>
            <w:proofErr w:type="spellEnd"/>
            <w:r w:rsidRPr="00B632DB">
              <w:rPr>
                <w:lang w:val="ro-RO"/>
              </w:rPr>
              <w:t xml:space="preserve"> </w:t>
            </w:r>
            <w:proofErr w:type="spellStart"/>
            <w:r w:rsidRPr="00B632DB">
              <w:rPr>
                <w:lang w:val="ro-RO"/>
              </w:rPr>
              <w:t>reitereaza</w:t>
            </w:r>
            <w:proofErr w:type="spellEnd"/>
            <w:r w:rsidRPr="00B632DB">
              <w:rPr>
                <w:lang w:val="ro-RO"/>
              </w:rPr>
              <w:t xml:space="preserve">̆ </w:t>
            </w:r>
            <w:proofErr w:type="spellStart"/>
            <w:r w:rsidRPr="00B632DB">
              <w:rPr>
                <w:lang w:val="ro-RO"/>
              </w:rPr>
              <w:t>obiecțiile</w:t>
            </w:r>
            <w:proofErr w:type="spellEnd"/>
            <w:r w:rsidRPr="00B632DB">
              <w:rPr>
                <w:lang w:val="ro-RO"/>
              </w:rPr>
              <w:t xml:space="preserve"> </w:t>
            </w:r>
            <w:proofErr w:type="spellStart"/>
            <w:r w:rsidRPr="00B632DB">
              <w:rPr>
                <w:lang w:val="ro-RO"/>
              </w:rPr>
              <w:t>și</w:t>
            </w:r>
            <w:proofErr w:type="spellEnd"/>
            <w:r w:rsidRPr="00B632DB">
              <w:rPr>
                <w:lang w:val="ro-RO"/>
              </w:rPr>
              <w:t xml:space="preserve"> propunerile expuse prin scrisorile cu nr. 17-15/150 din 11.05.2026 </w:t>
            </w:r>
            <w:proofErr w:type="spellStart"/>
            <w:r w:rsidRPr="00B632DB">
              <w:rPr>
                <w:lang w:val="ro-RO"/>
              </w:rPr>
              <w:t>și</w:t>
            </w:r>
            <w:proofErr w:type="spellEnd"/>
            <w:r w:rsidRPr="00B632DB">
              <w:rPr>
                <w:lang w:val="ro-RO"/>
              </w:rPr>
              <w:t xml:space="preserve"> nr. 17- 03/192/1048 din 30.06.2026. </w:t>
            </w:r>
          </w:p>
        </w:tc>
        <w:tc>
          <w:tcPr>
            <w:tcW w:w="4677" w:type="dxa"/>
            <w:tcMar>
              <w:top w:w="45" w:type="dxa"/>
              <w:left w:w="70" w:type="dxa"/>
              <w:bottom w:w="45" w:type="dxa"/>
              <w:right w:w="70" w:type="dxa"/>
            </w:tcMar>
          </w:tcPr>
          <w:p w14:paraId="5B1C8C4C" w14:textId="7FF62CD7" w:rsidR="00370091" w:rsidRPr="00B632DB" w:rsidRDefault="005C187A" w:rsidP="00F744A7">
            <w:pPr>
              <w:jc w:val="both"/>
              <w:rPr>
                <w:rFonts w:cs="Times New Roman"/>
                <w:sz w:val="24"/>
                <w:szCs w:val="24"/>
                <w:lang w:val="ro-RO"/>
              </w:rPr>
            </w:pPr>
            <w:r w:rsidRPr="00B632DB">
              <w:rPr>
                <w:rFonts w:cs="Times New Roman"/>
                <w:sz w:val="24"/>
                <w:szCs w:val="24"/>
                <w:lang w:val="ro-RO"/>
              </w:rPr>
              <w:lastRenderedPageBreak/>
              <w:t>Se acceptă</w:t>
            </w:r>
            <w:r w:rsidR="00BB79DB" w:rsidRPr="00B632DB">
              <w:rPr>
                <w:rFonts w:cs="Times New Roman"/>
                <w:sz w:val="24"/>
                <w:szCs w:val="24"/>
                <w:lang w:val="ro-RO"/>
              </w:rPr>
              <w:t xml:space="preserve">. Articolul 13 a fost </w:t>
            </w:r>
            <w:r w:rsidR="00FF2DED" w:rsidRPr="00B632DB">
              <w:rPr>
                <w:rFonts w:cs="Times New Roman"/>
                <w:sz w:val="24"/>
                <w:szCs w:val="24"/>
                <w:lang w:val="ro-RO"/>
              </w:rPr>
              <w:t>modificat în contextul propunerilor autorităților, inclusiv ale Ministerului Finanțelor.</w:t>
            </w:r>
          </w:p>
        </w:tc>
      </w:tr>
      <w:tr w:rsidR="00370091" w:rsidRPr="00B632DB" w14:paraId="2F347B89" w14:textId="77777777">
        <w:trPr>
          <w:jc w:val="center"/>
        </w:trPr>
        <w:tc>
          <w:tcPr>
            <w:tcW w:w="1757" w:type="dxa"/>
            <w:tcMar>
              <w:top w:w="45" w:type="dxa"/>
              <w:left w:w="70" w:type="dxa"/>
              <w:bottom w:w="45" w:type="dxa"/>
              <w:right w:w="70" w:type="dxa"/>
            </w:tcMar>
          </w:tcPr>
          <w:p w14:paraId="6FA08D3F" w14:textId="0D213884" w:rsidR="00370091" w:rsidRPr="00B632DB" w:rsidRDefault="005C187A" w:rsidP="00BA7318">
            <w:pPr>
              <w:jc w:val="both"/>
              <w:rPr>
                <w:rFonts w:cs="Times New Roman"/>
                <w:sz w:val="24"/>
                <w:szCs w:val="24"/>
                <w:lang w:val="ro-RO"/>
              </w:rPr>
            </w:pPr>
            <w:r w:rsidRPr="00B632DB">
              <w:rPr>
                <w:rFonts w:cs="Times New Roman"/>
                <w:sz w:val="24"/>
                <w:szCs w:val="24"/>
                <w:lang w:val="ro-RO"/>
              </w:rPr>
              <w:t xml:space="preserve">Ministerul Muncii și Protecției Sociale (nr. </w:t>
            </w:r>
            <w:r w:rsidR="00E70D62" w:rsidRPr="00B632DB">
              <w:rPr>
                <w:rFonts w:cs="Times New Roman"/>
                <w:sz w:val="24"/>
                <w:szCs w:val="24"/>
                <w:lang w:val="ro-RO"/>
              </w:rPr>
              <w:t>16/4175 din 31.07.2026</w:t>
            </w:r>
            <w:r w:rsidRPr="00B632DB">
              <w:rPr>
                <w:rFonts w:cs="Times New Roman"/>
                <w:sz w:val="24"/>
                <w:szCs w:val="24"/>
                <w:lang w:val="ro-RO"/>
              </w:rPr>
              <w:t>)</w:t>
            </w:r>
          </w:p>
        </w:tc>
        <w:tc>
          <w:tcPr>
            <w:tcW w:w="879" w:type="dxa"/>
            <w:tcMar>
              <w:top w:w="45" w:type="dxa"/>
              <w:left w:w="70" w:type="dxa"/>
              <w:bottom w:w="45" w:type="dxa"/>
              <w:right w:w="70" w:type="dxa"/>
            </w:tcMar>
          </w:tcPr>
          <w:p w14:paraId="7D57A298" w14:textId="643D2448" w:rsidR="00370091" w:rsidRPr="00B632DB" w:rsidRDefault="00E70D62" w:rsidP="00BA7318">
            <w:pPr>
              <w:jc w:val="both"/>
              <w:rPr>
                <w:rFonts w:cs="Times New Roman"/>
                <w:sz w:val="24"/>
                <w:szCs w:val="24"/>
                <w:lang w:val="ro-RO"/>
              </w:rPr>
            </w:pPr>
            <w:r w:rsidRPr="00B632DB">
              <w:rPr>
                <w:rFonts w:cs="Times New Roman"/>
                <w:sz w:val="24"/>
                <w:szCs w:val="24"/>
                <w:lang w:val="ro-RO"/>
              </w:rPr>
              <w:t>48</w:t>
            </w:r>
          </w:p>
        </w:tc>
        <w:tc>
          <w:tcPr>
            <w:tcW w:w="7654" w:type="dxa"/>
            <w:tcMar>
              <w:top w:w="45" w:type="dxa"/>
              <w:left w:w="70" w:type="dxa"/>
              <w:bottom w:w="45" w:type="dxa"/>
              <w:right w:w="70" w:type="dxa"/>
            </w:tcMar>
          </w:tcPr>
          <w:p w14:paraId="7290CDC8" w14:textId="77777777" w:rsidR="00E70D62" w:rsidRPr="00B632DB" w:rsidRDefault="00E70D62" w:rsidP="00BA7318">
            <w:pPr>
              <w:pStyle w:val="NormalWeb"/>
              <w:spacing w:before="0" w:beforeAutospacing="0" w:after="0" w:afterAutospacing="0"/>
              <w:contextualSpacing/>
              <w:jc w:val="both"/>
              <w:rPr>
                <w:lang w:val="ro-RO"/>
              </w:rPr>
            </w:pPr>
            <w:r w:rsidRPr="00B632DB">
              <w:rPr>
                <w:rFonts w:eastAsia="TimesNewRomanPSMT"/>
                <w:lang w:val="ro-RO"/>
              </w:rPr>
              <w:t xml:space="preserve">La art. 12, alin. (1) </w:t>
            </w:r>
            <w:proofErr w:type="spellStart"/>
            <w:r w:rsidRPr="00B632DB">
              <w:rPr>
                <w:rFonts w:eastAsia="TimesNewRomanPSMT"/>
                <w:lang w:val="ro-RO"/>
              </w:rPr>
              <w:t>urmeaza</w:t>
            </w:r>
            <w:proofErr w:type="spellEnd"/>
            <w:r w:rsidRPr="00B632DB">
              <w:rPr>
                <w:rFonts w:eastAsia="TimesNewRomanPSMT"/>
                <w:lang w:val="ro-RO"/>
              </w:rPr>
              <w:t xml:space="preserve">̆ a fi exclus din proiect, deoarece dreptul </w:t>
            </w:r>
            <w:proofErr w:type="spellStart"/>
            <w:r w:rsidRPr="00B632DB">
              <w:rPr>
                <w:rFonts w:eastAsia="TimesNewRomanPSMT"/>
                <w:lang w:val="ro-RO"/>
              </w:rPr>
              <w:t>salariaților</w:t>
            </w:r>
            <w:proofErr w:type="spellEnd"/>
            <w:r w:rsidRPr="00B632DB">
              <w:rPr>
                <w:rFonts w:eastAsia="TimesNewRomanPSMT"/>
                <w:lang w:val="ro-RO"/>
              </w:rPr>
              <w:t xml:space="preserve"> la informare </w:t>
            </w:r>
            <w:proofErr w:type="spellStart"/>
            <w:r w:rsidRPr="00B632DB">
              <w:rPr>
                <w:rFonts w:eastAsia="TimesNewRomanPSMT"/>
                <w:lang w:val="ro-RO"/>
              </w:rPr>
              <w:t>și</w:t>
            </w:r>
            <w:proofErr w:type="spellEnd"/>
            <w:r w:rsidRPr="00B632DB">
              <w:rPr>
                <w:rFonts w:eastAsia="TimesNewRomanPSMT"/>
                <w:lang w:val="ro-RO"/>
              </w:rPr>
              <w:t xml:space="preserve"> consultare este garantat de art. 421 </w:t>
            </w:r>
            <w:proofErr w:type="spellStart"/>
            <w:r w:rsidRPr="00B632DB">
              <w:rPr>
                <w:rFonts w:eastAsia="TimesNewRomanPSMT"/>
                <w:lang w:val="ro-RO"/>
              </w:rPr>
              <w:t>și</w:t>
            </w:r>
            <w:proofErr w:type="spellEnd"/>
            <w:r w:rsidRPr="00B632DB">
              <w:rPr>
                <w:rFonts w:eastAsia="TimesNewRomanPSMT"/>
                <w:lang w:val="ro-RO"/>
              </w:rPr>
              <w:t xml:space="preserve"> art. 1971 din Codul muncii, </w:t>
            </w:r>
            <w:proofErr w:type="spellStart"/>
            <w:r w:rsidRPr="00B632DB">
              <w:rPr>
                <w:rFonts w:eastAsia="TimesNewRomanPSMT"/>
                <w:lang w:val="ro-RO"/>
              </w:rPr>
              <w:t>dispoziții</w:t>
            </w:r>
            <w:proofErr w:type="spellEnd"/>
            <w:r w:rsidRPr="00B632DB">
              <w:rPr>
                <w:rFonts w:eastAsia="TimesNewRomanPSMT"/>
                <w:lang w:val="ro-RO"/>
              </w:rPr>
              <w:t xml:space="preserve"> care transpun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legislația</w:t>
            </w:r>
            <w:proofErr w:type="spellEnd"/>
            <w:r w:rsidRPr="00B632DB">
              <w:rPr>
                <w:rFonts w:eastAsia="TimesNewRomanPSMT"/>
                <w:lang w:val="ro-RO"/>
              </w:rPr>
              <w:t xml:space="preserve"> </w:t>
            </w:r>
            <w:proofErr w:type="spellStart"/>
            <w:r w:rsidRPr="00B632DB">
              <w:rPr>
                <w:rFonts w:eastAsia="TimesNewRomanPSMT"/>
                <w:lang w:val="ro-RO"/>
              </w:rPr>
              <w:t>naționala</w:t>
            </w:r>
            <w:proofErr w:type="spellEnd"/>
            <w:r w:rsidRPr="00B632DB">
              <w:rPr>
                <w:rFonts w:eastAsia="TimesNewRomanPSMT"/>
                <w:lang w:val="ro-RO"/>
              </w:rPr>
              <w:t xml:space="preserve">̆ prevederile Directivei 2002/14/CE, Directivei 2001/23/CE, Directivei 98/59/CE, precum </w:t>
            </w:r>
            <w:proofErr w:type="spellStart"/>
            <w:r w:rsidRPr="00B632DB">
              <w:rPr>
                <w:rFonts w:eastAsia="TimesNewRomanPSMT"/>
                <w:lang w:val="ro-RO"/>
              </w:rPr>
              <w:t>și</w:t>
            </w:r>
            <w:proofErr w:type="spellEnd"/>
            <w:r w:rsidRPr="00B632DB">
              <w:rPr>
                <w:rFonts w:eastAsia="TimesNewRomanPSMT"/>
                <w:lang w:val="ro-RO"/>
              </w:rPr>
              <w:t xml:space="preserve"> standardele consacrate de Carta socială europeană revizuită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Convenția</w:t>
            </w:r>
            <w:proofErr w:type="spellEnd"/>
            <w:r w:rsidRPr="00B632DB">
              <w:rPr>
                <w:rFonts w:eastAsia="TimesNewRomanPSMT"/>
                <w:lang w:val="ro-RO"/>
              </w:rPr>
              <w:t xml:space="preserve"> OIM nr. 158 privind </w:t>
            </w:r>
            <w:proofErr w:type="spellStart"/>
            <w:r w:rsidRPr="00B632DB">
              <w:rPr>
                <w:rFonts w:eastAsia="TimesNewRomanPSMT"/>
                <w:lang w:val="ro-RO"/>
              </w:rPr>
              <w:t>încetarea</w:t>
            </w:r>
            <w:proofErr w:type="spellEnd"/>
            <w:r w:rsidRPr="00B632DB">
              <w:rPr>
                <w:rFonts w:eastAsia="TimesNewRomanPSMT"/>
                <w:lang w:val="ro-RO"/>
              </w:rPr>
              <w:t xml:space="preserve"> raporturilor de muncă din </w:t>
            </w:r>
            <w:proofErr w:type="spellStart"/>
            <w:r w:rsidRPr="00B632DB">
              <w:rPr>
                <w:rFonts w:eastAsia="TimesNewRomanPSMT"/>
                <w:lang w:val="ro-RO"/>
              </w:rPr>
              <w:t>inițiativa</w:t>
            </w:r>
            <w:proofErr w:type="spellEnd"/>
            <w:r w:rsidRPr="00B632DB">
              <w:rPr>
                <w:rFonts w:eastAsia="TimesNewRomanPSMT"/>
                <w:lang w:val="ro-RO"/>
              </w:rPr>
              <w:t xml:space="preserve"> angajatorului.</w:t>
            </w:r>
          </w:p>
          <w:p w14:paraId="525D0DCB" w14:textId="77777777" w:rsidR="00370091" w:rsidRPr="00B632DB" w:rsidRDefault="00E70D62" w:rsidP="00BA7318">
            <w:pPr>
              <w:pStyle w:val="NormalWeb"/>
              <w:spacing w:before="0" w:beforeAutospacing="0" w:after="0" w:afterAutospacing="0"/>
              <w:contextualSpacing/>
              <w:jc w:val="both"/>
              <w:rPr>
                <w:rFonts w:eastAsia="TimesNewRomanPSMT"/>
                <w:lang w:val="ro-RO"/>
              </w:rPr>
            </w:pPr>
            <w:proofErr w:type="spellStart"/>
            <w:r w:rsidRPr="00B632DB">
              <w:rPr>
                <w:rFonts w:eastAsia="TimesNewRomanPSMT"/>
                <w:lang w:val="ro-RO"/>
              </w:rPr>
              <w:t>Deși</w:t>
            </w:r>
            <w:proofErr w:type="spellEnd"/>
            <w:r w:rsidRPr="00B632DB">
              <w:rPr>
                <w:rFonts w:eastAsia="TimesNewRomanPSMT"/>
                <w:lang w:val="ro-RO"/>
              </w:rPr>
              <w:t xml:space="preserve"> nota de fundamentare invocă necesitatea </w:t>
            </w:r>
            <w:proofErr w:type="spellStart"/>
            <w:r w:rsidRPr="00B632DB">
              <w:rPr>
                <w:rFonts w:eastAsia="TimesNewRomanPSMT"/>
                <w:lang w:val="ro-RO"/>
              </w:rPr>
              <w:t>accelerării</w:t>
            </w:r>
            <w:proofErr w:type="spellEnd"/>
            <w:r w:rsidRPr="00B632DB">
              <w:rPr>
                <w:rFonts w:eastAsia="TimesNewRomanPSMT"/>
                <w:lang w:val="ro-RO"/>
              </w:rPr>
              <w:t xml:space="preserve"> procesului de reorganizare a Î.S. „Calea Ferată din Moldova” </w:t>
            </w:r>
            <w:proofErr w:type="spellStart"/>
            <w:r w:rsidRPr="00B632DB">
              <w:rPr>
                <w:rFonts w:eastAsia="TimesNewRomanPSMT"/>
                <w:lang w:val="ro-RO"/>
              </w:rPr>
              <w:t>și</w:t>
            </w:r>
            <w:proofErr w:type="spellEnd"/>
            <w:r w:rsidRPr="00B632DB">
              <w:rPr>
                <w:rFonts w:eastAsia="TimesNewRomanPSMT"/>
                <w:lang w:val="ro-RO"/>
              </w:rPr>
              <w:t xml:space="preserve"> faptul că </w:t>
            </w:r>
            <w:proofErr w:type="spellStart"/>
            <w:r w:rsidRPr="00B632DB">
              <w:rPr>
                <w:rFonts w:eastAsia="TimesNewRomanPSMT"/>
                <w:lang w:val="ro-RO"/>
              </w:rPr>
              <w:t>salariații</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reprezentanții</w:t>
            </w:r>
            <w:proofErr w:type="spellEnd"/>
            <w:r w:rsidRPr="00B632DB">
              <w:rPr>
                <w:rFonts w:eastAsia="TimesNewRomanPSMT"/>
                <w:lang w:val="ro-RO"/>
              </w:rPr>
              <w:t xml:space="preserve"> acestora au fost </w:t>
            </w:r>
            <w:proofErr w:type="spellStart"/>
            <w:r w:rsidRPr="00B632DB">
              <w:rPr>
                <w:rFonts w:eastAsia="TimesNewRomanPSMT"/>
                <w:lang w:val="ro-RO"/>
              </w:rPr>
              <w:t>informați</w:t>
            </w:r>
            <w:proofErr w:type="spellEnd"/>
            <w:r w:rsidRPr="00B632DB">
              <w:rPr>
                <w:rFonts w:eastAsia="TimesNewRomanPSMT"/>
                <w:lang w:val="ro-RO"/>
              </w:rPr>
              <w:t xml:space="preserve"> anterior despre </w:t>
            </w:r>
            <w:proofErr w:type="spellStart"/>
            <w:r w:rsidRPr="00B632DB">
              <w:rPr>
                <w:rFonts w:eastAsia="TimesNewRomanPSMT"/>
                <w:lang w:val="ro-RO"/>
              </w:rPr>
              <w:t>intenția</w:t>
            </w:r>
            <w:proofErr w:type="spellEnd"/>
            <w:r w:rsidRPr="00B632DB">
              <w:rPr>
                <w:rFonts w:eastAsia="TimesNewRomanPSMT"/>
                <w:lang w:val="ro-RO"/>
              </w:rPr>
              <w:t xml:space="preserve"> </w:t>
            </w:r>
            <w:proofErr w:type="spellStart"/>
            <w:r w:rsidRPr="00B632DB">
              <w:rPr>
                <w:rFonts w:eastAsia="TimesNewRomanPSMT"/>
                <w:lang w:val="ro-RO"/>
              </w:rPr>
              <w:t>reorganizării</w:t>
            </w:r>
            <w:proofErr w:type="spellEnd"/>
            <w:r w:rsidRPr="00B632DB">
              <w:rPr>
                <w:rFonts w:eastAsia="TimesNewRomanPSMT"/>
                <w:lang w:val="ro-RO"/>
              </w:rPr>
              <w:t xml:space="preserve">, aceste argumente nu </w:t>
            </w:r>
            <w:proofErr w:type="spellStart"/>
            <w:r w:rsidRPr="00B632DB">
              <w:rPr>
                <w:rFonts w:eastAsia="TimesNewRomanPSMT"/>
                <w:lang w:val="ro-RO"/>
              </w:rPr>
              <w:t>demonstreaza</w:t>
            </w:r>
            <w:proofErr w:type="spellEnd"/>
            <w:r w:rsidRPr="00B632DB">
              <w:rPr>
                <w:rFonts w:eastAsia="TimesNewRomanPSMT"/>
                <w:lang w:val="ro-RO"/>
              </w:rPr>
              <w:t xml:space="preserve">̆ caracterul necesar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proporțional</w:t>
            </w:r>
            <w:proofErr w:type="spellEnd"/>
            <w:r w:rsidRPr="00B632DB">
              <w:rPr>
                <w:rFonts w:eastAsia="TimesNewRomanPSMT"/>
                <w:lang w:val="ro-RO"/>
              </w:rPr>
              <w:t xml:space="preserve"> al reducerii termenelor de informare </w:t>
            </w:r>
            <w:proofErr w:type="spellStart"/>
            <w:r w:rsidRPr="00B632DB">
              <w:rPr>
                <w:rFonts w:eastAsia="TimesNewRomanPSMT"/>
                <w:lang w:val="ro-RO"/>
              </w:rPr>
              <w:t>și</w:t>
            </w:r>
            <w:proofErr w:type="spellEnd"/>
            <w:r w:rsidRPr="00B632DB">
              <w:rPr>
                <w:rFonts w:eastAsia="TimesNewRomanPSMT"/>
                <w:lang w:val="ro-RO"/>
              </w:rPr>
              <w:t xml:space="preserve"> consultare </w:t>
            </w:r>
            <w:proofErr w:type="spellStart"/>
            <w:r w:rsidRPr="00B632DB">
              <w:rPr>
                <w:rFonts w:eastAsia="TimesNewRomanPSMT"/>
                <w:lang w:val="ro-RO"/>
              </w:rPr>
              <w:t>prevăzute</w:t>
            </w:r>
            <w:proofErr w:type="spellEnd"/>
            <w:r w:rsidRPr="00B632DB">
              <w:rPr>
                <w:rFonts w:eastAsia="TimesNewRomanPSMT"/>
                <w:lang w:val="ro-RO"/>
              </w:rPr>
              <w:t xml:space="preserve"> de Codul muncii. </w:t>
            </w:r>
          </w:p>
          <w:p w14:paraId="4FD4CB38" w14:textId="77777777" w:rsidR="00E70D62" w:rsidRPr="00B632DB" w:rsidRDefault="00E70D62" w:rsidP="00BA7318">
            <w:pPr>
              <w:pStyle w:val="NormalWeb"/>
              <w:spacing w:before="0" w:beforeAutospacing="0" w:after="0" w:afterAutospacing="0"/>
              <w:contextualSpacing/>
              <w:jc w:val="both"/>
              <w:rPr>
                <w:rFonts w:eastAsia="TimesNewRomanPSMT"/>
                <w:lang w:val="ro-RO"/>
              </w:rPr>
            </w:pPr>
            <w:r w:rsidRPr="00B632DB">
              <w:rPr>
                <w:rFonts w:eastAsia="TimesNewRomanPSMT"/>
                <w:lang w:val="ro-RO"/>
              </w:rPr>
              <w:lastRenderedPageBreak/>
              <w:t xml:space="preserve">Informarea prealabilă privind </w:t>
            </w:r>
            <w:proofErr w:type="spellStart"/>
            <w:r w:rsidRPr="00B632DB">
              <w:rPr>
                <w:rFonts w:eastAsia="TimesNewRomanPSMT"/>
                <w:lang w:val="ro-RO"/>
              </w:rPr>
              <w:t>intenția</w:t>
            </w:r>
            <w:proofErr w:type="spellEnd"/>
            <w:r w:rsidRPr="00B632DB">
              <w:rPr>
                <w:rFonts w:eastAsia="TimesNewRomanPSMT"/>
                <w:lang w:val="ro-RO"/>
              </w:rPr>
              <w:t xml:space="preserve"> </w:t>
            </w:r>
            <w:proofErr w:type="spellStart"/>
            <w:r w:rsidRPr="00B632DB">
              <w:rPr>
                <w:rFonts w:eastAsia="TimesNewRomanPSMT"/>
                <w:lang w:val="ro-RO"/>
              </w:rPr>
              <w:t>reorganizării</w:t>
            </w:r>
            <w:proofErr w:type="spellEnd"/>
            <w:r w:rsidRPr="00B632DB">
              <w:rPr>
                <w:rFonts w:eastAsia="TimesNewRomanPSMT"/>
                <w:lang w:val="ro-RO"/>
              </w:rPr>
              <w:t xml:space="preserve"> nu poate substitui procedura legală de informare </w:t>
            </w:r>
            <w:proofErr w:type="spellStart"/>
            <w:r w:rsidRPr="00B632DB">
              <w:rPr>
                <w:rFonts w:eastAsia="TimesNewRomanPSMT"/>
                <w:lang w:val="ro-RO"/>
              </w:rPr>
              <w:t>și</w:t>
            </w:r>
            <w:proofErr w:type="spellEnd"/>
            <w:r w:rsidRPr="00B632DB">
              <w:rPr>
                <w:rFonts w:eastAsia="TimesNewRomanPSMT"/>
                <w:lang w:val="ro-RO"/>
              </w:rPr>
              <w:t xml:space="preserve"> consultare referitoare la </w:t>
            </w:r>
            <w:proofErr w:type="spellStart"/>
            <w:r w:rsidRPr="00B632DB">
              <w:rPr>
                <w:rFonts w:eastAsia="TimesNewRomanPSMT"/>
                <w:lang w:val="ro-RO"/>
              </w:rPr>
              <w:t>măsurile</w:t>
            </w:r>
            <w:proofErr w:type="spellEnd"/>
            <w:r w:rsidRPr="00B632DB">
              <w:rPr>
                <w:rFonts w:eastAsia="TimesNewRomanPSMT"/>
                <w:lang w:val="ro-RO"/>
              </w:rPr>
              <w:t xml:space="preserve"> concrete ce </w:t>
            </w:r>
            <w:proofErr w:type="spellStart"/>
            <w:r w:rsidRPr="00B632DB">
              <w:rPr>
                <w:rFonts w:eastAsia="TimesNewRomanPSMT"/>
                <w:lang w:val="ro-RO"/>
              </w:rPr>
              <w:t>urmeaza</w:t>
            </w:r>
            <w:proofErr w:type="spellEnd"/>
            <w:r w:rsidRPr="00B632DB">
              <w:rPr>
                <w:rFonts w:eastAsia="TimesNewRomanPSMT"/>
                <w:lang w:val="ro-RO"/>
              </w:rPr>
              <w:t xml:space="preserve">̆ a fi adoptate </w:t>
            </w:r>
            <w:proofErr w:type="spellStart"/>
            <w:r w:rsidRPr="00B632DB">
              <w:rPr>
                <w:rFonts w:eastAsia="TimesNewRomanPSMT"/>
                <w:lang w:val="ro-RO"/>
              </w:rPr>
              <w:t>și</w:t>
            </w:r>
            <w:proofErr w:type="spellEnd"/>
            <w:r w:rsidRPr="00B632DB">
              <w:rPr>
                <w:rFonts w:eastAsia="TimesNewRomanPSMT"/>
                <w:lang w:val="ro-RO"/>
              </w:rPr>
              <w:t xml:space="preserve"> nici nu poate </w:t>
            </w:r>
            <w:proofErr w:type="spellStart"/>
            <w:r w:rsidRPr="00B632DB">
              <w:rPr>
                <w:rFonts w:eastAsia="TimesNewRomanPSMT"/>
                <w:lang w:val="ro-RO"/>
              </w:rPr>
              <w:t>înlătura</w:t>
            </w:r>
            <w:proofErr w:type="spellEnd"/>
            <w:r w:rsidRPr="00B632DB">
              <w:rPr>
                <w:rFonts w:eastAsia="TimesNewRomanPSMT"/>
                <w:lang w:val="ro-RO"/>
              </w:rPr>
              <w:t xml:space="preserve"> </w:t>
            </w:r>
            <w:proofErr w:type="spellStart"/>
            <w:r w:rsidRPr="00B632DB">
              <w:rPr>
                <w:rFonts w:eastAsia="TimesNewRomanPSMT"/>
                <w:lang w:val="ro-RO"/>
              </w:rPr>
              <w:t>obligația</w:t>
            </w:r>
            <w:proofErr w:type="spellEnd"/>
            <w:r w:rsidRPr="00B632DB">
              <w:rPr>
                <w:rFonts w:eastAsia="TimesNewRomanPSMT"/>
                <w:lang w:val="ro-RO"/>
              </w:rPr>
              <w:t xml:space="preserve"> angajatorului de a respecta </w:t>
            </w:r>
            <w:proofErr w:type="spellStart"/>
            <w:r w:rsidRPr="00B632DB">
              <w:rPr>
                <w:rFonts w:eastAsia="TimesNewRomanPSMT"/>
                <w:lang w:val="ro-RO"/>
              </w:rPr>
              <w:t>garanțiile</w:t>
            </w:r>
            <w:proofErr w:type="spellEnd"/>
            <w:r w:rsidRPr="00B632DB">
              <w:rPr>
                <w:rFonts w:eastAsia="TimesNewRomanPSMT"/>
                <w:lang w:val="ro-RO"/>
              </w:rPr>
              <w:t xml:space="preserve"> procedurale instituite de lege. </w:t>
            </w:r>
          </w:p>
          <w:p w14:paraId="26059309" w14:textId="3184F34B" w:rsidR="00E70D62" w:rsidRPr="00B632DB" w:rsidRDefault="00E70D62" w:rsidP="00BA7318">
            <w:pPr>
              <w:pStyle w:val="NormalWeb"/>
              <w:spacing w:before="0" w:beforeAutospacing="0" w:after="0" w:afterAutospacing="0"/>
              <w:contextualSpacing/>
              <w:jc w:val="both"/>
              <w:rPr>
                <w:rFonts w:eastAsia="TimesNewRomanPSMT"/>
                <w:lang w:val="ro-RO"/>
              </w:rPr>
            </w:pPr>
            <w:r w:rsidRPr="00B632DB">
              <w:rPr>
                <w:rFonts w:eastAsia="TimesNewRomanPSMT"/>
                <w:lang w:val="ro-RO"/>
              </w:rPr>
              <w:t xml:space="preserve">Mai mult, nerespectarea procedurii de informare </w:t>
            </w:r>
            <w:proofErr w:type="spellStart"/>
            <w:r w:rsidRPr="00B632DB">
              <w:rPr>
                <w:rFonts w:eastAsia="TimesNewRomanPSMT"/>
                <w:lang w:val="ro-RO"/>
              </w:rPr>
              <w:t>și</w:t>
            </w:r>
            <w:proofErr w:type="spellEnd"/>
            <w:r w:rsidRPr="00B632DB">
              <w:rPr>
                <w:rFonts w:eastAsia="TimesNewRomanPSMT"/>
                <w:lang w:val="ro-RO"/>
              </w:rPr>
              <w:t xml:space="preserve"> consultare poate afecta legalitatea </w:t>
            </w:r>
            <w:proofErr w:type="spellStart"/>
            <w:r w:rsidRPr="00B632DB">
              <w:rPr>
                <w:rFonts w:eastAsia="TimesNewRomanPSMT"/>
                <w:lang w:val="ro-RO"/>
              </w:rPr>
              <w:t>măsurilor</w:t>
            </w:r>
            <w:proofErr w:type="spellEnd"/>
            <w:r w:rsidRPr="00B632DB">
              <w:rPr>
                <w:rFonts w:eastAsia="TimesNewRomanPSMT"/>
                <w:lang w:val="ro-RO"/>
              </w:rPr>
              <w:t xml:space="preserve"> dispuse </w:t>
            </w:r>
            <w:proofErr w:type="spellStart"/>
            <w:r w:rsidRPr="00B632DB">
              <w:rPr>
                <w:rFonts w:eastAsia="TimesNewRomanPSMT"/>
                <w:lang w:val="ro-RO"/>
              </w:rPr>
              <w:t>și</w:t>
            </w:r>
            <w:proofErr w:type="spellEnd"/>
            <w:r w:rsidRPr="00B632DB">
              <w:rPr>
                <w:rFonts w:eastAsia="TimesNewRomanPSMT"/>
                <w:lang w:val="ro-RO"/>
              </w:rPr>
              <w:t xml:space="preserve"> poate genera riscul </w:t>
            </w:r>
            <w:proofErr w:type="spellStart"/>
            <w:r w:rsidRPr="00B632DB">
              <w:rPr>
                <w:rFonts w:eastAsia="TimesNewRomanPSMT"/>
                <w:lang w:val="ro-RO"/>
              </w:rPr>
              <w:t>anulării</w:t>
            </w:r>
            <w:proofErr w:type="spellEnd"/>
            <w:r w:rsidRPr="00B632DB">
              <w:rPr>
                <w:rFonts w:eastAsia="TimesNewRomanPSMT"/>
                <w:lang w:val="ro-RO"/>
              </w:rPr>
              <w:t xml:space="preserve"> acestora de </w:t>
            </w:r>
            <w:proofErr w:type="spellStart"/>
            <w:r w:rsidRPr="00B632DB">
              <w:rPr>
                <w:rFonts w:eastAsia="TimesNewRomanPSMT"/>
                <w:lang w:val="ro-RO"/>
              </w:rPr>
              <w:t>către</w:t>
            </w:r>
            <w:proofErr w:type="spellEnd"/>
            <w:r w:rsidRPr="00B632DB">
              <w:rPr>
                <w:rFonts w:eastAsia="TimesNewRomanPSMT"/>
                <w:lang w:val="ro-RO"/>
              </w:rPr>
              <w:t xml:space="preserve"> </w:t>
            </w:r>
            <w:proofErr w:type="spellStart"/>
            <w:r w:rsidRPr="00B632DB">
              <w:rPr>
                <w:rFonts w:eastAsia="TimesNewRomanPSMT"/>
                <w:lang w:val="ro-RO"/>
              </w:rPr>
              <w:t>instanța</w:t>
            </w:r>
            <w:proofErr w:type="spellEnd"/>
            <w:r w:rsidRPr="00B632DB">
              <w:rPr>
                <w:rFonts w:eastAsia="TimesNewRomanPSMT"/>
                <w:lang w:val="ro-RO"/>
              </w:rPr>
              <w:t xml:space="preserve"> de judecată,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măsura</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care se constată </w:t>
            </w:r>
            <w:proofErr w:type="spellStart"/>
            <w:r w:rsidRPr="00B632DB">
              <w:rPr>
                <w:rFonts w:eastAsia="TimesNewRomanPSMT"/>
                <w:lang w:val="ro-RO"/>
              </w:rPr>
              <w:t>încălcarea</w:t>
            </w:r>
            <w:proofErr w:type="spellEnd"/>
            <w:r w:rsidRPr="00B632DB">
              <w:rPr>
                <w:rFonts w:eastAsia="TimesNewRomanPSMT"/>
                <w:lang w:val="ro-RO"/>
              </w:rPr>
              <w:t xml:space="preserve"> drepturilor procedurale ale </w:t>
            </w:r>
            <w:proofErr w:type="spellStart"/>
            <w:r w:rsidRPr="00B632DB">
              <w:rPr>
                <w:rFonts w:eastAsia="TimesNewRomanPSMT"/>
                <w:lang w:val="ro-RO"/>
              </w:rPr>
              <w:t>salariaților</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plus, astfel de litigii pot genera cheltuieli suplimentare pentru bugetul de stat, inclusiv prin plata eventualelor </w:t>
            </w:r>
            <w:proofErr w:type="spellStart"/>
            <w:r w:rsidRPr="00B632DB">
              <w:rPr>
                <w:rFonts w:eastAsia="TimesNewRomanPSMT"/>
                <w:lang w:val="ro-RO"/>
              </w:rPr>
              <w:t>despăgubiri</w:t>
            </w:r>
            <w:proofErr w:type="spellEnd"/>
            <w:r w:rsidRPr="00B632DB">
              <w:rPr>
                <w:rFonts w:eastAsia="TimesNewRomanPSMT"/>
                <w:lang w:val="ro-RO"/>
              </w:rPr>
              <w:t xml:space="preserve">, a drepturilor salariale aferente perioadelor de inactivitate, </w:t>
            </w:r>
            <w:proofErr w:type="spellStart"/>
            <w:r w:rsidRPr="00B632DB">
              <w:rPr>
                <w:rFonts w:eastAsia="TimesNewRomanPSMT"/>
                <w:lang w:val="ro-RO"/>
              </w:rPr>
              <w:t>dupa</w:t>
            </w:r>
            <w:proofErr w:type="spellEnd"/>
            <w:r w:rsidRPr="00B632DB">
              <w:rPr>
                <w:rFonts w:eastAsia="TimesNewRomanPSMT"/>
                <w:lang w:val="ro-RO"/>
              </w:rPr>
              <w:t xml:space="preserve">̆ caz, precum </w:t>
            </w:r>
            <w:proofErr w:type="spellStart"/>
            <w:r w:rsidRPr="00B632DB">
              <w:rPr>
                <w:rFonts w:eastAsia="TimesNewRomanPSMT"/>
                <w:lang w:val="ro-RO"/>
              </w:rPr>
              <w:t>și</w:t>
            </w:r>
            <w:proofErr w:type="spellEnd"/>
            <w:r w:rsidRPr="00B632DB">
              <w:rPr>
                <w:rFonts w:eastAsia="TimesNewRomanPSMT"/>
                <w:lang w:val="ro-RO"/>
              </w:rPr>
              <w:t xml:space="preserve"> a cheltuielilor de judecată. </w:t>
            </w:r>
          </w:p>
        </w:tc>
        <w:tc>
          <w:tcPr>
            <w:tcW w:w="4677" w:type="dxa"/>
            <w:tcMar>
              <w:top w:w="45" w:type="dxa"/>
              <w:left w:w="70" w:type="dxa"/>
              <w:bottom w:w="45" w:type="dxa"/>
              <w:right w:w="70" w:type="dxa"/>
            </w:tcMar>
          </w:tcPr>
          <w:p w14:paraId="3EE696D0" w14:textId="4DAB557A" w:rsidR="00370091" w:rsidRPr="00B632DB" w:rsidRDefault="00E70D62" w:rsidP="00F744A7">
            <w:pPr>
              <w:jc w:val="both"/>
              <w:rPr>
                <w:rFonts w:cs="Times New Roman"/>
                <w:sz w:val="24"/>
                <w:szCs w:val="24"/>
                <w:lang w:val="ro-RO"/>
              </w:rPr>
            </w:pPr>
            <w:r w:rsidRPr="00B632DB">
              <w:rPr>
                <w:rFonts w:cs="Times New Roman"/>
                <w:sz w:val="24"/>
                <w:szCs w:val="24"/>
                <w:lang w:val="ro-RO"/>
              </w:rPr>
              <w:lastRenderedPageBreak/>
              <w:t>Nu se acceptă. Prevederea de la art. 12 alin. (1) din proiect nu anulează dreptul salariaților la informare și consultare prealabilă.  Informarea va avea loc înainte de aprobarea actelor cu impact asupra salariaților, iar reprezentanților acestora li se va asigura o posibilitate reală de a formula și prezenta opinia. Termenele procedurale vor fi recalibrate și motivate în nota de fundamentare.</w:t>
            </w:r>
          </w:p>
        </w:tc>
      </w:tr>
      <w:tr w:rsidR="00E70D62" w:rsidRPr="00B632DB" w14:paraId="1DB40AF6" w14:textId="77777777" w:rsidTr="002D6C6D">
        <w:trPr>
          <w:jc w:val="center"/>
        </w:trPr>
        <w:tc>
          <w:tcPr>
            <w:tcW w:w="14967" w:type="dxa"/>
            <w:gridSpan w:val="4"/>
            <w:tcMar>
              <w:top w:w="45" w:type="dxa"/>
              <w:left w:w="70" w:type="dxa"/>
              <w:bottom w:w="45" w:type="dxa"/>
              <w:right w:w="70" w:type="dxa"/>
            </w:tcMar>
          </w:tcPr>
          <w:p w14:paraId="1D45E6CD" w14:textId="76DA9DB9" w:rsidR="00E70D62" w:rsidRPr="00B632DB" w:rsidRDefault="00E70D62" w:rsidP="00BA7318">
            <w:pPr>
              <w:jc w:val="center"/>
              <w:rPr>
                <w:rFonts w:cs="Times New Roman"/>
                <w:sz w:val="24"/>
                <w:szCs w:val="24"/>
                <w:lang w:val="ro-RO"/>
              </w:rPr>
            </w:pPr>
            <w:r w:rsidRPr="00B632DB">
              <w:rPr>
                <w:rFonts w:cs="Times New Roman"/>
                <w:sz w:val="24"/>
                <w:szCs w:val="24"/>
                <w:lang w:val="ro-RO"/>
              </w:rPr>
              <w:t>Expertizare</w:t>
            </w:r>
          </w:p>
        </w:tc>
      </w:tr>
      <w:tr w:rsidR="00F03630" w:rsidRPr="00B632DB" w14:paraId="2601D81E" w14:textId="77777777">
        <w:trPr>
          <w:jc w:val="center"/>
        </w:trPr>
        <w:tc>
          <w:tcPr>
            <w:tcW w:w="1757" w:type="dxa"/>
            <w:vMerge w:val="restart"/>
            <w:tcMar>
              <w:top w:w="45" w:type="dxa"/>
              <w:left w:w="70" w:type="dxa"/>
              <w:bottom w:w="45" w:type="dxa"/>
              <w:right w:w="70" w:type="dxa"/>
            </w:tcMar>
          </w:tcPr>
          <w:p w14:paraId="516022BB" w14:textId="63E89B08" w:rsidR="00F03630" w:rsidRPr="00B632DB" w:rsidRDefault="00F03630" w:rsidP="00BA7318">
            <w:pPr>
              <w:jc w:val="both"/>
              <w:rPr>
                <w:rFonts w:cs="Times New Roman"/>
                <w:sz w:val="24"/>
                <w:szCs w:val="24"/>
                <w:lang w:val="ro-RO"/>
              </w:rPr>
            </w:pPr>
            <w:r w:rsidRPr="00B632DB">
              <w:rPr>
                <w:rFonts w:cs="Times New Roman"/>
                <w:sz w:val="24"/>
                <w:szCs w:val="24"/>
                <w:lang w:val="ro-RO"/>
              </w:rPr>
              <w:t>Ministerul Justiției (nr. 04/2-8905 din 05.08.2026)</w:t>
            </w:r>
          </w:p>
        </w:tc>
        <w:tc>
          <w:tcPr>
            <w:tcW w:w="879" w:type="dxa"/>
            <w:tcMar>
              <w:top w:w="45" w:type="dxa"/>
              <w:left w:w="70" w:type="dxa"/>
              <w:bottom w:w="45" w:type="dxa"/>
              <w:right w:w="70" w:type="dxa"/>
            </w:tcMar>
          </w:tcPr>
          <w:p w14:paraId="70214409" w14:textId="5994B818" w:rsidR="00F03630" w:rsidRPr="00B632DB" w:rsidRDefault="00F03630" w:rsidP="00BA7318">
            <w:pPr>
              <w:jc w:val="both"/>
              <w:rPr>
                <w:rFonts w:cs="Times New Roman"/>
                <w:sz w:val="24"/>
                <w:szCs w:val="24"/>
                <w:lang w:val="ro-RO"/>
              </w:rPr>
            </w:pPr>
            <w:r w:rsidRPr="00B632DB">
              <w:rPr>
                <w:rFonts w:cs="Times New Roman"/>
                <w:sz w:val="24"/>
                <w:szCs w:val="24"/>
                <w:lang w:val="ro-RO"/>
              </w:rPr>
              <w:t>49</w:t>
            </w:r>
          </w:p>
        </w:tc>
        <w:tc>
          <w:tcPr>
            <w:tcW w:w="7654" w:type="dxa"/>
            <w:tcMar>
              <w:top w:w="45" w:type="dxa"/>
              <w:left w:w="70" w:type="dxa"/>
              <w:bottom w:w="45" w:type="dxa"/>
              <w:right w:w="70" w:type="dxa"/>
            </w:tcMar>
          </w:tcPr>
          <w:p w14:paraId="6A7CE787" w14:textId="77777777" w:rsidR="00F03630" w:rsidRPr="00B632DB" w:rsidRDefault="00F03630" w:rsidP="00BA7318">
            <w:pPr>
              <w:pStyle w:val="NormalWeb"/>
              <w:spacing w:before="0" w:beforeAutospacing="0" w:after="0" w:afterAutospacing="0"/>
              <w:contextualSpacing/>
              <w:jc w:val="both"/>
              <w:rPr>
                <w:rFonts w:eastAsia="TimesNewRomanPSMT"/>
                <w:lang w:val="ro-RO"/>
              </w:rPr>
            </w:pPr>
            <w:r w:rsidRPr="00B632DB">
              <w:rPr>
                <w:rFonts w:eastAsia="TimesNewRomanPSMT"/>
                <w:lang w:val="ro-RO"/>
              </w:rPr>
              <w:t xml:space="preserve">La </w:t>
            </w:r>
            <w:r w:rsidRPr="00B632DB">
              <w:rPr>
                <w:lang w:val="ro-RO"/>
              </w:rPr>
              <w:t>art. 1</w:t>
            </w:r>
            <w:r w:rsidRPr="00B632DB">
              <w:rPr>
                <w:b/>
                <w:bCs/>
                <w:lang w:val="ro-RO"/>
              </w:rPr>
              <w:t xml:space="preserve"> </w:t>
            </w:r>
            <w:r w:rsidRPr="00B632DB">
              <w:rPr>
                <w:rFonts w:eastAsia="TimesNewRomanPSMT"/>
                <w:lang w:val="ro-RO"/>
              </w:rPr>
              <w:t xml:space="preserve">se va exclude alin. (3), deoarece are un caracter preponderent declarativ. Aprecierea potrivit </w:t>
            </w:r>
            <w:proofErr w:type="spellStart"/>
            <w:r w:rsidRPr="00B632DB">
              <w:rPr>
                <w:rFonts w:eastAsia="TimesNewRomanPSMT"/>
                <w:lang w:val="ro-RO"/>
              </w:rPr>
              <w:t>căreia</w:t>
            </w:r>
            <w:proofErr w:type="spellEnd"/>
            <w:r w:rsidRPr="00B632DB">
              <w:rPr>
                <w:rFonts w:eastAsia="TimesNewRomanPSMT"/>
                <w:lang w:val="ro-RO"/>
              </w:rPr>
              <w:t xml:space="preserve"> </w:t>
            </w:r>
            <w:proofErr w:type="spellStart"/>
            <w:r w:rsidRPr="00B632DB">
              <w:rPr>
                <w:rFonts w:eastAsia="TimesNewRomanPSMT"/>
                <w:lang w:val="ro-RO"/>
              </w:rPr>
              <w:t>derogările</w:t>
            </w:r>
            <w:proofErr w:type="spellEnd"/>
            <w:r w:rsidRPr="00B632DB">
              <w:rPr>
                <w:rFonts w:eastAsia="TimesNewRomanPSMT"/>
                <w:lang w:val="ro-RO"/>
              </w:rPr>
              <w:t xml:space="preserve"> instituite prin lege sunt „necesare, adecvate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proporționale</w:t>
            </w:r>
            <w:proofErr w:type="spellEnd"/>
            <w:r w:rsidRPr="00B632DB">
              <w:rPr>
                <w:rFonts w:eastAsia="TimesNewRomanPSMT"/>
                <w:lang w:val="ro-RO"/>
              </w:rPr>
              <w:t xml:space="preserve"> scopului </w:t>
            </w:r>
            <w:proofErr w:type="spellStart"/>
            <w:r w:rsidRPr="00B632DB">
              <w:rPr>
                <w:rFonts w:eastAsia="TimesNewRomanPSMT"/>
                <w:lang w:val="ro-RO"/>
              </w:rPr>
              <w:t>urmărit</w:t>
            </w:r>
            <w:proofErr w:type="spellEnd"/>
            <w:r w:rsidRPr="00B632DB">
              <w:rPr>
                <w:rFonts w:eastAsia="TimesNewRomanPSMT"/>
                <w:lang w:val="ro-RO"/>
              </w:rPr>
              <w:t xml:space="preserve">” </w:t>
            </w:r>
            <w:proofErr w:type="spellStart"/>
            <w:r w:rsidRPr="00B632DB">
              <w:rPr>
                <w:rFonts w:eastAsia="TimesNewRomanPSMT"/>
                <w:lang w:val="ro-RO"/>
              </w:rPr>
              <w:t>reprezinta</w:t>
            </w:r>
            <w:proofErr w:type="spellEnd"/>
            <w:r w:rsidRPr="00B632DB">
              <w:rPr>
                <w:rFonts w:eastAsia="TimesNewRomanPSMT"/>
                <w:lang w:val="ro-RO"/>
              </w:rPr>
              <w:t xml:space="preserve">̆ o justificare a </w:t>
            </w:r>
            <w:proofErr w:type="spellStart"/>
            <w:r w:rsidRPr="00B632DB">
              <w:rPr>
                <w:rFonts w:eastAsia="TimesNewRomanPSMT"/>
                <w:lang w:val="ro-RO"/>
              </w:rPr>
              <w:t>soluțiilor</w:t>
            </w:r>
            <w:proofErr w:type="spellEnd"/>
            <w:r w:rsidRPr="00B632DB">
              <w:rPr>
                <w:rFonts w:eastAsia="TimesNewRomanPSMT"/>
                <w:lang w:val="ro-RO"/>
              </w:rPr>
              <w:t xml:space="preserve"> legislative derogatorii, care </w:t>
            </w:r>
            <w:proofErr w:type="spellStart"/>
            <w:r w:rsidRPr="00B632DB">
              <w:rPr>
                <w:rFonts w:eastAsia="TimesNewRomanPSMT"/>
                <w:lang w:val="ro-RO"/>
              </w:rPr>
              <w:t>urmeaza</w:t>
            </w:r>
            <w:proofErr w:type="spellEnd"/>
            <w:r w:rsidRPr="00B632DB">
              <w:rPr>
                <w:rFonts w:eastAsia="TimesNewRomanPSMT"/>
                <w:lang w:val="ro-RO"/>
              </w:rPr>
              <w:t xml:space="preserve">̆ a fi fundamentată </w:t>
            </w:r>
            <w:proofErr w:type="spellStart"/>
            <w:r w:rsidRPr="00B632DB">
              <w:rPr>
                <w:rFonts w:eastAsia="TimesNewRomanPSMT"/>
                <w:lang w:val="ro-RO"/>
              </w:rPr>
              <w:t>în</w:t>
            </w:r>
            <w:proofErr w:type="spellEnd"/>
            <w:r w:rsidRPr="00B632DB">
              <w:rPr>
                <w:rFonts w:eastAsia="TimesNewRomanPSMT"/>
                <w:lang w:val="ro-RO"/>
              </w:rPr>
              <w:t xml:space="preserve"> nota de fundamentare a proiectului, dar nu consacrată sub forma unei prevederi </w:t>
            </w:r>
            <w:proofErr w:type="spellStart"/>
            <w:r w:rsidRPr="00B632DB">
              <w:rPr>
                <w:rFonts w:eastAsia="TimesNewRomanPSMT"/>
                <w:lang w:val="ro-RO"/>
              </w:rPr>
              <w:t>în</w:t>
            </w:r>
            <w:proofErr w:type="spellEnd"/>
            <w:r w:rsidRPr="00B632DB">
              <w:rPr>
                <w:rFonts w:eastAsia="TimesNewRomanPSMT"/>
                <w:lang w:val="ro-RO"/>
              </w:rPr>
              <w:t xml:space="preserve"> textul legii. </w:t>
            </w:r>
          </w:p>
          <w:p w14:paraId="473C00E2" w14:textId="3EE1913B" w:rsidR="00927C89" w:rsidRPr="00B632DB" w:rsidRDefault="00927C89" w:rsidP="00BA7318">
            <w:pPr>
              <w:pStyle w:val="NormalWeb"/>
              <w:spacing w:before="0" w:beforeAutospacing="0" w:after="0" w:afterAutospacing="0"/>
              <w:contextualSpacing/>
              <w:jc w:val="both"/>
              <w:rPr>
                <w:lang w:val="ro-RO"/>
              </w:rPr>
            </w:pPr>
            <w:proofErr w:type="spellStart"/>
            <w:r w:rsidRPr="00B632DB">
              <w:rPr>
                <w:rFonts w:eastAsia="TimesNewRomanPSMT"/>
                <w:lang w:val="ro-RO"/>
              </w:rPr>
              <w:t>Totodata</w:t>
            </w:r>
            <w:proofErr w:type="spellEnd"/>
            <w:r w:rsidRPr="00B632DB">
              <w:rPr>
                <w:rFonts w:eastAsia="TimesNewRomanPSMT"/>
                <w:lang w:val="ro-RO"/>
              </w:rPr>
              <w:t xml:space="preserve">̆, precizarea potrivit </w:t>
            </w:r>
            <w:proofErr w:type="spellStart"/>
            <w:r w:rsidRPr="00B632DB">
              <w:rPr>
                <w:rFonts w:eastAsia="TimesNewRomanPSMT"/>
                <w:lang w:val="ro-RO"/>
              </w:rPr>
              <w:t>căreia</w:t>
            </w:r>
            <w:proofErr w:type="spellEnd"/>
            <w:r w:rsidRPr="00B632DB">
              <w:rPr>
                <w:rFonts w:eastAsia="TimesNewRomanPSMT"/>
                <w:lang w:val="ro-RO"/>
              </w:rPr>
              <w:t xml:space="preserve"> </w:t>
            </w:r>
            <w:proofErr w:type="spellStart"/>
            <w:r w:rsidRPr="00B632DB">
              <w:rPr>
                <w:rFonts w:eastAsia="TimesNewRomanPSMT"/>
                <w:lang w:val="ro-RO"/>
              </w:rPr>
              <w:t>derogările</w:t>
            </w:r>
            <w:proofErr w:type="spellEnd"/>
            <w:r w:rsidRPr="00B632DB">
              <w:rPr>
                <w:rFonts w:eastAsia="TimesNewRomanPSMT"/>
                <w:lang w:val="ro-RO"/>
              </w:rPr>
              <w:t xml:space="preserve"> „</w:t>
            </w:r>
            <w:proofErr w:type="spellStart"/>
            <w:r w:rsidRPr="00B632DB">
              <w:rPr>
                <w:rFonts w:eastAsia="TimesNewRomanPSMT"/>
                <w:lang w:val="ro-RO"/>
              </w:rPr>
              <w:t>urmeaza</w:t>
            </w:r>
            <w:proofErr w:type="spellEnd"/>
            <w:r w:rsidRPr="00B632DB">
              <w:rPr>
                <w:rFonts w:eastAsia="TimesNewRomanPSMT"/>
                <w:lang w:val="ro-RO"/>
              </w:rPr>
              <w:t xml:space="preserve">̆ a fi aplicate exclusiv </w:t>
            </w:r>
            <w:proofErr w:type="spellStart"/>
            <w:r w:rsidRPr="00B632DB">
              <w:rPr>
                <w:rFonts w:eastAsia="TimesNewRomanPSMT"/>
                <w:lang w:val="ro-RO"/>
              </w:rPr>
              <w:t>în</w:t>
            </w:r>
            <w:proofErr w:type="spellEnd"/>
            <w:r w:rsidRPr="00B632DB">
              <w:rPr>
                <w:rFonts w:eastAsia="TimesNewRomanPSMT"/>
                <w:lang w:val="ro-RO"/>
              </w:rPr>
              <w:t xml:space="preserve"> cadrul procedurii de reorganizare a </w:t>
            </w:r>
            <w:proofErr w:type="spellStart"/>
            <w:r w:rsidRPr="00B632DB">
              <w:rPr>
                <w:rFonts w:eastAsia="TimesNewRomanPSMT"/>
                <w:lang w:val="ro-RO"/>
              </w:rPr>
              <w:t>Întreprinderii</w:t>
            </w:r>
            <w:proofErr w:type="spellEnd"/>
            <w:r w:rsidRPr="00B632DB">
              <w:rPr>
                <w:rFonts w:eastAsia="TimesNewRomanPSMT"/>
                <w:lang w:val="ro-RO"/>
              </w:rPr>
              <w:t xml:space="preserve"> de Stat „Calea Ferată din Moldova” este redundantă, </w:t>
            </w:r>
            <w:proofErr w:type="spellStart"/>
            <w:r w:rsidRPr="00B632DB">
              <w:rPr>
                <w:rFonts w:eastAsia="TimesNewRomanPSMT"/>
                <w:lang w:val="ro-RO"/>
              </w:rPr>
              <w:t>întrucât</w:t>
            </w:r>
            <w:proofErr w:type="spellEnd"/>
            <w:r w:rsidRPr="00B632DB">
              <w:rPr>
                <w:rFonts w:eastAsia="TimesNewRomanPSMT"/>
                <w:lang w:val="ro-RO"/>
              </w:rPr>
              <w:t xml:space="preserve"> domeniul de aplicare al legii rezultă </w:t>
            </w:r>
            <w:proofErr w:type="spellStart"/>
            <w:r w:rsidRPr="00B632DB">
              <w:rPr>
                <w:rFonts w:eastAsia="TimesNewRomanPSMT"/>
                <w:lang w:val="ro-RO"/>
              </w:rPr>
              <w:t>în</w:t>
            </w:r>
            <w:proofErr w:type="spellEnd"/>
            <w:r w:rsidRPr="00B632DB">
              <w:rPr>
                <w:rFonts w:eastAsia="TimesNewRomanPSMT"/>
                <w:lang w:val="ro-RO"/>
              </w:rPr>
              <w:t xml:space="preserve"> mod expres din obiectul </w:t>
            </w:r>
            <w:proofErr w:type="spellStart"/>
            <w:r w:rsidRPr="00B632DB">
              <w:rPr>
                <w:rFonts w:eastAsia="TimesNewRomanPSMT"/>
                <w:lang w:val="ro-RO"/>
              </w:rPr>
              <w:t>reglementării</w:t>
            </w:r>
            <w:proofErr w:type="spellEnd"/>
            <w:r w:rsidRPr="00B632DB">
              <w:rPr>
                <w:rFonts w:eastAsia="TimesNewRomanPSMT"/>
                <w:lang w:val="ro-RO"/>
              </w:rPr>
              <w:t xml:space="preserve"> stabilit la art. 1 alin. (1), potrivit </w:t>
            </w:r>
            <w:proofErr w:type="spellStart"/>
            <w:r w:rsidRPr="00B632DB">
              <w:rPr>
                <w:rFonts w:eastAsia="TimesNewRomanPSMT"/>
                <w:lang w:val="ro-RO"/>
              </w:rPr>
              <w:t>căruia</w:t>
            </w:r>
            <w:proofErr w:type="spellEnd"/>
            <w:r w:rsidRPr="00B632DB">
              <w:rPr>
                <w:rFonts w:eastAsia="TimesNewRomanPSMT"/>
                <w:lang w:val="ro-RO"/>
              </w:rPr>
              <w:t xml:space="preserve"> legea instituie cadrul juridic special aplicabil </w:t>
            </w:r>
            <w:proofErr w:type="spellStart"/>
            <w:r w:rsidRPr="00B632DB">
              <w:rPr>
                <w:rFonts w:eastAsia="TimesNewRomanPSMT"/>
                <w:lang w:val="ro-RO"/>
              </w:rPr>
              <w:t>reorganizării</w:t>
            </w:r>
            <w:proofErr w:type="spellEnd"/>
            <w:r w:rsidRPr="00B632DB">
              <w:rPr>
                <w:rFonts w:eastAsia="TimesNewRomanPSMT"/>
                <w:lang w:val="ro-RO"/>
              </w:rPr>
              <w:t xml:space="preserve"> </w:t>
            </w:r>
            <w:proofErr w:type="spellStart"/>
            <w:r w:rsidRPr="00B632DB">
              <w:rPr>
                <w:rFonts w:eastAsia="TimesNewRomanPSMT"/>
                <w:lang w:val="ro-RO"/>
              </w:rPr>
              <w:t>Întreprinderii</w:t>
            </w:r>
            <w:proofErr w:type="spellEnd"/>
            <w:r w:rsidRPr="00B632DB">
              <w:rPr>
                <w:rFonts w:eastAsia="TimesNewRomanPSMT"/>
                <w:lang w:val="ro-RO"/>
              </w:rPr>
              <w:t xml:space="preserve"> de Stat „Calea Ferată din Moldova” prin transformare </w:t>
            </w:r>
            <w:proofErr w:type="spellStart"/>
            <w:r w:rsidRPr="00B632DB">
              <w:rPr>
                <w:rFonts w:eastAsia="TimesNewRomanPSMT"/>
                <w:lang w:val="ro-RO"/>
              </w:rPr>
              <w:t>în</w:t>
            </w:r>
            <w:proofErr w:type="spellEnd"/>
            <w:r w:rsidRPr="00B632DB">
              <w:rPr>
                <w:rFonts w:eastAsia="TimesNewRomanPSMT"/>
                <w:lang w:val="ro-RO"/>
              </w:rPr>
              <w:t xml:space="preserve"> societate pe </w:t>
            </w:r>
            <w:proofErr w:type="spellStart"/>
            <w:r w:rsidRPr="00B632DB">
              <w:rPr>
                <w:rFonts w:eastAsia="TimesNewRomanPSMT"/>
                <w:lang w:val="ro-RO"/>
              </w:rPr>
              <w:t>acțiuni</w:t>
            </w:r>
            <w:proofErr w:type="spellEnd"/>
            <w:r w:rsidRPr="00B632DB">
              <w:rPr>
                <w:rFonts w:eastAsia="TimesNewRomanPSMT"/>
                <w:lang w:val="ro-RO"/>
              </w:rPr>
              <w:t xml:space="preserve">. </w:t>
            </w:r>
          </w:p>
        </w:tc>
        <w:tc>
          <w:tcPr>
            <w:tcW w:w="4677" w:type="dxa"/>
            <w:tcMar>
              <w:top w:w="45" w:type="dxa"/>
              <w:left w:w="70" w:type="dxa"/>
              <w:bottom w:w="45" w:type="dxa"/>
              <w:right w:w="70" w:type="dxa"/>
            </w:tcMar>
          </w:tcPr>
          <w:p w14:paraId="63FAC26E" w14:textId="569AB0D4" w:rsidR="00F03630" w:rsidRPr="00B632DB" w:rsidRDefault="00927C89" w:rsidP="00F744A7">
            <w:pPr>
              <w:jc w:val="both"/>
              <w:rPr>
                <w:rFonts w:cs="Times New Roman"/>
                <w:sz w:val="24"/>
                <w:szCs w:val="24"/>
                <w:lang w:val="ro-RO"/>
              </w:rPr>
            </w:pPr>
            <w:r w:rsidRPr="00B632DB">
              <w:rPr>
                <w:rFonts w:cs="Times New Roman"/>
                <w:sz w:val="24"/>
                <w:szCs w:val="24"/>
                <w:lang w:val="ro-RO"/>
              </w:rPr>
              <w:t>Se acceptă</w:t>
            </w:r>
            <w:r w:rsidR="00BB79DB" w:rsidRPr="00B632DB">
              <w:rPr>
                <w:rFonts w:cs="Times New Roman"/>
                <w:sz w:val="24"/>
                <w:szCs w:val="24"/>
                <w:lang w:val="ro-RO"/>
              </w:rPr>
              <w:t>. Art. 1 a fost modificat în sensul propus.</w:t>
            </w:r>
          </w:p>
        </w:tc>
      </w:tr>
      <w:tr w:rsidR="00F03630" w:rsidRPr="00B632DB" w14:paraId="6967183C" w14:textId="77777777">
        <w:trPr>
          <w:jc w:val="center"/>
        </w:trPr>
        <w:tc>
          <w:tcPr>
            <w:tcW w:w="1757" w:type="dxa"/>
            <w:vMerge/>
            <w:tcMar>
              <w:top w:w="45" w:type="dxa"/>
              <w:left w:w="70" w:type="dxa"/>
              <w:bottom w:w="45" w:type="dxa"/>
              <w:right w:w="70" w:type="dxa"/>
            </w:tcMar>
          </w:tcPr>
          <w:p w14:paraId="69B5A777"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78E65DF6" w14:textId="2D38F4B2" w:rsidR="00F03630" w:rsidRPr="00B632DB" w:rsidRDefault="00927C89" w:rsidP="00BA7318">
            <w:pPr>
              <w:jc w:val="both"/>
              <w:rPr>
                <w:rFonts w:cs="Times New Roman"/>
                <w:sz w:val="24"/>
                <w:szCs w:val="24"/>
                <w:lang w:val="ro-RO"/>
              </w:rPr>
            </w:pPr>
            <w:r w:rsidRPr="00B632DB">
              <w:rPr>
                <w:rFonts w:cs="Times New Roman"/>
                <w:sz w:val="24"/>
                <w:szCs w:val="24"/>
                <w:lang w:val="ro-RO"/>
              </w:rPr>
              <w:t>50</w:t>
            </w:r>
          </w:p>
        </w:tc>
        <w:tc>
          <w:tcPr>
            <w:tcW w:w="7654" w:type="dxa"/>
            <w:tcMar>
              <w:top w:w="45" w:type="dxa"/>
              <w:left w:w="70" w:type="dxa"/>
              <w:bottom w:w="45" w:type="dxa"/>
              <w:right w:w="70" w:type="dxa"/>
            </w:tcMar>
          </w:tcPr>
          <w:p w14:paraId="38AFAF7D" w14:textId="5E7BC97F" w:rsidR="00F03630" w:rsidRPr="00B632DB" w:rsidRDefault="00A34E57" w:rsidP="00BA7318">
            <w:pPr>
              <w:pStyle w:val="NormalWeb"/>
              <w:spacing w:before="0" w:beforeAutospacing="0" w:after="0" w:afterAutospacing="0"/>
              <w:jc w:val="both"/>
              <w:rPr>
                <w:lang w:val="ro-RO"/>
              </w:rPr>
            </w:pPr>
            <w:r w:rsidRPr="00B632DB">
              <w:rPr>
                <w:rFonts w:eastAsia="TimesNewRomanPSMT"/>
                <w:lang w:val="ro-RO"/>
              </w:rPr>
              <w:t xml:space="preserve">La </w:t>
            </w:r>
            <w:r w:rsidRPr="00B632DB">
              <w:rPr>
                <w:lang w:val="ro-RO"/>
              </w:rPr>
              <w:t>art. 2</w:t>
            </w:r>
            <w:r w:rsidRPr="00B632DB">
              <w:rPr>
                <w:rFonts w:eastAsia="TimesNewRomanPSMT"/>
                <w:lang w:val="ro-RO"/>
              </w:rPr>
              <w:t xml:space="preserve">, la fel se </w:t>
            </w:r>
            <w:proofErr w:type="spellStart"/>
            <w:r w:rsidRPr="00B632DB">
              <w:rPr>
                <w:rFonts w:eastAsia="TimesNewRomanPSMT"/>
                <w:lang w:val="ro-RO"/>
              </w:rPr>
              <w:t>reitereaza</w:t>
            </w:r>
            <w:proofErr w:type="spellEnd"/>
            <w:r w:rsidRPr="00B632DB">
              <w:rPr>
                <w:rFonts w:eastAsia="TimesNewRomanPSMT"/>
                <w:lang w:val="ro-RO"/>
              </w:rPr>
              <w:t xml:space="preserve">̆ </w:t>
            </w:r>
            <w:proofErr w:type="spellStart"/>
            <w:r w:rsidRPr="00B632DB">
              <w:rPr>
                <w:rFonts w:eastAsia="TimesNewRomanPSMT"/>
                <w:lang w:val="ro-RO"/>
              </w:rPr>
              <w:t>observația</w:t>
            </w:r>
            <w:proofErr w:type="spellEnd"/>
            <w:r w:rsidRPr="00B632DB">
              <w:rPr>
                <w:rFonts w:eastAsia="TimesNewRomanPSMT"/>
                <w:lang w:val="ro-RO"/>
              </w:rPr>
              <w:t xml:space="preserve"> privind caracterul preponderent declarativ </w:t>
            </w:r>
            <w:proofErr w:type="spellStart"/>
            <w:r w:rsidRPr="00B632DB">
              <w:rPr>
                <w:rFonts w:eastAsia="TimesNewRomanPSMT"/>
                <w:lang w:val="ro-RO"/>
              </w:rPr>
              <w:t>și</w:t>
            </w:r>
            <w:proofErr w:type="spellEnd"/>
            <w:r w:rsidRPr="00B632DB">
              <w:rPr>
                <w:rFonts w:eastAsia="TimesNewRomanPSMT"/>
                <w:lang w:val="ro-RO"/>
              </w:rPr>
              <w:t xml:space="preserve"> justificativ al normelor. Alin. (2)–(4) descriu motivele </w:t>
            </w:r>
            <w:proofErr w:type="spellStart"/>
            <w:r w:rsidRPr="00B632DB">
              <w:rPr>
                <w:rFonts w:eastAsia="TimesNewRomanPSMT"/>
                <w:lang w:val="ro-RO"/>
              </w:rPr>
              <w:t>și</w:t>
            </w:r>
            <w:proofErr w:type="spellEnd"/>
            <w:r w:rsidRPr="00B632DB">
              <w:rPr>
                <w:rFonts w:eastAsia="TimesNewRomanPSMT"/>
                <w:lang w:val="ro-RO"/>
              </w:rPr>
              <w:t xml:space="preserve"> oportunitatea instituirii regimului derogatoriu, </w:t>
            </w:r>
            <w:proofErr w:type="spellStart"/>
            <w:r w:rsidRPr="00B632DB">
              <w:rPr>
                <w:rFonts w:eastAsia="TimesNewRomanPSMT"/>
                <w:lang w:val="ro-RO"/>
              </w:rPr>
              <w:t>făra</w:t>
            </w:r>
            <w:proofErr w:type="spellEnd"/>
            <w:r w:rsidRPr="00B632DB">
              <w:rPr>
                <w:rFonts w:eastAsia="TimesNewRomanPSMT"/>
                <w:lang w:val="ro-RO"/>
              </w:rPr>
              <w:t xml:space="preserve">̆ a stabili reguli de conduită distincte, aceste elemente fiind proprii notei de fundamentare.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consecința</w:t>
            </w:r>
            <w:proofErr w:type="spellEnd"/>
            <w:r w:rsidRPr="00B632DB">
              <w:rPr>
                <w:rFonts w:eastAsia="TimesNewRomanPSMT"/>
                <w:lang w:val="ro-RO"/>
              </w:rPr>
              <w:t xml:space="preserve">̆, articolul se va reformula prin </w:t>
            </w:r>
            <w:proofErr w:type="spellStart"/>
            <w:r w:rsidRPr="00B632DB">
              <w:rPr>
                <w:rFonts w:eastAsia="TimesNewRomanPSMT"/>
                <w:lang w:val="ro-RO"/>
              </w:rPr>
              <w:t>păstrarea</w:t>
            </w:r>
            <w:proofErr w:type="spellEnd"/>
            <w:r w:rsidRPr="00B632DB">
              <w:rPr>
                <w:rFonts w:eastAsia="TimesNewRomanPSMT"/>
                <w:lang w:val="ro-RO"/>
              </w:rPr>
              <w:t xml:space="preserve"> exclusivă a normelor cu caracter juridic, iar argumentele referitoare la caracterul strategic, </w:t>
            </w:r>
            <w:proofErr w:type="spellStart"/>
            <w:r w:rsidRPr="00B632DB">
              <w:rPr>
                <w:rFonts w:eastAsia="TimesNewRomanPSMT"/>
                <w:lang w:val="ro-RO"/>
              </w:rPr>
              <w:t>situația</w:t>
            </w:r>
            <w:proofErr w:type="spellEnd"/>
            <w:r w:rsidRPr="00B632DB">
              <w:rPr>
                <w:rFonts w:eastAsia="TimesNewRomanPSMT"/>
                <w:lang w:val="ro-RO"/>
              </w:rPr>
              <w:t xml:space="preserve"> </w:t>
            </w:r>
            <w:proofErr w:type="spellStart"/>
            <w:r w:rsidRPr="00B632DB">
              <w:rPr>
                <w:rFonts w:eastAsia="TimesNewRomanPSMT"/>
                <w:lang w:val="ro-RO"/>
              </w:rPr>
              <w:t>economico</w:t>
            </w:r>
            <w:proofErr w:type="spellEnd"/>
            <w:r w:rsidRPr="00B632DB">
              <w:rPr>
                <w:rFonts w:eastAsia="TimesNewRomanPSMT"/>
                <w:lang w:val="ro-RO"/>
              </w:rPr>
              <w:t xml:space="preserve">-financiară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proporționalitatea</w:t>
            </w:r>
            <w:proofErr w:type="spellEnd"/>
            <w:r w:rsidRPr="00B632DB">
              <w:rPr>
                <w:rFonts w:eastAsia="TimesNewRomanPSMT"/>
                <w:lang w:val="ro-RO"/>
              </w:rPr>
              <w:t xml:space="preserve"> </w:t>
            </w:r>
            <w:proofErr w:type="spellStart"/>
            <w:r w:rsidRPr="00B632DB">
              <w:rPr>
                <w:rFonts w:eastAsia="TimesNewRomanPSMT"/>
                <w:lang w:val="ro-RO"/>
              </w:rPr>
              <w:t>derogărilor</w:t>
            </w:r>
            <w:proofErr w:type="spellEnd"/>
            <w:r w:rsidRPr="00B632DB">
              <w:rPr>
                <w:rFonts w:eastAsia="TimesNewRomanPSMT"/>
                <w:lang w:val="ro-RO"/>
              </w:rPr>
              <w:t xml:space="preserve"> se vor reflecta </w:t>
            </w:r>
            <w:proofErr w:type="spellStart"/>
            <w:r w:rsidRPr="00B632DB">
              <w:rPr>
                <w:rFonts w:eastAsia="TimesNewRomanPSMT"/>
                <w:lang w:val="ro-RO"/>
              </w:rPr>
              <w:t>în</w:t>
            </w:r>
            <w:proofErr w:type="spellEnd"/>
            <w:r w:rsidRPr="00B632DB">
              <w:rPr>
                <w:rFonts w:eastAsia="TimesNewRomanPSMT"/>
                <w:lang w:val="ro-RO"/>
              </w:rPr>
              <w:t xml:space="preserve"> nota de fundamentare. </w:t>
            </w:r>
          </w:p>
        </w:tc>
        <w:tc>
          <w:tcPr>
            <w:tcW w:w="4677" w:type="dxa"/>
            <w:tcMar>
              <w:top w:w="45" w:type="dxa"/>
              <w:left w:w="70" w:type="dxa"/>
              <w:bottom w:w="45" w:type="dxa"/>
              <w:right w:w="70" w:type="dxa"/>
            </w:tcMar>
          </w:tcPr>
          <w:p w14:paraId="5C7E9FCC" w14:textId="74932F7E" w:rsidR="00F744A7" w:rsidRPr="00B632DB" w:rsidRDefault="00BB79DB" w:rsidP="00BA7318">
            <w:pPr>
              <w:pStyle w:val="isselectedend"/>
              <w:spacing w:before="0" w:beforeAutospacing="0" w:after="0" w:afterAutospacing="0"/>
              <w:jc w:val="both"/>
              <w:rPr>
                <w:rFonts w:ascii="-webkit-standard" w:hAnsi="-webkit-standard"/>
                <w:color w:val="000000"/>
                <w:sz w:val="27"/>
                <w:szCs w:val="27"/>
                <w:lang w:val="ro-RO"/>
              </w:rPr>
            </w:pPr>
            <w:r w:rsidRPr="00B632DB">
              <w:rPr>
                <w:lang w:val="ro-RO"/>
              </w:rPr>
              <w:t xml:space="preserve">Se acceptă parțial. </w:t>
            </w:r>
            <w:r w:rsidR="00F744A7" w:rsidRPr="00B632DB">
              <w:rPr>
                <w:color w:val="000000"/>
                <w:lang w:val="ro-RO"/>
              </w:rPr>
              <w:t>Se acceptă parțial, numai în ceea ce privește necesitatea reformulării alineatului (2). Nu se acceptă calificarea alineatelor (3) și (4) ca având un caracter declarativ sau exclusiv justificativ</w:t>
            </w:r>
            <w:r w:rsidR="00F744A7" w:rsidRPr="00B632DB">
              <w:rPr>
                <w:rFonts w:ascii="-webkit-standard" w:hAnsi="-webkit-standard"/>
                <w:color w:val="000000"/>
                <w:sz w:val="27"/>
                <w:szCs w:val="27"/>
                <w:lang w:val="ro-RO"/>
              </w:rPr>
              <w:t xml:space="preserve">. </w:t>
            </w:r>
          </w:p>
          <w:p w14:paraId="2218ABC6" w14:textId="151B89B5" w:rsidR="00F744A7" w:rsidRPr="00B632DB" w:rsidRDefault="00F744A7" w:rsidP="00BA7318">
            <w:pPr>
              <w:pStyle w:val="isselectedend"/>
              <w:spacing w:before="0" w:beforeAutospacing="0" w:after="0" w:afterAutospacing="0"/>
              <w:jc w:val="both"/>
              <w:rPr>
                <w:color w:val="000000"/>
                <w:lang w:val="ro-RO"/>
              </w:rPr>
            </w:pPr>
            <w:r w:rsidRPr="00B632DB">
              <w:rPr>
                <w:color w:val="000000"/>
                <w:lang w:val="ro-RO"/>
              </w:rPr>
              <w:t xml:space="preserve">În redacția actuală, alineatul (3) instituie obligația interpretării restrictive a dispozițiilor derogatorii și limitează aplicarea lor la măsurile strict necesare realizării reorganizării, în termenul stabilit. Alineatul (4) determină sfera temporală, personală și materială a derogărilor, </w:t>
            </w:r>
            <w:r w:rsidRPr="00B632DB">
              <w:rPr>
                <w:color w:val="000000"/>
                <w:lang w:val="ro-RO"/>
              </w:rPr>
              <w:lastRenderedPageBreak/>
              <w:t>stabilește încetarea lor de drept la finalizarea procedurii și interzice extinderea sau aplicarea lor prin analogie. Aceste dispoziții produc efecte juridice directe și sunt opozabile autorităților publice, întreprinderii reorganizate, societății rezultate și instanțelor de judecată.</w:t>
            </w:r>
          </w:p>
          <w:p w14:paraId="2782A1B3" w14:textId="77777777" w:rsidR="00F744A7" w:rsidRPr="00B632DB" w:rsidRDefault="00F744A7" w:rsidP="00BA7318">
            <w:pPr>
              <w:pStyle w:val="isselectedend"/>
              <w:spacing w:before="0" w:beforeAutospacing="0" w:after="0" w:afterAutospacing="0"/>
              <w:jc w:val="both"/>
              <w:rPr>
                <w:color w:val="000000"/>
                <w:lang w:val="ro-RO"/>
              </w:rPr>
            </w:pPr>
            <w:r w:rsidRPr="00B632DB">
              <w:rPr>
                <w:color w:val="000000"/>
                <w:lang w:val="ro-RO"/>
              </w:rPr>
              <w:t>Reflectarea acestor limite exclusiv în nota de fundamentare nu ar produce același efect juridic. Nota de fundamentare explică motivele și finalitățile intervenției legislative, dar nu poate substitui normele care delimitează aplicarea în timp și în spațiu a derogărilor, stabilesc încetarea lor de drept ori interzic aplicarea prin analogie.</w:t>
            </w:r>
          </w:p>
          <w:p w14:paraId="5982108A" w14:textId="77777777" w:rsidR="00F744A7" w:rsidRPr="00B632DB" w:rsidRDefault="00F744A7" w:rsidP="00BA7318">
            <w:pPr>
              <w:pStyle w:val="isselectedend"/>
              <w:spacing w:before="0" w:beforeAutospacing="0" w:after="0" w:afterAutospacing="0"/>
              <w:jc w:val="both"/>
              <w:rPr>
                <w:color w:val="000000"/>
                <w:lang w:val="ro-RO"/>
              </w:rPr>
            </w:pPr>
            <w:r w:rsidRPr="00B632DB">
              <w:rPr>
                <w:color w:val="000000"/>
                <w:lang w:val="ro-RO"/>
              </w:rPr>
              <w:t>Menținerea alineatelor (3) și (4) este necesară inclusiv pentru garantarea caracterului excepțional și proporțional al regimului special. Aceste dispoziții împiedică transformarea derogărilor instituite pentru reorganizarea Î.S. „Calea Ferată din Moldova” într-un precedent aplicabil altor întreprinderi sau proceduri.</w:t>
            </w:r>
          </w:p>
          <w:p w14:paraId="6DC16708" w14:textId="77777777" w:rsidR="00F744A7" w:rsidRPr="00B632DB" w:rsidRDefault="00F744A7" w:rsidP="00BA7318">
            <w:pPr>
              <w:pStyle w:val="NormalWeb"/>
              <w:spacing w:before="0" w:beforeAutospacing="0" w:after="0" w:afterAutospacing="0"/>
              <w:jc w:val="both"/>
              <w:rPr>
                <w:color w:val="000000"/>
                <w:lang w:val="ro-RO"/>
              </w:rPr>
            </w:pPr>
            <w:r w:rsidRPr="00B632DB">
              <w:rPr>
                <w:color w:val="000000"/>
                <w:lang w:val="ro-RO"/>
              </w:rPr>
              <w:t>Se acceptă că alineatul (2), în redacția actuală, conține elemente referitoare la justificarea regimului derogatoriu. Pentru consolidarea caracterului său normativ, acesta va fi reformulat prin instituirea obligației autorităților implicate de a asigura continuitatea serviciului public feroviar și funcționalitatea infrastructurii pe durata reorganizării.</w:t>
            </w:r>
          </w:p>
          <w:p w14:paraId="46EC1179" w14:textId="2F9A8323" w:rsidR="00F03630" w:rsidRPr="00B632DB" w:rsidRDefault="00F03630" w:rsidP="00F744A7">
            <w:pPr>
              <w:jc w:val="both"/>
              <w:rPr>
                <w:rFonts w:cs="Times New Roman"/>
                <w:sz w:val="24"/>
                <w:szCs w:val="24"/>
                <w:lang w:val="ro-RO"/>
              </w:rPr>
            </w:pPr>
          </w:p>
        </w:tc>
      </w:tr>
      <w:tr w:rsidR="00F03630" w:rsidRPr="00B632DB" w14:paraId="7F211E1F" w14:textId="77777777">
        <w:trPr>
          <w:jc w:val="center"/>
        </w:trPr>
        <w:tc>
          <w:tcPr>
            <w:tcW w:w="1757" w:type="dxa"/>
            <w:vMerge/>
            <w:tcMar>
              <w:top w:w="45" w:type="dxa"/>
              <w:left w:w="70" w:type="dxa"/>
              <w:bottom w:w="45" w:type="dxa"/>
              <w:right w:w="70" w:type="dxa"/>
            </w:tcMar>
          </w:tcPr>
          <w:p w14:paraId="3A35A769"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37644BED" w14:textId="546CD36B" w:rsidR="00F03630" w:rsidRPr="00B632DB" w:rsidRDefault="009334BA" w:rsidP="00BA7318">
            <w:pPr>
              <w:jc w:val="both"/>
              <w:rPr>
                <w:rFonts w:cs="Times New Roman"/>
                <w:sz w:val="24"/>
                <w:szCs w:val="24"/>
                <w:lang w:val="ro-RO"/>
              </w:rPr>
            </w:pPr>
            <w:r w:rsidRPr="00B632DB">
              <w:rPr>
                <w:rFonts w:cs="Times New Roman"/>
                <w:sz w:val="24"/>
                <w:szCs w:val="24"/>
                <w:lang w:val="ro-RO"/>
              </w:rPr>
              <w:t>51</w:t>
            </w:r>
          </w:p>
        </w:tc>
        <w:tc>
          <w:tcPr>
            <w:tcW w:w="7654" w:type="dxa"/>
            <w:tcMar>
              <w:top w:w="45" w:type="dxa"/>
              <w:left w:w="70" w:type="dxa"/>
              <w:bottom w:w="45" w:type="dxa"/>
              <w:right w:w="70" w:type="dxa"/>
            </w:tcMar>
          </w:tcPr>
          <w:p w14:paraId="1DC18257" w14:textId="3B10B8F4" w:rsidR="00F03630" w:rsidRPr="00B632DB" w:rsidRDefault="009334BA" w:rsidP="00BA7318">
            <w:pPr>
              <w:pStyle w:val="NormalWeb"/>
              <w:spacing w:before="0" w:beforeAutospacing="0" w:after="0" w:afterAutospacing="0"/>
              <w:jc w:val="both"/>
              <w:rPr>
                <w:lang w:val="ro-RO"/>
              </w:rPr>
            </w:pPr>
            <w:r w:rsidRPr="00B632DB">
              <w:rPr>
                <w:rFonts w:eastAsia="TimesNewRomanPSMT"/>
                <w:lang w:val="ro-RO"/>
              </w:rPr>
              <w:t xml:space="preserve">La </w:t>
            </w:r>
            <w:r w:rsidRPr="00B632DB">
              <w:rPr>
                <w:b/>
                <w:bCs/>
                <w:lang w:val="ro-RO"/>
              </w:rPr>
              <w:t>art. 4</w:t>
            </w:r>
            <w:r w:rsidRPr="00B632DB">
              <w:rPr>
                <w:rFonts w:eastAsia="TimesNewRomanPSMT"/>
                <w:lang w:val="ro-RO"/>
              </w:rPr>
              <w:t xml:space="preserve">, se </w:t>
            </w:r>
            <w:proofErr w:type="spellStart"/>
            <w:r w:rsidRPr="00B632DB">
              <w:rPr>
                <w:rFonts w:eastAsia="TimesNewRomanPSMT"/>
                <w:lang w:val="ro-RO"/>
              </w:rPr>
              <w:t>reitereaza</w:t>
            </w:r>
            <w:proofErr w:type="spellEnd"/>
            <w:r w:rsidRPr="00B632DB">
              <w:rPr>
                <w:rFonts w:eastAsia="TimesNewRomanPSMT"/>
                <w:lang w:val="ro-RO"/>
              </w:rPr>
              <w:t xml:space="preserve">̆ </w:t>
            </w:r>
            <w:proofErr w:type="spellStart"/>
            <w:r w:rsidRPr="00B632DB">
              <w:rPr>
                <w:rFonts w:eastAsia="TimesNewRomanPSMT"/>
                <w:lang w:val="ro-RO"/>
              </w:rPr>
              <w:t>obiecția</w:t>
            </w:r>
            <w:proofErr w:type="spellEnd"/>
            <w:r w:rsidRPr="00B632DB">
              <w:rPr>
                <w:rFonts w:eastAsia="TimesNewRomanPSMT"/>
                <w:lang w:val="ro-RO"/>
              </w:rPr>
              <w:t xml:space="preserve"> privind delimitarea insuficientă a </w:t>
            </w:r>
            <w:proofErr w:type="spellStart"/>
            <w:r w:rsidRPr="00B632DB">
              <w:rPr>
                <w:rFonts w:eastAsia="TimesNewRomanPSMT"/>
                <w:lang w:val="ro-RO"/>
              </w:rPr>
              <w:t>competențelor</w:t>
            </w:r>
            <w:proofErr w:type="spellEnd"/>
            <w:r w:rsidRPr="00B632DB">
              <w:rPr>
                <w:rFonts w:eastAsia="TimesNewRomanPSMT"/>
                <w:lang w:val="ro-RO"/>
              </w:rPr>
              <w:t xml:space="preserve"> </w:t>
            </w:r>
            <w:proofErr w:type="spellStart"/>
            <w:r w:rsidRPr="00B632DB">
              <w:rPr>
                <w:rFonts w:eastAsia="TimesNewRomanPSMT"/>
                <w:lang w:val="ro-RO"/>
              </w:rPr>
              <w:t>autorităților</w:t>
            </w:r>
            <w:proofErr w:type="spellEnd"/>
            <w:r w:rsidRPr="00B632DB">
              <w:rPr>
                <w:rFonts w:eastAsia="TimesNewRomanPSMT"/>
                <w:lang w:val="ro-RO"/>
              </w:rPr>
              <w:t xml:space="preserve"> implicate. Formulele „autoritatea publică centrală </w:t>
            </w:r>
            <w:proofErr w:type="spellStart"/>
            <w:r w:rsidRPr="00B632DB">
              <w:rPr>
                <w:rFonts w:eastAsia="TimesNewRomanPSMT"/>
                <w:lang w:val="ro-RO"/>
              </w:rPr>
              <w:t>în</w:t>
            </w:r>
            <w:proofErr w:type="spellEnd"/>
            <w:r w:rsidRPr="00B632DB">
              <w:rPr>
                <w:rFonts w:eastAsia="TimesNewRomanPSMT"/>
                <w:lang w:val="ro-RO"/>
              </w:rPr>
              <w:t xml:space="preserve"> domeniul </w:t>
            </w:r>
            <w:proofErr w:type="spellStart"/>
            <w:r w:rsidRPr="00B632DB">
              <w:rPr>
                <w:rFonts w:eastAsia="TimesNewRomanPSMT"/>
                <w:lang w:val="ro-RO"/>
              </w:rPr>
              <w:t>administrării</w:t>
            </w:r>
            <w:proofErr w:type="spellEnd"/>
            <w:r w:rsidRPr="00B632DB">
              <w:rPr>
                <w:rFonts w:eastAsia="TimesNewRomanPSMT"/>
                <w:lang w:val="ro-RO"/>
              </w:rPr>
              <w:t xml:space="preserve"> </w:t>
            </w:r>
            <w:proofErr w:type="spellStart"/>
            <w:r w:rsidRPr="00B632DB">
              <w:rPr>
                <w:rFonts w:eastAsia="TimesNewRomanPSMT"/>
                <w:lang w:val="ro-RO"/>
              </w:rPr>
              <w:t>proprietății</w:t>
            </w:r>
            <w:proofErr w:type="spellEnd"/>
            <w:r w:rsidRPr="00B632DB">
              <w:rPr>
                <w:rFonts w:eastAsia="TimesNewRomanPSMT"/>
                <w:lang w:val="ro-RO"/>
              </w:rPr>
              <w:t xml:space="preserve"> publice”, „autoritatea competentă </w:t>
            </w:r>
            <w:proofErr w:type="spellStart"/>
            <w:r w:rsidRPr="00B632DB">
              <w:rPr>
                <w:rFonts w:eastAsia="TimesNewRomanPSMT"/>
                <w:lang w:val="ro-RO"/>
              </w:rPr>
              <w:t>în</w:t>
            </w:r>
            <w:proofErr w:type="spellEnd"/>
            <w:r w:rsidRPr="00B632DB">
              <w:rPr>
                <w:rFonts w:eastAsia="TimesNewRomanPSMT"/>
                <w:lang w:val="ro-RO"/>
              </w:rPr>
              <w:t xml:space="preserve"> domeniul </w:t>
            </w:r>
            <w:proofErr w:type="spellStart"/>
            <w:r w:rsidRPr="00B632DB">
              <w:rPr>
                <w:rFonts w:eastAsia="TimesNewRomanPSMT"/>
                <w:lang w:val="ro-RO"/>
              </w:rPr>
              <w:t>înregistrării</w:t>
            </w:r>
            <w:proofErr w:type="spellEnd"/>
            <w:r w:rsidRPr="00B632DB">
              <w:rPr>
                <w:rFonts w:eastAsia="TimesNewRomanPSMT"/>
                <w:lang w:val="ro-RO"/>
              </w:rPr>
              <w:t xml:space="preserve"> de stat” </w:t>
            </w:r>
            <w:proofErr w:type="spellStart"/>
            <w:r w:rsidRPr="00B632DB">
              <w:rPr>
                <w:rFonts w:eastAsia="TimesNewRomanPSMT"/>
                <w:lang w:val="ro-RO"/>
              </w:rPr>
              <w:t>și</w:t>
            </w:r>
            <w:proofErr w:type="spellEnd"/>
            <w:r w:rsidRPr="00B632DB">
              <w:rPr>
                <w:rFonts w:eastAsia="TimesNewRomanPSMT"/>
                <w:lang w:val="ro-RO"/>
              </w:rPr>
              <w:t xml:space="preserve"> „alte </w:t>
            </w:r>
            <w:proofErr w:type="spellStart"/>
            <w:r w:rsidRPr="00B632DB">
              <w:rPr>
                <w:rFonts w:eastAsia="TimesNewRomanPSMT"/>
                <w:lang w:val="ro-RO"/>
              </w:rPr>
              <w:t>autorități</w:t>
            </w:r>
            <w:proofErr w:type="spellEnd"/>
            <w:r w:rsidRPr="00B632DB">
              <w:rPr>
                <w:rFonts w:eastAsia="TimesNewRomanPSMT"/>
                <w:lang w:val="ro-RO"/>
              </w:rPr>
              <w:t xml:space="preserve"> competente” se vor concretiza prin </w:t>
            </w:r>
            <w:r w:rsidRPr="00B632DB">
              <w:rPr>
                <w:rFonts w:eastAsia="TimesNewRomanPSMT"/>
                <w:lang w:val="ro-RO"/>
              </w:rPr>
              <w:lastRenderedPageBreak/>
              <w:t xml:space="preserve">indicarea </w:t>
            </w:r>
            <w:proofErr w:type="spellStart"/>
            <w:r w:rsidRPr="00B632DB">
              <w:rPr>
                <w:rFonts w:eastAsia="TimesNewRomanPSMT"/>
                <w:lang w:val="ro-RO"/>
              </w:rPr>
              <w:t>autorităților</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a </w:t>
            </w:r>
            <w:proofErr w:type="spellStart"/>
            <w:r w:rsidRPr="00B632DB">
              <w:rPr>
                <w:rFonts w:eastAsia="TimesNewRomanPSMT"/>
                <w:lang w:val="ro-RO"/>
              </w:rPr>
              <w:t>atribuțiilor</w:t>
            </w:r>
            <w:proofErr w:type="spellEnd"/>
            <w:r w:rsidRPr="00B632DB">
              <w:rPr>
                <w:rFonts w:eastAsia="TimesNewRomanPSMT"/>
                <w:lang w:val="ro-RO"/>
              </w:rPr>
              <w:t xml:space="preserve"> ce le revin. </w:t>
            </w:r>
            <w:proofErr w:type="spellStart"/>
            <w:r w:rsidRPr="00B632DB">
              <w:rPr>
                <w:rFonts w:eastAsia="TimesNewRomanPSMT"/>
                <w:lang w:val="ro-RO"/>
              </w:rPr>
              <w:t>Totodata</w:t>
            </w:r>
            <w:proofErr w:type="spellEnd"/>
            <w:r w:rsidRPr="00B632DB">
              <w:rPr>
                <w:rFonts w:eastAsia="TimesNewRomanPSMT"/>
                <w:lang w:val="ro-RO"/>
              </w:rPr>
              <w:t xml:space="preserve">̆, </w:t>
            </w:r>
            <w:proofErr w:type="spellStart"/>
            <w:r w:rsidRPr="00B632DB">
              <w:rPr>
                <w:rFonts w:eastAsia="TimesNewRomanPSMT"/>
                <w:lang w:val="ro-RO"/>
              </w:rPr>
              <w:t>atât</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denumirea articolului, </w:t>
            </w:r>
            <w:proofErr w:type="spellStart"/>
            <w:r w:rsidRPr="00B632DB">
              <w:rPr>
                <w:rFonts w:eastAsia="TimesNewRomanPSMT"/>
                <w:lang w:val="ro-RO"/>
              </w:rPr>
              <w:t>cât</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la alin. (1), </w:t>
            </w:r>
            <w:proofErr w:type="spellStart"/>
            <w:r w:rsidRPr="00B632DB">
              <w:rPr>
                <w:rFonts w:eastAsia="TimesNewRomanPSMT"/>
                <w:lang w:val="ro-RO"/>
              </w:rPr>
              <w:t>cuvântul</w:t>
            </w:r>
            <w:proofErr w:type="spellEnd"/>
            <w:r w:rsidRPr="00B632DB">
              <w:rPr>
                <w:rFonts w:eastAsia="TimesNewRomanPSMT"/>
                <w:lang w:val="ro-RO"/>
              </w:rPr>
              <w:t xml:space="preserve"> „</w:t>
            </w:r>
            <w:proofErr w:type="spellStart"/>
            <w:r w:rsidRPr="00B632DB">
              <w:rPr>
                <w:rFonts w:eastAsia="TimesNewRomanPSMT"/>
                <w:lang w:val="ro-RO"/>
              </w:rPr>
              <w:t>instituțiile</w:t>
            </w:r>
            <w:proofErr w:type="spellEnd"/>
            <w:r w:rsidRPr="00B632DB">
              <w:rPr>
                <w:rFonts w:eastAsia="TimesNewRomanPSMT"/>
                <w:lang w:val="ro-RO"/>
              </w:rPr>
              <w:t xml:space="preserve">” se va substitui cu </w:t>
            </w:r>
            <w:proofErr w:type="spellStart"/>
            <w:r w:rsidRPr="00B632DB">
              <w:rPr>
                <w:rFonts w:eastAsia="TimesNewRomanPSMT"/>
                <w:lang w:val="ro-RO"/>
              </w:rPr>
              <w:t>cuvântul</w:t>
            </w:r>
            <w:proofErr w:type="spellEnd"/>
            <w:r w:rsidRPr="00B632DB">
              <w:rPr>
                <w:rFonts w:eastAsia="TimesNewRomanPSMT"/>
                <w:lang w:val="ro-RO"/>
              </w:rPr>
              <w:t xml:space="preserve"> „</w:t>
            </w:r>
            <w:proofErr w:type="spellStart"/>
            <w:r w:rsidRPr="00B632DB">
              <w:rPr>
                <w:rFonts w:eastAsia="TimesNewRomanPSMT"/>
                <w:lang w:val="ro-RO"/>
              </w:rPr>
              <w:t>autoritățile</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context, alin. (3) </w:t>
            </w:r>
            <w:proofErr w:type="spellStart"/>
            <w:r w:rsidRPr="00B632DB">
              <w:rPr>
                <w:rFonts w:eastAsia="TimesNewRomanPSMT"/>
                <w:lang w:val="ro-RO"/>
              </w:rPr>
              <w:t>și</w:t>
            </w:r>
            <w:proofErr w:type="spellEnd"/>
            <w:r w:rsidRPr="00B632DB">
              <w:rPr>
                <w:rFonts w:eastAsia="TimesNewRomanPSMT"/>
                <w:lang w:val="ro-RO"/>
              </w:rPr>
              <w:t xml:space="preserve"> (4), ce </w:t>
            </w:r>
            <w:proofErr w:type="spellStart"/>
            <w:r w:rsidRPr="00B632DB">
              <w:rPr>
                <w:rFonts w:eastAsia="TimesNewRomanPSMT"/>
                <w:lang w:val="ro-RO"/>
              </w:rPr>
              <w:t>vizeaza</w:t>
            </w:r>
            <w:proofErr w:type="spellEnd"/>
            <w:r w:rsidRPr="00B632DB">
              <w:rPr>
                <w:rFonts w:eastAsia="TimesNewRomanPSMT"/>
                <w:lang w:val="ro-RO"/>
              </w:rPr>
              <w:t xml:space="preserve">̆ </w:t>
            </w:r>
            <w:proofErr w:type="spellStart"/>
            <w:r w:rsidRPr="00B632DB">
              <w:rPr>
                <w:rFonts w:eastAsia="TimesNewRomanPSMT"/>
                <w:lang w:val="ro-RO"/>
              </w:rPr>
              <w:t>acțiunile</w:t>
            </w:r>
            <w:proofErr w:type="spellEnd"/>
            <w:r w:rsidRPr="00B632DB">
              <w:rPr>
                <w:rFonts w:eastAsia="TimesNewRomanPSMT"/>
                <w:lang w:val="ro-RO"/>
              </w:rPr>
              <w:t xml:space="preserve"> </w:t>
            </w:r>
            <w:proofErr w:type="spellStart"/>
            <w:r w:rsidRPr="00B632DB">
              <w:rPr>
                <w:rFonts w:eastAsia="TimesNewRomanPSMT"/>
                <w:lang w:val="ro-RO"/>
              </w:rPr>
              <w:t>Întreprinderii</w:t>
            </w:r>
            <w:proofErr w:type="spellEnd"/>
            <w:r w:rsidRPr="00B632DB">
              <w:rPr>
                <w:rFonts w:eastAsia="TimesNewRomanPSMT"/>
                <w:lang w:val="ro-RO"/>
              </w:rPr>
              <w:t xml:space="preserve"> de Stat „Calea Ferată din Moldova” </w:t>
            </w:r>
            <w:proofErr w:type="spellStart"/>
            <w:r w:rsidRPr="00B632DB">
              <w:rPr>
                <w:rFonts w:eastAsia="TimesNewRomanPSMT"/>
                <w:lang w:val="ro-RO"/>
              </w:rPr>
              <w:t>și</w:t>
            </w:r>
            <w:proofErr w:type="spellEnd"/>
            <w:r w:rsidRPr="00B632DB">
              <w:rPr>
                <w:rFonts w:eastAsia="TimesNewRomanPSMT"/>
                <w:lang w:val="ro-RO"/>
              </w:rPr>
              <w:t xml:space="preserve"> a organelor de conducere ale </w:t>
            </w:r>
            <w:proofErr w:type="spellStart"/>
            <w:r w:rsidRPr="00B632DB">
              <w:rPr>
                <w:rFonts w:eastAsia="TimesNewRomanPSMT"/>
                <w:lang w:val="ro-RO"/>
              </w:rPr>
              <w:t>societății</w:t>
            </w:r>
            <w:proofErr w:type="spellEnd"/>
            <w:r w:rsidRPr="00B632DB">
              <w:rPr>
                <w:rFonts w:eastAsia="TimesNewRomanPSMT"/>
                <w:lang w:val="ro-RO"/>
              </w:rPr>
              <w:t xml:space="preserve"> pe </w:t>
            </w:r>
            <w:proofErr w:type="spellStart"/>
            <w:r w:rsidRPr="00B632DB">
              <w:rPr>
                <w:rFonts w:eastAsia="TimesNewRomanPSMT"/>
                <w:lang w:val="ro-RO"/>
              </w:rPr>
              <w:t>acțiuni</w:t>
            </w:r>
            <w:proofErr w:type="spellEnd"/>
            <w:r w:rsidRPr="00B632DB">
              <w:rPr>
                <w:rFonts w:eastAsia="TimesNewRomanPSMT"/>
                <w:lang w:val="ro-RO"/>
              </w:rPr>
              <w:t xml:space="preserve"> constituite se vor reglementa distinct de acest articol, eventual la capitolul II „Procedura de reorganizare a </w:t>
            </w:r>
            <w:proofErr w:type="spellStart"/>
            <w:r w:rsidRPr="00B632DB">
              <w:rPr>
                <w:rFonts w:eastAsia="TimesNewRomanPSMT"/>
                <w:lang w:val="ro-RO"/>
              </w:rPr>
              <w:t>Întreprinderii</w:t>
            </w:r>
            <w:proofErr w:type="spellEnd"/>
            <w:r w:rsidRPr="00B632DB">
              <w:rPr>
                <w:rFonts w:eastAsia="TimesNewRomanPSMT"/>
                <w:lang w:val="ro-RO"/>
              </w:rPr>
              <w:t xml:space="preserve"> de Stat „Calea Ferată din Moldova”. </w:t>
            </w:r>
          </w:p>
        </w:tc>
        <w:tc>
          <w:tcPr>
            <w:tcW w:w="4677" w:type="dxa"/>
            <w:tcMar>
              <w:top w:w="45" w:type="dxa"/>
              <w:left w:w="70" w:type="dxa"/>
              <w:bottom w:w="45" w:type="dxa"/>
              <w:right w:w="70" w:type="dxa"/>
            </w:tcMar>
          </w:tcPr>
          <w:p w14:paraId="23B202C6" w14:textId="43740CD0" w:rsidR="00F03630" w:rsidRPr="00B632DB" w:rsidRDefault="00CA0125" w:rsidP="00F744A7">
            <w:pPr>
              <w:jc w:val="both"/>
              <w:rPr>
                <w:rFonts w:cs="Times New Roman"/>
                <w:sz w:val="24"/>
                <w:szCs w:val="24"/>
                <w:lang w:val="ro-RO"/>
              </w:rPr>
            </w:pPr>
            <w:r w:rsidRPr="00B632DB">
              <w:rPr>
                <w:rFonts w:cs="Times New Roman"/>
                <w:sz w:val="24"/>
                <w:szCs w:val="24"/>
                <w:lang w:val="ro-RO"/>
              </w:rPr>
              <w:lastRenderedPageBreak/>
              <w:t>Se acceptă</w:t>
            </w:r>
            <w:r w:rsidR="00F744A7" w:rsidRPr="00B632DB">
              <w:rPr>
                <w:rFonts w:cs="Times New Roman"/>
                <w:sz w:val="24"/>
                <w:szCs w:val="24"/>
                <w:lang w:val="ro-RO"/>
              </w:rPr>
              <w:t>. Art. 4 a fost reformulat prin delimitarea clară a competențelor autorităților implicate în procesul de reorganizare</w:t>
            </w:r>
          </w:p>
        </w:tc>
      </w:tr>
      <w:tr w:rsidR="00F03630" w:rsidRPr="00B632DB" w14:paraId="1F12F30E" w14:textId="77777777">
        <w:trPr>
          <w:jc w:val="center"/>
        </w:trPr>
        <w:tc>
          <w:tcPr>
            <w:tcW w:w="1757" w:type="dxa"/>
            <w:vMerge/>
            <w:tcMar>
              <w:top w:w="45" w:type="dxa"/>
              <w:left w:w="70" w:type="dxa"/>
              <w:bottom w:w="45" w:type="dxa"/>
              <w:right w:w="70" w:type="dxa"/>
            </w:tcMar>
          </w:tcPr>
          <w:p w14:paraId="76D0B1FD"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3F493DB5" w14:textId="335C9502" w:rsidR="00F03630" w:rsidRPr="00B632DB" w:rsidRDefault="008B771C" w:rsidP="00BA7318">
            <w:pPr>
              <w:jc w:val="both"/>
              <w:rPr>
                <w:rFonts w:cs="Times New Roman"/>
                <w:sz w:val="24"/>
                <w:szCs w:val="24"/>
                <w:lang w:val="ro-RO"/>
              </w:rPr>
            </w:pPr>
            <w:r w:rsidRPr="00B632DB">
              <w:rPr>
                <w:rFonts w:cs="Times New Roman"/>
                <w:sz w:val="24"/>
                <w:szCs w:val="24"/>
                <w:lang w:val="ro-RO"/>
              </w:rPr>
              <w:t>52</w:t>
            </w:r>
          </w:p>
        </w:tc>
        <w:tc>
          <w:tcPr>
            <w:tcW w:w="7654" w:type="dxa"/>
            <w:tcMar>
              <w:top w:w="45" w:type="dxa"/>
              <w:left w:w="70" w:type="dxa"/>
              <w:bottom w:w="45" w:type="dxa"/>
              <w:right w:w="70" w:type="dxa"/>
            </w:tcMar>
          </w:tcPr>
          <w:p w14:paraId="7DBD5FBF" w14:textId="77777777" w:rsidR="008B771C" w:rsidRPr="00B632DB" w:rsidRDefault="008B771C" w:rsidP="00BA7318">
            <w:pPr>
              <w:pStyle w:val="NormalWeb"/>
              <w:spacing w:before="0" w:beforeAutospacing="0" w:after="0" w:afterAutospacing="0"/>
              <w:contextualSpacing/>
              <w:jc w:val="both"/>
              <w:rPr>
                <w:lang w:val="ro-RO"/>
              </w:rPr>
            </w:pPr>
            <w:r w:rsidRPr="00B632DB">
              <w:rPr>
                <w:rFonts w:eastAsia="TimesNewRomanPSMT"/>
                <w:lang w:val="ro-RO"/>
              </w:rPr>
              <w:t xml:space="preserve">La </w:t>
            </w:r>
            <w:r w:rsidRPr="00B632DB">
              <w:rPr>
                <w:b/>
                <w:bCs/>
                <w:lang w:val="ro-RO"/>
              </w:rPr>
              <w:t xml:space="preserve">art. 5: </w:t>
            </w:r>
          </w:p>
          <w:p w14:paraId="77D119E6" w14:textId="00CBEE2F" w:rsidR="00F03630" w:rsidRPr="00B632DB" w:rsidRDefault="008B771C" w:rsidP="00BA7318">
            <w:pPr>
              <w:pStyle w:val="NormalWeb"/>
              <w:spacing w:before="0" w:beforeAutospacing="0" w:after="0" w:afterAutospacing="0"/>
              <w:contextualSpacing/>
              <w:jc w:val="both"/>
              <w:rPr>
                <w:lang w:val="ro-RO"/>
              </w:rPr>
            </w:pPr>
            <w:r w:rsidRPr="00B632DB">
              <w:rPr>
                <w:rFonts w:eastAsia="TimesNewRomanPSMT"/>
                <w:lang w:val="ro-RO"/>
              </w:rPr>
              <w:t xml:space="preserve">Referitor la alin. (2), literele se vor expune </w:t>
            </w:r>
            <w:proofErr w:type="spellStart"/>
            <w:r w:rsidRPr="00B632DB">
              <w:rPr>
                <w:rFonts w:eastAsia="TimesNewRomanPSMT"/>
                <w:lang w:val="ro-RO"/>
              </w:rPr>
              <w:t>în</w:t>
            </w:r>
            <w:proofErr w:type="spellEnd"/>
            <w:r w:rsidRPr="00B632DB">
              <w:rPr>
                <w:rFonts w:eastAsia="TimesNewRomanPSMT"/>
                <w:lang w:val="ro-RO"/>
              </w:rPr>
              <w:t xml:space="preserve"> ordine consecutivă.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redacția</w:t>
            </w:r>
            <w:proofErr w:type="spellEnd"/>
            <w:r w:rsidRPr="00B632DB">
              <w:rPr>
                <w:rFonts w:eastAsia="TimesNewRomanPSMT"/>
                <w:lang w:val="ro-RO"/>
              </w:rPr>
              <w:t xml:space="preserve"> actuală, lit. h) </w:t>
            </w:r>
            <w:proofErr w:type="spellStart"/>
            <w:r w:rsidRPr="00B632DB">
              <w:rPr>
                <w:rFonts w:eastAsia="TimesNewRomanPSMT"/>
                <w:lang w:val="ro-RO"/>
              </w:rPr>
              <w:t>și</w:t>
            </w:r>
            <w:proofErr w:type="spellEnd"/>
            <w:r w:rsidRPr="00B632DB">
              <w:rPr>
                <w:rFonts w:eastAsia="TimesNewRomanPSMT"/>
                <w:lang w:val="ro-RO"/>
              </w:rPr>
              <w:t xml:space="preserve"> i) precedă lit. g), iar enumerarea se </w:t>
            </w:r>
            <w:proofErr w:type="spellStart"/>
            <w:r w:rsidRPr="00B632DB">
              <w:rPr>
                <w:rFonts w:eastAsia="TimesNewRomanPSMT"/>
                <w:lang w:val="ro-RO"/>
              </w:rPr>
              <w:t>încheie</w:t>
            </w:r>
            <w:proofErr w:type="spellEnd"/>
            <w:r w:rsidRPr="00B632DB">
              <w:rPr>
                <w:rFonts w:eastAsia="TimesNewRomanPSMT"/>
                <w:lang w:val="ro-RO"/>
              </w:rPr>
              <w:t xml:space="preserve"> cu lit. î), contrar regulilor de structurare </w:t>
            </w:r>
            <w:proofErr w:type="spellStart"/>
            <w:r w:rsidRPr="00B632DB">
              <w:rPr>
                <w:rFonts w:eastAsia="TimesNewRomanPSMT"/>
                <w:lang w:val="ro-RO"/>
              </w:rPr>
              <w:t>prevăzute</w:t>
            </w:r>
            <w:proofErr w:type="spellEnd"/>
            <w:r w:rsidRPr="00B632DB">
              <w:rPr>
                <w:rFonts w:eastAsia="TimesNewRomanPSMT"/>
                <w:lang w:val="ro-RO"/>
              </w:rPr>
              <w:t xml:space="preserve"> la art. 51 alin. (6) din </w:t>
            </w:r>
            <w:r w:rsidRPr="00B632DB">
              <w:rPr>
                <w:i/>
                <w:iCs/>
                <w:lang w:val="ro-RO"/>
              </w:rPr>
              <w:t xml:space="preserve">Legea nr. 100/2017 cu privire la actele normative </w:t>
            </w:r>
            <w:r w:rsidRPr="00B632DB">
              <w:rPr>
                <w:rFonts w:eastAsia="TimesNewRomanPSMT"/>
                <w:lang w:val="ro-RO"/>
              </w:rPr>
              <w:t>(</w:t>
            </w:r>
            <w:proofErr w:type="spellStart"/>
            <w:r w:rsidRPr="00B632DB">
              <w:rPr>
                <w:rFonts w:eastAsia="TimesNewRomanPSMT"/>
                <w:lang w:val="ro-RO"/>
              </w:rPr>
              <w:t>în</w:t>
            </w:r>
            <w:proofErr w:type="spellEnd"/>
            <w:r w:rsidRPr="00B632DB">
              <w:rPr>
                <w:rFonts w:eastAsia="TimesNewRomanPSMT"/>
                <w:lang w:val="ro-RO"/>
              </w:rPr>
              <w:t xml:space="preserve"> continuare – </w:t>
            </w:r>
            <w:r w:rsidRPr="00B632DB">
              <w:rPr>
                <w:i/>
                <w:iCs/>
                <w:lang w:val="ro-RO"/>
              </w:rPr>
              <w:t>Legea nr. 100/2017</w:t>
            </w:r>
            <w:r w:rsidRPr="00B632DB">
              <w:rPr>
                <w:rFonts w:eastAsia="TimesNewRomanPSMT"/>
                <w:lang w:val="ro-RO"/>
              </w:rPr>
              <w:t xml:space="preserve">). </w:t>
            </w:r>
          </w:p>
        </w:tc>
        <w:tc>
          <w:tcPr>
            <w:tcW w:w="4677" w:type="dxa"/>
            <w:tcMar>
              <w:top w:w="45" w:type="dxa"/>
              <w:left w:w="70" w:type="dxa"/>
              <w:bottom w:w="45" w:type="dxa"/>
              <w:right w:w="70" w:type="dxa"/>
            </w:tcMar>
          </w:tcPr>
          <w:p w14:paraId="2BDB81E5" w14:textId="0A207AE8" w:rsidR="00F03630" w:rsidRPr="00B632DB" w:rsidRDefault="008B771C" w:rsidP="00F744A7">
            <w:pPr>
              <w:jc w:val="both"/>
              <w:rPr>
                <w:rFonts w:cs="Times New Roman"/>
                <w:sz w:val="24"/>
                <w:szCs w:val="24"/>
                <w:lang w:val="ro-RO"/>
              </w:rPr>
            </w:pPr>
            <w:r w:rsidRPr="00B632DB">
              <w:rPr>
                <w:rFonts w:cs="Times New Roman"/>
                <w:sz w:val="24"/>
                <w:szCs w:val="24"/>
                <w:lang w:val="ro-RO"/>
              </w:rPr>
              <w:t>Se acceptă</w:t>
            </w:r>
            <w:r w:rsidR="00F744A7" w:rsidRPr="00B632DB">
              <w:rPr>
                <w:rFonts w:cs="Times New Roman"/>
                <w:sz w:val="24"/>
                <w:szCs w:val="24"/>
                <w:lang w:val="ro-RO"/>
              </w:rPr>
              <w:t>. Rectificat</w:t>
            </w:r>
            <w:r w:rsidRPr="00B632DB">
              <w:rPr>
                <w:rFonts w:cs="Times New Roman"/>
                <w:sz w:val="24"/>
                <w:szCs w:val="24"/>
                <w:lang w:val="ro-RO"/>
              </w:rPr>
              <w:t>.</w:t>
            </w:r>
          </w:p>
        </w:tc>
      </w:tr>
      <w:tr w:rsidR="00F03630" w:rsidRPr="00B632DB" w14:paraId="151E5B8C" w14:textId="77777777">
        <w:trPr>
          <w:jc w:val="center"/>
        </w:trPr>
        <w:tc>
          <w:tcPr>
            <w:tcW w:w="1757" w:type="dxa"/>
            <w:vMerge/>
            <w:tcMar>
              <w:top w:w="45" w:type="dxa"/>
              <w:left w:w="70" w:type="dxa"/>
              <w:bottom w:w="45" w:type="dxa"/>
              <w:right w:w="70" w:type="dxa"/>
            </w:tcMar>
          </w:tcPr>
          <w:p w14:paraId="6977169B"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18AB25C8" w14:textId="0C3BC527" w:rsidR="00F03630" w:rsidRPr="00B632DB" w:rsidRDefault="008B771C" w:rsidP="00BA7318">
            <w:pPr>
              <w:jc w:val="both"/>
              <w:rPr>
                <w:rFonts w:cs="Times New Roman"/>
                <w:sz w:val="24"/>
                <w:szCs w:val="24"/>
                <w:lang w:val="ro-RO"/>
              </w:rPr>
            </w:pPr>
            <w:r w:rsidRPr="00B632DB">
              <w:rPr>
                <w:rFonts w:cs="Times New Roman"/>
                <w:sz w:val="24"/>
                <w:szCs w:val="24"/>
                <w:lang w:val="ro-RO"/>
              </w:rPr>
              <w:t>53</w:t>
            </w:r>
          </w:p>
        </w:tc>
        <w:tc>
          <w:tcPr>
            <w:tcW w:w="7654" w:type="dxa"/>
            <w:tcMar>
              <w:top w:w="45" w:type="dxa"/>
              <w:left w:w="70" w:type="dxa"/>
              <w:bottom w:w="45" w:type="dxa"/>
              <w:right w:w="70" w:type="dxa"/>
            </w:tcMar>
          </w:tcPr>
          <w:p w14:paraId="11AA2900" w14:textId="77777777" w:rsidR="00F03630" w:rsidRPr="00B632DB" w:rsidRDefault="008B771C" w:rsidP="00BA7318">
            <w:pPr>
              <w:pStyle w:val="NormalWeb"/>
              <w:spacing w:before="0" w:beforeAutospacing="0" w:after="0" w:afterAutospacing="0"/>
              <w:contextualSpacing/>
              <w:jc w:val="both"/>
              <w:rPr>
                <w:b/>
                <w:bCs/>
                <w:lang w:val="ro-RO"/>
              </w:rPr>
            </w:pPr>
            <w:r w:rsidRPr="00B632DB">
              <w:rPr>
                <w:rFonts w:eastAsia="TimesNewRomanPSMT"/>
                <w:lang w:val="ro-RO"/>
              </w:rPr>
              <w:t xml:space="preserve">La </w:t>
            </w:r>
            <w:r w:rsidRPr="00B632DB">
              <w:rPr>
                <w:b/>
                <w:bCs/>
                <w:lang w:val="ro-RO"/>
              </w:rPr>
              <w:t xml:space="preserve">art. 5: </w:t>
            </w:r>
          </w:p>
          <w:p w14:paraId="78D52B97" w14:textId="3BA87B2F" w:rsidR="008B771C" w:rsidRPr="00B632DB" w:rsidRDefault="008B771C" w:rsidP="00BA7318">
            <w:pPr>
              <w:pStyle w:val="NormalWeb"/>
              <w:spacing w:before="0" w:beforeAutospacing="0" w:after="0" w:afterAutospacing="0"/>
              <w:jc w:val="both"/>
              <w:rPr>
                <w:lang w:val="ro-RO"/>
              </w:rPr>
            </w:pPr>
            <w:r w:rsidRPr="00B632DB">
              <w:rPr>
                <w:rFonts w:eastAsia="TimesNewRomanPSMT"/>
                <w:lang w:val="ro-RO"/>
              </w:rPr>
              <w:t xml:space="preserve">La alin. (5) </w:t>
            </w:r>
            <w:proofErr w:type="spellStart"/>
            <w:r w:rsidRPr="00B632DB">
              <w:rPr>
                <w:rFonts w:eastAsia="TimesNewRomanPSMT"/>
                <w:lang w:val="ro-RO"/>
              </w:rPr>
              <w:t>și</w:t>
            </w:r>
            <w:proofErr w:type="spellEnd"/>
            <w:r w:rsidRPr="00B632DB">
              <w:rPr>
                <w:rFonts w:eastAsia="TimesNewRomanPSMT"/>
                <w:lang w:val="ro-RO"/>
              </w:rPr>
              <w:t xml:space="preserve"> art. 6 alin. (1), precum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toate normele conexe, se va uniformiza </w:t>
            </w:r>
            <w:proofErr w:type="spellStart"/>
            <w:r w:rsidRPr="00B632DB">
              <w:rPr>
                <w:rFonts w:eastAsia="TimesNewRomanPSMT"/>
                <w:lang w:val="ro-RO"/>
              </w:rPr>
              <w:t>concepția</w:t>
            </w:r>
            <w:proofErr w:type="spellEnd"/>
            <w:r w:rsidRPr="00B632DB">
              <w:rPr>
                <w:rFonts w:eastAsia="TimesNewRomanPSMT"/>
                <w:lang w:val="ro-RO"/>
              </w:rPr>
              <w:t xml:space="preserve"> juridică a </w:t>
            </w:r>
            <w:proofErr w:type="spellStart"/>
            <w:r w:rsidRPr="00B632DB">
              <w:rPr>
                <w:rFonts w:eastAsia="TimesNewRomanPSMT"/>
                <w:lang w:val="ro-RO"/>
              </w:rPr>
              <w:t>reorganizarii</w:t>
            </w:r>
            <w:proofErr w:type="spellEnd"/>
            <w:r w:rsidRPr="00B632DB">
              <w:rPr>
                <w:rFonts w:eastAsia="TimesNewRomanPSMT"/>
                <w:lang w:val="ro-RO"/>
              </w:rPr>
              <w:t xml:space="preserve">. Proiectul </w:t>
            </w:r>
            <w:proofErr w:type="spellStart"/>
            <w:r w:rsidRPr="00B632DB">
              <w:rPr>
                <w:rFonts w:eastAsia="TimesNewRomanPSMT"/>
                <w:lang w:val="ro-RO"/>
              </w:rPr>
              <w:t>utilizeaza</w:t>
            </w:r>
            <w:proofErr w:type="spellEnd"/>
            <w:r w:rsidRPr="00B632DB">
              <w:rPr>
                <w:rFonts w:eastAsia="TimesNewRomanPSMT"/>
                <w:lang w:val="ro-RO"/>
              </w:rPr>
              <w:t xml:space="preserve">̆ concomitent </w:t>
            </w:r>
            <w:proofErr w:type="spellStart"/>
            <w:r w:rsidRPr="00B632DB">
              <w:rPr>
                <w:rFonts w:eastAsia="TimesNewRomanPSMT"/>
                <w:lang w:val="ro-RO"/>
              </w:rPr>
              <w:t>noțiunile</w:t>
            </w:r>
            <w:proofErr w:type="spellEnd"/>
            <w:r w:rsidRPr="00B632DB">
              <w:rPr>
                <w:rFonts w:eastAsia="TimesNewRomanPSMT"/>
                <w:lang w:val="ro-RO"/>
              </w:rPr>
              <w:t xml:space="preserve"> de transformare, constituire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înregistrare</w:t>
            </w:r>
            <w:proofErr w:type="spellEnd"/>
            <w:r w:rsidRPr="00B632DB">
              <w:rPr>
                <w:rFonts w:eastAsia="TimesNewRomanPSMT"/>
                <w:lang w:val="ro-RO"/>
              </w:rPr>
              <w:t xml:space="preserve"> a unei </w:t>
            </w:r>
            <w:proofErr w:type="spellStart"/>
            <w:r w:rsidRPr="00B632DB">
              <w:rPr>
                <w:rFonts w:eastAsia="TimesNewRomanPSMT"/>
                <w:lang w:val="ro-RO"/>
              </w:rPr>
              <w:t>societăți</w:t>
            </w:r>
            <w:proofErr w:type="spellEnd"/>
            <w:r w:rsidRPr="00B632DB">
              <w:rPr>
                <w:rFonts w:eastAsia="TimesNewRomanPSMT"/>
                <w:lang w:val="ro-RO"/>
              </w:rPr>
              <w:t xml:space="preserve"> noi, precum </w:t>
            </w:r>
            <w:proofErr w:type="spellStart"/>
            <w:r w:rsidRPr="00B632DB">
              <w:rPr>
                <w:rFonts w:eastAsia="TimesNewRomanPSMT"/>
                <w:lang w:val="ro-RO"/>
              </w:rPr>
              <w:t>și</w:t>
            </w:r>
            <w:proofErr w:type="spellEnd"/>
            <w:r w:rsidRPr="00B632DB">
              <w:rPr>
                <w:rFonts w:eastAsia="TimesNewRomanPSMT"/>
                <w:lang w:val="ro-RO"/>
              </w:rPr>
              <w:t xml:space="preserve"> de succesiune a </w:t>
            </w:r>
            <w:proofErr w:type="spellStart"/>
            <w:r w:rsidRPr="00B632DB">
              <w:rPr>
                <w:rFonts w:eastAsia="TimesNewRomanPSMT"/>
                <w:lang w:val="ro-RO"/>
              </w:rPr>
              <w:t>întreprinderii</w:t>
            </w:r>
            <w:proofErr w:type="spellEnd"/>
            <w:r w:rsidRPr="00B632DB">
              <w:rPr>
                <w:rFonts w:eastAsia="TimesNewRomanPSMT"/>
                <w:lang w:val="ro-RO"/>
              </w:rPr>
              <w:t xml:space="preserve"> de stat. Or, transformarea produce schimbarea formei juridice de organizare, </w:t>
            </w:r>
            <w:proofErr w:type="spellStart"/>
            <w:r w:rsidRPr="00B632DB">
              <w:rPr>
                <w:rFonts w:eastAsia="TimesNewRomanPSMT"/>
                <w:lang w:val="ro-RO"/>
              </w:rPr>
              <w:t>făra</w:t>
            </w:r>
            <w:proofErr w:type="spellEnd"/>
            <w:r w:rsidRPr="00B632DB">
              <w:rPr>
                <w:rFonts w:eastAsia="TimesNewRomanPSMT"/>
                <w:lang w:val="ro-RO"/>
              </w:rPr>
              <w:t xml:space="preserve">̆ </w:t>
            </w:r>
            <w:proofErr w:type="spellStart"/>
            <w:r w:rsidRPr="00B632DB">
              <w:rPr>
                <w:rFonts w:eastAsia="TimesNewRomanPSMT"/>
                <w:lang w:val="ro-RO"/>
              </w:rPr>
              <w:t>încetarea</w:t>
            </w:r>
            <w:proofErr w:type="spellEnd"/>
            <w:r w:rsidRPr="00B632DB">
              <w:rPr>
                <w:rFonts w:eastAsia="TimesNewRomanPSMT"/>
                <w:lang w:val="ro-RO"/>
              </w:rPr>
              <w:t xml:space="preserve"> </w:t>
            </w:r>
            <w:proofErr w:type="spellStart"/>
            <w:r w:rsidRPr="00B632DB">
              <w:rPr>
                <w:rFonts w:eastAsia="TimesNewRomanPSMT"/>
                <w:lang w:val="ro-RO"/>
              </w:rPr>
              <w:t>existenței</w:t>
            </w:r>
            <w:proofErr w:type="spellEnd"/>
            <w:r w:rsidRPr="00B632DB">
              <w:rPr>
                <w:rFonts w:eastAsia="TimesNewRomanPSMT"/>
                <w:lang w:val="ro-RO"/>
              </w:rPr>
              <w:t xml:space="preserve"> persoanei juridice.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consecința</w:t>
            </w:r>
            <w:proofErr w:type="spellEnd"/>
            <w:r w:rsidRPr="00B632DB">
              <w:rPr>
                <w:rFonts w:eastAsia="TimesNewRomanPSMT"/>
                <w:lang w:val="ro-RO"/>
              </w:rPr>
              <w:t xml:space="preserve">̆, procedura, momentul producerii efectelor </w:t>
            </w:r>
            <w:proofErr w:type="spellStart"/>
            <w:r w:rsidRPr="00B632DB">
              <w:rPr>
                <w:rFonts w:eastAsia="TimesNewRomanPSMT"/>
                <w:lang w:val="ro-RO"/>
              </w:rPr>
              <w:t>și</w:t>
            </w:r>
            <w:proofErr w:type="spellEnd"/>
            <w:r w:rsidRPr="00B632DB">
              <w:rPr>
                <w:rFonts w:eastAsia="TimesNewRomanPSMT"/>
                <w:lang w:val="ro-RO"/>
              </w:rPr>
              <w:t xml:space="preserve"> terminologia privind continuitatea drepturilor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obligațiilor</w:t>
            </w:r>
            <w:proofErr w:type="spellEnd"/>
            <w:r w:rsidRPr="00B632DB">
              <w:rPr>
                <w:rFonts w:eastAsia="TimesNewRomanPSMT"/>
                <w:lang w:val="ro-RO"/>
              </w:rPr>
              <w:t xml:space="preserve"> se vor reda unitar, </w:t>
            </w:r>
            <w:proofErr w:type="spellStart"/>
            <w:r w:rsidRPr="00B632DB">
              <w:rPr>
                <w:rFonts w:eastAsia="TimesNewRomanPSMT"/>
                <w:lang w:val="ro-RO"/>
              </w:rPr>
              <w:t>în</w:t>
            </w:r>
            <w:proofErr w:type="spellEnd"/>
            <w:r w:rsidRPr="00B632DB">
              <w:rPr>
                <w:rFonts w:eastAsia="TimesNewRomanPSMT"/>
                <w:lang w:val="ro-RO"/>
              </w:rPr>
              <w:t xml:space="preserve"> conformitate cu prevederile </w:t>
            </w:r>
            <w:r w:rsidRPr="00B632DB">
              <w:rPr>
                <w:i/>
                <w:iCs/>
                <w:lang w:val="ro-RO"/>
              </w:rPr>
              <w:t>Codului civil nr. 1107/2002</w:t>
            </w:r>
            <w:r w:rsidRPr="00B632DB">
              <w:rPr>
                <w:rFonts w:eastAsia="TimesNewRomanPSMT"/>
                <w:lang w:val="ro-RO"/>
              </w:rPr>
              <w:t xml:space="preserve">. </w:t>
            </w:r>
          </w:p>
        </w:tc>
        <w:tc>
          <w:tcPr>
            <w:tcW w:w="4677" w:type="dxa"/>
            <w:tcMar>
              <w:top w:w="45" w:type="dxa"/>
              <w:left w:w="70" w:type="dxa"/>
              <w:bottom w:w="45" w:type="dxa"/>
              <w:right w:w="70" w:type="dxa"/>
            </w:tcMar>
          </w:tcPr>
          <w:p w14:paraId="24F63A11" w14:textId="61C87287" w:rsidR="00F03630" w:rsidRPr="00B632DB" w:rsidRDefault="008B771C" w:rsidP="00CE1564">
            <w:pPr>
              <w:jc w:val="both"/>
              <w:rPr>
                <w:rFonts w:cs="Times New Roman"/>
                <w:sz w:val="24"/>
                <w:szCs w:val="24"/>
                <w:lang w:val="ro-RO"/>
              </w:rPr>
            </w:pPr>
            <w:r w:rsidRPr="00B632DB">
              <w:rPr>
                <w:rFonts w:cs="Times New Roman"/>
                <w:sz w:val="24"/>
                <w:szCs w:val="24"/>
                <w:lang w:val="ro-RO"/>
              </w:rPr>
              <w:t>Se acceptă</w:t>
            </w:r>
            <w:r w:rsidR="00F744A7" w:rsidRPr="00B632DB">
              <w:rPr>
                <w:rFonts w:cs="Times New Roman"/>
                <w:sz w:val="24"/>
                <w:szCs w:val="24"/>
                <w:lang w:val="ro-RO"/>
              </w:rPr>
              <w:t>. Rectificat</w:t>
            </w:r>
            <w:r w:rsidRPr="00B632DB">
              <w:rPr>
                <w:rFonts w:cs="Times New Roman"/>
                <w:sz w:val="24"/>
                <w:szCs w:val="24"/>
                <w:lang w:val="ro-RO"/>
              </w:rPr>
              <w:t>.</w:t>
            </w:r>
          </w:p>
        </w:tc>
      </w:tr>
      <w:tr w:rsidR="00F03630" w:rsidRPr="00B632DB" w14:paraId="6A29C9F9" w14:textId="77777777">
        <w:trPr>
          <w:jc w:val="center"/>
        </w:trPr>
        <w:tc>
          <w:tcPr>
            <w:tcW w:w="1757" w:type="dxa"/>
            <w:vMerge/>
            <w:tcMar>
              <w:top w:w="45" w:type="dxa"/>
              <w:left w:w="70" w:type="dxa"/>
              <w:bottom w:w="45" w:type="dxa"/>
              <w:right w:w="70" w:type="dxa"/>
            </w:tcMar>
          </w:tcPr>
          <w:p w14:paraId="69A0B042"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5496C5F1" w14:textId="24A9C7EF" w:rsidR="00F03630" w:rsidRPr="00B632DB" w:rsidRDefault="008B771C" w:rsidP="00BA7318">
            <w:pPr>
              <w:jc w:val="both"/>
              <w:rPr>
                <w:rFonts w:cs="Times New Roman"/>
                <w:sz w:val="24"/>
                <w:szCs w:val="24"/>
                <w:lang w:val="ro-RO"/>
              </w:rPr>
            </w:pPr>
            <w:r w:rsidRPr="00B632DB">
              <w:rPr>
                <w:rFonts w:cs="Times New Roman"/>
                <w:sz w:val="24"/>
                <w:szCs w:val="24"/>
                <w:lang w:val="ro-RO"/>
              </w:rPr>
              <w:t>54</w:t>
            </w:r>
          </w:p>
        </w:tc>
        <w:tc>
          <w:tcPr>
            <w:tcW w:w="7654" w:type="dxa"/>
            <w:tcMar>
              <w:top w:w="45" w:type="dxa"/>
              <w:left w:w="70" w:type="dxa"/>
              <w:bottom w:w="45" w:type="dxa"/>
              <w:right w:w="70" w:type="dxa"/>
            </w:tcMar>
          </w:tcPr>
          <w:p w14:paraId="6871D818" w14:textId="77777777" w:rsidR="008B771C" w:rsidRPr="00B632DB" w:rsidRDefault="008B771C" w:rsidP="00BA7318">
            <w:pPr>
              <w:pStyle w:val="NormalWeb"/>
              <w:spacing w:before="0" w:beforeAutospacing="0" w:after="0" w:afterAutospacing="0"/>
              <w:contextualSpacing/>
              <w:jc w:val="both"/>
              <w:rPr>
                <w:b/>
                <w:bCs/>
                <w:lang w:val="ro-RO"/>
              </w:rPr>
            </w:pPr>
            <w:r w:rsidRPr="00B632DB">
              <w:rPr>
                <w:rFonts w:eastAsia="TimesNewRomanPSMT"/>
                <w:lang w:val="ro-RO"/>
              </w:rPr>
              <w:t xml:space="preserve">La </w:t>
            </w:r>
            <w:r w:rsidRPr="00B632DB">
              <w:rPr>
                <w:b/>
                <w:bCs/>
                <w:lang w:val="ro-RO"/>
              </w:rPr>
              <w:t xml:space="preserve">art. 7: </w:t>
            </w:r>
          </w:p>
          <w:p w14:paraId="373492F5" w14:textId="1F85BB5E" w:rsidR="00F03630" w:rsidRPr="00B632DB" w:rsidRDefault="008B771C" w:rsidP="00BA7318">
            <w:pPr>
              <w:pStyle w:val="NormalWeb"/>
              <w:spacing w:before="0" w:beforeAutospacing="0" w:after="0" w:afterAutospacing="0"/>
              <w:contextualSpacing/>
              <w:jc w:val="both"/>
              <w:rPr>
                <w:lang w:val="ro-RO"/>
              </w:rPr>
            </w:pPr>
            <w:r w:rsidRPr="00B632DB">
              <w:rPr>
                <w:rFonts w:eastAsia="TimesNewRomanPSMT"/>
                <w:lang w:val="ro-RO"/>
              </w:rPr>
              <w:t xml:space="preserve">Referitor la alin. (1), se </w:t>
            </w:r>
            <w:proofErr w:type="spellStart"/>
            <w:r w:rsidRPr="00B632DB">
              <w:rPr>
                <w:rFonts w:eastAsia="TimesNewRomanPSMT"/>
                <w:lang w:val="ro-RO"/>
              </w:rPr>
              <w:t>reitereaza</w:t>
            </w:r>
            <w:proofErr w:type="spellEnd"/>
            <w:r w:rsidRPr="00B632DB">
              <w:rPr>
                <w:rFonts w:eastAsia="TimesNewRomanPSMT"/>
                <w:lang w:val="ro-RO"/>
              </w:rPr>
              <w:t xml:space="preserve">̆ necesitatea excluderii ori </w:t>
            </w:r>
            <w:proofErr w:type="spellStart"/>
            <w:r w:rsidRPr="00B632DB">
              <w:rPr>
                <w:rFonts w:eastAsia="TimesNewRomanPSMT"/>
                <w:lang w:val="ro-RO"/>
              </w:rPr>
              <w:t>concretizării</w:t>
            </w:r>
            <w:proofErr w:type="spellEnd"/>
            <w:r w:rsidRPr="00B632DB">
              <w:rPr>
                <w:rFonts w:eastAsia="TimesNewRomanPSMT"/>
                <w:lang w:val="ro-RO"/>
              </w:rPr>
              <w:t xml:space="preserve"> cuvintelor „sau a altor acte de </w:t>
            </w:r>
            <w:proofErr w:type="spellStart"/>
            <w:r w:rsidRPr="00B632DB">
              <w:rPr>
                <w:rFonts w:eastAsia="TimesNewRomanPSMT"/>
                <w:lang w:val="ro-RO"/>
              </w:rPr>
              <w:t>dispoziție</w:t>
            </w:r>
            <w:proofErr w:type="spellEnd"/>
            <w:r w:rsidRPr="00B632DB">
              <w:rPr>
                <w:rFonts w:eastAsia="TimesNewRomanPSMT"/>
                <w:lang w:val="ro-RO"/>
              </w:rPr>
              <w:t xml:space="preserve"> suplimentare”. Formula este excesiv de largă </w:t>
            </w:r>
            <w:proofErr w:type="spellStart"/>
            <w:r w:rsidRPr="00B632DB">
              <w:rPr>
                <w:rFonts w:eastAsia="TimesNewRomanPSMT"/>
                <w:lang w:val="ro-RO"/>
              </w:rPr>
              <w:t>și</w:t>
            </w:r>
            <w:proofErr w:type="spellEnd"/>
            <w:r w:rsidRPr="00B632DB">
              <w:rPr>
                <w:rFonts w:eastAsia="TimesNewRomanPSMT"/>
                <w:lang w:val="ro-RO"/>
              </w:rPr>
              <w:t xml:space="preserve"> nu permite determinarea actelor de la emiterea </w:t>
            </w:r>
            <w:proofErr w:type="spellStart"/>
            <w:r w:rsidRPr="00B632DB">
              <w:rPr>
                <w:rFonts w:eastAsia="TimesNewRomanPSMT"/>
                <w:lang w:val="ro-RO"/>
              </w:rPr>
              <w:t>cărora</w:t>
            </w:r>
            <w:proofErr w:type="spellEnd"/>
            <w:r w:rsidRPr="00B632DB">
              <w:rPr>
                <w:rFonts w:eastAsia="TimesNewRomanPSMT"/>
                <w:lang w:val="ro-RO"/>
              </w:rPr>
              <w:t xml:space="preserve"> se derogă. Norma specială va identifica exhaustiv actele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formalitățile</w:t>
            </w:r>
            <w:proofErr w:type="spellEnd"/>
            <w:r w:rsidRPr="00B632DB">
              <w:rPr>
                <w:rFonts w:eastAsia="TimesNewRomanPSMT"/>
                <w:lang w:val="ro-RO"/>
              </w:rPr>
              <w:t xml:space="preserve"> care nu sunt necesare </w:t>
            </w:r>
            <w:proofErr w:type="spellStart"/>
            <w:r w:rsidRPr="00B632DB">
              <w:rPr>
                <w:rFonts w:eastAsia="TimesNewRomanPSMT"/>
                <w:lang w:val="ro-RO"/>
              </w:rPr>
              <w:t>în</w:t>
            </w:r>
            <w:proofErr w:type="spellEnd"/>
            <w:r w:rsidRPr="00B632DB">
              <w:rPr>
                <w:rFonts w:eastAsia="TimesNewRomanPSMT"/>
                <w:lang w:val="ro-RO"/>
              </w:rPr>
              <w:t xml:space="preserve"> procedura reglementată. </w:t>
            </w:r>
          </w:p>
        </w:tc>
        <w:tc>
          <w:tcPr>
            <w:tcW w:w="4677" w:type="dxa"/>
            <w:tcMar>
              <w:top w:w="45" w:type="dxa"/>
              <w:left w:w="70" w:type="dxa"/>
              <w:bottom w:w="45" w:type="dxa"/>
              <w:right w:w="70" w:type="dxa"/>
            </w:tcMar>
          </w:tcPr>
          <w:p w14:paraId="55DC1C2C" w14:textId="77777777" w:rsidR="00F744A7" w:rsidRPr="00B632DB" w:rsidRDefault="00F744A7" w:rsidP="00BA7318">
            <w:pPr>
              <w:pStyle w:val="isselectedend"/>
              <w:jc w:val="both"/>
              <w:rPr>
                <w:color w:val="000000"/>
                <w:lang w:val="ro-RO"/>
              </w:rPr>
            </w:pPr>
            <w:r w:rsidRPr="00B632DB">
              <w:rPr>
                <w:color w:val="000000"/>
                <w:lang w:val="ro-RO"/>
              </w:rPr>
              <w:t>Se acceptă parțial.</w:t>
            </w:r>
          </w:p>
          <w:p w14:paraId="7831BA5E" w14:textId="77777777" w:rsidR="00F744A7" w:rsidRPr="00B632DB" w:rsidRDefault="00F744A7" w:rsidP="00BA7318">
            <w:pPr>
              <w:pStyle w:val="isselectedend"/>
              <w:jc w:val="both"/>
              <w:rPr>
                <w:color w:val="000000"/>
                <w:lang w:val="ro-RO"/>
              </w:rPr>
            </w:pPr>
            <w:r w:rsidRPr="00B632DB">
              <w:rPr>
                <w:color w:val="000000"/>
                <w:lang w:val="ro-RO"/>
              </w:rPr>
              <w:t xml:space="preserve">Nu se acceptă necesitatea enumerării exhaustive în cuprinsul art. 7 alin. (1) a tuturor actelor și formalităților aferente reorganizării. Normele de la care se derogă identifică în mod determinabil actul juridic vizat. Atât art. 6 alin. (1) lit. e) din Legea nr. 121/2007 privind administrarea și </w:t>
            </w:r>
            <w:proofErr w:type="spellStart"/>
            <w:r w:rsidRPr="00B632DB">
              <w:rPr>
                <w:color w:val="000000"/>
                <w:lang w:val="ro-RO"/>
              </w:rPr>
              <w:t>deetatizarea</w:t>
            </w:r>
            <w:proofErr w:type="spellEnd"/>
            <w:r w:rsidRPr="00B632DB">
              <w:rPr>
                <w:color w:val="000000"/>
                <w:lang w:val="ro-RO"/>
              </w:rPr>
              <w:t xml:space="preserve"> proprietății publice, cât și art. 12 alin. (1) din Legea nr. 246/2017 cu privire la întreprinderea de stat și întreprinderea municipală prevăd adoptarea de </w:t>
            </w:r>
            <w:r w:rsidRPr="00B632DB">
              <w:rPr>
                <w:color w:val="000000"/>
                <w:lang w:val="ro-RO"/>
              </w:rPr>
              <w:lastRenderedPageBreak/>
              <w:t>către Guvern a hotărârii privind reorganizarea întreprinderii de stat.</w:t>
            </w:r>
          </w:p>
          <w:p w14:paraId="26C7A80E" w14:textId="77777777" w:rsidR="00F744A7" w:rsidRPr="00B632DB" w:rsidRDefault="00F744A7" w:rsidP="00BA7318">
            <w:pPr>
              <w:pStyle w:val="isselectedend"/>
              <w:jc w:val="both"/>
              <w:rPr>
                <w:color w:val="000000"/>
                <w:lang w:val="ro-RO"/>
              </w:rPr>
            </w:pPr>
            <w:r w:rsidRPr="00B632DB">
              <w:rPr>
                <w:color w:val="000000"/>
                <w:lang w:val="ro-RO"/>
              </w:rPr>
              <w:t>În cazul de față, decizia privind reorganizarea Întreprinderii de Stat „Calea Ferată din Moldova” este adoptată direct prin prezenta lege. În consecință, promovarea și adoptarea unei hotărâri distincte a Guvernului, având același obiect, ar dubla decizia legislativă, ar prelungi nejustificat procedura și ar crea riscul unor neconcordanțe între lege și actul normativ subordonat.</w:t>
            </w:r>
          </w:p>
          <w:p w14:paraId="5486D6F5" w14:textId="77777777" w:rsidR="00F744A7" w:rsidRPr="00B632DB" w:rsidRDefault="00F744A7" w:rsidP="00BA7318">
            <w:pPr>
              <w:pStyle w:val="isselectedend"/>
              <w:jc w:val="both"/>
              <w:rPr>
                <w:color w:val="000000"/>
                <w:lang w:val="ro-RO"/>
              </w:rPr>
            </w:pPr>
            <w:r w:rsidRPr="00B632DB">
              <w:rPr>
                <w:color w:val="000000"/>
                <w:lang w:val="ro-RO"/>
              </w:rPr>
              <w:t>Articolul 7 alin. (1) nu urmărește înlăturarea actelor necesare implementării reorganizării. Statutul societății, actul de transmitere, bilanțul de reorganizare, actele de evaluare, deciziile referitoare la formarea capitalului social și emisia acțiunilor, precum și actele autorităților de înregistrare rămân obligatorii în cazurile prevăzute expres de prezenta lege.</w:t>
            </w:r>
          </w:p>
          <w:p w14:paraId="53F165D8" w14:textId="77777777" w:rsidR="00F744A7" w:rsidRPr="00B632DB" w:rsidRDefault="00F744A7" w:rsidP="00BA7318">
            <w:pPr>
              <w:pStyle w:val="NormalWeb"/>
              <w:jc w:val="both"/>
              <w:rPr>
                <w:color w:val="000000"/>
                <w:lang w:val="ro-RO"/>
              </w:rPr>
            </w:pPr>
            <w:r w:rsidRPr="00B632DB">
              <w:rPr>
                <w:color w:val="000000"/>
                <w:lang w:val="ro-RO"/>
              </w:rPr>
              <w:t>Totodată, se acceptă că sintagma „sau a altor acte de dispoziție suplimentare” poate fi interpretată excesiv de larg. Pentru delimitarea exactă a derogării, aceasta va fi înlocuită cu o normă care stabilește expres că prezenta lege ține locul hotărârii Guvernului privind reorganizarea, fără a afecta obligația emiterii actelor de implementare prevăzute de lege.</w:t>
            </w:r>
          </w:p>
          <w:p w14:paraId="76F683C3" w14:textId="7451B504" w:rsidR="00F03630" w:rsidRPr="00B632DB" w:rsidRDefault="00F03630" w:rsidP="00CE1564">
            <w:pPr>
              <w:jc w:val="both"/>
              <w:rPr>
                <w:rFonts w:cs="Times New Roman"/>
                <w:sz w:val="24"/>
                <w:szCs w:val="24"/>
                <w:lang w:val="ro-RO"/>
              </w:rPr>
            </w:pPr>
          </w:p>
        </w:tc>
      </w:tr>
      <w:tr w:rsidR="00F03630" w:rsidRPr="00B632DB" w14:paraId="1BF96B15" w14:textId="77777777">
        <w:trPr>
          <w:jc w:val="center"/>
        </w:trPr>
        <w:tc>
          <w:tcPr>
            <w:tcW w:w="1757" w:type="dxa"/>
            <w:vMerge/>
            <w:tcMar>
              <w:top w:w="45" w:type="dxa"/>
              <w:left w:w="70" w:type="dxa"/>
              <w:bottom w:w="45" w:type="dxa"/>
              <w:right w:w="70" w:type="dxa"/>
            </w:tcMar>
          </w:tcPr>
          <w:p w14:paraId="323A2681"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7BE4029E" w14:textId="69FAFE27" w:rsidR="00F03630" w:rsidRPr="00B632DB" w:rsidRDefault="004D2883" w:rsidP="00BA7318">
            <w:pPr>
              <w:jc w:val="both"/>
              <w:rPr>
                <w:rFonts w:cs="Times New Roman"/>
                <w:sz w:val="24"/>
                <w:szCs w:val="24"/>
                <w:lang w:val="ro-RO"/>
              </w:rPr>
            </w:pPr>
            <w:r w:rsidRPr="00B632DB">
              <w:rPr>
                <w:rFonts w:cs="Times New Roman"/>
                <w:sz w:val="24"/>
                <w:szCs w:val="24"/>
                <w:lang w:val="ro-RO"/>
              </w:rPr>
              <w:t>55</w:t>
            </w:r>
          </w:p>
        </w:tc>
        <w:tc>
          <w:tcPr>
            <w:tcW w:w="7654" w:type="dxa"/>
            <w:tcMar>
              <w:top w:w="45" w:type="dxa"/>
              <w:left w:w="70" w:type="dxa"/>
              <w:bottom w:w="45" w:type="dxa"/>
              <w:right w:w="70" w:type="dxa"/>
            </w:tcMar>
          </w:tcPr>
          <w:p w14:paraId="36EB7A68" w14:textId="77777777" w:rsidR="00F03630" w:rsidRPr="00B632DB" w:rsidRDefault="004D2883" w:rsidP="00BA7318">
            <w:pPr>
              <w:pStyle w:val="NormalWeb"/>
              <w:spacing w:before="0" w:beforeAutospacing="0" w:after="0" w:afterAutospacing="0"/>
              <w:contextualSpacing/>
              <w:jc w:val="both"/>
              <w:rPr>
                <w:b/>
                <w:bCs/>
                <w:lang w:val="ro-RO"/>
              </w:rPr>
            </w:pPr>
            <w:r w:rsidRPr="00B632DB">
              <w:rPr>
                <w:rFonts w:eastAsia="TimesNewRomanPSMT"/>
                <w:lang w:val="ro-RO"/>
              </w:rPr>
              <w:t xml:space="preserve">La </w:t>
            </w:r>
            <w:r w:rsidRPr="00B632DB">
              <w:rPr>
                <w:b/>
                <w:bCs/>
                <w:lang w:val="ro-RO"/>
              </w:rPr>
              <w:t xml:space="preserve">art. 7: </w:t>
            </w:r>
          </w:p>
          <w:p w14:paraId="75456CD8" w14:textId="1EAA8D9B" w:rsidR="004D2883" w:rsidRPr="00B632DB" w:rsidRDefault="004D2883" w:rsidP="00BA7318">
            <w:pPr>
              <w:pStyle w:val="NormalWeb"/>
              <w:spacing w:before="0" w:beforeAutospacing="0" w:after="0" w:afterAutospacing="0"/>
              <w:jc w:val="both"/>
              <w:rPr>
                <w:lang w:val="ro-RO"/>
              </w:rPr>
            </w:pPr>
            <w:r w:rsidRPr="00B632DB">
              <w:rPr>
                <w:rFonts w:eastAsia="TimesNewRomanPSMT"/>
                <w:lang w:val="ro-RO"/>
              </w:rPr>
              <w:t xml:space="preserve">La alin. (2), completare introdusă </w:t>
            </w:r>
            <w:proofErr w:type="spellStart"/>
            <w:r w:rsidRPr="00B632DB">
              <w:rPr>
                <w:rFonts w:eastAsia="TimesNewRomanPSMT"/>
                <w:lang w:val="ro-RO"/>
              </w:rPr>
              <w:t>dupa</w:t>
            </w:r>
            <w:proofErr w:type="spellEnd"/>
            <w:r w:rsidRPr="00B632DB">
              <w:rPr>
                <w:rFonts w:eastAsia="TimesNewRomanPSMT"/>
                <w:lang w:val="ro-RO"/>
              </w:rPr>
              <w:t xml:space="preserve">̆ etapa </w:t>
            </w:r>
            <w:proofErr w:type="spellStart"/>
            <w:r w:rsidRPr="00B632DB">
              <w:rPr>
                <w:rFonts w:eastAsia="TimesNewRomanPSMT"/>
                <w:lang w:val="ro-RO"/>
              </w:rPr>
              <w:t>avizării</w:t>
            </w:r>
            <w:proofErr w:type="spellEnd"/>
            <w:r w:rsidRPr="00B632DB">
              <w:rPr>
                <w:rFonts w:eastAsia="TimesNewRomanPSMT"/>
                <w:lang w:val="ro-RO"/>
              </w:rPr>
              <w:t xml:space="preserve"> prealabile, derogarea de la art. 185 alin. (3) din </w:t>
            </w:r>
            <w:r w:rsidRPr="00B632DB">
              <w:rPr>
                <w:i/>
                <w:iCs/>
                <w:lang w:val="ro-RO"/>
              </w:rPr>
              <w:t xml:space="preserve">Codul fiscal nr. 1163/1997 </w:t>
            </w:r>
            <w:r w:rsidRPr="00B632DB">
              <w:rPr>
                <w:rFonts w:eastAsia="TimesNewRomanPSMT"/>
                <w:lang w:val="ro-RO"/>
              </w:rPr>
              <w:t xml:space="preserve">se va exclude. Controlul </w:t>
            </w:r>
            <w:r w:rsidRPr="00B632DB">
              <w:rPr>
                <w:rFonts w:eastAsia="TimesNewRomanPSMT"/>
                <w:lang w:val="ro-RO"/>
              </w:rPr>
              <w:lastRenderedPageBreak/>
              <w:t xml:space="preserve">fiscal efectuat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legătura</w:t>
            </w:r>
            <w:proofErr w:type="spellEnd"/>
            <w:r w:rsidRPr="00B632DB">
              <w:rPr>
                <w:rFonts w:eastAsia="TimesNewRomanPSMT"/>
                <w:lang w:val="ro-RO"/>
              </w:rPr>
              <w:t xml:space="preserve">̆ cu reorganizarea </w:t>
            </w:r>
            <w:proofErr w:type="spellStart"/>
            <w:r w:rsidRPr="00B632DB">
              <w:rPr>
                <w:rFonts w:eastAsia="TimesNewRomanPSMT"/>
                <w:lang w:val="ro-RO"/>
              </w:rPr>
              <w:t>urmărește</w:t>
            </w:r>
            <w:proofErr w:type="spellEnd"/>
            <w:r w:rsidRPr="00B632DB">
              <w:rPr>
                <w:rFonts w:eastAsia="TimesNewRomanPSMT"/>
                <w:lang w:val="ro-RO"/>
              </w:rPr>
              <w:t xml:space="preserve"> determinarea exactă a </w:t>
            </w:r>
            <w:proofErr w:type="spellStart"/>
            <w:r w:rsidRPr="00B632DB">
              <w:rPr>
                <w:rFonts w:eastAsia="TimesNewRomanPSMT"/>
                <w:lang w:val="ro-RO"/>
              </w:rPr>
              <w:t>obligațiilor</w:t>
            </w:r>
            <w:proofErr w:type="spellEnd"/>
            <w:r w:rsidRPr="00B632DB">
              <w:rPr>
                <w:rFonts w:eastAsia="TimesNewRomanPSMT"/>
                <w:lang w:val="ro-RO"/>
              </w:rPr>
              <w:t xml:space="preserve"> fiscale transmise succesorului, aspect indispensabil inclusiv pentru aplicarea art. 13 alin. (3) – (5) din proiect </w:t>
            </w:r>
          </w:p>
        </w:tc>
        <w:tc>
          <w:tcPr>
            <w:tcW w:w="4677" w:type="dxa"/>
            <w:tcMar>
              <w:top w:w="45" w:type="dxa"/>
              <w:left w:w="70" w:type="dxa"/>
              <w:bottom w:w="45" w:type="dxa"/>
              <w:right w:w="70" w:type="dxa"/>
            </w:tcMar>
          </w:tcPr>
          <w:p w14:paraId="036D87A5" w14:textId="1E6D720C" w:rsidR="00F03630" w:rsidRPr="00B632DB" w:rsidRDefault="004D2883" w:rsidP="00F744A7">
            <w:pPr>
              <w:jc w:val="both"/>
              <w:rPr>
                <w:rFonts w:cs="Times New Roman"/>
                <w:sz w:val="24"/>
                <w:szCs w:val="24"/>
                <w:lang w:val="ro-RO"/>
              </w:rPr>
            </w:pPr>
            <w:r w:rsidRPr="00B632DB">
              <w:rPr>
                <w:rFonts w:cs="Times New Roman"/>
                <w:sz w:val="24"/>
                <w:szCs w:val="24"/>
                <w:lang w:val="ro-RO"/>
              </w:rPr>
              <w:lastRenderedPageBreak/>
              <w:t>Nu se acceptă</w:t>
            </w:r>
            <w:r w:rsidR="00F744A7" w:rsidRPr="00B632DB">
              <w:rPr>
                <w:rFonts w:cs="Times New Roman"/>
                <w:sz w:val="24"/>
                <w:szCs w:val="24"/>
                <w:lang w:val="ro-RO"/>
              </w:rPr>
              <w:t>. A se vedea argumentarea autorului de la pct. 25.</w:t>
            </w:r>
          </w:p>
        </w:tc>
      </w:tr>
      <w:tr w:rsidR="00F03630" w:rsidRPr="00B632DB" w14:paraId="57727C4C" w14:textId="77777777">
        <w:trPr>
          <w:jc w:val="center"/>
        </w:trPr>
        <w:tc>
          <w:tcPr>
            <w:tcW w:w="1757" w:type="dxa"/>
            <w:vMerge/>
            <w:tcMar>
              <w:top w:w="45" w:type="dxa"/>
              <w:left w:w="70" w:type="dxa"/>
              <w:bottom w:w="45" w:type="dxa"/>
              <w:right w:w="70" w:type="dxa"/>
            </w:tcMar>
          </w:tcPr>
          <w:p w14:paraId="245E7EB8"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58301F33" w14:textId="45B78C00" w:rsidR="00F03630" w:rsidRPr="00B632DB" w:rsidRDefault="004D2883" w:rsidP="00BA7318">
            <w:pPr>
              <w:jc w:val="both"/>
              <w:rPr>
                <w:rFonts w:cs="Times New Roman"/>
                <w:sz w:val="24"/>
                <w:szCs w:val="24"/>
                <w:lang w:val="ro-RO"/>
              </w:rPr>
            </w:pPr>
            <w:r w:rsidRPr="00B632DB">
              <w:rPr>
                <w:rFonts w:cs="Times New Roman"/>
                <w:sz w:val="24"/>
                <w:szCs w:val="24"/>
                <w:lang w:val="ro-RO"/>
              </w:rPr>
              <w:t>56</w:t>
            </w:r>
          </w:p>
        </w:tc>
        <w:tc>
          <w:tcPr>
            <w:tcW w:w="7654" w:type="dxa"/>
            <w:tcMar>
              <w:top w:w="45" w:type="dxa"/>
              <w:left w:w="70" w:type="dxa"/>
              <w:bottom w:w="45" w:type="dxa"/>
              <w:right w:w="70" w:type="dxa"/>
            </w:tcMar>
          </w:tcPr>
          <w:p w14:paraId="11BE848C" w14:textId="77777777" w:rsidR="00F03630" w:rsidRPr="00B632DB" w:rsidRDefault="004D2883" w:rsidP="00BA7318">
            <w:pPr>
              <w:pStyle w:val="NormalWeb"/>
              <w:spacing w:before="0" w:beforeAutospacing="0" w:after="0" w:afterAutospacing="0"/>
              <w:contextualSpacing/>
              <w:jc w:val="both"/>
              <w:rPr>
                <w:b/>
                <w:bCs/>
                <w:lang w:val="ro-RO"/>
              </w:rPr>
            </w:pPr>
            <w:r w:rsidRPr="00B632DB">
              <w:rPr>
                <w:rFonts w:eastAsia="TimesNewRomanPSMT"/>
                <w:lang w:val="ro-RO"/>
              </w:rPr>
              <w:t xml:space="preserve">La </w:t>
            </w:r>
            <w:r w:rsidRPr="00B632DB">
              <w:rPr>
                <w:b/>
                <w:bCs/>
                <w:lang w:val="ro-RO"/>
              </w:rPr>
              <w:t xml:space="preserve">art. 7: </w:t>
            </w:r>
          </w:p>
          <w:p w14:paraId="4929D6DF" w14:textId="7D4241C2" w:rsidR="004D2883" w:rsidRPr="00B632DB" w:rsidRDefault="004D2883" w:rsidP="00BA7318">
            <w:pPr>
              <w:pStyle w:val="NormalWeb"/>
              <w:spacing w:before="0" w:beforeAutospacing="0" w:after="0" w:afterAutospacing="0"/>
              <w:jc w:val="both"/>
              <w:rPr>
                <w:lang w:val="ro-RO"/>
              </w:rPr>
            </w:pPr>
            <w:r w:rsidRPr="00B632DB">
              <w:rPr>
                <w:rFonts w:eastAsia="TimesNewRomanPSMT"/>
                <w:lang w:val="ro-RO"/>
              </w:rPr>
              <w:t xml:space="preserve">La alin. (3), se </w:t>
            </w:r>
            <w:proofErr w:type="spellStart"/>
            <w:r w:rsidRPr="00B632DB">
              <w:rPr>
                <w:rFonts w:eastAsia="TimesNewRomanPSMT"/>
                <w:lang w:val="ro-RO"/>
              </w:rPr>
              <w:t>reitereaza</w:t>
            </w:r>
            <w:proofErr w:type="spellEnd"/>
            <w:r w:rsidRPr="00B632DB">
              <w:rPr>
                <w:rFonts w:eastAsia="TimesNewRomanPSMT"/>
                <w:lang w:val="ro-RO"/>
              </w:rPr>
              <w:t xml:space="preserve">̆ </w:t>
            </w:r>
            <w:proofErr w:type="spellStart"/>
            <w:r w:rsidRPr="00B632DB">
              <w:rPr>
                <w:rFonts w:eastAsia="TimesNewRomanPSMT"/>
                <w:lang w:val="ro-RO"/>
              </w:rPr>
              <w:t>obiecția</w:t>
            </w:r>
            <w:proofErr w:type="spellEnd"/>
            <w:r w:rsidRPr="00B632DB">
              <w:rPr>
                <w:rFonts w:eastAsia="TimesNewRomanPSMT"/>
                <w:lang w:val="ro-RO"/>
              </w:rPr>
              <w:t xml:space="preserve"> privind cuvintele </w:t>
            </w:r>
            <w:proofErr w:type="spellStart"/>
            <w:r w:rsidRPr="00B632DB">
              <w:rPr>
                <w:rFonts w:eastAsia="TimesNewRomanPSMT"/>
                <w:lang w:val="ro-RO"/>
              </w:rPr>
              <w:t>făra</w:t>
            </w:r>
            <w:proofErr w:type="spellEnd"/>
            <w:r w:rsidRPr="00B632DB">
              <w:rPr>
                <w:rFonts w:eastAsia="TimesNewRomanPSMT"/>
                <w:lang w:val="ro-RO"/>
              </w:rPr>
              <w:t xml:space="preserve">̆ respectarea procedurilor ordinare de constituire </w:t>
            </w:r>
            <w:proofErr w:type="spellStart"/>
            <w:r w:rsidRPr="00B632DB">
              <w:rPr>
                <w:rFonts w:eastAsia="TimesNewRomanPSMT"/>
                <w:lang w:val="ro-RO"/>
              </w:rPr>
              <w:t>prevăzute</w:t>
            </w:r>
            <w:proofErr w:type="spellEnd"/>
            <w:r w:rsidRPr="00B632DB">
              <w:rPr>
                <w:rFonts w:eastAsia="TimesNewRomanPSMT"/>
                <w:lang w:val="ro-RO"/>
              </w:rPr>
              <w:t xml:space="preserve"> de actele normative”. Norma nu identifică procedurile </w:t>
            </w:r>
            <w:proofErr w:type="spellStart"/>
            <w:r w:rsidRPr="00B632DB">
              <w:rPr>
                <w:rFonts w:eastAsia="TimesNewRomanPSMT"/>
                <w:lang w:val="ro-RO"/>
              </w:rPr>
              <w:t>înlăturate</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nici cadrul juridic aplicabil structurilor temporare, fiind lipsită de claritate </w:t>
            </w:r>
            <w:proofErr w:type="spellStart"/>
            <w:r w:rsidRPr="00B632DB">
              <w:rPr>
                <w:rFonts w:eastAsia="TimesNewRomanPSMT"/>
                <w:lang w:val="ro-RO"/>
              </w:rPr>
              <w:t>și</w:t>
            </w:r>
            <w:proofErr w:type="spellEnd"/>
            <w:r w:rsidRPr="00B632DB">
              <w:rPr>
                <w:rFonts w:eastAsia="TimesNewRomanPSMT"/>
                <w:lang w:val="ro-RO"/>
              </w:rPr>
              <w:t xml:space="preserve"> previzibilitate. </w:t>
            </w:r>
            <w:proofErr w:type="spellStart"/>
            <w:r w:rsidRPr="00B632DB">
              <w:rPr>
                <w:rFonts w:eastAsia="TimesNewRomanPSMT"/>
                <w:lang w:val="ro-RO"/>
              </w:rPr>
              <w:t>În</w:t>
            </w:r>
            <w:proofErr w:type="spellEnd"/>
            <w:r w:rsidRPr="00B632DB">
              <w:rPr>
                <w:rFonts w:eastAsia="TimesNewRomanPSMT"/>
                <w:lang w:val="ro-RO"/>
              </w:rPr>
              <w:t xml:space="preserve"> cazul </w:t>
            </w:r>
            <w:proofErr w:type="spellStart"/>
            <w:r w:rsidRPr="00B632DB">
              <w:rPr>
                <w:rFonts w:eastAsia="TimesNewRomanPSMT"/>
                <w:lang w:val="ro-RO"/>
              </w:rPr>
              <w:t>în</w:t>
            </w:r>
            <w:proofErr w:type="spellEnd"/>
            <w:r w:rsidRPr="00B632DB">
              <w:rPr>
                <w:rFonts w:eastAsia="TimesNewRomanPSMT"/>
                <w:lang w:val="ro-RO"/>
              </w:rPr>
              <w:t xml:space="preserve"> care se </w:t>
            </w:r>
            <w:proofErr w:type="spellStart"/>
            <w:r w:rsidRPr="00B632DB">
              <w:rPr>
                <w:rFonts w:eastAsia="TimesNewRomanPSMT"/>
                <w:lang w:val="ro-RO"/>
              </w:rPr>
              <w:t>menține</w:t>
            </w:r>
            <w:proofErr w:type="spellEnd"/>
            <w:r w:rsidRPr="00B632DB">
              <w:rPr>
                <w:rFonts w:eastAsia="TimesNewRomanPSMT"/>
                <w:lang w:val="ro-RO"/>
              </w:rPr>
              <w:t xml:space="preserve"> necesitatea unei </w:t>
            </w:r>
            <w:proofErr w:type="spellStart"/>
            <w:r w:rsidRPr="00B632DB">
              <w:rPr>
                <w:rFonts w:eastAsia="TimesNewRomanPSMT"/>
                <w:lang w:val="ro-RO"/>
              </w:rPr>
              <w:t>derogări</w:t>
            </w:r>
            <w:proofErr w:type="spellEnd"/>
            <w:r w:rsidRPr="00B632DB">
              <w:rPr>
                <w:rFonts w:eastAsia="TimesNewRomanPSMT"/>
                <w:lang w:val="ro-RO"/>
              </w:rPr>
              <w:t xml:space="preserve">, aceasta va indica expres normele de la care se derogă </w:t>
            </w:r>
            <w:proofErr w:type="spellStart"/>
            <w:r w:rsidRPr="00B632DB">
              <w:rPr>
                <w:rFonts w:eastAsia="TimesNewRomanPSMT"/>
                <w:lang w:val="ro-RO"/>
              </w:rPr>
              <w:t>și</w:t>
            </w:r>
            <w:proofErr w:type="spellEnd"/>
            <w:r w:rsidRPr="00B632DB">
              <w:rPr>
                <w:rFonts w:eastAsia="TimesNewRomanPSMT"/>
                <w:lang w:val="ro-RO"/>
              </w:rPr>
              <w:t xml:space="preserve"> regulile speciale aplicabile. </w:t>
            </w:r>
          </w:p>
        </w:tc>
        <w:tc>
          <w:tcPr>
            <w:tcW w:w="4677" w:type="dxa"/>
            <w:tcMar>
              <w:top w:w="45" w:type="dxa"/>
              <w:left w:w="70" w:type="dxa"/>
              <w:bottom w:w="45" w:type="dxa"/>
              <w:right w:w="70" w:type="dxa"/>
            </w:tcMar>
          </w:tcPr>
          <w:p w14:paraId="6524FFB4" w14:textId="7E4FB30B" w:rsidR="00F03630" w:rsidRPr="00B632DB" w:rsidRDefault="00276552" w:rsidP="00CE1564">
            <w:pPr>
              <w:jc w:val="both"/>
              <w:rPr>
                <w:rFonts w:cs="Times New Roman"/>
                <w:sz w:val="24"/>
                <w:szCs w:val="24"/>
                <w:lang w:val="ro-RO"/>
              </w:rPr>
            </w:pPr>
            <w:r w:rsidRPr="00B632DB">
              <w:rPr>
                <w:rFonts w:cs="Times New Roman"/>
                <w:sz w:val="24"/>
                <w:szCs w:val="24"/>
                <w:lang w:val="ro-RO"/>
              </w:rPr>
              <w:t>Se acceptă parțial. Art. 7 alin. (3) a fost modificat. A se vedea argumentarea autorului de la pct. 30.</w:t>
            </w:r>
          </w:p>
        </w:tc>
      </w:tr>
      <w:tr w:rsidR="00F03630" w:rsidRPr="00B632DB" w14:paraId="1389C9FF" w14:textId="77777777">
        <w:trPr>
          <w:jc w:val="center"/>
        </w:trPr>
        <w:tc>
          <w:tcPr>
            <w:tcW w:w="1757" w:type="dxa"/>
            <w:vMerge/>
            <w:tcMar>
              <w:top w:w="45" w:type="dxa"/>
              <w:left w:w="70" w:type="dxa"/>
              <w:bottom w:w="45" w:type="dxa"/>
              <w:right w:w="70" w:type="dxa"/>
            </w:tcMar>
          </w:tcPr>
          <w:p w14:paraId="209BE90D"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18485085" w14:textId="4FE27DB8" w:rsidR="00F03630" w:rsidRPr="00B632DB" w:rsidRDefault="004D2883" w:rsidP="00BA7318">
            <w:pPr>
              <w:jc w:val="both"/>
              <w:rPr>
                <w:rFonts w:cs="Times New Roman"/>
                <w:sz w:val="24"/>
                <w:szCs w:val="24"/>
                <w:lang w:val="ro-RO"/>
              </w:rPr>
            </w:pPr>
            <w:r w:rsidRPr="00B632DB">
              <w:rPr>
                <w:rFonts w:cs="Times New Roman"/>
                <w:sz w:val="24"/>
                <w:szCs w:val="24"/>
                <w:lang w:val="ro-RO"/>
              </w:rPr>
              <w:t>56</w:t>
            </w:r>
          </w:p>
        </w:tc>
        <w:tc>
          <w:tcPr>
            <w:tcW w:w="7654" w:type="dxa"/>
            <w:tcMar>
              <w:top w:w="45" w:type="dxa"/>
              <w:left w:w="70" w:type="dxa"/>
              <w:bottom w:w="45" w:type="dxa"/>
              <w:right w:w="70" w:type="dxa"/>
            </w:tcMar>
          </w:tcPr>
          <w:p w14:paraId="4434253D" w14:textId="77777777" w:rsidR="004D2883" w:rsidRPr="00B632DB" w:rsidRDefault="004D2883" w:rsidP="00BA7318">
            <w:pPr>
              <w:pStyle w:val="NormalWeb"/>
              <w:spacing w:before="0" w:beforeAutospacing="0" w:after="0" w:afterAutospacing="0"/>
              <w:contextualSpacing/>
              <w:jc w:val="both"/>
              <w:rPr>
                <w:b/>
                <w:bCs/>
                <w:lang w:val="ro-RO"/>
              </w:rPr>
            </w:pPr>
            <w:r w:rsidRPr="00B632DB">
              <w:rPr>
                <w:rFonts w:eastAsia="TimesNewRomanPSMT"/>
                <w:lang w:val="ro-RO"/>
              </w:rPr>
              <w:t xml:space="preserve">La </w:t>
            </w:r>
            <w:r w:rsidRPr="00B632DB">
              <w:rPr>
                <w:b/>
                <w:bCs/>
                <w:lang w:val="ro-RO"/>
              </w:rPr>
              <w:t xml:space="preserve">art. 8: </w:t>
            </w:r>
          </w:p>
          <w:p w14:paraId="2945CC05" w14:textId="1A4A6AF5" w:rsidR="004D2883" w:rsidRPr="00B632DB" w:rsidRDefault="004D2883" w:rsidP="00BA7318">
            <w:pPr>
              <w:pStyle w:val="NormalWeb"/>
              <w:spacing w:before="0" w:beforeAutospacing="0" w:after="0" w:afterAutospacing="0"/>
              <w:contextualSpacing/>
              <w:jc w:val="both"/>
              <w:rPr>
                <w:lang w:val="ro-RO"/>
              </w:rPr>
            </w:pPr>
            <w:r w:rsidRPr="00B632DB">
              <w:rPr>
                <w:rFonts w:eastAsia="TimesNewRomanPSMT"/>
                <w:lang w:val="ro-RO"/>
              </w:rPr>
              <w:t xml:space="preserve">La alin. (1), (2) </w:t>
            </w:r>
            <w:proofErr w:type="spellStart"/>
            <w:r w:rsidRPr="00B632DB">
              <w:rPr>
                <w:rFonts w:eastAsia="TimesNewRomanPSMT"/>
                <w:lang w:val="ro-RO"/>
              </w:rPr>
              <w:t>și</w:t>
            </w:r>
            <w:proofErr w:type="spellEnd"/>
            <w:r w:rsidRPr="00B632DB">
              <w:rPr>
                <w:rFonts w:eastAsia="TimesNewRomanPSMT"/>
                <w:lang w:val="ro-RO"/>
              </w:rPr>
              <w:t xml:space="preserve"> (5), </w:t>
            </w:r>
            <w:proofErr w:type="spellStart"/>
            <w:r w:rsidRPr="00B632DB">
              <w:rPr>
                <w:rFonts w:eastAsia="TimesNewRomanPSMT"/>
                <w:lang w:val="ro-RO"/>
              </w:rPr>
              <w:t>soluțiile</w:t>
            </w:r>
            <w:proofErr w:type="spellEnd"/>
            <w:r w:rsidRPr="00B632DB">
              <w:rPr>
                <w:rFonts w:eastAsia="TimesNewRomanPSMT"/>
                <w:lang w:val="ro-RO"/>
              </w:rPr>
              <w:t xml:space="preserve"> privind transmiterea bunurilor </w:t>
            </w:r>
            <w:proofErr w:type="spellStart"/>
            <w:r w:rsidRPr="00B632DB">
              <w:rPr>
                <w:rFonts w:eastAsia="TimesNewRomanPSMT"/>
                <w:lang w:val="ro-RO"/>
              </w:rPr>
              <w:t>neînregistrate</w:t>
            </w:r>
            <w:proofErr w:type="spellEnd"/>
            <w:r w:rsidRPr="00B632DB">
              <w:rPr>
                <w:rFonts w:eastAsia="TimesNewRomanPSMT"/>
                <w:lang w:val="ro-RO"/>
              </w:rPr>
              <w:t xml:space="preserve"> sau nedelimitate </w:t>
            </w:r>
            <w:proofErr w:type="spellStart"/>
            <w:r w:rsidRPr="00B632DB">
              <w:rPr>
                <w:rFonts w:eastAsia="TimesNewRomanPSMT"/>
                <w:lang w:val="ro-RO"/>
              </w:rPr>
              <w:t>dupa</w:t>
            </w:r>
            <w:proofErr w:type="spellEnd"/>
            <w:r w:rsidRPr="00B632DB">
              <w:rPr>
                <w:rFonts w:eastAsia="TimesNewRomanPSMT"/>
                <w:lang w:val="ro-RO"/>
              </w:rPr>
              <w:t xml:space="preserve">̆ </w:t>
            </w:r>
            <w:proofErr w:type="spellStart"/>
            <w:r w:rsidRPr="00B632DB">
              <w:rPr>
                <w:rFonts w:eastAsia="TimesNewRomanPSMT"/>
                <w:lang w:val="ro-RO"/>
              </w:rPr>
              <w:t>apartenența</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domeniu se vor corela cu art. 9 alin. (3). </w:t>
            </w:r>
            <w:proofErr w:type="spellStart"/>
            <w:r w:rsidRPr="00B632DB">
              <w:rPr>
                <w:rFonts w:eastAsia="TimesNewRomanPSMT"/>
                <w:lang w:val="ro-RO"/>
              </w:rPr>
              <w:t>Înainte</w:t>
            </w:r>
            <w:proofErr w:type="spellEnd"/>
            <w:r w:rsidRPr="00B632DB">
              <w:rPr>
                <w:rFonts w:eastAsia="TimesNewRomanPSMT"/>
                <w:lang w:val="ro-RO"/>
              </w:rPr>
              <w:t xml:space="preserve"> de transmiterea acestor bunuri este necesară stabilirea titularului dreptului de proprietate </w:t>
            </w:r>
            <w:proofErr w:type="spellStart"/>
            <w:r w:rsidRPr="00B632DB">
              <w:rPr>
                <w:rFonts w:eastAsia="TimesNewRomanPSMT"/>
                <w:lang w:val="ro-RO"/>
              </w:rPr>
              <w:t>și</w:t>
            </w:r>
            <w:proofErr w:type="spellEnd"/>
            <w:r w:rsidRPr="00B632DB">
              <w:rPr>
                <w:rFonts w:eastAsia="TimesNewRomanPSMT"/>
                <w:lang w:val="ro-RO"/>
              </w:rPr>
              <w:t xml:space="preserve"> a </w:t>
            </w:r>
            <w:proofErr w:type="spellStart"/>
            <w:r w:rsidRPr="00B632DB">
              <w:rPr>
                <w:rFonts w:eastAsia="TimesNewRomanPSMT"/>
                <w:lang w:val="ro-RO"/>
              </w:rPr>
              <w:t>apartenenței</w:t>
            </w:r>
            <w:proofErr w:type="spellEnd"/>
            <w:r w:rsidRPr="00B632DB">
              <w:rPr>
                <w:rFonts w:eastAsia="TimesNewRomanPSMT"/>
                <w:lang w:val="ro-RO"/>
              </w:rPr>
              <w:t xml:space="preserve"> lor la domeniul public sau privat, </w:t>
            </w:r>
            <w:proofErr w:type="spellStart"/>
            <w:r w:rsidRPr="00B632DB">
              <w:rPr>
                <w:rFonts w:eastAsia="TimesNewRomanPSMT"/>
                <w:lang w:val="ro-RO"/>
              </w:rPr>
              <w:t>întrucât</w:t>
            </w:r>
            <w:proofErr w:type="spellEnd"/>
            <w:r w:rsidRPr="00B632DB">
              <w:rPr>
                <w:rFonts w:eastAsia="TimesNewRomanPSMT"/>
                <w:lang w:val="ro-RO"/>
              </w:rPr>
              <w:t xml:space="preserve"> aceste elemente determină autoritatea competentă să </w:t>
            </w:r>
            <w:proofErr w:type="spellStart"/>
            <w:r w:rsidRPr="00B632DB">
              <w:rPr>
                <w:rFonts w:eastAsia="TimesNewRomanPSMT"/>
                <w:lang w:val="ro-RO"/>
              </w:rPr>
              <w:t>dispuna</w:t>
            </w:r>
            <w:proofErr w:type="spellEnd"/>
            <w:r w:rsidRPr="00B632DB">
              <w:rPr>
                <w:rFonts w:eastAsia="TimesNewRomanPSMT"/>
                <w:lang w:val="ro-RO"/>
              </w:rPr>
              <w:t xml:space="preserve">̆ de bunuri, modalitatea de transmitere </w:t>
            </w:r>
            <w:proofErr w:type="spellStart"/>
            <w:r w:rsidRPr="00B632DB">
              <w:rPr>
                <w:rFonts w:eastAsia="TimesNewRomanPSMT"/>
                <w:lang w:val="ro-RO"/>
              </w:rPr>
              <w:t>și</w:t>
            </w:r>
            <w:proofErr w:type="spellEnd"/>
            <w:r w:rsidRPr="00B632DB">
              <w:rPr>
                <w:rFonts w:eastAsia="TimesNewRomanPSMT"/>
                <w:lang w:val="ro-RO"/>
              </w:rPr>
              <w:t xml:space="preserve"> posibilitatea includerii lor </w:t>
            </w:r>
            <w:proofErr w:type="spellStart"/>
            <w:r w:rsidRPr="00B632DB">
              <w:rPr>
                <w:rFonts w:eastAsia="TimesNewRomanPSMT"/>
                <w:lang w:val="ro-RO"/>
              </w:rPr>
              <w:t>în</w:t>
            </w:r>
            <w:proofErr w:type="spellEnd"/>
            <w:r w:rsidRPr="00B632DB">
              <w:rPr>
                <w:rFonts w:eastAsia="TimesNewRomanPSMT"/>
                <w:lang w:val="ro-RO"/>
              </w:rPr>
              <w:t xml:space="preserve"> capitalul social. </w:t>
            </w:r>
            <w:proofErr w:type="spellStart"/>
            <w:r w:rsidRPr="00B632DB">
              <w:rPr>
                <w:rFonts w:eastAsia="TimesNewRomanPSMT"/>
                <w:lang w:val="ro-RO"/>
              </w:rPr>
              <w:t>Totodata</w:t>
            </w:r>
            <w:proofErr w:type="spellEnd"/>
            <w:r w:rsidRPr="00B632DB">
              <w:rPr>
                <w:rFonts w:eastAsia="TimesNewRomanPSMT"/>
                <w:lang w:val="ro-RO"/>
              </w:rPr>
              <w:t xml:space="preserve">̆, art. 9 alin. (3) prevede indicarea </w:t>
            </w:r>
            <w:proofErr w:type="spellStart"/>
            <w:r w:rsidRPr="00B632DB">
              <w:rPr>
                <w:rFonts w:eastAsia="TimesNewRomanPSMT"/>
                <w:lang w:val="ro-RO"/>
              </w:rPr>
              <w:t>numărului</w:t>
            </w:r>
            <w:proofErr w:type="spellEnd"/>
            <w:r w:rsidRPr="00B632DB">
              <w:rPr>
                <w:rFonts w:eastAsia="TimesNewRomanPSMT"/>
                <w:lang w:val="ro-RO"/>
              </w:rPr>
              <w:t xml:space="preserve"> cadastral </w:t>
            </w:r>
            <w:proofErr w:type="spellStart"/>
            <w:r w:rsidRPr="00B632DB">
              <w:rPr>
                <w:rFonts w:eastAsia="TimesNewRomanPSMT"/>
                <w:lang w:val="ro-RO"/>
              </w:rPr>
              <w:t>și</w:t>
            </w:r>
            <w:proofErr w:type="spellEnd"/>
            <w:r w:rsidRPr="00B632DB">
              <w:rPr>
                <w:rFonts w:eastAsia="TimesNewRomanPSMT"/>
                <w:lang w:val="ro-RO"/>
              </w:rPr>
              <w:t xml:space="preserve"> a adresei exacte </w:t>
            </w:r>
            <w:proofErr w:type="spellStart"/>
            <w:r w:rsidRPr="00B632DB">
              <w:rPr>
                <w:rFonts w:eastAsia="TimesNewRomanPSMT"/>
                <w:lang w:val="ro-RO"/>
              </w:rPr>
              <w:t>în</w:t>
            </w:r>
            <w:proofErr w:type="spellEnd"/>
            <w:r w:rsidRPr="00B632DB">
              <w:rPr>
                <w:rFonts w:eastAsia="TimesNewRomanPSMT"/>
                <w:lang w:val="ro-RO"/>
              </w:rPr>
              <w:t xml:space="preserve"> actul de transmitere, </w:t>
            </w:r>
            <w:proofErr w:type="spellStart"/>
            <w:r w:rsidRPr="00B632DB">
              <w:rPr>
                <w:rFonts w:eastAsia="TimesNewRomanPSMT"/>
                <w:lang w:val="ro-RO"/>
              </w:rPr>
              <w:t>cerința</w:t>
            </w:r>
            <w:proofErr w:type="spellEnd"/>
            <w:r w:rsidRPr="00B632DB">
              <w:rPr>
                <w:rFonts w:eastAsia="TimesNewRomanPSMT"/>
                <w:lang w:val="ro-RO"/>
              </w:rPr>
              <w:t xml:space="preserve">̆ care nu poate fi </w:t>
            </w:r>
            <w:proofErr w:type="spellStart"/>
            <w:r w:rsidRPr="00B632DB">
              <w:rPr>
                <w:rFonts w:eastAsia="TimesNewRomanPSMT"/>
                <w:lang w:val="ro-RO"/>
              </w:rPr>
              <w:t>îndeplinita</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cazul bunurilor </w:t>
            </w:r>
            <w:proofErr w:type="spellStart"/>
            <w:r w:rsidRPr="00B632DB">
              <w:rPr>
                <w:rFonts w:eastAsia="TimesNewRomanPSMT"/>
                <w:lang w:val="ro-RO"/>
              </w:rPr>
              <w:t>neînregistrate</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consecința</w:t>
            </w:r>
            <w:proofErr w:type="spellEnd"/>
            <w:r w:rsidRPr="00B632DB">
              <w:rPr>
                <w:rFonts w:eastAsia="TimesNewRomanPSMT"/>
                <w:lang w:val="ro-RO"/>
              </w:rPr>
              <w:t xml:space="preserve">̆, proiectul va prevedea fie delimitarea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înregistrarea</w:t>
            </w:r>
            <w:proofErr w:type="spellEnd"/>
            <w:r w:rsidRPr="00B632DB">
              <w:rPr>
                <w:rFonts w:eastAsia="TimesNewRomanPSMT"/>
                <w:lang w:val="ro-RO"/>
              </w:rPr>
              <w:t xml:space="preserve"> prealabilă a bunurilor, fie </w:t>
            </w:r>
            <w:proofErr w:type="spellStart"/>
            <w:r w:rsidRPr="00B632DB">
              <w:rPr>
                <w:rFonts w:eastAsia="TimesNewRomanPSMT"/>
                <w:lang w:val="ro-RO"/>
              </w:rPr>
              <w:t>condițiile</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procedura specială aplicabilă transmiterii acestora. </w:t>
            </w:r>
          </w:p>
        </w:tc>
        <w:tc>
          <w:tcPr>
            <w:tcW w:w="4677" w:type="dxa"/>
            <w:tcMar>
              <w:top w:w="45" w:type="dxa"/>
              <w:left w:w="70" w:type="dxa"/>
              <w:bottom w:w="45" w:type="dxa"/>
              <w:right w:w="70" w:type="dxa"/>
            </w:tcMar>
          </w:tcPr>
          <w:p w14:paraId="61476F31" w14:textId="2AF8BF80" w:rsidR="00276552" w:rsidRPr="00B632DB" w:rsidRDefault="00276552" w:rsidP="00BA7318">
            <w:pPr>
              <w:pStyle w:val="isselectedend"/>
              <w:jc w:val="both"/>
              <w:rPr>
                <w:color w:val="000000"/>
                <w:lang w:val="ro-RO"/>
              </w:rPr>
            </w:pPr>
            <w:r w:rsidRPr="00B632DB">
              <w:rPr>
                <w:color w:val="000000"/>
                <w:lang w:val="ro-RO"/>
              </w:rPr>
              <w:t>Se acceptă parțial, numai în ceea ce privește necesitatea corelării art. 8 cu art. 9 alin. (3) și a precizării regimului bunurilor neînregistrate sau nedelimitate. Nu se acceptă propunerea ca delimitarea și înregistrarea cadastrală a tuturor bunurilor să constituie o condiție prealabilă pentru inițierea sau finalizarea reorganizării.</w:t>
            </w:r>
          </w:p>
          <w:p w14:paraId="0C81828C" w14:textId="77777777" w:rsidR="00276552" w:rsidRPr="00B632DB" w:rsidRDefault="00276552" w:rsidP="00BA7318">
            <w:pPr>
              <w:pStyle w:val="isselectedend"/>
              <w:jc w:val="both"/>
              <w:rPr>
                <w:color w:val="000000"/>
                <w:lang w:val="ro-RO"/>
              </w:rPr>
            </w:pPr>
            <w:r w:rsidRPr="00B632DB">
              <w:rPr>
                <w:color w:val="000000"/>
                <w:lang w:val="ro-RO"/>
              </w:rPr>
              <w:t>Obiecția pornește de la premisa că transformarea Întreprinderii de Stat „Calea Ferată din Moldova” în Societatea pe Acțiuni „CFM-Infra” ar presupune transmiterea bunurilor între două persoane juridice distincte. Or, în cadrul transformării, persoana juridică își păstrează numărul de identificare de stat și își continuă existența sub o altă formă juridică de organizare. Prin urmare, bunurile aflate în patrimoniul sau în gestiunea Î.S. „Calea Ferată din Moldova” nu sunt înstrăinate unui terț, ci continuă să se afle în patrimoniul ori gestiunea aceleiași persoane juridice transformate.</w:t>
            </w:r>
          </w:p>
          <w:p w14:paraId="5F79DCDF" w14:textId="77777777" w:rsidR="00276552" w:rsidRPr="00B632DB" w:rsidRDefault="00276552" w:rsidP="00BA7318">
            <w:pPr>
              <w:pStyle w:val="isselectedend"/>
              <w:jc w:val="both"/>
              <w:rPr>
                <w:color w:val="000000"/>
                <w:lang w:val="ro-RO"/>
              </w:rPr>
            </w:pPr>
            <w:r w:rsidRPr="00B632DB">
              <w:rPr>
                <w:color w:val="000000"/>
                <w:lang w:val="ro-RO"/>
              </w:rPr>
              <w:t xml:space="preserve">Inventarierea unui bun neînregistrat sau nedelimitat nu echivalează cu recunoașterea dreptului de proprietate asupra acestuia, nu </w:t>
            </w:r>
            <w:r w:rsidRPr="00B632DB">
              <w:rPr>
                <w:color w:val="000000"/>
                <w:lang w:val="ro-RO"/>
              </w:rPr>
              <w:lastRenderedPageBreak/>
              <w:t>determină apartenența sa la domeniul public sau privat și nu constituie, prin ea însăși, temei pentru includerea bunului în capitalul social. Inventarierea are exclusiv funcția de identificare, conservare și evidență a bunurilor aflate efectiv în gestiunea întreprinderii.</w:t>
            </w:r>
          </w:p>
          <w:p w14:paraId="611B30B3" w14:textId="77777777" w:rsidR="00276552" w:rsidRPr="00B632DB" w:rsidRDefault="00276552" w:rsidP="00BA7318">
            <w:pPr>
              <w:pStyle w:val="isselectedend"/>
              <w:jc w:val="both"/>
              <w:rPr>
                <w:color w:val="000000"/>
                <w:lang w:val="ro-RO"/>
              </w:rPr>
            </w:pPr>
            <w:r w:rsidRPr="00B632DB">
              <w:rPr>
                <w:color w:val="000000"/>
                <w:lang w:val="ro-RO"/>
              </w:rPr>
              <w:t>Necesitatea delimitării și înregistrării prealabile a tuturor bunurilor ar condiționa reorganizarea unei întreprinderi care administrează o infrastructură extinsă și istoric constituită de finalizarea unor proceduri cadastrale complexe, a căror durată nu poate fi corelată cu termenul asumat pentru reformă. O asemenea condiție ar putea face imposibilă finalizarea reorganizării până în decembrie 2026, fără a acorda o protecție suplimentară proprietății publice, întrucât societatea rezultată va avea capital integral de stat.</w:t>
            </w:r>
          </w:p>
          <w:p w14:paraId="6B282D20" w14:textId="77777777" w:rsidR="00276552" w:rsidRPr="00B632DB" w:rsidRDefault="00276552" w:rsidP="00BA7318">
            <w:pPr>
              <w:pStyle w:val="isselectedend"/>
              <w:jc w:val="both"/>
              <w:rPr>
                <w:color w:val="000000"/>
                <w:lang w:val="ro-RO"/>
              </w:rPr>
            </w:pPr>
            <w:r w:rsidRPr="00B632DB">
              <w:rPr>
                <w:color w:val="000000"/>
                <w:lang w:val="ro-RO"/>
              </w:rPr>
              <w:t>Pentru protejarea proprietății publice, proiectul va stabili expres că bunurile neînregistrate sau nedelimitate se includ într-un inventar provizoriu distinct, nu se includ în capitalul social și nu pot fi înstrăinate, grevate sau utilizate ca garanție până la stabilirea titularului și a apartenenței lor pe domenii. După delimitare și înregistrare, includerea lor în capitalul social ori transmiterea unui drept de folosință se va putea realiza numai printr-un act distinct și, după caz, după evaluarea prevăzută de lege.</w:t>
            </w:r>
          </w:p>
          <w:p w14:paraId="75B09D27" w14:textId="49FF780F" w:rsidR="00F03630" w:rsidRPr="00B632DB" w:rsidRDefault="00276552" w:rsidP="00BA7318">
            <w:pPr>
              <w:pStyle w:val="NormalWeb"/>
              <w:jc w:val="both"/>
              <w:rPr>
                <w:color w:val="000000"/>
                <w:lang w:val="ro-RO"/>
              </w:rPr>
            </w:pPr>
            <w:r w:rsidRPr="00B632DB">
              <w:rPr>
                <w:color w:val="000000"/>
                <w:lang w:val="ro-RO"/>
              </w:rPr>
              <w:t>Totodată, art. 9 alin. (</w:t>
            </w:r>
            <w:r w:rsidR="00006091" w:rsidRPr="00B632DB">
              <w:rPr>
                <w:color w:val="000000"/>
                <w:lang w:val="ro-RO"/>
              </w:rPr>
              <w:t xml:space="preserve">3) a fost </w:t>
            </w:r>
            <w:r w:rsidRPr="00B632DB">
              <w:rPr>
                <w:color w:val="000000"/>
                <w:lang w:val="ro-RO"/>
              </w:rPr>
              <w:t xml:space="preserve">completat în sensul că obligația indicării numărului cadastral și a adresei exacte se aplică bunurilor deja </w:t>
            </w:r>
            <w:r w:rsidRPr="00B632DB">
              <w:rPr>
                <w:color w:val="000000"/>
                <w:lang w:val="ro-RO"/>
              </w:rPr>
              <w:lastRenderedPageBreak/>
              <w:t>înregistrate. Bunurile neînregistrate vor fi individualizate în inventarul provizoriu prin toate datele tehnice, contabile și de localizare disponibile, fără ca această înscriere să constituie titlu de proprietate.</w:t>
            </w:r>
          </w:p>
        </w:tc>
      </w:tr>
      <w:tr w:rsidR="00F03630" w:rsidRPr="00B632DB" w14:paraId="58127988" w14:textId="77777777">
        <w:trPr>
          <w:jc w:val="center"/>
        </w:trPr>
        <w:tc>
          <w:tcPr>
            <w:tcW w:w="1757" w:type="dxa"/>
            <w:vMerge/>
            <w:tcMar>
              <w:top w:w="45" w:type="dxa"/>
              <w:left w:w="70" w:type="dxa"/>
              <w:bottom w:w="45" w:type="dxa"/>
              <w:right w:w="70" w:type="dxa"/>
            </w:tcMar>
          </w:tcPr>
          <w:p w14:paraId="4D14AA83"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2CDE4D3D" w14:textId="1E4F3313" w:rsidR="00F03630" w:rsidRPr="00B632DB" w:rsidRDefault="002C3C11" w:rsidP="00BA7318">
            <w:pPr>
              <w:jc w:val="both"/>
              <w:rPr>
                <w:rFonts w:cs="Times New Roman"/>
                <w:sz w:val="24"/>
                <w:szCs w:val="24"/>
                <w:lang w:val="ro-RO"/>
              </w:rPr>
            </w:pPr>
            <w:r w:rsidRPr="00B632DB">
              <w:rPr>
                <w:rFonts w:cs="Times New Roman"/>
                <w:sz w:val="24"/>
                <w:szCs w:val="24"/>
                <w:lang w:val="ro-RO"/>
              </w:rPr>
              <w:t>57</w:t>
            </w:r>
          </w:p>
        </w:tc>
        <w:tc>
          <w:tcPr>
            <w:tcW w:w="7654" w:type="dxa"/>
            <w:tcMar>
              <w:top w:w="45" w:type="dxa"/>
              <w:left w:w="70" w:type="dxa"/>
              <w:bottom w:w="45" w:type="dxa"/>
              <w:right w:w="70" w:type="dxa"/>
            </w:tcMar>
          </w:tcPr>
          <w:p w14:paraId="1CD6CE28" w14:textId="57B51D3A" w:rsidR="00836D00" w:rsidRPr="00B632DB" w:rsidRDefault="00836D00" w:rsidP="00BA7318">
            <w:pPr>
              <w:pStyle w:val="NormalWeb"/>
              <w:spacing w:before="0" w:beforeAutospacing="0" w:after="0" w:afterAutospacing="0"/>
              <w:contextualSpacing/>
              <w:jc w:val="both"/>
              <w:rPr>
                <w:b/>
                <w:bCs/>
                <w:lang w:val="ro-RO"/>
              </w:rPr>
            </w:pPr>
            <w:r w:rsidRPr="00B632DB">
              <w:rPr>
                <w:rFonts w:eastAsia="TimesNewRomanPSMT"/>
                <w:lang w:val="ro-RO"/>
              </w:rPr>
              <w:t xml:space="preserve">La </w:t>
            </w:r>
            <w:r w:rsidRPr="00B632DB">
              <w:rPr>
                <w:b/>
                <w:bCs/>
                <w:lang w:val="ro-RO"/>
              </w:rPr>
              <w:t xml:space="preserve">art. 8: </w:t>
            </w:r>
          </w:p>
          <w:p w14:paraId="6745FB58" w14:textId="422B93ED" w:rsidR="00F03630" w:rsidRPr="00B632DB" w:rsidRDefault="00836D00" w:rsidP="00BA7318">
            <w:pPr>
              <w:pStyle w:val="NormalWeb"/>
              <w:spacing w:before="0" w:beforeAutospacing="0" w:after="0" w:afterAutospacing="0"/>
              <w:jc w:val="both"/>
              <w:rPr>
                <w:lang w:val="ro-RO"/>
              </w:rPr>
            </w:pPr>
            <w:r w:rsidRPr="00B632DB">
              <w:rPr>
                <w:rFonts w:eastAsia="TimesNewRomanPSMT"/>
                <w:lang w:val="ro-RO"/>
              </w:rPr>
              <w:t>La alin. (2) cuvintele „</w:t>
            </w:r>
            <w:proofErr w:type="spellStart"/>
            <w:r w:rsidRPr="00B632DB">
              <w:rPr>
                <w:rFonts w:eastAsia="TimesNewRomanPSMT"/>
                <w:lang w:val="ro-RO"/>
              </w:rPr>
              <w:t>în</w:t>
            </w:r>
            <w:proofErr w:type="spellEnd"/>
            <w:r w:rsidRPr="00B632DB">
              <w:rPr>
                <w:rFonts w:eastAsia="TimesNewRomanPSMT"/>
                <w:lang w:val="ro-RO"/>
              </w:rPr>
              <w:t xml:space="preserve"> vigoare” se vor substitui cu specificarea domeniului </w:t>
            </w:r>
            <w:proofErr w:type="spellStart"/>
            <w:r w:rsidRPr="00B632DB">
              <w:rPr>
                <w:rFonts w:eastAsia="TimesNewRomanPSMT"/>
                <w:lang w:val="ro-RO"/>
              </w:rPr>
              <w:t>legislației</w:t>
            </w:r>
            <w:proofErr w:type="spellEnd"/>
            <w:r w:rsidRPr="00B632DB">
              <w:rPr>
                <w:rFonts w:eastAsia="TimesNewRomanPSMT"/>
                <w:lang w:val="ro-RO"/>
              </w:rPr>
              <w:t xml:space="preserve"> avute </w:t>
            </w:r>
            <w:proofErr w:type="spellStart"/>
            <w:r w:rsidRPr="00B632DB">
              <w:rPr>
                <w:rFonts w:eastAsia="TimesNewRomanPSMT"/>
                <w:lang w:val="ro-RO"/>
              </w:rPr>
              <w:t>în</w:t>
            </w:r>
            <w:proofErr w:type="spellEnd"/>
            <w:r w:rsidRPr="00B632DB">
              <w:rPr>
                <w:rFonts w:eastAsia="TimesNewRomanPSMT"/>
                <w:lang w:val="ro-RO"/>
              </w:rPr>
              <w:t xml:space="preserve"> vedere. Regula generală este că </w:t>
            </w:r>
            <w:proofErr w:type="spellStart"/>
            <w:r w:rsidRPr="00B632DB">
              <w:rPr>
                <w:rFonts w:eastAsia="TimesNewRomanPSMT"/>
                <w:lang w:val="ro-RO"/>
              </w:rPr>
              <w:t>referințele</w:t>
            </w:r>
            <w:proofErr w:type="spellEnd"/>
            <w:r w:rsidRPr="00B632DB">
              <w:rPr>
                <w:rFonts w:eastAsia="TimesNewRomanPSMT"/>
                <w:lang w:val="ro-RO"/>
              </w:rPr>
              <w:t xml:space="preserve"> la actele normative </w:t>
            </w:r>
            <w:proofErr w:type="spellStart"/>
            <w:r w:rsidRPr="00B632DB">
              <w:rPr>
                <w:rFonts w:eastAsia="TimesNewRomanPSMT"/>
                <w:lang w:val="ro-RO"/>
              </w:rPr>
              <w:t>reprezinta</w:t>
            </w:r>
            <w:proofErr w:type="spellEnd"/>
            <w:r w:rsidRPr="00B632DB">
              <w:rPr>
                <w:rFonts w:eastAsia="TimesNewRomanPSMT"/>
                <w:lang w:val="ro-RO"/>
              </w:rPr>
              <w:t xml:space="preserve">̆ </w:t>
            </w:r>
            <w:proofErr w:type="spellStart"/>
            <w:r w:rsidRPr="00B632DB">
              <w:rPr>
                <w:rFonts w:eastAsia="TimesNewRomanPSMT"/>
                <w:lang w:val="ro-RO"/>
              </w:rPr>
              <w:t>referințe</w:t>
            </w:r>
            <w:proofErr w:type="spellEnd"/>
            <w:r w:rsidRPr="00B632DB">
              <w:rPr>
                <w:rFonts w:eastAsia="TimesNewRomanPSMT"/>
                <w:lang w:val="ro-RO"/>
              </w:rPr>
              <w:t xml:space="preserve"> la </w:t>
            </w:r>
            <w:proofErr w:type="spellStart"/>
            <w:r w:rsidRPr="00B632DB">
              <w:rPr>
                <w:rFonts w:eastAsia="TimesNewRomanPSMT"/>
                <w:lang w:val="ro-RO"/>
              </w:rPr>
              <w:t>legislația</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vigoare </w:t>
            </w:r>
            <w:proofErr w:type="spellStart"/>
            <w:r w:rsidRPr="00B632DB">
              <w:rPr>
                <w:rFonts w:eastAsia="TimesNewRomanPSMT"/>
                <w:lang w:val="ro-RO"/>
              </w:rPr>
              <w:t>și</w:t>
            </w:r>
            <w:proofErr w:type="spellEnd"/>
            <w:r w:rsidRPr="00B632DB">
              <w:rPr>
                <w:rFonts w:eastAsia="TimesNewRomanPSMT"/>
                <w:lang w:val="ro-RO"/>
              </w:rPr>
              <w:t xml:space="preserve"> doar pentru </w:t>
            </w:r>
            <w:proofErr w:type="spellStart"/>
            <w:r w:rsidRPr="00B632DB">
              <w:rPr>
                <w:rFonts w:eastAsia="TimesNewRomanPSMT"/>
                <w:lang w:val="ro-RO"/>
              </w:rPr>
              <w:t>excepțiile</w:t>
            </w:r>
            <w:proofErr w:type="spellEnd"/>
            <w:r w:rsidRPr="00B632DB">
              <w:rPr>
                <w:rFonts w:eastAsia="TimesNewRomanPSMT"/>
                <w:lang w:val="ro-RO"/>
              </w:rPr>
              <w:t xml:space="preserve"> de la regulă se va specifica dacă este vorba despre </w:t>
            </w:r>
            <w:proofErr w:type="spellStart"/>
            <w:r w:rsidRPr="00B632DB">
              <w:rPr>
                <w:rFonts w:eastAsia="TimesNewRomanPSMT"/>
                <w:lang w:val="ro-RO"/>
              </w:rPr>
              <w:t>legislația</w:t>
            </w:r>
            <w:proofErr w:type="spellEnd"/>
            <w:r w:rsidRPr="00B632DB">
              <w:rPr>
                <w:rFonts w:eastAsia="TimesNewRomanPSMT"/>
                <w:lang w:val="ro-RO"/>
              </w:rPr>
              <w:t xml:space="preserve"> aplicabilă la un anumit moment. </w:t>
            </w:r>
          </w:p>
        </w:tc>
        <w:tc>
          <w:tcPr>
            <w:tcW w:w="4677" w:type="dxa"/>
            <w:tcMar>
              <w:top w:w="45" w:type="dxa"/>
              <w:left w:w="70" w:type="dxa"/>
              <w:bottom w:w="45" w:type="dxa"/>
              <w:right w:w="70" w:type="dxa"/>
            </w:tcMar>
          </w:tcPr>
          <w:p w14:paraId="02C8452D" w14:textId="2D490C62" w:rsidR="00F03630" w:rsidRPr="00B632DB" w:rsidRDefault="00AD1DE9" w:rsidP="00F744A7">
            <w:pPr>
              <w:jc w:val="both"/>
              <w:rPr>
                <w:rFonts w:cs="Times New Roman"/>
                <w:sz w:val="24"/>
                <w:szCs w:val="24"/>
                <w:lang w:val="ro-RO"/>
              </w:rPr>
            </w:pPr>
            <w:r w:rsidRPr="00B632DB">
              <w:rPr>
                <w:rFonts w:cs="Times New Roman"/>
                <w:sz w:val="24"/>
                <w:szCs w:val="24"/>
                <w:lang w:val="ro-RO"/>
              </w:rPr>
              <w:t>Se acceptă, redactat.</w:t>
            </w:r>
          </w:p>
        </w:tc>
      </w:tr>
      <w:tr w:rsidR="00F03630" w:rsidRPr="00B632DB" w14:paraId="52E21520" w14:textId="77777777">
        <w:trPr>
          <w:jc w:val="center"/>
        </w:trPr>
        <w:tc>
          <w:tcPr>
            <w:tcW w:w="1757" w:type="dxa"/>
            <w:vMerge/>
            <w:tcMar>
              <w:top w:w="45" w:type="dxa"/>
              <w:left w:w="70" w:type="dxa"/>
              <w:bottom w:w="45" w:type="dxa"/>
              <w:right w:w="70" w:type="dxa"/>
            </w:tcMar>
          </w:tcPr>
          <w:p w14:paraId="5FFAAC10"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2EA7DBDF" w14:textId="76CE1E35" w:rsidR="00F03630" w:rsidRPr="00B632DB" w:rsidRDefault="00AD1DE9" w:rsidP="00BA7318">
            <w:pPr>
              <w:jc w:val="both"/>
              <w:rPr>
                <w:rFonts w:cs="Times New Roman"/>
                <w:sz w:val="24"/>
                <w:szCs w:val="24"/>
                <w:lang w:val="ro-RO"/>
              </w:rPr>
            </w:pPr>
            <w:r w:rsidRPr="00B632DB">
              <w:rPr>
                <w:rFonts w:cs="Times New Roman"/>
                <w:sz w:val="24"/>
                <w:szCs w:val="24"/>
                <w:lang w:val="ro-RO"/>
              </w:rPr>
              <w:t>58</w:t>
            </w:r>
          </w:p>
        </w:tc>
        <w:tc>
          <w:tcPr>
            <w:tcW w:w="7654" w:type="dxa"/>
            <w:tcMar>
              <w:top w:w="45" w:type="dxa"/>
              <w:left w:w="70" w:type="dxa"/>
              <w:bottom w:w="45" w:type="dxa"/>
              <w:right w:w="70" w:type="dxa"/>
            </w:tcMar>
          </w:tcPr>
          <w:p w14:paraId="5E9F2ACF" w14:textId="25CC0BD6" w:rsidR="009C0EBB" w:rsidRPr="00B632DB" w:rsidRDefault="009C0EBB" w:rsidP="00BA7318">
            <w:pPr>
              <w:pStyle w:val="NormalWeb"/>
              <w:spacing w:before="0" w:beforeAutospacing="0" w:after="0" w:afterAutospacing="0"/>
              <w:contextualSpacing/>
              <w:jc w:val="both"/>
              <w:rPr>
                <w:b/>
                <w:bCs/>
                <w:lang w:val="ro-RO"/>
              </w:rPr>
            </w:pPr>
            <w:r w:rsidRPr="00B632DB">
              <w:rPr>
                <w:rFonts w:eastAsia="TimesNewRomanPSMT"/>
                <w:lang w:val="ro-RO"/>
              </w:rPr>
              <w:t xml:space="preserve">La </w:t>
            </w:r>
            <w:r w:rsidRPr="00B632DB">
              <w:rPr>
                <w:b/>
                <w:bCs/>
                <w:lang w:val="ro-RO"/>
              </w:rPr>
              <w:t xml:space="preserve">art. 8: </w:t>
            </w:r>
          </w:p>
          <w:p w14:paraId="78AACFBA" w14:textId="2F8363FA" w:rsidR="00F03630" w:rsidRPr="00B632DB" w:rsidRDefault="007914C5" w:rsidP="00BA7318">
            <w:pPr>
              <w:pStyle w:val="NormalWeb"/>
              <w:spacing w:before="0" w:beforeAutospacing="0" w:after="0" w:afterAutospacing="0"/>
              <w:jc w:val="both"/>
              <w:rPr>
                <w:lang w:val="ro-RO"/>
              </w:rPr>
            </w:pPr>
            <w:r w:rsidRPr="00B632DB">
              <w:rPr>
                <w:rFonts w:eastAsia="TimesNewRomanPSMT"/>
                <w:lang w:val="ro-RO"/>
              </w:rPr>
              <w:t xml:space="preserve">La alin. (3), cu referire la </w:t>
            </w:r>
            <w:r w:rsidRPr="00B632DB">
              <w:rPr>
                <w:i/>
                <w:iCs/>
                <w:lang w:val="ro-RO"/>
              </w:rPr>
              <w:t>Legea nr. 989/2002</w:t>
            </w:r>
            <w:r w:rsidRPr="00B632DB">
              <w:rPr>
                <w:rFonts w:eastAsia="TimesNewRomanPSMT"/>
                <w:lang w:val="ro-RO"/>
              </w:rPr>
              <w:t xml:space="preserve">, cuvintele „privind activitatea de evaluare” se vor substitui cu cuvintele „cu privire la activitatea de evaluare”, </w:t>
            </w:r>
            <w:proofErr w:type="spellStart"/>
            <w:r w:rsidRPr="00B632DB">
              <w:rPr>
                <w:rFonts w:eastAsia="TimesNewRomanPSMT"/>
                <w:lang w:val="ro-RO"/>
              </w:rPr>
              <w:t>în</w:t>
            </w:r>
            <w:proofErr w:type="spellEnd"/>
            <w:r w:rsidRPr="00B632DB">
              <w:rPr>
                <w:rFonts w:eastAsia="TimesNewRomanPSMT"/>
                <w:lang w:val="ro-RO"/>
              </w:rPr>
              <w:t xml:space="preserve"> vederea </w:t>
            </w:r>
            <w:proofErr w:type="spellStart"/>
            <w:r w:rsidRPr="00B632DB">
              <w:rPr>
                <w:rFonts w:eastAsia="TimesNewRomanPSMT"/>
                <w:lang w:val="ro-RO"/>
              </w:rPr>
              <w:t>redării</w:t>
            </w:r>
            <w:proofErr w:type="spellEnd"/>
            <w:r w:rsidRPr="00B632DB">
              <w:rPr>
                <w:rFonts w:eastAsia="TimesNewRomanPSMT"/>
                <w:lang w:val="ro-RO"/>
              </w:rPr>
              <w:t xml:space="preserve"> corecte a denumirii actului. Tot aici, textul „alin. (8)-(9) din Legea privind </w:t>
            </w:r>
            <w:proofErr w:type="spellStart"/>
            <w:r w:rsidRPr="00B632DB">
              <w:rPr>
                <w:rFonts w:eastAsia="TimesNewRomanPSMT"/>
                <w:lang w:val="ro-RO"/>
              </w:rPr>
              <w:t>societățile</w:t>
            </w:r>
            <w:proofErr w:type="spellEnd"/>
            <w:r w:rsidRPr="00B632DB">
              <w:rPr>
                <w:rFonts w:eastAsia="TimesNewRomanPSMT"/>
                <w:lang w:val="ro-RO"/>
              </w:rPr>
              <w:t xml:space="preserve"> pe </w:t>
            </w:r>
            <w:proofErr w:type="spellStart"/>
            <w:r w:rsidRPr="00B632DB">
              <w:rPr>
                <w:rFonts w:eastAsia="TimesNewRomanPSMT"/>
                <w:lang w:val="ro-RO"/>
              </w:rPr>
              <w:t>acțiuni</w:t>
            </w:r>
            <w:proofErr w:type="spellEnd"/>
            <w:r w:rsidRPr="00B632DB">
              <w:rPr>
                <w:rFonts w:eastAsia="TimesNewRomanPSMT"/>
                <w:lang w:val="ro-RO"/>
              </w:rPr>
              <w:t xml:space="preserve"> nr. 1134/1997” se va substitui cu textul „alin. (8) </w:t>
            </w:r>
            <w:proofErr w:type="spellStart"/>
            <w:r w:rsidRPr="00B632DB">
              <w:rPr>
                <w:rFonts w:eastAsia="TimesNewRomanPSMT"/>
                <w:lang w:val="ro-RO"/>
              </w:rPr>
              <w:t>și</w:t>
            </w:r>
            <w:proofErr w:type="spellEnd"/>
            <w:r w:rsidRPr="00B632DB">
              <w:rPr>
                <w:rFonts w:eastAsia="TimesNewRomanPSMT"/>
                <w:lang w:val="ro-RO"/>
              </w:rPr>
              <w:t xml:space="preserve"> (9) din Legea nr. 1134/1997 privind </w:t>
            </w:r>
            <w:proofErr w:type="spellStart"/>
            <w:r w:rsidRPr="00B632DB">
              <w:rPr>
                <w:rFonts w:eastAsia="TimesNewRomanPSMT"/>
                <w:lang w:val="ro-RO"/>
              </w:rPr>
              <w:t>societățile</w:t>
            </w:r>
            <w:proofErr w:type="spellEnd"/>
            <w:r w:rsidRPr="00B632DB">
              <w:rPr>
                <w:rFonts w:eastAsia="TimesNewRomanPSMT"/>
                <w:lang w:val="ro-RO"/>
              </w:rPr>
              <w:t xml:space="preserve"> pe </w:t>
            </w:r>
            <w:proofErr w:type="spellStart"/>
            <w:r w:rsidRPr="00B632DB">
              <w:rPr>
                <w:rFonts w:eastAsia="TimesNewRomanPSMT"/>
                <w:lang w:val="ro-RO"/>
              </w:rPr>
              <w:t>acțiuni</w:t>
            </w:r>
            <w:proofErr w:type="spellEnd"/>
            <w:r w:rsidRPr="00B632DB">
              <w:rPr>
                <w:rFonts w:eastAsia="TimesNewRomanPSMT"/>
                <w:lang w:val="ro-RO"/>
              </w:rPr>
              <w:t xml:space="preserve">". </w:t>
            </w:r>
          </w:p>
        </w:tc>
        <w:tc>
          <w:tcPr>
            <w:tcW w:w="4677" w:type="dxa"/>
            <w:tcMar>
              <w:top w:w="45" w:type="dxa"/>
              <w:left w:w="70" w:type="dxa"/>
              <w:bottom w:w="45" w:type="dxa"/>
              <w:right w:w="70" w:type="dxa"/>
            </w:tcMar>
          </w:tcPr>
          <w:p w14:paraId="4BF00AFB" w14:textId="17F998A4" w:rsidR="00F03630" w:rsidRPr="00B632DB" w:rsidRDefault="007A3F6C" w:rsidP="00F744A7">
            <w:pPr>
              <w:jc w:val="both"/>
              <w:rPr>
                <w:rFonts w:cs="Times New Roman"/>
                <w:sz w:val="24"/>
                <w:szCs w:val="24"/>
                <w:lang w:val="ro-RO"/>
              </w:rPr>
            </w:pPr>
            <w:r w:rsidRPr="00B632DB">
              <w:rPr>
                <w:rFonts w:cs="Times New Roman"/>
                <w:sz w:val="24"/>
                <w:szCs w:val="24"/>
                <w:lang w:val="ro-RO"/>
              </w:rPr>
              <w:t>Se acceptă, redactat.</w:t>
            </w:r>
          </w:p>
        </w:tc>
      </w:tr>
      <w:tr w:rsidR="00F03630" w:rsidRPr="00B632DB" w14:paraId="38C2FDC7" w14:textId="77777777">
        <w:trPr>
          <w:jc w:val="center"/>
        </w:trPr>
        <w:tc>
          <w:tcPr>
            <w:tcW w:w="1757" w:type="dxa"/>
            <w:vMerge/>
            <w:tcMar>
              <w:top w:w="45" w:type="dxa"/>
              <w:left w:w="70" w:type="dxa"/>
              <w:bottom w:w="45" w:type="dxa"/>
              <w:right w:w="70" w:type="dxa"/>
            </w:tcMar>
          </w:tcPr>
          <w:p w14:paraId="765BF06C"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402351CD" w14:textId="5F3F3991" w:rsidR="00F03630" w:rsidRPr="00B632DB" w:rsidRDefault="0028116D" w:rsidP="00BA7318">
            <w:pPr>
              <w:jc w:val="both"/>
              <w:rPr>
                <w:rFonts w:cs="Times New Roman"/>
                <w:sz w:val="24"/>
                <w:szCs w:val="24"/>
                <w:lang w:val="ro-RO"/>
              </w:rPr>
            </w:pPr>
            <w:r w:rsidRPr="00B632DB">
              <w:rPr>
                <w:rFonts w:cs="Times New Roman"/>
                <w:sz w:val="24"/>
                <w:szCs w:val="24"/>
                <w:lang w:val="ro-RO"/>
              </w:rPr>
              <w:t>59</w:t>
            </w:r>
          </w:p>
        </w:tc>
        <w:tc>
          <w:tcPr>
            <w:tcW w:w="7654" w:type="dxa"/>
            <w:tcMar>
              <w:top w:w="45" w:type="dxa"/>
              <w:left w:w="70" w:type="dxa"/>
              <w:bottom w:w="45" w:type="dxa"/>
              <w:right w:w="70" w:type="dxa"/>
            </w:tcMar>
          </w:tcPr>
          <w:p w14:paraId="330D30CA" w14:textId="77777777" w:rsidR="00FA2AC3" w:rsidRPr="00B632DB" w:rsidRDefault="00FA2AC3" w:rsidP="00BA7318">
            <w:pPr>
              <w:pStyle w:val="NormalWeb"/>
              <w:spacing w:before="0" w:beforeAutospacing="0" w:after="0" w:afterAutospacing="0"/>
              <w:contextualSpacing/>
              <w:jc w:val="both"/>
              <w:rPr>
                <w:lang w:val="ro-RO"/>
              </w:rPr>
            </w:pPr>
            <w:r w:rsidRPr="00B632DB">
              <w:rPr>
                <w:rFonts w:eastAsia="TimesNewRomanPSMT"/>
                <w:lang w:val="ro-RO"/>
              </w:rPr>
              <w:t xml:space="preserve">La </w:t>
            </w:r>
            <w:r w:rsidRPr="00B632DB">
              <w:rPr>
                <w:b/>
                <w:bCs/>
                <w:lang w:val="ro-RO"/>
              </w:rPr>
              <w:t>art. 9</w:t>
            </w:r>
            <w:r w:rsidRPr="00B632DB">
              <w:rPr>
                <w:rFonts w:eastAsia="TimesNewRomanPSMT"/>
                <w:lang w:val="ro-RO"/>
              </w:rPr>
              <w:t xml:space="preserve">: </w:t>
            </w:r>
          </w:p>
          <w:p w14:paraId="2605F4F9" w14:textId="5FD4F06D" w:rsidR="00F03630" w:rsidRPr="00B632DB" w:rsidRDefault="00FA2AC3" w:rsidP="00BA7318">
            <w:pPr>
              <w:pStyle w:val="NormalWeb"/>
              <w:spacing w:before="0" w:beforeAutospacing="0" w:after="0" w:afterAutospacing="0"/>
              <w:contextualSpacing/>
              <w:jc w:val="both"/>
              <w:rPr>
                <w:lang w:val="ro-RO"/>
              </w:rPr>
            </w:pPr>
            <w:r w:rsidRPr="00B632DB">
              <w:rPr>
                <w:rFonts w:eastAsia="TimesNewRomanPSMT"/>
                <w:lang w:val="ro-RO"/>
              </w:rPr>
              <w:t xml:space="preserve">La alin. (1) se vor exclude cuvintele „din prezenta lege”, or, potrivit art. 55 alin. (4) din </w:t>
            </w:r>
            <w:r w:rsidRPr="00B632DB">
              <w:rPr>
                <w:i/>
                <w:iCs/>
                <w:lang w:val="ro-RO"/>
              </w:rPr>
              <w:t xml:space="preserve">Legea nr. 100/2017 </w:t>
            </w:r>
            <w:proofErr w:type="spellStart"/>
            <w:r w:rsidRPr="00B632DB">
              <w:rPr>
                <w:rFonts w:eastAsia="TimesNewRomanPSMT"/>
                <w:lang w:val="ro-RO"/>
              </w:rPr>
              <w:t>în</w:t>
            </w:r>
            <w:proofErr w:type="spellEnd"/>
            <w:r w:rsidRPr="00B632DB">
              <w:rPr>
                <w:rFonts w:eastAsia="TimesNewRomanPSMT"/>
                <w:lang w:val="ro-RO"/>
              </w:rPr>
              <w:t xml:space="preserve"> cazul </w:t>
            </w:r>
            <w:proofErr w:type="spellStart"/>
            <w:r w:rsidRPr="00B632DB">
              <w:rPr>
                <w:rFonts w:eastAsia="TimesNewRomanPSMT"/>
                <w:lang w:val="ro-RO"/>
              </w:rPr>
              <w:t>în</w:t>
            </w:r>
            <w:proofErr w:type="spellEnd"/>
            <w:r w:rsidRPr="00B632DB">
              <w:rPr>
                <w:rFonts w:eastAsia="TimesNewRomanPSMT"/>
                <w:lang w:val="ro-RO"/>
              </w:rPr>
              <w:t xml:space="preserve"> care se face trimitere la o normă juridică care este stabilită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același</w:t>
            </w:r>
            <w:proofErr w:type="spellEnd"/>
            <w:r w:rsidRPr="00B632DB">
              <w:rPr>
                <w:rFonts w:eastAsia="TimesNewRomanPSMT"/>
                <w:lang w:val="ro-RO"/>
              </w:rPr>
              <w:t xml:space="preserve"> act normativ sau element structural, pentru evitarea reproducerii acesteia, se face trimitere la norma juridică relevantă </w:t>
            </w:r>
            <w:proofErr w:type="spellStart"/>
            <w:r w:rsidRPr="00B632DB">
              <w:rPr>
                <w:rFonts w:eastAsia="TimesNewRomanPSMT"/>
                <w:lang w:val="ro-RO"/>
              </w:rPr>
              <w:t>făra</w:t>
            </w:r>
            <w:proofErr w:type="spellEnd"/>
            <w:r w:rsidRPr="00B632DB">
              <w:rPr>
                <w:rFonts w:eastAsia="TimesNewRomanPSMT"/>
                <w:lang w:val="ro-RO"/>
              </w:rPr>
              <w:t xml:space="preserve">̆ a se preciza că aceasta face parte din </w:t>
            </w:r>
            <w:proofErr w:type="spellStart"/>
            <w:r w:rsidRPr="00B632DB">
              <w:rPr>
                <w:rFonts w:eastAsia="TimesNewRomanPSMT"/>
                <w:lang w:val="ro-RO"/>
              </w:rPr>
              <w:t>același</w:t>
            </w:r>
            <w:proofErr w:type="spellEnd"/>
            <w:r w:rsidRPr="00B632DB">
              <w:rPr>
                <w:rFonts w:eastAsia="TimesNewRomanPSMT"/>
                <w:lang w:val="ro-RO"/>
              </w:rPr>
              <w:t xml:space="preserve"> act normativ sau element structural, cu </w:t>
            </w:r>
            <w:proofErr w:type="spellStart"/>
            <w:r w:rsidRPr="00B632DB">
              <w:rPr>
                <w:rFonts w:eastAsia="TimesNewRomanPSMT"/>
                <w:lang w:val="ro-RO"/>
              </w:rPr>
              <w:t>excepția</w:t>
            </w:r>
            <w:proofErr w:type="spellEnd"/>
            <w:r w:rsidRPr="00B632DB">
              <w:rPr>
                <w:rFonts w:eastAsia="TimesNewRomanPSMT"/>
                <w:lang w:val="ro-RO"/>
              </w:rPr>
              <w:t xml:space="preserve"> cazurilor </w:t>
            </w:r>
            <w:proofErr w:type="spellStart"/>
            <w:r w:rsidRPr="00B632DB">
              <w:rPr>
                <w:rFonts w:eastAsia="TimesNewRomanPSMT"/>
                <w:lang w:val="ro-RO"/>
              </w:rPr>
              <w:t>în</w:t>
            </w:r>
            <w:proofErr w:type="spellEnd"/>
            <w:r w:rsidRPr="00B632DB">
              <w:rPr>
                <w:rFonts w:eastAsia="TimesNewRomanPSMT"/>
                <w:lang w:val="ro-RO"/>
              </w:rPr>
              <w:t xml:space="preserve"> care această precizare este necesară pentru a exclude orice echivoc. </w:t>
            </w:r>
          </w:p>
        </w:tc>
        <w:tc>
          <w:tcPr>
            <w:tcW w:w="4677" w:type="dxa"/>
            <w:tcMar>
              <w:top w:w="45" w:type="dxa"/>
              <w:left w:w="70" w:type="dxa"/>
              <w:bottom w:w="45" w:type="dxa"/>
              <w:right w:w="70" w:type="dxa"/>
            </w:tcMar>
          </w:tcPr>
          <w:p w14:paraId="4D93C395" w14:textId="2EDEA634" w:rsidR="00F03630" w:rsidRPr="00B632DB" w:rsidRDefault="00FA2AC3" w:rsidP="00F744A7">
            <w:pPr>
              <w:jc w:val="both"/>
              <w:rPr>
                <w:rFonts w:cs="Times New Roman"/>
                <w:sz w:val="24"/>
                <w:szCs w:val="24"/>
                <w:lang w:val="ro-RO"/>
              </w:rPr>
            </w:pPr>
            <w:r w:rsidRPr="00B632DB">
              <w:rPr>
                <w:rFonts w:cs="Times New Roman"/>
                <w:sz w:val="24"/>
                <w:szCs w:val="24"/>
                <w:lang w:val="ro-RO"/>
              </w:rPr>
              <w:t>Se acceptă, redactat.</w:t>
            </w:r>
          </w:p>
        </w:tc>
      </w:tr>
      <w:tr w:rsidR="00F03630" w:rsidRPr="00B632DB" w14:paraId="66865421" w14:textId="77777777">
        <w:trPr>
          <w:jc w:val="center"/>
        </w:trPr>
        <w:tc>
          <w:tcPr>
            <w:tcW w:w="1757" w:type="dxa"/>
            <w:vMerge/>
            <w:tcMar>
              <w:top w:w="45" w:type="dxa"/>
              <w:left w:w="70" w:type="dxa"/>
              <w:bottom w:w="45" w:type="dxa"/>
              <w:right w:w="70" w:type="dxa"/>
            </w:tcMar>
          </w:tcPr>
          <w:p w14:paraId="53C49794"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37F7F5A3" w14:textId="05E3A9B3" w:rsidR="00F03630" w:rsidRPr="00B632DB" w:rsidRDefault="00FA2AC3" w:rsidP="00BA7318">
            <w:pPr>
              <w:jc w:val="both"/>
              <w:rPr>
                <w:rFonts w:cs="Times New Roman"/>
                <w:sz w:val="24"/>
                <w:szCs w:val="24"/>
                <w:lang w:val="ro-RO"/>
              </w:rPr>
            </w:pPr>
            <w:r w:rsidRPr="00B632DB">
              <w:rPr>
                <w:rFonts w:cs="Times New Roman"/>
                <w:sz w:val="24"/>
                <w:szCs w:val="24"/>
                <w:lang w:val="ro-RO"/>
              </w:rPr>
              <w:t>60</w:t>
            </w:r>
          </w:p>
        </w:tc>
        <w:tc>
          <w:tcPr>
            <w:tcW w:w="7654" w:type="dxa"/>
            <w:tcMar>
              <w:top w:w="45" w:type="dxa"/>
              <w:left w:w="70" w:type="dxa"/>
              <w:bottom w:w="45" w:type="dxa"/>
              <w:right w:w="70" w:type="dxa"/>
            </w:tcMar>
          </w:tcPr>
          <w:p w14:paraId="70CEA931" w14:textId="20325C49" w:rsidR="009C0EBB" w:rsidRPr="00B632DB" w:rsidRDefault="009C0EBB" w:rsidP="00BA7318">
            <w:pPr>
              <w:pStyle w:val="NormalWeb"/>
              <w:spacing w:before="0" w:beforeAutospacing="0" w:after="0" w:afterAutospacing="0"/>
              <w:contextualSpacing/>
              <w:jc w:val="both"/>
              <w:rPr>
                <w:lang w:val="ro-RO"/>
              </w:rPr>
            </w:pPr>
            <w:r w:rsidRPr="00B632DB">
              <w:rPr>
                <w:rFonts w:eastAsia="TimesNewRomanPSMT"/>
                <w:lang w:val="ro-RO"/>
              </w:rPr>
              <w:t xml:space="preserve">La </w:t>
            </w:r>
            <w:r w:rsidRPr="00B632DB">
              <w:rPr>
                <w:b/>
                <w:bCs/>
                <w:lang w:val="ro-RO"/>
              </w:rPr>
              <w:t>art. 9</w:t>
            </w:r>
            <w:r w:rsidRPr="00B632DB">
              <w:rPr>
                <w:rFonts w:eastAsia="TimesNewRomanPSMT"/>
                <w:lang w:val="ro-RO"/>
              </w:rPr>
              <w:t xml:space="preserve">: </w:t>
            </w:r>
          </w:p>
          <w:p w14:paraId="3E974522" w14:textId="470B25E0" w:rsidR="00F03630" w:rsidRPr="00B632DB" w:rsidRDefault="009C0EBB" w:rsidP="00BA7318">
            <w:pPr>
              <w:pStyle w:val="NormalWeb"/>
              <w:spacing w:before="0" w:beforeAutospacing="0" w:after="0" w:afterAutospacing="0"/>
              <w:jc w:val="both"/>
              <w:rPr>
                <w:lang w:val="ro-RO"/>
              </w:rPr>
            </w:pPr>
            <w:r w:rsidRPr="00B632DB">
              <w:rPr>
                <w:rFonts w:eastAsia="TimesNewRomanPSMT"/>
                <w:lang w:val="ro-RO"/>
              </w:rPr>
              <w:t xml:space="preserve">La alin. (2) se va concretiza destinatarul drepturilor </w:t>
            </w:r>
            <w:proofErr w:type="spellStart"/>
            <w:r w:rsidRPr="00B632DB">
              <w:rPr>
                <w:rFonts w:eastAsia="TimesNewRomanPSMT"/>
                <w:lang w:val="ro-RO"/>
              </w:rPr>
              <w:t>și</w:t>
            </w:r>
            <w:proofErr w:type="spellEnd"/>
            <w:r w:rsidRPr="00B632DB">
              <w:rPr>
                <w:rFonts w:eastAsia="TimesNewRomanPSMT"/>
                <w:lang w:val="ro-RO"/>
              </w:rPr>
              <w:t xml:space="preserve"> </w:t>
            </w:r>
            <w:proofErr w:type="spellStart"/>
            <w:r w:rsidRPr="00B632DB">
              <w:rPr>
                <w:rFonts w:eastAsia="TimesNewRomanPSMT"/>
                <w:lang w:val="ro-RO"/>
              </w:rPr>
              <w:t>obligațiilor</w:t>
            </w:r>
            <w:proofErr w:type="spellEnd"/>
            <w:r w:rsidRPr="00B632DB">
              <w:rPr>
                <w:rFonts w:eastAsia="TimesNewRomanPSMT"/>
                <w:lang w:val="ro-RO"/>
              </w:rPr>
              <w:t xml:space="preserve"> rezultate din contractele de recreditare, precum </w:t>
            </w:r>
            <w:proofErr w:type="spellStart"/>
            <w:r w:rsidRPr="00B632DB">
              <w:rPr>
                <w:rFonts w:eastAsia="TimesNewRomanPSMT"/>
                <w:lang w:val="ro-RO"/>
              </w:rPr>
              <w:t>și</w:t>
            </w:r>
            <w:proofErr w:type="spellEnd"/>
            <w:r w:rsidRPr="00B632DB">
              <w:rPr>
                <w:rFonts w:eastAsia="TimesNewRomanPSMT"/>
                <w:lang w:val="ro-RO"/>
              </w:rPr>
              <w:t xml:space="preserve"> raportul acestei </w:t>
            </w:r>
            <w:proofErr w:type="spellStart"/>
            <w:r w:rsidRPr="00B632DB">
              <w:rPr>
                <w:rFonts w:eastAsia="TimesNewRomanPSMT"/>
                <w:lang w:val="ro-RO"/>
              </w:rPr>
              <w:t>repartizări</w:t>
            </w:r>
            <w:proofErr w:type="spellEnd"/>
            <w:r w:rsidRPr="00B632DB">
              <w:rPr>
                <w:rFonts w:eastAsia="TimesNewRomanPSMT"/>
                <w:lang w:val="ro-RO"/>
              </w:rPr>
              <w:t xml:space="preserve"> cu succesiunea integrală </w:t>
            </w:r>
            <w:proofErr w:type="spellStart"/>
            <w:r w:rsidRPr="00B632DB">
              <w:rPr>
                <w:rFonts w:eastAsia="TimesNewRomanPSMT"/>
                <w:lang w:val="ro-RO"/>
              </w:rPr>
              <w:t>prevăzuta</w:t>
            </w:r>
            <w:proofErr w:type="spellEnd"/>
            <w:r w:rsidRPr="00B632DB">
              <w:rPr>
                <w:rFonts w:eastAsia="TimesNewRomanPSMT"/>
                <w:lang w:val="ro-RO"/>
              </w:rPr>
              <w:t>̆ la art. 6 alin. (1) din proiect.</w:t>
            </w:r>
            <w:r w:rsidRPr="00B632DB">
              <w:rPr>
                <w:rFonts w:ascii="TimesNewRomanPSMT" w:eastAsia="TimesNewRomanPSMT" w:hAnsi="TimesNewRomanPSMT" w:cs="TimesNewRomanPSMT"/>
                <w:lang w:val="ro-RO"/>
              </w:rPr>
              <w:t xml:space="preserve"> </w:t>
            </w:r>
          </w:p>
        </w:tc>
        <w:tc>
          <w:tcPr>
            <w:tcW w:w="4677" w:type="dxa"/>
            <w:tcMar>
              <w:top w:w="45" w:type="dxa"/>
              <w:left w:w="70" w:type="dxa"/>
              <w:bottom w:w="45" w:type="dxa"/>
              <w:right w:w="70" w:type="dxa"/>
            </w:tcMar>
          </w:tcPr>
          <w:p w14:paraId="4C43F7CD" w14:textId="15BAA4CE" w:rsidR="00F03630" w:rsidRPr="00B632DB" w:rsidRDefault="00276552" w:rsidP="00F744A7">
            <w:pPr>
              <w:jc w:val="both"/>
              <w:rPr>
                <w:rFonts w:cs="Times New Roman"/>
                <w:sz w:val="24"/>
                <w:szCs w:val="24"/>
                <w:lang w:val="ro-RO"/>
              </w:rPr>
            </w:pPr>
            <w:r w:rsidRPr="00B632DB">
              <w:rPr>
                <w:rFonts w:cs="Times New Roman"/>
                <w:sz w:val="24"/>
                <w:szCs w:val="24"/>
                <w:lang w:val="ro-RO"/>
              </w:rPr>
              <w:t>Nu se acceptă. A se vedea comentariile autorului de la pct. 45.</w:t>
            </w:r>
          </w:p>
        </w:tc>
      </w:tr>
      <w:tr w:rsidR="00F03630" w:rsidRPr="00B632DB" w14:paraId="2349531F" w14:textId="77777777">
        <w:trPr>
          <w:jc w:val="center"/>
        </w:trPr>
        <w:tc>
          <w:tcPr>
            <w:tcW w:w="1757" w:type="dxa"/>
            <w:vMerge/>
            <w:tcMar>
              <w:top w:w="45" w:type="dxa"/>
              <w:left w:w="70" w:type="dxa"/>
              <w:bottom w:w="45" w:type="dxa"/>
              <w:right w:w="70" w:type="dxa"/>
            </w:tcMar>
          </w:tcPr>
          <w:p w14:paraId="0134F06E"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66F84D01" w14:textId="7DA385E3" w:rsidR="00F03630" w:rsidRPr="00B632DB" w:rsidRDefault="00D82F7F" w:rsidP="00BA7318">
            <w:pPr>
              <w:jc w:val="both"/>
              <w:rPr>
                <w:rFonts w:cs="Times New Roman"/>
                <w:sz w:val="24"/>
                <w:szCs w:val="24"/>
                <w:lang w:val="ro-RO"/>
              </w:rPr>
            </w:pPr>
            <w:r w:rsidRPr="00B632DB">
              <w:rPr>
                <w:rFonts w:cs="Times New Roman"/>
                <w:sz w:val="24"/>
                <w:szCs w:val="24"/>
                <w:lang w:val="ro-RO"/>
              </w:rPr>
              <w:t>61</w:t>
            </w:r>
          </w:p>
        </w:tc>
        <w:tc>
          <w:tcPr>
            <w:tcW w:w="7654" w:type="dxa"/>
            <w:tcMar>
              <w:top w:w="45" w:type="dxa"/>
              <w:left w:w="70" w:type="dxa"/>
              <w:bottom w:w="45" w:type="dxa"/>
              <w:right w:w="70" w:type="dxa"/>
            </w:tcMar>
          </w:tcPr>
          <w:p w14:paraId="2762E989" w14:textId="77777777" w:rsidR="00F03630" w:rsidRPr="00B632DB" w:rsidRDefault="00D82F7F" w:rsidP="00BA7318">
            <w:pPr>
              <w:pStyle w:val="NormalWeb"/>
              <w:spacing w:before="0" w:beforeAutospacing="0" w:after="0" w:afterAutospacing="0"/>
              <w:contextualSpacing/>
              <w:jc w:val="both"/>
              <w:rPr>
                <w:rFonts w:eastAsia="TimesNewRomanPSMT"/>
                <w:lang w:val="ro-RO"/>
              </w:rPr>
            </w:pPr>
            <w:r w:rsidRPr="00B632DB">
              <w:rPr>
                <w:rFonts w:eastAsia="TimesNewRomanPSMT"/>
                <w:lang w:val="ro-RO"/>
              </w:rPr>
              <w:t xml:space="preserve">La </w:t>
            </w:r>
            <w:r w:rsidRPr="00B632DB">
              <w:rPr>
                <w:b/>
                <w:bCs/>
                <w:lang w:val="ro-RO"/>
              </w:rPr>
              <w:t>art. 9</w:t>
            </w:r>
            <w:r w:rsidRPr="00B632DB">
              <w:rPr>
                <w:rFonts w:eastAsia="TimesNewRomanPSMT"/>
                <w:lang w:val="ro-RO"/>
              </w:rPr>
              <w:t xml:space="preserve">: </w:t>
            </w:r>
          </w:p>
          <w:p w14:paraId="5EAEFD2C" w14:textId="0B77DA45" w:rsidR="00D82F7F" w:rsidRPr="00B632DB" w:rsidRDefault="00D82F7F" w:rsidP="00BA7318">
            <w:pPr>
              <w:pStyle w:val="NormalWeb"/>
              <w:spacing w:before="0" w:beforeAutospacing="0" w:after="0" w:afterAutospacing="0"/>
              <w:jc w:val="both"/>
              <w:rPr>
                <w:lang w:val="ro-RO"/>
              </w:rPr>
            </w:pPr>
            <w:r w:rsidRPr="00B632DB">
              <w:rPr>
                <w:rFonts w:eastAsia="TimesNewRomanPSMT"/>
                <w:lang w:val="ro-RO"/>
              </w:rPr>
              <w:t>La alin. (3), cuvintele „registrele publicitate” se vor substitui cu cuvintele „registrele de publicitate.</w:t>
            </w:r>
            <w:r w:rsidRPr="00B632DB">
              <w:rPr>
                <w:rFonts w:ascii="TimesNewRomanPSMT" w:eastAsia="TimesNewRomanPSMT" w:hAnsi="TimesNewRomanPSMT" w:cs="TimesNewRomanPSMT"/>
                <w:lang w:val="ro-RO"/>
              </w:rPr>
              <w:t xml:space="preserve"> </w:t>
            </w:r>
          </w:p>
        </w:tc>
        <w:tc>
          <w:tcPr>
            <w:tcW w:w="4677" w:type="dxa"/>
            <w:tcMar>
              <w:top w:w="45" w:type="dxa"/>
              <w:left w:w="70" w:type="dxa"/>
              <w:bottom w:w="45" w:type="dxa"/>
              <w:right w:w="70" w:type="dxa"/>
            </w:tcMar>
          </w:tcPr>
          <w:p w14:paraId="7A33762B" w14:textId="30F13E0A" w:rsidR="00F03630" w:rsidRPr="00B632DB" w:rsidRDefault="00D82F7F" w:rsidP="00F744A7">
            <w:pPr>
              <w:jc w:val="both"/>
              <w:rPr>
                <w:rFonts w:cs="Times New Roman"/>
                <w:sz w:val="24"/>
                <w:szCs w:val="24"/>
                <w:lang w:val="ro-RO"/>
              </w:rPr>
            </w:pPr>
            <w:r w:rsidRPr="00B632DB">
              <w:rPr>
                <w:rFonts w:cs="Times New Roman"/>
                <w:sz w:val="24"/>
                <w:szCs w:val="24"/>
                <w:lang w:val="ro-RO"/>
              </w:rPr>
              <w:t>Se acceptă</w:t>
            </w:r>
            <w:r w:rsidR="00006091" w:rsidRPr="00B632DB">
              <w:rPr>
                <w:rFonts w:cs="Times New Roman"/>
                <w:sz w:val="24"/>
                <w:szCs w:val="24"/>
                <w:lang w:val="ro-RO"/>
              </w:rPr>
              <w:t>. Art. 9 alin. (3) modificat redacțional. A se vedea comentariul de la pct. 56</w:t>
            </w:r>
            <w:r w:rsidRPr="00B632DB">
              <w:rPr>
                <w:rFonts w:cs="Times New Roman"/>
                <w:sz w:val="24"/>
                <w:szCs w:val="24"/>
                <w:lang w:val="ro-RO"/>
              </w:rPr>
              <w:t>.</w:t>
            </w:r>
          </w:p>
        </w:tc>
      </w:tr>
      <w:tr w:rsidR="00F03630" w:rsidRPr="00B632DB" w14:paraId="79C4A16A" w14:textId="77777777">
        <w:trPr>
          <w:jc w:val="center"/>
        </w:trPr>
        <w:tc>
          <w:tcPr>
            <w:tcW w:w="1757" w:type="dxa"/>
            <w:vMerge/>
            <w:tcMar>
              <w:top w:w="45" w:type="dxa"/>
              <w:left w:w="70" w:type="dxa"/>
              <w:bottom w:w="45" w:type="dxa"/>
              <w:right w:w="70" w:type="dxa"/>
            </w:tcMar>
          </w:tcPr>
          <w:p w14:paraId="2B782699"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3B6D8D8E" w14:textId="63D02307" w:rsidR="00F03630" w:rsidRPr="00B632DB" w:rsidRDefault="00BF0319" w:rsidP="00BA7318">
            <w:pPr>
              <w:jc w:val="both"/>
              <w:rPr>
                <w:rFonts w:cs="Times New Roman"/>
                <w:sz w:val="24"/>
                <w:szCs w:val="24"/>
                <w:lang w:val="ro-RO"/>
              </w:rPr>
            </w:pPr>
            <w:r w:rsidRPr="00B632DB">
              <w:rPr>
                <w:rFonts w:cs="Times New Roman"/>
                <w:sz w:val="24"/>
                <w:szCs w:val="24"/>
                <w:lang w:val="ro-RO"/>
              </w:rPr>
              <w:t>62</w:t>
            </w:r>
          </w:p>
        </w:tc>
        <w:tc>
          <w:tcPr>
            <w:tcW w:w="7654" w:type="dxa"/>
            <w:tcMar>
              <w:top w:w="45" w:type="dxa"/>
              <w:left w:w="70" w:type="dxa"/>
              <w:bottom w:w="45" w:type="dxa"/>
              <w:right w:w="70" w:type="dxa"/>
            </w:tcMar>
          </w:tcPr>
          <w:p w14:paraId="74DC4F7C" w14:textId="4FBEBECB" w:rsidR="00F03630" w:rsidRPr="00B632DB" w:rsidRDefault="00BF0319" w:rsidP="00BA7318">
            <w:pPr>
              <w:pStyle w:val="NormalWeb"/>
              <w:spacing w:before="0" w:beforeAutospacing="0" w:after="0" w:afterAutospacing="0"/>
              <w:jc w:val="both"/>
              <w:rPr>
                <w:lang w:val="ro-RO"/>
              </w:rPr>
            </w:pPr>
            <w:r w:rsidRPr="00B632DB">
              <w:rPr>
                <w:rFonts w:eastAsia="TimesNewRomanPSMT"/>
                <w:lang w:val="ro-RO"/>
              </w:rPr>
              <w:t xml:space="preserve">La </w:t>
            </w:r>
            <w:r w:rsidRPr="00B632DB">
              <w:rPr>
                <w:b/>
                <w:bCs/>
                <w:lang w:val="ro-RO"/>
              </w:rPr>
              <w:t xml:space="preserve">art. 10 </w:t>
            </w:r>
            <w:r w:rsidRPr="00B632DB">
              <w:rPr>
                <w:rFonts w:eastAsia="TimesNewRomanPSMT"/>
                <w:lang w:val="ro-RO"/>
              </w:rPr>
              <w:t xml:space="preserve">alin. (1), raportul dintre capitalul social </w:t>
            </w:r>
            <w:proofErr w:type="spellStart"/>
            <w:r w:rsidRPr="00B632DB">
              <w:rPr>
                <w:rFonts w:eastAsia="TimesNewRomanPSMT"/>
                <w:lang w:val="ro-RO"/>
              </w:rPr>
              <w:t>și</w:t>
            </w:r>
            <w:proofErr w:type="spellEnd"/>
            <w:r w:rsidRPr="00B632DB">
              <w:rPr>
                <w:rFonts w:eastAsia="TimesNewRomanPSMT"/>
                <w:lang w:val="ro-RO"/>
              </w:rPr>
              <w:t xml:space="preserve"> activele nete este redat invers </w:t>
            </w:r>
            <w:proofErr w:type="spellStart"/>
            <w:r w:rsidRPr="00B632DB">
              <w:rPr>
                <w:rFonts w:eastAsia="TimesNewRomanPSMT"/>
                <w:lang w:val="ro-RO"/>
              </w:rPr>
              <w:t>fața</w:t>
            </w:r>
            <w:proofErr w:type="spellEnd"/>
            <w:r w:rsidRPr="00B632DB">
              <w:rPr>
                <w:rFonts w:eastAsia="TimesNewRomanPSMT"/>
                <w:lang w:val="ro-RO"/>
              </w:rPr>
              <w:t xml:space="preserve">̆ de regula stabilită la art. 37 alin. (5) din </w:t>
            </w:r>
            <w:r w:rsidRPr="00B632DB">
              <w:rPr>
                <w:i/>
                <w:iCs/>
                <w:lang w:val="ro-RO"/>
              </w:rPr>
              <w:t xml:space="preserve">Legea nr. 1134/1997 privind </w:t>
            </w:r>
            <w:proofErr w:type="spellStart"/>
            <w:r w:rsidRPr="00B632DB">
              <w:rPr>
                <w:i/>
                <w:iCs/>
                <w:lang w:val="ro-RO"/>
              </w:rPr>
              <w:t>societățile</w:t>
            </w:r>
            <w:proofErr w:type="spellEnd"/>
            <w:r w:rsidRPr="00B632DB">
              <w:rPr>
                <w:i/>
                <w:iCs/>
                <w:lang w:val="ro-RO"/>
              </w:rPr>
              <w:t xml:space="preserve"> pe </w:t>
            </w:r>
            <w:proofErr w:type="spellStart"/>
            <w:r w:rsidRPr="00B632DB">
              <w:rPr>
                <w:i/>
                <w:iCs/>
                <w:lang w:val="ro-RO"/>
              </w:rPr>
              <w:t>acțiuni</w:t>
            </w:r>
            <w:proofErr w:type="spellEnd"/>
            <w:r w:rsidRPr="00B632DB">
              <w:rPr>
                <w:rFonts w:eastAsia="TimesNewRomanPSMT"/>
                <w:lang w:val="ro-RO"/>
              </w:rPr>
              <w:t xml:space="preserve">, potrivit </w:t>
            </w:r>
            <w:proofErr w:type="spellStart"/>
            <w:r w:rsidRPr="00B632DB">
              <w:rPr>
                <w:rFonts w:eastAsia="TimesNewRomanPSMT"/>
                <w:lang w:val="ro-RO"/>
              </w:rPr>
              <w:t>căreia</w:t>
            </w:r>
            <w:proofErr w:type="spellEnd"/>
            <w:r w:rsidRPr="00B632DB">
              <w:rPr>
                <w:rFonts w:eastAsia="TimesNewRomanPSMT"/>
                <w:lang w:val="ro-RO"/>
              </w:rPr>
              <w:t xml:space="preserve"> valoarea activelor nete nu poate fi mai mică </w:t>
            </w:r>
            <w:proofErr w:type="spellStart"/>
            <w:r w:rsidRPr="00B632DB">
              <w:rPr>
                <w:rFonts w:eastAsia="TimesNewRomanPSMT"/>
                <w:lang w:val="ro-RO"/>
              </w:rPr>
              <w:t>decât</w:t>
            </w:r>
            <w:proofErr w:type="spellEnd"/>
            <w:r w:rsidRPr="00B632DB">
              <w:rPr>
                <w:rFonts w:eastAsia="TimesNewRomanPSMT"/>
                <w:lang w:val="ro-RO"/>
              </w:rPr>
              <w:t xml:space="preserve"> </w:t>
            </w:r>
            <w:proofErr w:type="spellStart"/>
            <w:r w:rsidRPr="00B632DB">
              <w:rPr>
                <w:rFonts w:eastAsia="TimesNewRomanPSMT"/>
                <w:lang w:val="ro-RO"/>
              </w:rPr>
              <w:t>mărimea</w:t>
            </w:r>
            <w:proofErr w:type="spellEnd"/>
            <w:r w:rsidRPr="00B632DB">
              <w:rPr>
                <w:rFonts w:eastAsia="TimesNewRomanPSMT"/>
                <w:lang w:val="ro-RO"/>
              </w:rPr>
              <w:t xml:space="preserve"> capitalului social.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consecința</w:t>
            </w:r>
            <w:proofErr w:type="spellEnd"/>
            <w:r w:rsidRPr="00B632DB">
              <w:rPr>
                <w:rFonts w:eastAsia="TimesNewRomanPSMT"/>
                <w:lang w:val="ro-RO"/>
              </w:rPr>
              <w:t>̆, cuvintele „</w:t>
            </w:r>
            <w:proofErr w:type="spellStart"/>
            <w:r w:rsidRPr="00B632DB">
              <w:rPr>
                <w:rFonts w:eastAsia="TimesNewRomanPSMT"/>
                <w:lang w:val="ro-RO"/>
              </w:rPr>
              <w:t>și</w:t>
            </w:r>
            <w:proofErr w:type="spellEnd"/>
            <w:r w:rsidRPr="00B632DB">
              <w:rPr>
                <w:rFonts w:eastAsia="TimesNewRomanPSMT"/>
                <w:lang w:val="ro-RO"/>
              </w:rPr>
              <w:t xml:space="preserve"> nu poate fi mai mic </w:t>
            </w:r>
            <w:proofErr w:type="spellStart"/>
            <w:r w:rsidRPr="00B632DB">
              <w:rPr>
                <w:rFonts w:eastAsia="TimesNewRomanPSMT"/>
                <w:lang w:val="ro-RO"/>
              </w:rPr>
              <w:t>decât</w:t>
            </w:r>
            <w:proofErr w:type="spellEnd"/>
            <w:r w:rsidRPr="00B632DB">
              <w:rPr>
                <w:rFonts w:eastAsia="TimesNewRomanPSMT"/>
                <w:lang w:val="ro-RO"/>
              </w:rPr>
              <w:t xml:space="preserve"> valoarea activelor nete a acesteia” se vor reformula </w:t>
            </w:r>
            <w:proofErr w:type="spellStart"/>
            <w:r w:rsidRPr="00B632DB">
              <w:rPr>
                <w:rFonts w:eastAsia="TimesNewRomanPSMT"/>
                <w:lang w:val="ro-RO"/>
              </w:rPr>
              <w:t>în</w:t>
            </w:r>
            <w:proofErr w:type="spellEnd"/>
            <w:r w:rsidRPr="00B632DB">
              <w:rPr>
                <w:rFonts w:eastAsia="TimesNewRomanPSMT"/>
                <w:lang w:val="ro-RO"/>
              </w:rPr>
              <w:t xml:space="preserve"> vederea </w:t>
            </w:r>
            <w:proofErr w:type="spellStart"/>
            <w:r w:rsidRPr="00B632DB">
              <w:rPr>
                <w:rFonts w:eastAsia="TimesNewRomanPSMT"/>
                <w:lang w:val="ro-RO"/>
              </w:rPr>
              <w:t>corelării</w:t>
            </w:r>
            <w:proofErr w:type="spellEnd"/>
            <w:r w:rsidRPr="00B632DB">
              <w:rPr>
                <w:rFonts w:eastAsia="TimesNewRomanPSMT"/>
                <w:lang w:val="ro-RO"/>
              </w:rPr>
              <w:t xml:space="preserve"> cu norma legală </w:t>
            </w:r>
            <w:proofErr w:type="spellStart"/>
            <w:r w:rsidRPr="00B632DB">
              <w:rPr>
                <w:rFonts w:eastAsia="TimesNewRomanPSMT"/>
                <w:lang w:val="ro-RO"/>
              </w:rPr>
              <w:t>menționata</w:t>
            </w:r>
            <w:proofErr w:type="spellEnd"/>
            <w:r w:rsidRPr="00B632DB">
              <w:rPr>
                <w:rFonts w:eastAsia="TimesNewRomanPSMT"/>
                <w:lang w:val="ro-RO"/>
              </w:rPr>
              <w:t xml:space="preserve">̆. </w:t>
            </w:r>
          </w:p>
        </w:tc>
        <w:tc>
          <w:tcPr>
            <w:tcW w:w="4677" w:type="dxa"/>
            <w:tcMar>
              <w:top w:w="45" w:type="dxa"/>
              <w:left w:w="70" w:type="dxa"/>
              <w:bottom w:w="45" w:type="dxa"/>
              <w:right w:w="70" w:type="dxa"/>
            </w:tcMar>
          </w:tcPr>
          <w:p w14:paraId="42E22C27" w14:textId="33A10DDE" w:rsidR="00F03630" w:rsidRPr="00B632DB" w:rsidRDefault="00006091" w:rsidP="00F744A7">
            <w:pPr>
              <w:jc w:val="both"/>
              <w:rPr>
                <w:rFonts w:cs="Times New Roman"/>
                <w:sz w:val="24"/>
                <w:szCs w:val="24"/>
                <w:lang w:val="ro-RO"/>
              </w:rPr>
            </w:pPr>
            <w:r w:rsidRPr="00B632DB">
              <w:rPr>
                <w:rFonts w:cs="Times New Roman"/>
                <w:sz w:val="24"/>
                <w:szCs w:val="24"/>
                <w:lang w:val="ro-RO"/>
              </w:rPr>
              <w:t>Se acceptă. Art. 10 alin. (1) a fost modificat în contextul obiecțiilor Ministerului Finanțelor. A se vedea comentariul de la pct. 46.</w:t>
            </w:r>
          </w:p>
        </w:tc>
      </w:tr>
      <w:tr w:rsidR="00F03630" w:rsidRPr="00B632DB" w14:paraId="65EFA5A1" w14:textId="77777777">
        <w:trPr>
          <w:jc w:val="center"/>
        </w:trPr>
        <w:tc>
          <w:tcPr>
            <w:tcW w:w="1757" w:type="dxa"/>
            <w:vMerge/>
            <w:tcMar>
              <w:top w:w="45" w:type="dxa"/>
              <w:left w:w="70" w:type="dxa"/>
              <w:bottom w:w="45" w:type="dxa"/>
              <w:right w:w="70" w:type="dxa"/>
            </w:tcMar>
          </w:tcPr>
          <w:p w14:paraId="53133CFB"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24173B3B" w14:textId="639B5C40" w:rsidR="00F03630" w:rsidRPr="00B632DB" w:rsidRDefault="00463ED5" w:rsidP="00BA7318">
            <w:pPr>
              <w:jc w:val="both"/>
              <w:rPr>
                <w:rFonts w:cs="Times New Roman"/>
                <w:sz w:val="24"/>
                <w:szCs w:val="24"/>
                <w:lang w:val="ro-RO"/>
              </w:rPr>
            </w:pPr>
            <w:r w:rsidRPr="00B632DB">
              <w:rPr>
                <w:rFonts w:cs="Times New Roman"/>
                <w:sz w:val="24"/>
                <w:szCs w:val="24"/>
                <w:lang w:val="ro-RO"/>
              </w:rPr>
              <w:t>63</w:t>
            </w:r>
          </w:p>
        </w:tc>
        <w:tc>
          <w:tcPr>
            <w:tcW w:w="7654" w:type="dxa"/>
            <w:tcMar>
              <w:top w:w="45" w:type="dxa"/>
              <w:left w:w="70" w:type="dxa"/>
              <w:bottom w:w="45" w:type="dxa"/>
              <w:right w:w="70" w:type="dxa"/>
            </w:tcMar>
          </w:tcPr>
          <w:p w14:paraId="7063CCA3" w14:textId="77777777" w:rsidR="0001478B" w:rsidRPr="00B632DB" w:rsidRDefault="0001478B" w:rsidP="00BA7318">
            <w:pPr>
              <w:pStyle w:val="NormalWeb"/>
              <w:spacing w:before="0" w:beforeAutospacing="0" w:after="0" w:afterAutospacing="0"/>
              <w:contextualSpacing/>
              <w:jc w:val="both"/>
              <w:rPr>
                <w:lang w:val="ro-RO"/>
              </w:rPr>
            </w:pPr>
            <w:r w:rsidRPr="00B632DB">
              <w:rPr>
                <w:rFonts w:eastAsia="TimesNewRomanPSMT"/>
                <w:lang w:val="ro-RO"/>
              </w:rPr>
              <w:t xml:space="preserve">La </w:t>
            </w:r>
            <w:r w:rsidRPr="00B632DB">
              <w:rPr>
                <w:b/>
                <w:bCs/>
                <w:lang w:val="ro-RO"/>
              </w:rPr>
              <w:t xml:space="preserve">art. 11 </w:t>
            </w:r>
            <w:r w:rsidRPr="00B632DB">
              <w:rPr>
                <w:rFonts w:eastAsia="TimesNewRomanPSMT"/>
                <w:lang w:val="ro-RO"/>
              </w:rPr>
              <w:t xml:space="preserve">alin. (3), </w:t>
            </w:r>
            <w:proofErr w:type="spellStart"/>
            <w:r w:rsidRPr="00B632DB">
              <w:rPr>
                <w:rFonts w:eastAsia="TimesNewRomanPSMT"/>
                <w:lang w:val="ro-RO"/>
              </w:rPr>
              <w:t>urmeaza</w:t>
            </w:r>
            <w:proofErr w:type="spellEnd"/>
            <w:r w:rsidRPr="00B632DB">
              <w:rPr>
                <w:rFonts w:eastAsia="TimesNewRomanPSMT"/>
                <w:lang w:val="ro-RO"/>
              </w:rPr>
              <w:t xml:space="preserve">̆ a fi reexaminat termenul de 10 zile </w:t>
            </w:r>
            <w:proofErr w:type="spellStart"/>
            <w:r w:rsidRPr="00B632DB">
              <w:rPr>
                <w:rFonts w:eastAsia="TimesNewRomanPSMT"/>
                <w:lang w:val="ro-RO"/>
              </w:rPr>
              <w:t>prevăzut</w:t>
            </w:r>
            <w:proofErr w:type="spellEnd"/>
            <w:r w:rsidRPr="00B632DB">
              <w:rPr>
                <w:rFonts w:eastAsia="TimesNewRomanPSMT"/>
                <w:lang w:val="ro-RO"/>
              </w:rPr>
              <w:t xml:space="preserve"> pentru </w:t>
            </w:r>
            <w:proofErr w:type="spellStart"/>
            <w:r w:rsidRPr="00B632DB">
              <w:rPr>
                <w:rFonts w:eastAsia="TimesNewRomanPSMT"/>
                <w:lang w:val="ro-RO"/>
              </w:rPr>
              <w:t>înaintarea</w:t>
            </w:r>
            <w:proofErr w:type="spellEnd"/>
            <w:r w:rsidRPr="00B632DB">
              <w:rPr>
                <w:rFonts w:eastAsia="TimesNewRomanPSMT"/>
                <w:lang w:val="ro-RO"/>
              </w:rPr>
              <w:t xml:space="preserve"> de </w:t>
            </w:r>
            <w:proofErr w:type="spellStart"/>
            <w:r w:rsidRPr="00B632DB">
              <w:rPr>
                <w:rFonts w:eastAsia="TimesNewRomanPSMT"/>
                <w:lang w:val="ro-RO"/>
              </w:rPr>
              <w:t>către</w:t>
            </w:r>
            <w:proofErr w:type="spellEnd"/>
            <w:r w:rsidRPr="00B632DB">
              <w:rPr>
                <w:rFonts w:eastAsia="TimesNewRomanPSMT"/>
                <w:lang w:val="ro-RO"/>
              </w:rPr>
              <w:t xml:space="preserve"> creditori a cererilor privind acordarea </w:t>
            </w:r>
            <w:proofErr w:type="spellStart"/>
            <w:r w:rsidRPr="00B632DB">
              <w:rPr>
                <w:rFonts w:eastAsia="TimesNewRomanPSMT"/>
                <w:lang w:val="ro-RO"/>
              </w:rPr>
              <w:t>garanțiilor</w:t>
            </w:r>
            <w:proofErr w:type="spellEnd"/>
            <w:r w:rsidRPr="00B632DB">
              <w:rPr>
                <w:rFonts w:eastAsia="TimesNewRomanPSMT"/>
                <w:lang w:val="ro-RO"/>
              </w:rPr>
              <w:t xml:space="preserve"> adecvate sau instituirea altor </w:t>
            </w:r>
            <w:proofErr w:type="spellStart"/>
            <w:r w:rsidRPr="00B632DB">
              <w:rPr>
                <w:rFonts w:eastAsia="TimesNewRomanPSMT"/>
                <w:lang w:val="ro-RO"/>
              </w:rPr>
              <w:t>măsuri</w:t>
            </w:r>
            <w:proofErr w:type="spellEnd"/>
            <w:r w:rsidRPr="00B632DB">
              <w:rPr>
                <w:rFonts w:eastAsia="TimesNewRomanPSMT"/>
                <w:lang w:val="ro-RO"/>
              </w:rPr>
              <w:t xml:space="preserve"> de </w:t>
            </w:r>
            <w:proofErr w:type="spellStart"/>
            <w:r w:rsidRPr="00B632DB">
              <w:rPr>
                <w:rFonts w:eastAsia="TimesNewRomanPSMT"/>
                <w:lang w:val="ro-RO"/>
              </w:rPr>
              <w:t>protecție</w:t>
            </w:r>
            <w:proofErr w:type="spellEnd"/>
            <w:r w:rsidRPr="00B632DB">
              <w:rPr>
                <w:rFonts w:eastAsia="TimesNewRomanPSMT"/>
                <w:lang w:val="ro-RO"/>
              </w:rPr>
              <w:t xml:space="preserve"> a </w:t>
            </w:r>
            <w:proofErr w:type="spellStart"/>
            <w:r w:rsidRPr="00B632DB">
              <w:rPr>
                <w:rFonts w:eastAsia="TimesNewRomanPSMT"/>
                <w:lang w:val="ro-RO"/>
              </w:rPr>
              <w:t>creanțelor</w:t>
            </w:r>
            <w:proofErr w:type="spellEnd"/>
            <w:r w:rsidRPr="00B632DB">
              <w:rPr>
                <w:rFonts w:eastAsia="TimesNewRomanPSMT"/>
                <w:lang w:val="ro-RO"/>
              </w:rPr>
              <w:t xml:space="preserve">. </w:t>
            </w:r>
          </w:p>
          <w:p w14:paraId="3FAE76FC" w14:textId="77777777" w:rsidR="0001478B" w:rsidRPr="00B632DB" w:rsidRDefault="0001478B" w:rsidP="00BA7318">
            <w:pPr>
              <w:pStyle w:val="NormalWeb"/>
              <w:spacing w:before="0" w:beforeAutospacing="0" w:after="0" w:afterAutospacing="0"/>
              <w:contextualSpacing/>
              <w:jc w:val="both"/>
              <w:rPr>
                <w:lang w:val="ro-RO"/>
              </w:rPr>
            </w:pP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redacția</w:t>
            </w:r>
            <w:proofErr w:type="spellEnd"/>
            <w:r w:rsidRPr="00B632DB">
              <w:rPr>
                <w:rFonts w:eastAsia="TimesNewRomanPSMT"/>
                <w:lang w:val="ro-RO"/>
              </w:rPr>
              <w:t xml:space="preserve"> propusă, termenul de 10 zile curge de la data </w:t>
            </w:r>
            <w:proofErr w:type="spellStart"/>
            <w:r w:rsidRPr="00B632DB">
              <w:rPr>
                <w:rFonts w:eastAsia="TimesNewRomanPSMT"/>
                <w:lang w:val="ro-RO"/>
              </w:rPr>
              <w:t>publicării</w:t>
            </w:r>
            <w:proofErr w:type="spellEnd"/>
            <w:r w:rsidRPr="00B632DB">
              <w:rPr>
                <w:rFonts w:eastAsia="TimesNewRomanPSMT"/>
                <w:lang w:val="ro-RO"/>
              </w:rPr>
              <w:t xml:space="preserve"> avizului privind </w:t>
            </w:r>
            <w:proofErr w:type="spellStart"/>
            <w:r w:rsidRPr="00B632DB">
              <w:rPr>
                <w:rFonts w:eastAsia="TimesNewRomanPSMT"/>
                <w:lang w:val="ro-RO"/>
              </w:rPr>
              <w:t>inițierea</w:t>
            </w:r>
            <w:proofErr w:type="spellEnd"/>
            <w:r w:rsidRPr="00B632DB">
              <w:rPr>
                <w:rFonts w:eastAsia="TimesNewRomanPSMT"/>
                <w:lang w:val="ro-RO"/>
              </w:rPr>
              <w:t xml:space="preserve"> procedurii de reorganizare, </w:t>
            </w:r>
            <w:proofErr w:type="spellStart"/>
            <w:r w:rsidRPr="00B632DB">
              <w:rPr>
                <w:rFonts w:eastAsia="TimesNewRomanPSMT"/>
                <w:lang w:val="ro-RO"/>
              </w:rPr>
              <w:t>deși</w:t>
            </w:r>
            <w:proofErr w:type="spellEnd"/>
            <w:r w:rsidRPr="00B632DB">
              <w:rPr>
                <w:rFonts w:eastAsia="TimesNewRomanPSMT"/>
                <w:lang w:val="ro-RO"/>
              </w:rPr>
              <w:t xml:space="preserve">, potrivit alin. (2) al </w:t>
            </w:r>
            <w:proofErr w:type="spellStart"/>
            <w:r w:rsidRPr="00B632DB">
              <w:rPr>
                <w:rFonts w:eastAsia="TimesNewRomanPSMT"/>
                <w:lang w:val="ro-RO"/>
              </w:rPr>
              <w:t>aceluiași</w:t>
            </w:r>
            <w:proofErr w:type="spellEnd"/>
            <w:r w:rsidRPr="00B632DB">
              <w:rPr>
                <w:rFonts w:eastAsia="TimesNewRomanPSMT"/>
                <w:lang w:val="ro-RO"/>
              </w:rPr>
              <w:t xml:space="preserve"> articol, notificarea individuală a creditorilor poate fi efectuată </w:t>
            </w:r>
            <w:proofErr w:type="spellStart"/>
            <w:r w:rsidRPr="00B632DB">
              <w:rPr>
                <w:rFonts w:eastAsia="TimesNewRomanPSMT"/>
                <w:lang w:val="ro-RO"/>
              </w:rPr>
              <w:t>în</w:t>
            </w:r>
            <w:proofErr w:type="spellEnd"/>
            <w:r w:rsidRPr="00B632DB">
              <w:rPr>
                <w:rFonts w:eastAsia="TimesNewRomanPSMT"/>
                <w:lang w:val="ro-RO"/>
              </w:rPr>
              <w:t xml:space="preserve"> termen de 5 zile de la data </w:t>
            </w:r>
            <w:proofErr w:type="spellStart"/>
            <w:r w:rsidRPr="00B632DB">
              <w:rPr>
                <w:rFonts w:eastAsia="TimesNewRomanPSMT"/>
                <w:lang w:val="ro-RO"/>
              </w:rPr>
              <w:t>publicării</w:t>
            </w:r>
            <w:proofErr w:type="spellEnd"/>
            <w:r w:rsidRPr="00B632DB">
              <w:rPr>
                <w:rFonts w:eastAsia="TimesNewRomanPSMT"/>
                <w:lang w:val="ro-RO"/>
              </w:rPr>
              <w:t xml:space="preserve"> avizului. Mai mult, notificarea poate fi realizată inclusiv prin expediere </w:t>
            </w:r>
            <w:proofErr w:type="spellStart"/>
            <w:r w:rsidRPr="00B632DB">
              <w:rPr>
                <w:rFonts w:eastAsia="TimesNewRomanPSMT"/>
                <w:lang w:val="ro-RO"/>
              </w:rPr>
              <w:t>poștala</w:t>
            </w:r>
            <w:proofErr w:type="spellEnd"/>
            <w:r w:rsidRPr="00B632DB">
              <w:rPr>
                <w:rFonts w:eastAsia="TimesNewRomanPSMT"/>
                <w:lang w:val="ro-RO"/>
              </w:rPr>
              <w:t xml:space="preserve">̆ recomandată, modalitate care presupune un interval suplimentar necesar pentru livrarea efectivă a </w:t>
            </w:r>
            <w:proofErr w:type="spellStart"/>
            <w:r w:rsidRPr="00B632DB">
              <w:rPr>
                <w:rFonts w:eastAsia="TimesNewRomanPSMT"/>
                <w:lang w:val="ro-RO"/>
              </w:rPr>
              <w:t>corespondenței</w:t>
            </w:r>
            <w:proofErr w:type="spellEnd"/>
            <w:r w:rsidRPr="00B632DB">
              <w:rPr>
                <w:rFonts w:eastAsia="TimesNewRomanPSMT"/>
                <w:lang w:val="ro-RO"/>
              </w:rPr>
              <w:t xml:space="preserve"> </w:t>
            </w:r>
            <w:proofErr w:type="spellStart"/>
            <w:r w:rsidRPr="00B632DB">
              <w:rPr>
                <w:rFonts w:eastAsia="TimesNewRomanPSMT"/>
                <w:lang w:val="ro-RO"/>
              </w:rPr>
              <w:t>către</w:t>
            </w:r>
            <w:proofErr w:type="spellEnd"/>
            <w:r w:rsidRPr="00B632DB">
              <w:rPr>
                <w:rFonts w:eastAsia="TimesNewRomanPSMT"/>
                <w:lang w:val="ro-RO"/>
              </w:rPr>
              <w:t xml:space="preserve"> creditor. </w:t>
            </w:r>
          </w:p>
          <w:p w14:paraId="23177F6F" w14:textId="77777777" w:rsidR="0001478B" w:rsidRPr="00B632DB" w:rsidRDefault="0001478B" w:rsidP="00BA7318">
            <w:pPr>
              <w:pStyle w:val="NormalWeb"/>
              <w:spacing w:before="0" w:beforeAutospacing="0" w:after="0" w:afterAutospacing="0"/>
              <w:contextualSpacing/>
              <w:jc w:val="both"/>
              <w:rPr>
                <w:lang w:val="ro-RO"/>
              </w:rPr>
            </w:pPr>
            <w:proofErr w:type="spellStart"/>
            <w:r w:rsidRPr="00B632DB">
              <w:rPr>
                <w:rFonts w:eastAsia="TimesNewRomanPSMT"/>
                <w:lang w:val="ro-RO"/>
              </w:rPr>
              <w:t>În</w:t>
            </w:r>
            <w:proofErr w:type="spellEnd"/>
            <w:r w:rsidRPr="00B632DB">
              <w:rPr>
                <w:rFonts w:eastAsia="TimesNewRomanPSMT"/>
                <w:lang w:val="ro-RO"/>
              </w:rPr>
              <w:t xml:space="preserve"> aceste </w:t>
            </w:r>
            <w:proofErr w:type="spellStart"/>
            <w:r w:rsidRPr="00B632DB">
              <w:rPr>
                <w:rFonts w:eastAsia="TimesNewRomanPSMT"/>
                <w:lang w:val="ro-RO"/>
              </w:rPr>
              <w:t>condiții</w:t>
            </w:r>
            <w:proofErr w:type="spellEnd"/>
            <w:r w:rsidRPr="00B632DB">
              <w:rPr>
                <w:rFonts w:eastAsia="TimesNewRomanPSMT"/>
                <w:lang w:val="ro-RO"/>
              </w:rPr>
              <w:t xml:space="preserve">, există riscul ca o parte semnificativă din termenul de 10 zile să se consume anterior </w:t>
            </w:r>
            <w:proofErr w:type="spellStart"/>
            <w:r w:rsidRPr="00B632DB">
              <w:rPr>
                <w:rFonts w:eastAsia="TimesNewRomanPSMT"/>
                <w:lang w:val="ro-RO"/>
              </w:rPr>
              <w:t>recepționării</w:t>
            </w:r>
            <w:proofErr w:type="spellEnd"/>
            <w:r w:rsidRPr="00B632DB">
              <w:rPr>
                <w:rFonts w:eastAsia="TimesNewRomanPSMT"/>
                <w:lang w:val="ro-RO"/>
              </w:rPr>
              <w:t xml:space="preserve"> efective a </w:t>
            </w:r>
            <w:proofErr w:type="spellStart"/>
            <w:r w:rsidRPr="00B632DB">
              <w:rPr>
                <w:rFonts w:eastAsia="TimesNewRomanPSMT"/>
                <w:lang w:val="ro-RO"/>
              </w:rPr>
              <w:t>notificării</w:t>
            </w:r>
            <w:proofErr w:type="spellEnd"/>
            <w:r w:rsidRPr="00B632DB">
              <w:rPr>
                <w:rFonts w:eastAsia="TimesNewRomanPSMT"/>
                <w:lang w:val="ro-RO"/>
              </w:rPr>
              <w:t xml:space="preserve"> de </w:t>
            </w:r>
            <w:proofErr w:type="spellStart"/>
            <w:r w:rsidRPr="00B632DB">
              <w:rPr>
                <w:rFonts w:eastAsia="TimesNewRomanPSMT"/>
                <w:lang w:val="ro-RO"/>
              </w:rPr>
              <w:t>către</w:t>
            </w:r>
            <w:proofErr w:type="spellEnd"/>
            <w:r w:rsidRPr="00B632DB">
              <w:rPr>
                <w:rFonts w:eastAsia="TimesNewRomanPSMT"/>
                <w:lang w:val="ro-RO"/>
              </w:rPr>
              <w:t xml:space="preserve"> creditor, iar </w:t>
            </w:r>
            <w:proofErr w:type="spellStart"/>
            <w:r w:rsidRPr="00B632DB">
              <w:rPr>
                <w:rFonts w:eastAsia="TimesNewRomanPSMT"/>
                <w:lang w:val="ro-RO"/>
              </w:rPr>
              <w:t>în</w:t>
            </w:r>
            <w:proofErr w:type="spellEnd"/>
            <w:r w:rsidRPr="00B632DB">
              <w:rPr>
                <w:rFonts w:eastAsia="TimesNewRomanPSMT"/>
                <w:lang w:val="ro-RO"/>
              </w:rPr>
              <w:t xml:space="preserve"> anumite </w:t>
            </w:r>
            <w:proofErr w:type="spellStart"/>
            <w:r w:rsidRPr="00B632DB">
              <w:rPr>
                <w:rFonts w:eastAsia="TimesNewRomanPSMT"/>
                <w:lang w:val="ro-RO"/>
              </w:rPr>
              <w:t>situații</w:t>
            </w:r>
            <w:proofErr w:type="spellEnd"/>
            <w:r w:rsidRPr="00B632DB">
              <w:rPr>
                <w:rFonts w:eastAsia="TimesNewRomanPSMT"/>
                <w:lang w:val="ro-RO"/>
              </w:rPr>
              <w:t xml:space="preserve"> creditorului să-i </w:t>
            </w:r>
            <w:proofErr w:type="spellStart"/>
            <w:r w:rsidRPr="00B632DB">
              <w:rPr>
                <w:rFonts w:eastAsia="TimesNewRomanPSMT"/>
                <w:lang w:val="ro-RO"/>
              </w:rPr>
              <w:t>rămâna</w:t>
            </w:r>
            <w:proofErr w:type="spellEnd"/>
            <w:r w:rsidRPr="00B632DB">
              <w:rPr>
                <w:rFonts w:eastAsia="TimesNewRomanPSMT"/>
                <w:lang w:val="ro-RO"/>
              </w:rPr>
              <w:t xml:space="preserve">̆ un termen excesiv de redus pentru examinarea </w:t>
            </w:r>
            <w:proofErr w:type="spellStart"/>
            <w:r w:rsidRPr="00B632DB">
              <w:rPr>
                <w:rFonts w:eastAsia="TimesNewRomanPSMT"/>
                <w:lang w:val="ro-RO"/>
              </w:rPr>
              <w:t>consecințelor</w:t>
            </w:r>
            <w:proofErr w:type="spellEnd"/>
            <w:r w:rsidRPr="00B632DB">
              <w:rPr>
                <w:rFonts w:eastAsia="TimesNewRomanPSMT"/>
                <w:lang w:val="ro-RO"/>
              </w:rPr>
              <w:t xml:space="preserve"> </w:t>
            </w:r>
            <w:proofErr w:type="spellStart"/>
            <w:r w:rsidRPr="00B632DB">
              <w:rPr>
                <w:rFonts w:eastAsia="TimesNewRomanPSMT"/>
                <w:lang w:val="ro-RO"/>
              </w:rPr>
              <w:t>reorganizării</w:t>
            </w:r>
            <w:proofErr w:type="spellEnd"/>
            <w:r w:rsidRPr="00B632DB">
              <w:rPr>
                <w:rFonts w:eastAsia="TimesNewRomanPSMT"/>
                <w:lang w:val="ro-RO"/>
              </w:rPr>
              <w:t xml:space="preserve"> asupra </w:t>
            </w:r>
            <w:proofErr w:type="spellStart"/>
            <w:r w:rsidRPr="00B632DB">
              <w:rPr>
                <w:rFonts w:eastAsia="TimesNewRomanPSMT"/>
                <w:lang w:val="ro-RO"/>
              </w:rPr>
              <w:t>creanței</w:t>
            </w:r>
            <w:proofErr w:type="spellEnd"/>
            <w:r w:rsidRPr="00B632DB">
              <w:rPr>
                <w:rFonts w:eastAsia="TimesNewRomanPSMT"/>
                <w:lang w:val="ro-RO"/>
              </w:rPr>
              <w:t xml:space="preserve"> sale, evaluarea </w:t>
            </w:r>
            <w:proofErr w:type="spellStart"/>
            <w:r w:rsidRPr="00B632DB">
              <w:rPr>
                <w:rFonts w:eastAsia="TimesNewRomanPSMT"/>
                <w:lang w:val="ro-RO"/>
              </w:rPr>
              <w:t>necesității</w:t>
            </w:r>
            <w:proofErr w:type="spellEnd"/>
            <w:r w:rsidRPr="00B632DB">
              <w:rPr>
                <w:rFonts w:eastAsia="TimesNewRomanPSMT"/>
                <w:lang w:val="ro-RO"/>
              </w:rPr>
              <w:t xml:space="preserve"> </w:t>
            </w:r>
            <w:proofErr w:type="spellStart"/>
            <w:r w:rsidRPr="00B632DB">
              <w:rPr>
                <w:rFonts w:eastAsia="TimesNewRomanPSMT"/>
                <w:lang w:val="ro-RO"/>
              </w:rPr>
              <w:t>solicitării</w:t>
            </w:r>
            <w:proofErr w:type="spellEnd"/>
            <w:r w:rsidRPr="00B632DB">
              <w:rPr>
                <w:rFonts w:eastAsia="TimesNewRomanPSMT"/>
                <w:lang w:val="ro-RO"/>
              </w:rPr>
              <w:t xml:space="preserve"> unor </w:t>
            </w:r>
            <w:proofErr w:type="spellStart"/>
            <w:r w:rsidRPr="00B632DB">
              <w:rPr>
                <w:rFonts w:eastAsia="TimesNewRomanPSMT"/>
                <w:lang w:val="ro-RO"/>
              </w:rPr>
              <w:t>garanții</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formularea cererii </w:t>
            </w:r>
            <w:proofErr w:type="spellStart"/>
            <w:r w:rsidRPr="00B632DB">
              <w:rPr>
                <w:rFonts w:eastAsia="TimesNewRomanPSMT"/>
                <w:lang w:val="ro-RO"/>
              </w:rPr>
              <w:t>corespunzătoare</w:t>
            </w:r>
            <w:proofErr w:type="spellEnd"/>
            <w:r w:rsidRPr="00B632DB">
              <w:rPr>
                <w:rFonts w:eastAsia="TimesNewRomanPSMT"/>
                <w:lang w:val="ro-RO"/>
              </w:rPr>
              <w:t xml:space="preserve">. </w:t>
            </w:r>
          </w:p>
          <w:p w14:paraId="57808FA7" w14:textId="77777777" w:rsidR="0001478B" w:rsidRPr="00B632DB" w:rsidRDefault="0001478B" w:rsidP="00BA7318">
            <w:pPr>
              <w:pStyle w:val="NormalWeb"/>
              <w:spacing w:before="0" w:beforeAutospacing="0" w:after="0" w:afterAutospacing="0"/>
              <w:contextualSpacing/>
              <w:jc w:val="both"/>
              <w:rPr>
                <w:lang w:val="ro-RO"/>
              </w:rPr>
            </w:pPr>
            <w:r w:rsidRPr="00B632DB">
              <w:rPr>
                <w:rFonts w:eastAsia="TimesNewRomanPSMT"/>
                <w:lang w:val="ro-RO"/>
              </w:rPr>
              <w:t xml:space="preserve">Or, instituirea unui mecanism de </w:t>
            </w:r>
            <w:proofErr w:type="spellStart"/>
            <w:r w:rsidRPr="00B632DB">
              <w:rPr>
                <w:rFonts w:eastAsia="TimesNewRomanPSMT"/>
                <w:lang w:val="ro-RO"/>
              </w:rPr>
              <w:t>protecție</w:t>
            </w:r>
            <w:proofErr w:type="spellEnd"/>
            <w:r w:rsidRPr="00B632DB">
              <w:rPr>
                <w:rFonts w:eastAsia="TimesNewRomanPSMT"/>
                <w:lang w:val="ro-RO"/>
              </w:rPr>
              <w:t xml:space="preserve"> a creditorilor presupune acordarea unui termen efectiv </w:t>
            </w:r>
            <w:proofErr w:type="spellStart"/>
            <w:r w:rsidRPr="00B632DB">
              <w:rPr>
                <w:rFonts w:eastAsia="TimesNewRomanPSMT"/>
                <w:lang w:val="ro-RO"/>
              </w:rPr>
              <w:t>și</w:t>
            </w:r>
            <w:proofErr w:type="spellEnd"/>
            <w:r w:rsidRPr="00B632DB">
              <w:rPr>
                <w:rFonts w:eastAsia="TimesNewRomanPSMT"/>
                <w:lang w:val="ro-RO"/>
              </w:rPr>
              <w:t xml:space="preserve"> rezonabil pentru exercitarea drepturilor conferite de lege. Stabilirea momentului de </w:t>
            </w:r>
            <w:proofErr w:type="spellStart"/>
            <w:r w:rsidRPr="00B632DB">
              <w:rPr>
                <w:rFonts w:eastAsia="TimesNewRomanPSMT"/>
                <w:lang w:val="ro-RO"/>
              </w:rPr>
              <w:t>început</w:t>
            </w:r>
            <w:proofErr w:type="spellEnd"/>
            <w:r w:rsidRPr="00B632DB">
              <w:rPr>
                <w:rFonts w:eastAsia="TimesNewRomanPSMT"/>
                <w:lang w:val="ro-RO"/>
              </w:rPr>
              <w:t xml:space="preserve"> al termenului prin raportare exclusiv la publicarea avizului, independent de momentul </w:t>
            </w:r>
            <w:proofErr w:type="spellStart"/>
            <w:r w:rsidRPr="00B632DB">
              <w:rPr>
                <w:rFonts w:eastAsia="TimesNewRomanPSMT"/>
                <w:lang w:val="ro-RO"/>
              </w:rPr>
              <w:t>notificării</w:t>
            </w:r>
            <w:proofErr w:type="spellEnd"/>
            <w:r w:rsidRPr="00B632DB">
              <w:rPr>
                <w:rFonts w:eastAsia="TimesNewRomanPSMT"/>
                <w:lang w:val="ro-RO"/>
              </w:rPr>
              <w:t xml:space="preserve"> individuale, poate diminua caracterul efectiv al </w:t>
            </w:r>
            <w:proofErr w:type="spellStart"/>
            <w:r w:rsidRPr="00B632DB">
              <w:rPr>
                <w:rFonts w:eastAsia="TimesNewRomanPSMT"/>
                <w:lang w:val="ro-RO"/>
              </w:rPr>
              <w:t>garanției</w:t>
            </w:r>
            <w:proofErr w:type="spellEnd"/>
            <w:r w:rsidRPr="00B632DB">
              <w:rPr>
                <w:rFonts w:eastAsia="TimesNewRomanPSMT"/>
                <w:lang w:val="ro-RO"/>
              </w:rPr>
              <w:t xml:space="preserve"> instituite prin alin. (3). </w:t>
            </w:r>
          </w:p>
          <w:p w14:paraId="3C600BF2" w14:textId="77777777" w:rsidR="00F03630" w:rsidRPr="00B632DB" w:rsidRDefault="0001478B" w:rsidP="00BA7318">
            <w:pPr>
              <w:pStyle w:val="NormalWeb"/>
              <w:spacing w:before="0" w:beforeAutospacing="0" w:after="0" w:afterAutospacing="0"/>
              <w:contextualSpacing/>
              <w:jc w:val="both"/>
              <w:rPr>
                <w:rFonts w:eastAsia="TimesNewRomanPSMT"/>
                <w:lang w:val="ro-RO"/>
              </w:rPr>
            </w:pPr>
            <w:r w:rsidRPr="00B632DB">
              <w:rPr>
                <w:rFonts w:eastAsia="TimesNewRomanPSMT"/>
                <w:lang w:val="ro-RO"/>
              </w:rPr>
              <w:t xml:space="preserve">Necesitatea </w:t>
            </w:r>
            <w:proofErr w:type="spellStart"/>
            <w:r w:rsidRPr="00B632DB">
              <w:rPr>
                <w:rFonts w:eastAsia="TimesNewRomanPSMT"/>
                <w:lang w:val="ro-RO"/>
              </w:rPr>
              <w:t>reexaminării</w:t>
            </w:r>
            <w:proofErr w:type="spellEnd"/>
            <w:r w:rsidRPr="00B632DB">
              <w:rPr>
                <w:rFonts w:eastAsia="TimesNewRomanPSMT"/>
                <w:lang w:val="ro-RO"/>
              </w:rPr>
              <w:t xml:space="preserve"> termenului este accentuată </w:t>
            </w:r>
            <w:proofErr w:type="spellStart"/>
            <w:r w:rsidRPr="00B632DB">
              <w:rPr>
                <w:rFonts w:eastAsia="TimesNewRomanPSMT"/>
                <w:lang w:val="ro-RO"/>
              </w:rPr>
              <w:t>și</w:t>
            </w:r>
            <w:proofErr w:type="spellEnd"/>
            <w:r w:rsidRPr="00B632DB">
              <w:rPr>
                <w:rFonts w:eastAsia="TimesNewRomanPSMT"/>
                <w:lang w:val="ro-RO"/>
              </w:rPr>
              <w:t xml:space="preserve"> de efectele juridice pe care proiectul le atribuie </w:t>
            </w:r>
            <w:proofErr w:type="spellStart"/>
            <w:r w:rsidRPr="00B632DB">
              <w:rPr>
                <w:rFonts w:eastAsia="TimesNewRomanPSMT"/>
                <w:lang w:val="ro-RO"/>
              </w:rPr>
              <w:t>neexercitării</w:t>
            </w:r>
            <w:proofErr w:type="spellEnd"/>
            <w:r w:rsidRPr="00B632DB">
              <w:rPr>
                <w:rFonts w:eastAsia="TimesNewRomanPSMT"/>
                <w:lang w:val="ro-RO"/>
              </w:rPr>
              <w:t xml:space="preserve"> drepturilor </w:t>
            </w:r>
            <w:proofErr w:type="spellStart"/>
            <w:r w:rsidRPr="00B632DB">
              <w:rPr>
                <w:rFonts w:eastAsia="TimesNewRomanPSMT"/>
                <w:lang w:val="ro-RO"/>
              </w:rPr>
              <w:t>în</w:t>
            </w:r>
            <w:proofErr w:type="spellEnd"/>
            <w:r w:rsidRPr="00B632DB">
              <w:rPr>
                <w:rFonts w:eastAsia="TimesNewRomanPSMT"/>
                <w:lang w:val="ro-RO"/>
              </w:rPr>
              <w:t xml:space="preserve"> interiorul acestuia. Astfel, potrivit alin. (4), lipsa </w:t>
            </w:r>
            <w:proofErr w:type="spellStart"/>
            <w:r w:rsidRPr="00B632DB">
              <w:rPr>
                <w:rFonts w:eastAsia="TimesNewRomanPSMT"/>
                <w:lang w:val="ro-RO"/>
              </w:rPr>
              <w:t>obiecțiilor</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termenul </w:t>
            </w:r>
            <w:proofErr w:type="spellStart"/>
            <w:r w:rsidRPr="00B632DB">
              <w:rPr>
                <w:rFonts w:eastAsia="TimesNewRomanPSMT"/>
                <w:lang w:val="ro-RO"/>
              </w:rPr>
              <w:t>prevăzut</w:t>
            </w:r>
            <w:proofErr w:type="spellEnd"/>
            <w:r w:rsidRPr="00B632DB">
              <w:rPr>
                <w:rFonts w:eastAsia="TimesNewRomanPSMT"/>
                <w:lang w:val="ro-RO"/>
              </w:rPr>
              <w:t xml:space="preserve"> la alin. (3) se consideră acceptare tacită a </w:t>
            </w:r>
            <w:proofErr w:type="spellStart"/>
            <w:r w:rsidRPr="00B632DB">
              <w:rPr>
                <w:rFonts w:eastAsia="TimesNewRomanPSMT"/>
                <w:lang w:val="ro-RO"/>
              </w:rPr>
              <w:t>reorganizării</w:t>
            </w:r>
            <w:proofErr w:type="spellEnd"/>
            <w:r w:rsidRPr="00B632DB">
              <w:rPr>
                <w:rFonts w:eastAsia="TimesNewRomanPSMT"/>
                <w:lang w:val="ro-RO"/>
              </w:rPr>
              <w:t xml:space="preserve">. Prin urmare, nerespectarea termenului de 10 zile nu are doar </w:t>
            </w:r>
            <w:proofErr w:type="spellStart"/>
            <w:r w:rsidRPr="00B632DB">
              <w:rPr>
                <w:rFonts w:eastAsia="TimesNewRomanPSMT"/>
                <w:lang w:val="ro-RO"/>
              </w:rPr>
              <w:t>consecința</w:t>
            </w:r>
            <w:proofErr w:type="spellEnd"/>
            <w:r w:rsidRPr="00B632DB">
              <w:rPr>
                <w:rFonts w:eastAsia="TimesNewRomanPSMT"/>
                <w:lang w:val="ro-RO"/>
              </w:rPr>
              <w:t xml:space="preserve"> </w:t>
            </w:r>
            <w:proofErr w:type="spellStart"/>
            <w:r w:rsidRPr="00B632DB">
              <w:rPr>
                <w:rFonts w:eastAsia="TimesNewRomanPSMT"/>
                <w:lang w:val="ro-RO"/>
              </w:rPr>
              <w:t>nevalorificării</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termen a unui mecanism de </w:t>
            </w:r>
            <w:proofErr w:type="spellStart"/>
            <w:r w:rsidRPr="00B632DB">
              <w:rPr>
                <w:rFonts w:eastAsia="TimesNewRomanPSMT"/>
                <w:lang w:val="ro-RO"/>
              </w:rPr>
              <w:t>protecție</w:t>
            </w:r>
            <w:proofErr w:type="spellEnd"/>
            <w:r w:rsidRPr="00B632DB">
              <w:rPr>
                <w:rFonts w:eastAsia="TimesNewRomanPSMT"/>
                <w:lang w:val="ro-RO"/>
              </w:rPr>
              <w:t xml:space="preserve">, ci proiectul </w:t>
            </w:r>
            <w:proofErr w:type="spellStart"/>
            <w:r w:rsidRPr="00B632DB">
              <w:rPr>
                <w:rFonts w:eastAsia="TimesNewRomanPSMT"/>
                <w:lang w:val="ro-RO"/>
              </w:rPr>
              <w:t>îi</w:t>
            </w:r>
            <w:proofErr w:type="spellEnd"/>
            <w:r w:rsidRPr="00B632DB">
              <w:rPr>
                <w:rFonts w:eastAsia="TimesNewRomanPSMT"/>
                <w:lang w:val="ro-RO"/>
              </w:rPr>
              <w:t xml:space="preserve"> atribuie expres </w:t>
            </w:r>
            <w:proofErr w:type="spellStart"/>
            <w:r w:rsidRPr="00B632DB">
              <w:rPr>
                <w:rFonts w:eastAsia="TimesNewRomanPSMT"/>
                <w:lang w:val="ro-RO"/>
              </w:rPr>
              <w:t>semnificația</w:t>
            </w:r>
            <w:proofErr w:type="spellEnd"/>
            <w:r w:rsidRPr="00B632DB">
              <w:rPr>
                <w:rFonts w:eastAsia="TimesNewRomanPSMT"/>
                <w:lang w:val="ro-RO"/>
              </w:rPr>
              <w:t xml:space="preserve"> juridică a </w:t>
            </w:r>
            <w:proofErr w:type="spellStart"/>
            <w:r w:rsidRPr="00B632DB">
              <w:rPr>
                <w:rFonts w:eastAsia="TimesNewRomanPSMT"/>
                <w:lang w:val="ro-RO"/>
              </w:rPr>
              <w:t>acceptării</w:t>
            </w:r>
            <w:proofErr w:type="spellEnd"/>
            <w:r w:rsidRPr="00B632DB">
              <w:rPr>
                <w:rFonts w:eastAsia="TimesNewRomanPSMT"/>
                <w:lang w:val="ro-RO"/>
              </w:rPr>
              <w:t xml:space="preserve"> </w:t>
            </w:r>
            <w:proofErr w:type="spellStart"/>
            <w:r w:rsidRPr="00B632DB">
              <w:rPr>
                <w:rFonts w:eastAsia="TimesNewRomanPSMT"/>
                <w:lang w:val="ro-RO"/>
              </w:rPr>
              <w:t>reorganizării</w:t>
            </w:r>
            <w:proofErr w:type="spellEnd"/>
            <w:r w:rsidRPr="00B632DB">
              <w:rPr>
                <w:rFonts w:eastAsia="TimesNewRomanPSMT"/>
                <w:lang w:val="ro-RO"/>
              </w:rPr>
              <w:t xml:space="preserve"> de </w:t>
            </w:r>
            <w:proofErr w:type="spellStart"/>
            <w:r w:rsidRPr="00B632DB">
              <w:rPr>
                <w:rFonts w:eastAsia="TimesNewRomanPSMT"/>
                <w:lang w:val="ro-RO"/>
              </w:rPr>
              <w:t>către</w:t>
            </w:r>
            <w:proofErr w:type="spellEnd"/>
            <w:r w:rsidRPr="00B632DB">
              <w:rPr>
                <w:rFonts w:eastAsia="TimesNewRomanPSMT"/>
                <w:lang w:val="ro-RO"/>
              </w:rPr>
              <w:t xml:space="preserve"> creditor. </w:t>
            </w:r>
          </w:p>
          <w:p w14:paraId="75DAE0EC" w14:textId="77777777" w:rsidR="0001478B" w:rsidRPr="00B632DB" w:rsidRDefault="0001478B" w:rsidP="00BA7318">
            <w:pPr>
              <w:pStyle w:val="NormalWeb"/>
              <w:spacing w:before="0" w:beforeAutospacing="0" w:after="0" w:afterAutospacing="0"/>
              <w:contextualSpacing/>
              <w:jc w:val="both"/>
              <w:rPr>
                <w:lang w:val="ro-RO"/>
              </w:rPr>
            </w:pPr>
            <w:proofErr w:type="spellStart"/>
            <w:r w:rsidRPr="00B632DB">
              <w:rPr>
                <w:rFonts w:ascii="TimesNewRomanPSMT" w:eastAsia="TimesNewRomanPSMT" w:hAnsi="TimesNewRomanPSMT" w:cs="TimesNewRomanPSMT"/>
                <w:lang w:val="ro-RO"/>
              </w:rPr>
              <w:t>Totodata</w:t>
            </w:r>
            <w:proofErr w:type="spellEnd"/>
            <w:r w:rsidRPr="00B632DB">
              <w:rPr>
                <w:rFonts w:ascii="TimesNewRomanPSMT" w:eastAsia="TimesNewRomanPSMT" w:hAnsi="TimesNewRomanPSMT" w:cs="TimesNewRomanPSMT"/>
                <w:lang w:val="ro-RO"/>
              </w:rPr>
              <w:t xml:space="preserve">̆, potrivit alin. (5), suspendarea </w:t>
            </w:r>
            <w:proofErr w:type="spellStart"/>
            <w:r w:rsidRPr="00B632DB">
              <w:rPr>
                <w:rFonts w:ascii="TimesNewRomanPSMT" w:eastAsia="TimesNewRomanPSMT" w:hAnsi="TimesNewRomanPSMT" w:cs="TimesNewRomanPSMT"/>
                <w:lang w:val="ro-RO"/>
              </w:rPr>
              <w:t>reorganizării</w:t>
            </w:r>
            <w:proofErr w:type="spellEnd"/>
            <w:r w:rsidRPr="00B632DB">
              <w:rPr>
                <w:rFonts w:ascii="TimesNewRomanPSMT" w:eastAsia="TimesNewRomanPSMT" w:hAnsi="TimesNewRomanPSMT" w:cs="TimesNewRomanPSMT"/>
                <w:lang w:val="ro-RO"/>
              </w:rPr>
              <w:t xml:space="preserve"> poate fi dispusă de </w:t>
            </w:r>
            <w:proofErr w:type="spellStart"/>
            <w:r w:rsidRPr="00B632DB">
              <w:rPr>
                <w:rFonts w:ascii="TimesNewRomanPSMT" w:eastAsia="TimesNewRomanPSMT" w:hAnsi="TimesNewRomanPSMT" w:cs="TimesNewRomanPSMT"/>
                <w:lang w:val="ro-RO"/>
              </w:rPr>
              <w:t>instanța</w:t>
            </w:r>
            <w:proofErr w:type="spellEnd"/>
            <w:r w:rsidRPr="00B632DB">
              <w:rPr>
                <w:rFonts w:ascii="TimesNewRomanPSMT" w:eastAsia="TimesNewRomanPSMT" w:hAnsi="TimesNewRomanPSMT" w:cs="TimesNewRomanPSMT"/>
                <w:lang w:val="ro-RO"/>
              </w:rPr>
              <w:t xml:space="preserve"> de judecată numai dacă creditorul </w:t>
            </w:r>
            <w:proofErr w:type="spellStart"/>
            <w:r w:rsidRPr="00B632DB">
              <w:rPr>
                <w:rFonts w:ascii="TimesNewRomanPSMT" w:eastAsia="TimesNewRomanPSMT" w:hAnsi="TimesNewRomanPSMT" w:cs="TimesNewRomanPSMT"/>
                <w:lang w:val="ro-RO"/>
              </w:rPr>
              <w:t>demonstreaza</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existența</w:t>
            </w:r>
            <w:proofErr w:type="spellEnd"/>
            <w:r w:rsidRPr="00B632DB">
              <w:rPr>
                <w:rFonts w:ascii="TimesNewRomanPSMT" w:eastAsia="TimesNewRomanPSMT" w:hAnsi="TimesNewRomanPSMT" w:cs="TimesNewRomanPSMT"/>
                <w:lang w:val="ro-RO"/>
              </w:rPr>
              <w:t xml:space="preserve"> unui </w:t>
            </w:r>
            <w:r w:rsidRPr="00B632DB">
              <w:rPr>
                <w:rFonts w:ascii="TimesNewRomanPSMT" w:eastAsia="TimesNewRomanPSMT" w:hAnsi="TimesNewRomanPSMT" w:cs="TimesNewRomanPSMT"/>
                <w:lang w:val="ro-RO"/>
              </w:rPr>
              <w:lastRenderedPageBreak/>
              <w:t xml:space="preserve">prejudiciu „grav, real </w:t>
            </w:r>
            <w:proofErr w:type="spellStart"/>
            <w:r w:rsidRPr="00B632DB">
              <w:rPr>
                <w:rFonts w:ascii="TimesNewRomanPSMT" w:eastAsia="TimesNewRomanPSMT" w:hAnsi="TimesNewRomanPSMT" w:cs="TimesNewRomanPSMT"/>
                <w:lang w:val="ro-RO"/>
              </w:rPr>
              <w:t>și</w:t>
            </w:r>
            <w:proofErr w:type="spellEnd"/>
            <w:r w:rsidRPr="00B632DB">
              <w:rPr>
                <w:rFonts w:ascii="TimesNewRomanPSMT" w:eastAsia="TimesNewRomanPSMT" w:hAnsi="TimesNewRomanPSMT" w:cs="TimesNewRomanPSMT"/>
                <w:lang w:val="ro-RO"/>
              </w:rPr>
              <w:t xml:space="preserve"> iminent”, care nu poate fi remediat prin </w:t>
            </w:r>
            <w:proofErr w:type="spellStart"/>
            <w:r w:rsidRPr="00B632DB">
              <w:rPr>
                <w:rFonts w:ascii="TimesNewRomanPSMT" w:eastAsia="TimesNewRomanPSMT" w:hAnsi="TimesNewRomanPSMT" w:cs="TimesNewRomanPSMT"/>
                <w:lang w:val="ro-RO"/>
              </w:rPr>
              <w:t>măsurile</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prevăzute</w:t>
            </w:r>
            <w:proofErr w:type="spellEnd"/>
            <w:r w:rsidRPr="00B632DB">
              <w:rPr>
                <w:rFonts w:ascii="TimesNewRomanPSMT" w:eastAsia="TimesNewRomanPSMT" w:hAnsi="TimesNewRomanPSMT" w:cs="TimesNewRomanPSMT"/>
                <w:lang w:val="ro-RO"/>
              </w:rPr>
              <w:t xml:space="preserve"> la alin. (3). Evaluarea </w:t>
            </w:r>
            <w:proofErr w:type="spellStart"/>
            <w:r w:rsidRPr="00B632DB">
              <w:rPr>
                <w:rFonts w:ascii="TimesNewRomanPSMT" w:eastAsia="TimesNewRomanPSMT" w:hAnsi="TimesNewRomanPSMT" w:cs="TimesNewRomanPSMT"/>
                <w:lang w:val="ro-RO"/>
              </w:rPr>
              <w:t>existenței</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și</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întinderii</w:t>
            </w:r>
            <w:proofErr w:type="spellEnd"/>
            <w:r w:rsidRPr="00B632DB">
              <w:rPr>
                <w:rFonts w:ascii="TimesNewRomanPSMT" w:eastAsia="TimesNewRomanPSMT" w:hAnsi="TimesNewRomanPSMT" w:cs="TimesNewRomanPSMT"/>
                <w:lang w:val="ro-RO"/>
              </w:rPr>
              <w:t xml:space="preserve"> unui asemenea prejudiciu, a caracterului </w:t>
            </w:r>
            <w:proofErr w:type="spellStart"/>
            <w:r w:rsidRPr="00B632DB">
              <w:rPr>
                <w:rFonts w:ascii="TimesNewRomanPSMT" w:eastAsia="TimesNewRomanPSMT" w:hAnsi="TimesNewRomanPSMT" w:cs="TimesNewRomanPSMT"/>
                <w:lang w:val="ro-RO"/>
              </w:rPr>
              <w:t>său</w:t>
            </w:r>
            <w:proofErr w:type="spellEnd"/>
            <w:r w:rsidRPr="00B632DB">
              <w:rPr>
                <w:rFonts w:ascii="TimesNewRomanPSMT" w:eastAsia="TimesNewRomanPSMT" w:hAnsi="TimesNewRomanPSMT" w:cs="TimesNewRomanPSMT"/>
                <w:lang w:val="ro-RO"/>
              </w:rPr>
              <w:t xml:space="preserve"> grav, real </w:t>
            </w:r>
            <w:proofErr w:type="spellStart"/>
            <w:r w:rsidRPr="00B632DB">
              <w:rPr>
                <w:rFonts w:ascii="TimesNewRomanPSMT" w:eastAsia="TimesNewRomanPSMT" w:hAnsi="TimesNewRomanPSMT" w:cs="TimesNewRomanPSMT"/>
                <w:lang w:val="ro-RO"/>
              </w:rPr>
              <w:t>și</w:t>
            </w:r>
            <w:proofErr w:type="spellEnd"/>
            <w:r w:rsidRPr="00B632DB">
              <w:rPr>
                <w:rFonts w:ascii="TimesNewRomanPSMT" w:eastAsia="TimesNewRomanPSMT" w:hAnsi="TimesNewRomanPSMT" w:cs="TimesNewRomanPSMT"/>
                <w:lang w:val="ro-RO"/>
              </w:rPr>
              <w:t xml:space="preserve"> iminent, precum </w:t>
            </w:r>
            <w:proofErr w:type="spellStart"/>
            <w:r w:rsidRPr="00B632DB">
              <w:rPr>
                <w:rFonts w:ascii="TimesNewRomanPSMT" w:eastAsia="TimesNewRomanPSMT" w:hAnsi="TimesNewRomanPSMT" w:cs="TimesNewRomanPSMT"/>
                <w:lang w:val="ro-RO"/>
              </w:rPr>
              <w:t>și</w:t>
            </w:r>
            <w:proofErr w:type="spellEnd"/>
            <w:r w:rsidRPr="00B632DB">
              <w:rPr>
                <w:rFonts w:ascii="TimesNewRomanPSMT" w:eastAsia="TimesNewRomanPSMT" w:hAnsi="TimesNewRomanPSMT" w:cs="TimesNewRomanPSMT"/>
                <w:lang w:val="ro-RO"/>
              </w:rPr>
              <w:t xml:space="preserve"> aprecierea </w:t>
            </w:r>
            <w:proofErr w:type="spellStart"/>
            <w:r w:rsidRPr="00B632DB">
              <w:rPr>
                <w:rFonts w:ascii="TimesNewRomanPSMT" w:eastAsia="TimesNewRomanPSMT" w:hAnsi="TimesNewRomanPSMT" w:cs="TimesNewRomanPSMT"/>
                <w:lang w:val="ro-RO"/>
              </w:rPr>
              <w:t>posibilității</w:t>
            </w:r>
            <w:proofErr w:type="spellEnd"/>
            <w:r w:rsidRPr="00B632DB">
              <w:rPr>
                <w:rFonts w:ascii="TimesNewRomanPSMT" w:eastAsia="TimesNewRomanPSMT" w:hAnsi="TimesNewRomanPSMT" w:cs="TimesNewRomanPSMT"/>
                <w:lang w:val="ro-RO"/>
              </w:rPr>
              <w:t xml:space="preserve"> sau </w:t>
            </w:r>
            <w:proofErr w:type="spellStart"/>
            <w:r w:rsidRPr="00B632DB">
              <w:rPr>
                <w:rFonts w:ascii="TimesNewRomanPSMT" w:eastAsia="TimesNewRomanPSMT" w:hAnsi="TimesNewRomanPSMT" w:cs="TimesNewRomanPSMT"/>
                <w:lang w:val="ro-RO"/>
              </w:rPr>
              <w:t>imposibilității</w:t>
            </w:r>
            <w:proofErr w:type="spellEnd"/>
            <w:r w:rsidRPr="00B632DB">
              <w:rPr>
                <w:rFonts w:ascii="TimesNewRomanPSMT" w:eastAsia="TimesNewRomanPSMT" w:hAnsi="TimesNewRomanPSMT" w:cs="TimesNewRomanPSMT"/>
                <w:lang w:val="ro-RO"/>
              </w:rPr>
              <w:t xml:space="preserve"> remedierii acestuia prin </w:t>
            </w:r>
            <w:proofErr w:type="spellStart"/>
            <w:r w:rsidRPr="00B632DB">
              <w:rPr>
                <w:rFonts w:ascii="TimesNewRomanPSMT" w:eastAsia="TimesNewRomanPSMT" w:hAnsi="TimesNewRomanPSMT" w:cs="TimesNewRomanPSMT"/>
                <w:lang w:val="ro-RO"/>
              </w:rPr>
              <w:t>garanții</w:t>
            </w:r>
            <w:proofErr w:type="spellEnd"/>
            <w:r w:rsidRPr="00B632DB">
              <w:rPr>
                <w:rFonts w:ascii="TimesNewRomanPSMT" w:eastAsia="TimesNewRomanPSMT" w:hAnsi="TimesNewRomanPSMT" w:cs="TimesNewRomanPSMT"/>
                <w:lang w:val="ro-RO"/>
              </w:rPr>
              <w:t xml:space="preserve"> ori alte </w:t>
            </w:r>
            <w:proofErr w:type="spellStart"/>
            <w:r w:rsidRPr="00B632DB">
              <w:rPr>
                <w:rFonts w:ascii="TimesNewRomanPSMT" w:eastAsia="TimesNewRomanPSMT" w:hAnsi="TimesNewRomanPSMT" w:cs="TimesNewRomanPSMT"/>
                <w:lang w:val="ro-RO"/>
              </w:rPr>
              <w:t>măsuri</w:t>
            </w:r>
            <w:proofErr w:type="spellEnd"/>
            <w:r w:rsidRPr="00B632DB">
              <w:rPr>
                <w:rFonts w:ascii="TimesNewRomanPSMT" w:eastAsia="TimesNewRomanPSMT" w:hAnsi="TimesNewRomanPSMT" w:cs="TimesNewRomanPSMT"/>
                <w:lang w:val="ro-RO"/>
              </w:rPr>
              <w:t xml:space="preserve"> de </w:t>
            </w:r>
            <w:proofErr w:type="spellStart"/>
            <w:r w:rsidRPr="00B632DB">
              <w:rPr>
                <w:rFonts w:ascii="TimesNewRomanPSMT" w:eastAsia="TimesNewRomanPSMT" w:hAnsi="TimesNewRomanPSMT" w:cs="TimesNewRomanPSMT"/>
                <w:lang w:val="ro-RO"/>
              </w:rPr>
              <w:t>protecție</w:t>
            </w:r>
            <w:proofErr w:type="spellEnd"/>
            <w:r w:rsidRPr="00B632DB">
              <w:rPr>
                <w:rFonts w:ascii="TimesNewRomanPSMT" w:eastAsia="TimesNewRomanPSMT" w:hAnsi="TimesNewRomanPSMT" w:cs="TimesNewRomanPSMT"/>
                <w:lang w:val="ro-RO"/>
              </w:rPr>
              <w:t xml:space="preserve"> presupun, </w:t>
            </w:r>
            <w:proofErr w:type="spellStart"/>
            <w:r w:rsidRPr="00B632DB">
              <w:rPr>
                <w:rFonts w:ascii="TimesNewRomanPSMT" w:eastAsia="TimesNewRomanPSMT" w:hAnsi="TimesNewRomanPSMT" w:cs="TimesNewRomanPSMT"/>
                <w:lang w:val="ro-RO"/>
              </w:rPr>
              <w:t>în</w:t>
            </w:r>
            <w:proofErr w:type="spellEnd"/>
            <w:r w:rsidRPr="00B632DB">
              <w:rPr>
                <w:rFonts w:ascii="TimesNewRomanPSMT" w:eastAsia="TimesNewRomanPSMT" w:hAnsi="TimesNewRomanPSMT" w:cs="TimesNewRomanPSMT"/>
                <w:lang w:val="ro-RO"/>
              </w:rPr>
              <w:t xml:space="preserve"> mod obiectiv, analiza </w:t>
            </w:r>
            <w:proofErr w:type="spellStart"/>
            <w:r w:rsidRPr="00B632DB">
              <w:rPr>
                <w:rFonts w:ascii="TimesNewRomanPSMT" w:eastAsia="TimesNewRomanPSMT" w:hAnsi="TimesNewRomanPSMT" w:cs="TimesNewRomanPSMT"/>
                <w:lang w:val="ro-RO"/>
              </w:rPr>
              <w:t>situației</w:t>
            </w:r>
            <w:proofErr w:type="spellEnd"/>
            <w:r w:rsidRPr="00B632DB">
              <w:rPr>
                <w:rFonts w:ascii="TimesNewRomanPSMT" w:eastAsia="TimesNewRomanPSMT" w:hAnsi="TimesNewRomanPSMT" w:cs="TimesNewRomanPSMT"/>
                <w:lang w:val="ro-RO"/>
              </w:rPr>
              <w:t xml:space="preserve"> juridice </w:t>
            </w:r>
            <w:proofErr w:type="spellStart"/>
            <w:r w:rsidRPr="00B632DB">
              <w:rPr>
                <w:rFonts w:ascii="TimesNewRomanPSMT" w:eastAsia="TimesNewRomanPSMT" w:hAnsi="TimesNewRomanPSMT" w:cs="TimesNewRomanPSMT"/>
                <w:lang w:val="ro-RO"/>
              </w:rPr>
              <w:t>și</w:t>
            </w:r>
            <w:proofErr w:type="spellEnd"/>
            <w:r w:rsidRPr="00B632DB">
              <w:rPr>
                <w:rFonts w:ascii="TimesNewRomanPSMT" w:eastAsia="TimesNewRomanPSMT" w:hAnsi="TimesNewRomanPSMT" w:cs="TimesNewRomanPSMT"/>
                <w:lang w:val="ro-RO"/>
              </w:rPr>
              <w:t xml:space="preserve"> economice a creditorului, a </w:t>
            </w:r>
            <w:proofErr w:type="spellStart"/>
            <w:r w:rsidRPr="00B632DB">
              <w:rPr>
                <w:rFonts w:ascii="TimesNewRomanPSMT" w:eastAsia="TimesNewRomanPSMT" w:hAnsi="TimesNewRomanPSMT" w:cs="TimesNewRomanPSMT"/>
                <w:lang w:val="ro-RO"/>
              </w:rPr>
              <w:t>creanței</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și</w:t>
            </w:r>
            <w:proofErr w:type="spellEnd"/>
            <w:r w:rsidRPr="00B632DB">
              <w:rPr>
                <w:rFonts w:ascii="TimesNewRomanPSMT" w:eastAsia="TimesNewRomanPSMT" w:hAnsi="TimesNewRomanPSMT" w:cs="TimesNewRomanPSMT"/>
                <w:lang w:val="ro-RO"/>
              </w:rPr>
              <w:t xml:space="preserve"> a </w:t>
            </w:r>
            <w:proofErr w:type="spellStart"/>
            <w:r w:rsidRPr="00B632DB">
              <w:rPr>
                <w:rFonts w:ascii="TimesNewRomanPSMT" w:eastAsia="TimesNewRomanPSMT" w:hAnsi="TimesNewRomanPSMT" w:cs="TimesNewRomanPSMT"/>
                <w:lang w:val="ro-RO"/>
              </w:rPr>
              <w:t>consecințelor</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reorganizării</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operațiuni</w:t>
            </w:r>
            <w:proofErr w:type="spellEnd"/>
            <w:r w:rsidRPr="00B632DB">
              <w:rPr>
                <w:rFonts w:ascii="TimesNewRomanPSMT" w:eastAsia="TimesNewRomanPSMT" w:hAnsi="TimesNewRomanPSMT" w:cs="TimesNewRomanPSMT"/>
                <w:lang w:val="ro-RO"/>
              </w:rPr>
              <w:t xml:space="preserve"> care necesită un interval de timp rezonabil. </w:t>
            </w:r>
          </w:p>
          <w:p w14:paraId="2A481C4E" w14:textId="3DFAC4D5" w:rsidR="0001478B" w:rsidRPr="00B632DB" w:rsidRDefault="0001478B" w:rsidP="00BA7318">
            <w:pPr>
              <w:pStyle w:val="NormalWeb"/>
              <w:spacing w:before="0" w:beforeAutospacing="0" w:after="0" w:afterAutospacing="0"/>
              <w:contextualSpacing/>
              <w:jc w:val="both"/>
              <w:rPr>
                <w:lang w:val="ro-RO"/>
              </w:rPr>
            </w:pPr>
            <w:r w:rsidRPr="00B632DB">
              <w:rPr>
                <w:rFonts w:ascii="TimesNewRomanPSMT" w:eastAsia="TimesNewRomanPSMT" w:hAnsi="TimesNewRomanPSMT" w:cs="TimesNewRomanPSMT"/>
                <w:lang w:val="ro-RO"/>
              </w:rPr>
              <w:t xml:space="preserve">Prin urmare, se recomandă reexaminarea art. 11 alin. (3), fie prin majorarea termenului </w:t>
            </w:r>
            <w:proofErr w:type="spellStart"/>
            <w:r w:rsidRPr="00B632DB">
              <w:rPr>
                <w:rFonts w:ascii="TimesNewRomanPSMT" w:eastAsia="TimesNewRomanPSMT" w:hAnsi="TimesNewRomanPSMT" w:cs="TimesNewRomanPSMT"/>
                <w:lang w:val="ro-RO"/>
              </w:rPr>
              <w:t>prevăzut</w:t>
            </w:r>
            <w:proofErr w:type="spellEnd"/>
            <w:r w:rsidRPr="00B632DB">
              <w:rPr>
                <w:rFonts w:ascii="TimesNewRomanPSMT" w:eastAsia="TimesNewRomanPSMT" w:hAnsi="TimesNewRomanPSMT" w:cs="TimesNewRomanPSMT"/>
                <w:lang w:val="ro-RO"/>
              </w:rPr>
              <w:t xml:space="preserve"> pentru </w:t>
            </w:r>
            <w:proofErr w:type="spellStart"/>
            <w:r w:rsidRPr="00B632DB">
              <w:rPr>
                <w:rFonts w:ascii="TimesNewRomanPSMT" w:eastAsia="TimesNewRomanPSMT" w:hAnsi="TimesNewRomanPSMT" w:cs="TimesNewRomanPSMT"/>
                <w:lang w:val="ro-RO"/>
              </w:rPr>
              <w:t>înaintarea</w:t>
            </w:r>
            <w:proofErr w:type="spellEnd"/>
            <w:r w:rsidRPr="00B632DB">
              <w:rPr>
                <w:rFonts w:ascii="TimesNewRomanPSMT" w:eastAsia="TimesNewRomanPSMT" w:hAnsi="TimesNewRomanPSMT" w:cs="TimesNewRomanPSMT"/>
                <w:lang w:val="ro-RO"/>
              </w:rPr>
              <w:t xml:space="preserve"> cererilor creditorilor, fie prin stabilirea curgerii acestuia de la data </w:t>
            </w:r>
            <w:proofErr w:type="spellStart"/>
            <w:r w:rsidRPr="00B632DB">
              <w:rPr>
                <w:rFonts w:ascii="TimesNewRomanPSMT" w:eastAsia="TimesNewRomanPSMT" w:hAnsi="TimesNewRomanPSMT" w:cs="TimesNewRomanPSMT"/>
                <w:lang w:val="ro-RO"/>
              </w:rPr>
              <w:t>recepționării</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notificării</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prevăzute</w:t>
            </w:r>
            <w:proofErr w:type="spellEnd"/>
            <w:r w:rsidRPr="00B632DB">
              <w:rPr>
                <w:rFonts w:ascii="TimesNewRomanPSMT" w:eastAsia="TimesNewRomanPSMT" w:hAnsi="TimesNewRomanPSMT" w:cs="TimesNewRomanPSMT"/>
                <w:lang w:val="ro-RO"/>
              </w:rPr>
              <w:t xml:space="preserve"> la alin. (2), astfel </w:t>
            </w:r>
            <w:proofErr w:type="spellStart"/>
            <w:r w:rsidRPr="00B632DB">
              <w:rPr>
                <w:rFonts w:ascii="TimesNewRomanPSMT" w:eastAsia="TimesNewRomanPSMT" w:hAnsi="TimesNewRomanPSMT" w:cs="TimesNewRomanPSMT"/>
                <w:lang w:val="ro-RO"/>
              </w:rPr>
              <w:t>încât</w:t>
            </w:r>
            <w:proofErr w:type="spellEnd"/>
            <w:r w:rsidRPr="00B632DB">
              <w:rPr>
                <w:rFonts w:ascii="TimesNewRomanPSMT" w:eastAsia="TimesNewRomanPSMT" w:hAnsi="TimesNewRomanPSMT" w:cs="TimesNewRomanPSMT"/>
                <w:lang w:val="ro-RO"/>
              </w:rPr>
              <w:t xml:space="preserve"> creditorilor să le fie asigurat un interval efectiv </w:t>
            </w:r>
            <w:proofErr w:type="spellStart"/>
            <w:r w:rsidRPr="00B632DB">
              <w:rPr>
                <w:rFonts w:ascii="TimesNewRomanPSMT" w:eastAsia="TimesNewRomanPSMT" w:hAnsi="TimesNewRomanPSMT" w:cs="TimesNewRomanPSMT"/>
                <w:lang w:val="ro-RO"/>
              </w:rPr>
              <w:t>și</w:t>
            </w:r>
            <w:proofErr w:type="spellEnd"/>
            <w:r w:rsidRPr="00B632DB">
              <w:rPr>
                <w:rFonts w:ascii="TimesNewRomanPSMT" w:eastAsia="TimesNewRomanPSMT" w:hAnsi="TimesNewRomanPSMT" w:cs="TimesNewRomanPSMT"/>
                <w:lang w:val="ro-RO"/>
              </w:rPr>
              <w:t xml:space="preserve"> suficient pentru valorificarea drepturilor lor. </w:t>
            </w:r>
          </w:p>
        </w:tc>
        <w:tc>
          <w:tcPr>
            <w:tcW w:w="4677" w:type="dxa"/>
            <w:tcMar>
              <w:top w:w="45" w:type="dxa"/>
              <w:left w:w="70" w:type="dxa"/>
              <w:bottom w:w="45" w:type="dxa"/>
              <w:right w:w="70" w:type="dxa"/>
            </w:tcMar>
          </w:tcPr>
          <w:p w14:paraId="2002CD76" w14:textId="77777777" w:rsidR="00006091" w:rsidRPr="00B632DB" w:rsidRDefault="00006091" w:rsidP="00BA7318">
            <w:pPr>
              <w:pStyle w:val="isselectedend"/>
              <w:jc w:val="both"/>
              <w:rPr>
                <w:color w:val="000000"/>
                <w:lang w:val="ro-RO"/>
              </w:rPr>
            </w:pPr>
            <w:r w:rsidRPr="00B632DB">
              <w:rPr>
                <w:color w:val="000000"/>
                <w:lang w:val="ro-RO"/>
              </w:rPr>
              <w:lastRenderedPageBreak/>
              <w:t>Nu se acceptă.</w:t>
            </w:r>
          </w:p>
          <w:p w14:paraId="2690E755" w14:textId="77777777" w:rsidR="00006091" w:rsidRPr="00B632DB" w:rsidRDefault="00006091" w:rsidP="00BA7318">
            <w:pPr>
              <w:pStyle w:val="isselectedend"/>
              <w:jc w:val="both"/>
              <w:rPr>
                <w:color w:val="000000"/>
                <w:lang w:val="ro-RO"/>
              </w:rPr>
            </w:pPr>
            <w:r w:rsidRPr="00B632DB">
              <w:rPr>
                <w:color w:val="000000"/>
                <w:lang w:val="ro-RO"/>
              </w:rPr>
              <w:t>Articolul 11 instituie două modalități complementare de informare a creditorilor: publicarea avizului privind inițierea reorganizării pe pagina web oficială a organului înregistrării de stat și notificarea individuală a creditorilor cunoscuți, în termen de 5 zile de la data publicării.</w:t>
            </w:r>
          </w:p>
          <w:p w14:paraId="20077BF3" w14:textId="77777777" w:rsidR="00006091" w:rsidRPr="00B632DB" w:rsidRDefault="00006091" w:rsidP="00BA7318">
            <w:pPr>
              <w:pStyle w:val="isselectedend"/>
              <w:jc w:val="both"/>
              <w:rPr>
                <w:color w:val="000000"/>
                <w:lang w:val="ro-RO"/>
              </w:rPr>
            </w:pPr>
            <w:r w:rsidRPr="00B632DB">
              <w:rPr>
                <w:color w:val="000000"/>
                <w:lang w:val="ro-RO"/>
              </w:rPr>
              <w:t>Aceste modalități de informare nu au însă aceeași funcție juridică. Publicarea avizului reprezintă modalitatea oficială de aducere la cunoștință publică a reorganizării și constituie momentul obiectiv, unic și verificabil de la care începe să curgă termenul pentru solicitarea măsurilor suplimentare de protecție. Notificarea individuală are caracter complementar, fiind instituită ca o garanție suplimentară de informare a creditorilor cunoscuți, fără ca data recepționării acesteia să condiționeze opozabilitatea reorganizării sau începutul curgerii termenului.</w:t>
            </w:r>
          </w:p>
          <w:p w14:paraId="5A2AEB79" w14:textId="77777777" w:rsidR="00006091" w:rsidRPr="00B632DB" w:rsidRDefault="00006091" w:rsidP="00BA7318">
            <w:pPr>
              <w:pStyle w:val="isselectedend"/>
              <w:jc w:val="both"/>
              <w:rPr>
                <w:color w:val="000000"/>
                <w:lang w:val="ro-RO"/>
              </w:rPr>
            </w:pPr>
            <w:r w:rsidRPr="00B632DB">
              <w:rPr>
                <w:color w:val="000000"/>
                <w:lang w:val="ro-RO"/>
              </w:rPr>
              <w:t xml:space="preserve">Argumentul potrivit căruia termenul efectiv al creditorului s-ar reduce ca urmare a duratei expedierii poștale pornește de la premisa că notificarea individuală ar reprezenta unica modalitate prin care creditorul poate lua </w:t>
            </w:r>
            <w:r w:rsidRPr="00B632DB">
              <w:rPr>
                <w:color w:val="000000"/>
                <w:lang w:val="ro-RO"/>
              </w:rPr>
              <w:lastRenderedPageBreak/>
              <w:t>cunoștință despre reorganizare. Această premisă nu corespunde mecanismului prevăzut de proiect. Informația este disponibilă tuturor creditorilor din momentul publicării avizului pe pagina web oficială a organului înregistrării de stat, iar notificarea individuală dublează această formă de publicitate pentru creditorii identificați.</w:t>
            </w:r>
          </w:p>
          <w:p w14:paraId="3B9864C3" w14:textId="77777777" w:rsidR="00006091" w:rsidRPr="00B632DB" w:rsidRDefault="00006091" w:rsidP="00BA7318">
            <w:pPr>
              <w:pStyle w:val="isselectedend"/>
              <w:jc w:val="both"/>
              <w:rPr>
                <w:color w:val="000000"/>
                <w:lang w:val="ro-RO"/>
              </w:rPr>
            </w:pPr>
            <w:r w:rsidRPr="00B632DB">
              <w:rPr>
                <w:color w:val="000000"/>
                <w:lang w:val="ro-RO"/>
              </w:rPr>
              <w:t>Stabilirea începutului termenului în funcție de recepționarea fiecărei notificări individuale ar conduce la existența unor termene diferite pentru fiecare creditor, dependente de durata serviciilor poștale, de corectitudinea datelor de contact, de preluarea corespondenței ori chiar de refuzul destinatarului de a o recepționa. O asemenea soluție ar afecta previzibilitatea procedurii și ar face imposibilă determinarea unui moment cert la care etapa de protecție a creditorilor este finalizată.</w:t>
            </w:r>
          </w:p>
          <w:p w14:paraId="605E6494" w14:textId="77777777" w:rsidR="00006091" w:rsidRPr="00B632DB" w:rsidRDefault="00006091" w:rsidP="00BA7318">
            <w:pPr>
              <w:pStyle w:val="isselectedend"/>
              <w:jc w:val="both"/>
              <w:rPr>
                <w:color w:val="000000"/>
                <w:lang w:val="ro-RO"/>
              </w:rPr>
            </w:pPr>
            <w:r w:rsidRPr="00B632DB">
              <w:rPr>
                <w:color w:val="000000"/>
                <w:lang w:val="ro-RO"/>
              </w:rPr>
              <w:t>Termenul de 10 zile nu privește declararea creanței, existența, exigibilitatea sau executarea acesteia și nu determină stingerea dreptului de creanță. El se referă exclusiv la solicitarea unor garanții suplimentare sau a altor măsuri proporționale de protecție în cadrul mecanismului special instituit de proiect.</w:t>
            </w:r>
          </w:p>
          <w:p w14:paraId="20457682" w14:textId="77777777" w:rsidR="00006091" w:rsidRPr="00B632DB" w:rsidRDefault="00006091" w:rsidP="00BA7318">
            <w:pPr>
              <w:pStyle w:val="isselectedend"/>
              <w:jc w:val="both"/>
              <w:rPr>
                <w:color w:val="000000"/>
                <w:lang w:val="ro-RO"/>
              </w:rPr>
            </w:pPr>
            <w:r w:rsidRPr="00B632DB">
              <w:rPr>
                <w:color w:val="000000"/>
                <w:lang w:val="ro-RO"/>
              </w:rPr>
              <w:t xml:space="preserve">În plus, reorganizarea se realizează prin transformare, cu menținerea continuității persoanei juridice, a IDNO-ului, a patrimoniului și a obligațiilor sale. Creditorul nu pierde debitorul, creanța sa nu este stinsă și nu este transferată unei persoane private ori unei entități lipsite de continuitate juridică. </w:t>
            </w:r>
            <w:r w:rsidRPr="00B632DB">
              <w:rPr>
                <w:color w:val="000000"/>
                <w:lang w:val="ro-RO"/>
              </w:rPr>
              <w:lastRenderedPageBreak/>
              <w:t>Societatea rezultată din transformare preia și continuă integral raporturile juridice ale întreprinderii de stat, iar statul rămâne unicul acționar.</w:t>
            </w:r>
          </w:p>
          <w:p w14:paraId="23E00C8E" w14:textId="77777777" w:rsidR="00006091" w:rsidRPr="00B632DB" w:rsidRDefault="00006091" w:rsidP="00BA7318">
            <w:pPr>
              <w:pStyle w:val="isselectedend"/>
              <w:jc w:val="both"/>
              <w:rPr>
                <w:color w:val="000000"/>
                <w:lang w:val="ro-RO"/>
              </w:rPr>
            </w:pPr>
            <w:r w:rsidRPr="00B632DB">
              <w:rPr>
                <w:color w:val="000000"/>
                <w:lang w:val="ro-RO"/>
              </w:rPr>
              <w:t>Termenul de 10 zile trebuie apreciat și în raport cu obiectul concret al cererii. Creditorul nu este obligat, în interiorul acestui termen, să pregătească integral o eventuală acțiune în instanță și nici să administreze toate probele privind existența unui prejudiciu grav, real și iminent. Pentru respectarea termenului este suficient ca acesta să identifice creanța, riscul invocat și măsura de protecție solicitată. Examinarea detaliată a condițiilor pentru suspendarea reorganizării se realizează distinct, în cadrul procedurii judiciare și potrivit termenelor procesuale aplicabile.</w:t>
            </w:r>
          </w:p>
          <w:p w14:paraId="2B7295F5" w14:textId="3D7B0113" w:rsidR="00F03630" w:rsidRPr="00B632DB" w:rsidRDefault="00006091" w:rsidP="00BA7318">
            <w:pPr>
              <w:pStyle w:val="NormalWeb"/>
              <w:jc w:val="both"/>
              <w:rPr>
                <w:color w:val="000000"/>
                <w:lang w:val="ro-RO"/>
              </w:rPr>
            </w:pPr>
            <w:r w:rsidRPr="00B632DB">
              <w:rPr>
                <w:color w:val="000000"/>
                <w:lang w:val="ro-RO"/>
              </w:rPr>
              <w:t>Soluția propusă realizează astfel un echilibru rezonabil între protecția creditorilor și necesitatea desfășurării reorganizării într-un termen cert. Creditorii beneficiază atât de publicitatea oficială, cât și de notificarea individuală, își păstrează integral creanțele și mijloacele generale de apărare, iar termenul special privește numai solicitarea unor măsuri suplimentare de protecție.</w:t>
            </w:r>
          </w:p>
        </w:tc>
      </w:tr>
      <w:tr w:rsidR="00F03630" w:rsidRPr="00B632DB" w14:paraId="126189DC" w14:textId="77777777">
        <w:trPr>
          <w:jc w:val="center"/>
        </w:trPr>
        <w:tc>
          <w:tcPr>
            <w:tcW w:w="1757" w:type="dxa"/>
            <w:vMerge/>
            <w:tcMar>
              <w:top w:w="45" w:type="dxa"/>
              <w:left w:w="70" w:type="dxa"/>
              <w:bottom w:w="45" w:type="dxa"/>
              <w:right w:w="70" w:type="dxa"/>
            </w:tcMar>
          </w:tcPr>
          <w:p w14:paraId="6291A039"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07BC8D3E" w14:textId="7E6D528F" w:rsidR="00F03630" w:rsidRPr="00B632DB" w:rsidRDefault="00580B44" w:rsidP="00BA7318">
            <w:pPr>
              <w:jc w:val="both"/>
              <w:rPr>
                <w:rFonts w:cs="Times New Roman"/>
                <w:sz w:val="24"/>
                <w:szCs w:val="24"/>
                <w:lang w:val="ro-RO"/>
              </w:rPr>
            </w:pPr>
            <w:r w:rsidRPr="00B632DB">
              <w:rPr>
                <w:rFonts w:cs="Times New Roman"/>
                <w:sz w:val="24"/>
                <w:szCs w:val="24"/>
                <w:lang w:val="ro-RO"/>
              </w:rPr>
              <w:t>64</w:t>
            </w:r>
          </w:p>
        </w:tc>
        <w:tc>
          <w:tcPr>
            <w:tcW w:w="7654" w:type="dxa"/>
            <w:tcMar>
              <w:top w:w="45" w:type="dxa"/>
              <w:left w:w="70" w:type="dxa"/>
              <w:bottom w:w="45" w:type="dxa"/>
              <w:right w:w="70" w:type="dxa"/>
            </w:tcMar>
          </w:tcPr>
          <w:p w14:paraId="3394A02E" w14:textId="77777777" w:rsidR="00580B44" w:rsidRPr="00B632DB" w:rsidRDefault="00580B44" w:rsidP="00BA7318">
            <w:pPr>
              <w:pStyle w:val="NormalWeb"/>
              <w:spacing w:before="0" w:beforeAutospacing="0" w:after="0" w:afterAutospacing="0"/>
              <w:contextualSpacing/>
              <w:jc w:val="both"/>
              <w:rPr>
                <w:b/>
                <w:bCs/>
                <w:lang w:val="ro-RO"/>
              </w:rPr>
            </w:pPr>
            <w:r w:rsidRPr="00B632DB">
              <w:rPr>
                <w:rFonts w:eastAsia="TimesNewRomanPSMT"/>
                <w:lang w:val="ro-RO"/>
              </w:rPr>
              <w:t xml:space="preserve">La </w:t>
            </w:r>
            <w:r w:rsidRPr="00B632DB">
              <w:rPr>
                <w:b/>
                <w:bCs/>
                <w:lang w:val="ro-RO"/>
              </w:rPr>
              <w:t xml:space="preserve">art. 12: </w:t>
            </w:r>
          </w:p>
          <w:p w14:paraId="67833187" w14:textId="2DAF27BF" w:rsidR="00F03630" w:rsidRPr="00B632DB" w:rsidRDefault="00580B44" w:rsidP="00BA7318">
            <w:pPr>
              <w:pStyle w:val="NormalWeb"/>
              <w:spacing w:before="0" w:beforeAutospacing="0" w:after="0" w:afterAutospacing="0"/>
              <w:contextualSpacing/>
              <w:jc w:val="both"/>
              <w:rPr>
                <w:lang w:val="ro-RO"/>
              </w:rPr>
            </w:pPr>
            <w:r w:rsidRPr="00B632DB">
              <w:rPr>
                <w:rFonts w:eastAsia="TimesNewRomanPSMT"/>
                <w:lang w:val="ro-RO"/>
              </w:rPr>
              <w:t xml:space="preserve">La alin. (1) </w:t>
            </w:r>
            <w:proofErr w:type="spellStart"/>
            <w:r w:rsidRPr="00B632DB">
              <w:rPr>
                <w:rFonts w:eastAsia="TimesNewRomanPSMT"/>
                <w:lang w:val="ro-RO"/>
              </w:rPr>
              <w:t>remarcăm</w:t>
            </w:r>
            <w:proofErr w:type="spellEnd"/>
            <w:r w:rsidRPr="00B632DB">
              <w:rPr>
                <w:rFonts w:eastAsia="TimesNewRomanPSMT"/>
                <w:lang w:val="ro-RO"/>
              </w:rPr>
              <w:t xml:space="preserve"> că, </w:t>
            </w:r>
            <w:proofErr w:type="spellStart"/>
            <w:r w:rsidRPr="00B632DB">
              <w:rPr>
                <w:rFonts w:eastAsia="TimesNewRomanPSMT"/>
                <w:lang w:val="ro-RO"/>
              </w:rPr>
              <w:t>într-o</w:t>
            </w:r>
            <w:proofErr w:type="spellEnd"/>
            <w:r w:rsidRPr="00B632DB">
              <w:rPr>
                <w:rFonts w:eastAsia="TimesNewRomanPSMT"/>
                <w:lang w:val="ro-RO"/>
              </w:rPr>
              <w:t xml:space="preserve"> enumerare de </w:t>
            </w:r>
            <w:proofErr w:type="spellStart"/>
            <w:r w:rsidRPr="00B632DB">
              <w:rPr>
                <w:rFonts w:eastAsia="TimesNewRomanPSMT"/>
                <w:lang w:val="ro-RO"/>
              </w:rPr>
              <w:t>referințe</w:t>
            </w:r>
            <w:proofErr w:type="spellEnd"/>
            <w:r w:rsidRPr="00B632DB">
              <w:rPr>
                <w:rFonts w:eastAsia="TimesNewRomanPSMT"/>
                <w:lang w:val="ro-RO"/>
              </w:rPr>
              <w:t>, denumirea elementului structural nu se repetă.</w:t>
            </w:r>
            <w:r w:rsidRPr="00B632DB">
              <w:rPr>
                <w:rFonts w:ascii="TimesNewRomanPSMT" w:eastAsia="TimesNewRomanPSMT" w:hAnsi="TimesNewRomanPSMT" w:cs="TimesNewRomanPSMT"/>
                <w:lang w:val="ro-RO"/>
              </w:rPr>
              <w:t xml:space="preserve"> </w:t>
            </w:r>
          </w:p>
        </w:tc>
        <w:tc>
          <w:tcPr>
            <w:tcW w:w="4677" w:type="dxa"/>
            <w:tcMar>
              <w:top w:w="45" w:type="dxa"/>
              <w:left w:w="70" w:type="dxa"/>
              <w:bottom w:w="45" w:type="dxa"/>
              <w:right w:w="70" w:type="dxa"/>
            </w:tcMar>
          </w:tcPr>
          <w:p w14:paraId="5C2A63E2" w14:textId="77777777" w:rsidR="00CE1564" w:rsidRPr="00B632DB" w:rsidRDefault="00CE1564" w:rsidP="00BA7318">
            <w:pPr>
              <w:pStyle w:val="isselectedend"/>
              <w:jc w:val="both"/>
              <w:rPr>
                <w:color w:val="000000"/>
                <w:lang w:val="ro-RO"/>
              </w:rPr>
            </w:pPr>
            <w:r w:rsidRPr="00B632DB">
              <w:rPr>
                <w:color w:val="000000"/>
                <w:lang w:val="ro-RO"/>
              </w:rPr>
              <w:t>Se acceptă.</w:t>
            </w:r>
          </w:p>
          <w:p w14:paraId="6146B396" w14:textId="47BB1B44" w:rsidR="00CE1564" w:rsidRPr="00B632DB" w:rsidRDefault="00CE1564" w:rsidP="00BA7318">
            <w:pPr>
              <w:pStyle w:val="isselectedend"/>
              <w:jc w:val="both"/>
              <w:rPr>
                <w:color w:val="000000"/>
                <w:lang w:val="ro-RO"/>
              </w:rPr>
            </w:pPr>
            <w:r w:rsidRPr="00B632DB">
              <w:rPr>
                <w:color w:val="000000"/>
                <w:lang w:val="ro-RO"/>
              </w:rPr>
              <w:t xml:space="preserve">Textul art. 12 alin. (1) a fost redactat potrivit regulilor tehnicii legislative, prin indicarea o singură dată a denumirii elementului structural atunci când se face trimitere la mai multe alineate ale aceluiași articol. Astfel, sintagma </w:t>
            </w:r>
            <w:r w:rsidRPr="00B632DB">
              <w:rPr>
                <w:color w:val="000000"/>
                <w:lang w:val="ro-RO"/>
              </w:rPr>
              <w:lastRenderedPageBreak/>
              <w:t>„articolului 42¹ alin. (5) și alin. (7)” va fi substituită cu sintagma „art. 42¹ alin. (5) și (7)”.</w:t>
            </w:r>
          </w:p>
          <w:p w14:paraId="70645D34" w14:textId="77777777" w:rsidR="00CE1564" w:rsidRPr="00B632DB" w:rsidRDefault="00CE1564" w:rsidP="00BA7318">
            <w:pPr>
              <w:pStyle w:val="NormalWeb"/>
              <w:jc w:val="both"/>
              <w:rPr>
                <w:color w:val="000000"/>
                <w:lang w:val="ro-RO"/>
              </w:rPr>
            </w:pPr>
            <w:r w:rsidRPr="00B632DB">
              <w:rPr>
                <w:color w:val="000000"/>
                <w:lang w:val="ro-RO"/>
              </w:rPr>
              <w:t xml:space="preserve">Modificarea are caracter exclusiv </w:t>
            </w:r>
            <w:proofErr w:type="spellStart"/>
            <w:r w:rsidRPr="00B632DB">
              <w:rPr>
                <w:color w:val="000000"/>
                <w:lang w:val="ro-RO"/>
              </w:rPr>
              <w:t>tehnico</w:t>
            </w:r>
            <w:proofErr w:type="spellEnd"/>
            <w:r w:rsidRPr="00B632DB">
              <w:rPr>
                <w:color w:val="000000"/>
                <w:lang w:val="ro-RO"/>
              </w:rPr>
              <w:t>-redacțional și nu afectează conținutul derogării, termenele stabilite sau garanțiile acordate salariaților.</w:t>
            </w:r>
          </w:p>
          <w:p w14:paraId="2F0FF61D" w14:textId="4F878CF0" w:rsidR="00F03630" w:rsidRPr="00B632DB" w:rsidRDefault="00F03630" w:rsidP="00CE1564">
            <w:pPr>
              <w:jc w:val="both"/>
              <w:rPr>
                <w:rFonts w:cs="Times New Roman"/>
                <w:sz w:val="24"/>
                <w:szCs w:val="24"/>
                <w:lang w:val="ro-RO"/>
              </w:rPr>
            </w:pPr>
          </w:p>
        </w:tc>
      </w:tr>
      <w:tr w:rsidR="00F03630" w:rsidRPr="00B632DB" w14:paraId="1E7529F9" w14:textId="77777777">
        <w:trPr>
          <w:jc w:val="center"/>
        </w:trPr>
        <w:tc>
          <w:tcPr>
            <w:tcW w:w="1757" w:type="dxa"/>
            <w:vMerge/>
            <w:tcMar>
              <w:top w:w="45" w:type="dxa"/>
              <w:left w:w="70" w:type="dxa"/>
              <w:bottom w:w="45" w:type="dxa"/>
              <w:right w:w="70" w:type="dxa"/>
            </w:tcMar>
          </w:tcPr>
          <w:p w14:paraId="6E346104"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6A7AD42E" w14:textId="780E0624" w:rsidR="00F03630" w:rsidRPr="00B632DB" w:rsidRDefault="00544857" w:rsidP="00BA7318">
            <w:pPr>
              <w:jc w:val="both"/>
              <w:rPr>
                <w:rFonts w:cs="Times New Roman"/>
                <w:sz w:val="24"/>
                <w:szCs w:val="24"/>
                <w:lang w:val="ro-RO"/>
              </w:rPr>
            </w:pPr>
            <w:r w:rsidRPr="00B632DB">
              <w:rPr>
                <w:rFonts w:cs="Times New Roman"/>
                <w:sz w:val="24"/>
                <w:szCs w:val="24"/>
                <w:lang w:val="ro-RO"/>
              </w:rPr>
              <w:t>65</w:t>
            </w:r>
          </w:p>
        </w:tc>
        <w:tc>
          <w:tcPr>
            <w:tcW w:w="7654" w:type="dxa"/>
            <w:tcMar>
              <w:top w:w="45" w:type="dxa"/>
              <w:left w:w="70" w:type="dxa"/>
              <w:bottom w:w="45" w:type="dxa"/>
              <w:right w:w="70" w:type="dxa"/>
            </w:tcMar>
          </w:tcPr>
          <w:p w14:paraId="665D2573" w14:textId="77777777" w:rsidR="00F03630" w:rsidRPr="00B632DB" w:rsidRDefault="00544857" w:rsidP="00BA7318">
            <w:pPr>
              <w:pStyle w:val="NormalWeb"/>
              <w:spacing w:before="0" w:beforeAutospacing="0" w:after="0" w:afterAutospacing="0"/>
              <w:contextualSpacing/>
              <w:jc w:val="both"/>
              <w:rPr>
                <w:b/>
                <w:bCs/>
                <w:lang w:val="ro-RO"/>
              </w:rPr>
            </w:pPr>
            <w:r w:rsidRPr="00B632DB">
              <w:rPr>
                <w:rFonts w:eastAsia="TimesNewRomanPSMT"/>
                <w:lang w:val="ro-RO"/>
              </w:rPr>
              <w:t xml:space="preserve">La </w:t>
            </w:r>
            <w:r w:rsidRPr="00B632DB">
              <w:rPr>
                <w:b/>
                <w:bCs/>
                <w:lang w:val="ro-RO"/>
              </w:rPr>
              <w:t xml:space="preserve">art. 12: </w:t>
            </w:r>
          </w:p>
          <w:p w14:paraId="052AE120" w14:textId="7D50C39D" w:rsidR="00544857" w:rsidRPr="00B632DB" w:rsidRDefault="00544857" w:rsidP="00BA7318">
            <w:pPr>
              <w:pStyle w:val="NormalWeb"/>
              <w:spacing w:before="0" w:beforeAutospacing="0" w:after="0" w:afterAutospacing="0"/>
              <w:jc w:val="both"/>
              <w:rPr>
                <w:lang w:val="ro-RO"/>
              </w:rPr>
            </w:pPr>
            <w:r w:rsidRPr="00B632DB">
              <w:rPr>
                <w:rFonts w:ascii="TimesNewRomanPSMT" w:eastAsia="TimesNewRomanPSMT" w:hAnsi="TimesNewRomanPSMT" w:cs="TimesNewRomanPSMT"/>
                <w:lang w:val="ro-RO"/>
              </w:rPr>
              <w:t xml:space="preserve">La alin. (2), cuvintele „ale </w:t>
            </w:r>
            <w:proofErr w:type="spellStart"/>
            <w:r w:rsidRPr="00B632DB">
              <w:rPr>
                <w:rFonts w:ascii="TimesNewRomanPSMT" w:eastAsia="TimesNewRomanPSMT" w:hAnsi="TimesNewRomanPSMT" w:cs="TimesNewRomanPSMT"/>
                <w:lang w:val="ro-RO"/>
              </w:rPr>
              <w:t>angajaților</w:t>
            </w:r>
            <w:proofErr w:type="spellEnd"/>
            <w:r w:rsidRPr="00B632DB">
              <w:rPr>
                <w:rFonts w:ascii="TimesNewRomanPSMT" w:eastAsia="TimesNewRomanPSMT" w:hAnsi="TimesNewRomanPSMT" w:cs="TimesNewRomanPSMT"/>
                <w:lang w:val="ro-RO"/>
              </w:rPr>
              <w:t xml:space="preserve"> [...] care vor fi </w:t>
            </w:r>
            <w:proofErr w:type="spellStart"/>
            <w:r w:rsidRPr="00B632DB">
              <w:rPr>
                <w:rFonts w:ascii="TimesNewRomanPSMT" w:eastAsia="TimesNewRomanPSMT" w:hAnsi="TimesNewRomanPSMT" w:cs="TimesNewRomanPSMT"/>
                <w:lang w:val="ro-RO"/>
              </w:rPr>
              <w:t>transferați</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creeaza</w:t>
            </w:r>
            <w:proofErr w:type="spellEnd"/>
            <w:r w:rsidRPr="00B632DB">
              <w:rPr>
                <w:rFonts w:ascii="TimesNewRomanPSMT" w:eastAsia="TimesNewRomanPSMT" w:hAnsi="TimesNewRomanPSMT" w:cs="TimesNewRomanPSMT"/>
                <w:lang w:val="ro-RO"/>
              </w:rPr>
              <w:t xml:space="preserve">̆ impresia că preluarea raporturilor de muncă </w:t>
            </w:r>
            <w:proofErr w:type="spellStart"/>
            <w:r w:rsidRPr="00B632DB">
              <w:rPr>
                <w:rFonts w:ascii="TimesNewRomanPSMT" w:eastAsia="TimesNewRomanPSMT" w:hAnsi="TimesNewRomanPSMT" w:cs="TimesNewRomanPSMT"/>
                <w:lang w:val="ro-RO"/>
              </w:rPr>
              <w:t>privește</w:t>
            </w:r>
            <w:proofErr w:type="spellEnd"/>
            <w:r w:rsidRPr="00B632DB">
              <w:rPr>
                <w:rFonts w:ascii="TimesNewRomanPSMT" w:eastAsia="TimesNewRomanPSMT" w:hAnsi="TimesNewRomanPSMT" w:cs="TimesNewRomanPSMT"/>
                <w:lang w:val="ro-RO"/>
              </w:rPr>
              <w:t xml:space="preserve"> numai o categorie selectată de </w:t>
            </w:r>
            <w:proofErr w:type="spellStart"/>
            <w:r w:rsidRPr="00B632DB">
              <w:rPr>
                <w:rFonts w:ascii="TimesNewRomanPSMT" w:eastAsia="TimesNewRomanPSMT" w:hAnsi="TimesNewRomanPSMT" w:cs="TimesNewRomanPSMT"/>
                <w:lang w:val="ro-RO"/>
              </w:rPr>
              <w:t>salariați</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Având</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în</w:t>
            </w:r>
            <w:proofErr w:type="spellEnd"/>
            <w:r w:rsidRPr="00B632DB">
              <w:rPr>
                <w:rFonts w:ascii="TimesNewRomanPSMT" w:eastAsia="TimesNewRomanPSMT" w:hAnsi="TimesNewRomanPSMT" w:cs="TimesNewRomanPSMT"/>
                <w:lang w:val="ro-RO"/>
              </w:rPr>
              <w:t xml:space="preserve"> vedere efectele </w:t>
            </w:r>
            <w:proofErr w:type="spellStart"/>
            <w:r w:rsidRPr="00B632DB">
              <w:rPr>
                <w:rFonts w:ascii="TimesNewRomanPSMT" w:eastAsia="TimesNewRomanPSMT" w:hAnsi="TimesNewRomanPSMT" w:cs="TimesNewRomanPSMT"/>
                <w:lang w:val="ro-RO"/>
              </w:rPr>
              <w:t>transformării</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și</w:t>
            </w:r>
            <w:proofErr w:type="spellEnd"/>
            <w:r w:rsidRPr="00B632DB">
              <w:rPr>
                <w:rFonts w:ascii="TimesNewRomanPSMT" w:eastAsia="TimesNewRomanPSMT" w:hAnsi="TimesNewRomanPSMT" w:cs="TimesNewRomanPSMT"/>
                <w:lang w:val="ro-RO"/>
              </w:rPr>
              <w:t xml:space="preserve"> regula </w:t>
            </w:r>
            <w:proofErr w:type="spellStart"/>
            <w:r w:rsidRPr="00B632DB">
              <w:rPr>
                <w:rFonts w:ascii="TimesNewRomanPSMT" w:eastAsia="TimesNewRomanPSMT" w:hAnsi="TimesNewRomanPSMT" w:cs="TimesNewRomanPSMT"/>
                <w:lang w:val="ro-RO"/>
              </w:rPr>
              <w:t>continuității</w:t>
            </w:r>
            <w:proofErr w:type="spellEnd"/>
            <w:r w:rsidRPr="00B632DB">
              <w:rPr>
                <w:rFonts w:ascii="TimesNewRomanPSMT" w:eastAsia="TimesNewRomanPSMT" w:hAnsi="TimesNewRomanPSMT" w:cs="TimesNewRomanPSMT"/>
                <w:lang w:val="ro-RO"/>
              </w:rPr>
              <w:t xml:space="preserve"> raporturilor de muncă, norma va stabili </w:t>
            </w:r>
            <w:proofErr w:type="spellStart"/>
            <w:r w:rsidRPr="00B632DB">
              <w:rPr>
                <w:rFonts w:ascii="TimesNewRomanPSMT" w:eastAsia="TimesNewRomanPSMT" w:hAnsi="TimesNewRomanPSMT" w:cs="TimesNewRomanPSMT"/>
                <w:lang w:val="ro-RO"/>
              </w:rPr>
              <w:t>făra</w:t>
            </w:r>
            <w:proofErr w:type="spellEnd"/>
            <w:r w:rsidRPr="00B632DB">
              <w:rPr>
                <w:rFonts w:ascii="TimesNewRomanPSMT" w:eastAsia="TimesNewRomanPSMT" w:hAnsi="TimesNewRomanPSMT" w:cs="TimesNewRomanPSMT"/>
                <w:lang w:val="ro-RO"/>
              </w:rPr>
              <w:t xml:space="preserve">̆ echivoc soarta tuturor contractelor individuale </w:t>
            </w:r>
            <w:proofErr w:type="spellStart"/>
            <w:r w:rsidRPr="00B632DB">
              <w:rPr>
                <w:rFonts w:ascii="TimesNewRomanPSMT" w:eastAsia="TimesNewRomanPSMT" w:hAnsi="TimesNewRomanPSMT" w:cs="TimesNewRomanPSMT"/>
                <w:lang w:val="ro-RO"/>
              </w:rPr>
              <w:t>și</w:t>
            </w:r>
            <w:proofErr w:type="spellEnd"/>
            <w:r w:rsidRPr="00B632DB">
              <w:rPr>
                <w:rFonts w:ascii="TimesNewRomanPSMT" w:eastAsia="TimesNewRomanPSMT" w:hAnsi="TimesNewRomanPSMT" w:cs="TimesNewRomanPSMT"/>
                <w:lang w:val="ro-RO"/>
              </w:rPr>
              <w:t xml:space="preserve"> colective de muncă existente la data </w:t>
            </w:r>
            <w:proofErr w:type="spellStart"/>
            <w:r w:rsidRPr="00B632DB">
              <w:rPr>
                <w:rFonts w:ascii="TimesNewRomanPSMT" w:eastAsia="TimesNewRomanPSMT" w:hAnsi="TimesNewRomanPSMT" w:cs="TimesNewRomanPSMT"/>
                <w:lang w:val="ro-RO"/>
              </w:rPr>
              <w:t>reorganizării</w:t>
            </w:r>
            <w:proofErr w:type="spellEnd"/>
            <w:r w:rsidRPr="00B632DB">
              <w:rPr>
                <w:rFonts w:ascii="TimesNewRomanPSMT" w:eastAsia="TimesNewRomanPSMT" w:hAnsi="TimesNewRomanPSMT" w:cs="TimesNewRomanPSMT"/>
                <w:lang w:val="ro-RO"/>
              </w:rPr>
              <w:t xml:space="preserve">. </w:t>
            </w:r>
          </w:p>
        </w:tc>
        <w:tc>
          <w:tcPr>
            <w:tcW w:w="4677" w:type="dxa"/>
            <w:tcMar>
              <w:top w:w="45" w:type="dxa"/>
              <w:left w:w="70" w:type="dxa"/>
              <w:bottom w:w="45" w:type="dxa"/>
              <w:right w:w="70" w:type="dxa"/>
            </w:tcMar>
          </w:tcPr>
          <w:p w14:paraId="590B3821" w14:textId="045074D4" w:rsidR="00F03630" w:rsidRPr="00B632DB" w:rsidRDefault="00544857" w:rsidP="00F744A7">
            <w:pPr>
              <w:jc w:val="both"/>
              <w:rPr>
                <w:rFonts w:cs="Times New Roman"/>
                <w:sz w:val="24"/>
                <w:szCs w:val="24"/>
                <w:lang w:val="ro-RO"/>
              </w:rPr>
            </w:pPr>
            <w:r w:rsidRPr="00B632DB">
              <w:rPr>
                <w:rFonts w:cs="Times New Roman"/>
                <w:sz w:val="24"/>
                <w:szCs w:val="24"/>
                <w:lang w:val="ro-RO"/>
              </w:rPr>
              <w:t>Nu se acceptă</w:t>
            </w:r>
            <w:r w:rsidR="00CE1564" w:rsidRPr="00B632DB">
              <w:rPr>
                <w:rFonts w:cs="Times New Roman"/>
                <w:sz w:val="24"/>
                <w:szCs w:val="24"/>
                <w:lang w:val="ro-RO"/>
              </w:rPr>
              <w:t xml:space="preserve">. Prevederea de la art. 12 alin. (2) este </w:t>
            </w:r>
            <w:r w:rsidR="00B6498F" w:rsidRPr="00B632DB">
              <w:rPr>
                <w:rFonts w:cs="Times New Roman"/>
                <w:sz w:val="24"/>
                <w:szCs w:val="24"/>
                <w:lang w:val="ro-RO"/>
              </w:rPr>
              <w:t>î</w:t>
            </w:r>
            <w:r w:rsidR="00CE1564" w:rsidRPr="00B632DB">
              <w:rPr>
                <w:rFonts w:cs="Times New Roman"/>
                <w:sz w:val="24"/>
                <w:szCs w:val="24"/>
                <w:lang w:val="ro-RO"/>
              </w:rPr>
              <w:t xml:space="preserve">n concordanta cu prevederea de la art. </w:t>
            </w:r>
            <w:r w:rsidR="00CE1564" w:rsidRPr="00B632DB">
              <w:rPr>
                <w:color w:val="000000" w:themeColor="text1"/>
                <w:sz w:val="24"/>
                <w:szCs w:val="24"/>
                <w:lang w:val="ro-RO"/>
              </w:rPr>
              <w:t>197</w:t>
            </w:r>
            <w:r w:rsidR="00CE1564" w:rsidRPr="00B632DB">
              <w:rPr>
                <w:color w:val="000000" w:themeColor="text1"/>
                <w:sz w:val="24"/>
                <w:szCs w:val="24"/>
                <w:vertAlign w:val="superscript"/>
                <w:lang w:val="ro-RO"/>
              </w:rPr>
              <w:t>1</w:t>
            </w:r>
            <w:r w:rsidR="00CE1564" w:rsidRPr="00B632DB">
              <w:rPr>
                <w:color w:val="000000" w:themeColor="text1"/>
                <w:sz w:val="24"/>
                <w:szCs w:val="24"/>
                <w:lang w:val="ro-RO"/>
              </w:rPr>
              <w:t xml:space="preserve"> alin. (3) din Codul muncii</w:t>
            </w:r>
            <w:r w:rsidR="00CE1564" w:rsidRPr="00B632DB">
              <w:rPr>
                <w:color w:val="000000" w:themeColor="text1"/>
                <w:sz w:val="28"/>
                <w:szCs w:val="28"/>
                <w:lang w:val="ro-RO"/>
              </w:rPr>
              <w:t xml:space="preserve"> </w:t>
            </w:r>
          </w:p>
        </w:tc>
      </w:tr>
      <w:tr w:rsidR="00F03630" w:rsidRPr="00B632DB" w14:paraId="28146324" w14:textId="77777777">
        <w:trPr>
          <w:jc w:val="center"/>
        </w:trPr>
        <w:tc>
          <w:tcPr>
            <w:tcW w:w="1757" w:type="dxa"/>
            <w:vMerge/>
            <w:tcMar>
              <w:top w:w="45" w:type="dxa"/>
              <w:left w:w="70" w:type="dxa"/>
              <w:bottom w:w="45" w:type="dxa"/>
              <w:right w:w="70" w:type="dxa"/>
            </w:tcMar>
          </w:tcPr>
          <w:p w14:paraId="74FCFE69"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28B90845" w14:textId="6E2CD317" w:rsidR="00F03630" w:rsidRPr="00B632DB" w:rsidRDefault="00544857" w:rsidP="00BA7318">
            <w:pPr>
              <w:jc w:val="both"/>
              <w:rPr>
                <w:rFonts w:cs="Times New Roman"/>
                <w:sz w:val="24"/>
                <w:szCs w:val="24"/>
                <w:lang w:val="ro-RO"/>
              </w:rPr>
            </w:pPr>
            <w:r w:rsidRPr="00B632DB">
              <w:rPr>
                <w:rFonts w:cs="Times New Roman"/>
                <w:sz w:val="24"/>
                <w:szCs w:val="24"/>
                <w:lang w:val="ro-RO"/>
              </w:rPr>
              <w:t>66</w:t>
            </w:r>
          </w:p>
        </w:tc>
        <w:tc>
          <w:tcPr>
            <w:tcW w:w="7654" w:type="dxa"/>
            <w:tcMar>
              <w:top w:w="45" w:type="dxa"/>
              <w:left w:w="70" w:type="dxa"/>
              <w:bottom w:w="45" w:type="dxa"/>
              <w:right w:w="70" w:type="dxa"/>
            </w:tcMar>
          </w:tcPr>
          <w:p w14:paraId="5D7EF7EF" w14:textId="40EC67B2" w:rsidR="00F03630" w:rsidRPr="00B632DB" w:rsidRDefault="00E06280" w:rsidP="00BA7318">
            <w:pPr>
              <w:pStyle w:val="NormalWeb"/>
              <w:spacing w:before="0" w:beforeAutospacing="0" w:after="0" w:afterAutospacing="0"/>
              <w:jc w:val="both"/>
              <w:rPr>
                <w:lang w:val="ro-RO"/>
              </w:rPr>
            </w:pPr>
            <w:r w:rsidRPr="00B632DB">
              <w:rPr>
                <w:rFonts w:eastAsia="TimesNewRomanPSMT"/>
                <w:lang w:val="ro-RO"/>
              </w:rPr>
              <w:t xml:space="preserve">La </w:t>
            </w:r>
            <w:r w:rsidRPr="00B632DB">
              <w:rPr>
                <w:b/>
                <w:bCs/>
                <w:lang w:val="ro-RO"/>
              </w:rPr>
              <w:t xml:space="preserve">art. 13 </w:t>
            </w:r>
            <w:r w:rsidRPr="00B632DB">
              <w:rPr>
                <w:rFonts w:eastAsia="TimesNewRomanPSMT"/>
                <w:lang w:val="ro-RO"/>
              </w:rPr>
              <w:t xml:space="preserve">alin. (7), se va revizui </w:t>
            </w:r>
            <w:proofErr w:type="spellStart"/>
            <w:r w:rsidRPr="00B632DB">
              <w:rPr>
                <w:rFonts w:eastAsia="TimesNewRomanPSMT"/>
                <w:lang w:val="ro-RO"/>
              </w:rPr>
              <w:t>afirmația</w:t>
            </w:r>
            <w:proofErr w:type="spellEnd"/>
            <w:r w:rsidRPr="00B632DB">
              <w:rPr>
                <w:rFonts w:eastAsia="TimesNewRomanPSMT"/>
                <w:lang w:val="ro-RO"/>
              </w:rPr>
              <w:t xml:space="preserve"> potrivit </w:t>
            </w:r>
            <w:proofErr w:type="spellStart"/>
            <w:r w:rsidRPr="00B632DB">
              <w:rPr>
                <w:rFonts w:eastAsia="TimesNewRomanPSMT"/>
                <w:lang w:val="ro-RO"/>
              </w:rPr>
              <w:t>căreia</w:t>
            </w:r>
            <w:proofErr w:type="spellEnd"/>
            <w:r w:rsidRPr="00B632DB">
              <w:rPr>
                <w:rFonts w:eastAsia="TimesNewRomanPSMT"/>
                <w:lang w:val="ro-RO"/>
              </w:rPr>
              <w:t xml:space="preserve"> </w:t>
            </w:r>
            <w:proofErr w:type="spellStart"/>
            <w:r w:rsidRPr="00B632DB">
              <w:rPr>
                <w:rFonts w:eastAsia="TimesNewRomanPSMT"/>
                <w:lang w:val="ro-RO"/>
              </w:rPr>
              <w:t>măsurile</w:t>
            </w:r>
            <w:proofErr w:type="spellEnd"/>
            <w:r w:rsidRPr="00B632DB">
              <w:rPr>
                <w:rFonts w:eastAsia="TimesNewRomanPSMT"/>
                <w:lang w:val="ro-RO"/>
              </w:rPr>
              <w:t xml:space="preserve"> „nu </w:t>
            </w:r>
            <w:proofErr w:type="spellStart"/>
            <w:r w:rsidRPr="00B632DB">
              <w:rPr>
                <w:rFonts w:eastAsia="TimesNewRomanPSMT"/>
                <w:lang w:val="ro-RO"/>
              </w:rPr>
              <w:t>reprezinta</w:t>
            </w:r>
            <w:proofErr w:type="spellEnd"/>
            <w:r w:rsidRPr="00B632DB">
              <w:rPr>
                <w:rFonts w:eastAsia="TimesNewRomanPSMT"/>
                <w:lang w:val="ro-RO"/>
              </w:rPr>
              <w:t xml:space="preserve">̆ ajutor de stat”, deoarece calificarea juridică a unei </w:t>
            </w:r>
            <w:proofErr w:type="spellStart"/>
            <w:r w:rsidRPr="00B632DB">
              <w:rPr>
                <w:rFonts w:eastAsia="TimesNewRomanPSMT"/>
                <w:lang w:val="ro-RO"/>
              </w:rPr>
              <w:t>măsuri</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această materie nu poate fi stabilită exclusiv prin lege, ci rezultă din aplicarea cadrului legal privind ajutorul de stat </w:t>
            </w:r>
            <w:proofErr w:type="spellStart"/>
            <w:r w:rsidRPr="00B632DB">
              <w:rPr>
                <w:rFonts w:eastAsia="TimesNewRomanPSMT"/>
                <w:lang w:val="ro-RO"/>
              </w:rPr>
              <w:t>și</w:t>
            </w:r>
            <w:proofErr w:type="spellEnd"/>
            <w:r w:rsidRPr="00B632DB">
              <w:rPr>
                <w:rFonts w:eastAsia="TimesNewRomanPSMT"/>
                <w:lang w:val="ro-RO"/>
              </w:rPr>
              <w:t xml:space="preserve"> din analiza </w:t>
            </w:r>
            <w:proofErr w:type="spellStart"/>
            <w:r w:rsidRPr="00B632DB">
              <w:rPr>
                <w:rFonts w:eastAsia="TimesNewRomanPSMT"/>
                <w:lang w:val="ro-RO"/>
              </w:rPr>
              <w:t>autorității</w:t>
            </w:r>
            <w:proofErr w:type="spellEnd"/>
            <w:r w:rsidRPr="00B632DB">
              <w:rPr>
                <w:rFonts w:eastAsia="TimesNewRomanPSMT"/>
                <w:lang w:val="ro-RO"/>
              </w:rPr>
              <w:t xml:space="preserve"> competente. Acest text ar trebui reformulat pentru a evita un </w:t>
            </w:r>
            <w:proofErr w:type="spellStart"/>
            <w:r w:rsidRPr="00B632DB">
              <w:rPr>
                <w:rFonts w:eastAsia="TimesNewRomanPSMT"/>
                <w:lang w:val="ro-RO"/>
              </w:rPr>
              <w:t>potențial</w:t>
            </w:r>
            <w:proofErr w:type="spellEnd"/>
            <w:r w:rsidRPr="00B632DB">
              <w:rPr>
                <w:rFonts w:eastAsia="TimesNewRomanPSMT"/>
                <w:lang w:val="ro-RO"/>
              </w:rPr>
              <w:t xml:space="preserve"> conflict cu </w:t>
            </w:r>
            <w:proofErr w:type="spellStart"/>
            <w:r w:rsidRPr="00B632DB">
              <w:rPr>
                <w:rFonts w:eastAsia="TimesNewRomanPSMT"/>
                <w:lang w:val="ro-RO"/>
              </w:rPr>
              <w:t>legislația</w:t>
            </w:r>
            <w:proofErr w:type="spellEnd"/>
            <w:r w:rsidRPr="00B632DB">
              <w:rPr>
                <w:rFonts w:eastAsia="TimesNewRomanPSMT"/>
                <w:lang w:val="ro-RO"/>
              </w:rPr>
              <w:t xml:space="preserve"> </w:t>
            </w:r>
            <w:proofErr w:type="spellStart"/>
            <w:r w:rsidRPr="00B632DB">
              <w:rPr>
                <w:rFonts w:eastAsia="TimesNewRomanPSMT"/>
                <w:lang w:val="ro-RO"/>
              </w:rPr>
              <w:t>naționala</w:t>
            </w:r>
            <w:proofErr w:type="spellEnd"/>
            <w:r w:rsidRPr="00B632DB">
              <w:rPr>
                <w:rFonts w:eastAsia="TimesNewRomanPSMT"/>
                <w:lang w:val="ro-RO"/>
              </w:rPr>
              <w:t xml:space="preserve">̆ </w:t>
            </w:r>
            <w:proofErr w:type="spellStart"/>
            <w:r w:rsidRPr="00B632DB">
              <w:rPr>
                <w:rFonts w:eastAsia="TimesNewRomanPSMT"/>
                <w:lang w:val="ro-RO"/>
              </w:rPr>
              <w:t>și</w:t>
            </w:r>
            <w:proofErr w:type="spellEnd"/>
            <w:r w:rsidRPr="00B632DB">
              <w:rPr>
                <w:rFonts w:eastAsia="TimesNewRomanPSMT"/>
                <w:lang w:val="ro-RO"/>
              </w:rPr>
              <w:t xml:space="preserve"> angajamentele </w:t>
            </w:r>
            <w:proofErr w:type="spellStart"/>
            <w:r w:rsidRPr="00B632DB">
              <w:rPr>
                <w:rFonts w:eastAsia="TimesNewRomanPSMT"/>
                <w:lang w:val="ro-RO"/>
              </w:rPr>
              <w:t>internaționale</w:t>
            </w:r>
            <w:proofErr w:type="spellEnd"/>
            <w:r w:rsidRPr="00B632DB">
              <w:rPr>
                <w:rFonts w:eastAsia="TimesNewRomanPSMT"/>
                <w:lang w:val="ro-RO"/>
              </w:rPr>
              <w:t xml:space="preserve"> ale Republicii Moldova, spre exemplu, </w:t>
            </w:r>
            <w:proofErr w:type="spellStart"/>
            <w:r w:rsidRPr="00B632DB">
              <w:rPr>
                <w:rFonts w:eastAsia="TimesNewRomanPSMT"/>
                <w:lang w:val="ro-RO"/>
              </w:rPr>
              <w:t>în</w:t>
            </w:r>
            <w:proofErr w:type="spellEnd"/>
            <w:r w:rsidRPr="00B632DB">
              <w:rPr>
                <w:rFonts w:eastAsia="TimesNewRomanPSMT"/>
                <w:lang w:val="ro-RO"/>
              </w:rPr>
              <w:t xml:space="preserve"> felul </w:t>
            </w:r>
            <w:proofErr w:type="spellStart"/>
            <w:r w:rsidRPr="00B632DB">
              <w:rPr>
                <w:rFonts w:eastAsia="TimesNewRomanPSMT"/>
                <w:lang w:val="ro-RO"/>
              </w:rPr>
              <w:t>următor</w:t>
            </w:r>
            <w:proofErr w:type="spellEnd"/>
            <w:r w:rsidRPr="00B632DB">
              <w:rPr>
                <w:rFonts w:eastAsia="TimesNewRomanPSMT"/>
                <w:lang w:val="ro-RO"/>
              </w:rPr>
              <w:t xml:space="preserve">: „Aplicarea prezentului articol se </w:t>
            </w:r>
            <w:proofErr w:type="spellStart"/>
            <w:r w:rsidRPr="00B632DB">
              <w:rPr>
                <w:rFonts w:eastAsia="TimesNewRomanPSMT"/>
                <w:lang w:val="ro-RO"/>
              </w:rPr>
              <w:t>realizeaza</w:t>
            </w:r>
            <w:proofErr w:type="spellEnd"/>
            <w:r w:rsidRPr="00B632DB">
              <w:rPr>
                <w:rFonts w:eastAsia="TimesNewRomanPSMT"/>
                <w:lang w:val="ro-RO"/>
              </w:rPr>
              <w:t xml:space="preserve">̆ cu respectarea </w:t>
            </w:r>
            <w:proofErr w:type="spellStart"/>
            <w:r w:rsidRPr="00B632DB">
              <w:rPr>
                <w:rFonts w:eastAsia="TimesNewRomanPSMT"/>
                <w:lang w:val="ro-RO"/>
              </w:rPr>
              <w:t>legislației</w:t>
            </w:r>
            <w:proofErr w:type="spellEnd"/>
            <w:r w:rsidRPr="00B632DB">
              <w:rPr>
                <w:rFonts w:eastAsia="TimesNewRomanPSMT"/>
                <w:lang w:val="ro-RO"/>
              </w:rPr>
              <w:t xml:space="preserve"> privind ajutorul de stat, </w:t>
            </w:r>
            <w:proofErr w:type="spellStart"/>
            <w:r w:rsidRPr="00B632DB">
              <w:rPr>
                <w:rFonts w:eastAsia="TimesNewRomanPSMT"/>
                <w:lang w:val="ro-RO"/>
              </w:rPr>
              <w:t>în</w:t>
            </w:r>
            <w:proofErr w:type="spellEnd"/>
            <w:r w:rsidRPr="00B632DB">
              <w:rPr>
                <w:rFonts w:eastAsia="TimesNewRomanPSMT"/>
                <w:lang w:val="ro-RO"/>
              </w:rPr>
              <w:t xml:space="preserve"> </w:t>
            </w:r>
            <w:proofErr w:type="spellStart"/>
            <w:r w:rsidRPr="00B632DB">
              <w:rPr>
                <w:rFonts w:eastAsia="TimesNewRomanPSMT"/>
                <w:lang w:val="ro-RO"/>
              </w:rPr>
              <w:t>măsura</w:t>
            </w:r>
            <w:proofErr w:type="spellEnd"/>
            <w:r w:rsidRPr="00B632DB">
              <w:rPr>
                <w:rFonts w:eastAsia="TimesNewRomanPSMT"/>
                <w:lang w:val="ro-RO"/>
              </w:rPr>
              <w:t xml:space="preserve"> </w:t>
            </w:r>
            <w:proofErr w:type="spellStart"/>
            <w:r w:rsidRPr="00B632DB">
              <w:rPr>
                <w:rFonts w:eastAsia="TimesNewRomanPSMT"/>
                <w:lang w:val="ro-RO"/>
              </w:rPr>
              <w:t>în</w:t>
            </w:r>
            <w:proofErr w:type="spellEnd"/>
            <w:r w:rsidRPr="00B632DB">
              <w:rPr>
                <w:rFonts w:eastAsia="TimesNewRomanPSMT"/>
                <w:lang w:val="ro-RO"/>
              </w:rPr>
              <w:t xml:space="preserve"> care aceasta este incidentă.”. </w:t>
            </w:r>
          </w:p>
        </w:tc>
        <w:tc>
          <w:tcPr>
            <w:tcW w:w="4677" w:type="dxa"/>
            <w:tcMar>
              <w:top w:w="45" w:type="dxa"/>
              <w:left w:w="70" w:type="dxa"/>
              <w:bottom w:w="45" w:type="dxa"/>
              <w:right w:w="70" w:type="dxa"/>
            </w:tcMar>
          </w:tcPr>
          <w:p w14:paraId="6AFA86DB" w14:textId="2F6D1B85" w:rsidR="00F03630" w:rsidRPr="00B632DB" w:rsidRDefault="00CE1564" w:rsidP="00F744A7">
            <w:pPr>
              <w:jc w:val="both"/>
              <w:rPr>
                <w:rFonts w:cs="Times New Roman"/>
                <w:sz w:val="24"/>
                <w:szCs w:val="24"/>
                <w:lang w:val="ro-RO"/>
              </w:rPr>
            </w:pPr>
            <w:r w:rsidRPr="00B632DB">
              <w:rPr>
                <w:rFonts w:cs="Times New Roman"/>
                <w:sz w:val="24"/>
                <w:szCs w:val="24"/>
                <w:lang w:val="ro-RO"/>
              </w:rPr>
              <w:t xml:space="preserve">Precizare. Art. 13 a fost modificat în contextul observațiilor Consiliului concurenței și Ministerului Finanțelor. </w:t>
            </w:r>
          </w:p>
        </w:tc>
      </w:tr>
      <w:tr w:rsidR="00F03630" w:rsidRPr="00B632DB" w14:paraId="3CFF4715" w14:textId="77777777">
        <w:trPr>
          <w:jc w:val="center"/>
        </w:trPr>
        <w:tc>
          <w:tcPr>
            <w:tcW w:w="1757" w:type="dxa"/>
            <w:vMerge/>
            <w:tcMar>
              <w:top w:w="45" w:type="dxa"/>
              <w:left w:w="70" w:type="dxa"/>
              <w:bottom w:w="45" w:type="dxa"/>
              <w:right w:w="70" w:type="dxa"/>
            </w:tcMar>
          </w:tcPr>
          <w:p w14:paraId="5DBC71A4"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21607A32" w14:textId="4FF72CE2" w:rsidR="00F03630" w:rsidRPr="00B632DB" w:rsidRDefault="00B6121C" w:rsidP="00BA7318">
            <w:pPr>
              <w:jc w:val="both"/>
              <w:rPr>
                <w:rFonts w:cs="Times New Roman"/>
                <w:sz w:val="24"/>
                <w:szCs w:val="24"/>
                <w:lang w:val="ro-RO"/>
              </w:rPr>
            </w:pPr>
            <w:r w:rsidRPr="00B632DB">
              <w:rPr>
                <w:rFonts w:cs="Times New Roman"/>
                <w:sz w:val="24"/>
                <w:szCs w:val="24"/>
                <w:lang w:val="ro-RO"/>
              </w:rPr>
              <w:t>67</w:t>
            </w:r>
          </w:p>
        </w:tc>
        <w:tc>
          <w:tcPr>
            <w:tcW w:w="7654" w:type="dxa"/>
            <w:tcMar>
              <w:top w:w="45" w:type="dxa"/>
              <w:left w:w="70" w:type="dxa"/>
              <w:bottom w:w="45" w:type="dxa"/>
              <w:right w:w="70" w:type="dxa"/>
            </w:tcMar>
          </w:tcPr>
          <w:p w14:paraId="547FFF98" w14:textId="77777777" w:rsidR="00B6121C" w:rsidRPr="00B632DB" w:rsidRDefault="00B6121C" w:rsidP="00BA7318">
            <w:pPr>
              <w:pStyle w:val="NormalWeb"/>
              <w:spacing w:before="0" w:beforeAutospacing="0" w:after="0" w:afterAutospacing="0"/>
              <w:contextualSpacing/>
              <w:jc w:val="both"/>
              <w:rPr>
                <w:lang w:val="ro-RO"/>
              </w:rPr>
            </w:pPr>
            <w:r w:rsidRPr="00B632DB">
              <w:rPr>
                <w:rFonts w:ascii="TimesNewRomanPSMT" w:eastAsia="TimesNewRomanPSMT" w:hAnsi="TimesNewRomanPSMT" w:cs="TimesNewRomanPSMT"/>
                <w:lang w:val="ro-RO"/>
              </w:rPr>
              <w:t xml:space="preserve">La </w:t>
            </w:r>
            <w:r w:rsidRPr="00B632DB">
              <w:rPr>
                <w:rFonts w:ascii="TimesNewRomanPS" w:hAnsi="TimesNewRomanPS"/>
                <w:b/>
                <w:bCs/>
                <w:lang w:val="ro-RO"/>
              </w:rPr>
              <w:t xml:space="preserve">art. 14: </w:t>
            </w:r>
          </w:p>
          <w:p w14:paraId="0D3C8CEF" w14:textId="474F9E7D" w:rsidR="00F03630" w:rsidRPr="00B632DB" w:rsidRDefault="00B6121C" w:rsidP="00BA7318">
            <w:pPr>
              <w:pStyle w:val="NormalWeb"/>
              <w:spacing w:before="0" w:beforeAutospacing="0" w:after="0" w:afterAutospacing="0"/>
              <w:contextualSpacing/>
              <w:jc w:val="both"/>
              <w:rPr>
                <w:lang w:val="ro-RO"/>
              </w:rPr>
            </w:pPr>
            <w:r w:rsidRPr="00B632DB">
              <w:rPr>
                <w:rFonts w:ascii="TimesNewRomanPSMT" w:eastAsia="TimesNewRomanPSMT" w:hAnsi="TimesNewRomanPSMT" w:cs="TimesNewRomanPSMT"/>
                <w:lang w:val="ro-RO"/>
              </w:rPr>
              <w:t xml:space="preserve">La alin. (1), se </w:t>
            </w:r>
            <w:proofErr w:type="spellStart"/>
            <w:r w:rsidRPr="00B632DB">
              <w:rPr>
                <w:rFonts w:ascii="TimesNewRomanPSMT" w:eastAsia="TimesNewRomanPSMT" w:hAnsi="TimesNewRomanPSMT" w:cs="TimesNewRomanPSMT"/>
                <w:lang w:val="ro-RO"/>
              </w:rPr>
              <w:t>reitereaza</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observația</w:t>
            </w:r>
            <w:proofErr w:type="spellEnd"/>
            <w:r w:rsidRPr="00B632DB">
              <w:rPr>
                <w:rFonts w:ascii="TimesNewRomanPSMT" w:eastAsia="TimesNewRomanPSMT" w:hAnsi="TimesNewRomanPSMT" w:cs="TimesNewRomanPSMT"/>
                <w:lang w:val="ro-RO"/>
              </w:rPr>
              <w:t xml:space="preserve"> privind intrarea </w:t>
            </w:r>
            <w:proofErr w:type="spellStart"/>
            <w:r w:rsidRPr="00B632DB">
              <w:rPr>
                <w:rFonts w:ascii="TimesNewRomanPSMT" w:eastAsia="TimesNewRomanPSMT" w:hAnsi="TimesNewRomanPSMT" w:cs="TimesNewRomanPSMT"/>
                <w:lang w:val="ro-RO"/>
              </w:rPr>
              <w:t>în</w:t>
            </w:r>
            <w:proofErr w:type="spellEnd"/>
            <w:r w:rsidRPr="00B632DB">
              <w:rPr>
                <w:rFonts w:ascii="TimesNewRomanPSMT" w:eastAsia="TimesNewRomanPSMT" w:hAnsi="TimesNewRomanPSMT" w:cs="TimesNewRomanPSMT"/>
                <w:lang w:val="ro-RO"/>
              </w:rPr>
              <w:t xml:space="preserve"> vigoare la data </w:t>
            </w:r>
            <w:proofErr w:type="spellStart"/>
            <w:r w:rsidRPr="00B632DB">
              <w:rPr>
                <w:rFonts w:ascii="TimesNewRomanPSMT" w:eastAsia="TimesNewRomanPSMT" w:hAnsi="TimesNewRomanPSMT" w:cs="TimesNewRomanPSMT"/>
                <w:lang w:val="ro-RO"/>
              </w:rPr>
              <w:t>publicării</w:t>
            </w:r>
            <w:proofErr w:type="spellEnd"/>
            <w:r w:rsidRPr="00B632DB">
              <w:rPr>
                <w:rFonts w:ascii="TimesNewRomanPSMT" w:eastAsia="TimesNewRomanPSMT" w:hAnsi="TimesNewRomanPSMT" w:cs="TimesNewRomanPSMT"/>
                <w:lang w:val="ro-RO"/>
              </w:rPr>
              <w:t xml:space="preserve">. Stabilirea unei date diferite de termenul general </w:t>
            </w:r>
            <w:proofErr w:type="spellStart"/>
            <w:r w:rsidRPr="00B632DB">
              <w:rPr>
                <w:rFonts w:ascii="TimesNewRomanPSMT" w:eastAsia="TimesNewRomanPSMT" w:hAnsi="TimesNewRomanPSMT" w:cs="TimesNewRomanPSMT"/>
                <w:lang w:val="ro-RO"/>
              </w:rPr>
              <w:t>prevăzut</w:t>
            </w:r>
            <w:proofErr w:type="spellEnd"/>
            <w:r w:rsidRPr="00B632DB">
              <w:rPr>
                <w:rFonts w:ascii="TimesNewRomanPSMT" w:eastAsia="TimesNewRomanPSMT" w:hAnsi="TimesNewRomanPSMT" w:cs="TimesNewRomanPSMT"/>
                <w:lang w:val="ro-RO"/>
              </w:rPr>
              <w:t xml:space="preserve"> la art. 56 alin. (1) din </w:t>
            </w:r>
            <w:r w:rsidRPr="00B632DB">
              <w:rPr>
                <w:rFonts w:ascii="TimesNewRomanPS" w:hAnsi="TimesNewRomanPS"/>
                <w:i/>
                <w:iCs/>
                <w:lang w:val="ro-RO"/>
              </w:rPr>
              <w:t xml:space="preserve">Legea nr. 100/2017 </w:t>
            </w:r>
            <w:r w:rsidRPr="00B632DB">
              <w:rPr>
                <w:rFonts w:ascii="TimesNewRomanPSMT" w:eastAsia="TimesNewRomanPSMT" w:hAnsi="TimesNewRomanPSMT" w:cs="TimesNewRomanPSMT"/>
                <w:lang w:val="ro-RO"/>
              </w:rPr>
              <w:t xml:space="preserve">trebuie justificată prin </w:t>
            </w:r>
            <w:proofErr w:type="spellStart"/>
            <w:r w:rsidRPr="00B632DB">
              <w:rPr>
                <w:rFonts w:ascii="TimesNewRomanPSMT" w:eastAsia="TimesNewRomanPSMT" w:hAnsi="TimesNewRomanPSMT" w:cs="TimesNewRomanPSMT"/>
                <w:lang w:val="ro-RO"/>
              </w:rPr>
              <w:t>existența</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circumstanțelor</w:t>
            </w:r>
            <w:proofErr w:type="spellEnd"/>
            <w:r w:rsidRPr="00B632DB">
              <w:rPr>
                <w:rFonts w:ascii="TimesNewRomanPSMT" w:eastAsia="TimesNewRomanPSMT" w:hAnsi="TimesNewRomanPSMT" w:cs="TimesNewRomanPSMT"/>
                <w:lang w:val="ro-RO"/>
              </w:rPr>
              <w:t xml:space="preserve"> obiective </w:t>
            </w:r>
            <w:proofErr w:type="spellStart"/>
            <w:r w:rsidRPr="00B632DB">
              <w:rPr>
                <w:rFonts w:ascii="TimesNewRomanPSMT" w:eastAsia="TimesNewRomanPSMT" w:hAnsi="TimesNewRomanPSMT" w:cs="TimesNewRomanPSMT"/>
                <w:lang w:val="ro-RO"/>
              </w:rPr>
              <w:t>prevăzute</w:t>
            </w:r>
            <w:proofErr w:type="spellEnd"/>
            <w:r w:rsidRPr="00B632DB">
              <w:rPr>
                <w:rFonts w:ascii="TimesNewRomanPSMT" w:eastAsia="TimesNewRomanPSMT" w:hAnsi="TimesNewRomanPSMT" w:cs="TimesNewRomanPSMT"/>
                <w:lang w:val="ro-RO"/>
              </w:rPr>
              <w:t xml:space="preserve"> la alin. (3) al </w:t>
            </w:r>
            <w:proofErr w:type="spellStart"/>
            <w:r w:rsidRPr="00B632DB">
              <w:rPr>
                <w:rFonts w:ascii="TimesNewRomanPSMT" w:eastAsia="TimesNewRomanPSMT" w:hAnsi="TimesNewRomanPSMT" w:cs="TimesNewRomanPSMT"/>
                <w:lang w:val="ro-RO"/>
              </w:rPr>
              <w:t>aceluiași</w:t>
            </w:r>
            <w:proofErr w:type="spellEnd"/>
            <w:r w:rsidRPr="00B632DB">
              <w:rPr>
                <w:rFonts w:ascii="TimesNewRomanPSMT" w:eastAsia="TimesNewRomanPSMT" w:hAnsi="TimesNewRomanPSMT" w:cs="TimesNewRomanPSMT"/>
                <w:lang w:val="ro-RO"/>
              </w:rPr>
              <w:t xml:space="preserve"> articol, cu </w:t>
            </w:r>
            <w:proofErr w:type="spellStart"/>
            <w:r w:rsidRPr="00B632DB">
              <w:rPr>
                <w:rFonts w:ascii="TimesNewRomanPSMT" w:eastAsia="TimesNewRomanPSMT" w:hAnsi="TimesNewRomanPSMT" w:cs="TimesNewRomanPSMT"/>
                <w:lang w:val="ro-RO"/>
              </w:rPr>
              <w:t>atât</w:t>
            </w:r>
            <w:proofErr w:type="spellEnd"/>
            <w:r w:rsidRPr="00B632DB">
              <w:rPr>
                <w:rFonts w:ascii="TimesNewRomanPSMT" w:eastAsia="TimesNewRomanPSMT" w:hAnsi="TimesNewRomanPSMT" w:cs="TimesNewRomanPSMT"/>
                <w:lang w:val="ro-RO"/>
              </w:rPr>
              <w:t xml:space="preserve"> mai mult cu </w:t>
            </w:r>
            <w:proofErr w:type="spellStart"/>
            <w:r w:rsidRPr="00B632DB">
              <w:rPr>
                <w:rFonts w:ascii="TimesNewRomanPSMT" w:eastAsia="TimesNewRomanPSMT" w:hAnsi="TimesNewRomanPSMT" w:cs="TimesNewRomanPSMT"/>
                <w:lang w:val="ro-RO"/>
              </w:rPr>
              <w:t>cât</w:t>
            </w:r>
            <w:proofErr w:type="spellEnd"/>
            <w:r w:rsidRPr="00B632DB">
              <w:rPr>
                <w:rFonts w:ascii="TimesNewRomanPSMT" w:eastAsia="TimesNewRomanPSMT" w:hAnsi="TimesNewRomanPSMT" w:cs="TimesNewRomanPSMT"/>
                <w:lang w:val="ro-RO"/>
              </w:rPr>
              <w:t xml:space="preserve"> legea produce imediat efecte asupra </w:t>
            </w:r>
            <w:proofErr w:type="spellStart"/>
            <w:r w:rsidRPr="00B632DB">
              <w:rPr>
                <w:rFonts w:ascii="TimesNewRomanPSMT" w:eastAsia="TimesNewRomanPSMT" w:hAnsi="TimesNewRomanPSMT" w:cs="TimesNewRomanPSMT"/>
                <w:lang w:val="ro-RO"/>
              </w:rPr>
              <w:t>obligațiilor</w:t>
            </w:r>
            <w:proofErr w:type="spellEnd"/>
            <w:r w:rsidRPr="00B632DB">
              <w:rPr>
                <w:rFonts w:ascii="TimesNewRomanPSMT" w:eastAsia="TimesNewRomanPSMT" w:hAnsi="TimesNewRomanPSMT" w:cs="TimesNewRomanPSMT"/>
                <w:lang w:val="ro-RO"/>
              </w:rPr>
              <w:t xml:space="preserve"> fiscale </w:t>
            </w:r>
            <w:proofErr w:type="spellStart"/>
            <w:r w:rsidRPr="00B632DB">
              <w:rPr>
                <w:rFonts w:ascii="TimesNewRomanPSMT" w:eastAsia="TimesNewRomanPSMT" w:hAnsi="TimesNewRomanPSMT" w:cs="TimesNewRomanPSMT"/>
                <w:lang w:val="ro-RO"/>
              </w:rPr>
              <w:t>și</w:t>
            </w:r>
            <w:proofErr w:type="spellEnd"/>
            <w:r w:rsidRPr="00B632DB">
              <w:rPr>
                <w:rFonts w:ascii="TimesNewRomanPSMT" w:eastAsia="TimesNewRomanPSMT" w:hAnsi="TimesNewRomanPSMT" w:cs="TimesNewRomanPSMT"/>
                <w:lang w:val="ro-RO"/>
              </w:rPr>
              <w:t xml:space="preserve"> asupra drepturilor creditorilor </w:t>
            </w:r>
            <w:proofErr w:type="spellStart"/>
            <w:r w:rsidRPr="00B632DB">
              <w:rPr>
                <w:rFonts w:ascii="TimesNewRomanPSMT" w:eastAsia="TimesNewRomanPSMT" w:hAnsi="TimesNewRomanPSMT" w:cs="TimesNewRomanPSMT"/>
                <w:lang w:val="ro-RO"/>
              </w:rPr>
              <w:t>și</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salariaților</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În</w:t>
            </w:r>
            <w:proofErr w:type="spellEnd"/>
            <w:r w:rsidRPr="00B632DB">
              <w:rPr>
                <w:rFonts w:ascii="TimesNewRomanPSMT" w:eastAsia="TimesNewRomanPSMT" w:hAnsi="TimesNewRomanPSMT" w:cs="TimesNewRomanPSMT"/>
                <w:lang w:val="ro-RO"/>
              </w:rPr>
              <w:t xml:space="preserve"> acest context, se atrage </w:t>
            </w:r>
            <w:proofErr w:type="spellStart"/>
            <w:r w:rsidRPr="00B632DB">
              <w:rPr>
                <w:rFonts w:ascii="TimesNewRomanPSMT" w:eastAsia="TimesNewRomanPSMT" w:hAnsi="TimesNewRomanPSMT" w:cs="TimesNewRomanPSMT"/>
                <w:lang w:val="ro-RO"/>
              </w:rPr>
              <w:t>atenția</w:t>
            </w:r>
            <w:proofErr w:type="spellEnd"/>
            <w:r w:rsidRPr="00B632DB">
              <w:rPr>
                <w:rFonts w:ascii="TimesNewRomanPSMT" w:eastAsia="TimesNewRomanPSMT" w:hAnsi="TimesNewRomanPSMT" w:cs="TimesNewRomanPSMT"/>
                <w:lang w:val="ro-RO"/>
              </w:rPr>
              <w:t xml:space="preserve"> asupra faptului că </w:t>
            </w:r>
            <w:proofErr w:type="spellStart"/>
            <w:r w:rsidRPr="00B632DB">
              <w:rPr>
                <w:rFonts w:ascii="TimesNewRomanPSMT" w:eastAsia="TimesNewRomanPSMT" w:hAnsi="TimesNewRomanPSMT" w:cs="TimesNewRomanPSMT"/>
                <w:lang w:val="ro-RO"/>
              </w:rPr>
              <w:t>în</w:t>
            </w:r>
            <w:proofErr w:type="spellEnd"/>
            <w:r w:rsidRPr="00B632DB">
              <w:rPr>
                <w:rFonts w:ascii="TimesNewRomanPSMT" w:eastAsia="TimesNewRomanPSMT" w:hAnsi="TimesNewRomanPSMT" w:cs="TimesNewRomanPSMT"/>
                <w:lang w:val="ro-RO"/>
              </w:rPr>
              <w:t xml:space="preserve"> nota de fundamentare </w:t>
            </w:r>
            <w:proofErr w:type="spellStart"/>
            <w:r w:rsidRPr="00B632DB">
              <w:rPr>
                <w:rFonts w:ascii="TimesNewRomanPSMT" w:eastAsia="TimesNewRomanPSMT" w:hAnsi="TimesNewRomanPSMT" w:cs="TimesNewRomanPSMT"/>
                <w:lang w:val="ro-RO"/>
              </w:rPr>
              <w:t>urmeaza</w:t>
            </w:r>
            <w:proofErr w:type="spellEnd"/>
            <w:r w:rsidRPr="00B632DB">
              <w:rPr>
                <w:rFonts w:ascii="TimesNewRomanPSMT" w:eastAsia="TimesNewRomanPSMT" w:hAnsi="TimesNewRomanPSMT" w:cs="TimesNewRomanPSMT"/>
                <w:lang w:val="ro-RO"/>
              </w:rPr>
              <w:t xml:space="preserve">̆ să se justifice, prin argumente concludente, că prevederile actului normativ prezentat </w:t>
            </w:r>
            <w:proofErr w:type="spellStart"/>
            <w:r w:rsidRPr="00B632DB">
              <w:rPr>
                <w:rFonts w:ascii="TimesNewRomanPSMT" w:eastAsia="TimesNewRomanPSMT" w:hAnsi="TimesNewRomanPSMT" w:cs="TimesNewRomanPSMT"/>
                <w:lang w:val="ro-RO"/>
              </w:rPr>
              <w:t>întrunesc</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condițiile</w:t>
            </w:r>
            <w:proofErr w:type="spellEnd"/>
            <w:r w:rsidRPr="00B632DB">
              <w:rPr>
                <w:rFonts w:ascii="TimesNewRomanPSMT" w:eastAsia="TimesNewRomanPSMT" w:hAnsi="TimesNewRomanPSMT" w:cs="TimesNewRomanPSMT"/>
                <w:lang w:val="ro-RO"/>
              </w:rPr>
              <w:t xml:space="preserve"> art. 56 alin. (3) din </w:t>
            </w:r>
            <w:r w:rsidRPr="00B632DB">
              <w:rPr>
                <w:rFonts w:ascii="TimesNewRomanPS" w:hAnsi="TimesNewRomanPS"/>
                <w:i/>
                <w:iCs/>
                <w:lang w:val="ro-RO"/>
              </w:rPr>
              <w:t xml:space="preserve">Legea nr. 100/2017. </w:t>
            </w:r>
          </w:p>
        </w:tc>
        <w:tc>
          <w:tcPr>
            <w:tcW w:w="4677" w:type="dxa"/>
            <w:tcMar>
              <w:top w:w="45" w:type="dxa"/>
              <w:left w:w="70" w:type="dxa"/>
              <w:bottom w:w="45" w:type="dxa"/>
              <w:right w:w="70" w:type="dxa"/>
            </w:tcMar>
          </w:tcPr>
          <w:p w14:paraId="66F76C36" w14:textId="208CF561" w:rsidR="00F03630" w:rsidRPr="00B632DB" w:rsidRDefault="002B6315" w:rsidP="00F744A7">
            <w:pPr>
              <w:jc w:val="both"/>
              <w:rPr>
                <w:rFonts w:cs="Times New Roman"/>
                <w:sz w:val="24"/>
                <w:szCs w:val="24"/>
                <w:lang w:val="ro-RO"/>
              </w:rPr>
            </w:pPr>
            <w:r w:rsidRPr="00B632DB">
              <w:rPr>
                <w:rFonts w:cs="Times New Roman"/>
                <w:sz w:val="24"/>
                <w:szCs w:val="24"/>
                <w:lang w:val="ro-RO"/>
              </w:rPr>
              <w:t>Se acceptă, redactat.</w:t>
            </w:r>
          </w:p>
        </w:tc>
      </w:tr>
      <w:tr w:rsidR="00F03630" w:rsidRPr="00B632DB" w14:paraId="7A1F2964" w14:textId="77777777">
        <w:trPr>
          <w:jc w:val="center"/>
        </w:trPr>
        <w:tc>
          <w:tcPr>
            <w:tcW w:w="1757" w:type="dxa"/>
            <w:vMerge/>
            <w:tcMar>
              <w:top w:w="45" w:type="dxa"/>
              <w:left w:w="70" w:type="dxa"/>
              <w:bottom w:w="45" w:type="dxa"/>
              <w:right w:w="70" w:type="dxa"/>
            </w:tcMar>
          </w:tcPr>
          <w:p w14:paraId="0E1E5854" w14:textId="77777777" w:rsidR="00F03630" w:rsidRPr="00B632DB" w:rsidRDefault="00F03630" w:rsidP="00BA7318">
            <w:pPr>
              <w:jc w:val="both"/>
              <w:rPr>
                <w:rFonts w:cs="Times New Roman"/>
                <w:sz w:val="24"/>
                <w:szCs w:val="24"/>
                <w:lang w:val="ro-RO"/>
              </w:rPr>
            </w:pPr>
          </w:p>
        </w:tc>
        <w:tc>
          <w:tcPr>
            <w:tcW w:w="879" w:type="dxa"/>
            <w:tcMar>
              <w:top w:w="45" w:type="dxa"/>
              <w:left w:w="70" w:type="dxa"/>
              <w:bottom w:w="45" w:type="dxa"/>
              <w:right w:w="70" w:type="dxa"/>
            </w:tcMar>
          </w:tcPr>
          <w:p w14:paraId="3D2F3D7F" w14:textId="6F61F280" w:rsidR="00F03630" w:rsidRPr="00B632DB" w:rsidRDefault="00463AA6" w:rsidP="00BA7318">
            <w:pPr>
              <w:jc w:val="both"/>
              <w:rPr>
                <w:rFonts w:cs="Times New Roman"/>
                <w:sz w:val="24"/>
                <w:szCs w:val="24"/>
                <w:lang w:val="ro-RO"/>
              </w:rPr>
            </w:pPr>
            <w:r w:rsidRPr="00B632DB">
              <w:rPr>
                <w:rFonts w:cs="Times New Roman"/>
                <w:sz w:val="24"/>
                <w:szCs w:val="24"/>
                <w:lang w:val="ro-RO"/>
              </w:rPr>
              <w:t>68</w:t>
            </w:r>
          </w:p>
        </w:tc>
        <w:tc>
          <w:tcPr>
            <w:tcW w:w="7654" w:type="dxa"/>
            <w:tcMar>
              <w:top w:w="45" w:type="dxa"/>
              <w:left w:w="70" w:type="dxa"/>
              <w:bottom w:w="45" w:type="dxa"/>
              <w:right w:w="70" w:type="dxa"/>
            </w:tcMar>
          </w:tcPr>
          <w:p w14:paraId="51668AF2" w14:textId="25FF5615" w:rsidR="00463AA6" w:rsidRPr="00B632DB" w:rsidRDefault="00463AA6" w:rsidP="00BA7318">
            <w:pPr>
              <w:pStyle w:val="NormalWeb"/>
              <w:spacing w:before="0" w:beforeAutospacing="0" w:after="0" w:afterAutospacing="0"/>
              <w:contextualSpacing/>
              <w:jc w:val="both"/>
              <w:rPr>
                <w:lang w:val="ro-RO"/>
              </w:rPr>
            </w:pPr>
            <w:r w:rsidRPr="00B632DB">
              <w:rPr>
                <w:rFonts w:ascii="TimesNewRomanPSMT" w:eastAsia="TimesNewRomanPSMT" w:hAnsi="TimesNewRomanPSMT" w:cs="TimesNewRomanPSMT"/>
                <w:lang w:val="ro-RO"/>
              </w:rPr>
              <w:t xml:space="preserve">La </w:t>
            </w:r>
            <w:r w:rsidRPr="00B632DB">
              <w:rPr>
                <w:rFonts w:ascii="TimesNewRomanPS" w:hAnsi="TimesNewRomanPS"/>
                <w:b/>
                <w:bCs/>
                <w:lang w:val="ro-RO"/>
              </w:rPr>
              <w:t xml:space="preserve">art. 14: </w:t>
            </w:r>
          </w:p>
          <w:p w14:paraId="585706B4" w14:textId="3DCF3665" w:rsidR="00F03630" w:rsidRPr="00B632DB" w:rsidRDefault="00463AA6" w:rsidP="00BA7318">
            <w:pPr>
              <w:pStyle w:val="NormalWeb"/>
              <w:spacing w:before="0" w:beforeAutospacing="0" w:after="0" w:afterAutospacing="0"/>
              <w:jc w:val="both"/>
              <w:rPr>
                <w:lang w:val="ro-RO"/>
              </w:rPr>
            </w:pPr>
            <w:r w:rsidRPr="00B632DB">
              <w:rPr>
                <w:rFonts w:ascii="TimesNewRomanPSMT" w:eastAsia="TimesNewRomanPSMT" w:hAnsi="TimesNewRomanPSMT" w:cs="TimesNewRomanPSMT"/>
                <w:lang w:val="ro-RO"/>
              </w:rPr>
              <w:lastRenderedPageBreak/>
              <w:t>La alin. (5), denumirea „</w:t>
            </w:r>
            <w:proofErr w:type="spellStart"/>
            <w:r w:rsidRPr="00B632DB">
              <w:rPr>
                <w:rFonts w:ascii="TimesNewRomanPSMT" w:eastAsia="TimesNewRomanPSMT" w:hAnsi="TimesNewRomanPSMT" w:cs="TimesNewRomanPSMT"/>
                <w:lang w:val="ro-RO"/>
              </w:rPr>
              <w:t>Agenția</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Proprietății</w:t>
            </w:r>
            <w:proofErr w:type="spellEnd"/>
            <w:r w:rsidRPr="00B632DB">
              <w:rPr>
                <w:rFonts w:ascii="TimesNewRomanPSMT" w:eastAsia="TimesNewRomanPSMT" w:hAnsi="TimesNewRomanPSMT" w:cs="TimesNewRomanPSMT"/>
                <w:lang w:val="ro-RO"/>
              </w:rPr>
              <w:t xml:space="preserve"> Publică” se va reda corect ca fiind „</w:t>
            </w:r>
            <w:proofErr w:type="spellStart"/>
            <w:r w:rsidRPr="00B632DB">
              <w:rPr>
                <w:rFonts w:ascii="TimesNewRomanPSMT" w:eastAsia="TimesNewRomanPSMT" w:hAnsi="TimesNewRomanPSMT" w:cs="TimesNewRomanPSMT"/>
                <w:lang w:val="ro-RO"/>
              </w:rPr>
              <w:t>Agenția</w:t>
            </w:r>
            <w:proofErr w:type="spellEnd"/>
            <w:r w:rsidRPr="00B632DB">
              <w:rPr>
                <w:rFonts w:ascii="TimesNewRomanPSMT" w:eastAsia="TimesNewRomanPSMT" w:hAnsi="TimesNewRomanPSMT" w:cs="TimesNewRomanPSMT"/>
                <w:lang w:val="ro-RO"/>
              </w:rPr>
              <w:t xml:space="preserve"> </w:t>
            </w:r>
            <w:proofErr w:type="spellStart"/>
            <w:r w:rsidRPr="00B632DB">
              <w:rPr>
                <w:rFonts w:ascii="TimesNewRomanPSMT" w:eastAsia="TimesNewRomanPSMT" w:hAnsi="TimesNewRomanPSMT" w:cs="TimesNewRomanPSMT"/>
                <w:lang w:val="ro-RO"/>
              </w:rPr>
              <w:t>Proprietății</w:t>
            </w:r>
            <w:proofErr w:type="spellEnd"/>
            <w:r w:rsidRPr="00B632DB">
              <w:rPr>
                <w:rFonts w:ascii="TimesNewRomanPSMT" w:eastAsia="TimesNewRomanPSMT" w:hAnsi="TimesNewRomanPSMT" w:cs="TimesNewRomanPSMT"/>
                <w:lang w:val="ro-RO"/>
              </w:rPr>
              <w:t xml:space="preserve"> Publice”. </w:t>
            </w:r>
          </w:p>
        </w:tc>
        <w:tc>
          <w:tcPr>
            <w:tcW w:w="4677" w:type="dxa"/>
            <w:tcMar>
              <w:top w:w="45" w:type="dxa"/>
              <w:left w:w="70" w:type="dxa"/>
              <w:bottom w:w="45" w:type="dxa"/>
              <w:right w:w="70" w:type="dxa"/>
            </w:tcMar>
          </w:tcPr>
          <w:p w14:paraId="1DA911DE" w14:textId="08AB7532" w:rsidR="00F03630" w:rsidRPr="00B632DB" w:rsidRDefault="00463AA6" w:rsidP="00F744A7">
            <w:pPr>
              <w:jc w:val="both"/>
              <w:rPr>
                <w:rFonts w:cs="Times New Roman"/>
                <w:sz w:val="24"/>
                <w:szCs w:val="24"/>
                <w:lang w:val="ro-RO"/>
              </w:rPr>
            </w:pPr>
            <w:r w:rsidRPr="00B632DB">
              <w:rPr>
                <w:rFonts w:cs="Times New Roman"/>
                <w:sz w:val="24"/>
                <w:szCs w:val="24"/>
                <w:lang w:val="ro-RO"/>
              </w:rPr>
              <w:lastRenderedPageBreak/>
              <w:t>Se acceptă, redactat.</w:t>
            </w:r>
          </w:p>
        </w:tc>
      </w:tr>
      <w:tr w:rsidR="00BA7318" w:rsidRPr="00B632DB" w14:paraId="1059CD2F" w14:textId="77777777" w:rsidTr="00F758B5">
        <w:trPr>
          <w:trHeight w:val="9107"/>
          <w:jc w:val="center"/>
        </w:trPr>
        <w:tc>
          <w:tcPr>
            <w:tcW w:w="1757" w:type="dxa"/>
            <w:tcMar>
              <w:top w:w="45" w:type="dxa"/>
              <w:left w:w="70" w:type="dxa"/>
              <w:bottom w:w="45" w:type="dxa"/>
              <w:right w:w="70" w:type="dxa"/>
            </w:tcMar>
          </w:tcPr>
          <w:p w14:paraId="2C16E13A" w14:textId="0CB7035A" w:rsidR="00BA7318" w:rsidRPr="00B632DB" w:rsidRDefault="00BA7318" w:rsidP="00BA7318">
            <w:pPr>
              <w:pStyle w:val="NormalWeb"/>
              <w:spacing w:before="0" w:beforeAutospacing="0" w:after="0" w:afterAutospacing="0"/>
              <w:jc w:val="both"/>
              <w:rPr>
                <w:rFonts w:ascii="Times" w:hAnsi="Times"/>
                <w:lang w:val="ro-RO"/>
              </w:rPr>
            </w:pPr>
            <w:r w:rsidRPr="00B632DB">
              <w:rPr>
                <w:lang w:val="ro-RO"/>
              </w:rPr>
              <w:t xml:space="preserve">Centrul Național Anticorupție (nr. </w:t>
            </w:r>
            <w:r w:rsidRPr="00B632DB">
              <w:rPr>
                <w:rFonts w:ascii="Times" w:hAnsi="Times"/>
                <w:lang w:val="ro-RO"/>
              </w:rPr>
              <w:t>06/2/14162 din 05.08.2026, Raportul de expertiza anticorupție nr. ELO26/11749 din 05.08.2026</w:t>
            </w:r>
            <w:r w:rsidRPr="00B632DB">
              <w:rPr>
                <w:lang w:val="ro-RO"/>
              </w:rPr>
              <w:t>)</w:t>
            </w:r>
          </w:p>
        </w:tc>
        <w:tc>
          <w:tcPr>
            <w:tcW w:w="879" w:type="dxa"/>
            <w:tcMar>
              <w:top w:w="45" w:type="dxa"/>
              <w:left w:w="70" w:type="dxa"/>
              <w:bottom w:w="45" w:type="dxa"/>
              <w:right w:w="70" w:type="dxa"/>
            </w:tcMar>
          </w:tcPr>
          <w:p w14:paraId="04CB48AA" w14:textId="76FD42E2" w:rsidR="00BA7318" w:rsidRPr="00B632DB" w:rsidRDefault="00BA7318" w:rsidP="00BA7318">
            <w:pPr>
              <w:jc w:val="both"/>
              <w:rPr>
                <w:rFonts w:cs="Times New Roman"/>
                <w:sz w:val="24"/>
                <w:szCs w:val="24"/>
                <w:lang w:val="ro-RO"/>
              </w:rPr>
            </w:pPr>
            <w:r w:rsidRPr="00B632DB">
              <w:rPr>
                <w:rFonts w:cs="Times New Roman"/>
                <w:sz w:val="24"/>
                <w:szCs w:val="24"/>
                <w:lang w:val="ro-RO"/>
              </w:rPr>
              <w:t>69</w:t>
            </w:r>
          </w:p>
        </w:tc>
        <w:tc>
          <w:tcPr>
            <w:tcW w:w="7654" w:type="dxa"/>
            <w:tcMar>
              <w:top w:w="45" w:type="dxa"/>
              <w:left w:w="70" w:type="dxa"/>
              <w:bottom w:w="45" w:type="dxa"/>
              <w:right w:w="70" w:type="dxa"/>
            </w:tcMar>
          </w:tcPr>
          <w:p w14:paraId="113B9E81" w14:textId="77777777" w:rsidR="00BA7318" w:rsidRPr="00B632DB" w:rsidRDefault="00BA7318" w:rsidP="00BA7318">
            <w:pPr>
              <w:pStyle w:val="NormalWeb"/>
              <w:spacing w:before="0" w:beforeAutospacing="0" w:after="0" w:afterAutospacing="0"/>
              <w:contextualSpacing/>
              <w:jc w:val="both"/>
              <w:rPr>
                <w:lang w:val="ro-RO"/>
              </w:rPr>
            </w:pPr>
            <w:proofErr w:type="spellStart"/>
            <w:r w:rsidRPr="00B632DB">
              <w:rPr>
                <w:lang w:val="ro-RO"/>
              </w:rPr>
              <w:t>În</w:t>
            </w:r>
            <w:proofErr w:type="spellEnd"/>
            <w:r w:rsidRPr="00B632DB">
              <w:rPr>
                <w:lang w:val="ro-RO"/>
              </w:rPr>
              <w:t xml:space="preserve"> nota de fundamentare se </w:t>
            </w:r>
            <w:proofErr w:type="spellStart"/>
            <w:r w:rsidRPr="00B632DB">
              <w:rPr>
                <w:lang w:val="ro-RO"/>
              </w:rPr>
              <w:t>menționeaza</w:t>
            </w:r>
            <w:proofErr w:type="spellEnd"/>
            <w:r w:rsidRPr="00B632DB">
              <w:rPr>
                <w:lang w:val="ro-RO"/>
              </w:rPr>
              <w:t xml:space="preserve">̆ că: </w:t>
            </w:r>
          </w:p>
          <w:p w14:paraId="65892F97" w14:textId="77777777" w:rsidR="00BA7318" w:rsidRPr="00B632DB" w:rsidRDefault="00BA7318" w:rsidP="00BA7318">
            <w:pPr>
              <w:pStyle w:val="NormalWeb"/>
              <w:spacing w:before="0" w:beforeAutospacing="0" w:after="0" w:afterAutospacing="0"/>
              <w:contextualSpacing/>
              <w:jc w:val="both"/>
              <w:rPr>
                <w:lang w:val="ro-RO"/>
              </w:rPr>
            </w:pPr>
            <w:r w:rsidRPr="00B632DB">
              <w:rPr>
                <w:lang w:val="ro-RO"/>
              </w:rPr>
              <w:t xml:space="preserve">„Proiectul de lege supus </w:t>
            </w:r>
            <w:proofErr w:type="spellStart"/>
            <w:r w:rsidRPr="00B632DB">
              <w:rPr>
                <w:lang w:val="ro-RO"/>
              </w:rPr>
              <w:t>examinării</w:t>
            </w:r>
            <w:proofErr w:type="spellEnd"/>
            <w:r w:rsidRPr="00B632DB">
              <w:rPr>
                <w:lang w:val="ro-RO"/>
              </w:rPr>
              <w:t xml:space="preserve"> este elaborat </w:t>
            </w:r>
            <w:proofErr w:type="spellStart"/>
            <w:r w:rsidRPr="00B632DB">
              <w:rPr>
                <w:lang w:val="ro-RO"/>
              </w:rPr>
              <w:t>în</w:t>
            </w:r>
            <w:proofErr w:type="spellEnd"/>
            <w:r w:rsidRPr="00B632DB">
              <w:rPr>
                <w:lang w:val="ro-RO"/>
              </w:rPr>
              <w:t xml:space="preserve"> conformitate cu angajamentele asumate prin Agenda de reforme aferentă Planului de </w:t>
            </w:r>
            <w:proofErr w:type="spellStart"/>
            <w:r w:rsidRPr="00B632DB">
              <w:rPr>
                <w:lang w:val="ro-RO"/>
              </w:rPr>
              <w:t>creștere</w:t>
            </w:r>
            <w:proofErr w:type="spellEnd"/>
            <w:r w:rsidRPr="00B632DB">
              <w:rPr>
                <w:lang w:val="ro-RO"/>
              </w:rPr>
              <w:t xml:space="preserve"> al Republicii Moldova pentru 2025-2027, aprobată prin </w:t>
            </w:r>
            <w:proofErr w:type="spellStart"/>
            <w:r w:rsidRPr="00B632DB">
              <w:rPr>
                <w:lang w:val="ro-RO"/>
              </w:rPr>
              <w:t>Hotărârea</w:t>
            </w:r>
            <w:proofErr w:type="spellEnd"/>
            <w:r w:rsidRPr="00B632DB">
              <w:rPr>
                <w:lang w:val="ro-RO"/>
              </w:rPr>
              <w:t xml:space="preserve"> Guvernului nr. 260/2025, care </w:t>
            </w:r>
            <w:proofErr w:type="spellStart"/>
            <w:r w:rsidRPr="00B632DB">
              <w:rPr>
                <w:lang w:val="ro-RO"/>
              </w:rPr>
              <w:t>stabilește</w:t>
            </w:r>
            <w:proofErr w:type="spellEnd"/>
            <w:r w:rsidRPr="00B632DB">
              <w:rPr>
                <w:lang w:val="ro-RO"/>
              </w:rPr>
              <w:t xml:space="preserve"> că </w:t>
            </w:r>
            <w:proofErr w:type="spellStart"/>
            <w:r w:rsidRPr="00B632DB">
              <w:rPr>
                <w:lang w:val="ro-RO"/>
              </w:rPr>
              <w:t>Întreprinderea</w:t>
            </w:r>
            <w:proofErr w:type="spellEnd"/>
            <w:r w:rsidRPr="00B632DB">
              <w:rPr>
                <w:lang w:val="ro-RO"/>
              </w:rPr>
              <w:t xml:space="preserve"> de Stat „Calea Ferată din Moldova” </w:t>
            </w:r>
            <w:proofErr w:type="spellStart"/>
            <w:r w:rsidRPr="00B632DB">
              <w:rPr>
                <w:lang w:val="ro-RO"/>
              </w:rPr>
              <w:t>urmeaza</w:t>
            </w:r>
            <w:proofErr w:type="spellEnd"/>
            <w:r w:rsidRPr="00B632DB">
              <w:rPr>
                <w:lang w:val="ro-RO"/>
              </w:rPr>
              <w:t xml:space="preserve">̆ a fi reorganizată </w:t>
            </w:r>
            <w:proofErr w:type="spellStart"/>
            <w:r w:rsidRPr="00B632DB">
              <w:rPr>
                <w:lang w:val="ro-RO"/>
              </w:rPr>
              <w:t>în</w:t>
            </w:r>
            <w:proofErr w:type="spellEnd"/>
            <w:r w:rsidRPr="00B632DB">
              <w:rPr>
                <w:lang w:val="ro-RO"/>
              </w:rPr>
              <w:t xml:space="preserve"> două </w:t>
            </w:r>
            <w:proofErr w:type="spellStart"/>
            <w:r w:rsidRPr="00B632DB">
              <w:rPr>
                <w:lang w:val="ro-RO"/>
              </w:rPr>
              <w:t>societăți</w:t>
            </w:r>
            <w:proofErr w:type="spellEnd"/>
            <w:r w:rsidRPr="00B632DB">
              <w:rPr>
                <w:lang w:val="ro-RO"/>
              </w:rPr>
              <w:t xml:space="preserve"> pe </w:t>
            </w:r>
            <w:proofErr w:type="spellStart"/>
            <w:r w:rsidRPr="00B632DB">
              <w:rPr>
                <w:lang w:val="ro-RO"/>
              </w:rPr>
              <w:t>acțiuni</w:t>
            </w:r>
            <w:proofErr w:type="spellEnd"/>
            <w:r w:rsidRPr="00B632DB">
              <w:rPr>
                <w:lang w:val="ro-RO"/>
              </w:rPr>
              <w:t xml:space="preserve">, Societatea pe </w:t>
            </w:r>
            <w:proofErr w:type="spellStart"/>
            <w:r w:rsidRPr="00B632DB">
              <w:rPr>
                <w:lang w:val="ro-RO"/>
              </w:rPr>
              <w:t>acțiuni</w:t>
            </w:r>
            <w:proofErr w:type="spellEnd"/>
            <w:r w:rsidRPr="00B632DB">
              <w:rPr>
                <w:lang w:val="ro-RO"/>
              </w:rPr>
              <w:t xml:space="preserve"> „CFM Infra” </w:t>
            </w:r>
            <w:proofErr w:type="spellStart"/>
            <w:r w:rsidRPr="00B632DB">
              <w:rPr>
                <w:lang w:val="ro-RO"/>
              </w:rPr>
              <w:t>și</w:t>
            </w:r>
            <w:proofErr w:type="spellEnd"/>
            <w:r w:rsidRPr="00B632DB">
              <w:rPr>
                <w:lang w:val="ro-RO"/>
              </w:rPr>
              <w:t xml:space="preserve"> Societatea pe </w:t>
            </w:r>
            <w:proofErr w:type="spellStart"/>
            <w:r w:rsidRPr="00B632DB">
              <w:rPr>
                <w:lang w:val="ro-RO"/>
              </w:rPr>
              <w:t>acțiuni</w:t>
            </w:r>
            <w:proofErr w:type="spellEnd"/>
            <w:r w:rsidRPr="00B632DB">
              <w:rPr>
                <w:lang w:val="ro-RO"/>
              </w:rPr>
              <w:t xml:space="preserve"> „CFM Pasageri </w:t>
            </w:r>
            <w:proofErr w:type="spellStart"/>
            <w:r w:rsidRPr="00B632DB">
              <w:rPr>
                <w:lang w:val="ro-RO"/>
              </w:rPr>
              <w:t>și</w:t>
            </w:r>
            <w:proofErr w:type="spellEnd"/>
            <w:r w:rsidRPr="00B632DB">
              <w:rPr>
                <w:lang w:val="ro-RO"/>
              </w:rPr>
              <w:t xml:space="preserve"> Marfă”, cu adoptarea organigramelor, finalizarea </w:t>
            </w:r>
            <w:proofErr w:type="spellStart"/>
            <w:r w:rsidRPr="00B632DB">
              <w:rPr>
                <w:lang w:val="ro-RO"/>
              </w:rPr>
              <w:t>separării</w:t>
            </w:r>
            <w:proofErr w:type="spellEnd"/>
            <w:r w:rsidRPr="00B632DB">
              <w:rPr>
                <w:lang w:val="ro-RO"/>
              </w:rPr>
              <w:t xml:space="preserve"> financiare </w:t>
            </w:r>
            <w:proofErr w:type="spellStart"/>
            <w:r w:rsidRPr="00B632DB">
              <w:rPr>
                <w:lang w:val="ro-RO"/>
              </w:rPr>
              <w:t>și</w:t>
            </w:r>
            <w:proofErr w:type="spellEnd"/>
            <w:r w:rsidRPr="00B632DB">
              <w:rPr>
                <w:lang w:val="ro-RO"/>
              </w:rPr>
              <w:t xml:space="preserve"> contabile </w:t>
            </w:r>
            <w:proofErr w:type="spellStart"/>
            <w:r w:rsidRPr="00B632DB">
              <w:rPr>
                <w:lang w:val="ro-RO"/>
              </w:rPr>
              <w:t>și</w:t>
            </w:r>
            <w:proofErr w:type="spellEnd"/>
            <w:r w:rsidRPr="00B632DB">
              <w:rPr>
                <w:lang w:val="ro-RO"/>
              </w:rPr>
              <w:t xml:space="preserve"> adoptarea planurilor de afaceri pentru dezvoltare. </w:t>
            </w:r>
            <w:proofErr w:type="spellStart"/>
            <w:r w:rsidRPr="00B632DB">
              <w:rPr>
                <w:lang w:val="ro-RO"/>
              </w:rPr>
              <w:t>Măsura</w:t>
            </w:r>
            <w:proofErr w:type="spellEnd"/>
            <w:r w:rsidRPr="00B632DB">
              <w:rPr>
                <w:lang w:val="ro-RO"/>
              </w:rPr>
              <w:t xml:space="preserve"> respectivă </w:t>
            </w:r>
            <w:proofErr w:type="spellStart"/>
            <w:r w:rsidRPr="00B632DB">
              <w:rPr>
                <w:lang w:val="ro-RO"/>
              </w:rPr>
              <w:t>având</w:t>
            </w:r>
            <w:proofErr w:type="spellEnd"/>
            <w:r w:rsidRPr="00B632DB">
              <w:rPr>
                <w:lang w:val="ro-RO"/>
              </w:rPr>
              <w:t xml:space="preserve"> termen de executare – Decembrie 2026”. </w:t>
            </w:r>
          </w:p>
          <w:p w14:paraId="6629B07E" w14:textId="77777777" w:rsidR="00BA7318" w:rsidRPr="00B632DB" w:rsidRDefault="00BA7318" w:rsidP="00BA7318">
            <w:pPr>
              <w:pStyle w:val="NormalWeb"/>
              <w:spacing w:before="0" w:beforeAutospacing="0" w:after="0" w:afterAutospacing="0"/>
              <w:contextualSpacing/>
              <w:jc w:val="both"/>
              <w:rPr>
                <w:lang w:val="ro-RO"/>
              </w:rPr>
            </w:pPr>
            <w:r w:rsidRPr="00B632DB">
              <w:rPr>
                <w:lang w:val="ro-RO"/>
              </w:rPr>
              <w:t xml:space="preserve">Potrivit articolului 1 din proiectul de lege - </w:t>
            </w:r>
          </w:p>
          <w:p w14:paraId="6864BAAC" w14:textId="77777777" w:rsidR="00BA7318" w:rsidRPr="00B632DB" w:rsidRDefault="00BA7318" w:rsidP="00BA7318">
            <w:pPr>
              <w:pStyle w:val="NormalWeb"/>
              <w:spacing w:before="0" w:beforeAutospacing="0" w:after="0" w:afterAutospacing="0"/>
              <w:contextualSpacing/>
              <w:jc w:val="both"/>
              <w:rPr>
                <w:lang w:val="ro-RO"/>
              </w:rPr>
            </w:pPr>
            <w:r w:rsidRPr="00B632DB">
              <w:rPr>
                <w:lang w:val="ro-RO"/>
              </w:rPr>
              <w:t xml:space="preserve">„(1) Prezenta lege instituie cadrul juridic special aplicabil </w:t>
            </w:r>
            <w:proofErr w:type="spellStart"/>
            <w:r w:rsidRPr="00B632DB">
              <w:rPr>
                <w:lang w:val="ro-RO"/>
              </w:rPr>
              <w:t>reorganizării</w:t>
            </w:r>
            <w:proofErr w:type="spellEnd"/>
            <w:r w:rsidRPr="00B632DB">
              <w:rPr>
                <w:lang w:val="ro-RO"/>
              </w:rPr>
              <w:t xml:space="preserve"> </w:t>
            </w:r>
            <w:proofErr w:type="spellStart"/>
            <w:r w:rsidRPr="00B632DB">
              <w:rPr>
                <w:lang w:val="ro-RO"/>
              </w:rPr>
              <w:t>Întreprinderii</w:t>
            </w:r>
            <w:proofErr w:type="spellEnd"/>
            <w:r w:rsidRPr="00B632DB">
              <w:rPr>
                <w:lang w:val="ro-RO"/>
              </w:rPr>
              <w:t xml:space="preserve"> de Stat “Calea Ferată din Moldova” prin transformare </w:t>
            </w:r>
            <w:proofErr w:type="spellStart"/>
            <w:r w:rsidRPr="00B632DB">
              <w:rPr>
                <w:lang w:val="ro-RO"/>
              </w:rPr>
              <w:t>în</w:t>
            </w:r>
            <w:proofErr w:type="spellEnd"/>
            <w:r w:rsidRPr="00B632DB">
              <w:rPr>
                <w:lang w:val="ro-RO"/>
              </w:rPr>
              <w:t xml:space="preserve"> societate pe </w:t>
            </w:r>
            <w:proofErr w:type="spellStart"/>
            <w:r w:rsidRPr="00B632DB">
              <w:rPr>
                <w:lang w:val="ro-RO"/>
              </w:rPr>
              <w:t>acțiuni</w:t>
            </w:r>
            <w:proofErr w:type="spellEnd"/>
            <w:r w:rsidRPr="00B632DB">
              <w:rPr>
                <w:lang w:val="ro-RO"/>
              </w:rPr>
              <w:t xml:space="preserve">, inclusiv procedura </w:t>
            </w:r>
            <w:proofErr w:type="spellStart"/>
            <w:r w:rsidRPr="00B632DB">
              <w:rPr>
                <w:lang w:val="ro-RO"/>
              </w:rPr>
              <w:t>reorganizării</w:t>
            </w:r>
            <w:proofErr w:type="spellEnd"/>
            <w:r w:rsidRPr="00B632DB">
              <w:rPr>
                <w:lang w:val="ro-RO"/>
              </w:rPr>
              <w:t xml:space="preserve">, regimul transmiterii patrimoniului, formarea capitalului social, procedura de transmitere a patrimoniului, </w:t>
            </w:r>
            <w:proofErr w:type="spellStart"/>
            <w:r w:rsidRPr="00B632DB">
              <w:rPr>
                <w:lang w:val="ro-RO"/>
              </w:rPr>
              <w:t>protecția</w:t>
            </w:r>
            <w:proofErr w:type="spellEnd"/>
            <w:r w:rsidRPr="00B632DB">
              <w:rPr>
                <w:lang w:val="ro-RO"/>
              </w:rPr>
              <w:t xml:space="preserve"> creditorilor, transferul drepturilor </w:t>
            </w:r>
            <w:proofErr w:type="spellStart"/>
            <w:r w:rsidRPr="00B632DB">
              <w:rPr>
                <w:lang w:val="ro-RO"/>
              </w:rPr>
              <w:t>și</w:t>
            </w:r>
            <w:proofErr w:type="spellEnd"/>
            <w:r w:rsidRPr="00B632DB">
              <w:rPr>
                <w:lang w:val="ro-RO"/>
              </w:rPr>
              <w:t xml:space="preserve"> </w:t>
            </w:r>
            <w:proofErr w:type="spellStart"/>
            <w:r w:rsidRPr="00B632DB">
              <w:rPr>
                <w:lang w:val="ro-RO"/>
              </w:rPr>
              <w:t>obligațiilor</w:t>
            </w:r>
            <w:proofErr w:type="spellEnd"/>
            <w:r w:rsidRPr="00B632DB">
              <w:rPr>
                <w:lang w:val="ro-RO"/>
              </w:rPr>
              <w:t xml:space="preserve">, precum </w:t>
            </w:r>
            <w:proofErr w:type="spellStart"/>
            <w:r w:rsidRPr="00B632DB">
              <w:rPr>
                <w:lang w:val="ro-RO"/>
              </w:rPr>
              <w:t>și</w:t>
            </w:r>
            <w:proofErr w:type="spellEnd"/>
            <w:r w:rsidRPr="00B632DB">
              <w:rPr>
                <w:lang w:val="ro-RO"/>
              </w:rPr>
              <w:t xml:space="preserve"> </w:t>
            </w:r>
            <w:proofErr w:type="spellStart"/>
            <w:r w:rsidRPr="00B632DB">
              <w:rPr>
                <w:lang w:val="ro-RO"/>
              </w:rPr>
              <w:t>măsurile</w:t>
            </w:r>
            <w:proofErr w:type="spellEnd"/>
            <w:r w:rsidRPr="00B632DB">
              <w:rPr>
                <w:lang w:val="ro-RO"/>
              </w:rPr>
              <w:t xml:space="preserve"> financiare </w:t>
            </w:r>
            <w:proofErr w:type="spellStart"/>
            <w:r w:rsidRPr="00B632DB">
              <w:rPr>
                <w:lang w:val="ro-RO"/>
              </w:rPr>
              <w:t>și</w:t>
            </w:r>
            <w:proofErr w:type="spellEnd"/>
            <w:r w:rsidRPr="00B632DB">
              <w:rPr>
                <w:lang w:val="ro-RO"/>
              </w:rPr>
              <w:t xml:space="preserve"> fiscale speciale necesare </w:t>
            </w:r>
            <w:proofErr w:type="spellStart"/>
            <w:r w:rsidRPr="00B632DB">
              <w:rPr>
                <w:lang w:val="ro-RO"/>
              </w:rPr>
              <w:t>finalizării</w:t>
            </w:r>
            <w:proofErr w:type="spellEnd"/>
            <w:r w:rsidRPr="00B632DB">
              <w:rPr>
                <w:lang w:val="ro-RO"/>
              </w:rPr>
              <w:t xml:space="preserve"> procesului de reorganizare </w:t>
            </w:r>
            <w:proofErr w:type="spellStart"/>
            <w:r w:rsidRPr="00B632DB">
              <w:rPr>
                <w:lang w:val="ro-RO"/>
              </w:rPr>
              <w:t>și</w:t>
            </w:r>
            <w:proofErr w:type="spellEnd"/>
            <w:r w:rsidRPr="00B632DB">
              <w:rPr>
                <w:lang w:val="ro-RO"/>
              </w:rPr>
              <w:t xml:space="preserve"> </w:t>
            </w:r>
            <w:proofErr w:type="spellStart"/>
            <w:r w:rsidRPr="00B632DB">
              <w:rPr>
                <w:lang w:val="ro-RO"/>
              </w:rPr>
              <w:t>operaționalizării</w:t>
            </w:r>
            <w:proofErr w:type="spellEnd"/>
            <w:r w:rsidRPr="00B632DB">
              <w:rPr>
                <w:lang w:val="ro-RO"/>
              </w:rPr>
              <w:t xml:space="preserve"> </w:t>
            </w:r>
            <w:proofErr w:type="spellStart"/>
            <w:r w:rsidRPr="00B632DB">
              <w:rPr>
                <w:lang w:val="ro-RO"/>
              </w:rPr>
              <w:t>societății</w:t>
            </w:r>
            <w:proofErr w:type="spellEnd"/>
            <w:r w:rsidRPr="00B632DB">
              <w:rPr>
                <w:lang w:val="ro-RO"/>
              </w:rPr>
              <w:t xml:space="preserve"> succesoare. </w:t>
            </w:r>
          </w:p>
          <w:p w14:paraId="336B6655" w14:textId="77777777" w:rsidR="00BA7318" w:rsidRPr="00B632DB" w:rsidRDefault="00BA7318" w:rsidP="00BA7318">
            <w:pPr>
              <w:pStyle w:val="NormalWeb"/>
              <w:spacing w:before="0" w:beforeAutospacing="0" w:after="0" w:afterAutospacing="0"/>
              <w:contextualSpacing/>
              <w:jc w:val="both"/>
              <w:rPr>
                <w:lang w:val="ro-RO"/>
              </w:rPr>
            </w:pPr>
            <w:r w:rsidRPr="00B632DB">
              <w:rPr>
                <w:lang w:val="ro-RO"/>
              </w:rPr>
              <w:t xml:space="preserve">(2) Reorganizarea </w:t>
            </w:r>
            <w:proofErr w:type="spellStart"/>
            <w:r w:rsidRPr="00B632DB">
              <w:rPr>
                <w:lang w:val="ro-RO"/>
              </w:rPr>
              <w:t>Întreprinderii</w:t>
            </w:r>
            <w:proofErr w:type="spellEnd"/>
            <w:r w:rsidRPr="00B632DB">
              <w:rPr>
                <w:lang w:val="ro-RO"/>
              </w:rPr>
              <w:t xml:space="preserve"> de Stat „Calea Ferată din Moldova” se </w:t>
            </w:r>
            <w:proofErr w:type="spellStart"/>
            <w:r w:rsidRPr="00B632DB">
              <w:rPr>
                <w:lang w:val="ro-RO"/>
              </w:rPr>
              <w:t>realizeaza</w:t>
            </w:r>
            <w:proofErr w:type="spellEnd"/>
            <w:r w:rsidRPr="00B632DB">
              <w:rPr>
                <w:lang w:val="ro-RO"/>
              </w:rPr>
              <w:t xml:space="preserve">̆ </w:t>
            </w:r>
            <w:proofErr w:type="spellStart"/>
            <w:r w:rsidRPr="00B632DB">
              <w:rPr>
                <w:lang w:val="ro-RO"/>
              </w:rPr>
              <w:t>în</w:t>
            </w:r>
            <w:proofErr w:type="spellEnd"/>
            <w:r w:rsidRPr="00B632DB">
              <w:rPr>
                <w:lang w:val="ro-RO"/>
              </w:rPr>
              <w:t xml:space="preserve"> vederea </w:t>
            </w:r>
            <w:proofErr w:type="spellStart"/>
            <w:r w:rsidRPr="00B632DB">
              <w:rPr>
                <w:lang w:val="ro-RO"/>
              </w:rPr>
              <w:t>implementării</w:t>
            </w:r>
            <w:proofErr w:type="spellEnd"/>
            <w:r w:rsidRPr="00B632DB">
              <w:rPr>
                <w:lang w:val="ro-RO"/>
              </w:rPr>
              <w:t xml:space="preserve"> prevederilor Codului transportului feroviar nr. 19/2022 referitoare la separarea administratorului infrastructurii feroviare de operatorii de transport feroviar, </w:t>
            </w:r>
            <w:proofErr w:type="spellStart"/>
            <w:r w:rsidRPr="00B632DB">
              <w:rPr>
                <w:lang w:val="ro-RO"/>
              </w:rPr>
              <w:t>asigurării</w:t>
            </w:r>
            <w:proofErr w:type="spellEnd"/>
            <w:r w:rsidRPr="00B632DB">
              <w:rPr>
                <w:lang w:val="ro-RO"/>
              </w:rPr>
              <w:t xml:space="preserve"> </w:t>
            </w:r>
            <w:proofErr w:type="spellStart"/>
            <w:r w:rsidRPr="00B632DB">
              <w:rPr>
                <w:lang w:val="ro-RO"/>
              </w:rPr>
              <w:t>continuității</w:t>
            </w:r>
            <w:proofErr w:type="spellEnd"/>
            <w:r w:rsidRPr="00B632DB">
              <w:rPr>
                <w:lang w:val="ro-RO"/>
              </w:rPr>
              <w:t xml:space="preserve"> serviciului public de transport feroviar </w:t>
            </w:r>
            <w:proofErr w:type="spellStart"/>
            <w:r w:rsidRPr="00B632DB">
              <w:rPr>
                <w:lang w:val="ro-RO"/>
              </w:rPr>
              <w:t>și</w:t>
            </w:r>
            <w:proofErr w:type="spellEnd"/>
            <w:r w:rsidRPr="00B632DB">
              <w:rPr>
                <w:lang w:val="ro-RO"/>
              </w:rPr>
              <w:t xml:space="preserve"> </w:t>
            </w:r>
            <w:proofErr w:type="spellStart"/>
            <w:r w:rsidRPr="00B632DB">
              <w:rPr>
                <w:lang w:val="ro-RO"/>
              </w:rPr>
              <w:t>menținerii</w:t>
            </w:r>
            <w:proofErr w:type="spellEnd"/>
            <w:r w:rsidRPr="00B632DB">
              <w:rPr>
                <w:lang w:val="ro-RO"/>
              </w:rPr>
              <w:t xml:space="preserve"> </w:t>
            </w:r>
            <w:proofErr w:type="spellStart"/>
            <w:r w:rsidRPr="00B632DB">
              <w:rPr>
                <w:lang w:val="ro-RO"/>
              </w:rPr>
              <w:t>funcționalității</w:t>
            </w:r>
            <w:proofErr w:type="spellEnd"/>
            <w:r w:rsidRPr="00B632DB">
              <w:rPr>
                <w:lang w:val="ro-RO"/>
              </w:rPr>
              <w:t xml:space="preserve"> infrastructurii feroviare </w:t>
            </w:r>
            <w:proofErr w:type="spellStart"/>
            <w:r w:rsidRPr="00B632DB">
              <w:rPr>
                <w:lang w:val="ro-RO"/>
              </w:rPr>
              <w:t>naționale</w:t>
            </w:r>
            <w:proofErr w:type="spellEnd"/>
            <w:r w:rsidRPr="00B632DB">
              <w:rPr>
                <w:lang w:val="ro-RO"/>
              </w:rPr>
              <w:t xml:space="preserve">. (3) </w:t>
            </w:r>
            <w:proofErr w:type="spellStart"/>
            <w:r w:rsidRPr="00B632DB">
              <w:rPr>
                <w:lang w:val="ro-RO"/>
              </w:rPr>
              <w:t>Derogările</w:t>
            </w:r>
            <w:proofErr w:type="spellEnd"/>
            <w:r w:rsidRPr="00B632DB">
              <w:rPr>
                <w:lang w:val="ro-RO"/>
              </w:rPr>
              <w:t xml:space="preserve"> instituite prin prezenta lege sunt necesare, adecvate </w:t>
            </w:r>
            <w:proofErr w:type="spellStart"/>
            <w:r w:rsidRPr="00B632DB">
              <w:rPr>
                <w:lang w:val="ro-RO"/>
              </w:rPr>
              <w:t>și</w:t>
            </w:r>
            <w:proofErr w:type="spellEnd"/>
            <w:r w:rsidRPr="00B632DB">
              <w:rPr>
                <w:lang w:val="ro-RO"/>
              </w:rPr>
              <w:t xml:space="preserve"> </w:t>
            </w:r>
            <w:proofErr w:type="spellStart"/>
            <w:r w:rsidRPr="00B632DB">
              <w:rPr>
                <w:lang w:val="ro-RO"/>
              </w:rPr>
              <w:t>proporționale</w:t>
            </w:r>
            <w:proofErr w:type="spellEnd"/>
            <w:r w:rsidRPr="00B632DB">
              <w:rPr>
                <w:lang w:val="ro-RO"/>
              </w:rPr>
              <w:t xml:space="preserve"> scopului </w:t>
            </w:r>
            <w:proofErr w:type="spellStart"/>
            <w:r w:rsidRPr="00B632DB">
              <w:rPr>
                <w:lang w:val="ro-RO"/>
              </w:rPr>
              <w:t>urmărit</w:t>
            </w:r>
            <w:proofErr w:type="spellEnd"/>
            <w:r w:rsidRPr="00B632DB">
              <w:rPr>
                <w:lang w:val="ro-RO"/>
              </w:rPr>
              <w:t xml:space="preserve">, </w:t>
            </w:r>
            <w:proofErr w:type="spellStart"/>
            <w:r w:rsidRPr="00B632DB">
              <w:rPr>
                <w:lang w:val="ro-RO"/>
              </w:rPr>
              <w:t>urmând</w:t>
            </w:r>
            <w:proofErr w:type="spellEnd"/>
            <w:r w:rsidRPr="00B632DB">
              <w:rPr>
                <w:lang w:val="ro-RO"/>
              </w:rPr>
              <w:t xml:space="preserve"> a fi aplicate exclusiv </w:t>
            </w:r>
            <w:proofErr w:type="spellStart"/>
            <w:r w:rsidRPr="00B632DB">
              <w:rPr>
                <w:lang w:val="ro-RO"/>
              </w:rPr>
              <w:t>în</w:t>
            </w:r>
            <w:proofErr w:type="spellEnd"/>
            <w:r w:rsidRPr="00B632DB">
              <w:rPr>
                <w:lang w:val="ro-RO"/>
              </w:rPr>
              <w:t xml:space="preserve"> cadrul procedurii de reorganizare a </w:t>
            </w:r>
            <w:proofErr w:type="spellStart"/>
            <w:r w:rsidRPr="00B632DB">
              <w:rPr>
                <w:lang w:val="ro-RO"/>
              </w:rPr>
              <w:t>Întreprinderii</w:t>
            </w:r>
            <w:proofErr w:type="spellEnd"/>
            <w:r w:rsidRPr="00B632DB">
              <w:rPr>
                <w:lang w:val="ro-RO"/>
              </w:rPr>
              <w:t xml:space="preserve"> de Stat “Calea Ferată din Moldova”. </w:t>
            </w:r>
          </w:p>
          <w:p w14:paraId="3D47FD08" w14:textId="77777777" w:rsidR="00BA7318" w:rsidRPr="00B632DB" w:rsidRDefault="00BA7318" w:rsidP="00BA7318">
            <w:pPr>
              <w:pStyle w:val="NormalWeb"/>
              <w:spacing w:before="0" w:beforeAutospacing="0" w:after="0" w:afterAutospacing="0"/>
              <w:contextualSpacing/>
              <w:jc w:val="both"/>
              <w:rPr>
                <w:lang w:val="ro-RO"/>
              </w:rPr>
            </w:pPr>
            <w:r w:rsidRPr="00B632DB">
              <w:rPr>
                <w:lang w:val="ro-RO"/>
              </w:rPr>
              <w:t xml:space="preserve">Astfel, prin proiect se propune restructurarea sistemului feroviar al Republicii Moldova </w:t>
            </w:r>
            <w:proofErr w:type="spellStart"/>
            <w:r w:rsidRPr="00B632DB">
              <w:rPr>
                <w:lang w:val="ro-RO"/>
              </w:rPr>
              <w:t>în</w:t>
            </w:r>
            <w:proofErr w:type="spellEnd"/>
            <w:r w:rsidRPr="00B632DB">
              <w:rPr>
                <w:lang w:val="ro-RO"/>
              </w:rPr>
              <w:t xml:space="preserve"> </w:t>
            </w:r>
            <w:proofErr w:type="spellStart"/>
            <w:r w:rsidRPr="00B632DB">
              <w:rPr>
                <w:lang w:val="ro-RO"/>
              </w:rPr>
              <w:t>condițiile</w:t>
            </w:r>
            <w:proofErr w:type="spellEnd"/>
            <w:r w:rsidRPr="00B632DB">
              <w:rPr>
                <w:lang w:val="ro-RO"/>
              </w:rPr>
              <w:t xml:space="preserve"> angajamentelor de aliniere la standardele europene. </w:t>
            </w:r>
          </w:p>
          <w:p w14:paraId="0DC2E56A" w14:textId="77777777" w:rsidR="00BA7318" w:rsidRPr="00B632DB" w:rsidRDefault="00BA7318" w:rsidP="00BA7318">
            <w:pPr>
              <w:pStyle w:val="NormalWeb"/>
              <w:spacing w:before="0" w:beforeAutospacing="0" w:after="0" w:afterAutospacing="0"/>
              <w:contextualSpacing/>
              <w:jc w:val="both"/>
              <w:rPr>
                <w:lang w:val="ro-RO"/>
              </w:rPr>
            </w:pPr>
            <w:proofErr w:type="spellStart"/>
            <w:r w:rsidRPr="00B632DB">
              <w:rPr>
                <w:lang w:val="ro-RO"/>
              </w:rPr>
              <w:t>În</w:t>
            </w:r>
            <w:proofErr w:type="spellEnd"/>
            <w:r w:rsidRPr="00B632DB">
              <w:rPr>
                <w:lang w:val="ro-RO"/>
              </w:rPr>
              <w:t xml:space="preserve"> final, </w:t>
            </w:r>
            <w:proofErr w:type="spellStart"/>
            <w:r w:rsidRPr="00B632DB">
              <w:rPr>
                <w:lang w:val="ro-RO"/>
              </w:rPr>
              <w:t>menționăm</w:t>
            </w:r>
            <w:proofErr w:type="spellEnd"/>
            <w:r w:rsidRPr="00B632DB">
              <w:rPr>
                <w:lang w:val="ro-RO"/>
              </w:rPr>
              <w:t xml:space="preserve"> că </w:t>
            </w:r>
            <w:proofErr w:type="spellStart"/>
            <w:r w:rsidRPr="00B632DB">
              <w:rPr>
                <w:lang w:val="ro-RO"/>
              </w:rPr>
              <w:t>întreg</w:t>
            </w:r>
            <w:proofErr w:type="spellEnd"/>
            <w:r w:rsidRPr="00B632DB">
              <w:rPr>
                <w:lang w:val="ro-RO"/>
              </w:rPr>
              <w:t xml:space="preserve"> procesul de reorganizare </w:t>
            </w:r>
            <w:proofErr w:type="spellStart"/>
            <w:r w:rsidRPr="00B632DB">
              <w:rPr>
                <w:lang w:val="ro-RO"/>
              </w:rPr>
              <w:t>urmeaza</w:t>
            </w:r>
            <w:proofErr w:type="spellEnd"/>
            <w:r w:rsidRPr="00B632DB">
              <w:rPr>
                <w:lang w:val="ro-RO"/>
              </w:rPr>
              <w:t xml:space="preserve">̆ să fie efectuat </w:t>
            </w:r>
            <w:proofErr w:type="spellStart"/>
            <w:r w:rsidRPr="00B632DB">
              <w:rPr>
                <w:lang w:val="ro-RO"/>
              </w:rPr>
              <w:t>într-un</w:t>
            </w:r>
            <w:proofErr w:type="spellEnd"/>
            <w:r w:rsidRPr="00B632DB">
              <w:rPr>
                <w:lang w:val="ro-RO"/>
              </w:rPr>
              <w:t xml:space="preserve"> mod transparent pe criterii clare </w:t>
            </w:r>
            <w:proofErr w:type="spellStart"/>
            <w:r w:rsidRPr="00B632DB">
              <w:rPr>
                <w:lang w:val="ro-RO"/>
              </w:rPr>
              <w:t>și</w:t>
            </w:r>
            <w:proofErr w:type="spellEnd"/>
            <w:r w:rsidRPr="00B632DB">
              <w:rPr>
                <w:lang w:val="ro-RO"/>
              </w:rPr>
              <w:t xml:space="preserve"> obiective care ar asigura un proces eficient de aprobare a deciziilor cu respectarea interesului public. </w:t>
            </w:r>
          </w:p>
          <w:p w14:paraId="05AF4607" w14:textId="43E2A2C7" w:rsidR="00BA7318" w:rsidRPr="00B632DB" w:rsidRDefault="00BA7318" w:rsidP="00BA7318">
            <w:pPr>
              <w:pStyle w:val="NormalWeb"/>
              <w:spacing w:before="0" w:beforeAutospacing="0" w:after="0" w:afterAutospacing="0"/>
              <w:contextualSpacing/>
              <w:jc w:val="both"/>
              <w:rPr>
                <w:lang w:val="ro-RO"/>
              </w:rPr>
            </w:pPr>
            <w:proofErr w:type="spellStart"/>
            <w:r w:rsidRPr="00B632DB">
              <w:rPr>
                <w:lang w:val="ro-RO"/>
              </w:rPr>
              <w:t>În</w:t>
            </w:r>
            <w:proofErr w:type="spellEnd"/>
            <w:r w:rsidRPr="00B632DB">
              <w:rPr>
                <w:lang w:val="ro-RO"/>
              </w:rPr>
              <w:t xml:space="preserve"> aceste </w:t>
            </w:r>
            <w:proofErr w:type="spellStart"/>
            <w:r w:rsidRPr="00B632DB">
              <w:rPr>
                <w:lang w:val="ro-RO"/>
              </w:rPr>
              <w:t>condiții</w:t>
            </w:r>
            <w:proofErr w:type="spellEnd"/>
            <w:r w:rsidRPr="00B632DB">
              <w:rPr>
                <w:lang w:val="ro-RO"/>
              </w:rPr>
              <w:t xml:space="preserve">, toate </w:t>
            </w:r>
            <w:proofErr w:type="spellStart"/>
            <w:r w:rsidRPr="00B632DB">
              <w:rPr>
                <w:lang w:val="ro-RO"/>
              </w:rPr>
              <w:t>acțiunile</w:t>
            </w:r>
            <w:proofErr w:type="spellEnd"/>
            <w:r w:rsidRPr="00B632DB">
              <w:rPr>
                <w:lang w:val="ro-RO"/>
              </w:rPr>
              <w:t xml:space="preserve"> </w:t>
            </w:r>
            <w:proofErr w:type="spellStart"/>
            <w:r w:rsidRPr="00B632DB">
              <w:rPr>
                <w:lang w:val="ro-RO"/>
              </w:rPr>
              <w:t>întreprinse</w:t>
            </w:r>
            <w:proofErr w:type="spellEnd"/>
            <w:r w:rsidRPr="00B632DB">
              <w:rPr>
                <w:lang w:val="ro-RO"/>
              </w:rPr>
              <w:t xml:space="preserve"> de </w:t>
            </w:r>
            <w:proofErr w:type="spellStart"/>
            <w:r w:rsidRPr="00B632DB">
              <w:rPr>
                <w:lang w:val="ro-RO"/>
              </w:rPr>
              <w:t>subiecții</w:t>
            </w:r>
            <w:proofErr w:type="spellEnd"/>
            <w:r w:rsidRPr="00B632DB">
              <w:rPr>
                <w:lang w:val="ro-RO"/>
              </w:rPr>
              <w:t xml:space="preserve"> </w:t>
            </w:r>
            <w:proofErr w:type="spellStart"/>
            <w:r w:rsidRPr="00B632DB">
              <w:rPr>
                <w:lang w:val="ro-RO"/>
              </w:rPr>
              <w:t>implicați</w:t>
            </w:r>
            <w:proofErr w:type="spellEnd"/>
            <w:r w:rsidRPr="00B632DB">
              <w:rPr>
                <w:lang w:val="ro-RO"/>
              </w:rPr>
              <w:t xml:space="preserve"> </w:t>
            </w:r>
            <w:proofErr w:type="spellStart"/>
            <w:r w:rsidRPr="00B632DB">
              <w:rPr>
                <w:lang w:val="ro-RO"/>
              </w:rPr>
              <w:t>urmeaza</w:t>
            </w:r>
            <w:proofErr w:type="spellEnd"/>
            <w:r w:rsidRPr="00B632DB">
              <w:rPr>
                <w:lang w:val="ro-RO"/>
              </w:rPr>
              <w:t>̆ să fie conforme interesului public al Republicii Moldova.</w:t>
            </w:r>
            <w:r w:rsidRPr="00B632DB">
              <w:rPr>
                <w:rFonts w:ascii="Calibri" w:hAnsi="Calibri" w:cs="Calibri"/>
                <w:lang w:val="ro-RO"/>
              </w:rPr>
              <w:t xml:space="preserve"> </w:t>
            </w:r>
          </w:p>
        </w:tc>
        <w:tc>
          <w:tcPr>
            <w:tcW w:w="4677" w:type="dxa"/>
            <w:tcMar>
              <w:top w:w="45" w:type="dxa"/>
              <w:left w:w="70" w:type="dxa"/>
              <w:bottom w:w="45" w:type="dxa"/>
              <w:right w:w="70" w:type="dxa"/>
            </w:tcMar>
          </w:tcPr>
          <w:p w14:paraId="301E2AB9" w14:textId="5C63560A" w:rsidR="00BA7318" w:rsidRPr="00B632DB" w:rsidRDefault="00BA7318" w:rsidP="00F744A7">
            <w:pPr>
              <w:jc w:val="both"/>
              <w:rPr>
                <w:rFonts w:cs="Times New Roman"/>
                <w:sz w:val="24"/>
                <w:szCs w:val="24"/>
                <w:lang w:val="ro-RO"/>
              </w:rPr>
            </w:pPr>
            <w:r w:rsidRPr="00B632DB">
              <w:rPr>
                <w:rFonts w:cs="Times New Roman"/>
                <w:sz w:val="24"/>
                <w:szCs w:val="24"/>
                <w:lang w:val="ro-RO"/>
              </w:rPr>
              <w:t xml:space="preserve">Se ia act. </w:t>
            </w:r>
          </w:p>
        </w:tc>
      </w:tr>
      <w:tr w:rsidR="00E74571" w:rsidRPr="00B632DB" w14:paraId="11646682" w14:textId="77777777" w:rsidTr="00E74571">
        <w:trPr>
          <w:trHeight w:val="25"/>
          <w:jc w:val="center"/>
        </w:trPr>
        <w:tc>
          <w:tcPr>
            <w:tcW w:w="14967" w:type="dxa"/>
            <w:gridSpan w:val="4"/>
            <w:tcMar>
              <w:top w:w="45" w:type="dxa"/>
              <w:left w:w="70" w:type="dxa"/>
              <w:bottom w:w="45" w:type="dxa"/>
              <w:right w:w="70" w:type="dxa"/>
            </w:tcMar>
          </w:tcPr>
          <w:p w14:paraId="0E4F405A" w14:textId="2ACD3A21" w:rsidR="00E74571" w:rsidRPr="00E74571" w:rsidRDefault="00E74571" w:rsidP="00E74571">
            <w:pPr>
              <w:jc w:val="center"/>
              <w:rPr>
                <w:rFonts w:cs="Times New Roman"/>
                <w:sz w:val="24"/>
                <w:szCs w:val="24"/>
                <w:lang w:val="ro-MD"/>
              </w:rPr>
            </w:pPr>
            <w:r>
              <w:rPr>
                <w:rFonts w:cs="Times New Roman"/>
                <w:sz w:val="24"/>
                <w:szCs w:val="24"/>
                <w:lang w:val="ro-RO"/>
              </w:rPr>
              <w:lastRenderedPageBreak/>
              <w:t>Dup</w:t>
            </w:r>
            <w:r>
              <w:rPr>
                <w:rFonts w:cs="Times New Roman"/>
                <w:sz w:val="24"/>
                <w:szCs w:val="24"/>
                <w:lang w:val="ro-MD"/>
              </w:rPr>
              <w:t>ă expertizare</w:t>
            </w:r>
          </w:p>
        </w:tc>
      </w:tr>
      <w:tr w:rsidR="00E74571" w:rsidRPr="00B632DB" w14:paraId="0DD5E1A3" w14:textId="77777777" w:rsidTr="00E74571">
        <w:trPr>
          <w:trHeight w:val="279"/>
          <w:jc w:val="center"/>
        </w:trPr>
        <w:tc>
          <w:tcPr>
            <w:tcW w:w="1757" w:type="dxa"/>
            <w:tcMar>
              <w:top w:w="45" w:type="dxa"/>
              <w:left w:w="70" w:type="dxa"/>
              <w:bottom w:w="45" w:type="dxa"/>
              <w:right w:w="70" w:type="dxa"/>
            </w:tcMar>
          </w:tcPr>
          <w:p w14:paraId="3CD11DC9" w14:textId="2D362757" w:rsidR="00E74571" w:rsidRPr="00B632DB" w:rsidRDefault="00E74571" w:rsidP="00BA7318">
            <w:pPr>
              <w:pStyle w:val="NormalWeb"/>
              <w:spacing w:before="0" w:beforeAutospacing="0" w:after="0" w:afterAutospacing="0"/>
              <w:jc w:val="both"/>
              <w:rPr>
                <w:lang w:val="ro-RO"/>
              </w:rPr>
            </w:pPr>
            <w:r>
              <w:rPr>
                <w:lang w:val="ro-RO"/>
              </w:rPr>
              <w:t xml:space="preserve">Agenția Servicii Publice (nr. </w:t>
            </w:r>
            <w:r w:rsidRPr="00E74571">
              <w:rPr>
                <w:lang w:val="ro-RO"/>
              </w:rPr>
              <w:t>01/7153 din 12.08.2026</w:t>
            </w:r>
            <w:r>
              <w:rPr>
                <w:lang w:val="ro-RO"/>
              </w:rPr>
              <w:t>)</w:t>
            </w:r>
          </w:p>
        </w:tc>
        <w:tc>
          <w:tcPr>
            <w:tcW w:w="879" w:type="dxa"/>
            <w:tcMar>
              <w:top w:w="45" w:type="dxa"/>
              <w:left w:w="70" w:type="dxa"/>
              <w:bottom w:w="45" w:type="dxa"/>
              <w:right w:w="70" w:type="dxa"/>
            </w:tcMar>
          </w:tcPr>
          <w:p w14:paraId="3D707ABE" w14:textId="5E7B7D9A" w:rsidR="00E74571" w:rsidRPr="00B632DB" w:rsidRDefault="00E74571" w:rsidP="00E74571">
            <w:pPr>
              <w:jc w:val="center"/>
              <w:rPr>
                <w:rFonts w:cs="Times New Roman"/>
                <w:sz w:val="24"/>
                <w:szCs w:val="24"/>
                <w:lang w:val="ro-RO"/>
              </w:rPr>
            </w:pPr>
            <w:r>
              <w:rPr>
                <w:rFonts w:cs="Times New Roman"/>
                <w:sz w:val="24"/>
                <w:szCs w:val="24"/>
                <w:lang w:val="ro-RO"/>
              </w:rPr>
              <w:t>70</w:t>
            </w:r>
          </w:p>
        </w:tc>
        <w:tc>
          <w:tcPr>
            <w:tcW w:w="7654" w:type="dxa"/>
            <w:tcMar>
              <w:top w:w="45" w:type="dxa"/>
              <w:left w:w="70" w:type="dxa"/>
              <w:bottom w:w="45" w:type="dxa"/>
              <w:right w:w="70" w:type="dxa"/>
            </w:tcMar>
          </w:tcPr>
          <w:p w14:paraId="451ED4F8" w14:textId="34E15ADB" w:rsidR="00E74571" w:rsidRPr="00E74571" w:rsidRDefault="00E74571" w:rsidP="00E74571">
            <w:pPr>
              <w:pStyle w:val="NormalWeb"/>
              <w:spacing w:after="0"/>
              <w:contextualSpacing/>
              <w:jc w:val="both"/>
              <w:rPr>
                <w:lang w:val="ro-RO"/>
              </w:rPr>
            </w:pPr>
            <w:r w:rsidRPr="00E74571">
              <w:rPr>
                <w:lang w:val="ro-RO"/>
              </w:rPr>
              <w:t>Agenția Servici Publice a examinat solicitarea Ministerului Infrastructurii</w:t>
            </w:r>
            <w:r>
              <w:rPr>
                <w:lang w:val="ro-RO"/>
              </w:rPr>
              <w:t xml:space="preserve"> </w:t>
            </w:r>
            <w:r w:rsidRPr="00E74571">
              <w:rPr>
                <w:lang w:val="ro-RO"/>
              </w:rPr>
              <w:t>și Dezvoltării Regionale al Republicii Moldova cu nr. 06-4590 din 10.08.2026 şi,</w:t>
            </w:r>
            <w:r>
              <w:rPr>
                <w:lang w:val="ro-RO"/>
              </w:rPr>
              <w:t xml:space="preserve"> </w:t>
            </w:r>
            <w:r w:rsidRPr="00E74571">
              <w:rPr>
                <w:lang w:val="ro-RO"/>
              </w:rPr>
              <w:t>ținând cont de competențele sale funcționale, comunică că nu are obiecții sau</w:t>
            </w:r>
            <w:r>
              <w:rPr>
                <w:lang w:val="ro-RO"/>
              </w:rPr>
              <w:t xml:space="preserve"> </w:t>
            </w:r>
            <w:r w:rsidRPr="00E74571">
              <w:rPr>
                <w:lang w:val="ro-RO"/>
              </w:rPr>
              <w:t>propuneri aferente proiectului de lege privind reorganizarea Întreprinderii de Stat</w:t>
            </w:r>
            <w:r>
              <w:rPr>
                <w:lang w:val="ro-RO"/>
              </w:rPr>
              <w:t xml:space="preserve"> </w:t>
            </w:r>
            <w:r w:rsidRPr="00E74571">
              <w:rPr>
                <w:lang w:val="ro-RO"/>
              </w:rPr>
              <w:t>„Calea Ferată din Moldova” (număr unic 636/MIDR/2026).</w:t>
            </w:r>
          </w:p>
          <w:p w14:paraId="1F2192E2" w14:textId="489A1037" w:rsidR="00E74571" w:rsidRPr="00B632DB" w:rsidRDefault="00E74571" w:rsidP="00E74571">
            <w:pPr>
              <w:pStyle w:val="NormalWeb"/>
              <w:spacing w:after="0"/>
              <w:contextualSpacing/>
              <w:jc w:val="both"/>
              <w:rPr>
                <w:lang w:val="ro-RO"/>
              </w:rPr>
            </w:pPr>
            <w:r w:rsidRPr="00E74571">
              <w:rPr>
                <w:lang w:val="ro-RO"/>
              </w:rPr>
              <w:t>Totodată, informăm că nu se deleagă participant pentru ședința de lucru</w:t>
            </w:r>
            <w:r>
              <w:rPr>
                <w:lang w:val="ro-RO"/>
              </w:rPr>
              <w:t xml:space="preserve"> </w:t>
            </w:r>
            <w:r w:rsidRPr="00E74571">
              <w:rPr>
                <w:lang w:val="ro-RO"/>
              </w:rPr>
              <w:t>menționată în solicitare.</w:t>
            </w:r>
          </w:p>
        </w:tc>
        <w:tc>
          <w:tcPr>
            <w:tcW w:w="4677" w:type="dxa"/>
            <w:tcMar>
              <w:top w:w="45" w:type="dxa"/>
              <w:left w:w="70" w:type="dxa"/>
              <w:bottom w:w="45" w:type="dxa"/>
              <w:right w:w="70" w:type="dxa"/>
            </w:tcMar>
          </w:tcPr>
          <w:p w14:paraId="660CA2FE" w14:textId="0BB84C8E" w:rsidR="00E74571" w:rsidRPr="00B632DB" w:rsidRDefault="00E74571" w:rsidP="00F744A7">
            <w:pPr>
              <w:jc w:val="both"/>
              <w:rPr>
                <w:rFonts w:cs="Times New Roman"/>
                <w:sz w:val="24"/>
                <w:szCs w:val="24"/>
                <w:lang w:val="ro-RO"/>
              </w:rPr>
            </w:pPr>
            <w:r>
              <w:rPr>
                <w:rFonts w:cs="Times New Roman"/>
                <w:sz w:val="24"/>
                <w:szCs w:val="24"/>
                <w:lang w:val="ro-RO"/>
              </w:rPr>
              <w:t>Se ia act</w:t>
            </w:r>
          </w:p>
        </w:tc>
      </w:tr>
      <w:tr w:rsidR="00E74571" w:rsidRPr="00B632DB" w14:paraId="3E2E0799" w14:textId="77777777" w:rsidTr="00E74571">
        <w:trPr>
          <w:trHeight w:val="279"/>
          <w:jc w:val="center"/>
        </w:trPr>
        <w:tc>
          <w:tcPr>
            <w:tcW w:w="1757" w:type="dxa"/>
            <w:tcMar>
              <w:top w:w="45" w:type="dxa"/>
              <w:left w:w="70" w:type="dxa"/>
              <w:bottom w:w="45" w:type="dxa"/>
              <w:right w:w="70" w:type="dxa"/>
            </w:tcMar>
          </w:tcPr>
          <w:p w14:paraId="6E0B9D2D" w14:textId="3A2FFB35" w:rsidR="00E74571" w:rsidRDefault="00E74571" w:rsidP="00BA7318">
            <w:pPr>
              <w:pStyle w:val="NormalWeb"/>
              <w:spacing w:before="0" w:beforeAutospacing="0" w:after="0" w:afterAutospacing="0"/>
              <w:jc w:val="both"/>
              <w:rPr>
                <w:lang w:val="ro-RO"/>
              </w:rPr>
            </w:pPr>
            <w:r>
              <w:rPr>
                <w:lang w:val="ro-RO"/>
              </w:rPr>
              <w:t xml:space="preserve">Serviciul Fiscal de Stat (nr. </w:t>
            </w:r>
            <w:r w:rsidRPr="00E74571">
              <w:rPr>
                <w:lang w:val="ro-RO"/>
              </w:rPr>
              <w:t>26-12/2-08-137822</w:t>
            </w:r>
            <w:r>
              <w:rPr>
                <w:lang w:val="ro-RO"/>
              </w:rPr>
              <w:t xml:space="preserve"> din </w:t>
            </w:r>
            <w:r w:rsidRPr="00E74571">
              <w:rPr>
                <w:lang w:val="ro-RO"/>
              </w:rPr>
              <w:t>13 august 2026</w:t>
            </w:r>
            <w:r>
              <w:rPr>
                <w:lang w:val="ro-RO"/>
              </w:rPr>
              <w:t>)</w:t>
            </w:r>
          </w:p>
        </w:tc>
        <w:tc>
          <w:tcPr>
            <w:tcW w:w="879" w:type="dxa"/>
            <w:tcMar>
              <w:top w:w="45" w:type="dxa"/>
              <w:left w:w="70" w:type="dxa"/>
              <w:bottom w:w="45" w:type="dxa"/>
              <w:right w:w="70" w:type="dxa"/>
            </w:tcMar>
          </w:tcPr>
          <w:p w14:paraId="4E99B75D" w14:textId="0BE8E646" w:rsidR="00E74571" w:rsidRDefault="00E74571" w:rsidP="00E74571">
            <w:pPr>
              <w:jc w:val="center"/>
              <w:rPr>
                <w:rFonts w:cs="Times New Roman"/>
                <w:sz w:val="24"/>
                <w:szCs w:val="24"/>
                <w:lang w:val="ro-RO"/>
              </w:rPr>
            </w:pPr>
            <w:r>
              <w:rPr>
                <w:rFonts w:cs="Times New Roman"/>
                <w:sz w:val="24"/>
                <w:szCs w:val="24"/>
                <w:lang w:val="ro-RO"/>
              </w:rPr>
              <w:t>71</w:t>
            </w:r>
          </w:p>
        </w:tc>
        <w:tc>
          <w:tcPr>
            <w:tcW w:w="7654" w:type="dxa"/>
            <w:tcMar>
              <w:top w:w="45" w:type="dxa"/>
              <w:left w:w="70" w:type="dxa"/>
              <w:bottom w:w="45" w:type="dxa"/>
              <w:right w:w="70" w:type="dxa"/>
            </w:tcMar>
          </w:tcPr>
          <w:p w14:paraId="655675F0" w14:textId="2224682D" w:rsidR="00E74571" w:rsidRPr="00E74571" w:rsidRDefault="00E74571" w:rsidP="00E74571">
            <w:pPr>
              <w:pStyle w:val="NormalWeb"/>
              <w:spacing w:after="0"/>
              <w:contextualSpacing/>
              <w:jc w:val="both"/>
              <w:rPr>
                <w:lang w:val="ro-RO"/>
              </w:rPr>
            </w:pPr>
            <w:r w:rsidRPr="00E74571">
              <w:rPr>
                <w:lang w:val="ro-RO"/>
              </w:rPr>
              <w:t xml:space="preserve">Cu referire la proiectul de lege, informăm că conform Sintezei obiecțiilor și propunerilor obiecțiile înaintate de către Ministerul Finanțelor asupra articolului 13 din proiect au fost acceptate integral, însă la etapa actuală considerăm oportun de substituit în articol cuvântul „datorii” cu cuvântul „restanță” pe parcursul a întregului text la formele gramaticale corespunzătoare. </w:t>
            </w:r>
          </w:p>
          <w:p w14:paraId="7A1C59E7" w14:textId="715052E2" w:rsidR="00E74571" w:rsidRPr="00E74571" w:rsidRDefault="00E74571" w:rsidP="00E74571">
            <w:pPr>
              <w:pStyle w:val="NormalWeb"/>
              <w:spacing w:after="0"/>
              <w:contextualSpacing/>
              <w:jc w:val="both"/>
              <w:rPr>
                <w:lang w:val="ro-RO"/>
              </w:rPr>
            </w:pPr>
            <w:r w:rsidRPr="00E74571">
              <w:rPr>
                <w:lang w:val="ro-RO"/>
              </w:rPr>
              <w:t>De asemenea, considerăm oportun eliminarea din alin. (1) și alin. (2) al articolului 13 a sintagmei „bugetul asigurărilor sociale de stat și fondurile de asigurare obligatorie de asistență medicală”, deoarece aceste bugete fac parte integrantă din bugetul public național, conform Legii finanțelor publice și responsabilității bugetar-fiscale nr. 181/2014.</w:t>
            </w:r>
          </w:p>
        </w:tc>
        <w:tc>
          <w:tcPr>
            <w:tcW w:w="4677" w:type="dxa"/>
            <w:tcMar>
              <w:top w:w="45" w:type="dxa"/>
              <w:left w:w="70" w:type="dxa"/>
              <w:bottom w:w="45" w:type="dxa"/>
              <w:right w:w="70" w:type="dxa"/>
            </w:tcMar>
          </w:tcPr>
          <w:p w14:paraId="2CB1DB12" w14:textId="78B3C94E" w:rsidR="00E74571" w:rsidRDefault="00E74571" w:rsidP="00F744A7">
            <w:pPr>
              <w:jc w:val="both"/>
              <w:rPr>
                <w:rFonts w:cs="Times New Roman"/>
                <w:sz w:val="24"/>
                <w:szCs w:val="24"/>
                <w:lang w:val="ro-RO"/>
              </w:rPr>
            </w:pPr>
            <w:r>
              <w:rPr>
                <w:rFonts w:cs="Times New Roman"/>
                <w:sz w:val="24"/>
                <w:szCs w:val="24"/>
                <w:lang w:val="ro-RO"/>
              </w:rPr>
              <w:t xml:space="preserve">Parțial se acceptă. În privința art. 13 alin. (1) și (2) din proiect, colegii din CNAS și SNAM au insistat de păstrat sintagmele respective. </w:t>
            </w:r>
          </w:p>
        </w:tc>
      </w:tr>
    </w:tbl>
    <w:p w14:paraId="7407B3C9" w14:textId="77777777" w:rsidR="00BA7318" w:rsidRPr="00B632DB" w:rsidRDefault="00BA7318" w:rsidP="00BA7318">
      <w:pPr>
        <w:spacing w:after="0" w:line="240" w:lineRule="auto"/>
        <w:jc w:val="both"/>
        <w:rPr>
          <w:rFonts w:cs="Times New Roman"/>
          <w:b/>
          <w:sz w:val="24"/>
          <w:szCs w:val="24"/>
          <w:lang w:val="ro-RO"/>
        </w:rPr>
      </w:pPr>
    </w:p>
    <w:p w14:paraId="17E1FD6A" w14:textId="77777777" w:rsidR="00BA7318" w:rsidRPr="00B632DB" w:rsidRDefault="00BA7318" w:rsidP="00BA7318">
      <w:pPr>
        <w:spacing w:after="0" w:line="240" w:lineRule="auto"/>
        <w:jc w:val="both"/>
        <w:rPr>
          <w:rFonts w:cs="Times New Roman"/>
          <w:b/>
          <w:sz w:val="24"/>
          <w:szCs w:val="24"/>
          <w:lang w:val="ro-RO"/>
        </w:rPr>
      </w:pPr>
      <w:r w:rsidRPr="00B632DB">
        <w:rPr>
          <w:rFonts w:cs="Times New Roman"/>
          <w:b/>
          <w:sz w:val="24"/>
          <w:szCs w:val="24"/>
          <w:lang w:val="ro-RO"/>
        </w:rPr>
        <w:t xml:space="preserve">    Viceprim-ministru,</w:t>
      </w:r>
    </w:p>
    <w:p w14:paraId="289028AC" w14:textId="6040D861" w:rsidR="000F0869" w:rsidRPr="00B632DB" w:rsidRDefault="00BA7318" w:rsidP="00D673BD">
      <w:pPr>
        <w:spacing w:after="0" w:line="240" w:lineRule="auto"/>
        <w:jc w:val="both"/>
        <w:rPr>
          <w:rFonts w:cs="Times New Roman"/>
          <w:sz w:val="24"/>
          <w:szCs w:val="24"/>
          <w:lang w:val="ro-RO"/>
        </w:rPr>
      </w:pPr>
      <w:r w:rsidRPr="00B632DB">
        <w:rPr>
          <w:rFonts w:cs="Times New Roman"/>
          <w:b/>
          <w:sz w:val="24"/>
          <w:szCs w:val="24"/>
          <w:lang w:val="ro-RO"/>
        </w:rPr>
        <w:t xml:space="preserve">    Ministru</w:t>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r>
      <w:r w:rsidRPr="00B632DB">
        <w:rPr>
          <w:rFonts w:cs="Times New Roman"/>
          <w:b/>
          <w:sz w:val="24"/>
          <w:szCs w:val="24"/>
          <w:lang w:val="ro-RO"/>
        </w:rPr>
        <w:tab/>
        <w:t>Vladimir BOLEA</w:t>
      </w:r>
    </w:p>
    <w:sectPr w:rsidR="000F0869" w:rsidRPr="00B632DB" w:rsidSect="00034616">
      <w:pgSz w:w="16838" w:h="11906" w:orient="landscape"/>
      <w:pgMar w:top="539" w:right="720" w:bottom="85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TimesNewRomanPSMT">
    <w:altName w:val="Times New Roman"/>
    <w:charset w:val="00"/>
    <w:family w:val="roman"/>
    <w:pitch w:val="default"/>
    <w:sig w:usb0="00002A87" w:usb1="08070000" w:usb2="00000010" w:usb3="00000000" w:csb0="000201FF" w:csb1="00000000"/>
  </w:font>
  <w:font w:name="-webkit-standard">
    <w:altName w:val="Cambria"/>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AF50609"/>
    <w:multiLevelType w:val="multilevel"/>
    <w:tmpl w:val="548AA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032718"/>
    <w:multiLevelType w:val="multilevel"/>
    <w:tmpl w:val="DD082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4855CB"/>
    <w:multiLevelType w:val="multilevel"/>
    <w:tmpl w:val="3C0E3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7814404">
    <w:abstractNumId w:val="8"/>
  </w:num>
  <w:num w:numId="2" w16cid:durableId="1907640754">
    <w:abstractNumId w:val="6"/>
  </w:num>
  <w:num w:numId="3" w16cid:durableId="637415290">
    <w:abstractNumId w:val="5"/>
  </w:num>
  <w:num w:numId="4" w16cid:durableId="668825814">
    <w:abstractNumId w:val="4"/>
  </w:num>
  <w:num w:numId="5" w16cid:durableId="1919092471">
    <w:abstractNumId w:val="7"/>
  </w:num>
  <w:num w:numId="6" w16cid:durableId="1656760796">
    <w:abstractNumId w:val="3"/>
  </w:num>
  <w:num w:numId="7" w16cid:durableId="781152529">
    <w:abstractNumId w:val="2"/>
  </w:num>
  <w:num w:numId="8" w16cid:durableId="872350669">
    <w:abstractNumId w:val="1"/>
  </w:num>
  <w:num w:numId="9" w16cid:durableId="1785030632">
    <w:abstractNumId w:val="0"/>
  </w:num>
  <w:num w:numId="10" w16cid:durableId="3016673">
    <w:abstractNumId w:val="11"/>
  </w:num>
  <w:num w:numId="11" w16cid:durableId="338432133">
    <w:abstractNumId w:val="10"/>
  </w:num>
  <w:num w:numId="12" w16cid:durableId="12981437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EDE"/>
    <w:rsid w:val="00006091"/>
    <w:rsid w:val="0001478B"/>
    <w:rsid w:val="00034616"/>
    <w:rsid w:val="0006063C"/>
    <w:rsid w:val="00081BA9"/>
    <w:rsid w:val="00081CFE"/>
    <w:rsid w:val="000932BE"/>
    <w:rsid w:val="000A1AA1"/>
    <w:rsid w:val="000F0869"/>
    <w:rsid w:val="00122496"/>
    <w:rsid w:val="0015074B"/>
    <w:rsid w:val="00193A4D"/>
    <w:rsid w:val="00197EAD"/>
    <w:rsid w:val="001B6222"/>
    <w:rsid w:val="00276552"/>
    <w:rsid w:val="0028116D"/>
    <w:rsid w:val="0029639D"/>
    <w:rsid w:val="002A79F7"/>
    <w:rsid w:val="002B6315"/>
    <w:rsid w:val="002C3C11"/>
    <w:rsid w:val="002E14EB"/>
    <w:rsid w:val="00304945"/>
    <w:rsid w:val="00326F90"/>
    <w:rsid w:val="00334F2B"/>
    <w:rsid w:val="00370091"/>
    <w:rsid w:val="004630F3"/>
    <w:rsid w:val="00463AA6"/>
    <w:rsid w:val="00463ED5"/>
    <w:rsid w:val="004902C2"/>
    <w:rsid w:val="004D2883"/>
    <w:rsid w:val="004F409B"/>
    <w:rsid w:val="00544857"/>
    <w:rsid w:val="00580B44"/>
    <w:rsid w:val="005A596D"/>
    <w:rsid w:val="005C187A"/>
    <w:rsid w:val="00687547"/>
    <w:rsid w:val="00695CE3"/>
    <w:rsid w:val="006B38E6"/>
    <w:rsid w:val="006C652D"/>
    <w:rsid w:val="006D6D07"/>
    <w:rsid w:val="007914C5"/>
    <w:rsid w:val="007A3F6C"/>
    <w:rsid w:val="007B6B5F"/>
    <w:rsid w:val="00800709"/>
    <w:rsid w:val="008262D8"/>
    <w:rsid w:val="00836D00"/>
    <w:rsid w:val="008B771C"/>
    <w:rsid w:val="008F4F31"/>
    <w:rsid w:val="00927C89"/>
    <w:rsid w:val="009334BA"/>
    <w:rsid w:val="00936488"/>
    <w:rsid w:val="009C0EBB"/>
    <w:rsid w:val="00A34E57"/>
    <w:rsid w:val="00A74734"/>
    <w:rsid w:val="00A76CFD"/>
    <w:rsid w:val="00AA1D8D"/>
    <w:rsid w:val="00AC4CDB"/>
    <w:rsid w:val="00AD1DE9"/>
    <w:rsid w:val="00B16BF7"/>
    <w:rsid w:val="00B17974"/>
    <w:rsid w:val="00B47730"/>
    <w:rsid w:val="00B6121C"/>
    <w:rsid w:val="00B632DB"/>
    <w:rsid w:val="00B633A2"/>
    <w:rsid w:val="00B6498F"/>
    <w:rsid w:val="00BA7318"/>
    <w:rsid w:val="00BB79DB"/>
    <w:rsid w:val="00BD106A"/>
    <w:rsid w:val="00BF0319"/>
    <w:rsid w:val="00C26F0D"/>
    <w:rsid w:val="00CA0125"/>
    <w:rsid w:val="00CB0664"/>
    <w:rsid w:val="00CE1564"/>
    <w:rsid w:val="00D673BD"/>
    <w:rsid w:val="00D82F7F"/>
    <w:rsid w:val="00DE2313"/>
    <w:rsid w:val="00E06280"/>
    <w:rsid w:val="00E07998"/>
    <w:rsid w:val="00E228B9"/>
    <w:rsid w:val="00E61F1A"/>
    <w:rsid w:val="00E70D62"/>
    <w:rsid w:val="00E74571"/>
    <w:rsid w:val="00EA22A8"/>
    <w:rsid w:val="00F03630"/>
    <w:rsid w:val="00F228F2"/>
    <w:rsid w:val="00F44749"/>
    <w:rsid w:val="00F744A7"/>
    <w:rsid w:val="00FA0712"/>
    <w:rsid w:val="00FA2AC3"/>
    <w:rsid w:val="00FC693F"/>
    <w:rsid w:val="00FF2D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61D03A"/>
  <w14:defaultImageDpi w14:val="300"/>
  <w15:docId w15:val="{2A40509E-38D8-A241-99D1-0C661E967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193A4D"/>
    <w:pPr>
      <w:spacing w:before="100" w:beforeAutospacing="1" w:after="100" w:afterAutospacing="1" w:line="240" w:lineRule="auto"/>
    </w:pPr>
    <w:rPr>
      <w:rFonts w:cs="Times New Roman"/>
      <w:sz w:val="24"/>
      <w:szCs w:val="24"/>
      <w:lang w:val="ru-MD" w:eastAsia="ru-RU"/>
    </w:rPr>
  </w:style>
  <w:style w:type="paragraph" w:styleId="Revision">
    <w:name w:val="Revision"/>
    <w:hidden/>
    <w:uiPriority w:val="99"/>
    <w:semiHidden/>
    <w:rsid w:val="008262D8"/>
    <w:pPr>
      <w:spacing w:after="0" w:line="240" w:lineRule="auto"/>
    </w:pPr>
    <w:rPr>
      <w:rFonts w:ascii="Times New Roman" w:eastAsia="Times New Roman" w:hAnsi="Times New Roman"/>
      <w:sz w:val="21"/>
    </w:rPr>
  </w:style>
  <w:style w:type="character" w:customStyle="1" w:styleId="apple-converted-space">
    <w:name w:val="apple-converted-space"/>
    <w:basedOn w:val="DefaultParagraphFont"/>
    <w:rsid w:val="00A76CFD"/>
  </w:style>
  <w:style w:type="paragraph" w:customStyle="1" w:styleId="isselectedend">
    <w:name w:val="isselectedend"/>
    <w:basedOn w:val="Normal"/>
    <w:rsid w:val="00122496"/>
    <w:pPr>
      <w:spacing w:before="100" w:beforeAutospacing="1" w:after="100" w:afterAutospacing="1" w:line="240" w:lineRule="auto"/>
    </w:pPr>
    <w:rPr>
      <w:rFonts w:cs="Times New Roman"/>
      <w:sz w:val="24"/>
      <w:szCs w:val="24"/>
      <w:lang w:eastAsia="en-GB"/>
    </w:rPr>
  </w:style>
  <w:style w:type="character" w:styleId="Hyperlink">
    <w:name w:val="Hyperlink"/>
    <w:basedOn w:val="DefaultParagraphFont"/>
    <w:uiPriority w:val="99"/>
    <w:semiHidden/>
    <w:unhideWhenUsed/>
    <w:rsid w:val="00B633A2"/>
    <w:rPr>
      <w:color w:val="0000FF"/>
      <w:u w:val="single"/>
    </w:rPr>
  </w:style>
  <w:style w:type="character" w:styleId="CommentReference">
    <w:name w:val="annotation reference"/>
    <w:basedOn w:val="DefaultParagraphFont"/>
    <w:uiPriority w:val="99"/>
    <w:semiHidden/>
    <w:unhideWhenUsed/>
    <w:rsid w:val="00A74734"/>
    <w:rPr>
      <w:sz w:val="16"/>
      <w:szCs w:val="16"/>
    </w:rPr>
  </w:style>
  <w:style w:type="paragraph" w:styleId="CommentText">
    <w:name w:val="annotation text"/>
    <w:basedOn w:val="Normal"/>
    <w:link w:val="CommentTextChar"/>
    <w:uiPriority w:val="99"/>
    <w:semiHidden/>
    <w:unhideWhenUsed/>
    <w:rsid w:val="00A74734"/>
    <w:pPr>
      <w:spacing w:line="240" w:lineRule="auto"/>
    </w:pPr>
    <w:rPr>
      <w:sz w:val="20"/>
      <w:szCs w:val="20"/>
    </w:rPr>
  </w:style>
  <w:style w:type="character" w:customStyle="1" w:styleId="CommentTextChar">
    <w:name w:val="Comment Text Char"/>
    <w:basedOn w:val="DefaultParagraphFont"/>
    <w:link w:val="CommentText"/>
    <w:uiPriority w:val="99"/>
    <w:semiHidden/>
    <w:rsid w:val="00A74734"/>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74734"/>
    <w:rPr>
      <w:b/>
      <w:bCs/>
    </w:rPr>
  </w:style>
  <w:style w:type="character" w:customStyle="1" w:styleId="CommentSubjectChar">
    <w:name w:val="Comment Subject Char"/>
    <w:basedOn w:val="CommentTextChar"/>
    <w:link w:val="CommentSubject"/>
    <w:uiPriority w:val="99"/>
    <w:semiHidden/>
    <w:rsid w:val="00A74734"/>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8020">
      <w:bodyDiv w:val="1"/>
      <w:marLeft w:val="0"/>
      <w:marRight w:val="0"/>
      <w:marTop w:val="0"/>
      <w:marBottom w:val="0"/>
      <w:divBdr>
        <w:top w:val="none" w:sz="0" w:space="0" w:color="auto"/>
        <w:left w:val="none" w:sz="0" w:space="0" w:color="auto"/>
        <w:bottom w:val="none" w:sz="0" w:space="0" w:color="auto"/>
        <w:right w:val="none" w:sz="0" w:space="0" w:color="auto"/>
      </w:divBdr>
      <w:divsChild>
        <w:div w:id="306739178">
          <w:marLeft w:val="0"/>
          <w:marRight w:val="0"/>
          <w:marTop w:val="0"/>
          <w:marBottom w:val="0"/>
          <w:divBdr>
            <w:top w:val="none" w:sz="0" w:space="0" w:color="auto"/>
            <w:left w:val="none" w:sz="0" w:space="0" w:color="auto"/>
            <w:bottom w:val="none" w:sz="0" w:space="0" w:color="auto"/>
            <w:right w:val="none" w:sz="0" w:space="0" w:color="auto"/>
          </w:divBdr>
          <w:divsChild>
            <w:div w:id="192884336">
              <w:marLeft w:val="0"/>
              <w:marRight w:val="0"/>
              <w:marTop w:val="0"/>
              <w:marBottom w:val="0"/>
              <w:divBdr>
                <w:top w:val="none" w:sz="0" w:space="0" w:color="auto"/>
                <w:left w:val="none" w:sz="0" w:space="0" w:color="auto"/>
                <w:bottom w:val="none" w:sz="0" w:space="0" w:color="auto"/>
                <w:right w:val="none" w:sz="0" w:space="0" w:color="auto"/>
              </w:divBdr>
              <w:divsChild>
                <w:div w:id="138073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54331">
      <w:bodyDiv w:val="1"/>
      <w:marLeft w:val="0"/>
      <w:marRight w:val="0"/>
      <w:marTop w:val="0"/>
      <w:marBottom w:val="0"/>
      <w:divBdr>
        <w:top w:val="none" w:sz="0" w:space="0" w:color="auto"/>
        <w:left w:val="none" w:sz="0" w:space="0" w:color="auto"/>
        <w:bottom w:val="none" w:sz="0" w:space="0" w:color="auto"/>
        <w:right w:val="none" w:sz="0" w:space="0" w:color="auto"/>
      </w:divBdr>
      <w:divsChild>
        <w:div w:id="651107647">
          <w:marLeft w:val="0"/>
          <w:marRight w:val="0"/>
          <w:marTop w:val="0"/>
          <w:marBottom w:val="0"/>
          <w:divBdr>
            <w:top w:val="none" w:sz="0" w:space="0" w:color="auto"/>
            <w:left w:val="none" w:sz="0" w:space="0" w:color="auto"/>
            <w:bottom w:val="none" w:sz="0" w:space="0" w:color="auto"/>
            <w:right w:val="none" w:sz="0" w:space="0" w:color="auto"/>
          </w:divBdr>
          <w:divsChild>
            <w:div w:id="2021929315">
              <w:marLeft w:val="0"/>
              <w:marRight w:val="0"/>
              <w:marTop w:val="0"/>
              <w:marBottom w:val="0"/>
              <w:divBdr>
                <w:top w:val="none" w:sz="0" w:space="0" w:color="auto"/>
                <w:left w:val="none" w:sz="0" w:space="0" w:color="auto"/>
                <w:bottom w:val="none" w:sz="0" w:space="0" w:color="auto"/>
                <w:right w:val="none" w:sz="0" w:space="0" w:color="auto"/>
              </w:divBdr>
              <w:divsChild>
                <w:div w:id="122672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06626">
      <w:bodyDiv w:val="1"/>
      <w:marLeft w:val="0"/>
      <w:marRight w:val="0"/>
      <w:marTop w:val="0"/>
      <w:marBottom w:val="0"/>
      <w:divBdr>
        <w:top w:val="none" w:sz="0" w:space="0" w:color="auto"/>
        <w:left w:val="none" w:sz="0" w:space="0" w:color="auto"/>
        <w:bottom w:val="none" w:sz="0" w:space="0" w:color="auto"/>
        <w:right w:val="none" w:sz="0" w:space="0" w:color="auto"/>
      </w:divBdr>
      <w:divsChild>
        <w:div w:id="275645794">
          <w:marLeft w:val="0"/>
          <w:marRight w:val="0"/>
          <w:marTop w:val="0"/>
          <w:marBottom w:val="0"/>
          <w:divBdr>
            <w:top w:val="none" w:sz="0" w:space="0" w:color="auto"/>
            <w:left w:val="none" w:sz="0" w:space="0" w:color="auto"/>
            <w:bottom w:val="none" w:sz="0" w:space="0" w:color="auto"/>
            <w:right w:val="none" w:sz="0" w:space="0" w:color="auto"/>
          </w:divBdr>
          <w:divsChild>
            <w:div w:id="1658993562">
              <w:marLeft w:val="0"/>
              <w:marRight w:val="0"/>
              <w:marTop w:val="0"/>
              <w:marBottom w:val="0"/>
              <w:divBdr>
                <w:top w:val="none" w:sz="0" w:space="0" w:color="auto"/>
                <w:left w:val="none" w:sz="0" w:space="0" w:color="auto"/>
                <w:bottom w:val="none" w:sz="0" w:space="0" w:color="auto"/>
                <w:right w:val="none" w:sz="0" w:space="0" w:color="auto"/>
              </w:divBdr>
              <w:divsChild>
                <w:div w:id="121897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6541">
      <w:bodyDiv w:val="1"/>
      <w:marLeft w:val="0"/>
      <w:marRight w:val="0"/>
      <w:marTop w:val="0"/>
      <w:marBottom w:val="0"/>
      <w:divBdr>
        <w:top w:val="none" w:sz="0" w:space="0" w:color="auto"/>
        <w:left w:val="none" w:sz="0" w:space="0" w:color="auto"/>
        <w:bottom w:val="none" w:sz="0" w:space="0" w:color="auto"/>
        <w:right w:val="none" w:sz="0" w:space="0" w:color="auto"/>
      </w:divBdr>
      <w:divsChild>
        <w:div w:id="1730228187">
          <w:marLeft w:val="0"/>
          <w:marRight w:val="0"/>
          <w:marTop w:val="0"/>
          <w:marBottom w:val="0"/>
          <w:divBdr>
            <w:top w:val="none" w:sz="0" w:space="0" w:color="auto"/>
            <w:left w:val="none" w:sz="0" w:space="0" w:color="auto"/>
            <w:bottom w:val="none" w:sz="0" w:space="0" w:color="auto"/>
            <w:right w:val="none" w:sz="0" w:space="0" w:color="auto"/>
          </w:divBdr>
          <w:divsChild>
            <w:div w:id="1299651922">
              <w:marLeft w:val="0"/>
              <w:marRight w:val="0"/>
              <w:marTop w:val="0"/>
              <w:marBottom w:val="0"/>
              <w:divBdr>
                <w:top w:val="none" w:sz="0" w:space="0" w:color="auto"/>
                <w:left w:val="none" w:sz="0" w:space="0" w:color="auto"/>
                <w:bottom w:val="none" w:sz="0" w:space="0" w:color="auto"/>
                <w:right w:val="none" w:sz="0" w:space="0" w:color="auto"/>
              </w:divBdr>
              <w:divsChild>
                <w:div w:id="67700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813959">
      <w:bodyDiv w:val="1"/>
      <w:marLeft w:val="0"/>
      <w:marRight w:val="0"/>
      <w:marTop w:val="0"/>
      <w:marBottom w:val="0"/>
      <w:divBdr>
        <w:top w:val="none" w:sz="0" w:space="0" w:color="auto"/>
        <w:left w:val="none" w:sz="0" w:space="0" w:color="auto"/>
        <w:bottom w:val="none" w:sz="0" w:space="0" w:color="auto"/>
        <w:right w:val="none" w:sz="0" w:space="0" w:color="auto"/>
      </w:divBdr>
      <w:divsChild>
        <w:div w:id="936602342">
          <w:marLeft w:val="0"/>
          <w:marRight w:val="0"/>
          <w:marTop w:val="0"/>
          <w:marBottom w:val="0"/>
          <w:divBdr>
            <w:top w:val="none" w:sz="0" w:space="0" w:color="auto"/>
            <w:left w:val="none" w:sz="0" w:space="0" w:color="auto"/>
            <w:bottom w:val="none" w:sz="0" w:space="0" w:color="auto"/>
            <w:right w:val="none" w:sz="0" w:space="0" w:color="auto"/>
          </w:divBdr>
          <w:divsChild>
            <w:div w:id="1770929711">
              <w:marLeft w:val="0"/>
              <w:marRight w:val="0"/>
              <w:marTop w:val="0"/>
              <w:marBottom w:val="0"/>
              <w:divBdr>
                <w:top w:val="none" w:sz="0" w:space="0" w:color="auto"/>
                <w:left w:val="none" w:sz="0" w:space="0" w:color="auto"/>
                <w:bottom w:val="none" w:sz="0" w:space="0" w:color="auto"/>
                <w:right w:val="none" w:sz="0" w:space="0" w:color="auto"/>
              </w:divBdr>
              <w:divsChild>
                <w:div w:id="192244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109790">
      <w:bodyDiv w:val="1"/>
      <w:marLeft w:val="0"/>
      <w:marRight w:val="0"/>
      <w:marTop w:val="0"/>
      <w:marBottom w:val="0"/>
      <w:divBdr>
        <w:top w:val="none" w:sz="0" w:space="0" w:color="auto"/>
        <w:left w:val="none" w:sz="0" w:space="0" w:color="auto"/>
        <w:bottom w:val="none" w:sz="0" w:space="0" w:color="auto"/>
        <w:right w:val="none" w:sz="0" w:space="0" w:color="auto"/>
      </w:divBdr>
      <w:divsChild>
        <w:div w:id="988250058">
          <w:marLeft w:val="0"/>
          <w:marRight w:val="0"/>
          <w:marTop w:val="0"/>
          <w:marBottom w:val="0"/>
          <w:divBdr>
            <w:top w:val="none" w:sz="0" w:space="0" w:color="auto"/>
            <w:left w:val="none" w:sz="0" w:space="0" w:color="auto"/>
            <w:bottom w:val="none" w:sz="0" w:space="0" w:color="auto"/>
            <w:right w:val="none" w:sz="0" w:space="0" w:color="auto"/>
          </w:divBdr>
          <w:divsChild>
            <w:div w:id="126818551">
              <w:marLeft w:val="0"/>
              <w:marRight w:val="0"/>
              <w:marTop w:val="0"/>
              <w:marBottom w:val="0"/>
              <w:divBdr>
                <w:top w:val="none" w:sz="0" w:space="0" w:color="auto"/>
                <w:left w:val="none" w:sz="0" w:space="0" w:color="auto"/>
                <w:bottom w:val="none" w:sz="0" w:space="0" w:color="auto"/>
                <w:right w:val="none" w:sz="0" w:space="0" w:color="auto"/>
              </w:divBdr>
              <w:divsChild>
                <w:div w:id="7976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691411">
      <w:bodyDiv w:val="1"/>
      <w:marLeft w:val="0"/>
      <w:marRight w:val="0"/>
      <w:marTop w:val="0"/>
      <w:marBottom w:val="0"/>
      <w:divBdr>
        <w:top w:val="none" w:sz="0" w:space="0" w:color="auto"/>
        <w:left w:val="none" w:sz="0" w:space="0" w:color="auto"/>
        <w:bottom w:val="none" w:sz="0" w:space="0" w:color="auto"/>
        <w:right w:val="none" w:sz="0" w:space="0" w:color="auto"/>
      </w:divBdr>
      <w:divsChild>
        <w:div w:id="1248346087">
          <w:marLeft w:val="0"/>
          <w:marRight w:val="0"/>
          <w:marTop w:val="0"/>
          <w:marBottom w:val="0"/>
          <w:divBdr>
            <w:top w:val="none" w:sz="0" w:space="0" w:color="auto"/>
            <w:left w:val="none" w:sz="0" w:space="0" w:color="auto"/>
            <w:bottom w:val="none" w:sz="0" w:space="0" w:color="auto"/>
            <w:right w:val="none" w:sz="0" w:space="0" w:color="auto"/>
          </w:divBdr>
          <w:divsChild>
            <w:div w:id="1848012333">
              <w:marLeft w:val="0"/>
              <w:marRight w:val="0"/>
              <w:marTop w:val="0"/>
              <w:marBottom w:val="0"/>
              <w:divBdr>
                <w:top w:val="none" w:sz="0" w:space="0" w:color="auto"/>
                <w:left w:val="none" w:sz="0" w:space="0" w:color="auto"/>
                <w:bottom w:val="none" w:sz="0" w:space="0" w:color="auto"/>
                <w:right w:val="none" w:sz="0" w:space="0" w:color="auto"/>
              </w:divBdr>
              <w:divsChild>
                <w:div w:id="13745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525616">
      <w:bodyDiv w:val="1"/>
      <w:marLeft w:val="0"/>
      <w:marRight w:val="0"/>
      <w:marTop w:val="0"/>
      <w:marBottom w:val="0"/>
      <w:divBdr>
        <w:top w:val="none" w:sz="0" w:space="0" w:color="auto"/>
        <w:left w:val="none" w:sz="0" w:space="0" w:color="auto"/>
        <w:bottom w:val="none" w:sz="0" w:space="0" w:color="auto"/>
        <w:right w:val="none" w:sz="0" w:space="0" w:color="auto"/>
      </w:divBdr>
      <w:divsChild>
        <w:div w:id="906264082">
          <w:marLeft w:val="0"/>
          <w:marRight w:val="0"/>
          <w:marTop w:val="0"/>
          <w:marBottom w:val="0"/>
          <w:divBdr>
            <w:top w:val="none" w:sz="0" w:space="0" w:color="auto"/>
            <w:left w:val="none" w:sz="0" w:space="0" w:color="auto"/>
            <w:bottom w:val="none" w:sz="0" w:space="0" w:color="auto"/>
            <w:right w:val="none" w:sz="0" w:space="0" w:color="auto"/>
          </w:divBdr>
          <w:divsChild>
            <w:div w:id="1952979244">
              <w:marLeft w:val="0"/>
              <w:marRight w:val="0"/>
              <w:marTop w:val="0"/>
              <w:marBottom w:val="0"/>
              <w:divBdr>
                <w:top w:val="none" w:sz="0" w:space="0" w:color="auto"/>
                <w:left w:val="none" w:sz="0" w:space="0" w:color="auto"/>
                <w:bottom w:val="none" w:sz="0" w:space="0" w:color="auto"/>
                <w:right w:val="none" w:sz="0" w:space="0" w:color="auto"/>
              </w:divBdr>
              <w:divsChild>
                <w:div w:id="100794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771864">
      <w:bodyDiv w:val="1"/>
      <w:marLeft w:val="0"/>
      <w:marRight w:val="0"/>
      <w:marTop w:val="0"/>
      <w:marBottom w:val="0"/>
      <w:divBdr>
        <w:top w:val="none" w:sz="0" w:space="0" w:color="auto"/>
        <w:left w:val="none" w:sz="0" w:space="0" w:color="auto"/>
        <w:bottom w:val="none" w:sz="0" w:space="0" w:color="auto"/>
        <w:right w:val="none" w:sz="0" w:space="0" w:color="auto"/>
      </w:divBdr>
      <w:divsChild>
        <w:div w:id="219245860">
          <w:marLeft w:val="0"/>
          <w:marRight w:val="0"/>
          <w:marTop w:val="0"/>
          <w:marBottom w:val="0"/>
          <w:divBdr>
            <w:top w:val="none" w:sz="0" w:space="0" w:color="auto"/>
            <w:left w:val="none" w:sz="0" w:space="0" w:color="auto"/>
            <w:bottom w:val="none" w:sz="0" w:space="0" w:color="auto"/>
            <w:right w:val="none" w:sz="0" w:space="0" w:color="auto"/>
          </w:divBdr>
          <w:divsChild>
            <w:div w:id="491289299">
              <w:marLeft w:val="0"/>
              <w:marRight w:val="0"/>
              <w:marTop w:val="0"/>
              <w:marBottom w:val="0"/>
              <w:divBdr>
                <w:top w:val="none" w:sz="0" w:space="0" w:color="auto"/>
                <w:left w:val="none" w:sz="0" w:space="0" w:color="auto"/>
                <w:bottom w:val="none" w:sz="0" w:space="0" w:color="auto"/>
                <w:right w:val="none" w:sz="0" w:space="0" w:color="auto"/>
              </w:divBdr>
              <w:divsChild>
                <w:div w:id="47272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778541">
      <w:bodyDiv w:val="1"/>
      <w:marLeft w:val="0"/>
      <w:marRight w:val="0"/>
      <w:marTop w:val="0"/>
      <w:marBottom w:val="0"/>
      <w:divBdr>
        <w:top w:val="none" w:sz="0" w:space="0" w:color="auto"/>
        <w:left w:val="none" w:sz="0" w:space="0" w:color="auto"/>
        <w:bottom w:val="none" w:sz="0" w:space="0" w:color="auto"/>
        <w:right w:val="none" w:sz="0" w:space="0" w:color="auto"/>
      </w:divBdr>
      <w:divsChild>
        <w:div w:id="1053701248">
          <w:marLeft w:val="0"/>
          <w:marRight w:val="0"/>
          <w:marTop w:val="0"/>
          <w:marBottom w:val="0"/>
          <w:divBdr>
            <w:top w:val="none" w:sz="0" w:space="0" w:color="auto"/>
            <w:left w:val="none" w:sz="0" w:space="0" w:color="auto"/>
            <w:bottom w:val="none" w:sz="0" w:space="0" w:color="auto"/>
            <w:right w:val="none" w:sz="0" w:space="0" w:color="auto"/>
          </w:divBdr>
          <w:divsChild>
            <w:div w:id="1161121749">
              <w:marLeft w:val="0"/>
              <w:marRight w:val="0"/>
              <w:marTop w:val="0"/>
              <w:marBottom w:val="0"/>
              <w:divBdr>
                <w:top w:val="none" w:sz="0" w:space="0" w:color="auto"/>
                <w:left w:val="none" w:sz="0" w:space="0" w:color="auto"/>
                <w:bottom w:val="none" w:sz="0" w:space="0" w:color="auto"/>
                <w:right w:val="none" w:sz="0" w:space="0" w:color="auto"/>
              </w:divBdr>
              <w:divsChild>
                <w:div w:id="168959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418396">
      <w:bodyDiv w:val="1"/>
      <w:marLeft w:val="0"/>
      <w:marRight w:val="0"/>
      <w:marTop w:val="0"/>
      <w:marBottom w:val="0"/>
      <w:divBdr>
        <w:top w:val="none" w:sz="0" w:space="0" w:color="auto"/>
        <w:left w:val="none" w:sz="0" w:space="0" w:color="auto"/>
        <w:bottom w:val="none" w:sz="0" w:space="0" w:color="auto"/>
        <w:right w:val="none" w:sz="0" w:space="0" w:color="auto"/>
      </w:divBdr>
      <w:divsChild>
        <w:div w:id="298266865">
          <w:marLeft w:val="0"/>
          <w:marRight w:val="0"/>
          <w:marTop w:val="0"/>
          <w:marBottom w:val="0"/>
          <w:divBdr>
            <w:top w:val="none" w:sz="0" w:space="0" w:color="auto"/>
            <w:left w:val="none" w:sz="0" w:space="0" w:color="auto"/>
            <w:bottom w:val="none" w:sz="0" w:space="0" w:color="auto"/>
            <w:right w:val="none" w:sz="0" w:space="0" w:color="auto"/>
          </w:divBdr>
          <w:divsChild>
            <w:div w:id="130363309">
              <w:marLeft w:val="0"/>
              <w:marRight w:val="0"/>
              <w:marTop w:val="0"/>
              <w:marBottom w:val="0"/>
              <w:divBdr>
                <w:top w:val="none" w:sz="0" w:space="0" w:color="auto"/>
                <w:left w:val="none" w:sz="0" w:space="0" w:color="auto"/>
                <w:bottom w:val="none" w:sz="0" w:space="0" w:color="auto"/>
                <w:right w:val="none" w:sz="0" w:space="0" w:color="auto"/>
              </w:divBdr>
              <w:divsChild>
                <w:div w:id="167321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14833">
      <w:bodyDiv w:val="1"/>
      <w:marLeft w:val="0"/>
      <w:marRight w:val="0"/>
      <w:marTop w:val="0"/>
      <w:marBottom w:val="0"/>
      <w:divBdr>
        <w:top w:val="none" w:sz="0" w:space="0" w:color="auto"/>
        <w:left w:val="none" w:sz="0" w:space="0" w:color="auto"/>
        <w:bottom w:val="none" w:sz="0" w:space="0" w:color="auto"/>
        <w:right w:val="none" w:sz="0" w:space="0" w:color="auto"/>
      </w:divBdr>
      <w:divsChild>
        <w:div w:id="1005325377">
          <w:marLeft w:val="0"/>
          <w:marRight w:val="0"/>
          <w:marTop w:val="0"/>
          <w:marBottom w:val="0"/>
          <w:divBdr>
            <w:top w:val="none" w:sz="0" w:space="0" w:color="auto"/>
            <w:left w:val="none" w:sz="0" w:space="0" w:color="auto"/>
            <w:bottom w:val="none" w:sz="0" w:space="0" w:color="auto"/>
            <w:right w:val="none" w:sz="0" w:space="0" w:color="auto"/>
          </w:divBdr>
          <w:divsChild>
            <w:div w:id="1908959337">
              <w:marLeft w:val="0"/>
              <w:marRight w:val="0"/>
              <w:marTop w:val="0"/>
              <w:marBottom w:val="0"/>
              <w:divBdr>
                <w:top w:val="none" w:sz="0" w:space="0" w:color="auto"/>
                <w:left w:val="none" w:sz="0" w:space="0" w:color="auto"/>
                <w:bottom w:val="none" w:sz="0" w:space="0" w:color="auto"/>
                <w:right w:val="none" w:sz="0" w:space="0" w:color="auto"/>
              </w:divBdr>
              <w:divsChild>
                <w:div w:id="172709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345965">
      <w:bodyDiv w:val="1"/>
      <w:marLeft w:val="0"/>
      <w:marRight w:val="0"/>
      <w:marTop w:val="0"/>
      <w:marBottom w:val="0"/>
      <w:divBdr>
        <w:top w:val="none" w:sz="0" w:space="0" w:color="auto"/>
        <w:left w:val="none" w:sz="0" w:space="0" w:color="auto"/>
        <w:bottom w:val="none" w:sz="0" w:space="0" w:color="auto"/>
        <w:right w:val="none" w:sz="0" w:space="0" w:color="auto"/>
      </w:divBdr>
      <w:divsChild>
        <w:div w:id="154035245">
          <w:marLeft w:val="0"/>
          <w:marRight w:val="0"/>
          <w:marTop w:val="0"/>
          <w:marBottom w:val="0"/>
          <w:divBdr>
            <w:top w:val="none" w:sz="0" w:space="0" w:color="auto"/>
            <w:left w:val="none" w:sz="0" w:space="0" w:color="auto"/>
            <w:bottom w:val="none" w:sz="0" w:space="0" w:color="auto"/>
            <w:right w:val="none" w:sz="0" w:space="0" w:color="auto"/>
          </w:divBdr>
          <w:divsChild>
            <w:div w:id="1303656195">
              <w:marLeft w:val="0"/>
              <w:marRight w:val="0"/>
              <w:marTop w:val="0"/>
              <w:marBottom w:val="0"/>
              <w:divBdr>
                <w:top w:val="none" w:sz="0" w:space="0" w:color="auto"/>
                <w:left w:val="none" w:sz="0" w:space="0" w:color="auto"/>
                <w:bottom w:val="none" w:sz="0" w:space="0" w:color="auto"/>
                <w:right w:val="none" w:sz="0" w:space="0" w:color="auto"/>
              </w:divBdr>
              <w:divsChild>
                <w:div w:id="101168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732120">
      <w:bodyDiv w:val="1"/>
      <w:marLeft w:val="0"/>
      <w:marRight w:val="0"/>
      <w:marTop w:val="0"/>
      <w:marBottom w:val="0"/>
      <w:divBdr>
        <w:top w:val="none" w:sz="0" w:space="0" w:color="auto"/>
        <w:left w:val="none" w:sz="0" w:space="0" w:color="auto"/>
        <w:bottom w:val="none" w:sz="0" w:space="0" w:color="auto"/>
        <w:right w:val="none" w:sz="0" w:space="0" w:color="auto"/>
      </w:divBdr>
      <w:divsChild>
        <w:div w:id="1364406089">
          <w:marLeft w:val="0"/>
          <w:marRight w:val="0"/>
          <w:marTop w:val="0"/>
          <w:marBottom w:val="0"/>
          <w:divBdr>
            <w:top w:val="none" w:sz="0" w:space="0" w:color="auto"/>
            <w:left w:val="none" w:sz="0" w:space="0" w:color="auto"/>
            <w:bottom w:val="none" w:sz="0" w:space="0" w:color="auto"/>
            <w:right w:val="none" w:sz="0" w:space="0" w:color="auto"/>
          </w:divBdr>
          <w:divsChild>
            <w:div w:id="689649927">
              <w:marLeft w:val="0"/>
              <w:marRight w:val="0"/>
              <w:marTop w:val="0"/>
              <w:marBottom w:val="0"/>
              <w:divBdr>
                <w:top w:val="none" w:sz="0" w:space="0" w:color="auto"/>
                <w:left w:val="none" w:sz="0" w:space="0" w:color="auto"/>
                <w:bottom w:val="none" w:sz="0" w:space="0" w:color="auto"/>
                <w:right w:val="none" w:sz="0" w:space="0" w:color="auto"/>
              </w:divBdr>
              <w:divsChild>
                <w:div w:id="13869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171531">
      <w:bodyDiv w:val="1"/>
      <w:marLeft w:val="0"/>
      <w:marRight w:val="0"/>
      <w:marTop w:val="0"/>
      <w:marBottom w:val="0"/>
      <w:divBdr>
        <w:top w:val="none" w:sz="0" w:space="0" w:color="auto"/>
        <w:left w:val="none" w:sz="0" w:space="0" w:color="auto"/>
        <w:bottom w:val="none" w:sz="0" w:space="0" w:color="auto"/>
        <w:right w:val="none" w:sz="0" w:space="0" w:color="auto"/>
      </w:divBdr>
      <w:divsChild>
        <w:div w:id="671762782">
          <w:marLeft w:val="0"/>
          <w:marRight w:val="0"/>
          <w:marTop w:val="0"/>
          <w:marBottom w:val="0"/>
          <w:divBdr>
            <w:top w:val="none" w:sz="0" w:space="0" w:color="auto"/>
            <w:left w:val="none" w:sz="0" w:space="0" w:color="auto"/>
            <w:bottom w:val="none" w:sz="0" w:space="0" w:color="auto"/>
            <w:right w:val="none" w:sz="0" w:space="0" w:color="auto"/>
          </w:divBdr>
          <w:divsChild>
            <w:div w:id="2035229956">
              <w:marLeft w:val="0"/>
              <w:marRight w:val="0"/>
              <w:marTop w:val="0"/>
              <w:marBottom w:val="0"/>
              <w:divBdr>
                <w:top w:val="none" w:sz="0" w:space="0" w:color="auto"/>
                <w:left w:val="none" w:sz="0" w:space="0" w:color="auto"/>
                <w:bottom w:val="none" w:sz="0" w:space="0" w:color="auto"/>
                <w:right w:val="none" w:sz="0" w:space="0" w:color="auto"/>
              </w:divBdr>
              <w:divsChild>
                <w:div w:id="8154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137771">
      <w:bodyDiv w:val="1"/>
      <w:marLeft w:val="0"/>
      <w:marRight w:val="0"/>
      <w:marTop w:val="0"/>
      <w:marBottom w:val="0"/>
      <w:divBdr>
        <w:top w:val="none" w:sz="0" w:space="0" w:color="auto"/>
        <w:left w:val="none" w:sz="0" w:space="0" w:color="auto"/>
        <w:bottom w:val="none" w:sz="0" w:space="0" w:color="auto"/>
        <w:right w:val="none" w:sz="0" w:space="0" w:color="auto"/>
      </w:divBdr>
      <w:divsChild>
        <w:div w:id="864909492">
          <w:marLeft w:val="0"/>
          <w:marRight w:val="0"/>
          <w:marTop w:val="0"/>
          <w:marBottom w:val="0"/>
          <w:divBdr>
            <w:top w:val="none" w:sz="0" w:space="0" w:color="auto"/>
            <w:left w:val="none" w:sz="0" w:space="0" w:color="auto"/>
            <w:bottom w:val="none" w:sz="0" w:space="0" w:color="auto"/>
            <w:right w:val="none" w:sz="0" w:space="0" w:color="auto"/>
          </w:divBdr>
          <w:divsChild>
            <w:div w:id="1743330054">
              <w:marLeft w:val="0"/>
              <w:marRight w:val="0"/>
              <w:marTop w:val="0"/>
              <w:marBottom w:val="0"/>
              <w:divBdr>
                <w:top w:val="none" w:sz="0" w:space="0" w:color="auto"/>
                <w:left w:val="none" w:sz="0" w:space="0" w:color="auto"/>
                <w:bottom w:val="none" w:sz="0" w:space="0" w:color="auto"/>
                <w:right w:val="none" w:sz="0" w:space="0" w:color="auto"/>
              </w:divBdr>
              <w:divsChild>
                <w:div w:id="2037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972948">
      <w:bodyDiv w:val="1"/>
      <w:marLeft w:val="0"/>
      <w:marRight w:val="0"/>
      <w:marTop w:val="0"/>
      <w:marBottom w:val="0"/>
      <w:divBdr>
        <w:top w:val="none" w:sz="0" w:space="0" w:color="auto"/>
        <w:left w:val="none" w:sz="0" w:space="0" w:color="auto"/>
        <w:bottom w:val="none" w:sz="0" w:space="0" w:color="auto"/>
        <w:right w:val="none" w:sz="0" w:space="0" w:color="auto"/>
      </w:divBdr>
      <w:divsChild>
        <w:div w:id="244532724">
          <w:marLeft w:val="0"/>
          <w:marRight w:val="0"/>
          <w:marTop w:val="0"/>
          <w:marBottom w:val="0"/>
          <w:divBdr>
            <w:top w:val="none" w:sz="0" w:space="0" w:color="auto"/>
            <w:left w:val="none" w:sz="0" w:space="0" w:color="auto"/>
            <w:bottom w:val="none" w:sz="0" w:space="0" w:color="auto"/>
            <w:right w:val="none" w:sz="0" w:space="0" w:color="auto"/>
          </w:divBdr>
          <w:divsChild>
            <w:div w:id="2042516219">
              <w:marLeft w:val="0"/>
              <w:marRight w:val="0"/>
              <w:marTop w:val="0"/>
              <w:marBottom w:val="0"/>
              <w:divBdr>
                <w:top w:val="none" w:sz="0" w:space="0" w:color="auto"/>
                <w:left w:val="none" w:sz="0" w:space="0" w:color="auto"/>
                <w:bottom w:val="none" w:sz="0" w:space="0" w:color="auto"/>
                <w:right w:val="none" w:sz="0" w:space="0" w:color="auto"/>
              </w:divBdr>
              <w:divsChild>
                <w:div w:id="125154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034581">
      <w:bodyDiv w:val="1"/>
      <w:marLeft w:val="0"/>
      <w:marRight w:val="0"/>
      <w:marTop w:val="0"/>
      <w:marBottom w:val="0"/>
      <w:divBdr>
        <w:top w:val="none" w:sz="0" w:space="0" w:color="auto"/>
        <w:left w:val="none" w:sz="0" w:space="0" w:color="auto"/>
        <w:bottom w:val="none" w:sz="0" w:space="0" w:color="auto"/>
        <w:right w:val="none" w:sz="0" w:space="0" w:color="auto"/>
      </w:divBdr>
      <w:divsChild>
        <w:div w:id="1865091764">
          <w:marLeft w:val="0"/>
          <w:marRight w:val="0"/>
          <w:marTop w:val="0"/>
          <w:marBottom w:val="0"/>
          <w:divBdr>
            <w:top w:val="none" w:sz="0" w:space="0" w:color="auto"/>
            <w:left w:val="none" w:sz="0" w:space="0" w:color="auto"/>
            <w:bottom w:val="none" w:sz="0" w:space="0" w:color="auto"/>
            <w:right w:val="none" w:sz="0" w:space="0" w:color="auto"/>
          </w:divBdr>
          <w:divsChild>
            <w:div w:id="429856309">
              <w:marLeft w:val="0"/>
              <w:marRight w:val="0"/>
              <w:marTop w:val="0"/>
              <w:marBottom w:val="0"/>
              <w:divBdr>
                <w:top w:val="none" w:sz="0" w:space="0" w:color="auto"/>
                <w:left w:val="none" w:sz="0" w:space="0" w:color="auto"/>
                <w:bottom w:val="none" w:sz="0" w:space="0" w:color="auto"/>
                <w:right w:val="none" w:sz="0" w:space="0" w:color="auto"/>
              </w:divBdr>
              <w:divsChild>
                <w:div w:id="12476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940568">
      <w:bodyDiv w:val="1"/>
      <w:marLeft w:val="0"/>
      <w:marRight w:val="0"/>
      <w:marTop w:val="0"/>
      <w:marBottom w:val="0"/>
      <w:divBdr>
        <w:top w:val="none" w:sz="0" w:space="0" w:color="auto"/>
        <w:left w:val="none" w:sz="0" w:space="0" w:color="auto"/>
        <w:bottom w:val="none" w:sz="0" w:space="0" w:color="auto"/>
        <w:right w:val="none" w:sz="0" w:space="0" w:color="auto"/>
      </w:divBdr>
      <w:divsChild>
        <w:div w:id="1611625732">
          <w:marLeft w:val="0"/>
          <w:marRight w:val="0"/>
          <w:marTop w:val="0"/>
          <w:marBottom w:val="0"/>
          <w:divBdr>
            <w:top w:val="none" w:sz="0" w:space="0" w:color="auto"/>
            <w:left w:val="none" w:sz="0" w:space="0" w:color="auto"/>
            <w:bottom w:val="none" w:sz="0" w:space="0" w:color="auto"/>
            <w:right w:val="none" w:sz="0" w:space="0" w:color="auto"/>
          </w:divBdr>
          <w:divsChild>
            <w:div w:id="1157922043">
              <w:marLeft w:val="0"/>
              <w:marRight w:val="0"/>
              <w:marTop w:val="0"/>
              <w:marBottom w:val="0"/>
              <w:divBdr>
                <w:top w:val="none" w:sz="0" w:space="0" w:color="auto"/>
                <w:left w:val="none" w:sz="0" w:space="0" w:color="auto"/>
                <w:bottom w:val="none" w:sz="0" w:space="0" w:color="auto"/>
                <w:right w:val="none" w:sz="0" w:space="0" w:color="auto"/>
              </w:divBdr>
              <w:divsChild>
                <w:div w:id="167341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843789">
      <w:bodyDiv w:val="1"/>
      <w:marLeft w:val="0"/>
      <w:marRight w:val="0"/>
      <w:marTop w:val="0"/>
      <w:marBottom w:val="0"/>
      <w:divBdr>
        <w:top w:val="none" w:sz="0" w:space="0" w:color="auto"/>
        <w:left w:val="none" w:sz="0" w:space="0" w:color="auto"/>
        <w:bottom w:val="none" w:sz="0" w:space="0" w:color="auto"/>
        <w:right w:val="none" w:sz="0" w:space="0" w:color="auto"/>
      </w:divBdr>
      <w:divsChild>
        <w:div w:id="1683311412">
          <w:marLeft w:val="0"/>
          <w:marRight w:val="0"/>
          <w:marTop w:val="0"/>
          <w:marBottom w:val="0"/>
          <w:divBdr>
            <w:top w:val="none" w:sz="0" w:space="0" w:color="auto"/>
            <w:left w:val="none" w:sz="0" w:space="0" w:color="auto"/>
            <w:bottom w:val="none" w:sz="0" w:space="0" w:color="auto"/>
            <w:right w:val="none" w:sz="0" w:space="0" w:color="auto"/>
          </w:divBdr>
          <w:divsChild>
            <w:div w:id="312412990">
              <w:marLeft w:val="0"/>
              <w:marRight w:val="0"/>
              <w:marTop w:val="0"/>
              <w:marBottom w:val="0"/>
              <w:divBdr>
                <w:top w:val="none" w:sz="0" w:space="0" w:color="auto"/>
                <w:left w:val="none" w:sz="0" w:space="0" w:color="auto"/>
                <w:bottom w:val="none" w:sz="0" w:space="0" w:color="auto"/>
                <w:right w:val="none" w:sz="0" w:space="0" w:color="auto"/>
              </w:divBdr>
              <w:divsChild>
                <w:div w:id="1370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822666">
      <w:bodyDiv w:val="1"/>
      <w:marLeft w:val="0"/>
      <w:marRight w:val="0"/>
      <w:marTop w:val="0"/>
      <w:marBottom w:val="0"/>
      <w:divBdr>
        <w:top w:val="none" w:sz="0" w:space="0" w:color="auto"/>
        <w:left w:val="none" w:sz="0" w:space="0" w:color="auto"/>
        <w:bottom w:val="none" w:sz="0" w:space="0" w:color="auto"/>
        <w:right w:val="none" w:sz="0" w:space="0" w:color="auto"/>
      </w:divBdr>
      <w:divsChild>
        <w:div w:id="958680017">
          <w:marLeft w:val="0"/>
          <w:marRight w:val="0"/>
          <w:marTop w:val="0"/>
          <w:marBottom w:val="0"/>
          <w:divBdr>
            <w:top w:val="none" w:sz="0" w:space="0" w:color="auto"/>
            <w:left w:val="none" w:sz="0" w:space="0" w:color="auto"/>
            <w:bottom w:val="none" w:sz="0" w:space="0" w:color="auto"/>
            <w:right w:val="none" w:sz="0" w:space="0" w:color="auto"/>
          </w:divBdr>
          <w:divsChild>
            <w:div w:id="1147555413">
              <w:marLeft w:val="0"/>
              <w:marRight w:val="0"/>
              <w:marTop w:val="0"/>
              <w:marBottom w:val="0"/>
              <w:divBdr>
                <w:top w:val="none" w:sz="0" w:space="0" w:color="auto"/>
                <w:left w:val="none" w:sz="0" w:space="0" w:color="auto"/>
                <w:bottom w:val="none" w:sz="0" w:space="0" w:color="auto"/>
                <w:right w:val="none" w:sz="0" w:space="0" w:color="auto"/>
              </w:divBdr>
              <w:divsChild>
                <w:div w:id="62619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014921">
      <w:bodyDiv w:val="1"/>
      <w:marLeft w:val="0"/>
      <w:marRight w:val="0"/>
      <w:marTop w:val="0"/>
      <w:marBottom w:val="0"/>
      <w:divBdr>
        <w:top w:val="none" w:sz="0" w:space="0" w:color="auto"/>
        <w:left w:val="none" w:sz="0" w:space="0" w:color="auto"/>
        <w:bottom w:val="none" w:sz="0" w:space="0" w:color="auto"/>
        <w:right w:val="none" w:sz="0" w:space="0" w:color="auto"/>
      </w:divBdr>
      <w:divsChild>
        <w:div w:id="898324855">
          <w:marLeft w:val="0"/>
          <w:marRight w:val="0"/>
          <w:marTop w:val="0"/>
          <w:marBottom w:val="0"/>
          <w:divBdr>
            <w:top w:val="none" w:sz="0" w:space="0" w:color="auto"/>
            <w:left w:val="none" w:sz="0" w:space="0" w:color="auto"/>
            <w:bottom w:val="none" w:sz="0" w:space="0" w:color="auto"/>
            <w:right w:val="none" w:sz="0" w:space="0" w:color="auto"/>
          </w:divBdr>
          <w:divsChild>
            <w:div w:id="589046040">
              <w:marLeft w:val="0"/>
              <w:marRight w:val="0"/>
              <w:marTop w:val="0"/>
              <w:marBottom w:val="0"/>
              <w:divBdr>
                <w:top w:val="none" w:sz="0" w:space="0" w:color="auto"/>
                <w:left w:val="none" w:sz="0" w:space="0" w:color="auto"/>
                <w:bottom w:val="none" w:sz="0" w:space="0" w:color="auto"/>
                <w:right w:val="none" w:sz="0" w:space="0" w:color="auto"/>
              </w:divBdr>
              <w:divsChild>
                <w:div w:id="31302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234808">
      <w:bodyDiv w:val="1"/>
      <w:marLeft w:val="0"/>
      <w:marRight w:val="0"/>
      <w:marTop w:val="0"/>
      <w:marBottom w:val="0"/>
      <w:divBdr>
        <w:top w:val="none" w:sz="0" w:space="0" w:color="auto"/>
        <w:left w:val="none" w:sz="0" w:space="0" w:color="auto"/>
        <w:bottom w:val="none" w:sz="0" w:space="0" w:color="auto"/>
        <w:right w:val="none" w:sz="0" w:space="0" w:color="auto"/>
      </w:divBdr>
      <w:divsChild>
        <w:div w:id="1071197519">
          <w:marLeft w:val="0"/>
          <w:marRight w:val="0"/>
          <w:marTop w:val="0"/>
          <w:marBottom w:val="0"/>
          <w:divBdr>
            <w:top w:val="none" w:sz="0" w:space="0" w:color="auto"/>
            <w:left w:val="none" w:sz="0" w:space="0" w:color="auto"/>
            <w:bottom w:val="none" w:sz="0" w:space="0" w:color="auto"/>
            <w:right w:val="none" w:sz="0" w:space="0" w:color="auto"/>
          </w:divBdr>
          <w:divsChild>
            <w:div w:id="1853177188">
              <w:marLeft w:val="0"/>
              <w:marRight w:val="0"/>
              <w:marTop w:val="0"/>
              <w:marBottom w:val="0"/>
              <w:divBdr>
                <w:top w:val="none" w:sz="0" w:space="0" w:color="auto"/>
                <w:left w:val="none" w:sz="0" w:space="0" w:color="auto"/>
                <w:bottom w:val="none" w:sz="0" w:space="0" w:color="auto"/>
                <w:right w:val="none" w:sz="0" w:space="0" w:color="auto"/>
              </w:divBdr>
              <w:divsChild>
                <w:div w:id="112010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77734">
      <w:bodyDiv w:val="1"/>
      <w:marLeft w:val="0"/>
      <w:marRight w:val="0"/>
      <w:marTop w:val="0"/>
      <w:marBottom w:val="0"/>
      <w:divBdr>
        <w:top w:val="none" w:sz="0" w:space="0" w:color="auto"/>
        <w:left w:val="none" w:sz="0" w:space="0" w:color="auto"/>
        <w:bottom w:val="none" w:sz="0" w:space="0" w:color="auto"/>
        <w:right w:val="none" w:sz="0" w:space="0" w:color="auto"/>
      </w:divBdr>
      <w:divsChild>
        <w:div w:id="215629543">
          <w:marLeft w:val="0"/>
          <w:marRight w:val="0"/>
          <w:marTop w:val="0"/>
          <w:marBottom w:val="0"/>
          <w:divBdr>
            <w:top w:val="none" w:sz="0" w:space="0" w:color="auto"/>
            <w:left w:val="none" w:sz="0" w:space="0" w:color="auto"/>
            <w:bottom w:val="none" w:sz="0" w:space="0" w:color="auto"/>
            <w:right w:val="none" w:sz="0" w:space="0" w:color="auto"/>
          </w:divBdr>
          <w:divsChild>
            <w:div w:id="509492202">
              <w:marLeft w:val="0"/>
              <w:marRight w:val="0"/>
              <w:marTop w:val="0"/>
              <w:marBottom w:val="0"/>
              <w:divBdr>
                <w:top w:val="none" w:sz="0" w:space="0" w:color="auto"/>
                <w:left w:val="none" w:sz="0" w:space="0" w:color="auto"/>
                <w:bottom w:val="none" w:sz="0" w:space="0" w:color="auto"/>
                <w:right w:val="none" w:sz="0" w:space="0" w:color="auto"/>
              </w:divBdr>
              <w:divsChild>
                <w:div w:id="144087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327795">
      <w:bodyDiv w:val="1"/>
      <w:marLeft w:val="0"/>
      <w:marRight w:val="0"/>
      <w:marTop w:val="0"/>
      <w:marBottom w:val="0"/>
      <w:divBdr>
        <w:top w:val="none" w:sz="0" w:space="0" w:color="auto"/>
        <w:left w:val="none" w:sz="0" w:space="0" w:color="auto"/>
        <w:bottom w:val="none" w:sz="0" w:space="0" w:color="auto"/>
        <w:right w:val="none" w:sz="0" w:space="0" w:color="auto"/>
      </w:divBdr>
      <w:divsChild>
        <w:div w:id="1201866460">
          <w:marLeft w:val="0"/>
          <w:marRight w:val="0"/>
          <w:marTop w:val="0"/>
          <w:marBottom w:val="0"/>
          <w:divBdr>
            <w:top w:val="none" w:sz="0" w:space="0" w:color="auto"/>
            <w:left w:val="none" w:sz="0" w:space="0" w:color="auto"/>
            <w:bottom w:val="none" w:sz="0" w:space="0" w:color="auto"/>
            <w:right w:val="none" w:sz="0" w:space="0" w:color="auto"/>
          </w:divBdr>
          <w:divsChild>
            <w:div w:id="1619869105">
              <w:marLeft w:val="0"/>
              <w:marRight w:val="0"/>
              <w:marTop w:val="0"/>
              <w:marBottom w:val="0"/>
              <w:divBdr>
                <w:top w:val="none" w:sz="0" w:space="0" w:color="auto"/>
                <w:left w:val="none" w:sz="0" w:space="0" w:color="auto"/>
                <w:bottom w:val="none" w:sz="0" w:space="0" w:color="auto"/>
                <w:right w:val="none" w:sz="0" w:space="0" w:color="auto"/>
              </w:divBdr>
              <w:divsChild>
                <w:div w:id="4947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0901">
      <w:bodyDiv w:val="1"/>
      <w:marLeft w:val="0"/>
      <w:marRight w:val="0"/>
      <w:marTop w:val="0"/>
      <w:marBottom w:val="0"/>
      <w:divBdr>
        <w:top w:val="none" w:sz="0" w:space="0" w:color="auto"/>
        <w:left w:val="none" w:sz="0" w:space="0" w:color="auto"/>
        <w:bottom w:val="none" w:sz="0" w:space="0" w:color="auto"/>
        <w:right w:val="none" w:sz="0" w:space="0" w:color="auto"/>
      </w:divBdr>
      <w:divsChild>
        <w:div w:id="421995811">
          <w:marLeft w:val="0"/>
          <w:marRight w:val="0"/>
          <w:marTop w:val="0"/>
          <w:marBottom w:val="0"/>
          <w:divBdr>
            <w:top w:val="none" w:sz="0" w:space="0" w:color="auto"/>
            <w:left w:val="none" w:sz="0" w:space="0" w:color="auto"/>
            <w:bottom w:val="none" w:sz="0" w:space="0" w:color="auto"/>
            <w:right w:val="none" w:sz="0" w:space="0" w:color="auto"/>
          </w:divBdr>
          <w:divsChild>
            <w:div w:id="1489440029">
              <w:marLeft w:val="0"/>
              <w:marRight w:val="0"/>
              <w:marTop w:val="0"/>
              <w:marBottom w:val="0"/>
              <w:divBdr>
                <w:top w:val="none" w:sz="0" w:space="0" w:color="auto"/>
                <w:left w:val="none" w:sz="0" w:space="0" w:color="auto"/>
                <w:bottom w:val="none" w:sz="0" w:space="0" w:color="auto"/>
                <w:right w:val="none" w:sz="0" w:space="0" w:color="auto"/>
              </w:divBdr>
              <w:divsChild>
                <w:div w:id="207415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927684">
      <w:bodyDiv w:val="1"/>
      <w:marLeft w:val="0"/>
      <w:marRight w:val="0"/>
      <w:marTop w:val="0"/>
      <w:marBottom w:val="0"/>
      <w:divBdr>
        <w:top w:val="none" w:sz="0" w:space="0" w:color="auto"/>
        <w:left w:val="none" w:sz="0" w:space="0" w:color="auto"/>
        <w:bottom w:val="none" w:sz="0" w:space="0" w:color="auto"/>
        <w:right w:val="none" w:sz="0" w:space="0" w:color="auto"/>
      </w:divBdr>
      <w:divsChild>
        <w:div w:id="261180797">
          <w:marLeft w:val="0"/>
          <w:marRight w:val="0"/>
          <w:marTop w:val="0"/>
          <w:marBottom w:val="0"/>
          <w:divBdr>
            <w:top w:val="none" w:sz="0" w:space="0" w:color="auto"/>
            <w:left w:val="none" w:sz="0" w:space="0" w:color="auto"/>
            <w:bottom w:val="none" w:sz="0" w:space="0" w:color="auto"/>
            <w:right w:val="none" w:sz="0" w:space="0" w:color="auto"/>
          </w:divBdr>
          <w:divsChild>
            <w:div w:id="368458726">
              <w:marLeft w:val="0"/>
              <w:marRight w:val="0"/>
              <w:marTop w:val="0"/>
              <w:marBottom w:val="0"/>
              <w:divBdr>
                <w:top w:val="none" w:sz="0" w:space="0" w:color="auto"/>
                <w:left w:val="none" w:sz="0" w:space="0" w:color="auto"/>
                <w:bottom w:val="none" w:sz="0" w:space="0" w:color="auto"/>
                <w:right w:val="none" w:sz="0" w:space="0" w:color="auto"/>
              </w:divBdr>
              <w:divsChild>
                <w:div w:id="3875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178906">
      <w:bodyDiv w:val="1"/>
      <w:marLeft w:val="0"/>
      <w:marRight w:val="0"/>
      <w:marTop w:val="0"/>
      <w:marBottom w:val="0"/>
      <w:divBdr>
        <w:top w:val="none" w:sz="0" w:space="0" w:color="auto"/>
        <w:left w:val="none" w:sz="0" w:space="0" w:color="auto"/>
        <w:bottom w:val="none" w:sz="0" w:space="0" w:color="auto"/>
        <w:right w:val="none" w:sz="0" w:space="0" w:color="auto"/>
      </w:divBdr>
      <w:divsChild>
        <w:div w:id="1762752649">
          <w:marLeft w:val="0"/>
          <w:marRight w:val="0"/>
          <w:marTop w:val="0"/>
          <w:marBottom w:val="0"/>
          <w:divBdr>
            <w:top w:val="none" w:sz="0" w:space="0" w:color="auto"/>
            <w:left w:val="none" w:sz="0" w:space="0" w:color="auto"/>
            <w:bottom w:val="none" w:sz="0" w:space="0" w:color="auto"/>
            <w:right w:val="none" w:sz="0" w:space="0" w:color="auto"/>
          </w:divBdr>
          <w:divsChild>
            <w:div w:id="2103837839">
              <w:marLeft w:val="0"/>
              <w:marRight w:val="0"/>
              <w:marTop w:val="0"/>
              <w:marBottom w:val="0"/>
              <w:divBdr>
                <w:top w:val="none" w:sz="0" w:space="0" w:color="auto"/>
                <w:left w:val="none" w:sz="0" w:space="0" w:color="auto"/>
                <w:bottom w:val="none" w:sz="0" w:space="0" w:color="auto"/>
                <w:right w:val="none" w:sz="0" w:space="0" w:color="auto"/>
              </w:divBdr>
              <w:divsChild>
                <w:div w:id="80840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954777">
      <w:bodyDiv w:val="1"/>
      <w:marLeft w:val="0"/>
      <w:marRight w:val="0"/>
      <w:marTop w:val="0"/>
      <w:marBottom w:val="0"/>
      <w:divBdr>
        <w:top w:val="none" w:sz="0" w:space="0" w:color="auto"/>
        <w:left w:val="none" w:sz="0" w:space="0" w:color="auto"/>
        <w:bottom w:val="none" w:sz="0" w:space="0" w:color="auto"/>
        <w:right w:val="none" w:sz="0" w:space="0" w:color="auto"/>
      </w:divBdr>
      <w:divsChild>
        <w:div w:id="123038222">
          <w:marLeft w:val="0"/>
          <w:marRight w:val="0"/>
          <w:marTop w:val="0"/>
          <w:marBottom w:val="0"/>
          <w:divBdr>
            <w:top w:val="none" w:sz="0" w:space="0" w:color="auto"/>
            <w:left w:val="none" w:sz="0" w:space="0" w:color="auto"/>
            <w:bottom w:val="none" w:sz="0" w:space="0" w:color="auto"/>
            <w:right w:val="none" w:sz="0" w:space="0" w:color="auto"/>
          </w:divBdr>
          <w:divsChild>
            <w:div w:id="846864093">
              <w:marLeft w:val="0"/>
              <w:marRight w:val="0"/>
              <w:marTop w:val="0"/>
              <w:marBottom w:val="0"/>
              <w:divBdr>
                <w:top w:val="none" w:sz="0" w:space="0" w:color="auto"/>
                <w:left w:val="none" w:sz="0" w:space="0" w:color="auto"/>
                <w:bottom w:val="none" w:sz="0" w:space="0" w:color="auto"/>
                <w:right w:val="none" w:sz="0" w:space="0" w:color="auto"/>
              </w:divBdr>
              <w:divsChild>
                <w:div w:id="14564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154885">
      <w:bodyDiv w:val="1"/>
      <w:marLeft w:val="0"/>
      <w:marRight w:val="0"/>
      <w:marTop w:val="0"/>
      <w:marBottom w:val="0"/>
      <w:divBdr>
        <w:top w:val="none" w:sz="0" w:space="0" w:color="auto"/>
        <w:left w:val="none" w:sz="0" w:space="0" w:color="auto"/>
        <w:bottom w:val="none" w:sz="0" w:space="0" w:color="auto"/>
        <w:right w:val="none" w:sz="0" w:space="0" w:color="auto"/>
      </w:divBdr>
      <w:divsChild>
        <w:div w:id="2114863134">
          <w:marLeft w:val="0"/>
          <w:marRight w:val="0"/>
          <w:marTop w:val="0"/>
          <w:marBottom w:val="0"/>
          <w:divBdr>
            <w:top w:val="none" w:sz="0" w:space="0" w:color="auto"/>
            <w:left w:val="none" w:sz="0" w:space="0" w:color="auto"/>
            <w:bottom w:val="none" w:sz="0" w:space="0" w:color="auto"/>
            <w:right w:val="none" w:sz="0" w:space="0" w:color="auto"/>
          </w:divBdr>
          <w:divsChild>
            <w:div w:id="1818451150">
              <w:marLeft w:val="0"/>
              <w:marRight w:val="0"/>
              <w:marTop w:val="0"/>
              <w:marBottom w:val="0"/>
              <w:divBdr>
                <w:top w:val="none" w:sz="0" w:space="0" w:color="auto"/>
                <w:left w:val="none" w:sz="0" w:space="0" w:color="auto"/>
                <w:bottom w:val="none" w:sz="0" w:space="0" w:color="auto"/>
                <w:right w:val="none" w:sz="0" w:space="0" w:color="auto"/>
              </w:divBdr>
              <w:divsChild>
                <w:div w:id="16934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896143">
      <w:bodyDiv w:val="1"/>
      <w:marLeft w:val="0"/>
      <w:marRight w:val="0"/>
      <w:marTop w:val="0"/>
      <w:marBottom w:val="0"/>
      <w:divBdr>
        <w:top w:val="none" w:sz="0" w:space="0" w:color="auto"/>
        <w:left w:val="none" w:sz="0" w:space="0" w:color="auto"/>
        <w:bottom w:val="none" w:sz="0" w:space="0" w:color="auto"/>
        <w:right w:val="none" w:sz="0" w:space="0" w:color="auto"/>
      </w:divBdr>
      <w:divsChild>
        <w:div w:id="556553447">
          <w:marLeft w:val="0"/>
          <w:marRight w:val="0"/>
          <w:marTop w:val="0"/>
          <w:marBottom w:val="0"/>
          <w:divBdr>
            <w:top w:val="none" w:sz="0" w:space="0" w:color="auto"/>
            <w:left w:val="none" w:sz="0" w:space="0" w:color="auto"/>
            <w:bottom w:val="none" w:sz="0" w:space="0" w:color="auto"/>
            <w:right w:val="none" w:sz="0" w:space="0" w:color="auto"/>
          </w:divBdr>
          <w:divsChild>
            <w:div w:id="1385059168">
              <w:marLeft w:val="0"/>
              <w:marRight w:val="0"/>
              <w:marTop w:val="0"/>
              <w:marBottom w:val="0"/>
              <w:divBdr>
                <w:top w:val="none" w:sz="0" w:space="0" w:color="auto"/>
                <w:left w:val="none" w:sz="0" w:space="0" w:color="auto"/>
                <w:bottom w:val="none" w:sz="0" w:space="0" w:color="auto"/>
                <w:right w:val="none" w:sz="0" w:space="0" w:color="auto"/>
              </w:divBdr>
              <w:divsChild>
                <w:div w:id="8809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395753">
      <w:bodyDiv w:val="1"/>
      <w:marLeft w:val="0"/>
      <w:marRight w:val="0"/>
      <w:marTop w:val="0"/>
      <w:marBottom w:val="0"/>
      <w:divBdr>
        <w:top w:val="none" w:sz="0" w:space="0" w:color="auto"/>
        <w:left w:val="none" w:sz="0" w:space="0" w:color="auto"/>
        <w:bottom w:val="none" w:sz="0" w:space="0" w:color="auto"/>
        <w:right w:val="none" w:sz="0" w:space="0" w:color="auto"/>
      </w:divBdr>
      <w:divsChild>
        <w:div w:id="1024211894">
          <w:marLeft w:val="0"/>
          <w:marRight w:val="0"/>
          <w:marTop w:val="0"/>
          <w:marBottom w:val="0"/>
          <w:divBdr>
            <w:top w:val="none" w:sz="0" w:space="0" w:color="auto"/>
            <w:left w:val="none" w:sz="0" w:space="0" w:color="auto"/>
            <w:bottom w:val="none" w:sz="0" w:space="0" w:color="auto"/>
            <w:right w:val="none" w:sz="0" w:space="0" w:color="auto"/>
          </w:divBdr>
          <w:divsChild>
            <w:div w:id="919874531">
              <w:marLeft w:val="0"/>
              <w:marRight w:val="0"/>
              <w:marTop w:val="0"/>
              <w:marBottom w:val="0"/>
              <w:divBdr>
                <w:top w:val="none" w:sz="0" w:space="0" w:color="auto"/>
                <w:left w:val="none" w:sz="0" w:space="0" w:color="auto"/>
                <w:bottom w:val="none" w:sz="0" w:space="0" w:color="auto"/>
                <w:right w:val="none" w:sz="0" w:space="0" w:color="auto"/>
              </w:divBdr>
              <w:divsChild>
                <w:div w:id="193817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07821">
      <w:bodyDiv w:val="1"/>
      <w:marLeft w:val="0"/>
      <w:marRight w:val="0"/>
      <w:marTop w:val="0"/>
      <w:marBottom w:val="0"/>
      <w:divBdr>
        <w:top w:val="none" w:sz="0" w:space="0" w:color="auto"/>
        <w:left w:val="none" w:sz="0" w:space="0" w:color="auto"/>
        <w:bottom w:val="none" w:sz="0" w:space="0" w:color="auto"/>
        <w:right w:val="none" w:sz="0" w:space="0" w:color="auto"/>
      </w:divBdr>
      <w:divsChild>
        <w:div w:id="2118254804">
          <w:marLeft w:val="0"/>
          <w:marRight w:val="0"/>
          <w:marTop w:val="0"/>
          <w:marBottom w:val="0"/>
          <w:divBdr>
            <w:top w:val="none" w:sz="0" w:space="0" w:color="auto"/>
            <w:left w:val="none" w:sz="0" w:space="0" w:color="auto"/>
            <w:bottom w:val="none" w:sz="0" w:space="0" w:color="auto"/>
            <w:right w:val="none" w:sz="0" w:space="0" w:color="auto"/>
          </w:divBdr>
          <w:divsChild>
            <w:div w:id="1054700769">
              <w:marLeft w:val="0"/>
              <w:marRight w:val="0"/>
              <w:marTop w:val="0"/>
              <w:marBottom w:val="0"/>
              <w:divBdr>
                <w:top w:val="none" w:sz="0" w:space="0" w:color="auto"/>
                <w:left w:val="none" w:sz="0" w:space="0" w:color="auto"/>
                <w:bottom w:val="none" w:sz="0" w:space="0" w:color="auto"/>
                <w:right w:val="none" w:sz="0" w:space="0" w:color="auto"/>
              </w:divBdr>
              <w:divsChild>
                <w:div w:id="71134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645534">
      <w:bodyDiv w:val="1"/>
      <w:marLeft w:val="0"/>
      <w:marRight w:val="0"/>
      <w:marTop w:val="0"/>
      <w:marBottom w:val="0"/>
      <w:divBdr>
        <w:top w:val="none" w:sz="0" w:space="0" w:color="auto"/>
        <w:left w:val="none" w:sz="0" w:space="0" w:color="auto"/>
        <w:bottom w:val="none" w:sz="0" w:space="0" w:color="auto"/>
        <w:right w:val="none" w:sz="0" w:space="0" w:color="auto"/>
      </w:divBdr>
      <w:divsChild>
        <w:div w:id="731345630">
          <w:marLeft w:val="0"/>
          <w:marRight w:val="0"/>
          <w:marTop w:val="0"/>
          <w:marBottom w:val="0"/>
          <w:divBdr>
            <w:top w:val="none" w:sz="0" w:space="0" w:color="auto"/>
            <w:left w:val="none" w:sz="0" w:space="0" w:color="auto"/>
            <w:bottom w:val="none" w:sz="0" w:space="0" w:color="auto"/>
            <w:right w:val="none" w:sz="0" w:space="0" w:color="auto"/>
          </w:divBdr>
          <w:divsChild>
            <w:div w:id="1824851926">
              <w:marLeft w:val="0"/>
              <w:marRight w:val="0"/>
              <w:marTop w:val="0"/>
              <w:marBottom w:val="0"/>
              <w:divBdr>
                <w:top w:val="none" w:sz="0" w:space="0" w:color="auto"/>
                <w:left w:val="none" w:sz="0" w:space="0" w:color="auto"/>
                <w:bottom w:val="none" w:sz="0" w:space="0" w:color="auto"/>
                <w:right w:val="none" w:sz="0" w:space="0" w:color="auto"/>
              </w:divBdr>
              <w:divsChild>
                <w:div w:id="61533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62310">
      <w:bodyDiv w:val="1"/>
      <w:marLeft w:val="0"/>
      <w:marRight w:val="0"/>
      <w:marTop w:val="0"/>
      <w:marBottom w:val="0"/>
      <w:divBdr>
        <w:top w:val="none" w:sz="0" w:space="0" w:color="auto"/>
        <w:left w:val="none" w:sz="0" w:space="0" w:color="auto"/>
        <w:bottom w:val="none" w:sz="0" w:space="0" w:color="auto"/>
        <w:right w:val="none" w:sz="0" w:space="0" w:color="auto"/>
      </w:divBdr>
      <w:divsChild>
        <w:div w:id="2781151">
          <w:marLeft w:val="0"/>
          <w:marRight w:val="0"/>
          <w:marTop w:val="0"/>
          <w:marBottom w:val="0"/>
          <w:divBdr>
            <w:top w:val="none" w:sz="0" w:space="0" w:color="auto"/>
            <w:left w:val="none" w:sz="0" w:space="0" w:color="auto"/>
            <w:bottom w:val="none" w:sz="0" w:space="0" w:color="auto"/>
            <w:right w:val="none" w:sz="0" w:space="0" w:color="auto"/>
          </w:divBdr>
          <w:divsChild>
            <w:div w:id="1930117655">
              <w:marLeft w:val="0"/>
              <w:marRight w:val="0"/>
              <w:marTop w:val="0"/>
              <w:marBottom w:val="0"/>
              <w:divBdr>
                <w:top w:val="none" w:sz="0" w:space="0" w:color="auto"/>
                <w:left w:val="none" w:sz="0" w:space="0" w:color="auto"/>
                <w:bottom w:val="none" w:sz="0" w:space="0" w:color="auto"/>
                <w:right w:val="none" w:sz="0" w:space="0" w:color="auto"/>
              </w:divBdr>
              <w:divsChild>
                <w:div w:id="3652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88929">
      <w:bodyDiv w:val="1"/>
      <w:marLeft w:val="0"/>
      <w:marRight w:val="0"/>
      <w:marTop w:val="0"/>
      <w:marBottom w:val="0"/>
      <w:divBdr>
        <w:top w:val="none" w:sz="0" w:space="0" w:color="auto"/>
        <w:left w:val="none" w:sz="0" w:space="0" w:color="auto"/>
        <w:bottom w:val="none" w:sz="0" w:space="0" w:color="auto"/>
        <w:right w:val="none" w:sz="0" w:space="0" w:color="auto"/>
      </w:divBdr>
      <w:divsChild>
        <w:div w:id="2042658311">
          <w:marLeft w:val="0"/>
          <w:marRight w:val="0"/>
          <w:marTop w:val="0"/>
          <w:marBottom w:val="0"/>
          <w:divBdr>
            <w:top w:val="none" w:sz="0" w:space="0" w:color="auto"/>
            <w:left w:val="none" w:sz="0" w:space="0" w:color="auto"/>
            <w:bottom w:val="none" w:sz="0" w:space="0" w:color="auto"/>
            <w:right w:val="none" w:sz="0" w:space="0" w:color="auto"/>
          </w:divBdr>
          <w:divsChild>
            <w:div w:id="1866088772">
              <w:marLeft w:val="0"/>
              <w:marRight w:val="0"/>
              <w:marTop w:val="0"/>
              <w:marBottom w:val="0"/>
              <w:divBdr>
                <w:top w:val="none" w:sz="0" w:space="0" w:color="auto"/>
                <w:left w:val="none" w:sz="0" w:space="0" w:color="auto"/>
                <w:bottom w:val="none" w:sz="0" w:space="0" w:color="auto"/>
                <w:right w:val="none" w:sz="0" w:space="0" w:color="auto"/>
              </w:divBdr>
              <w:divsChild>
                <w:div w:id="186936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646011">
      <w:bodyDiv w:val="1"/>
      <w:marLeft w:val="0"/>
      <w:marRight w:val="0"/>
      <w:marTop w:val="0"/>
      <w:marBottom w:val="0"/>
      <w:divBdr>
        <w:top w:val="none" w:sz="0" w:space="0" w:color="auto"/>
        <w:left w:val="none" w:sz="0" w:space="0" w:color="auto"/>
        <w:bottom w:val="none" w:sz="0" w:space="0" w:color="auto"/>
        <w:right w:val="none" w:sz="0" w:space="0" w:color="auto"/>
      </w:divBdr>
      <w:divsChild>
        <w:div w:id="661277794">
          <w:marLeft w:val="0"/>
          <w:marRight w:val="0"/>
          <w:marTop w:val="0"/>
          <w:marBottom w:val="0"/>
          <w:divBdr>
            <w:top w:val="none" w:sz="0" w:space="0" w:color="auto"/>
            <w:left w:val="none" w:sz="0" w:space="0" w:color="auto"/>
            <w:bottom w:val="none" w:sz="0" w:space="0" w:color="auto"/>
            <w:right w:val="none" w:sz="0" w:space="0" w:color="auto"/>
          </w:divBdr>
          <w:divsChild>
            <w:div w:id="631256429">
              <w:marLeft w:val="0"/>
              <w:marRight w:val="0"/>
              <w:marTop w:val="0"/>
              <w:marBottom w:val="0"/>
              <w:divBdr>
                <w:top w:val="none" w:sz="0" w:space="0" w:color="auto"/>
                <w:left w:val="none" w:sz="0" w:space="0" w:color="auto"/>
                <w:bottom w:val="none" w:sz="0" w:space="0" w:color="auto"/>
                <w:right w:val="none" w:sz="0" w:space="0" w:color="auto"/>
              </w:divBdr>
              <w:divsChild>
                <w:div w:id="119303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331846">
      <w:bodyDiv w:val="1"/>
      <w:marLeft w:val="0"/>
      <w:marRight w:val="0"/>
      <w:marTop w:val="0"/>
      <w:marBottom w:val="0"/>
      <w:divBdr>
        <w:top w:val="none" w:sz="0" w:space="0" w:color="auto"/>
        <w:left w:val="none" w:sz="0" w:space="0" w:color="auto"/>
        <w:bottom w:val="none" w:sz="0" w:space="0" w:color="auto"/>
        <w:right w:val="none" w:sz="0" w:space="0" w:color="auto"/>
      </w:divBdr>
      <w:divsChild>
        <w:div w:id="1281254637">
          <w:marLeft w:val="0"/>
          <w:marRight w:val="0"/>
          <w:marTop w:val="0"/>
          <w:marBottom w:val="0"/>
          <w:divBdr>
            <w:top w:val="none" w:sz="0" w:space="0" w:color="auto"/>
            <w:left w:val="none" w:sz="0" w:space="0" w:color="auto"/>
            <w:bottom w:val="none" w:sz="0" w:space="0" w:color="auto"/>
            <w:right w:val="none" w:sz="0" w:space="0" w:color="auto"/>
          </w:divBdr>
          <w:divsChild>
            <w:div w:id="1717856412">
              <w:marLeft w:val="0"/>
              <w:marRight w:val="0"/>
              <w:marTop w:val="0"/>
              <w:marBottom w:val="0"/>
              <w:divBdr>
                <w:top w:val="none" w:sz="0" w:space="0" w:color="auto"/>
                <w:left w:val="none" w:sz="0" w:space="0" w:color="auto"/>
                <w:bottom w:val="none" w:sz="0" w:space="0" w:color="auto"/>
                <w:right w:val="none" w:sz="0" w:space="0" w:color="auto"/>
              </w:divBdr>
              <w:divsChild>
                <w:div w:id="8440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3164">
      <w:bodyDiv w:val="1"/>
      <w:marLeft w:val="0"/>
      <w:marRight w:val="0"/>
      <w:marTop w:val="0"/>
      <w:marBottom w:val="0"/>
      <w:divBdr>
        <w:top w:val="none" w:sz="0" w:space="0" w:color="auto"/>
        <w:left w:val="none" w:sz="0" w:space="0" w:color="auto"/>
        <w:bottom w:val="none" w:sz="0" w:space="0" w:color="auto"/>
        <w:right w:val="none" w:sz="0" w:space="0" w:color="auto"/>
      </w:divBdr>
      <w:divsChild>
        <w:div w:id="1185946555">
          <w:marLeft w:val="0"/>
          <w:marRight w:val="0"/>
          <w:marTop w:val="0"/>
          <w:marBottom w:val="0"/>
          <w:divBdr>
            <w:top w:val="none" w:sz="0" w:space="0" w:color="auto"/>
            <w:left w:val="none" w:sz="0" w:space="0" w:color="auto"/>
            <w:bottom w:val="none" w:sz="0" w:space="0" w:color="auto"/>
            <w:right w:val="none" w:sz="0" w:space="0" w:color="auto"/>
          </w:divBdr>
          <w:divsChild>
            <w:div w:id="969046470">
              <w:marLeft w:val="0"/>
              <w:marRight w:val="0"/>
              <w:marTop w:val="0"/>
              <w:marBottom w:val="0"/>
              <w:divBdr>
                <w:top w:val="none" w:sz="0" w:space="0" w:color="auto"/>
                <w:left w:val="none" w:sz="0" w:space="0" w:color="auto"/>
                <w:bottom w:val="none" w:sz="0" w:space="0" w:color="auto"/>
                <w:right w:val="none" w:sz="0" w:space="0" w:color="auto"/>
              </w:divBdr>
              <w:divsChild>
                <w:div w:id="91108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596564">
      <w:bodyDiv w:val="1"/>
      <w:marLeft w:val="0"/>
      <w:marRight w:val="0"/>
      <w:marTop w:val="0"/>
      <w:marBottom w:val="0"/>
      <w:divBdr>
        <w:top w:val="none" w:sz="0" w:space="0" w:color="auto"/>
        <w:left w:val="none" w:sz="0" w:space="0" w:color="auto"/>
        <w:bottom w:val="none" w:sz="0" w:space="0" w:color="auto"/>
        <w:right w:val="none" w:sz="0" w:space="0" w:color="auto"/>
      </w:divBdr>
      <w:divsChild>
        <w:div w:id="1844666311">
          <w:marLeft w:val="0"/>
          <w:marRight w:val="0"/>
          <w:marTop w:val="0"/>
          <w:marBottom w:val="0"/>
          <w:divBdr>
            <w:top w:val="none" w:sz="0" w:space="0" w:color="auto"/>
            <w:left w:val="none" w:sz="0" w:space="0" w:color="auto"/>
            <w:bottom w:val="none" w:sz="0" w:space="0" w:color="auto"/>
            <w:right w:val="none" w:sz="0" w:space="0" w:color="auto"/>
          </w:divBdr>
          <w:divsChild>
            <w:div w:id="10838069">
              <w:marLeft w:val="0"/>
              <w:marRight w:val="0"/>
              <w:marTop w:val="0"/>
              <w:marBottom w:val="0"/>
              <w:divBdr>
                <w:top w:val="none" w:sz="0" w:space="0" w:color="auto"/>
                <w:left w:val="none" w:sz="0" w:space="0" w:color="auto"/>
                <w:bottom w:val="none" w:sz="0" w:space="0" w:color="auto"/>
                <w:right w:val="none" w:sz="0" w:space="0" w:color="auto"/>
              </w:divBdr>
              <w:divsChild>
                <w:div w:id="710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69084">
      <w:bodyDiv w:val="1"/>
      <w:marLeft w:val="0"/>
      <w:marRight w:val="0"/>
      <w:marTop w:val="0"/>
      <w:marBottom w:val="0"/>
      <w:divBdr>
        <w:top w:val="none" w:sz="0" w:space="0" w:color="auto"/>
        <w:left w:val="none" w:sz="0" w:space="0" w:color="auto"/>
        <w:bottom w:val="none" w:sz="0" w:space="0" w:color="auto"/>
        <w:right w:val="none" w:sz="0" w:space="0" w:color="auto"/>
      </w:divBdr>
      <w:divsChild>
        <w:div w:id="516579124">
          <w:marLeft w:val="0"/>
          <w:marRight w:val="0"/>
          <w:marTop w:val="0"/>
          <w:marBottom w:val="0"/>
          <w:divBdr>
            <w:top w:val="none" w:sz="0" w:space="0" w:color="auto"/>
            <w:left w:val="none" w:sz="0" w:space="0" w:color="auto"/>
            <w:bottom w:val="none" w:sz="0" w:space="0" w:color="auto"/>
            <w:right w:val="none" w:sz="0" w:space="0" w:color="auto"/>
          </w:divBdr>
          <w:divsChild>
            <w:div w:id="1916551770">
              <w:marLeft w:val="0"/>
              <w:marRight w:val="0"/>
              <w:marTop w:val="0"/>
              <w:marBottom w:val="0"/>
              <w:divBdr>
                <w:top w:val="none" w:sz="0" w:space="0" w:color="auto"/>
                <w:left w:val="none" w:sz="0" w:space="0" w:color="auto"/>
                <w:bottom w:val="none" w:sz="0" w:space="0" w:color="auto"/>
                <w:right w:val="none" w:sz="0" w:space="0" w:color="auto"/>
              </w:divBdr>
              <w:divsChild>
                <w:div w:id="125535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801478">
      <w:bodyDiv w:val="1"/>
      <w:marLeft w:val="0"/>
      <w:marRight w:val="0"/>
      <w:marTop w:val="0"/>
      <w:marBottom w:val="0"/>
      <w:divBdr>
        <w:top w:val="none" w:sz="0" w:space="0" w:color="auto"/>
        <w:left w:val="none" w:sz="0" w:space="0" w:color="auto"/>
        <w:bottom w:val="none" w:sz="0" w:space="0" w:color="auto"/>
        <w:right w:val="none" w:sz="0" w:space="0" w:color="auto"/>
      </w:divBdr>
      <w:divsChild>
        <w:div w:id="223373306">
          <w:marLeft w:val="0"/>
          <w:marRight w:val="0"/>
          <w:marTop w:val="0"/>
          <w:marBottom w:val="0"/>
          <w:divBdr>
            <w:top w:val="none" w:sz="0" w:space="0" w:color="auto"/>
            <w:left w:val="none" w:sz="0" w:space="0" w:color="auto"/>
            <w:bottom w:val="none" w:sz="0" w:space="0" w:color="auto"/>
            <w:right w:val="none" w:sz="0" w:space="0" w:color="auto"/>
          </w:divBdr>
          <w:divsChild>
            <w:div w:id="1921719855">
              <w:marLeft w:val="0"/>
              <w:marRight w:val="0"/>
              <w:marTop w:val="0"/>
              <w:marBottom w:val="0"/>
              <w:divBdr>
                <w:top w:val="none" w:sz="0" w:space="0" w:color="auto"/>
                <w:left w:val="none" w:sz="0" w:space="0" w:color="auto"/>
                <w:bottom w:val="none" w:sz="0" w:space="0" w:color="auto"/>
                <w:right w:val="none" w:sz="0" w:space="0" w:color="auto"/>
              </w:divBdr>
              <w:divsChild>
                <w:div w:id="121223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406844">
      <w:bodyDiv w:val="1"/>
      <w:marLeft w:val="0"/>
      <w:marRight w:val="0"/>
      <w:marTop w:val="0"/>
      <w:marBottom w:val="0"/>
      <w:divBdr>
        <w:top w:val="none" w:sz="0" w:space="0" w:color="auto"/>
        <w:left w:val="none" w:sz="0" w:space="0" w:color="auto"/>
        <w:bottom w:val="none" w:sz="0" w:space="0" w:color="auto"/>
        <w:right w:val="none" w:sz="0" w:space="0" w:color="auto"/>
      </w:divBdr>
      <w:divsChild>
        <w:div w:id="1409183468">
          <w:marLeft w:val="0"/>
          <w:marRight w:val="0"/>
          <w:marTop w:val="0"/>
          <w:marBottom w:val="0"/>
          <w:divBdr>
            <w:top w:val="none" w:sz="0" w:space="0" w:color="auto"/>
            <w:left w:val="none" w:sz="0" w:space="0" w:color="auto"/>
            <w:bottom w:val="none" w:sz="0" w:space="0" w:color="auto"/>
            <w:right w:val="none" w:sz="0" w:space="0" w:color="auto"/>
          </w:divBdr>
          <w:divsChild>
            <w:div w:id="1387266407">
              <w:marLeft w:val="0"/>
              <w:marRight w:val="0"/>
              <w:marTop w:val="0"/>
              <w:marBottom w:val="0"/>
              <w:divBdr>
                <w:top w:val="none" w:sz="0" w:space="0" w:color="auto"/>
                <w:left w:val="none" w:sz="0" w:space="0" w:color="auto"/>
                <w:bottom w:val="none" w:sz="0" w:space="0" w:color="auto"/>
                <w:right w:val="none" w:sz="0" w:space="0" w:color="auto"/>
              </w:divBdr>
              <w:divsChild>
                <w:div w:id="151900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511006">
      <w:bodyDiv w:val="1"/>
      <w:marLeft w:val="0"/>
      <w:marRight w:val="0"/>
      <w:marTop w:val="0"/>
      <w:marBottom w:val="0"/>
      <w:divBdr>
        <w:top w:val="none" w:sz="0" w:space="0" w:color="auto"/>
        <w:left w:val="none" w:sz="0" w:space="0" w:color="auto"/>
        <w:bottom w:val="none" w:sz="0" w:space="0" w:color="auto"/>
        <w:right w:val="none" w:sz="0" w:space="0" w:color="auto"/>
      </w:divBdr>
      <w:divsChild>
        <w:div w:id="1645771331">
          <w:marLeft w:val="0"/>
          <w:marRight w:val="0"/>
          <w:marTop w:val="0"/>
          <w:marBottom w:val="0"/>
          <w:divBdr>
            <w:top w:val="none" w:sz="0" w:space="0" w:color="auto"/>
            <w:left w:val="none" w:sz="0" w:space="0" w:color="auto"/>
            <w:bottom w:val="none" w:sz="0" w:space="0" w:color="auto"/>
            <w:right w:val="none" w:sz="0" w:space="0" w:color="auto"/>
          </w:divBdr>
          <w:divsChild>
            <w:div w:id="73164389">
              <w:marLeft w:val="0"/>
              <w:marRight w:val="0"/>
              <w:marTop w:val="0"/>
              <w:marBottom w:val="0"/>
              <w:divBdr>
                <w:top w:val="none" w:sz="0" w:space="0" w:color="auto"/>
                <w:left w:val="none" w:sz="0" w:space="0" w:color="auto"/>
                <w:bottom w:val="none" w:sz="0" w:space="0" w:color="auto"/>
                <w:right w:val="none" w:sz="0" w:space="0" w:color="auto"/>
              </w:divBdr>
              <w:divsChild>
                <w:div w:id="55050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028243">
      <w:bodyDiv w:val="1"/>
      <w:marLeft w:val="0"/>
      <w:marRight w:val="0"/>
      <w:marTop w:val="0"/>
      <w:marBottom w:val="0"/>
      <w:divBdr>
        <w:top w:val="none" w:sz="0" w:space="0" w:color="auto"/>
        <w:left w:val="none" w:sz="0" w:space="0" w:color="auto"/>
        <w:bottom w:val="none" w:sz="0" w:space="0" w:color="auto"/>
        <w:right w:val="none" w:sz="0" w:space="0" w:color="auto"/>
      </w:divBdr>
      <w:divsChild>
        <w:div w:id="151944457">
          <w:marLeft w:val="0"/>
          <w:marRight w:val="0"/>
          <w:marTop w:val="0"/>
          <w:marBottom w:val="0"/>
          <w:divBdr>
            <w:top w:val="none" w:sz="0" w:space="0" w:color="auto"/>
            <w:left w:val="none" w:sz="0" w:space="0" w:color="auto"/>
            <w:bottom w:val="none" w:sz="0" w:space="0" w:color="auto"/>
            <w:right w:val="none" w:sz="0" w:space="0" w:color="auto"/>
          </w:divBdr>
          <w:divsChild>
            <w:div w:id="87428911">
              <w:marLeft w:val="0"/>
              <w:marRight w:val="0"/>
              <w:marTop w:val="0"/>
              <w:marBottom w:val="0"/>
              <w:divBdr>
                <w:top w:val="none" w:sz="0" w:space="0" w:color="auto"/>
                <w:left w:val="none" w:sz="0" w:space="0" w:color="auto"/>
                <w:bottom w:val="none" w:sz="0" w:space="0" w:color="auto"/>
                <w:right w:val="none" w:sz="0" w:space="0" w:color="auto"/>
              </w:divBdr>
              <w:divsChild>
                <w:div w:id="113857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72890">
      <w:bodyDiv w:val="1"/>
      <w:marLeft w:val="0"/>
      <w:marRight w:val="0"/>
      <w:marTop w:val="0"/>
      <w:marBottom w:val="0"/>
      <w:divBdr>
        <w:top w:val="none" w:sz="0" w:space="0" w:color="auto"/>
        <w:left w:val="none" w:sz="0" w:space="0" w:color="auto"/>
        <w:bottom w:val="none" w:sz="0" w:space="0" w:color="auto"/>
        <w:right w:val="none" w:sz="0" w:space="0" w:color="auto"/>
      </w:divBdr>
      <w:divsChild>
        <w:div w:id="7146303">
          <w:marLeft w:val="0"/>
          <w:marRight w:val="0"/>
          <w:marTop w:val="0"/>
          <w:marBottom w:val="0"/>
          <w:divBdr>
            <w:top w:val="none" w:sz="0" w:space="0" w:color="auto"/>
            <w:left w:val="none" w:sz="0" w:space="0" w:color="auto"/>
            <w:bottom w:val="none" w:sz="0" w:space="0" w:color="auto"/>
            <w:right w:val="none" w:sz="0" w:space="0" w:color="auto"/>
          </w:divBdr>
          <w:divsChild>
            <w:div w:id="862670777">
              <w:marLeft w:val="0"/>
              <w:marRight w:val="0"/>
              <w:marTop w:val="0"/>
              <w:marBottom w:val="0"/>
              <w:divBdr>
                <w:top w:val="none" w:sz="0" w:space="0" w:color="auto"/>
                <w:left w:val="none" w:sz="0" w:space="0" w:color="auto"/>
                <w:bottom w:val="none" w:sz="0" w:space="0" w:color="auto"/>
                <w:right w:val="none" w:sz="0" w:space="0" w:color="auto"/>
              </w:divBdr>
              <w:divsChild>
                <w:div w:id="5197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651665">
      <w:bodyDiv w:val="1"/>
      <w:marLeft w:val="0"/>
      <w:marRight w:val="0"/>
      <w:marTop w:val="0"/>
      <w:marBottom w:val="0"/>
      <w:divBdr>
        <w:top w:val="none" w:sz="0" w:space="0" w:color="auto"/>
        <w:left w:val="none" w:sz="0" w:space="0" w:color="auto"/>
        <w:bottom w:val="none" w:sz="0" w:space="0" w:color="auto"/>
        <w:right w:val="none" w:sz="0" w:space="0" w:color="auto"/>
      </w:divBdr>
      <w:divsChild>
        <w:div w:id="2041585322">
          <w:marLeft w:val="0"/>
          <w:marRight w:val="0"/>
          <w:marTop w:val="0"/>
          <w:marBottom w:val="0"/>
          <w:divBdr>
            <w:top w:val="none" w:sz="0" w:space="0" w:color="auto"/>
            <w:left w:val="none" w:sz="0" w:space="0" w:color="auto"/>
            <w:bottom w:val="none" w:sz="0" w:space="0" w:color="auto"/>
            <w:right w:val="none" w:sz="0" w:space="0" w:color="auto"/>
          </w:divBdr>
          <w:divsChild>
            <w:div w:id="672727347">
              <w:marLeft w:val="0"/>
              <w:marRight w:val="0"/>
              <w:marTop w:val="0"/>
              <w:marBottom w:val="0"/>
              <w:divBdr>
                <w:top w:val="none" w:sz="0" w:space="0" w:color="auto"/>
                <w:left w:val="none" w:sz="0" w:space="0" w:color="auto"/>
                <w:bottom w:val="none" w:sz="0" w:space="0" w:color="auto"/>
                <w:right w:val="none" w:sz="0" w:space="0" w:color="auto"/>
              </w:divBdr>
              <w:divsChild>
                <w:div w:id="100763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eib.org/en/press/all/2023-513-eib-global-invests-eur41-2-million-in-moldova-s-railway-infrastructure-rehabilitation?utm_source=chatgp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brd.com/home/work-with-us/projects/psd/44085.html?utm_source=chatgpt.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34</Pages>
  <Words>11210</Words>
  <Characters>65022</Characters>
  <Application>Microsoft Office Word</Application>
  <DocSecurity>0</DocSecurity>
  <Lines>541</Lines>
  <Paragraphs>152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Sinteza obiecțiilor și propunerilor - avizare repetată CFM</vt:lpstr>
      <vt:lpstr>Sinteza obiecțiilor și propunerilor - avizare repetată CFM</vt:lpstr>
    </vt:vector>
  </TitlesOfParts>
  <Manager/>
  <Company/>
  <LinksUpToDate>false</LinksUpToDate>
  <CharactersWithSpaces>76080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Sinteza obiecțiilor și propunerilor - avizare repetată CFM</dc:title>
  <dc:subject>Proiectul legii privind reorganizarea Î.S. Calea Ferată din Moldova</dc:subject>
  <dc:creator>Ministerul Infrastructurii și Dezvoltării Regionale</dc:creator>
  <cp:keywords>CFM, reorganizare, sinteză, avize</cp:keywords>
  <dc:description>generated by python-docx</dc:description>
  <cp:lastModifiedBy>User</cp:lastModifiedBy>
  <cp:revision>5</cp:revision>
  <dcterms:created xsi:type="dcterms:W3CDTF">2026-08-13T12:14:00Z</dcterms:created>
  <dcterms:modified xsi:type="dcterms:W3CDTF">2026-08-13T14:09:00Z</dcterms:modified>
  <cp:category/>
</cp:coreProperties>
</file>