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65253" w14:textId="77777777" w:rsidR="00582BE7" w:rsidRPr="004F7132" w:rsidRDefault="00582BE7" w:rsidP="00BB1B89">
      <w:pPr>
        <w:contextualSpacing/>
        <w:jc w:val="right"/>
        <w:rPr>
          <w:rFonts w:ascii="Times New Roman" w:eastAsia="Times New Roman" w:hAnsi="Times New Roman" w:cs="Times New Roman"/>
          <w:color w:val="000000" w:themeColor="text1"/>
          <w:sz w:val="28"/>
          <w:szCs w:val="28"/>
          <w:lang w:eastAsia="ru-RU"/>
        </w:rPr>
      </w:pPr>
      <w:r w:rsidRPr="004F7132">
        <w:rPr>
          <w:rFonts w:ascii="Times New Roman" w:eastAsia="Times New Roman" w:hAnsi="Times New Roman" w:cs="Times New Roman"/>
          <w:color w:val="000000" w:themeColor="text1"/>
          <w:sz w:val="28"/>
          <w:szCs w:val="28"/>
          <w:lang w:eastAsia="ru-RU"/>
        </w:rPr>
        <w:t>Aprobat în ședința Guvernului din______________ 2026</w:t>
      </w:r>
    </w:p>
    <w:p w14:paraId="00410AB4" w14:textId="77777777" w:rsidR="00582BE7" w:rsidRPr="004F7132" w:rsidRDefault="00582BE7" w:rsidP="00BB1B89">
      <w:pPr>
        <w:contextualSpacing/>
        <w:jc w:val="right"/>
        <w:rPr>
          <w:rFonts w:ascii="Times New Roman" w:eastAsia="Times New Roman" w:hAnsi="Times New Roman" w:cs="Times New Roman"/>
          <w:color w:val="000000" w:themeColor="text1"/>
          <w:sz w:val="28"/>
          <w:szCs w:val="28"/>
          <w:lang w:eastAsia="ru-RU"/>
        </w:rPr>
      </w:pPr>
      <w:r w:rsidRPr="004F7132">
        <w:rPr>
          <w:rFonts w:ascii="Times New Roman" w:eastAsia="Times New Roman" w:hAnsi="Times New Roman" w:cs="Times New Roman"/>
          <w:color w:val="000000" w:themeColor="text1"/>
          <w:sz w:val="28"/>
          <w:szCs w:val="28"/>
          <w:lang w:eastAsia="ru-RU"/>
        </w:rPr>
        <w:t>Decizia protocolară nr. _______/2026</w:t>
      </w:r>
    </w:p>
    <w:p w14:paraId="5A4458FB" w14:textId="77777777" w:rsidR="00582BE7" w:rsidRPr="004F7132" w:rsidRDefault="00582BE7" w:rsidP="00BB1B89">
      <w:pPr>
        <w:rPr>
          <w:rFonts w:ascii="Times New Roman" w:hAnsi="Times New Roman" w:cs="Times New Roman"/>
          <w:b/>
          <w:color w:val="000000" w:themeColor="text1"/>
          <w:sz w:val="28"/>
          <w:szCs w:val="28"/>
        </w:rPr>
      </w:pPr>
    </w:p>
    <w:p w14:paraId="0B167ADE" w14:textId="77777777" w:rsidR="00582BE7" w:rsidRPr="004F7132" w:rsidRDefault="00582BE7" w:rsidP="00BB1B89">
      <w:pPr>
        <w:tabs>
          <w:tab w:val="left" w:pos="3780"/>
        </w:tabs>
        <w:jc w:val="right"/>
        <w:rPr>
          <w:rFonts w:ascii="Times New Roman" w:eastAsia="Times New Roman" w:hAnsi="Times New Roman" w:cs="Times New Roman"/>
          <w:b/>
          <w:color w:val="000000" w:themeColor="text1"/>
          <w:sz w:val="28"/>
          <w:szCs w:val="28"/>
        </w:rPr>
      </w:pPr>
      <w:r w:rsidRPr="004F7132">
        <w:rPr>
          <w:rFonts w:ascii="Times New Roman" w:eastAsia="Times New Roman" w:hAnsi="Times New Roman" w:cs="Times New Roman"/>
          <w:i/>
          <w:color w:val="000000" w:themeColor="text1"/>
          <w:sz w:val="28"/>
          <w:szCs w:val="28"/>
        </w:rPr>
        <w:t>Proiect</w:t>
      </w:r>
      <w:r w:rsidRPr="004F7132">
        <w:rPr>
          <w:rFonts w:ascii="Times New Roman" w:eastAsia="Times New Roman" w:hAnsi="Times New Roman" w:cs="Times New Roman"/>
          <w:b/>
          <w:color w:val="000000" w:themeColor="text1"/>
          <w:sz w:val="28"/>
          <w:szCs w:val="28"/>
        </w:rPr>
        <w:t xml:space="preserve"> </w:t>
      </w:r>
    </w:p>
    <w:p w14:paraId="787444CD" w14:textId="77777777" w:rsidR="00582BE7" w:rsidRPr="004F7132" w:rsidRDefault="00582BE7" w:rsidP="00BB1B89">
      <w:pPr>
        <w:tabs>
          <w:tab w:val="left" w:pos="3780"/>
        </w:tabs>
        <w:jc w:val="center"/>
        <w:rPr>
          <w:rFonts w:ascii="Times New Roman" w:eastAsia="Times New Roman" w:hAnsi="Times New Roman" w:cs="Times New Roman"/>
          <w:b/>
          <w:color w:val="000000" w:themeColor="text1"/>
          <w:sz w:val="28"/>
          <w:szCs w:val="28"/>
        </w:rPr>
      </w:pPr>
      <w:r w:rsidRPr="004F7132">
        <w:rPr>
          <w:rFonts w:ascii="Times New Roman" w:eastAsia="Times New Roman" w:hAnsi="Times New Roman" w:cs="Times New Roman"/>
          <w:b/>
          <w:color w:val="000000" w:themeColor="text1"/>
          <w:sz w:val="28"/>
          <w:szCs w:val="28"/>
        </w:rPr>
        <w:t>PARLAMENTUL REPUBLICII MOLDOVA</w:t>
      </w:r>
    </w:p>
    <w:p w14:paraId="6D222027" w14:textId="77777777" w:rsidR="00582BE7" w:rsidRPr="004F7132" w:rsidRDefault="00582BE7" w:rsidP="00BB1B89">
      <w:pPr>
        <w:outlineLvl w:val="0"/>
        <w:rPr>
          <w:rFonts w:ascii="Times New Roman" w:eastAsia="Times New Roman" w:hAnsi="Times New Roman" w:cs="Times New Roman"/>
          <w:b/>
          <w:bCs/>
          <w:color w:val="000000" w:themeColor="text1"/>
          <w:kern w:val="36"/>
          <w:sz w:val="28"/>
          <w:szCs w:val="28"/>
          <w:lang w:eastAsia="en-GB"/>
          <w14:ligatures w14:val="none"/>
        </w:rPr>
      </w:pPr>
    </w:p>
    <w:p w14:paraId="7E7A3CAA" w14:textId="77777777" w:rsidR="00582BE7" w:rsidRPr="004F7132" w:rsidRDefault="00582BE7" w:rsidP="00BB1B89">
      <w:pPr>
        <w:ind w:firstLine="540"/>
        <w:jc w:val="center"/>
        <w:outlineLvl w:val="0"/>
        <w:rPr>
          <w:rFonts w:ascii="Times New Roman" w:eastAsia="Times New Roman" w:hAnsi="Times New Roman" w:cs="Times New Roman"/>
          <w:b/>
          <w:bCs/>
          <w:color w:val="000000" w:themeColor="text1"/>
          <w:kern w:val="36"/>
          <w:sz w:val="28"/>
          <w:szCs w:val="28"/>
          <w:lang w:eastAsia="en-GB"/>
          <w14:ligatures w14:val="none"/>
        </w:rPr>
      </w:pPr>
    </w:p>
    <w:p w14:paraId="6C59B6EC" w14:textId="01C49203" w:rsidR="004C7016" w:rsidRPr="004F7132" w:rsidRDefault="00700B86" w:rsidP="00BB1B89">
      <w:pPr>
        <w:ind w:firstLine="540"/>
        <w:jc w:val="center"/>
        <w:outlineLvl w:val="0"/>
        <w:rPr>
          <w:rFonts w:ascii="Times New Roman" w:eastAsia="Times New Roman" w:hAnsi="Times New Roman" w:cs="Times New Roman"/>
          <w:b/>
          <w:bCs/>
          <w:color w:val="000000" w:themeColor="text1"/>
          <w:kern w:val="36"/>
          <w:sz w:val="28"/>
          <w:szCs w:val="28"/>
          <w:lang w:eastAsia="en-GB"/>
          <w14:ligatures w14:val="none"/>
        </w:rPr>
      </w:pPr>
      <w:r w:rsidRPr="004F7132">
        <w:rPr>
          <w:rFonts w:ascii="Times New Roman" w:eastAsia="Times New Roman" w:hAnsi="Times New Roman" w:cs="Times New Roman"/>
          <w:b/>
          <w:bCs/>
          <w:color w:val="000000" w:themeColor="text1"/>
          <w:kern w:val="36"/>
          <w:sz w:val="28"/>
          <w:szCs w:val="28"/>
          <w:lang w:eastAsia="en-GB"/>
          <w14:ligatures w14:val="none"/>
        </w:rPr>
        <w:t>LEGE</w:t>
      </w:r>
    </w:p>
    <w:p w14:paraId="48CB5A38" w14:textId="77777777" w:rsidR="004C7016" w:rsidRPr="004F7132" w:rsidRDefault="004C7016" w:rsidP="00BB1B89">
      <w:pPr>
        <w:ind w:firstLine="540"/>
        <w:jc w:val="center"/>
        <w:rPr>
          <w:rFonts w:ascii="Times New Roman" w:eastAsia="Times New Roman" w:hAnsi="Times New Roman" w:cs="Times New Roman"/>
          <w:b/>
          <w:bCs/>
          <w:color w:val="000000" w:themeColor="text1"/>
          <w:kern w:val="0"/>
          <w:sz w:val="28"/>
          <w:szCs w:val="28"/>
          <w:lang w:eastAsia="en-GB"/>
          <w14:ligatures w14:val="none"/>
        </w:rPr>
      </w:pPr>
      <w:r w:rsidRPr="004F7132">
        <w:rPr>
          <w:rFonts w:ascii="Times New Roman" w:eastAsia="Times New Roman" w:hAnsi="Times New Roman" w:cs="Times New Roman"/>
          <w:b/>
          <w:bCs/>
          <w:color w:val="000000" w:themeColor="text1"/>
          <w:kern w:val="0"/>
          <w:sz w:val="28"/>
          <w:szCs w:val="28"/>
          <w:lang w:eastAsia="en-GB"/>
          <w14:ligatures w14:val="none"/>
        </w:rPr>
        <w:t>privind reorganizarea Întreprinderii de Stat „Calea Ferată din Moldova”</w:t>
      </w:r>
    </w:p>
    <w:p w14:paraId="58327F16" w14:textId="77777777" w:rsidR="00546AC3" w:rsidRPr="004F7132" w:rsidRDefault="00546AC3" w:rsidP="00BB1B89">
      <w:pPr>
        <w:ind w:firstLine="540"/>
        <w:jc w:val="both"/>
        <w:rPr>
          <w:rFonts w:ascii="Times New Roman" w:eastAsia="Times New Roman" w:hAnsi="Times New Roman" w:cs="Times New Roman"/>
          <w:color w:val="000000" w:themeColor="text1"/>
          <w:kern w:val="0"/>
          <w:sz w:val="28"/>
          <w:szCs w:val="28"/>
          <w:lang w:eastAsia="en-GB"/>
          <w14:ligatures w14:val="none"/>
        </w:rPr>
      </w:pPr>
    </w:p>
    <w:p w14:paraId="726DD8CE" w14:textId="38CB7954" w:rsidR="00700B86" w:rsidRPr="00F60A3C" w:rsidRDefault="00700B86" w:rsidP="00BB1B89">
      <w:pPr>
        <w:ind w:firstLine="540"/>
        <w:jc w:val="both"/>
        <w:rPr>
          <w:rFonts w:ascii="Times New Roman" w:eastAsia="Times New Roman" w:hAnsi="Times New Roman" w:cs="Times New Roman"/>
          <w:color w:val="000000" w:themeColor="text1"/>
          <w:kern w:val="0"/>
          <w:sz w:val="28"/>
          <w:szCs w:val="28"/>
          <w:lang w:val="ro-MD" w:eastAsia="en-GB"/>
          <w14:ligatures w14:val="none"/>
        </w:rPr>
      </w:pPr>
      <w:r w:rsidRPr="004F7132">
        <w:rPr>
          <w:rFonts w:ascii="Times New Roman" w:eastAsia="Times New Roman" w:hAnsi="Times New Roman" w:cs="Times New Roman"/>
          <w:color w:val="000000" w:themeColor="text1"/>
          <w:kern w:val="0"/>
          <w:sz w:val="28"/>
          <w:szCs w:val="28"/>
          <w:lang w:eastAsia="en-GB"/>
          <w14:ligatures w14:val="none"/>
        </w:rPr>
        <w:t>Având în vedere caracterul de infrastructură critică națională a sistemului feroviar al Republicii Moldova</w:t>
      </w:r>
      <w:r w:rsidR="009D3598" w:rsidRPr="004F7132">
        <w:rPr>
          <w:rFonts w:ascii="Times New Roman" w:eastAsia="Times New Roman" w:hAnsi="Times New Roman" w:cs="Times New Roman"/>
          <w:color w:val="000000" w:themeColor="text1"/>
          <w:kern w:val="0"/>
          <w:sz w:val="28"/>
          <w:szCs w:val="28"/>
          <w:lang w:eastAsia="en-GB"/>
          <w14:ligatures w14:val="none"/>
        </w:rPr>
        <w:t xml:space="preserve"> și restructurarea ace</w:t>
      </w:r>
      <w:r w:rsidR="0020034C" w:rsidRPr="004F7132">
        <w:rPr>
          <w:rFonts w:ascii="Times New Roman" w:eastAsia="Times New Roman" w:hAnsi="Times New Roman" w:cs="Times New Roman"/>
          <w:color w:val="000000" w:themeColor="text1"/>
          <w:kern w:val="0"/>
          <w:sz w:val="28"/>
          <w:szCs w:val="28"/>
          <w:lang w:eastAsia="en-GB"/>
          <w14:ligatures w14:val="none"/>
        </w:rPr>
        <w:t>stuia în condițiile angajamentelor Republicii Moldova de aliniere la standardele europene</w:t>
      </w:r>
      <w:r w:rsidRPr="004F7132">
        <w:rPr>
          <w:rFonts w:ascii="Times New Roman" w:eastAsia="Times New Roman" w:hAnsi="Times New Roman" w:cs="Times New Roman"/>
          <w:color w:val="000000" w:themeColor="text1"/>
          <w:kern w:val="0"/>
          <w:sz w:val="28"/>
          <w:szCs w:val="28"/>
          <w:lang w:eastAsia="en-GB"/>
          <w14:ligatures w14:val="none"/>
        </w:rPr>
        <w:t>,  Parlamentul adoptă prezenta lege</w:t>
      </w:r>
      <w:r w:rsidR="00F60A3C">
        <w:rPr>
          <w:rFonts w:ascii="Times New Roman" w:eastAsia="Times New Roman" w:hAnsi="Times New Roman" w:cs="Times New Roman"/>
          <w:color w:val="000000" w:themeColor="text1"/>
          <w:kern w:val="0"/>
          <w:sz w:val="28"/>
          <w:szCs w:val="28"/>
          <w:lang w:eastAsia="en-GB"/>
          <w14:ligatures w14:val="none"/>
        </w:rPr>
        <w:t xml:space="preserve"> organic</w:t>
      </w:r>
      <w:r w:rsidR="00F60A3C">
        <w:rPr>
          <w:rFonts w:ascii="Times New Roman" w:eastAsia="Times New Roman" w:hAnsi="Times New Roman" w:cs="Times New Roman"/>
          <w:color w:val="000000" w:themeColor="text1"/>
          <w:kern w:val="0"/>
          <w:sz w:val="28"/>
          <w:szCs w:val="28"/>
          <w:lang w:val="ro-MD" w:eastAsia="en-GB"/>
          <w14:ligatures w14:val="none"/>
        </w:rPr>
        <w:t>ă</w:t>
      </w:r>
    </w:p>
    <w:p w14:paraId="70C9F90D" w14:textId="602B25C9" w:rsidR="00700B86" w:rsidRPr="004F7132" w:rsidRDefault="00700B86" w:rsidP="00BB1B89">
      <w:pPr>
        <w:ind w:firstLine="540"/>
        <w:jc w:val="center"/>
        <w:rPr>
          <w:rFonts w:ascii="Times New Roman" w:eastAsia="Times New Roman" w:hAnsi="Times New Roman" w:cs="Times New Roman"/>
          <w:b/>
          <w:bCs/>
          <w:color w:val="000000" w:themeColor="text1"/>
          <w:kern w:val="0"/>
          <w:sz w:val="28"/>
          <w:szCs w:val="28"/>
          <w:lang w:eastAsia="en-GB"/>
          <w14:ligatures w14:val="none"/>
        </w:rPr>
      </w:pPr>
      <w:r w:rsidRPr="004F7132">
        <w:rPr>
          <w:rFonts w:ascii="Times New Roman" w:eastAsia="Times New Roman" w:hAnsi="Times New Roman" w:cs="Times New Roman"/>
          <w:b/>
          <w:bCs/>
          <w:color w:val="000000" w:themeColor="text1"/>
          <w:kern w:val="0"/>
          <w:sz w:val="28"/>
          <w:szCs w:val="28"/>
          <w:lang w:eastAsia="en-GB"/>
          <w14:ligatures w14:val="none"/>
        </w:rPr>
        <w:t>Capitolul I.</w:t>
      </w:r>
    </w:p>
    <w:p w14:paraId="52B983DC" w14:textId="2B9B7FB0" w:rsidR="00700B86" w:rsidRPr="004F7132" w:rsidRDefault="00FB2681" w:rsidP="00BB1B89">
      <w:pPr>
        <w:ind w:firstLine="540"/>
        <w:jc w:val="center"/>
        <w:rPr>
          <w:rFonts w:ascii="Times New Roman" w:eastAsia="Times New Roman" w:hAnsi="Times New Roman" w:cs="Times New Roman"/>
          <w:b/>
          <w:bCs/>
          <w:color w:val="000000" w:themeColor="text1"/>
          <w:kern w:val="0"/>
          <w:sz w:val="28"/>
          <w:szCs w:val="28"/>
          <w:lang w:eastAsia="en-GB"/>
          <w14:ligatures w14:val="none"/>
        </w:rPr>
      </w:pPr>
      <w:r w:rsidRPr="004F7132">
        <w:rPr>
          <w:rFonts w:ascii="Times New Roman" w:eastAsia="Times New Roman" w:hAnsi="Times New Roman" w:cs="Times New Roman"/>
          <w:b/>
          <w:bCs/>
          <w:color w:val="000000" w:themeColor="text1"/>
          <w:kern w:val="0"/>
          <w:sz w:val="28"/>
          <w:szCs w:val="28"/>
          <w:lang w:eastAsia="en-GB"/>
          <w14:ligatures w14:val="none"/>
        </w:rPr>
        <w:t>Dispoziții generale</w:t>
      </w:r>
    </w:p>
    <w:p w14:paraId="77498954" w14:textId="430F209E" w:rsidR="00700B86" w:rsidRPr="004F7132" w:rsidRDefault="00700B86" w:rsidP="00BB1B89">
      <w:pPr>
        <w:ind w:firstLine="540"/>
        <w:jc w:val="both"/>
        <w:rPr>
          <w:rFonts w:ascii="Times New Roman" w:eastAsia="Times New Roman" w:hAnsi="Times New Roman" w:cs="Times New Roman"/>
          <w:color w:val="000000" w:themeColor="text1"/>
          <w:kern w:val="0"/>
          <w:sz w:val="28"/>
          <w:szCs w:val="28"/>
          <w:lang w:eastAsia="en-GB"/>
          <w14:ligatures w14:val="none"/>
        </w:rPr>
      </w:pPr>
      <w:r w:rsidRPr="004F7132">
        <w:rPr>
          <w:rFonts w:ascii="Times New Roman" w:eastAsia="Times New Roman" w:hAnsi="Times New Roman" w:cs="Times New Roman"/>
          <w:b/>
          <w:bCs/>
          <w:color w:val="000000" w:themeColor="text1"/>
          <w:kern w:val="0"/>
          <w:sz w:val="28"/>
          <w:szCs w:val="28"/>
          <w:lang w:eastAsia="en-GB"/>
          <w14:ligatures w14:val="none"/>
        </w:rPr>
        <w:t>Articolul 1.</w:t>
      </w:r>
      <w:r w:rsidRPr="004F7132">
        <w:rPr>
          <w:rFonts w:ascii="Times New Roman" w:eastAsia="Times New Roman" w:hAnsi="Times New Roman" w:cs="Times New Roman"/>
          <w:color w:val="000000" w:themeColor="text1"/>
          <w:kern w:val="0"/>
          <w:sz w:val="28"/>
          <w:szCs w:val="28"/>
          <w:lang w:eastAsia="en-GB"/>
          <w14:ligatures w14:val="none"/>
        </w:rPr>
        <w:t xml:space="preserve"> Obiectul și domeniul de reglementare</w:t>
      </w:r>
    </w:p>
    <w:p w14:paraId="3FE3C9CA" w14:textId="664DE552" w:rsidR="004C7016" w:rsidRPr="004F7132" w:rsidRDefault="00D21BA8" w:rsidP="00BB1B89">
      <w:pPr>
        <w:ind w:firstLine="540"/>
        <w:jc w:val="both"/>
        <w:rPr>
          <w:rFonts w:ascii="Times New Roman" w:eastAsia="Times New Roman" w:hAnsi="Times New Roman" w:cs="Times New Roman"/>
          <w:color w:val="000000" w:themeColor="text1"/>
          <w:kern w:val="0"/>
          <w:sz w:val="28"/>
          <w:szCs w:val="28"/>
          <w:lang w:eastAsia="en-GB"/>
          <w14:ligatures w14:val="none"/>
        </w:rPr>
      </w:pPr>
      <w:r w:rsidRPr="004F7132">
        <w:rPr>
          <w:rFonts w:ascii="Times New Roman" w:eastAsia="Times New Roman" w:hAnsi="Times New Roman" w:cs="Times New Roman"/>
          <w:color w:val="000000" w:themeColor="text1"/>
          <w:kern w:val="0"/>
          <w:sz w:val="28"/>
          <w:szCs w:val="28"/>
          <w:lang w:eastAsia="en-GB"/>
          <w14:ligatures w14:val="none"/>
        </w:rPr>
        <w:t xml:space="preserve">(1) </w:t>
      </w:r>
      <w:r w:rsidR="004C7016" w:rsidRPr="004F7132">
        <w:rPr>
          <w:rFonts w:ascii="Times New Roman" w:eastAsia="Times New Roman" w:hAnsi="Times New Roman" w:cs="Times New Roman"/>
          <w:color w:val="000000" w:themeColor="text1"/>
          <w:kern w:val="0"/>
          <w:sz w:val="28"/>
          <w:szCs w:val="28"/>
          <w:lang w:eastAsia="en-GB"/>
          <w14:ligatures w14:val="none"/>
        </w:rPr>
        <w:t xml:space="preserve">Prezenta lege instituie cadrul juridic special </w:t>
      </w:r>
      <w:r w:rsidR="00F60A3C">
        <w:rPr>
          <w:rFonts w:ascii="Times New Roman" w:eastAsia="Times New Roman" w:hAnsi="Times New Roman" w:cs="Times New Roman"/>
          <w:color w:val="000000" w:themeColor="text1"/>
          <w:kern w:val="0"/>
          <w:sz w:val="28"/>
          <w:szCs w:val="28"/>
          <w:lang w:eastAsia="en-GB"/>
          <w14:ligatures w14:val="none"/>
        </w:rPr>
        <w:t>aplicabil reorganizării</w:t>
      </w:r>
      <w:r w:rsidR="002E1529" w:rsidRPr="004F7132">
        <w:rPr>
          <w:rFonts w:ascii="Times New Roman" w:eastAsia="Times New Roman" w:hAnsi="Times New Roman" w:cs="Times New Roman"/>
          <w:color w:val="000000" w:themeColor="text1"/>
          <w:kern w:val="0"/>
          <w:sz w:val="28"/>
          <w:szCs w:val="28"/>
          <w:lang w:eastAsia="en-GB"/>
          <w14:ligatures w14:val="none"/>
        </w:rPr>
        <w:t xml:space="preserve"> Întreprinderii de Stat “Calea Ferată din Moldova” </w:t>
      </w:r>
      <w:r w:rsidR="004C7016" w:rsidRPr="004F7132">
        <w:rPr>
          <w:rFonts w:ascii="Times New Roman" w:eastAsia="Times New Roman" w:hAnsi="Times New Roman" w:cs="Times New Roman"/>
          <w:color w:val="000000" w:themeColor="text1"/>
          <w:kern w:val="0"/>
          <w:sz w:val="28"/>
          <w:szCs w:val="28"/>
          <w:lang w:eastAsia="en-GB"/>
          <w14:ligatures w14:val="none"/>
        </w:rPr>
        <w:t xml:space="preserve">prin transformare în societate pe acțiuni, </w:t>
      </w:r>
      <w:r w:rsidR="00F60A3C">
        <w:rPr>
          <w:rFonts w:ascii="Times New Roman" w:eastAsia="Times New Roman" w:hAnsi="Times New Roman" w:cs="Times New Roman"/>
          <w:color w:val="000000" w:themeColor="text1"/>
          <w:kern w:val="0"/>
          <w:sz w:val="28"/>
          <w:szCs w:val="28"/>
          <w:lang w:eastAsia="en-GB"/>
          <w14:ligatures w14:val="none"/>
        </w:rPr>
        <w:t>inclusiv procedura reorganizării</w:t>
      </w:r>
      <w:r w:rsidR="002E1529" w:rsidRPr="004F7132">
        <w:rPr>
          <w:rFonts w:ascii="Times New Roman" w:eastAsia="Times New Roman" w:hAnsi="Times New Roman" w:cs="Times New Roman"/>
          <w:color w:val="000000" w:themeColor="text1"/>
          <w:kern w:val="0"/>
          <w:sz w:val="28"/>
          <w:szCs w:val="28"/>
          <w:lang w:eastAsia="en-GB"/>
          <w14:ligatures w14:val="none"/>
        </w:rPr>
        <w:t xml:space="preserve">, </w:t>
      </w:r>
      <w:r w:rsidR="00F60A3C">
        <w:rPr>
          <w:rFonts w:ascii="Times New Roman" w:eastAsia="Times New Roman" w:hAnsi="Times New Roman" w:cs="Times New Roman"/>
          <w:color w:val="000000" w:themeColor="text1"/>
          <w:kern w:val="0"/>
          <w:sz w:val="28"/>
          <w:szCs w:val="28"/>
          <w:lang w:eastAsia="en-GB"/>
          <w14:ligatures w14:val="none"/>
        </w:rPr>
        <w:t>regimul transmiterii patrimoniului,</w:t>
      </w:r>
      <w:r w:rsidR="002E1529" w:rsidRPr="004F7132">
        <w:rPr>
          <w:rFonts w:ascii="Times New Roman" w:eastAsia="Times New Roman" w:hAnsi="Times New Roman" w:cs="Times New Roman"/>
          <w:color w:val="000000" w:themeColor="text1"/>
          <w:kern w:val="0"/>
          <w:sz w:val="28"/>
          <w:szCs w:val="28"/>
          <w:lang w:eastAsia="en-GB"/>
          <w14:ligatures w14:val="none"/>
        </w:rPr>
        <w:t xml:space="preserve"> </w:t>
      </w:r>
      <w:r w:rsidR="004C7016" w:rsidRPr="004F7132">
        <w:rPr>
          <w:rFonts w:ascii="Times New Roman" w:eastAsia="Times New Roman" w:hAnsi="Times New Roman" w:cs="Times New Roman"/>
          <w:color w:val="000000" w:themeColor="text1"/>
          <w:kern w:val="0"/>
          <w:sz w:val="28"/>
          <w:szCs w:val="28"/>
          <w:lang w:eastAsia="en-GB"/>
          <w14:ligatures w14:val="none"/>
        </w:rPr>
        <w:t>formarea capitalului social</w:t>
      </w:r>
      <w:r w:rsidR="002E1529" w:rsidRPr="004F7132">
        <w:rPr>
          <w:rFonts w:ascii="Times New Roman" w:eastAsia="Times New Roman" w:hAnsi="Times New Roman" w:cs="Times New Roman"/>
          <w:color w:val="000000" w:themeColor="text1"/>
          <w:kern w:val="0"/>
          <w:sz w:val="28"/>
          <w:szCs w:val="28"/>
          <w:lang w:eastAsia="en-GB"/>
          <w14:ligatures w14:val="none"/>
        </w:rPr>
        <w:t xml:space="preserve">, procedura de </w:t>
      </w:r>
      <w:r w:rsidR="004C7016" w:rsidRPr="004F7132">
        <w:rPr>
          <w:rFonts w:ascii="Times New Roman" w:eastAsia="Times New Roman" w:hAnsi="Times New Roman" w:cs="Times New Roman"/>
          <w:color w:val="000000" w:themeColor="text1"/>
          <w:kern w:val="0"/>
          <w:sz w:val="28"/>
          <w:szCs w:val="28"/>
          <w:lang w:eastAsia="en-GB"/>
          <w14:ligatures w14:val="none"/>
        </w:rPr>
        <w:t>transmitere</w:t>
      </w:r>
      <w:r w:rsidR="002E1529" w:rsidRPr="004F7132">
        <w:rPr>
          <w:rFonts w:ascii="Times New Roman" w:eastAsia="Times New Roman" w:hAnsi="Times New Roman" w:cs="Times New Roman"/>
          <w:color w:val="000000" w:themeColor="text1"/>
          <w:kern w:val="0"/>
          <w:sz w:val="28"/>
          <w:szCs w:val="28"/>
          <w:lang w:eastAsia="en-GB"/>
          <w14:ligatures w14:val="none"/>
        </w:rPr>
        <w:t xml:space="preserve"> </w:t>
      </w:r>
      <w:r w:rsidR="004C7016" w:rsidRPr="004F7132">
        <w:rPr>
          <w:rFonts w:ascii="Times New Roman" w:eastAsia="Times New Roman" w:hAnsi="Times New Roman" w:cs="Times New Roman"/>
          <w:color w:val="000000" w:themeColor="text1"/>
          <w:kern w:val="0"/>
          <w:sz w:val="28"/>
          <w:szCs w:val="28"/>
          <w:lang w:eastAsia="en-GB"/>
          <w14:ligatures w14:val="none"/>
        </w:rPr>
        <w:t>a patrimoniulu</w:t>
      </w:r>
      <w:r w:rsidR="002E1529" w:rsidRPr="004F7132">
        <w:rPr>
          <w:rFonts w:ascii="Times New Roman" w:eastAsia="Times New Roman" w:hAnsi="Times New Roman" w:cs="Times New Roman"/>
          <w:color w:val="000000" w:themeColor="text1"/>
          <w:kern w:val="0"/>
          <w:sz w:val="28"/>
          <w:szCs w:val="28"/>
          <w:lang w:eastAsia="en-GB"/>
          <w14:ligatures w14:val="none"/>
        </w:rPr>
        <w:t xml:space="preserve">i, </w:t>
      </w:r>
      <w:r w:rsidR="004C7016" w:rsidRPr="004F7132">
        <w:rPr>
          <w:rFonts w:ascii="Times New Roman" w:eastAsia="Times New Roman" w:hAnsi="Times New Roman" w:cs="Times New Roman"/>
          <w:color w:val="000000" w:themeColor="text1"/>
          <w:kern w:val="0"/>
          <w:sz w:val="28"/>
          <w:szCs w:val="28"/>
          <w:lang w:eastAsia="en-GB"/>
          <w14:ligatures w14:val="none"/>
        </w:rPr>
        <w:t>protecția creditorilor</w:t>
      </w:r>
      <w:r w:rsidR="002E1529" w:rsidRPr="004F7132">
        <w:rPr>
          <w:rFonts w:ascii="Times New Roman" w:eastAsia="Times New Roman" w:hAnsi="Times New Roman" w:cs="Times New Roman"/>
          <w:color w:val="000000" w:themeColor="text1"/>
          <w:kern w:val="0"/>
          <w:sz w:val="28"/>
          <w:szCs w:val="28"/>
          <w:lang w:eastAsia="en-GB"/>
          <w14:ligatures w14:val="none"/>
        </w:rPr>
        <w:t xml:space="preserve">, </w:t>
      </w:r>
      <w:r w:rsidR="00F60A3C">
        <w:rPr>
          <w:rFonts w:ascii="Times New Roman" w:eastAsia="Times New Roman" w:hAnsi="Times New Roman" w:cs="Times New Roman"/>
          <w:color w:val="000000" w:themeColor="text1"/>
          <w:kern w:val="0"/>
          <w:sz w:val="28"/>
          <w:szCs w:val="28"/>
          <w:lang w:eastAsia="en-GB"/>
          <w14:ligatures w14:val="none"/>
        </w:rPr>
        <w:t>transferul drepturilor și</w:t>
      </w:r>
      <w:r w:rsidR="004C7016" w:rsidRPr="004F7132">
        <w:rPr>
          <w:rFonts w:ascii="Times New Roman" w:eastAsia="Times New Roman" w:hAnsi="Times New Roman" w:cs="Times New Roman"/>
          <w:color w:val="000000" w:themeColor="text1"/>
          <w:kern w:val="0"/>
          <w:sz w:val="28"/>
          <w:szCs w:val="28"/>
          <w:lang w:eastAsia="en-GB"/>
          <w14:ligatures w14:val="none"/>
        </w:rPr>
        <w:t xml:space="preserve"> obligațiilor</w:t>
      </w:r>
      <w:r w:rsidR="002E1529" w:rsidRPr="004F7132">
        <w:rPr>
          <w:rFonts w:ascii="Times New Roman" w:eastAsia="Times New Roman" w:hAnsi="Times New Roman" w:cs="Times New Roman"/>
          <w:color w:val="000000" w:themeColor="text1"/>
          <w:kern w:val="0"/>
          <w:sz w:val="28"/>
          <w:szCs w:val="28"/>
          <w:lang w:eastAsia="en-GB"/>
          <w14:ligatures w14:val="none"/>
        </w:rPr>
        <w:t xml:space="preserve">, </w:t>
      </w:r>
      <w:r w:rsidR="00F60A3C">
        <w:rPr>
          <w:rFonts w:ascii="Times New Roman" w:eastAsia="Times New Roman" w:hAnsi="Times New Roman" w:cs="Times New Roman"/>
          <w:color w:val="000000" w:themeColor="text1"/>
          <w:kern w:val="0"/>
          <w:sz w:val="28"/>
          <w:szCs w:val="28"/>
          <w:lang w:eastAsia="en-GB"/>
          <w14:ligatures w14:val="none"/>
        </w:rPr>
        <w:t>precum și</w:t>
      </w:r>
      <w:r w:rsidR="004C7016" w:rsidRPr="004F7132">
        <w:rPr>
          <w:rFonts w:ascii="Times New Roman" w:eastAsia="Times New Roman" w:hAnsi="Times New Roman" w:cs="Times New Roman"/>
          <w:color w:val="000000" w:themeColor="text1"/>
          <w:kern w:val="0"/>
          <w:sz w:val="28"/>
          <w:szCs w:val="28"/>
          <w:lang w:eastAsia="en-GB"/>
          <w14:ligatures w14:val="none"/>
        </w:rPr>
        <w:t xml:space="preserve"> măsuri</w:t>
      </w:r>
      <w:r w:rsidR="002E1529" w:rsidRPr="004F7132">
        <w:rPr>
          <w:rFonts w:ascii="Times New Roman" w:eastAsia="Times New Roman" w:hAnsi="Times New Roman" w:cs="Times New Roman"/>
          <w:color w:val="000000" w:themeColor="text1"/>
          <w:kern w:val="0"/>
          <w:sz w:val="28"/>
          <w:szCs w:val="28"/>
          <w:lang w:eastAsia="en-GB"/>
          <w14:ligatures w14:val="none"/>
        </w:rPr>
        <w:t>l</w:t>
      </w:r>
      <w:r w:rsidR="00F60A3C">
        <w:rPr>
          <w:rFonts w:ascii="Times New Roman" w:eastAsia="Times New Roman" w:hAnsi="Times New Roman" w:cs="Times New Roman"/>
          <w:color w:val="000000" w:themeColor="text1"/>
          <w:kern w:val="0"/>
          <w:sz w:val="28"/>
          <w:szCs w:val="28"/>
          <w:lang w:eastAsia="en-GB"/>
          <w14:ligatures w14:val="none"/>
        </w:rPr>
        <w:t>e</w:t>
      </w:r>
      <w:r w:rsidR="004C7016" w:rsidRPr="004F7132">
        <w:rPr>
          <w:rFonts w:ascii="Times New Roman" w:eastAsia="Times New Roman" w:hAnsi="Times New Roman" w:cs="Times New Roman"/>
          <w:color w:val="000000" w:themeColor="text1"/>
          <w:kern w:val="0"/>
          <w:sz w:val="28"/>
          <w:szCs w:val="28"/>
          <w:lang w:eastAsia="en-GB"/>
          <w14:ligatures w14:val="none"/>
        </w:rPr>
        <w:t xml:space="preserve"> financiare și fiscale speciale</w:t>
      </w:r>
      <w:r w:rsidR="002E1529" w:rsidRPr="004F7132">
        <w:rPr>
          <w:rFonts w:ascii="Times New Roman" w:eastAsia="Times New Roman" w:hAnsi="Times New Roman" w:cs="Times New Roman"/>
          <w:color w:val="000000" w:themeColor="text1"/>
          <w:kern w:val="0"/>
          <w:sz w:val="28"/>
          <w:szCs w:val="28"/>
          <w:lang w:eastAsia="en-GB"/>
          <w14:ligatures w14:val="none"/>
        </w:rPr>
        <w:t xml:space="preserve"> necesare finalizării procesului de reorganizare și operaționalizării societății </w:t>
      </w:r>
      <w:r w:rsidR="00F60A3C">
        <w:rPr>
          <w:rFonts w:ascii="Times New Roman" w:eastAsia="Times New Roman" w:hAnsi="Times New Roman" w:cs="Times New Roman"/>
          <w:color w:val="000000" w:themeColor="text1"/>
          <w:kern w:val="0"/>
          <w:sz w:val="28"/>
          <w:szCs w:val="28"/>
          <w:lang w:eastAsia="en-GB"/>
          <w14:ligatures w14:val="none"/>
        </w:rPr>
        <w:t>succesoare</w:t>
      </w:r>
      <w:r w:rsidR="004C7016" w:rsidRPr="004F7132">
        <w:rPr>
          <w:rFonts w:ascii="Times New Roman" w:eastAsia="Times New Roman" w:hAnsi="Times New Roman" w:cs="Times New Roman"/>
          <w:color w:val="000000" w:themeColor="text1"/>
          <w:kern w:val="0"/>
          <w:sz w:val="28"/>
          <w:szCs w:val="28"/>
          <w:lang w:eastAsia="en-GB"/>
          <w14:ligatures w14:val="none"/>
        </w:rPr>
        <w:t>.</w:t>
      </w:r>
    </w:p>
    <w:p w14:paraId="4C37E29F" w14:textId="48085479" w:rsidR="002E1529" w:rsidRPr="004F7132" w:rsidRDefault="00D21BA8" w:rsidP="00BB1B89">
      <w:pPr>
        <w:ind w:firstLine="540"/>
        <w:jc w:val="both"/>
        <w:rPr>
          <w:rFonts w:ascii="Times New Roman" w:eastAsia="Times New Roman" w:hAnsi="Times New Roman" w:cs="Times New Roman"/>
          <w:color w:val="000000" w:themeColor="text1"/>
          <w:kern w:val="0"/>
          <w:sz w:val="28"/>
          <w:szCs w:val="28"/>
          <w:lang w:eastAsia="en-GB"/>
          <w14:ligatures w14:val="none"/>
        </w:rPr>
      </w:pPr>
      <w:r w:rsidRPr="004F7132">
        <w:rPr>
          <w:rFonts w:ascii="Times New Roman" w:eastAsia="Times New Roman" w:hAnsi="Times New Roman" w:cs="Times New Roman"/>
          <w:color w:val="000000" w:themeColor="text1"/>
          <w:kern w:val="0"/>
          <w:sz w:val="28"/>
          <w:szCs w:val="28"/>
          <w:lang w:eastAsia="en-GB"/>
          <w14:ligatures w14:val="none"/>
        </w:rPr>
        <w:t xml:space="preserve">(2) </w:t>
      </w:r>
      <w:r w:rsidR="00F60A3C" w:rsidRPr="00F60A3C">
        <w:rPr>
          <w:rFonts w:ascii="Times New Roman" w:eastAsia="Times New Roman" w:hAnsi="Times New Roman" w:cs="Times New Roman"/>
          <w:color w:val="000000" w:themeColor="text1"/>
          <w:kern w:val="0"/>
          <w:sz w:val="28"/>
          <w:szCs w:val="28"/>
          <w:lang w:eastAsia="en-GB"/>
          <w14:ligatures w14:val="none"/>
        </w:rPr>
        <w:t>Reorganizarea Întreprinderii de Stat „Calea Ferată din Moldova” se realizează în vederea implementării prevederilor Codului transportului feroviar nr. 19/2022 referitoare la separarea administratorului infrastructurii feroviare de operatorii de transport feroviar, asigurării continuității serviciului public de transport feroviar și menținerii funcționalității infrastructurii feroviare naționale.</w:t>
      </w:r>
    </w:p>
    <w:p w14:paraId="5F368E74" w14:textId="5AEE11F1" w:rsidR="00D12FA2" w:rsidRPr="004F7132" w:rsidRDefault="00D12FA2" w:rsidP="00BB1B89">
      <w:pPr>
        <w:pStyle w:val="3"/>
        <w:spacing w:before="0" w:after="0"/>
        <w:ind w:firstLine="540"/>
        <w:jc w:val="both"/>
        <w:rPr>
          <w:rStyle w:val="ac"/>
          <w:rFonts w:ascii="Times New Roman" w:hAnsi="Times New Roman" w:cs="Times New Roman"/>
          <w:b w:val="0"/>
          <w:bCs w:val="0"/>
          <w:color w:val="000000" w:themeColor="text1"/>
        </w:rPr>
      </w:pPr>
      <w:r w:rsidRPr="004F7132">
        <w:rPr>
          <w:rFonts w:ascii="Times New Roman" w:eastAsia="Times New Roman" w:hAnsi="Times New Roman" w:cs="Times New Roman"/>
          <w:b/>
          <w:bCs/>
          <w:color w:val="000000" w:themeColor="text1"/>
          <w:kern w:val="0"/>
          <w:lang w:eastAsia="en-GB"/>
          <w14:ligatures w14:val="none"/>
        </w:rPr>
        <w:t>Articolul 2.</w:t>
      </w:r>
      <w:r w:rsidRPr="004F7132">
        <w:rPr>
          <w:rFonts w:ascii="Times New Roman" w:eastAsia="Times New Roman" w:hAnsi="Times New Roman" w:cs="Times New Roman"/>
          <w:color w:val="000000" w:themeColor="text1"/>
          <w:kern w:val="0"/>
          <w:lang w:eastAsia="en-GB"/>
          <w14:ligatures w14:val="none"/>
        </w:rPr>
        <w:t xml:space="preserve"> </w:t>
      </w:r>
      <w:r w:rsidR="00722D33">
        <w:rPr>
          <w:rFonts w:ascii="Times New Roman" w:eastAsia="Times New Roman" w:hAnsi="Times New Roman" w:cs="Times New Roman"/>
          <w:color w:val="000000" w:themeColor="text1"/>
          <w:kern w:val="0"/>
          <w:lang w:eastAsia="en-GB"/>
          <w14:ligatures w14:val="none"/>
        </w:rPr>
        <w:t>C</w:t>
      </w:r>
      <w:r w:rsidRPr="004F7132">
        <w:rPr>
          <w:rStyle w:val="ac"/>
          <w:rFonts w:ascii="Times New Roman" w:hAnsi="Times New Roman" w:cs="Times New Roman"/>
          <w:b w:val="0"/>
          <w:bCs w:val="0"/>
          <w:color w:val="000000" w:themeColor="text1"/>
        </w:rPr>
        <w:t>aracterul</w:t>
      </w:r>
      <w:r w:rsidR="00722D33">
        <w:rPr>
          <w:rStyle w:val="ac"/>
          <w:rFonts w:ascii="Times New Roman" w:hAnsi="Times New Roman" w:cs="Times New Roman"/>
          <w:b w:val="0"/>
          <w:bCs w:val="0"/>
          <w:color w:val="000000" w:themeColor="text1"/>
        </w:rPr>
        <w:t xml:space="preserve"> special și</w:t>
      </w:r>
      <w:r w:rsidRPr="004F7132">
        <w:rPr>
          <w:rStyle w:val="ac"/>
          <w:rFonts w:ascii="Times New Roman" w:hAnsi="Times New Roman" w:cs="Times New Roman"/>
          <w:b w:val="0"/>
          <w:bCs w:val="0"/>
          <w:color w:val="000000" w:themeColor="text1"/>
        </w:rPr>
        <w:t xml:space="preserve"> derogatoriu al reglementării</w:t>
      </w:r>
    </w:p>
    <w:p w14:paraId="16332B93" w14:textId="79909C2D" w:rsidR="00722D33" w:rsidRDefault="00722D33" w:rsidP="00BB1B89">
      <w:pPr>
        <w:pStyle w:val="ad"/>
        <w:spacing w:before="0" w:beforeAutospacing="0" w:after="0" w:afterAutospacing="0"/>
        <w:ind w:firstLine="540"/>
        <w:jc w:val="both"/>
        <w:rPr>
          <w:color w:val="000000" w:themeColor="text1"/>
          <w:sz w:val="28"/>
          <w:szCs w:val="28"/>
        </w:rPr>
      </w:pPr>
      <w:r>
        <w:rPr>
          <w:color w:val="000000" w:themeColor="text1"/>
          <w:sz w:val="28"/>
          <w:szCs w:val="28"/>
        </w:rPr>
        <w:t xml:space="preserve">(1) Prezenta </w:t>
      </w:r>
      <w:r w:rsidRPr="00722D33">
        <w:rPr>
          <w:color w:val="000000" w:themeColor="text1"/>
          <w:sz w:val="28"/>
          <w:szCs w:val="28"/>
        </w:rPr>
        <w:t>lege instituie un regim juridic special</w:t>
      </w:r>
      <w:r>
        <w:rPr>
          <w:color w:val="000000" w:themeColor="text1"/>
          <w:sz w:val="28"/>
          <w:szCs w:val="28"/>
        </w:rPr>
        <w:t xml:space="preserve"> derogatoriu </w:t>
      </w:r>
      <w:r w:rsidRPr="00722D33">
        <w:rPr>
          <w:color w:val="000000" w:themeColor="text1"/>
          <w:sz w:val="28"/>
          <w:szCs w:val="28"/>
        </w:rPr>
        <w:t>de la prevederile legislației generale în materia reorganizării persoanelor juridice,</w:t>
      </w:r>
      <w:r>
        <w:rPr>
          <w:color w:val="000000" w:themeColor="text1"/>
          <w:sz w:val="28"/>
          <w:szCs w:val="28"/>
        </w:rPr>
        <w:t xml:space="preserve"> </w:t>
      </w:r>
      <w:r w:rsidRPr="00722D33">
        <w:rPr>
          <w:color w:val="000000" w:themeColor="text1"/>
          <w:sz w:val="28"/>
          <w:szCs w:val="28"/>
        </w:rPr>
        <w:t>protecției creditorilor, evaluării patrimoniului și raporturilor de muncă, în măsura expres prevăzută de prezenta lege.</w:t>
      </w:r>
    </w:p>
    <w:p w14:paraId="4B03D9D9" w14:textId="4B286B64" w:rsidR="00D12FA2" w:rsidRPr="009D1C56" w:rsidRDefault="00D21BA8" w:rsidP="00BB1B89">
      <w:pPr>
        <w:pStyle w:val="ad"/>
        <w:spacing w:before="0" w:beforeAutospacing="0" w:after="0" w:afterAutospacing="0"/>
        <w:ind w:firstLine="540"/>
        <w:jc w:val="both"/>
        <w:rPr>
          <w:color w:val="000000" w:themeColor="text1"/>
          <w:sz w:val="28"/>
          <w:szCs w:val="28"/>
        </w:rPr>
      </w:pPr>
      <w:r w:rsidRPr="009D1C56">
        <w:rPr>
          <w:color w:val="000000" w:themeColor="text1"/>
          <w:sz w:val="28"/>
          <w:szCs w:val="28"/>
        </w:rPr>
        <w:t>(</w:t>
      </w:r>
      <w:r w:rsidR="00722D33" w:rsidRPr="009D1C56">
        <w:rPr>
          <w:color w:val="000000" w:themeColor="text1"/>
          <w:sz w:val="28"/>
          <w:szCs w:val="28"/>
        </w:rPr>
        <w:t>2</w:t>
      </w:r>
      <w:r w:rsidRPr="009D1C56">
        <w:rPr>
          <w:color w:val="000000" w:themeColor="text1"/>
          <w:sz w:val="28"/>
          <w:szCs w:val="28"/>
        </w:rPr>
        <w:t xml:space="preserve">) </w:t>
      </w:r>
      <w:r w:rsidR="009D1C56" w:rsidRPr="00B1698F">
        <w:rPr>
          <w:color w:val="000000"/>
          <w:sz w:val="28"/>
          <w:szCs w:val="28"/>
        </w:rPr>
        <w:t xml:space="preserve">Aplicarea regimului juridic special nu poate conduce la </w:t>
      </w:r>
      <w:r w:rsidR="009D1C56" w:rsidRPr="00B1698F">
        <w:rPr>
          <w:rFonts w:hint="eastAsia"/>
          <w:color w:val="000000"/>
          <w:sz w:val="28"/>
          <w:szCs w:val="28"/>
        </w:rPr>
        <w:t>î</w:t>
      </w:r>
      <w:r w:rsidR="009D1C56" w:rsidRPr="00B1698F">
        <w:rPr>
          <w:color w:val="000000"/>
          <w:sz w:val="28"/>
          <w:szCs w:val="28"/>
        </w:rPr>
        <w:t>ntreruperea serviciului public de transport feroviar sau la afectarea funcționalit</w:t>
      </w:r>
      <w:r w:rsidR="009D1C56" w:rsidRPr="00B1698F">
        <w:rPr>
          <w:rFonts w:hint="eastAsia"/>
          <w:color w:val="000000"/>
          <w:sz w:val="28"/>
          <w:szCs w:val="28"/>
        </w:rPr>
        <w:t>ă</w:t>
      </w:r>
      <w:r w:rsidR="009D1C56" w:rsidRPr="00B1698F">
        <w:rPr>
          <w:color w:val="000000"/>
          <w:sz w:val="28"/>
          <w:szCs w:val="28"/>
        </w:rPr>
        <w:t>ții infrastructurii feroviare naționale. Autorit</w:t>
      </w:r>
      <w:r w:rsidR="009D1C56" w:rsidRPr="00B1698F">
        <w:rPr>
          <w:rFonts w:hint="eastAsia"/>
          <w:color w:val="000000"/>
          <w:sz w:val="28"/>
          <w:szCs w:val="28"/>
        </w:rPr>
        <w:t>ă</w:t>
      </w:r>
      <w:r w:rsidR="009D1C56" w:rsidRPr="00B1698F">
        <w:rPr>
          <w:color w:val="000000"/>
          <w:sz w:val="28"/>
          <w:szCs w:val="28"/>
        </w:rPr>
        <w:t xml:space="preserve">țile publice implicate, </w:t>
      </w:r>
      <w:r w:rsidR="009D1C56" w:rsidRPr="00B1698F">
        <w:rPr>
          <w:rFonts w:hint="eastAsia"/>
          <w:color w:val="000000"/>
          <w:sz w:val="28"/>
          <w:szCs w:val="28"/>
        </w:rPr>
        <w:t>Î</w:t>
      </w:r>
      <w:r w:rsidR="009D1C56" w:rsidRPr="00B1698F">
        <w:rPr>
          <w:color w:val="000000"/>
          <w:sz w:val="28"/>
          <w:szCs w:val="28"/>
        </w:rPr>
        <w:t xml:space="preserve">ntreprinderea de Stat </w:t>
      </w:r>
      <w:r w:rsidR="009D1C56" w:rsidRPr="00B1698F">
        <w:rPr>
          <w:rFonts w:hint="eastAsia"/>
          <w:color w:val="000000"/>
          <w:sz w:val="28"/>
          <w:szCs w:val="28"/>
        </w:rPr>
        <w:t>„</w:t>
      </w:r>
      <w:r w:rsidR="009D1C56" w:rsidRPr="00B1698F">
        <w:rPr>
          <w:color w:val="000000"/>
          <w:sz w:val="28"/>
          <w:szCs w:val="28"/>
        </w:rPr>
        <w:t>Calea Ferat</w:t>
      </w:r>
      <w:r w:rsidR="009D1C56" w:rsidRPr="00B1698F">
        <w:rPr>
          <w:rFonts w:hint="eastAsia"/>
          <w:color w:val="000000"/>
          <w:sz w:val="28"/>
          <w:szCs w:val="28"/>
        </w:rPr>
        <w:t>ă</w:t>
      </w:r>
      <w:r w:rsidR="009D1C56" w:rsidRPr="00B1698F">
        <w:rPr>
          <w:color w:val="000000"/>
          <w:sz w:val="28"/>
          <w:szCs w:val="28"/>
        </w:rPr>
        <w:t xml:space="preserve"> din Moldova</w:t>
      </w:r>
      <w:r w:rsidR="009D1C56" w:rsidRPr="00B1698F">
        <w:rPr>
          <w:rFonts w:hint="eastAsia"/>
          <w:color w:val="000000"/>
          <w:sz w:val="28"/>
          <w:szCs w:val="28"/>
        </w:rPr>
        <w:t>”</w:t>
      </w:r>
      <w:r w:rsidR="009D1C56" w:rsidRPr="00B1698F">
        <w:rPr>
          <w:color w:val="000000"/>
          <w:sz w:val="28"/>
          <w:szCs w:val="28"/>
        </w:rPr>
        <w:t xml:space="preserve"> și Societatea pe Acțiuni </w:t>
      </w:r>
      <w:r w:rsidR="009D1C56" w:rsidRPr="00B1698F">
        <w:rPr>
          <w:rFonts w:hint="eastAsia"/>
          <w:color w:val="000000"/>
          <w:sz w:val="28"/>
          <w:szCs w:val="28"/>
        </w:rPr>
        <w:t>„</w:t>
      </w:r>
      <w:r w:rsidR="009D1C56" w:rsidRPr="00B1698F">
        <w:rPr>
          <w:color w:val="000000"/>
          <w:sz w:val="28"/>
          <w:szCs w:val="28"/>
        </w:rPr>
        <w:t>CFM-Infra</w:t>
      </w:r>
      <w:r w:rsidR="009D1C56" w:rsidRPr="00B1698F">
        <w:rPr>
          <w:rFonts w:hint="eastAsia"/>
          <w:color w:val="000000"/>
          <w:sz w:val="28"/>
          <w:szCs w:val="28"/>
        </w:rPr>
        <w:t>”</w:t>
      </w:r>
      <w:r w:rsidR="009D1C56" w:rsidRPr="00B1698F">
        <w:rPr>
          <w:color w:val="000000"/>
          <w:sz w:val="28"/>
          <w:szCs w:val="28"/>
        </w:rPr>
        <w:t xml:space="preserve"> sunt obligate s</w:t>
      </w:r>
      <w:r w:rsidR="009D1C56" w:rsidRPr="00B1698F">
        <w:rPr>
          <w:rFonts w:hint="eastAsia"/>
          <w:color w:val="000000"/>
          <w:sz w:val="28"/>
          <w:szCs w:val="28"/>
        </w:rPr>
        <w:t>ă</w:t>
      </w:r>
      <w:r w:rsidR="009D1C56" w:rsidRPr="00B1698F">
        <w:rPr>
          <w:color w:val="000000"/>
          <w:sz w:val="28"/>
          <w:szCs w:val="28"/>
        </w:rPr>
        <w:t xml:space="preserve"> adopte, </w:t>
      </w:r>
      <w:r w:rsidR="009D1C56" w:rsidRPr="00B1698F">
        <w:rPr>
          <w:rFonts w:hint="eastAsia"/>
          <w:color w:val="000000"/>
          <w:sz w:val="28"/>
          <w:szCs w:val="28"/>
        </w:rPr>
        <w:t>î</w:t>
      </w:r>
      <w:r w:rsidR="009D1C56" w:rsidRPr="00B1698F">
        <w:rPr>
          <w:color w:val="000000"/>
          <w:sz w:val="28"/>
          <w:szCs w:val="28"/>
        </w:rPr>
        <w:t>n limitele competențelor lor, m</w:t>
      </w:r>
      <w:r w:rsidR="009D1C56" w:rsidRPr="00B1698F">
        <w:rPr>
          <w:rFonts w:hint="eastAsia"/>
          <w:color w:val="000000"/>
          <w:sz w:val="28"/>
          <w:szCs w:val="28"/>
        </w:rPr>
        <w:t>ă</w:t>
      </w:r>
      <w:r w:rsidR="009D1C56" w:rsidRPr="00B1698F">
        <w:rPr>
          <w:color w:val="000000"/>
          <w:sz w:val="28"/>
          <w:szCs w:val="28"/>
        </w:rPr>
        <w:t>surile necesare asigur</w:t>
      </w:r>
      <w:r w:rsidR="009D1C56" w:rsidRPr="00B1698F">
        <w:rPr>
          <w:rFonts w:hint="eastAsia"/>
          <w:color w:val="000000"/>
          <w:sz w:val="28"/>
          <w:szCs w:val="28"/>
        </w:rPr>
        <w:t>ă</w:t>
      </w:r>
      <w:r w:rsidR="009D1C56" w:rsidRPr="00B1698F">
        <w:rPr>
          <w:color w:val="000000"/>
          <w:sz w:val="28"/>
          <w:szCs w:val="28"/>
        </w:rPr>
        <w:t>rii continuit</w:t>
      </w:r>
      <w:r w:rsidR="009D1C56" w:rsidRPr="00B1698F">
        <w:rPr>
          <w:rFonts w:hint="eastAsia"/>
          <w:color w:val="000000"/>
          <w:sz w:val="28"/>
          <w:szCs w:val="28"/>
        </w:rPr>
        <w:t>ă</w:t>
      </w:r>
      <w:r w:rsidR="009D1C56" w:rsidRPr="00B1698F">
        <w:rPr>
          <w:color w:val="000000"/>
          <w:sz w:val="28"/>
          <w:szCs w:val="28"/>
        </w:rPr>
        <w:t>ții acestor activit</w:t>
      </w:r>
      <w:r w:rsidR="009D1C56" w:rsidRPr="00B1698F">
        <w:rPr>
          <w:rFonts w:hint="eastAsia"/>
          <w:color w:val="000000"/>
          <w:sz w:val="28"/>
          <w:szCs w:val="28"/>
        </w:rPr>
        <w:t>ă</w:t>
      </w:r>
      <w:r w:rsidR="009D1C56" w:rsidRPr="00B1698F">
        <w:rPr>
          <w:color w:val="000000"/>
          <w:sz w:val="28"/>
          <w:szCs w:val="28"/>
        </w:rPr>
        <w:t xml:space="preserve">ți pe </w:t>
      </w:r>
      <w:r w:rsidR="009D1C56" w:rsidRPr="00B1698F">
        <w:rPr>
          <w:rFonts w:hint="eastAsia"/>
          <w:color w:val="000000"/>
          <w:sz w:val="28"/>
          <w:szCs w:val="28"/>
        </w:rPr>
        <w:t>î</w:t>
      </w:r>
      <w:r w:rsidR="009D1C56" w:rsidRPr="00B1698F">
        <w:rPr>
          <w:color w:val="000000"/>
          <w:sz w:val="28"/>
          <w:szCs w:val="28"/>
        </w:rPr>
        <w:t>ntreaga durat</w:t>
      </w:r>
      <w:r w:rsidR="009D1C56" w:rsidRPr="00B1698F">
        <w:rPr>
          <w:rFonts w:hint="eastAsia"/>
          <w:color w:val="000000"/>
          <w:sz w:val="28"/>
          <w:szCs w:val="28"/>
        </w:rPr>
        <w:t>ă</w:t>
      </w:r>
      <w:r w:rsidR="009D1C56" w:rsidRPr="00B1698F">
        <w:rPr>
          <w:color w:val="000000"/>
          <w:sz w:val="28"/>
          <w:szCs w:val="28"/>
        </w:rPr>
        <w:t xml:space="preserve"> a reorganiz</w:t>
      </w:r>
      <w:r w:rsidR="009D1C56" w:rsidRPr="00B1698F">
        <w:rPr>
          <w:rFonts w:hint="eastAsia"/>
          <w:color w:val="000000"/>
          <w:sz w:val="28"/>
          <w:szCs w:val="28"/>
        </w:rPr>
        <w:t>ă</w:t>
      </w:r>
      <w:r w:rsidR="009D1C56" w:rsidRPr="00B1698F">
        <w:rPr>
          <w:color w:val="000000"/>
          <w:sz w:val="28"/>
          <w:szCs w:val="28"/>
        </w:rPr>
        <w:t>rii.</w:t>
      </w:r>
      <w:r w:rsidR="00D12FA2" w:rsidRPr="009D1C56">
        <w:rPr>
          <w:color w:val="000000" w:themeColor="text1"/>
          <w:sz w:val="28"/>
          <w:szCs w:val="28"/>
        </w:rPr>
        <w:t>.</w:t>
      </w:r>
    </w:p>
    <w:p w14:paraId="0A601BED" w14:textId="5540E463" w:rsidR="00D12FA2" w:rsidRPr="004F7132" w:rsidRDefault="00D21BA8" w:rsidP="00BB1B89">
      <w:pPr>
        <w:pStyle w:val="ad"/>
        <w:spacing w:before="0" w:beforeAutospacing="0" w:after="0" w:afterAutospacing="0"/>
        <w:ind w:firstLine="540"/>
        <w:jc w:val="both"/>
        <w:rPr>
          <w:color w:val="000000" w:themeColor="text1"/>
          <w:sz w:val="28"/>
          <w:szCs w:val="28"/>
        </w:rPr>
      </w:pPr>
      <w:r w:rsidRPr="004F7132">
        <w:rPr>
          <w:color w:val="000000" w:themeColor="text1"/>
          <w:sz w:val="28"/>
          <w:szCs w:val="28"/>
        </w:rPr>
        <w:lastRenderedPageBreak/>
        <w:t>(</w:t>
      </w:r>
      <w:r w:rsidR="004C1471">
        <w:rPr>
          <w:color w:val="000000" w:themeColor="text1"/>
          <w:sz w:val="28"/>
          <w:szCs w:val="28"/>
        </w:rPr>
        <w:t>3</w:t>
      </w:r>
      <w:r w:rsidRPr="004F7132">
        <w:rPr>
          <w:color w:val="000000" w:themeColor="text1"/>
          <w:sz w:val="28"/>
          <w:szCs w:val="28"/>
        </w:rPr>
        <w:t xml:space="preserve">) </w:t>
      </w:r>
      <w:r w:rsidR="00FB4FF4">
        <w:rPr>
          <w:color w:val="000000" w:themeColor="text1"/>
          <w:sz w:val="28"/>
          <w:szCs w:val="28"/>
        </w:rPr>
        <w:t xml:space="preserve">Dispozițiile derogatorii prevăzute de prezenta lege se interpretează restrictiv și se aplică numai în măsura necesară realizării, în termenul stabilit, a reorganizării </w:t>
      </w:r>
      <w:r w:rsidR="00D12FA2" w:rsidRPr="004F7132">
        <w:rPr>
          <w:color w:val="000000" w:themeColor="text1"/>
          <w:sz w:val="28"/>
          <w:szCs w:val="28"/>
        </w:rPr>
        <w:t xml:space="preserve">Întreprinderii de Stat </w:t>
      </w:r>
      <w:r w:rsidR="00E36A15" w:rsidRPr="004F7132">
        <w:rPr>
          <w:color w:val="000000" w:themeColor="text1"/>
          <w:sz w:val="28"/>
          <w:szCs w:val="28"/>
        </w:rPr>
        <w:t>„</w:t>
      </w:r>
      <w:r w:rsidR="00D12FA2" w:rsidRPr="004F7132">
        <w:rPr>
          <w:color w:val="000000" w:themeColor="text1"/>
          <w:sz w:val="28"/>
          <w:szCs w:val="28"/>
        </w:rPr>
        <w:t>Calea Ferată din Moldova</w:t>
      </w:r>
      <w:r w:rsidR="00E36A15" w:rsidRPr="004F7132">
        <w:rPr>
          <w:color w:val="000000" w:themeColor="text1"/>
          <w:sz w:val="28"/>
          <w:szCs w:val="28"/>
        </w:rPr>
        <w:t>”</w:t>
      </w:r>
      <w:r w:rsidR="00D12FA2" w:rsidRPr="004F7132">
        <w:rPr>
          <w:color w:val="000000" w:themeColor="text1"/>
          <w:sz w:val="28"/>
          <w:szCs w:val="28"/>
        </w:rPr>
        <w:t>.</w:t>
      </w:r>
    </w:p>
    <w:p w14:paraId="5A012877" w14:textId="1D2D3E91" w:rsidR="00D12FA2" w:rsidRPr="004F7132" w:rsidRDefault="00D21BA8" w:rsidP="00BB1B89">
      <w:pPr>
        <w:pStyle w:val="ad"/>
        <w:spacing w:before="0" w:beforeAutospacing="0" w:after="0" w:afterAutospacing="0"/>
        <w:ind w:firstLine="540"/>
        <w:jc w:val="both"/>
        <w:rPr>
          <w:color w:val="000000" w:themeColor="text1"/>
          <w:sz w:val="28"/>
          <w:szCs w:val="28"/>
        </w:rPr>
      </w:pPr>
      <w:r w:rsidRPr="004F7132">
        <w:rPr>
          <w:color w:val="000000" w:themeColor="text1"/>
          <w:sz w:val="28"/>
          <w:szCs w:val="28"/>
        </w:rPr>
        <w:t>(</w:t>
      </w:r>
      <w:r w:rsidR="004C1471">
        <w:rPr>
          <w:color w:val="000000" w:themeColor="text1"/>
          <w:sz w:val="28"/>
          <w:szCs w:val="28"/>
        </w:rPr>
        <w:t>4</w:t>
      </w:r>
      <w:r w:rsidRPr="004F7132">
        <w:rPr>
          <w:color w:val="000000" w:themeColor="text1"/>
          <w:sz w:val="28"/>
          <w:szCs w:val="28"/>
        </w:rPr>
        <w:t xml:space="preserve">) </w:t>
      </w:r>
      <w:r w:rsidR="00FB4FF4">
        <w:rPr>
          <w:color w:val="000000" w:themeColor="text1"/>
          <w:sz w:val="28"/>
          <w:szCs w:val="28"/>
        </w:rPr>
        <w:t>Dispozițiile</w:t>
      </w:r>
      <w:r w:rsidR="00FB4FF4" w:rsidRPr="004F7132">
        <w:rPr>
          <w:color w:val="000000" w:themeColor="text1"/>
          <w:sz w:val="28"/>
          <w:szCs w:val="28"/>
        </w:rPr>
        <w:t xml:space="preserve"> </w:t>
      </w:r>
      <w:r w:rsidR="00D12FA2" w:rsidRPr="004F7132">
        <w:rPr>
          <w:color w:val="000000" w:themeColor="text1"/>
          <w:sz w:val="28"/>
          <w:szCs w:val="28"/>
        </w:rPr>
        <w:t xml:space="preserve">derogatorii </w:t>
      </w:r>
      <w:r w:rsidR="008B6F79">
        <w:rPr>
          <w:color w:val="000000" w:themeColor="text1"/>
          <w:sz w:val="28"/>
          <w:szCs w:val="28"/>
        </w:rPr>
        <w:t xml:space="preserve">se aplică </w:t>
      </w:r>
      <w:r w:rsidR="00D12FA2" w:rsidRPr="004F7132">
        <w:rPr>
          <w:color w:val="000000" w:themeColor="text1"/>
          <w:sz w:val="28"/>
          <w:szCs w:val="28"/>
        </w:rPr>
        <w:t xml:space="preserve">exclusiv </w:t>
      </w:r>
      <w:r w:rsidR="008B6F79">
        <w:rPr>
          <w:color w:val="000000" w:themeColor="text1"/>
          <w:sz w:val="28"/>
          <w:szCs w:val="28"/>
        </w:rPr>
        <w:t>pe durata</w:t>
      </w:r>
      <w:r w:rsidR="00D12FA2" w:rsidRPr="004F7132">
        <w:rPr>
          <w:color w:val="000000" w:themeColor="text1"/>
          <w:sz w:val="28"/>
          <w:szCs w:val="28"/>
        </w:rPr>
        <w:t xml:space="preserve"> procedurii de reorganizare </w:t>
      </w:r>
      <w:r w:rsidR="00FB4FF4">
        <w:rPr>
          <w:color w:val="000000" w:themeColor="text1"/>
          <w:sz w:val="28"/>
          <w:szCs w:val="28"/>
        </w:rPr>
        <w:t xml:space="preserve">reglementate de prezenta lege și încetează de drept să producă efecte la data finalizării acesteia. Acestea </w:t>
      </w:r>
      <w:r w:rsidR="00E36A15" w:rsidRPr="004F7132">
        <w:rPr>
          <w:color w:val="000000" w:themeColor="text1"/>
          <w:sz w:val="28"/>
          <w:szCs w:val="28"/>
        </w:rPr>
        <w:t xml:space="preserve"> </w:t>
      </w:r>
      <w:r w:rsidR="00D12FA2" w:rsidRPr="004F7132">
        <w:rPr>
          <w:color w:val="000000" w:themeColor="text1"/>
          <w:sz w:val="28"/>
          <w:szCs w:val="28"/>
        </w:rPr>
        <w:t xml:space="preserve">nu pot fi extinse </w:t>
      </w:r>
      <w:r w:rsidR="00FB4FF4">
        <w:rPr>
          <w:color w:val="000000" w:themeColor="text1"/>
          <w:sz w:val="28"/>
          <w:szCs w:val="28"/>
        </w:rPr>
        <w:t>asupra altor persoane sau proceduri și nu pot fi</w:t>
      </w:r>
      <w:r w:rsidR="00FB4FF4" w:rsidRPr="004F7132">
        <w:rPr>
          <w:color w:val="000000" w:themeColor="text1"/>
          <w:sz w:val="28"/>
          <w:szCs w:val="28"/>
        </w:rPr>
        <w:t xml:space="preserve"> </w:t>
      </w:r>
      <w:r w:rsidR="00D12FA2" w:rsidRPr="004F7132">
        <w:rPr>
          <w:color w:val="000000" w:themeColor="text1"/>
          <w:sz w:val="28"/>
          <w:szCs w:val="28"/>
        </w:rPr>
        <w:t>aplicate prin analogie.</w:t>
      </w:r>
    </w:p>
    <w:p w14:paraId="650C930C" w14:textId="519593F5" w:rsidR="009B6B85" w:rsidRPr="004F7132" w:rsidRDefault="004C7016" w:rsidP="00BB1B89">
      <w:pPr>
        <w:ind w:firstLine="540"/>
        <w:jc w:val="both"/>
        <w:rPr>
          <w:rFonts w:ascii="Times New Roman" w:eastAsia="Times New Roman" w:hAnsi="Times New Roman" w:cs="Times New Roman"/>
          <w:color w:val="000000" w:themeColor="text1"/>
          <w:kern w:val="0"/>
          <w:sz w:val="28"/>
          <w:szCs w:val="28"/>
          <w:lang w:eastAsia="en-GB"/>
          <w14:ligatures w14:val="none"/>
        </w:rPr>
      </w:pPr>
      <w:r w:rsidRPr="004F7132">
        <w:rPr>
          <w:rFonts w:ascii="Times New Roman" w:eastAsia="Times New Roman" w:hAnsi="Times New Roman" w:cs="Times New Roman"/>
          <w:b/>
          <w:bCs/>
          <w:color w:val="000000" w:themeColor="text1"/>
          <w:kern w:val="0"/>
          <w:sz w:val="28"/>
          <w:szCs w:val="28"/>
          <w:lang w:eastAsia="en-GB"/>
          <w14:ligatures w14:val="none"/>
        </w:rPr>
        <w:t xml:space="preserve">Articolul </w:t>
      </w:r>
      <w:r w:rsidR="00D12FA2" w:rsidRPr="004F7132">
        <w:rPr>
          <w:rFonts w:ascii="Times New Roman" w:eastAsia="Times New Roman" w:hAnsi="Times New Roman" w:cs="Times New Roman"/>
          <w:b/>
          <w:bCs/>
          <w:color w:val="000000" w:themeColor="text1"/>
          <w:kern w:val="0"/>
          <w:sz w:val="28"/>
          <w:szCs w:val="28"/>
          <w:lang w:eastAsia="en-GB"/>
          <w14:ligatures w14:val="none"/>
        </w:rPr>
        <w:t>3</w:t>
      </w:r>
      <w:r w:rsidR="009B6B85" w:rsidRPr="004F7132">
        <w:rPr>
          <w:rFonts w:ascii="Times New Roman" w:eastAsia="Times New Roman" w:hAnsi="Times New Roman" w:cs="Times New Roman"/>
          <w:b/>
          <w:bCs/>
          <w:color w:val="000000" w:themeColor="text1"/>
          <w:kern w:val="0"/>
          <w:sz w:val="28"/>
          <w:szCs w:val="28"/>
          <w:lang w:eastAsia="en-GB"/>
          <w14:ligatures w14:val="none"/>
        </w:rPr>
        <w:t>.</w:t>
      </w:r>
      <w:r w:rsidR="009B6B85" w:rsidRPr="004F7132">
        <w:rPr>
          <w:rFonts w:ascii="Times New Roman" w:eastAsia="Times New Roman" w:hAnsi="Times New Roman" w:cs="Times New Roman"/>
          <w:color w:val="000000" w:themeColor="text1"/>
          <w:kern w:val="0"/>
          <w:sz w:val="28"/>
          <w:szCs w:val="28"/>
          <w:lang w:eastAsia="en-GB"/>
          <w14:ligatures w14:val="none"/>
        </w:rPr>
        <w:t xml:space="preserve"> Principiile reorganizării </w:t>
      </w:r>
      <w:r w:rsidR="00E36A15" w:rsidRPr="004F7132">
        <w:rPr>
          <w:rFonts w:ascii="Times New Roman" w:hAnsi="Times New Roman" w:cs="Times New Roman"/>
          <w:color w:val="000000" w:themeColor="text1"/>
          <w:sz w:val="28"/>
          <w:szCs w:val="28"/>
        </w:rPr>
        <w:t xml:space="preserve">Întreprinderii de Stat </w:t>
      </w:r>
      <w:r w:rsidR="00E36A15" w:rsidRPr="004F7132">
        <w:rPr>
          <w:color w:val="000000" w:themeColor="text1"/>
          <w:sz w:val="28"/>
          <w:szCs w:val="28"/>
        </w:rPr>
        <w:t>„</w:t>
      </w:r>
      <w:r w:rsidR="00E36A15" w:rsidRPr="004F7132">
        <w:rPr>
          <w:rFonts w:ascii="Times New Roman" w:hAnsi="Times New Roman" w:cs="Times New Roman"/>
          <w:color w:val="000000" w:themeColor="text1"/>
          <w:sz w:val="28"/>
          <w:szCs w:val="28"/>
        </w:rPr>
        <w:t>Calea Ferată din Moldova</w:t>
      </w:r>
      <w:r w:rsidR="00E36A15" w:rsidRPr="004F7132">
        <w:rPr>
          <w:color w:val="000000" w:themeColor="text1"/>
          <w:sz w:val="28"/>
          <w:szCs w:val="28"/>
        </w:rPr>
        <w:t>”</w:t>
      </w:r>
    </w:p>
    <w:p w14:paraId="715A9E16" w14:textId="475FA24D" w:rsidR="009B6B85" w:rsidRPr="004F7132" w:rsidRDefault="003F626B" w:rsidP="00BB1B89">
      <w:pPr>
        <w:pStyle w:val="ad"/>
        <w:spacing w:before="0" w:beforeAutospacing="0" w:after="0" w:afterAutospacing="0"/>
        <w:ind w:firstLine="540"/>
        <w:jc w:val="both"/>
        <w:rPr>
          <w:rStyle w:val="ac"/>
          <w:b w:val="0"/>
          <w:bCs w:val="0"/>
          <w:color w:val="000000" w:themeColor="text1"/>
          <w:sz w:val="28"/>
          <w:szCs w:val="28"/>
        </w:rPr>
      </w:pPr>
      <w:r>
        <w:rPr>
          <w:rStyle w:val="ac"/>
          <w:rFonts w:eastAsiaTheme="majorEastAsia"/>
          <w:b w:val="0"/>
          <w:bCs w:val="0"/>
          <w:color w:val="000000" w:themeColor="text1"/>
          <w:sz w:val="28"/>
          <w:szCs w:val="28"/>
        </w:rPr>
        <w:t xml:space="preserve">(1) </w:t>
      </w:r>
      <w:r w:rsidR="009B6B85" w:rsidRPr="004F7132">
        <w:rPr>
          <w:rStyle w:val="ac"/>
          <w:rFonts w:eastAsiaTheme="majorEastAsia"/>
          <w:b w:val="0"/>
          <w:bCs w:val="0"/>
          <w:color w:val="000000" w:themeColor="text1"/>
          <w:sz w:val="28"/>
          <w:szCs w:val="28"/>
        </w:rPr>
        <w:t xml:space="preserve">Reorganizarea </w:t>
      </w:r>
      <w:r w:rsidR="00E36A15" w:rsidRPr="004F7132">
        <w:rPr>
          <w:color w:val="000000" w:themeColor="text1"/>
          <w:sz w:val="28"/>
          <w:szCs w:val="28"/>
        </w:rPr>
        <w:t xml:space="preserve">Întreprinderii de Stat „Calea Ferată din Moldova” </w:t>
      </w:r>
      <w:r w:rsidR="009B6B85" w:rsidRPr="004F7132">
        <w:rPr>
          <w:rStyle w:val="ac"/>
          <w:rFonts w:eastAsiaTheme="majorEastAsia"/>
          <w:b w:val="0"/>
          <w:bCs w:val="0"/>
          <w:color w:val="000000" w:themeColor="text1"/>
          <w:sz w:val="28"/>
          <w:szCs w:val="28"/>
        </w:rPr>
        <w:t>are la bază următoarele principii:</w:t>
      </w:r>
    </w:p>
    <w:p w14:paraId="228756F5" w14:textId="3AE2372E" w:rsidR="009B6B85" w:rsidRPr="004F7132" w:rsidRDefault="00D21BA8" w:rsidP="00BB1B89">
      <w:pPr>
        <w:pStyle w:val="ad"/>
        <w:spacing w:before="0" w:beforeAutospacing="0" w:after="0" w:afterAutospacing="0"/>
        <w:ind w:firstLine="540"/>
        <w:jc w:val="both"/>
        <w:rPr>
          <w:color w:val="000000" w:themeColor="text1"/>
          <w:sz w:val="28"/>
          <w:szCs w:val="28"/>
        </w:rPr>
      </w:pPr>
      <w:r w:rsidRPr="004F7132">
        <w:rPr>
          <w:rStyle w:val="ac"/>
          <w:rFonts w:eastAsiaTheme="majorEastAsia"/>
          <w:b w:val="0"/>
          <w:bCs w:val="0"/>
          <w:color w:val="000000" w:themeColor="text1"/>
          <w:sz w:val="28"/>
          <w:szCs w:val="28"/>
        </w:rPr>
        <w:t xml:space="preserve">a) </w:t>
      </w:r>
      <w:r w:rsidR="009B6B85" w:rsidRPr="004F7132">
        <w:rPr>
          <w:rStyle w:val="ac"/>
          <w:rFonts w:eastAsiaTheme="majorEastAsia"/>
          <w:b w:val="0"/>
          <w:bCs w:val="0"/>
          <w:color w:val="000000" w:themeColor="text1"/>
          <w:sz w:val="28"/>
          <w:szCs w:val="28"/>
        </w:rPr>
        <w:t>principiul continuității juridice a entității transformate</w:t>
      </w:r>
      <w:r w:rsidR="009B6B85" w:rsidRPr="004F7132">
        <w:rPr>
          <w:color w:val="000000" w:themeColor="text1"/>
          <w:sz w:val="28"/>
          <w:szCs w:val="28"/>
        </w:rPr>
        <w:t>;</w:t>
      </w:r>
    </w:p>
    <w:p w14:paraId="3D1FA9FB" w14:textId="136BC1B8" w:rsidR="009B6B85" w:rsidRPr="004F7132" w:rsidRDefault="00D21BA8" w:rsidP="00BB1B89">
      <w:pPr>
        <w:pStyle w:val="ad"/>
        <w:spacing w:before="0" w:beforeAutospacing="0" w:after="0" w:afterAutospacing="0"/>
        <w:ind w:firstLine="540"/>
        <w:jc w:val="both"/>
        <w:rPr>
          <w:color w:val="000000" w:themeColor="text1"/>
          <w:sz w:val="28"/>
          <w:szCs w:val="28"/>
        </w:rPr>
      </w:pPr>
      <w:r w:rsidRPr="004F7132">
        <w:rPr>
          <w:rStyle w:val="ac"/>
          <w:rFonts w:eastAsiaTheme="majorEastAsia"/>
          <w:b w:val="0"/>
          <w:bCs w:val="0"/>
          <w:color w:val="000000" w:themeColor="text1"/>
          <w:sz w:val="28"/>
          <w:szCs w:val="28"/>
        </w:rPr>
        <w:t xml:space="preserve">b) </w:t>
      </w:r>
      <w:r w:rsidR="009B6B85" w:rsidRPr="004F7132">
        <w:rPr>
          <w:rStyle w:val="ac"/>
          <w:rFonts w:eastAsiaTheme="majorEastAsia"/>
          <w:b w:val="0"/>
          <w:bCs w:val="0"/>
          <w:color w:val="000000" w:themeColor="text1"/>
          <w:sz w:val="28"/>
          <w:szCs w:val="28"/>
        </w:rPr>
        <w:t>principiul transmiterii universale a patrimoniului (universalitate juridică)</w:t>
      </w:r>
      <w:r w:rsidR="009B6B85" w:rsidRPr="004F7132">
        <w:rPr>
          <w:color w:val="000000" w:themeColor="text1"/>
          <w:sz w:val="28"/>
          <w:szCs w:val="28"/>
        </w:rPr>
        <w:t>;</w:t>
      </w:r>
    </w:p>
    <w:p w14:paraId="02C8C5C6" w14:textId="27F379CD" w:rsidR="009B6B85" w:rsidRPr="004F7132" w:rsidRDefault="00D21BA8" w:rsidP="00BB1B89">
      <w:pPr>
        <w:pStyle w:val="ad"/>
        <w:spacing w:before="0" w:beforeAutospacing="0" w:after="0" w:afterAutospacing="0"/>
        <w:ind w:firstLine="540"/>
        <w:jc w:val="both"/>
        <w:rPr>
          <w:color w:val="000000" w:themeColor="text1"/>
          <w:sz w:val="28"/>
          <w:szCs w:val="28"/>
        </w:rPr>
      </w:pPr>
      <w:r w:rsidRPr="004F7132">
        <w:rPr>
          <w:rStyle w:val="ac"/>
          <w:rFonts w:eastAsiaTheme="majorEastAsia"/>
          <w:b w:val="0"/>
          <w:bCs w:val="0"/>
          <w:color w:val="000000" w:themeColor="text1"/>
          <w:sz w:val="28"/>
          <w:szCs w:val="28"/>
        </w:rPr>
        <w:t xml:space="preserve">c) </w:t>
      </w:r>
      <w:r w:rsidR="009B6B85" w:rsidRPr="004F7132">
        <w:rPr>
          <w:rStyle w:val="ac"/>
          <w:rFonts w:eastAsiaTheme="majorEastAsia"/>
          <w:b w:val="0"/>
          <w:bCs w:val="0"/>
          <w:color w:val="000000" w:themeColor="text1"/>
          <w:sz w:val="28"/>
          <w:szCs w:val="28"/>
        </w:rPr>
        <w:t>principiul legalității și al supremației interesului public</w:t>
      </w:r>
      <w:r w:rsidR="009B6B85" w:rsidRPr="004F7132">
        <w:rPr>
          <w:color w:val="000000" w:themeColor="text1"/>
          <w:sz w:val="28"/>
          <w:szCs w:val="28"/>
        </w:rPr>
        <w:t>;</w:t>
      </w:r>
    </w:p>
    <w:p w14:paraId="6B57EA42" w14:textId="7D3DA4BB" w:rsidR="009B6B85" w:rsidRPr="004F7132" w:rsidRDefault="006F3534" w:rsidP="00BB1B89">
      <w:pPr>
        <w:pStyle w:val="ad"/>
        <w:spacing w:before="0" w:beforeAutospacing="0" w:after="0" w:afterAutospacing="0"/>
        <w:ind w:firstLine="540"/>
        <w:jc w:val="both"/>
        <w:rPr>
          <w:color w:val="000000" w:themeColor="text1"/>
          <w:sz w:val="28"/>
          <w:szCs w:val="28"/>
        </w:rPr>
      </w:pPr>
      <w:r>
        <w:rPr>
          <w:rStyle w:val="ac"/>
          <w:rFonts w:eastAsiaTheme="majorEastAsia"/>
          <w:b w:val="0"/>
          <w:bCs w:val="0"/>
          <w:color w:val="000000" w:themeColor="text1"/>
          <w:sz w:val="28"/>
          <w:szCs w:val="28"/>
        </w:rPr>
        <w:t>d</w:t>
      </w:r>
      <w:r w:rsidR="00D21BA8" w:rsidRPr="004F7132">
        <w:rPr>
          <w:rStyle w:val="ac"/>
          <w:rFonts w:eastAsiaTheme="majorEastAsia"/>
          <w:b w:val="0"/>
          <w:bCs w:val="0"/>
          <w:color w:val="000000" w:themeColor="text1"/>
          <w:sz w:val="28"/>
          <w:szCs w:val="28"/>
        </w:rPr>
        <w:t xml:space="preserve">) </w:t>
      </w:r>
      <w:r w:rsidR="009B6B85" w:rsidRPr="004F7132">
        <w:rPr>
          <w:rStyle w:val="ac"/>
          <w:rFonts w:eastAsiaTheme="majorEastAsia"/>
          <w:b w:val="0"/>
          <w:bCs w:val="0"/>
          <w:color w:val="000000" w:themeColor="text1"/>
          <w:sz w:val="28"/>
          <w:szCs w:val="28"/>
        </w:rPr>
        <w:t>principiul protecției creditorilor</w:t>
      </w:r>
      <w:r w:rsidR="009B6B85" w:rsidRPr="004F7132">
        <w:rPr>
          <w:color w:val="000000" w:themeColor="text1"/>
          <w:sz w:val="28"/>
          <w:szCs w:val="28"/>
        </w:rPr>
        <w:t>;</w:t>
      </w:r>
    </w:p>
    <w:p w14:paraId="2A5C9A71" w14:textId="013963B4" w:rsidR="009B6B85" w:rsidRPr="004F7132" w:rsidRDefault="006F3534" w:rsidP="00BB1B89">
      <w:pPr>
        <w:pStyle w:val="ad"/>
        <w:spacing w:before="0" w:beforeAutospacing="0" w:after="0" w:afterAutospacing="0"/>
        <w:ind w:firstLine="540"/>
        <w:jc w:val="both"/>
        <w:rPr>
          <w:color w:val="000000" w:themeColor="text1"/>
          <w:sz w:val="28"/>
          <w:szCs w:val="28"/>
        </w:rPr>
      </w:pPr>
      <w:r>
        <w:rPr>
          <w:rStyle w:val="ac"/>
          <w:rFonts w:eastAsiaTheme="majorEastAsia"/>
          <w:b w:val="0"/>
          <w:bCs w:val="0"/>
          <w:color w:val="000000" w:themeColor="text1"/>
          <w:sz w:val="28"/>
          <w:szCs w:val="28"/>
        </w:rPr>
        <w:t>e</w:t>
      </w:r>
      <w:r w:rsidR="00D21BA8" w:rsidRPr="004F7132">
        <w:rPr>
          <w:rStyle w:val="ac"/>
          <w:rFonts w:eastAsiaTheme="majorEastAsia"/>
          <w:b w:val="0"/>
          <w:bCs w:val="0"/>
          <w:color w:val="000000" w:themeColor="text1"/>
          <w:sz w:val="28"/>
          <w:szCs w:val="28"/>
        </w:rPr>
        <w:t xml:space="preserve">) </w:t>
      </w:r>
      <w:r w:rsidR="009B6B85" w:rsidRPr="004F7132">
        <w:rPr>
          <w:rStyle w:val="ac"/>
          <w:rFonts w:eastAsiaTheme="majorEastAsia"/>
          <w:b w:val="0"/>
          <w:bCs w:val="0"/>
          <w:color w:val="000000" w:themeColor="text1"/>
          <w:sz w:val="28"/>
          <w:szCs w:val="28"/>
        </w:rPr>
        <w:t>principiul transparenței și al responsabilității decizionale</w:t>
      </w:r>
      <w:r w:rsidR="009B6B85" w:rsidRPr="004F7132">
        <w:rPr>
          <w:color w:val="000000" w:themeColor="text1"/>
          <w:sz w:val="28"/>
          <w:szCs w:val="28"/>
        </w:rPr>
        <w:t>;</w:t>
      </w:r>
    </w:p>
    <w:p w14:paraId="1D67426D" w14:textId="4784E4ED" w:rsidR="009B6B85" w:rsidRPr="004F7132" w:rsidRDefault="006F3534" w:rsidP="00BB1B89">
      <w:pPr>
        <w:pStyle w:val="ad"/>
        <w:spacing w:before="0" w:beforeAutospacing="0" w:after="0" w:afterAutospacing="0"/>
        <w:ind w:firstLine="540"/>
        <w:jc w:val="both"/>
        <w:rPr>
          <w:color w:val="000000" w:themeColor="text1"/>
          <w:sz w:val="28"/>
          <w:szCs w:val="28"/>
        </w:rPr>
      </w:pPr>
      <w:r>
        <w:rPr>
          <w:rStyle w:val="ac"/>
          <w:rFonts w:eastAsiaTheme="majorEastAsia"/>
          <w:b w:val="0"/>
          <w:bCs w:val="0"/>
          <w:color w:val="000000" w:themeColor="text1"/>
          <w:sz w:val="28"/>
          <w:szCs w:val="28"/>
        </w:rPr>
        <w:t>f</w:t>
      </w:r>
      <w:r w:rsidR="00D21BA8" w:rsidRPr="004F7132">
        <w:rPr>
          <w:rStyle w:val="ac"/>
          <w:rFonts w:eastAsiaTheme="majorEastAsia"/>
          <w:b w:val="0"/>
          <w:bCs w:val="0"/>
          <w:color w:val="000000" w:themeColor="text1"/>
          <w:sz w:val="28"/>
          <w:szCs w:val="28"/>
        </w:rPr>
        <w:t xml:space="preserve">) </w:t>
      </w:r>
      <w:r w:rsidR="009B6B85" w:rsidRPr="004F7132">
        <w:rPr>
          <w:rStyle w:val="ac"/>
          <w:rFonts w:eastAsiaTheme="majorEastAsia"/>
          <w:b w:val="0"/>
          <w:bCs w:val="0"/>
          <w:color w:val="000000" w:themeColor="text1"/>
          <w:sz w:val="28"/>
          <w:szCs w:val="28"/>
        </w:rPr>
        <w:t>principiul evaluării reale și corecte a patrimoniului</w:t>
      </w:r>
      <w:r w:rsidR="009B6B85" w:rsidRPr="004F7132">
        <w:rPr>
          <w:color w:val="000000" w:themeColor="text1"/>
          <w:sz w:val="28"/>
          <w:szCs w:val="28"/>
        </w:rPr>
        <w:t>;</w:t>
      </w:r>
    </w:p>
    <w:p w14:paraId="5E61CFE7" w14:textId="31C258BA" w:rsidR="009B6B85" w:rsidRPr="004F7132" w:rsidRDefault="006F3534" w:rsidP="00BB1B89">
      <w:pPr>
        <w:pStyle w:val="ad"/>
        <w:spacing w:before="0" w:beforeAutospacing="0" w:after="0" w:afterAutospacing="0"/>
        <w:ind w:firstLine="540"/>
        <w:jc w:val="both"/>
        <w:rPr>
          <w:color w:val="000000" w:themeColor="text1"/>
          <w:sz w:val="28"/>
          <w:szCs w:val="28"/>
        </w:rPr>
      </w:pPr>
      <w:r>
        <w:rPr>
          <w:rStyle w:val="ac"/>
          <w:rFonts w:eastAsiaTheme="majorEastAsia"/>
          <w:b w:val="0"/>
          <w:bCs w:val="0"/>
          <w:color w:val="000000" w:themeColor="text1"/>
          <w:sz w:val="28"/>
          <w:szCs w:val="28"/>
        </w:rPr>
        <w:t>g</w:t>
      </w:r>
      <w:r w:rsidR="00D21BA8" w:rsidRPr="004F7132">
        <w:rPr>
          <w:rStyle w:val="ac"/>
          <w:rFonts w:eastAsiaTheme="majorEastAsia"/>
          <w:b w:val="0"/>
          <w:bCs w:val="0"/>
          <w:color w:val="000000" w:themeColor="text1"/>
          <w:sz w:val="28"/>
          <w:szCs w:val="28"/>
        </w:rPr>
        <w:t xml:space="preserve">) </w:t>
      </w:r>
      <w:r w:rsidR="009B6B85" w:rsidRPr="004F7132">
        <w:rPr>
          <w:rStyle w:val="ac"/>
          <w:rFonts w:eastAsiaTheme="majorEastAsia"/>
          <w:b w:val="0"/>
          <w:bCs w:val="0"/>
          <w:color w:val="000000" w:themeColor="text1"/>
          <w:sz w:val="28"/>
          <w:szCs w:val="28"/>
        </w:rPr>
        <w:t>principiul separării regimului juridic al bunurilor</w:t>
      </w:r>
      <w:r w:rsidR="009B6B85" w:rsidRPr="004F7132">
        <w:rPr>
          <w:color w:val="000000" w:themeColor="text1"/>
          <w:sz w:val="28"/>
          <w:szCs w:val="28"/>
        </w:rPr>
        <w:t>;</w:t>
      </w:r>
    </w:p>
    <w:p w14:paraId="287F1AD2" w14:textId="310A53ED" w:rsidR="008B386E" w:rsidRPr="0098667C" w:rsidRDefault="006F3534" w:rsidP="00BB1B89">
      <w:pPr>
        <w:pStyle w:val="ad"/>
        <w:spacing w:before="0" w:beforeAutospacing="0" w:after="0" w:afterAutospacing="0"/>
        <w:ind w:firstLine="540"/>
        <w:jc w:val="both"/>
        <w:rPr>
          <w:color w:val="000000" w:themeColor="text1"/>
          <w:sz w:val="28"/>
          <w:szCs w:val="28"/>
          <w:lang w:val="en-US"/>
        </w:rPr>
      </w:pPr>
      <w:r>
        <w:rPr>
          <w:rStyle w:val="ac"/>
          <w:rFonts w:eastAsiaTheme="majorEastAsia"/>
          <w:b w:val="0"/>
          <w:bCs w:val="0"/>
          <w:color w:val="000000" w:themeColor="text1"/>
          <w:sz w:val="28"/>
          <w:szCs w:val="28"/>
        </w:rPr>
        <w:t>h</w:t>
      </w:r>
      <w:r w:rsidR="00D21BA8" w:rsidRPr="004F7132">
        <w:rPr>
          <w:rStyle w:val="ac"/>
          <w:rFonts w:eastAsiaTheme="majorEastAsia"/>
          <w:b w:val="0"/>
          <w:bCs w:val="0"/>
          <w:color w:val="000000" w:themeColor="text1"/>
          <w:sz w:val="28"/>
          <w:szCs w:val="28"/>
        </w:rPr>
        <w:t xml:space="preserve">) </w:t>
      </w:r>
      <w:r w:rsidR="009B6B85" w:rsidRPr="004F7132">
        <w:rPr>
          <w:rStyle w:val="ac"/>
          <w:rFonts w:eastAsiaTheme="majorEastAsia"/>
          <w:b w:val="0"/>
          <w:bCs w:val="0"/>
          <w:color w:val="000000" w:themeColor="text1"/>
          <w:sz w:val="28"/>
          <w:szCs w:val="28"/>
        </w:rPr>
        <w:t>principiul continuității funcționale și economice</w:t>
      </w:r>
      <w:r w:rsidR="0098667C">
        <w:rPr>
          <w:rStyle w:val="ac"/>
          <w:rFonts w:eastAsiaTheme="majorEastAsia"/>
          <w:b w:val="0"/>
          <w:bCs w:val="0"/>
          <w:color w:val="000000" w:themeColor="text1"/>
          <w:sz w:val="28"/>
          <w:szCs w:val="28"/>
          <w:lang w:val="en-US"/>
        </w:rPr>
        <w:t>;</w:t>
      </w:r>
    </w:p>
    <w:p w14:paraId="4F2BA500" w14:textId="04E8A9BF" w:rsidR="008B386E" w:rsidRPr="004F7132" w:rsidRDefault="006F3534" w:rsidP="00BB1B89">
      <w:pPr>
        <w:pStyle w:val="ad"/>
        <w:spacing w:before="0" w:beforeAutospacing="0" w:after="0" w:afterAutospacing="0"/>
        <w:ind w:firstLine="540"/>
        <w:jc w:val="both"/>
        <w:rPr>
          <w:color w:val="000000" w:themeColor="text1"/>
          <w:sz w:val="28"/>
          <w:szCs w:val="28"/>
        </w:rPr>
      </w:pPr>
      <w:r>
        <w:rPr>
          <w:rStyle w:val="ac"/>
          <w:rFonts w:eastAsiaTheme="majorEastAsia"/>
          <w:b w:val="0"/>
          <w:bCs w:val="0"/>
          <w:color w:val="000000" w:themeColor="text1"/>
          <w:sz w:val="28"/>
          <w:szCs w:val="28"/>
        </w:rPr>
        <w:t>i</w:t>
      </w:r>
      <w:r w:rsidR="00D21BA8" w:rsidRPr="004F7132">
        <w:rPr>
          <w:rStyle w:val="ac"/>
          <w:rFonts w:eastAsiaTheme="majorEastAsia"/>
          <w:b w:val="0"/>
          <w:bCs w:val="0"/>
          <w:color w:val="000000" w:themeColor="text1"/>
          <w:sz w:val="28"/>
          <w:szCs w:val="28"/>
        </w:rPr>
        <w:t xml:space="preserve">) </w:t>
      </w:r>
      <w:r w:rsidR="009B6B85" w:rsidRPr="004F7132">
        <w:rPr>
          <w:rStyle w:val="ac"/>
          <w:rFonts w:eastAsiaTheme="majorEastAsia"/>
          <w:b w:val="0"/>
          <w:bCs w:val="0"/>
          <w:color w:val="000000" w:themeColor="text1"/>
          <w:sz w:val="28"/>
          <w:szCs w:val="28"/>
        </w:rPr>
        <w:t>principiul protecției salariaților</w:t>
      </w:r>
      <w:r w:rsidR="008B386E" w:rsidRPr="004F7132">
        <w:rPr>
          <w:color w:val="000000" w:themeColor="text1"/>
          <w:sz w:val="28"/>
          <w:szCs w:val="28"/>
        </w:rPr>
        <w:t>;</w:t>
      </w:r>
    </w:p>
    <w:p w14:paraId="5D5D84DE" w14:textId="3AEBE480" w:rsidR="008B386E" w:rsidRDefault="006F3534" w:rsidP="00BB1B89">
      <w:pPr>
        <w:pStyle w:val="ad"/>
        <w:spacing w:before="0" w:beforeAutospacing="0" w:after="0" w:afterAutospacing="0"/>
        <w:ind w:firstLine="540"/>
        <w:jc w:val="both"/>
        <w:rPr>
          <w:color w:val="000000" w:themeColor="text1"/>
          <w:sz w:val="28"/>
          <w:szCs w:val="28"/>
        </w:rPr>
      </w:pPr>
      <w:r>
        <w:rPr>
          <w:rStyle w:val="ac"/>
          <w:rFonts w:eastAsiaTheme="majorEastAsia"/>
          <w:b w:val="0"/>
          <w:bCs w:val="0"/>
          <w:color w:val="000000" w:themeColor="text1"/>
          <w:sz w:val="28"/>
          <w:szCs w:val="28"/>
        </w:rPr>
        <w:t>j</w:t>
      </w:r>
      <w:r w:rsidR="00D21BA8" w:rsidRPr="004F7132">
        <w:rPr>
          <w:rStyle w:val="ac"/>
          <w:rFonts w:eastAsiaTheme="majorEastAsia"/>
          <w:b w:val="0"/>
          <w:bCs w:val="0"/>
          <w:color w:val="000000" w:themeColor="text1"/>
          <w:sz w:val="28"/>
          <w:szCs w:val="28"/>
        </w:rPr>
        <w:t xml:space="preserve">) </w:t>
      </w:r>
      <w:r w:rsidR="009B6B85" w:rsidRPr="004F7132">
        <w:rPr>
          <w:rStyle w:val="ac"/>
          <w:rFonts w:eastAsiaTheme="majorEastAsia"/>
          <w:b w:val="0"/>
          <w:bCs w:val="0"/>
          <w:color w:val="000000" w:themeColor="text1"/>
          <w:sz w:val="28"/>
          <w:szCs w:val="28"/>
        </w:rPr>
        <w:t xml:space="preserve">principiul </w:t>
      </w:r>
      <w:proofErr w:type="spellStart"/>
      <w:r w:rsidR="009B6B85" w:rsidRPr="004F7132">
        <w:rPr>
          <w:rStyle w:val="ac"/>
          <w:rFonts w:eastAsiaTheme="majorEastAsia"/>
          <w:b w:val="0"/>
          <w:bCs w:val="0"/>
          <w:color w:val="000000" w:themeColor="text1"/>
          <w:sz w:val="28"/>
          <w:szCs w:val="28"/>
        </w:rPr>
        <w:t>corporatizării</w:t>
      </w:r>
      <w:proofErr w:type="spellEnd"/>
      <w:r w:rsidR="009B6B85" w:rsidRPr="004F7132">
        <w:rPr>
          <w:rStyle w:val="ac"/>
          <w:rFonts w:eastAsiaTheme="majorEastAsia"/>
          <w:b w:val="0"/>
          <w:bCs w:val="0"/>
          <w:color w:val="000000" w:themeColor="text1"/>
          <w:sz w:val="28"/>
          <w:szCs w:val="28"/>
        </w:rPr>
        <w:t xml:space="preserve"> și al guvernanței moderne</w:t>
      </w:r>
      <w:r w:rsidR="009B6B85" w:rsidRPr="004F7132">
        <w:rPr>
          <w:color w:val="000000" w:themeColor="text1"/>
          <w:sz w:val="28"/>
          <w:szCs w:val="28"/>
        </w:rPr>
        <w:t>.</w:t>
      </w:r>
    </w:p>
    <w:p w14:paraId="7B32DC9D" w14:textId="25DB7FDD" w:rsidR="0098667C" w:rsidRPr="004F7132" w:rsidRDefault="0098667C" w:rsidP="00BB1B89">
      <w:pPr>
        <w:pStyle w:val="ad"/>
        <w:spacing w:before="0" w:beforeAutospacing="0" w:after="0" w:afterAutospacing="0"/>
        <w:ind w:firstLine="540"/>
        <w:jc w:val="both"/>
        <w:rPr>
          <w:rStyle w:val="ac"/>
          <w:b w:val="0"/>
          <w:bCs w:val="0"/>
          <w:color w:val="000000" w:themeColor="text1"/>
          <w:sz w:val="28"/>
          <w:szCs w:val="28"/>
        </w:rPr>
      </w:pPr>
      <w:r>
        <w:rPr>
          <w:color w:val="000000" w:themeColor="text1"/>
          <w:sz w:val="28"/>
          <w:szCs w:val="28"/>
        </w:rPr>
        <w:t xml:space="preserve">(2) </w:t>
      </w:r>
      <w:r w:rsidRPr="0098667C">
        <w:rPr>
          <w:color w:val="000000" w:themeColor="text1"/>
          <w:sz w:val="28"/>
          <w:szCs w:val="28"/>
        </w:rPr>
        <w:t>Principiile prevăzute la prezentul articol guvernează întreaga procedură de reorganizare a Î.S. „Calea Ferată din Moldova” și se aplică la interpretarea și realizarea măsurilor prevăzute de prezenta lege, inclusiv a măsurilor derogatorii necesare asigurării continuității serviciului public feroviar și operaționalizării societății rezultate în urma reorganizării.</w:t>
      </w:r>
    </w:p>
    <w:p w14:paraId="79998706" w14:textId="538222AE" w:rsidR="008B386E" w:rsidRPr="004F7132" w:rsidRDefault="008B386E" w:rsidP="00BB1B89">
      <w:pPr>
        <w:pStyle w:val="ad"/>
        <w:spacing w:before="0" w:beforeAutospacing="0" w:after="0" w:afterAutospacing="0"/>
        <w:ind w:firstLine="540"/>
        <w:jc w:val="both"/>
        <w:rPr>
          <w:rStyle w:val="ac"/>
          <w:rFonts w:eastAsiaTheme="majorEastAsia"/>
          <w:b w:val="0"/>
          <w:bCs w:val="0"/>
          <w:color w:val="000000" w:themeColor="text1"/>
          <w:sz w:val="28"/>
          <w:szCs w:val="28"/>
        </w:rPr>
      </w:pPr>
      <w:r w:rsidRPr="004F7132">
        <w:rPr>
          <w:rStyle w:val="ac"/>
          <w:rFonts w:eastAsiaTheme="majorEastAsia"/>
          <w:color w:val="000000" w:themeColor="text1"/>
          <w:sz w:val="28"/>
          <w:szCs w:val="28"/>
        </w:rPr>
        <w:t xml:space="preserve">Articolul </w:t>
      </w:r>
      <w:r w:rsidR="00D12FA2" w:rsidRPr="004F7132">
        <w:rPr>
          <w:rStyle w:val="ac"/>
          <w:rFonts w:eastAsiaTheme="majorEastAsia"/>
          <w:color w:val="000000" w:themeColor="text1"/>
          <w:sz w:val="28"/>
          <w:szCs w:val="28"/>
        </w:rPr>
        <w:t>4</w:t>
      </w:r>
      <w:r w:rsidRPr="004F7132">
        <w:rPr>
          <w:rStyle w:val="ac"/>
          <w:rFonts w:eastAsiaTheme="majorEastAsia"/>
          <w:color w:val="000000" w:themeColor="text1"/>
          <w:sz w:val="28"/>
          <w:szCs w:val="28"/>
        </w:rPr>
        <w:t>.</w:t>
      </w:r>
      <w:r w:rsidRPr="004F7132">
        <w:rPr>
          <w:rStyle w:val="ac"/>
          <w:rFonts w:eastAsiaTheme="majorEastAsia"/>
          <w:b w:val="0"/>
          <w:bCs w:val="0"/>
          <w:color w:val="000000" w:themeColor="text1"/>
          <w:sz w:val="28"/>
          <w:szCs w:val="28"/>
        </w:rPr>
        <w:t xml:space="preserve">  </w:t>
      </w:r>
      <w:r w:rsidR="00D769B8">
        <w:rPr>
          <w:rStyle w:val="ac"/>
          <w:rFonts w:eastAsiaTheme="majorEastAsia"/>
          <w:b w:val="0"/>
          <w:bCs w:val="0"/>
          <w:color w:val="000000" w:themeColor="text1"/>
          <w:sz w:val="28"/>
          <w:szCs w:val="28"/>
        </w:rPr>
        <w:t>Subiecți implicați</w:t>
      </w:r>
      <w:r w:rsidRPr="004F7132">
        <w:rPr>
          <w:rStyle w:val="ac"/>
          <w:rFonts w:eastAsiaTheme="majorEastAsia"/>
          <w:b w:val="0"/>
          <w:bCs w:val="0"/>
          <w:color w:val="000000" w:themeColor="text1"/>
          <w:sz w:val="28"/>
          <w:szCs w:val="28"/>
        </w:rPr>
        <w:t xml:space="preserve"> și </w:t>
      </w:r>
      <w:r w:rsidR="00D769B8">
        <w:rPr>
          <w:rStyle w:val="ac"/>
          <w:rFonts w:eastAsiaTheme="majorEastAsia"/>
          <w:b w:val="0"/>
          <w:bCs w:val="0"/>
          <w:color w:val="000000" w:themeColor="text1"/>
          <w:sz w:val="28"/>
          <w:szCs w:val="28"/>
        </w:rPr>
        <w:t xml:space="preserve">și atribuțiile acestora </w:t>
      </w:r>
      <w:r w:rsidR="00FB2681" w:rsidRPr="004F7132">
        <w:rPr>
          <w:rStyle w:val="ac"/>
          <w:rFonts w:eastAsiaTheme="majorEastAsia"/>
          <w:b w:val="0"/>
          <w:bCs w:val="0"/>
          <w:color w:val="000000" w:themeColor="text1"/>
          <w:sz w:val="28"/>
          <w:szCs w:val="28"/>
        </w:rPr>
        <w:t>în</w:t>
      </w:r>
      <w:r w:rsidRPr="004F7132">
        <w:rPr>
          <w:rStyle w:val="ac"/>
          <w:rFonts w:eastAsiaTheme="majorEastAsia"/>
          <w:b w:val="0"/>
          <w:bCs w:val="0"/>
          <w:color w:val="000000" w:themeColor="text1"/>
          <w:sz w:val="28"/>
          <w:szCs w:val="28"/>
        </w:rPr>
        <w:t xml:space="preserve"> procedur</w:t>
      </w:r>
      <w:r w:rsidR="00FB2681" w:rsidRPr="004F7132">
        <w:rPr>
          <w:rStyle w:val="ac"/>
          <w:rFonts w:eastAsiaTheme="majorEastAsia"/>
          <w:b w:val="0"/>
          <w:bCs w:val="0"/>
          <w:color w:val="000000" w:themeColor="text1"/>
          <w:sz w:val="28"/>
          <w:szCs w:val="28"/>
        </w:rPr>
        <w:t>a</w:t>
      </w:r>
      <w:r w:rsidRPr="004F7132">
        <w:rPr>
          <w:rStyle w:val="ac"/>
          <w:rFonts w:eastAsiaTheme="majorEastAsia"/>
          <w:b w:val="0"/>
          <w:bCs w:val="0"/>
          <w:color w:val="000000" w:themeColor="text1"/>
          <w:sz w:val="28"/>
          <w:szCs w:val="28"/>
        </w:rPr>
        <w:t xml:space="preserve"> de reorganizare</w:t>
      </w:r>
    </w:p>
    <w:p w14:paraId="4F17B994" w14:textId="3F907EA1" w:rsidR="002F52E7" w:rsidRPr="004F7132" w:rsidRDefault="00817DB1" w:rsidP="00BB1B89">
      <w:pPr>
        <w:pStyle w:val="ad"/>
        <w:spacing w:before="0" w:beforeAutospacing="0" w:after="0" w:afterAutospacing="0"/>
        <w:ind w:firstLine="540"/>
        <w:jc w:val="both"/>
        <w:rPr>
          <w:color w:val="000000" w:themeColor="text1"/>
          <w:sz w:val="28"/>
          <w:szCs w:val="28"/>
        </w:rPr>
      </w:pPr>
      <w:r w:rsidRPr="004F7132">
        <w:rPr>
          <w:color w:val="000000" w:themeColor="text1"/>
          <w:sz w:val="28"/>
          <w:szCs w:val="28"/>
        </w:rPr>
        <w:t xml:space="preserve">(1) </w:t>
      </w:r>
      <w:r w:rsidR="008B386E" w:rsidRPr="004F7132">
        <w:rPr>
          <w:color w:val="000000" w:themeColor="text1"/>
          <w:sz w:val="28"/>
          <w:szCs w:val="28"/>
        </w:rPr>
        <w:t xml:space="preserve">Procedura de reorganizare prin transformare a Întreprinderii de Stat „Calea Ferată din Moldova” se realizează de către instituțiile competente, în conformitate cu cadrul juridic stabilit de prezenta lege și cu respectarea principiilor prevăzute la articolul </w:t>
      </w:r>
      <w:r w:rsidR="00D12FA2" w:rsidRPr="004F7132">
        <w:rPr>
          <w:color w:val="000000" w:themeColor="text1"/>
          <w:sz w:val="28"/>
          <w:szCs w:val="28"/>
        </w:rPr>
        <w:t>3</w:t>
      </w:r>
      <w:r w:rsidR="008B386E" w:rsidRPr="004F7132">
        <w:rPr>
          <w:color w:val="000000" w:themeColor="text1"/>
          <w:sz w:val="28"/>
          <w:szCs w:val="28"/>
        </w:rPr>
        <w:t>.</w:t>
      </w:r>
    </w:p>
    <w:p w14:paraId="5D1DAB40" w14:textId="0EC7D4CE" w:rsidR="00FB4FF4" w:rsidRPr="00B1698F" w:rsidRDefault="00817DB1" w:rsidP="00BB1B89">
      <w:pPr>
        <w:pStyle w:val="isselectedend"/>
        <w:spacing w:before="0" w:beforeAutospacing="0" w:after="0" w:afterAutospacing="0"/>
        <w:ind w:firstLine="540"/>
        <w:jc w:val="both"/>
        <w:rPr>
          <w:color w:val="000000"/>
          <w:sz w:val="28"/>
          <w:szCs w:val="28"/>
        </w:rPr>
      </w:pPr>
      <w:r w:rsidRPr="004F7132">
        <w:rPr>
          <w:color w:val="000000" w:themeColor="text1"/>
          <w:sz w:val="28"/>
          <w:szCs w:val="28"/>
        </w:rPr>
        <w:t xml:space="preserve">(2) </w:t>
      </w:r>
      <w:r w:rsidR="00FB4FF4" w:rsidRPr="00B1698F">
        <w:rPr>
          <w:color w:val="000000"/>
          <w:sz w:val="28"/>
          <w:szCs w:val="28"/>
        </w:rPr>
        <w:t>Agenția Proprietății Publice coordonează procedura de reorganizare și răspunde de implementarea măsurilor prevăzute de prezenta lege. În acest scop, Agenția Proprietății Publice:</w:t>
      </w:r>
    </w:p>
    <w:p w14:paraId="563FA478" w14:textId="77777777" w:rsidR="00FB4FF4" w:rsidRPr="00B1698F" w:rsidRDefault="00FB4FF4" w:rsidP="00BB1B89">
      <w:pPr>
        <w:pStyle w:val="isselectedend"/>
        <w:spacing w:before="0" w:beforeAutospacing="0" w:after="0" w:afterAutospacing="0"/>
        <w:ind w:firstLine="540"/>
        <w:jc w:val="both"/>
        <w:rPr>
          <w:color w:val="000000"/>
          <w:sz w:val="28"/>
          <w:szCs w:val="28"/>
        </w:rPr>
      </w:pPr>
      <w:r w:rsidRPr="00B1698F">
        <w:rPr>
          <w:color w:val="000000"/>
          <w:sz w:val="28"/>
          <w:szCs w:val="28"/>
        </w:rPr>
        <w:t>a) organizează elaborarea și executarea documentelor aferente reorganizării;</w:t>
      </w:r>
    </w:p>
    <w:p w14:paraId="629570D9" w14:textId="77777777" w:rsidR="00FB4FF4" w:rsidRPr="00B1698F" w:rsidRDefault="00FB4FF4" w:rsidP="00BB1B89">
      <w:pPr>
        <w:pStyle w:val="isselectedend"/>
        <w:spacing w:before="0" w:beforeAutospacing="0" w:after="0" w:afterAutospacing="0"/>
        <w:ind w:firstLine="540"/>
        <w:jc w:val="both"/>
        <w:rPr>
          <w:color w:val="000000"/>
          <w:sz w:val="28"/>
          <w:szCs w:val="28"/>
        </w:rPr>
      </w:pPr>
      <w:r w:rsidRPr="00B1698F">
        <w:rPr>
          <w:color w:val="000000"/>
          <w:sz w:val="28"/>
          <w:szCs w:val="28"/>
        </w:rPr>
        <w:t>b) coordonează inventarierea, delimitarea și evaluarea patrimoniului;</w:t>
      </w:r>
    </w:p>
    <w:p w14:paraId="1A172C32" w14:textId="77777777" w:rsidR="00FB4FF4" w:rsidRPr="00B1698F" w:rsidRDefault="00FB4FF4" w:rsidP="00BB1B89">
      <w:pPr>
        <w:pStyle w:val="isselectedend"/>
        <w:spacing w:before="0" w:beforeAutospacing="0" w:after="0" w:afterAutospacing="0"/>
        <w:ind w:firstLine="540"/>
        <w:jc w:val="both"/>
        <w:rPr>
          <w:color w:val="000000"/>
          <w:sz w:val="28"/>
          <w:szCs w:val="28"/>
        </w:rPr>
      </w:pPr>
      <w:r w:rsidRPr="00B1698F">
        <w:rPr>
          <w:color w:val="000000"/>
          <w:sz w:val="28"/>
          <w:szCs w:val="28"/>
        </w:rPr>
        <w:t>c) determină structura capitalului social al Societății pe Acțiuni „CFM-Infra”;</w:t>
      </w:r>
    </w:p>
    <w:p w14:paraId="06073B35" w14:textId="08095BC8" w:rsidR="00FB4FF4" w:rsidRPr="00B1698F" w:rsidRDefault="00FB4FF4" w:rsidP="00BB1B89">
      <w:pPr>
        <w:pStyle w:val="isselectedend"/>
        <w:spacing w:before="0" w:beforeAutospacing="0" w:after="0" w:afterAutospacing="0"/>
        <w:ind w:firstLine="540"/>
        <w:jc w:val="both"/>
        <w:rPr>
          <w:color w:val="000000"/>
          <w:sz w:val="28"/>
          <w:szCs w:val="28"/>
        </w:rPr>
      </w:pPr>
      <w:r w:rsidRPr="00B1698F">
        <w:rPr>
          <w:color w:val="000000"/>
          <w:sz w:val="28"/>
          <w:szCs w:val="28"/>
        </w:rPr>
        <w:t xml:space="preserve">d) reprezintă statul în calitate de fondator în cadrul procedurii de reorganizare </w:t>
      </w:r>
      <w:r w:rsidR="00D769B8">
        <w:rPr>
          <w:color w:val="000000"/>
          <w:sz w:val="28"/>
          <w:szCs w:val="28"/>
        </w:rPr>
        <w:t xml:space="preserve">prin transformare </w:t>
      </w:r>
      <w:r w:rsidRPr="00B1698F">
        <w:rPr>
          <w:color w:val="000000"/>
          <w:sz w:val="28"/>
          <w:szCs w:val="28"/>
        </w:rPr>
        <w:t>și al constituirii societății pe acțiuni.</w:t>
      </w:r>
    </w:p>
    <w:p w14:paraId="5E7706D7" w14:textId="10CCD557" w:rsidR="00FB4FF4" w:rsidRPr="00B1698F" w:rsidRDefault="00FB4FF4" w:rsidP="00BB1B89">
      <w:pPr>
        <w:pStyle w:val="isselectedend"/>
        <w:spacing w:before="0" w:beforeAutospacing="0" w:after="0" w:afterAutospacing="0"/>
        <w:ind w:firstLine="540"/>
        <w:jc w:val="both"/>
        <w:rPr>
          <w:color w:val="000000"/>
          <w:sz w:val="28"/>
          <w:szCs w:val="28"/>
        </w:rPr>
      </w:pPr>
      <w:r w:rsidRPr="00B1698F">
        <w:rPr>
          <w:color w:val="000000"/>
          <w:sz w:val="28"/>
          <w:szCs w:val="28"/>
        </w:rPr>
        <w:t>(</w:t>
      </w:r>
      <w:r>
        <w:rPr>
          <w:color w:val="000000"/>
          <w:sz w:val="28"/>
          <w:szCs w:val="28"/>
        </w:rPr>
        <w:t>3</w:t>
      </w:r>
      <w:r w:rsidRPr="00B1698F">
        <w:rPr>
          <w:color w:val="000000"/>
          <w:sz w:val="28"/>
          <w:szCs w:val="28"/>
        </w:rPr>
        <w:t>) Întreprinderea de Stat „Calea Ferată din Moldova”, prin administratorul său:</w:t>
      </w:r>
    </w:p>
    <w:p w14:paraId="174E54DA" w14:textId="52D08E04" w:rsidR="00FB4FF4" w:rsidRPr="00B1698F" w:rsidRDefault="00FB4FF4" w:rsidP="00BB1B89">
      <w:pPr>
        <w:pStyle w:val="isselectedend"/>
        <w:spacing w:before="0" w:beforeAutospacing="0" w:after="0" w:afterAutospacing="0"/>
        <w:ind w:firstLine="540"/>
        <w:jc w:val="both"/>
        <w:rPr>
          <w:color w:val="000000"/>
          <w:sz w:val="28"/>
          <w:szCs w:val="28"/>
        </w:rPr>
      </w:pPr>
      <w:r w:rsidRPr="00B1698F">
        <w:rPr>
          <w:color w:val="000000"/>
          <w:sz w:val="28"/>
          <w:szCs w:val="28"/>
        </w:rPr>
        <w:lastRenderedPageBreak/>
        <w:t>a) efectuează inventarierea și participă la delimitarea patrimoniului;</w:t>
      </w:r>
    </w:p>
    <w:p w14:paraId="3319F481" w14:textId="77777777" w:rsidR="00FB4FF4" w:rsidRPr="00B1698F" w:rsidRDefault="00FB4FF4" w:rsidP="00BB1B89">
      <w:pPr>
        <w:pStyle w:val="isselectedend"/>
        <w:spacing w:before="0" w:beforeAutospacing="0" w:after="0" w:afterAutospacing="0"/>
        <w:ind w:firstLine="540"/>
        <w:jc w:val="both"/>
        <w:rPr>
          <w:color w:val="000000"/>
          <w:sz w:val="28"/>
          <w:szCs w:val="28"/>
        </w:rPr>
      </w:pPr>
      <w:r w:rsidRPr="00B1698F">
        <w:rPr>
          <w:color w:val="000000"/>
          <w:sz w:val="28"/>
          <w:szCs w:val="28"/>
        </w:rPr>
        <w:t>b) întocmește situațiile financiare, bilanțul de reorganizare și proiectul actului de transmitere și le prezintă Agenției Proprietății Publice;</w:t>
      </w:r>
    </w:p>
    <w:p w14:paraId="05C5D361" w14:textId="77777777" w:rsidR="00FB4FF4" w:rsidRPr="00B1698F" w:rsidRDefault="00FB4FF4" w:rsidP="00BB1B89">
      <w:pPr>
        <w:pStyle w:val="isselectedend"/>
        <w:spacing w:before="0" w:beforeAutospacing="0" w:after="0" w:afterAutospacing="0"/>
        <w:ind w:firstLine="540"/>
        <w:jc w:val="both"/>
        <w:rPr>
          <w:color w:val="000000"/>
          <w:sz w:val="28"/>
          <w:szCs w:val="28"/>
        </w:rPr>
      </w:pPr>
      <w:r w:rsidRPr="00B1698F">
        <w:rPr>
          <w:color w:val="000000"/>
          <w:sz w:val="28"/>
          <w:szCs w:val="28"/>
        </w:rPr>
        <w:t>c) furnizează autorităților competente informațiile și documentele necesare reorganizării;</w:t>
      </w:r>
    </w:p>
    <w:p w14:paraId="114AF3E7" w14:textId="77777777" w:rsidR="00FB4FF4" w:rsidRPr="00B1698F" w:rsidRDefault="00FB4FF4" w:rsidP="00BB1B89">
      <w:pPr>
        <w:pStyle w:val="isselectedend"/>
        <w:spacing w:before="0" w:beforeAutospacing="0" w:after="0" w:afterAutospacing="0"/>
        <w:ind w:firstLine="540"/>
        <w:jc w:val="both"/>
        <w:rPr>
          <w:color w:val="000000"/>
          <w:sz w:val="28"/>
          <w:szCs w:val="28"/>
        </w:rPr>
      </w:pPr>
      <w:r w:rsidRPr="00B1698F">
        <w:rPr>
          <w:color w:val="000000"/>
          <w:sz w:val="28"/>
          <w:szCs w:val="28"/>
        </w:rPr>
        <w:t>d) asigură păstrarea documentelor contabile, fiscale, tehnice și de personal și continuitatea activității până la finalizarea reorganizării.</w:t>
      </w:r>
    </w:p>
    <w:p w14:paraId="4F812DED" w14:textId="581E8BDE" w:rsidR="00913BB4" w:rsidRPr="00B1698F" w:rsidRDefault="00913BB4" w:rsidP="00BB1B89">
      <w:pPr>
        <w:pStyle w:val="isselectedend"/>
        <w:spacing w:before="0" w:beforeAutospacing="0" w:after="0" w:afterAutospacing="0"/>
        <w:jc w:val="both"/>
        <w:rPr>
          <w:color w:val="000000"/>
          <w:sz w:val="28"/>
          <w:szCs w:val="28"/>
        </w:rPr>
      </w:pPr>
      <w:r w:rsidRPr="00913BB4">
        <w:rPr>
          <w:color w:val="000000" w:themeColor="text1"/>
          <w:sz w:val="28"/>
          <w:szCs w:val="28"/>
        </w:rPr>
        <w:tab/>
      </w:r>
      <w:r w:rsidR="00817DB1" w:rsidRPr="00913BB4">
        <w:rPr>
          <w:color w:val="000000" w:themeColor="text1"/>
          <w:sz w:val="28"/>
          <w:szCs w:val="28"/>
        </w:rPr>
        <w:t xml:space="preserve">(4) </w:t>
      </w:r>
      <w:r w:rsidRPr="00B1698F">
        <w:rPr>
          <w:color w:val="000000"/>
          <w:sz w:val="28"/>
          <w:szCs w:val="28"/>
        </w:rPr>
        <w:t>După înregistrarea de stat a Societății pe Acțiuni „CFM-Infra”, organele sale de conducere:</w:t>
      </w:r>
    </w:p>
    <w:p w14:paraId="29CBC21A" w14:textId="77777777" w:rsidR="00913BB4" w:rsidRPr="00B1698F" w:rsidRDefault="00913BB4" w:rsidP="00BB1B89">
      <w:pPr>
        <w:pStyle w:val="isselectedend"/>
        <w:spacing w:before="0" w:beforeAutospacing="0" w:after="0" w:afterAutospacing="0"/>
        <w:ind w:firstLine="720"/>
        <w:jc w:val="both"/>
        <w:rPr>
          <w:color w:val="000000"/>
          <w:sz w:val="28"/>
          <w:szCs w:val="28"/>
        </w:rPr>
      </w:pPr>
      <w:r w:rsidRPr="00B1698F">
        <w:rPr>
          <w:color w:val="000000"/>
          <w:sz w:val="28"/>
          <w:szCs w:val="28"/>
        </w:rPr>
        <w:t>a) asigură preluarea patrimoniului, drepturilor și obligațiilor Întreprinderii de Stat „Calea Ferată din Moldova”, în conformitate cu actul de transmitere și bilanțul de reorganizare;</w:t>
      </w:r>
    </w:p>
    <w:p w14:paraId="08E23398" w14:textId="77777777" w:rsidR="00913BB4" w:rsidRPr="00B1698F" w:rsidRDefault="00913BB4" w:rsidP="00BB1B89">
      <w:pPr>
        <w:pStyle w:val="isselectedend"/>
        <w:spacing w:before="0" w:beforeAutospacing="0" w:after="0" w:afterAutospacing="0"/>
        <w:ind w:firstLine="720"/>
        <w:jc w:val="both"/>
        <w:rPr>
          <w:color w:val="000000"/>
          <w:sz w:val="28"/>
          <w:szCs w:val="28"/>
        </w:rPr>
      </w:pPr>
      <w:r w:rsidRPr="00B1698F">
        <w:rPr>
          <w:color w:val="000000"/>
          <w:sz w:val="28"/>
          <w:szCs w:val="28"/>
        </w:rPr>
        <w:t>b) realizează formalitățile de publicitate și înregistrare care trebuie îndeplinite după finalizarea reorganizării;</w:t>
      </w:r>
    </w:p>
    <w:p w14:paraId="68E20105" w14:textId="77777777" w:rsidR="00913BB4" w:rsidRPr="00B1698F" w:rsidRDefault="00913BB4" w:rsidP="00BB1B89">
      <w:pPr>
        <w:pStyle w:val="ad"/>
        <w:spacing w:before="0" w:beforeAutospacing="0" w:after="0" w:afterAutospacing="0"/>
        <w:ind w:firstLine="720"/>
        <w:jc w:val="both"/>
        <w:rPr>
          <w:color w:val="000000"/>
          <w:sz w:val="28"/>
          <w:szCs w:val="28"/>
        </w:rPr>
      </w:pPr>
      <w:r w:rsidRPr="00B1698F">
        <w:rPr>
          <w:color w:val="000000"/>
          <w:sz w:val="28"/>
          <w:szCs w:val="28"/>
        </w:rPr>
        <w:t>c) organizează funcționarea societății și asigură continuitatea administrării infrastructurii feroviare.</w:t>
      </w:r>
    </w:p>
    <w:p w14:paraId="00E713EF" w14:textId="381FE229" w:rsidR="002F52E7" w:rsidRDefault="00817DB1" w:rsidP="00BB1B89">
      <w:pPr>
        <w:pStyle w:val="ad"/>
        <w:spacing w:before="0" w:beforeAutospacing="0" w:after="0" w:afterAutospacing="0"/>
        <w:ind w:firstLine="540"/>
        <w:jc w:val="both"/>
        <w:rPr>
          <w:color w:val="000000" w:themeColor="text1"/>
          <w:sz w:val="28"/>
          <w:szCs w:val="28"/>
        </w:rPr>
      </w:pPr>
      <w:r w:rsidRPr="004F7132">
        <w:rPr>
          <w:color w:val="000000" w:themeColor="text1"/>
          <w:sz w:val="28"/>
          <w:szCs w:val="28"/>
        </w:rPr>
        <w:t xml:space="preserve">(5) </w:t>
      </w:r>
      <w:r w:rsidR="007950D5">
        <w:rPr>
          <w:color w:val="000000" w:themeColor="text1"/>
          <w:sz w:val="28"/>
          <w:szCs w:val="28"/>
        </w:rPr>
        <w:t>Agenția Servicii Publice</w:t>
      </w:r>
      <w:r w:rsidR="008B386E" w:rsidRPr="004F7132">
        <w:rPr>
          <w:color w:val="000000" w:themeColor="text1"/>
          <w:sz w:val="28"/>
          <w:szCs w:val="28"/>
        </w:rPr>
        <w:t xml:space="preserve"> </w:t>
      </w:r>
      <w:r w:rsidR="00913BB4">
        <w:rPr>
          <w:color w:val="000000" w:themeColor="text1"/>
          <w:sz w:val="28"/>
          <w:szCs w:val="28"/>
        </w:rPr>
        <w:t xml:space="preserve">efectuează </w:t>
      </w:r>
      <w:r w:rsidR="008B386E" w:rsidRPr="004F7132">
        <w:rPr>
          <w:color w:val="000000" w:themeColor="text1"/>
          <w:sz w:val="28"/>
          <w:szCs w:val="28"/>
        </w:rPr>
        <w:t xml:space="preserve">înregistrarea </w:t>
      </w:r>
      <w:r w:rsidR="00913BB4">
        <w:rPr>
          <w:color w:val="000000" w:themeColor="text1"/>
          <w:sz w:val="28"/>
          <w:szCs w:val="28"/>
        </w:rPr>
        <w:t xml:space="preserve">de stat a </w:t>
      </w:r>
      <w:r w:rsidR="008B386E" w:rsidRPr="004F7132">
        <w:rPr>
          <w:color w:val="000000" w:themeColor="text1"/>
          <w:sz w:val="28"/>
          <w:szCs w:val="28"/>
        </w:rPr>
        <w:t>reorganizării</w:t>
      </w:r>
      <w:r w:rsidR="000D6EB8">
        <w:rPr>
          <w:color w:val="000000" w:themeColor="text1"/>
          <w:sz w:val="28"/>
          <w:szCs w:val="28"/>
        </w:rPr>
        <w:t xml:space="preserve"> </w:t>
      </w:r>
      <w:r w:rsidR="00913BB4">
        <w:rPr>
          <w:color w:val="000000" w:themeColor="text1"/>
          <w:sz w:val="28"/>
          <w:szCs w:val="28"/>
        </w:rPr>
        <w:t xml:space="preserve">prin transformare </w:t>
      </w:r>
      <w:r w:rsidR="008B386E" w:rsidRPr="004F7132">
        <w:rPr>
          <w:color w:val="000000" w:themeColor="text1"/>
          <w:sz w:val="28"/>
          <w:szCs w:val="28"/>
        </w:rPr>
        <w:t>și înregistrarea</w:t>
      </w:r>
      <w:r w:rsidR="000D6EB8">
        <w:rPr>
          <w:color w:val="000000" w:themeColor="text1"/>
          <w:sz w:val="28"/>
          <w:szCs w:val="28"/>
        </w:rPr>
        <w:t xml:space="preserve"> </w:t>
      </w:r>
      <w:r w:rsidR="000D6EB8" w:rsidRPr="000D6EB8">
        <w:rPr>
          <w:color w:val="000000" w:themeColor="text1"/>
          <w:sz w:val="28"/>
          <w:szCs w:val="28"/>
        </w:rPr>
        <w:t>modificărilor în actele de constituire ale Întreprinderii de Stat Calea Ferată din Moldova privind transformarea acesteia în</w:t>
      </w:r>
      <w:r w:rsidR="000D6EB8">
        <w:rPr>
          <w:color w:val="000000" w:themeColor="text1"/>
          <w:sz w:val="28"/>
          <w:szCs w:val="28"/>
        </w:rPr>
        <w:t xml:space="preserve"> </w:t>
      </w:r>
      <w:r w:rsidR="008B386E" w:rsidRPr="004F7132">
        <w:rPr>
          <w:color w:val="000000" w:themeColor="text1"/>
          <w:sz w:val="28"/>
          <w:szCs w:val="28"/>
        </w:rPr>
        <w:t xml:space="preserve"> societ</w:t>
      </w:r>
      <w:r w:rsidR="000D6EB8">
        <w:rPr>
          <w:color w:val="000000" w:themeColor="text1"/>
          <w:sz w:val="28"/>
          <w:szCs w:val="28"/>
        </w:rPr>
        <w:t>ate</w:t>
      </w:r>
      <w:r w:rsidR="008B386E" w:rsidRPr="004F7132">
        <w:rPr>
          <w:color w:val="000000" w:themeColor="text1"/>
          <w:sz w:val="28"/>
          <w:szCs w:val="28"/>
        </w:rPr>
        <w:t xml:space="preserve"> pe acțiuni, în condițiile legii</w:t>
      </w:r>
      <w:r w:rsidR="0011778F" w:rsidRPr="004F7132">
        <w:rPr>
          <w:color w:val="000000" w:themeColor="text1"/>
          <w:sz w:val="28"/>
          <w:szCs w:val="28"/>
        </w:rPr>
        <w:t>, cu luarea în considerare a derogărilor stabilite prin prezenta lege.</w:t>
      </w:r>
    </w:p>
    <w:p w14:paraId="7F626FAC" w14:textId="34DAA28F" w:rsidR="00913BB4" w:rsidRPr="00913BB4" w:rsidRDefault="00913BB4" w:rsidP="00BB1B89">
      <w:pPr>
        <w:pStyle w:val="ad"/>
        <w:spacing w:before="0" w:beforeAutospacing="0" w:after="0" w:afterAutospacing="0"/>
        <w:ind w:firstLine="540"/>
        <w:jc w:val="both"/>
        <w:rPr>
          <w:color w:val="000000" w:themeColor="text1"/>
          <w:sz w:val="28"/>
          <w:szCs w:val="28"/>
        </w:rPr>
      </w:pPr>
      <w:r>
        <w:rPr>
          <w:color w:val="000000"/>
          <w:sz w:val="28"/>
          <w:szCs w:val="28"/>
        </w:rPr>
        <w:t xml:space="preserve">(6) </w:t>
      </w:r>
      <w:r w:rsidRPr="00B1698F">
        <w:rPr>
          <w:color w:val="000000"/>
          <w:sz w:val="28"/>
          <w:szCs w:val="28"/>
        </w:rPr>
        <w:t>Instituția Public</w:t>
      </w:r>
      <w:r w:rsidRPr="00B1698F">
        <w:rPr>
          <w:rFonts w:hint="eastAsia"/>
          <w:color w:val="000000"/>
          <w:sz w:val="28"/>
          <w:szCs w:val="28"/>
        </w:rPr>
        <w:t>ă</w:t>
      </w:r>
      <w:r w:rsidRPr="00B1698F">
        <w:rPr>
          <w:color w:val="000000"/>
          <w:sz w:val="28"/>
          <w:szCs w:val="28"/>
        </w:rPr>
        <w:t xml:space="preserve"> </w:t>
      </w:r>
      <w:r w:rsidRPr="00B1698F">
        <w:rPr>
          <w:rFonts w:hint="eastAsia"/>
          <w:color w:val="000000"/>
          <w:sz w:val="28"/>
          <w:szCs w:val="28"/>
        </w:rPr>
        <w:t>„</w:t>
      </w:r>
      <w:r w:rsidRPr="00B1698F">
        <w:rPr>
          <w:color w:val="000000"/>
          <w:sz w:val="28"/>
          <w:szCs w:val="28"/>
        </w:rPr>
        <w:t>Cadastrul Bunurilor Imobile</w:t>
      </w:r>
      <w:r w:rsidRPr="00B1698F">
        <w:rPr>
          <w:rFonts w:hint="eastAsia"/>
          <w:color w:val="000000"/>
          <w:sz w:val="28"/>
          <w:szCs w:val="28"/>
        </w:rPr>
        <w:t>”</w:t>
      </w:r>
      <w:r w:rsidRPr="00B1698F">
        <w:rPr>
          <w:color w:val="000000"/>
          <w:sz w:val="28"/>
          <w:szCs w:val="28"/>
        </w:rPr>
        <w:t xml:space="preserve"> efectueaz</w:t>
      </w:r>
      <w:r w:rsidRPr="00B1698F">
        <w:rPr>
          <w:rFonts w:hint="eastAsia"/>
          <w:color w:val="000000"/>
          <w:sz w:val="28"/>
          <w:szCs w:val="28"/>
        </w:rPr>
        <w:t>ă</w:t>
      </w:r>
      <w:r w:rsidRPr="00B1698F">
        <w:rPr>
          <w:color w:val="000000"/>
          <w:sz w:val="28"/>
          <w:szCs w:val="28"/>
        </w:rPr>
        <w:t xml:space="preserve"> </w:t>
      </w:r>
      <w:r w:rsidRPr="00B1698F">
        <w:rPr>
          <w:rFonts w:hint="eastAsia"/>
          <w:color w:val="000000"/>
          <w:sz w:val="28"/>
          <w:szCs w:val="28"/>
        </w:rPr>
        <w:t>î</w:t>
      </w:r>
      <w:r w:rsidRPr="00B1698F">
        <w:rPr>
          <w:color w:val="000000"/>
          <w:sz w:val="28"/>
          <w:szCs w:val="28"/>
        </w:rPr>
        <w:t xml:space="preserve">nscrierile necesare </w:t>
      </w:r>
      <w:r w:rsidRPr="00B1698F">
        <w:rPr>
          <w:rFonts w:hint="eastAsia"/>
          <w:color w:val="000000"/>
          <w:sz w:val="28"/>
          <w:szCs w:val="28"/>
        </w:rPr>
        <w:t>î</w:t>
      </w:r>
      <w:r w:rsidRPr="00B1698F">
        <w:rPr>
          <w:color w:val="000000"/>
          <w:sz w:val="28"/>
          <w:szCs w:val="28"/>
        </w:rPr>
        <w:t xml:space="preserve">n Registrul bunurilor imobile </w:t>
      </w:r>
      <w:r w:rsidRPr="00B1698F">
        <w:rPr>
          <w:rFonts w:hint="eastAsia"/>
          <w:color w:val="000000"/>
          <w:sz w:val="28"/>
          <w:szCs w:val="28"/>
        </w:rPr>
        <w:t>î</w:t>
      </w:r>
      <w:r w:rsidRPr="00B1698F">
        <w:rPr>
          <w:color w:val="000000"/>
          <w:sz w:val="28"/>
          <w:szCs w:val="28"/>
        </w:rPr>
        <w:t xml:space="preserve">n baza actului de transmitere, a deciziei de </w:t>
      </w:r>
      <w:r w:rsidRPr="00B1698F">
        <w:rPr>
          <w:rFonts w:hint="eastAsia"/>
          <w:color w:val="000000"/>
          <w:sz w:val="28"/>
          <w:szCs w:val="28"/>
        </w:rPr>
        <w:t>î</w:t>
      </w:r>
      <w:r w:rsidRPr="00B1698F">
        <w:rPr>
          <w:color w:val="000000"/>
          <w:sz w:val="28"/>
          <w:szCs w:val="28"/>
        </w:rPr>
        <w:t>nregistrare a reorganiz</w:t>
      </w:r>
      <w:r w:rsidRPr="00B1698F">
        <w:rPr>
          <w:rFonts w:hint="eastAsia"/>
          <w:color w:val="000000"/>
          <w:sz w:val="28"/>
          <w:szCs w:val="28"/>
        </w:rPr>
        <w:t>ă</w:t>
      </w:r>
      <w:r w:rsidRPr="00B1698F">
        <w:rPr>
          <w:color w:val="000000"/>
          <w:sz w:val="28"/>
          <w:szCs w:val="28"/>
        </w:rPr>
        <w:t>rii și a celorlalte documente prev</w:t>
      </w:r>
      <w:r w:rsidRPr="00B1698F">
        <w:rPr>
          <w:rFonts w:hint="eastAsia"/>
          <w:color w:val="000000"/>
          <w:sz w:val="28"/>
          <w:szCs w:val="28"/>
        </w:rPr>
        <w:t>ă</w:t>
      </w:r>
      <w:r w:rsidRPr="00B1698F">
        <w:rPr>
          <w:color w:val="000000"/>
          <w:sz w:val="28"/>
          <w:szCs w:val="28"/>
        </w:rPr>
        <w:t>zute expres de prezenta lege.</w:t>
      </w:r>
    </w:p>
    <w:p w14:paraId="5F41D384" w14:textId="74BFAD26" w:rsidR="00913BB4" w:rsidRDefault="00817DB1" w:rsidP="00BB1B89">
      <w:pPr>
        <w:pStyle w:val="ad"/>
        <w:spacing w:before="0" w:beforeAutospacing="0" w:after="0" w:afterAutospacing="0"/>
        <w:ind w:firstLine="540"/>
        <w:jc w:val="both"/>
        <w:rPr>
          <w:color w:val="000000" w:themeColor="text1"/>
          <w:sz w:val="28"/>
          <w:szCs w:val="28"/>
        </w:rPr>
      </w:pPr>
      <w:r w:rsidRPr="004F7132">
        <w:rPr>
          <w:color w:val="000000" w:themeColor="text1"/>
          <w:sz w:val="28"/>
          <w:szCs w:val="28"/>
        </w:rPr>
        <w:t>(</w:t>
      </w:r>
      <w:r w:rsidR="00913BB4">
        <w:rPr>
          <w:color w:val="000000" w:themeColor="text1"/>
          <w:sz w:val="28"/>
          <w:szCs w:val="28"/>
        </w:rPr>
        <w:t>7</w:t>
      </w:r>
      <w:r w:rsidRPr="004F7132">
        <w:rPr>
          <w:color w:val="000000" w:themeColor="text1"/>
          <w:sz w:val="28"/>
          <w:szCs w:val="28"/>
        </w:rPr>
        <w:t xml:space="preserve">) </w:t>
      </w:r>
      <w:r w:rsidR="0072334E">
        <w:rPr>
          <w:color w:val="000000" w:themeColor="text1"/>
          <w:sz w:val="28"/>
          <w:szCs w:val="28"/>
        </w:rPr>
        <w:t>Serviciul Fiscal de Stat</w:t>
      </w:r>
      <w:r w:rsidR="008B386E" w:rsidRPr="004F7132">
        <w:rPr>
          <w:color w:val="000000" w:themeColor="text1"/>
          <w:sz w:val="28"/>
          <w:szCs w:val="28"/>
        </w:rPr>
        <w:t xml:space="preserve">, </w:t>
      </w:r>
      <w:r w:rsidR="0072334E">
        <w:rPr>
          <w:color w:val="000000" w:themeColor="text1"/>
          <w:sz w:val="28"/>
          <w:szCs w:val="28"/>
        </w:rPr>
        <w:t>Inspectoratul de Stat al Muncii</w:t>
      </w:r>
      <w:r w:rsidR="008B386E" w:rsidRPr="004F7132">
        <w:rPr>
          <w:color w:val="000000" w:themeColor="text1"/>
          <w:sz w:val="28"/>
          <w:szCs w:val="28"/>
        </w:rPr>
        <w:t xml:space="preserve">, precum și </w:t>
      </w:r>
      <w:r w:rsidR="00913BB4">
        <w:rPr>
          <w:color w:val="000000" w:themeColor="text1"/>
          <w:sz w:val="28"/>
          <w:szCs w:val="28"/>
        </w:rPr>
        <w:t xml:space="preserve">celelalte </w:t>
      </w:r>
      <w:r w:rsidR="008B386E" w:rsidRPr="004F7132">
        <w:rPr>
          <w:color w:val="000000" w:themeColor="text1"/>
          <w:sz w:val="28"/>
          <w:szCs w:val="28"/>
        </w:rPr>
        <w:t xml:space="preserve"> autorități </w:t>
      </w:r>
      <w:r w:rsidR="00913BB4">
        <w:rPr>
          <w:color w:val="000000" w:themeColor="text1"/>
          <w:sz w:val="28"/>
          <w:szCs w:val="28"/>
        </w:rPr>
        <w:t xml:space="preserve">publice </w:t>
      </w:r>
      <w:r w:rsidR="008B386E" w:rsidRPr="004F7132">
        <w:rPr>
          <w:color w:val="000000" w:themeColor="text1"/>
          <w:sz w:val="28"/>
          <w:szCs w:val="28"/>
        </w:rPr>
        <w:t>competente</w:t>
      </w:r>
      <w:r w:rsidR="00913BB4">
        <w:rPr>
          <w:color w:val="000000" w:themeColor="text1"/>
          <w:sz w:val="28"/>
          <w:szCs w:val="28"/>
        </w:rPr>
        <w:t xml:space="preserve"> își exercită atribuțiile aferente reorganizării prin transformare a Întreprinderii de Stat Calea Ferată din Moldova, potrivit legislației aplicabile, în măsura în care prezenta lege nu dispune altfel.</w:t>
      </w:r>
    </w:p>
    <w:p w14:paraId="4BFAD801" w14:textId="3BF45858" w:rsidR="0011778F" w:rsidRPr="004F7132" w:rsidRDefault="0011778F" w:rsidP="00BB1B89">
      <w:pPr>
        <w:pStyle w:val="ad"/>
        <w:spacing w:before="0" w:beforeAutospacing="0" w:after="0" w:afterAutospacing="0"/>
        <w:ind w:firstLine="540"/>
        <w:jc w:val="center"/>
        <w:rPr>
          <w:b/>
          <w:bCs/>
          <w:color w:val="000000" w:themeColor="text1"/>
          <w:sz w:val="28"/>
          <w:szCs w:val="28"/>
        </w:rPr>
      </w:pPr>
      <w:r w:rsidRPr="004F7132">
        <w:rPr>
          <w:b/>
          <w:bCs/>
          <w:color w:val="000000" w:themeColor="text1"/>
          <w:sz w:val="28"/>
          <w:szCs w:val="28"/>
        </w:rPr>
        <w:t>Capitolul II.</w:t>
      </w:r>
    </w:p>
    <w:p w14:paraId="38F9C001" w14:textId="438DB645" w:rsidR="002F52E7" w:rsidRPr="004F7132" w:rsidRDefault="00FB2681" w:rsidP="00BB1B89">
      <w:pPr>
        <w:pStyle w:val="ad"/>
        <w:spacing w:before="0" w:beforeAutospacing="0" w:after="0" w:afterAutospacing="0"/>
        <w:ind w:firstLine="540"/>
        <w:jc w:val="center"/>
        <w:rPr>
          <w:b/>
          <w:bCs/>
          <w:color w:val="000000" w:themeColor="text1"/>
          <w:sz w:val="28"/>
          <w:szCs w:val="28"/>
        </w:rPr>
      </w:pPr>
      <w:r w:rsidRPr="004F7132">
        <w:rPr>
          <w:b/>
          <w:bCs/>
          <w:color w:val="000000" w:themeColor="text1"/>
          <w:sz w:val="28"/>
          <w:szCs w:val="28"/>
        </w:rPr>
        <w:t xml:space="preserve">Procedura de reorganizare a </w:t>
      </w:r>
      <w:r w:rsidR="00E36A15" w:rsidRPr="004F7132">
        <w:rPr>
          <w:b/>
          <w:bCs/>
          <w:color w:val="000000" w:themeColor="text1"/>
          <w:sz w:val="28"/>
          <w:szCs w:val="28"/>
        </w:rPr>
        <w:t>Întreprinderii de Stat „Calea Ferată din Moldova”</w:t>
      </w:r>
    </w:p>
    <w:p w14:paraId="573A1969" w14:textId="7C1E10D2" w:rsidR="0011778F" w:rsidRPr="004F7132" w:rsidRDefault="0011778F" w:rsidP="00BB1B89">
      <w:pPr>
        <w:pStyle w:val="ad"/>
        <w:spacing w:before="0" w:beforeAutospacing="0" w:after="0" w:afterAutospacing="0"/>
        <w:ind w:firstLine="540"/>
        <w:jc w:val="both"/>
        <w:rPr>
          <w:rStyle w:val="ac"/>
          <w:rFonts w:eastAsiaTheme="majorEastAsia"/>
          <w:b w:val="0"/>
          <w:bCs w:val="0"/>
          <w:color w:val="000000" w:themeColor="text1"/>
          <w:sz w:val="28"/>
          <w:szCs w:val="28"/>
        </w:rPr>
      </w:pPr>
      <w:r w:rsidRPr="004F7132">
        <w:rPr>
          <w:rStyle w:val="ac"/>
          <w:rFonts w:eastAsiaTheme="majorEastAsia"/>
          <w:color w:val="000000" w:themeColor="text1"/>
          <w:sz w:val="28"/>
          <w:szCs w:val="28"/>
        </w:rPr>
        <w:t xml:space="preserve">Articolul </w:t>
      </w:r>
      <w:r w:rsidR="00D12FA2" w:rsidRPr="004F7132">
        <w:rPr>
          <w:rStyle w:val="ac"/>
          <w:rFonts w:eastAsiaTheme="majorEastAsia"/>
          <w:color w:val="000000" w:themeColor="text1"/>
          <w:sz w:val="28"/>
          <w:szCs w:val="28"/>
        </w:rPr>
        <w:t>5</w:t>
      </w:r>
      <w:r w:rsidR="002F52E7" w:rsidRPr="004F7132">
        <w:rPr>
          <w:rStyle w:val="ac"/>
          <w:rFonts w:eastAsiaTheme="majorEastAsia"/>
          <w:color w:val="000000" w:themeColor="text1"/>
          <w:sz w:val="28"/>
          <w:szCs w:val="28"/>
        </w:rPr>
        <w:t xml:space="preserve">. </w:t>
      </w:r>
      <w:r w:rsidRPr="004F7132">
        <w:rPr>
          <w:rStyle w:val="ac"/>
          <w:rFonts w:eastAsiaTheme="majorEastAsia"/>
          <w:b w:val="0"/>
          <w:bCs w:val="0"/>
          <w:color w:val="000000" w:themeColor="text1"/>
          <w:sz w:val="28"/>
          <w:szCs w:val="28"/>
        </w:rPr>
        <w:t>Etapele procedurii de reorganizare</w:t>
      </w:r>
    </w:p>
    <w:p w14:paraId="549D2984" w14:textId="615280E9" w:rsidR="002F52E7" w:rsidRPr="004F7132" w:rsidRDefault="00817DB1" w:rsidP="00BB1B89">
      <w:pPr>
        <w:pStyle w:val="ad"/>
        <w:spacing w:before="0" w:beforeAutospacing="0" w:after="0" w:afterAutospacing="0"/>
        <w:ind w:firstLine="540"/>
        <w:jc w:val="both"/>
        <w:rPr>
          <w:color w:val="000000" w:themeColor="text1"/>
          <w:sz w:val="28"/>
          <w:szCs w:val="28"/>
        </w:rPr>
      </w:pPr>
      <w:r w:rsidRPr="004F7132">
        <w:rPr>
          <w:color w:val="000000" w:themeColor="text1"/>
          <w:sz w:val="28"/>
          <w:szCs w:val="28"/>
        </w:rPr>
        <w:t>(1)</w:t>
      </w:r>
      <w:r w:rsidRPr="004F7132">
        <w:rPr>
          <w:b/>
          <w:bCs/>
          <w:color w:val="000000" w:themeColor="text1"/>
          <w:sz w:val="28"/>
          <w:szCs w:val="28"/>
        </w:rPr>
        <w:t xml:space="preserve"> </w:t>
      </w:r>
      <w:r w:rsidR="0011778F" w:rsidRPr="004F7132">
        <w:rPr>
          <w:color w:val="000000" w:themeColor="text1"/>
          <w:sz w:val="28"/>
          <w:szCs w:val="28"/>
        </w:rPr>
        <w:t>Procedura de reorganizare prin transformare a Întreprinderii de Stat „Calea Ferată din Moldova” în societate pe acțiuni se realizează în mod etapizat, cu respectarea cadrului juridic stabilit de prezenta lege</w:t>
      </w:r>
      <w:r w:rsidR="002F52E7" w:rsidRPr="004F7132">
        <w:rPr>
          <w:color w:val="000000" w:themeColor="text1"/>
          <w:sz w:val="28"/>
          <w:szCs w:val="28"/>
        </w:rPr>
        <w:t>.</w:t>
      </w:r>
    </w:p>
    <w:p w14:paraId="4C4282B1" w14:textId="31237AD1" w:rsidR="002F52E7" w:rsidRPr="004F7132" w:rsidRDefault="00817DB1" w:rsidP="00BB1B89">
      <w:pPr>
        <w:pStyle w:val="ad"/>
        <w:spacing w:before="0" w:beforeAutospacing="0" w:after="0" w:afterAutospacing="0"/>
        <w:ind w:firstLine="540"/>
        <w:jc w:val="both"/>
        <w:rPr>
          <w:color w:val="000000" w:themeColor="text1"/>
          <w:sz w:val="28"/>
          <w:szCs w:val="28"/>
        </w:rPr>
      </w:pPr>
      <w:r w:rsidRPr="004F7132">
        <w:rPr>
          <w:color w:val="000000" w:themeColor="text1"/>
          <w:sz w:val="28"/>
          <w:szCs w:val="28"/>
        </w:rPr>
        <w:t xml:space="preserve">(2) </w:t>
      </w:r>
      <w:r w:rsidR="0011778F" w:rsidRPr="004F7132">
        <w:rPr>
          <w:color w:val="000000" w:themeColor="text1"/>
          <w:sz w:val="28"/>
          <w:szCs w:val="28"/>
        </w:rPr>
        <w:t>Procedura de reorganizare cuprinde, în principal, următoarele etape</w:t>
      </w:r>
      <w:r w:rsidR="002F52E7" w:rsidRPr="004F7132">
        <w:rPr>
          <w:color w:val="000000" w:themeColor="text1"/>
          <w:sz w:val="28"/>
          <w:szCs w:val="28"/>
        </w:rPr>
        <w:t>:</w:t>
      </w:r>
    </w:p>
    <w:p w14:paraId="4ABA85B6" w14:textId="4803C4A2" w:rsidR="002F52E7" w:rsidRPr="004F7132" w:rsidRDefault="0011778F" w:rsidP="00BB1B89">
      <w:pPr>
        <w:pStyle w:val="ad"/>
        <w:spacing w:before="0" w:beforeAutospacing="0" w:after="0" w:afterAutospacing="0"/>
        <w:ind w:firstLine="540"/>
        <w:jc w:val="both"/>
        <w:rPr>
          <w:color w:val="000000" w:themeColor="text1"/>
          <w:sz w:val="28"/>
          <w:szCs w:val="28"/>
        </w:rPr>
      </w:pPr>
      <w:r w:rsidRPr="004F7132">
        <w:rPr>
          <w:color w:val="000000" w:themeColor="text1"/>
          <w:sz w:val="28"/>
          <w:szCs w:val="28"/>
        </w:rPr>
        <w:t>a) inițierea procesului de reorganizare și constituirea mecanismelor instituționale necesare implementării acesteia;</w:t>
      </w:r>
      <w:r w:rsidR="0079168D">
        <w:rPr>
          <w:color w:val="000000" w:themeColor="text1"/>
          <w:sz w:val="28"/>
          <w:szCs w:val="28"/>
        </w:rPr>
        <w:t xml:space="preserve"> </w:t>
      </w:r>
    </w:p>
    <w:p w14:paraId="083060AC" w14:textId="539B5630" w:rsidR="002F52E7" w:rsidRPr="004F7132" w:rsidRDefault="0011778F" w:rsidP="00BB1B89">
      <w:pPr>
        <w:pStyle w:val="ad"/>
        <w:spacing w:before="0" w:beforeAutospacing="0" w:after="0" w:afterAutospacing="0"/>
        <w:ind w:firstLine="540"/>
        <w:jc w:val="both"/>
        <w:rPr>
          <w:color w:val="000000" w:themeColor="text1"/>
          <w:sz w:val="28"/>
          <w:szCs w:val="28"/>
        </w:rPr>
      </w:pPr>
      <w:r w:rsidRPr="004F7132">
        <w:rPr>
          <w:color w:val="000000" w:themeColor="text1"/>
          <w:sz w:val="28"/>
          <w:szCs w:val="28"/>
        </w:rPr>
        <w:t>b) inventarierea, delimitarea și evaluarea patrimoniului întreprinderii de stat, cu respectarea regimului juridic al bunurilor proprietate publică a statului;</w:t>
      </w:r>
    </w:p>
    <w:p w14:paraId="65EF3B98" w14:textId="01E2D87B" w:rsidR="002F52E7" w:rsidRPr="004F7132" w:rsidRDefault="0011778F" w:rsidP="00BB1B89">
      <w:pPr>
        <w:pStyle w:val="ad"/>
        <w:spacing w:before="0" w:beforeAutospacing="0" w:after="0" w:afterAutospacing="0"/>
        <w:ind w:firstLine="540"/>
        <w:jc w:val="both"/>
        <w:rPr>
          <w:color w:val="000000" w:themeColor="text1"/>
          <w:sz w:val="28"/>
          <w:szCs w:val="28"/>
        </w:rPr>
      </w:pPr>
      <w:r w:rsidRPr="004F7132">
        <w:rPr>
          <w:color w:val="000000" w:themeColor="text1"/>
          <w:sz w:val="28"/>
          <w:szCs w:val="28"/>
        </w:rPr>
        <w:lastRenderedPageBreak/>
        <w:t xml:space="preserve">c) elaborarea și aprobarea actului de </w:t>
      </w:r>
      <w:r w:rsidR="00C83CD7" w:rsidRPr="004F7132">
        <w:rPr>
          <w:color w:val="000000" w:themeColor="text1"/>
          <w:sz w:val="28"/>
          <w:szCs w:val="28"/>
        </w:rPr>
        <w:t xml:space="preserve">transmitere </w:t>
      </w:r>
      <w:r w:rsidRPr="004F7132">
        <w:rPr>
          <w:color w:val="000000" w:themeColor="text1"/>
          <w:sz w:val="28"/>
          <w:szCs w:val="28"/>
        </w:rPr>
        <w:t xml:space="preserve">și a bilanțului de </w:t>
      </w:r>
      <w:r w:rsidR="00C83CD7" w:rsidRPr="004F7132">
        <w:rPr>
          <w:color w:val="000000" w:themeColor="text1"/>
          <w:sz w:val="28"/>
          <w:szCs w:val="28"/>
        </w:rPr>
        <w:t>reorganizare</w:t>
      </w:r>
      <w:r w:rsidRPr="004F7132">
        <w:rPr>
          <w:color w:val="000000" w:themeColor="text1"/>
          <w:sz w:val="28"/>
          <w:szCs w:val="28"/>
        </w:rPr>
        <w:t>, care reflectă patrimoniul transmis și constituie temei pentru formarea capitalului social al societății pe acțiuni;</w:t>
      </w:r>
    </w:p>
    <w:p w14:paraId="1188D782" w14:textId="358E2F8D" w:rsidR="002F52E7" w:rsidRPr="004F7132" w:rsidRDefault="0011778F" w:rsidP="00BB1B89">
      <w:pPr>
        <w:pStyle w:val="ad"/>
        <w:spacing w:before="0" w:beforeAutospacing="0" w:after="0" w:afterAutospacing="0"/>
        <w:ind w:firstLine="540"/>
        <w:jc w:val="both"/>
        <w:rPr>
          <w:color w:val="000000" w:themeColor="text1"/>
          <w:sz w:val="28"/>
          <w:szCs w:val="28"/>
        </w:rPr>
      </w:pPr>
      <w:r w:rsidRPr="004F7132">
        <w:rPr>
          <w:color w:val="000000" w:themeColor="text1"/>
          <w:sz w:val="28"/>
          <w:szCs w:val="28"/>
        </w:rPr>
        <w:t>d) determinarea structurii capitalului social și a modalităț</w:t>
      </w:r>
      <w:r w:rsidR="00C83CD7" w:rsidRPr="004F7132">
        <w:rPr>
          <w:color w:val="000000" w:themeColor="text1"/>
          <w:sz w:val="28"/>
          <w:szCs w:val="28"/>
        </w:rPr>
        <w:t xml:space="preserve">ii </w:t>
      </w:r>
      <w:r w:rsidRPr="004F7132">
        <w:rPr>
          <w:color w:val="000000" w:themeColor="text1"/>
          <w:sz w:val="28"/>
          <w:szCs w:val="28"/>
        </w:rPr>
        <w:t xml:space="preserve">de </w:t>
      </w:r>
      <w:r w:rsidR="00C83CD7" w:rsidRPr="004F7132">
        <w:rPr>
          <w:color w:val="000000" w:themeColor="text1"/>
          <w:sz w:val="28"/>
          <w:szCs w:val="28"/>
        </w:rPr>
        <w:t>formare a acestuia</w:t>
      </w:r>
      <w:r w:rsidRPr="004F7132">
        <w:rPr>
          <w:color w:val="000000" w:themeColor="text1"/>
          <w:sz w:val="28"/>
          <w:szCs w:val="28"/>
        </w:rPr>
        <w:t xml:space="preserve"> în condițiile prezentei legi;</w:t>
      </w:r>
    </w:p>
    <w:p w14:paraId="7DD51746" w14:textId="77777777" w:rsidR="002F52E7" w:rsidRPr="004F7132" w:rsidRDefault="0011778F" w:rsidP="00BB1B89">
      <w:pPr>
        <w:pStyle w:val="ad"/>
        <w:spacing w:before="0" w:beforeAutospacing="0" w:after="0" w:afterAutospacing="0"/>
        <w:ind w:firstLine="540"/>
        <w:jc w:val="both"/>
        <w:rPr>
          <w:color w:val="000000" w:themeColor="text1"/>
          <w:sz w:val="28"/>
          <w:szCs w:val="28"/>
        </w:rPr>
      </w:pPr>
      <w:r w:rsidRPr="004F7132">
        <w:rPr>
          <w:color w:val="000000" w:themeColor="text1"/>
          <w:sz w:val="28"/>
          <w:szCs w:val="28"/>
        </w:rPr>
        <w:t>e) realizarea măsurilor privind protecția creditorilor și, după caz, instituirea garanțiilor corespunzătoare;</w:t>
      </w:r>
    </w:p>
    <w:p w14:paraId="29C5FB2A" w14:textId="77777777" w:rsidR="002F52E7" w:rsidRPr="004F7132" w:rsidRDefault="0011778F" w:rsidP="00BB1B89">
      <w:pPr>
        <w:pStyle w:val="ad"/>
        <w:spacing w:before="0" w:beforeAutospacing="0" w:after="0" w:afterAutospacing="0"/>
        <w:ind w:firstLine="540"/>
        <w:jc w:val="both"/>
        <w:rPr>
          <w:color w:val="000000" w:themeColor="text1"/>
          <w:sz w:val="28"/>
          <w:szCs w:val="28"/>
        </w:rPr>
      </w:pPr>
      <w:r w:rsidRPr="004F7132">
        <w:rPr>
          <w:color w:val="000000" w:themeColor="text1"/>
          <w:sz w:val="28"/>
          <w:szCs w:val="28"/>
        </w:rPr>
        <w:t>f) asigurarea transferului drepturilor și obligațiilor, inclusiv a raporturilor de muncă, în condițiile legii;</w:t>
      </w:r>
    </w:p>
    <w:p w14:paraId="3B9EF92A" w14:textId="49DB4F6F" w:rsidR="0079168D" w:rsidRDefault="00B83FF7" w:rsidP="00BB1B89">
      <w:pPr>
        <w:pStyle w:val="ad"/>
        <w:spacing w:before="0" w:beforeAutospacing="0" w:after="0" w:afterAutospacing="0"/>
        <w:ind w:firstLine="540"/>
        <w:jc w:val="both"/>
        <w:rPr>
          <w:color w:val="000000" w:themeColor="text1"/>
          <w:sz w:val="28"/>
          <w:szCs w:val="28"/>
        </w:rPr>
      </w:pPr>
      <w:r>
        <w:rPr>
          <w:color w:val="000000" w:themeColor="text1"/>
          <w:sz w:val="28"/>
          <w:szCs w:val="28"/>
        </w:rPr>
        <w:t>g</w:t>
      </w:r>
      <w:r w:rsidR="0079168D">
        <w:rPr>
          <w:color w:val="000000" w:themeColor="text1"/>
          <w:sz w:val="28"/>
          <w:szCs w:val="28"/>
        </w:rPr>
        <w:t xml:space="preserve">) </w:t>
      </w:r>
      <w:r w:rsidR="0079168D" w:rsidRPr="0079168D">
        <w:rPr>
          <w:color w:val="000000" w:themeColor="text1"/>
          <w:sz w:val="28"/>
          <w:szCs w:val="28"/>
        </w:rPr>
        <w:t>înregistrarea de stat a reorganizării</w:t>
      </w:r>
      <w:r w:rsidR="00D769B8">
        <w:rPr>
          <w:color w:val="000000" w:themeColor="text1"/>
          <w:sz w:val="28"/>
          <w:szCs w:val="28"/>
        </w:rPr>
        <w:t xml:space="preserve"> prin transformare</w:t>
      </w:r>
      <w:r w:rsidR="0079168D" w:rsidRPr="0079168D">
        <w:rPr>
          <w:color w:val="000000" w:themeColor="text1"/>
          <w:sz w:val="28"/>
          <w:szCs w:val="28"/>
        </w:rPr>
        <w:t>;</w:t>
      </w:r>
    </w:p>
    <w:p w14:paraId="5CC9A230" w14:textId="106CF04F" w:rsidR="0079168D" w:rsidRDefault="00B83FF7" w:rsidP="00BB1B89">
      <w:pPr>
        <w:pStyle w:val="ad"/>
        <w:spacing w:before="0" w:beforeAutospacing="0" w:after="0" w:afterAutospacing="0"/>
        <w:ind w:firstLine="540"/>
        <w:jc w:val="both"/>
        <w:rPr>
          <w:color w:val="000000" w:themeColor="text1"/>
          <w:sz w:val="28"/>
          <w:szCs w:val="28"/>
        </w:rPr>
      </w:pPr>
      <w:r>
        <w:rPr>
          <w:color w:val="000000" w:themeColor="text1"/>
          <w:sz w:val="28"/>
          <w:szCs w:val="28"/>
        </w:rPr>
        <w:t>h</w:t>
      </w:r>
      <w:r w:rsidR="0079168D">
        <w:rPr>
          <w:color w:val="000000" w:themeColor="text1"/>
          <w:sz w:val="28"/>
          <w:szCs w:val="28"/>
        </w:rPr>
        <w:t xml:space="preserve">) </w:t>
      </w:r>
      <w:r w:rsidR="0079168D" w:rsidRPr="0079168D">
        <w:rPr>
          <w:color w:val="000000" w:themeColor="text1"/>
          <w:sz w:val="28"/>
          <w:szCs w:val="28"/>
        </w:rPr>
        <w:t>emisia și înregistrarea acțiunilor societății pe acțiuni;</w:t>
      </w:r>
    </w:p>
    <w:p w14:paraId="16068613" w14:textId="78A573DD" w:rsidR="002F52E7" w:rsidRPr="004F7132" w:rsidRDefault="00B83FF7" w:rsidP="00BB1B89">
      <w:pPr>
        <w:pStyle w:val="ad"/>
        <w:spacing w:before="0" w:beforeAutospacing="0" w:after="0" w:afterAutospacing="0"/>
        <w:ind w:firstLine="540"/>
        <w:jc w:val="both"/>
        <w:rPr>
          <w:color w:val="000000" w:themeColor="text1"/>
          <w:sz w:val="28"/>
          <w:szCs w:val="28"/>
        </w:rPr>
      </w:pPr>
      <w:r>
        <w:rPr>
          <w:color w:val="000000" w:themeColor="text1"/>
          <w:sz w:val="28"/>
          <w:szCs w:val="28"/>
        </w:rPr>
        <w:t>i</w:t>
      </w:r>
      <w:r w:rsidR="0011778F" w:rsidRPr="004F7132">
        <w:rPr>
          <w:color w:val="000000" w:themeColor="text1"/>
          <w:sz w:val="28"/>
          <w:szCs w:val="28"/>
        </w:rPr>
        <w:t xml:space="preserve">) constituirea organelor de conducere </w:t>
      </w:r>
      <w:r w:rsidR="00C83CD7" w:rsidRPr="004F7132">
        <w:rPr>
          <w:color w:val="000000" w:themeColor="text1"/>
          <w:sz w:val="28"/>
          <w:szCs w:val="28"/>
        </w:rPr>
        <w:t xml:space="preserve"> și de control </w:t>
      </w:r>
      <w:r w:rsidR="0011778F" w:rsidRPr="004F7132">
        <w:rPr>
          <w:color w:val="000000" w:themeColor="text1"/>
          <w:sz w:val="28"/>
          <w:szCs w:val="28"/>
        </w:rPr>
        <w:t>ale societății pe acțiuni;</w:t>
      </w:r>
    </w:p>
    <w:p w14:paraId="6511F7BE" w14:textId="7F0ECA92" w:rsidR="002F52E7" w:rsidRPr="004F7132" w:rsidRDefault="00B83FF7" w:rsidP="00BB1B89">
      <w:pPr>
        <w:pStyle w:val="ad"/>
        <w:spacing w:before="0" w:beforeAutospacing="0" w:after="0" w:afterAutospacing="0"/>
        <w:ind w:firstLine="540"/>
        <w:jc w:val="both"/>
        <w:rPr>
          <w:color w:val="000000" w:themeColor="text1"/>
          <w:sz w:val="28"/>
          <w:szCs w:val="28"/>
        </w:rPr>
      </w:pPr>
      <w:r>
        <w:rPr>
          <w:color w:val="000000" w:themeColor="text1"/>
          <w:sz w:val="28"/>
          <w:szCs w:val="28"/>
        </w:rPr>
        <w:t>j</w:t>
      </w:r>
      <w:r w:rsidR="0011778F" w:rsidRPr="004F7132">
        <w:rPr>
          <w:color w:val="000000" w:themeColor="text1"/>
          <w:sz w:val="28"/>
          <w:szCs w:val="28"/>
        </w:rPr>
        <w:t>) implementarea măsurilor necesare operaționalizării societății pe acțiuni.</w:t>
      </w:r>
    </w:p>
    <w:p w14:paraId="3AD753C5" w14:textId="5C095A1F" w:rsidR="002F52E7" w:rsidRPr="004F7132" w:rsidRDefault="00817DB1" w:rsidP="00BB1B89">
      <w:pPr>
        <w:pStyle w:val="ad"/>
        <w:spacing w:before="0" w:beforeAutospacing="0" w:after="0" w:afterAutospacing="0"/>
        <w:ind w:firstLine="540"/>
        <w:jc w:val="both"/>
        <w:rPr>
          <w:color w:val="000000" w:themeColor="text1"/>
          <w:sz w:val="28"/>
          <w:szCs w:val="28"/>
        </w:rPr>
      </w:pPr>
      <w:r w:rsidRPr="004F7132">
        <w:rPr>
          <w:color w:val="000000" w:themeColor="text1"/>
          <w:sz w:val="28"/>
          <w:szCs w:val="28"/>
        </w:rPr>
        <w:t xml:space="preserve">(3) </w:t>
      </w:r>
      <w:r w:rsidR="0011778F" w:rsidRPr="004F7132">
        <w:rPr>
          <w:color w:val="000000" w:themeColor="text1"/>
          <w:sz w:val="28"/>
          <w:szCs w:val="28"/>
        </w:rPr>
        <w:t xml:space="preserve">Etapele prevăzute la </w:t>
      </w:r>
      <w:r w:rsidR="005B605B" w:rsidRPr="004F7132">
        <w:rPr>
          <w:color w:val="000000" w:themeColor="text1"/>
          <w:sz w:val="28"/>
          <w:szCs w:val="28"/>
        </w:rPr>
        <w:t>alineatul</w:t>
      </w:r>
      <w:r w:rsidR="0011778F" w:rsidRPr="004F7132">
        <w:rPr>
          <w:color w:val="000000" w:themeColor="text1"/>
          <w:sz w:val="28"/>
          <w:szCs w:val="28"/>
        </w:rPr>
        <w:t xml:space="preserve"> (2) se realizează în mod consecutiv sau, după caz, concomitent, în funcție de natura măsurilor și de necesitățile procesului de reorganizare.</w:t>
      </w:r>
    </w:p>
    <w:p w14:paraId="79A7D851" w14:textId="35AE0551" w:rsidR="002F52E7" w:rsidRPr="004F7132" w:rsidRDefault="00817DB1" w:rsidP="00BB1B89">
      <w:pPr>
        <w:pStyle w:val="ad"/>
        <w:spacing w:before="0" w:beforeAutospacing="0" w:after="0" w:afterAutospacing="0"/>
        <w:ind w:firstLine="540"/>
        <w:jc w:val="both"/>
        <w:rPr>
          <w:color w:val="000000" w:themeColor="text1"/>
          <w:sz w:val="28"/>
          <w:szCs w:val="28"/>
        </w:rPr>
      </w:pPr>
      <w:r w:rsidRPr="004F7132">
        <w:rPr>
          <w:color w:val="000000" w:themeColor="text1"/>
          <w:sz w:val="28"/>
          <w:szCs w:val="28"/>
        </w:rPr>
        <w:t xml:space="preserve">(4) </w:t>
      </w:r>
      <w:r w:rsidR="00913BB4" w:rsidRPr="00B1698F">
        <w:rPr>
          <w:color w:val="000000"/>
          <w:sz w:val="27"/>
          <w:szCs w:val="27"/>
        </w:rPr>
        <w:t xml:space="preserve">La data </w:t>
      </w:r>
      <w:r w:rsidR="00913BB4" w:rsidRPr="00B1698F">
        <w:rPr>
          <w:rFonts w:hint="eastAsia"/>
          <w:color w:val="000000"/>
          <w:sz w:val="27"/>
          <w:szCs w:val="27"/>
        </w:rPr>
        <w:t>î</w:t>
      </w:r>
      <w:r w:rsidR="00913BB4" w:rsidRPr="00B1698F">
        <w:rPr>
          <w:color w:val="000000"/>
          <w:sz w:val="27"/>
          <w:szCs w:val="27"/>
        </w:rPr>
        <w:t>nregistr</w:t>
      </w:r>
      <w:r w:rsidR="00913BB4" w:rsidRPr="00B1698F">
        <w:rPr>
          <w:rFonts w:hint="eastAsia"/>
          <w:color w:val="000000"/>
          <w:sz w:val="27"/>
          <w:szCs w:val="27"/>
        </w:rPr>
        <w:t>ă</w:t>
      </w:r>
      <w:r w:rsidR="00913BB4" w:rsidRPr="00B1698F">
        <w:rPr>
          <w:color w:val="000000"/>
          <w:sz w:val="27"/>
          <w:szCs w:val="27"/>
        </w:rPr>
        <w:t>rii de stat a reorganiz</w:t>
      </w:r>
      <w:r w:rsidR="00913BB4" w:rsidRPr="00B1698F">
        <w:rPr>
          <w:rFonts w:hint="eastAsia"/>
          <w:color w:val="000000"/>
          <w:sz w:val="27"/>
          <w:szCs w:val="27"/>
        </w:rPr>
        <w:t>ă</w:t>
      </w:r>
      <w:r w:rsidR="00913BB4" w:rsidRPr="00B1698F">
        <w:rPr>
          <w:color w:val="000000"/>
          <w:sz w:val="27"/>
          <w:szCs w:val="27"/>
        </w:rPr>
        <w:t xml:space="preserve">rii, toate drepturile și obligațiile </w:t>
      </w:r>
      <w:r w:rsidR="00913BB4" w:rsidRPr="00B1698F">
        <w:rPr>
          <w:rFonts w:hint="eastAsia"/>
          <w:color w:val="000000"/>
          <w:sz w:val="27"/>
          <w:szCs w:val="27"/>
        </w:rPr>
        <w:t>Î</w:t>
      </w:r>
      <w:r w:rsidR="00913BB4" w:rsidRPr="00B1698F">
        <w:rPr>
          <w:color w:val="000000"/>
          <w:sz w:val="27"/>
          <w:szCs w:val="27"/>
        </w:rPr>
        <w:t xml:space="preserve">ntreprinderii de Stat </w:t>
      </w:r>
      <w:r w:rsidR="00913BB4" w:rsidRPr="00B1698F">
        <w:rPr>
          <w:rFonts w:hint="eastAsia"/>
          <w:color w:val="000000"/>
          <w:sz w:val="27"/>
          <w:szCs w:val="27"/>
        </w:rPr>
        <w:t>„</w:t>
      </w:r>
      <w:r w:rsidR="00913BB4" w:rsidRPr="00B1698F">
        <w:rPr>
          <w:color w:val="000000"/>
          <w:sz w:val="27"/>
          <w:szCs w:val="27"/>
        </w:rPr>
        <w:t>Calea Ferat</w:t>
      </w:r>
      <w:r w:rsidR="00913BB4" w:rsidRPr="00B1698F">
        <w:rPr>
          <w:rFonts w:hint="eastAsia"/>
          <w:color w:val="000000"/>
          <w:sz w:val="27"/>
          <w:szCs w:val="27"/>
        </w:rPr>
        <w:t>ă</w:t>
      </w:r>
      <w:r w:rsidR="00913BB4" w:rsidRPr="00B1698F">
        <w:rPr>
          <w:color w:val="000000"/>
          <w:sz w:val="27"/>
          <w:szCs w:val="27"/>
        </w:rPr>
        <w:t xml:space="preserve"> din Moldova</w:t>
      </w:r>
      <w:r w:rsidR="00913BB4" w:rsidRPr="00B1698F">
        <w:rPr>
          <w:rFonts w:hint="eastAsia"/>
          <w:color w:val="000000"/>
          <w:sz w:val="27"/>
          <w:szCs w:val="27"/>
        </w:rPr>
        <w:t>”</w:t>
      </w:r>
      <w:r w:rsidR="00913BB4" w:rsidRPr="00B1698F">
        <w:rPr>
          <w:color w:val="000000"/>
          <w:sz w:val="27"/>
          <w:szCs w:val="27"/>
        </w:rPr>
        <w:t xml:space="preserve"> se transmit de drept Societ</w:t>
      </w:r>
      <w:r w:rsidR="00913BB4" w:rsidRPr="00B1698F">
        <w:rPr>
          <w:rFonts w:hint="eastAsia"/>
          <w:color w:val="000000"/>
          <w:sz w:val="27"/>
          <w:szCs w:val="27"/>
        </w:rPr>
        <w:t>ă</w:t>
      </w:r>
      <w:r w:rsidR="00913BB4" w:rsidRPr="00B1698F">
        <w:rPr>
          <w:color w:val="000000"/>
          <w:sz w:val="27"/>
          <w:szCs w:val="27"/>
        </w:rPr>
        <w:t xml:space="preserve">ții pe Acțiuni </w:t>
      </w:r>
      <w:r w:rsidR="00913BB4" w:rsidRPr="00B1698F">
        <w:rPr>
          <w:rFonts w:hint="eastAsia"/>
          <w:color w:val="000000"/>
          <w:sz w:val="27"/>
          <w:szCs w:val="27"/>
        </w:rPr>
        <w:t>„</w:t>
      </w:r>
      <w:r w:rsidR="00913BB4" w:rsidRPr="00B1698F">
        <w:rPr>
          <w:color w:val="000000"/>
          <w:sz w:val="27"/>
          <w:szCs w:val="27"/>
        </w:rPr>
        <w:t>CFM-Infra</w:t>
      </w:r>
      <w:r w:rsidR="00913BB4" w:rsidRPr="00B1698F">
        <w:rPr>
          <w:rFonts w:hint="eastAsia"/>
          <w:color w:val="000000"/>
          <w:sz w:val="27"/>
          <w:szCs w:val="27"/>
        </w:rPr>
        <w:t>”</w:t>
      </w:r>
      <w:r w:rsidR="00913BB4" w:rsidRPr="00B1698F">
        <w:rPr>
          <w:color w:val="000000"/>
          <w:sz w:val="27"/>
          <w:szCs w:val="27"/>
        </w:rPr>
        <w:t>, prin succesiune universal</w:t>
      </w:r>
      <w:r w:rsidR="00913BB4" w:rsidRPr="00B1698F">
        <w:rPr>
          <w:rFonts w:hint="eastAsia"/>
          <w:color w:val="000000"/>
          <w:sz w:val="27"/>
          <w:szCs w:val="27"/>
        </w:rPr>
        <w:t>ă</w:t>
      </w:r>
      <w:r w:rsidR="00913BB4" w:rsidRPr="00B1698F">
        <w:rPr>
          <w:color w:val="000000"/>
          <w:sz w:val="27"/>
          <w:szCs w:val="27"/>
        </w:rPr>
        <w:t xml:space="preserve">, </w:t>
      </w:r>
      <w:r w:rsidR="00913BB4" w:rsidRPr="00B1698F">
        <w:rPr>
          <w:rFonts w:hint="eastAsia"/>
          <w:color w:val="000000"/>
          <w:sz w:val="27"/>
          <w:szCs w:val="27"/>
        </w:rPr>
        <w:t>î</w:t>
      </w:r>
      <w:r w:rsidR="00913BB4" w:rsidRPr="00B1698F">
        <w:rPr>
          <w:color w:val="000000"/>
          <w:sz w:val="27"/>
          <w:szCs w:val="27"/>
        </w:rPr>
        <w:t>n conformitate cu actul de transmitere și bilanțul de reorganizare, f</w:t>
      </w:r>
      <w:r w:rsidR="00913BB4" w:rsidRPr="00B1698F">
        <w:rPr>
          <w:rFonts w:hint="eastAsia"/>
          <w:color w:val="000000"/>
          <w:sz w:val="27"/>
          <w:szCs w:val="27"/>
        </w:rPr>
        <w:t>ă</w:t>
      </w:r>
      <w:r w:rsidR="00913BB4" w:rsidRPr="00B1698F">
        <w:rPr>
          <w:color w:val="000000"/>
          <w:sz w:val="27"/>
          <w:szCs w:val="27"/>
        </w:rPr>
        <w:t>r</w:t>
      </w:r>
      <w:r w:rsidR="00913BB4" w:rsidRPr="00B1698F">
        <w:rPr>
          <w:rFonts w:hint="eastAsia"/>
          <w:color w:val="000000"/>
          <w:sz w:val="27"/>
          <w:szCs w:val="27"/>
        </w:rPr>
        <w:t>ă</w:t>
      </w:r>
      <w:r w:rsidR="00913BB4" w:rsidRPr="00B1698F">
        <w:rPr>
          <w:color w:val="000000"/>
          <w:sz w:val="27"/>
          <w:szCs w:val="27"/>
        </w:rPr>
        <w:t xml:space="preserve"> </w:t>
      </w:r>
      <w:r w:rsidR="00913BB4" w:rsidRPr="00B1698F">
        <w:rPr>
          <w:rFonts w:hint="eastAsia"/>
          <w:color w:val="000000"/>
          <w:sz w:val="27"/>
          <w:szCs w:val="27"/>
        </w:rPr>
        <w:t>î</w:t>
      </w:r>
      <w:r w:rsidR="00913BB4" w:rsidRPr="00B1698F">
        <w:rPr>
          <w:color w:val="000000"/>
          <w:sz w:val="27"/>
          <w:szCs w:val="27"/>
        </w:rPr>
        <w:t xml:space="preserve">ncheierea unor contracte, acte de cesiune, novație, predare-primire sau a altor acte juridice distincte pentru fiecare element patrimonial. Prezenta dispoziție nu </w:t>
      </w:r>
      <w:r w:rsidR="00913BB4" w:rsidRPr="00B1698F">
        <w:rPr>
          <w:rFonts w:hint="eastAsia"/>
          <w:color w:val="000000"/>
          <w:sz w:val="27"/>
          <w:szCs w:val="27"/>
        </w:rPr>
        <w:t>î</w:t>
      </w:r>
      <w:r w:rsidR="00913BB4" w:rsidRPr="00B1698F">
        <w:rPr>
          <w:color w:val="000000"/>
          <w:sz w:val="27"/>
          <w:szCs w:val="27"/>
        </w:rPr>
        <w:t>nl</w:t>
      </w:r>
      <w:r w:rsidR="00913BB4" w:rsidRPr="00B1698F">
        <w:rPr>
          <w:rFonts w:hint="eastAsia"/>
          <w:color w:val="000000"/>
          <w:sz w:val="27"/>
          <w:szCs w:val="27"/>
        </w:rPr>
        <w:t>ă</w:t>
      </w:r>
      <w:r w:rsidR="00913BB4" w:rsidRPr="00B1698F">
        <w:rPr>
          <w:color w:val="000000"/>
          <w:sz w:val="27"/>
          <w:szCs w:val="27"/>
        </w:rPr>
        <w:t>tur</w:t>
      </w:r>
      <w:r w:rsidR="00913BB4" w:rsidRPr="00B1698F">
        <w:rPr>
          <w:rFonts w:hint="eastAsia"/>
          <w:color w:val="000000"/>
          <w:sz w:val="27"/>
          <w:szCs w:val="27"/>
        </w:rPr>
        <w:t>ă</w:t>
      </w:r>
      <w:r w:rsidR="00913BB4" w:rsidRPr="00B1698F">
        <w:rPr>
          <w:color w:val="000000"/>
          <w:sz w:val="27"/>
          <w:szCs w:val="27"/>
        </w:rPr>
        <w:t xml:space="preserve"> formalit</w:t>
      </w:r>
      <w:r w:rsidR="00913BB4" w:rsidRPr="00B1698F">
        <w:rPr>
          <w:rFonts w:hint="eastAsia"/>
          <w:color w:val="000000"/>
          <w:sz w:val="27"/>
          <w:szCs w:val="27"/>
        </w:rPr>
        <w:t>ă</w:t>
      </w:r>
      <w:r w:rsidR="00913BB4" w:rsidRPr="00B1698F">
        <w:rPr>
          <w:color w:val="000000"/>
          <w:sz w:val="27"/>
          <w:szCs w:val="27"/>
        </w:rPr>
        <w:t xml:space="preserve">țile de publicitate și de </w:t>
      </w:r>
      <w:r w:rsidR="00913BB4" w:rsidRPr="00B1698F">
        <w:rPr>
          <w:rFonts w:hint="eastAsia"/>
          <w:color w:val="000000"/>
          <w:sz w:val="27"/>
          <w:szCs w:val="27"/>
        </w:rPr>
        <w:t>î</w:t>
      </w:r>
      <w:r w:rsidR="00913BB4" w:rsidRPr="00B1698F">
        <w:rPr>
          <w:color w:val="000000"/>
          <w:sz w:val="27"/>
          <w:szCs w:val="27"/>
        </w:rPr>
        <w:t xml:space="preserve">nscriere </w:t>
      </w:r>
      <w:r w:rsidR="00913BB4" w:rsidRPr="00B1698F">
        <w:rPr>
          <w:rFonts w:hint="eastAsia"/>
          <w:color w:val="000000"/>
          <w:sz w:val="27"/>
          <w:szCs w:val="27"/>
        </w:rPr>
        <w:t>î</w:t>
      </w:r>
      <w:r w:rsidR="00913BB4" w:rsidRPr="00B1698F">
        <w:rPr>
          <w:color w:val="000000"/>
          <w:sz w:val="27"/>
          <w:szCs w:val="27"/>
        </w:rPr>
        <w:t>n registrele de publicitate prev</w:t>
      </w:r>
      <w:r w:rsidR="00913BB4" w:rsidRPr="00B1698F">
        <w:rPr>
          <w:rFonts w:hint="eastAsia"/>
          <w:color w:val="000000"/>
          <w:sz w:val="27"/>
          <w:szCs w:val="27"/>
        </w:rPr>
        <w:t>ă</w:t>
      </w:r>
      <w:r w:rsidR="00913BB4" w:rsidRPr="00B1698F">
        <w:rPr>
          <w:color w:val="000000"/>
          <w:sz w:val="27"/>
          <w:szCs w:val="27"/>
        </w:rPr>
        <w:t>zute expres de prezenta lege.</w:t>
      </w:r>
    </w:p>
    <w:p w14:paraId="639B62D0" w14:textId="08076570" w:rsidR="0011778F" w:rsidRPr="004F7132" w:rsidRDefault="00817DB1" w:rsidP="00BB1B89">
      <w:pPr>
        <w:pStyle w:val="ad"/>
        <w:spacing w:before="0" w:beforeAutospacing="0" w:after="0" w:afterAutospacing="0"/>
        <w:ind w:firstLine="540"/>
        <w:jc w:val="both"/>
        <w:rPr>
          <w:color w:val="000000" w:themeColor="text1"/>
          <w:sz w:val="28"/>
          <w:szCs w:val="28"/>
        </w:rPr>
      </w:pPr>
      <w:r w:rsidRPr="004F7132">
        <w:rPr>
          <w:color w:val="000000" w:themeColor="text1"/>
          <w:sz w:val="28"/>
          <w:szCs w:val="28"/>
        </w:rPr>
        <w:t xml:space="preserve">(5) </w:t>
      </w:r>
      <w:r w:rsidR="0011778F" w:rsidRPr="004F7132">
        <w:rPr>
          <w:color w:val="000000" w:themeColor="text1"/>
          <w:sz w:val="28"/>
          <w:szCs w:val="28"/>
        </w:rPr>
        <w:t>Procedura de reorganizare</w:t>
      </w:r>
      <w:r w:rsidR="00E63A9A">
        <w:rPr>
          <w:color w:val="000000" w:themeColor="text1"/>
          <w:sz w:val="28"/>
          <w:szCs w:val="28"/>
        </w:rPr>
        <w:t xml:space="preserve"> prin transformare</w:t>
      </w:r>
      <w:r w:rsidR="0011778F" w:rsidRPr="004F7132">
        <w:rPr>
          <w:color w:val="000000" w:themeColor="text1"/>
          <w:sz w:val="28"/>
          <w:szCs w:val="28"/>
        </w:rPr>
        <w:t xml:space="preserve"> se finalizează la data înregistrării de stat a </w:t>
      </w:r>
      <w:r w:rsidR="00913BB4">
        <w:rPr>
          <w:color w:val="000000" w:themeColor="text1"/>
          <w:sz w:val="28"/>
          <w:szCs w:val="28"/>
        </w:rPr>
        <w:t>S</w:t>
      </w:r>
      <w:r w:rsidR="0011778F" w:rsidRPr="004F7132">
        <w:rPr>
          <w:color w:val="000000" w:themeColor="text1"/>
          <w:sz w:val="28"/>
          <w:szCs w:val="28"/>
        </w:rPr>
        <w:t xml:space="preserve">ocietății pe </w:t>
      </w:r>
      <w:r w:rsidR="00913BB4">
        <w:rPr>
          <w:color w:val="000000" w:themeColor="text1"/>
          <w:sz w:val="28"/>
          <w:szCs w:val="28"/>
        </w:rPr>
        <w:t>A</w:t>
      </w:r>
      <w:r w:rsidR="0011778F" w:rsidRPr="004F7132">
        <w:rPr>
          <w:color w:val="000000" w:themeColor="text1"/>
          <w:sz w:val="28"/>
          <w:szCs w:val="28"/>
        </w:rPr>
        <w:t>cțiuni</w:t>
      </w:r>
      <w:r w:rsidR="00913BB4">
        <w:rPr>
          <w:color w:val="000000" w:themeColor="text1"/>
          <w:sz w:val="28"/>
          <w:szCs w:val="28"/>
        </w:rPr>
        <w:t xml:space="preserve"> „CFM – Infra”</w:t>
      </w:r>
      <w:r w:rsidR="00C83CD7" w:rsidRPr="004F7132">
        <w:rPr>
          <w:color w:val="000000" w:themeColor="text1"/>
          <w:sz w:val="28"/>
          <w:szCs w:val="28"/>
        </w:rPr>
        <w:t xml:space="preserve"> în registrul de publicitate corespunzător</w:t>
      </w:r>
      <w:r w:rsidR="0011778F" w:rsidRPr="004F7132">
        <w:rPr>
          <w:color w:val="000000" w:themeColor="text1"/>
          <w:sz w:val="28"/>
          <w:szCs w:val="28"/>
        </w:rPr>
        <w:t xml:space="preserve">, care dobândește de drept calitatea de succesor al </w:t>
      </w:r>
      <w:r w:rsidR="00913BB4">
        <w:rPr>
          <w:color w:val="000000" w:themeColor="text1"/>
          <w:sz w:val="28"/>
          <w:szCs w:val="28"/>
        </w:rPr>
        <w:t>Î</w:t>
      </w:r>
      <w:r w:rsidR="0011778F" w:rsidRPr="004F7132">
        <w:rPr>
          <w:color w:val="000000" w:themeColor="text1"/>
          <w:sz w:val="28"/>
          <w:szCs w:val="28"/>
        </w:rPr>
        <w:t xml:space="preserve">ntreprinderii de </w:t>
      </w:r>
      <w:r w:rsidR="00913BB4">
        <w:rPr>
          <w:color w:val="000000" w:themeColor="text1"/>
          <w:sz w:val="28"/>
          <w:szCs w:val="28"/>
        </w:rPr>
        <w:t>S</w:t>
      </w:r>
      <w:r w:rsidR="0011778F" w:rsidRPr="004F7132">
        <w:rPr>
          <w:color w:val="000000" w:themeColor="text1"/>
          <w:sz w:val="28"/>
          <w:szCs w:val="28"/>
        </w:rPr>
        <w:t>tat</w:t>
      </w:r>
      <w:r w:rsidR="00913BB4">
        <w:rPr>
          <w:color w:val="000000" w:themeColor="text1"/>
          <w:sz w:val="28"/>
          <w:szCs w:val="28"/>
        </w:rPr>
        <w:t xml:space="preserve"> „Calea ferată din Moldova”</w:t>
      </w:r>
      <w:r w:rsidR="0011778F" w:rsidRPr="004F7132">
        <w:rPr>
          <w:color w:val="000000" w:themeColor="text1"/>
          <w:sz w:val="28"/>
          <w:szCs w:val="28"/>
        </w:rPr>
        <w:t>.</w:t>
      </w:r>
    </w:p>
    <w:p w14:paraId="2104ED0D" w14:textId="4D5D2A55" w:rsidR="004C7016" w:rsidRPr="004F7132" w:rsidRDefault="005B605B" w:rsidP="00BB1B89">
      <w:pPr>
        <w:ind w:firstLine="540"/>
        <w:jc w:val="both"/>
        <w:rPr>
          <w:rFonts w:ascii="Times New Roman" w:eastAsia="Times New Roman" w:hAnsi="Times New Roman" w:cs="Times New Roman"/>
          <w:color w:val="000000" w:themeColor="text1"/>
          <w:kern w:val="0"/>
          <w:sz w:val="28"/>
          <w:szCs w:val="28"/>
          <w:lang w:eastAsia="en-GB"/>
          <w14:ligatures w14:val="none"/>
        </w:rPr>
      </w:pPr>
      <w:r w:rsidRPr="004F7132">
        <w:rPr>
          <w:rFonts w:ascii="Times New Roman" w:eastAsia="Times New Roman" w:hAnsi="Times New Roman" w:cs="Times New Roman"/>
          <w:b/>
          <w:bCs/>
          <w:color w:val="000000" w:themeColor="text1"/>
          <w:kern w:val="0"/>
          <w:sz w:val="28"/>
          <w:szCs w:val="28"/>
          <w:lang w:eastAsia="en-GB"/>
          <w14:ligatures w14:val="none"/>
        </w:rPr>
        <w:t xml:space="preserve">Articolul </w:t>
      </w:r>
      <w:r w:rsidR="00D12FA2" w:rsidRPr="004F7132">
        <w:rPr>
          <w:rFonts w:ascii="Times New Roman" w:eastAsia="Times New Roman" w:hAnsi="Times New Roman" w:cs="Times New Roman"/>
          <w:b/>
          <w:bCs/>
          <w:color w:val="000000" w:themeColor="text1"/>
          <w:kern w:val="0"/>
          <w:sz w:val="28"/>
          <w:szCs w:val="28"/>
          <w:lang w:eastAsia="en-GB"/>
          <w14:ligatures w14:val="none"/>
        </w:rPr>
        <w:t>6</w:t>
      </w:r>
      <w:r w:rsidRPr="004F7132">
        <w:rPr>
          <w:rFonts w:ascii="Times New Roman" w:eastAsia="Times New Roman" w:hAnsi="Times New Roman" w:cs="Times New Roman"/>
          <w:b/>
          <w:bCs/>
          <w:color w:val="000000" w:themeColor="text1"/>
          <w:kern w:val="0"/>
          <w:sz w:val="28"/>
          <w:szCs w:val="28"/>
          <w:lang w:eastAsia="en-GB"/>
          <w14:ligatures w14:val="none"/>
        </w:rPr>
        <w:t>.</w:t>
      </w:r>
      <w:r w:rsidRPr="004F7132">
        <w:rPr>
          <w:rFonts w:ascii="Times New Roman" w:eastAsia="Times New Roman" w:hAnsi="Times New Roman" w:cs="Times New Roman"/>
          <w:color w:val="000000" w:themeColor="text1"/>
          <w:kern w:val="0"/>
          <w:sz w:val="28"/>
          <w:szCs w:val="28"/>
          <w:lang w:eastAsia="en-GB"/>
          <w14:ligatures w14:val="none"/>
        </w:rPr>
        <w:t xml:space="preserve"> Reorganizarea prin transformare a </w:t>
      </w:r>
      <w:r w:rsidR="00E36A15" w:rsidRPr="004F7132">
        <w:rPr>
          <w:rFonts w:ascii="Times New Roman" w:eastAsia="Times New Roman" w:hAnsi="Times New Roman" w:cs="Times New Roman"/>
          <w:color w:val="000000" w:themeColor="text1"/>
          <w:kern w:val="0"/>
          <w:sz w:val="28"/>
          <w:szCs w:val="28"/>
          <w:lang w:eastAsia="en-GB"/>
          <w14:ligatures w14:val="none"/>
        </w:rPr>
        <w:t>Întreprinderii de Stat „Calea Ferată din Moldova”</w:t>
      </w:r>
    </w:p>
    <w:p w14:paraId="0E96C47C" w14:textId="4E2827A5" w:rsidR="004C7016" w:rsidRPr="004F7132" w:rsidRDefault="00817DB1" w:rsidP="00BB1B89">
      <w:pPr>
        <w:ind w:firstLine="540"/>
        <w:jc w:val="both"/>
        <w:rPr>
          <w:rFonts w:ascii="Times New Roman" w:eastAsia="Times New Roman" w:hAnsi="Times New Roman" w:cs="Times New Roman"/>
          <w:color w:val="000000" w:themeColor="text1"/>
          <w:kern w:val="0"/>
          <w:sz w:val="28"/>
          <w:szCs w:val="28"/>
          <w:lang w:eastAsia="en-GB"/>
          <w14:ligatures w14:val="none"/>
        </w:rPr>
      </w:pPr>
      <w:r w:rsidRPr="004F7132">
        <w:rPr>
          <w:rFonts w:ascii="Times New Roman" w:eastAsia="Times New Roman" w:hAnsi="Times New Roman" w:cs="Times New Roman"/>
          <w:color w:val="000000" w:themeColor="text1"/>
          <w:kern w:val="0"/>
          <w:sz w:val="28"/>
          <w:szCs w:val="28"/>
          <w:lang w:eastAsia="en-GB"/>
          <w14:ligatures w14:val="none"/>
        </w:rPr>
        <w:t xml:space="preserve">(1) </w:t>
      </w:r>
      <w:r w:rsidR="004C7016" w:rsidRPr="004F7132">
        <w:rPr>
          <w:rFonts w:ascii="Times New Roman" w:eastAsia="Times New Roman" w:hAnsi="Times New Roman" w:cs="Times New Roman"/>
          <w:color w:val="000000" w:themeColor="text1"/>
          <w:kern w:val="0"/>
          <w:sz w:val="28"/>
          <w:szCs w:val="28"/>
          <w:lang w:eastAsia="en-GB"/>
          <w14:ligatures w14:val="none"/>
        </w:rPr>
        <w:t>Î</w:t>
      </w:r>
      <w:r w:rsidR="00FB2681" w:rsidRPr="004F7132">
        <w:rPr>
          <w:rFonts w:ascii="Times New Roman" w:eastAsia="Times New Roman" w:hAnsi="Times New Roman" w:cs="Times New Roman"/>
          <w:color w:val="000000" w:themeColor="text1"/>
          <w:kern w:val="0"/>
          <w:sz w:val="28"/>
          <w:szCs w:val="28"/>
          <w:lang w:eastAsia="en-GB"/>
          <w14:ligatures w14:val="none"/>
        </w:rPr>
        <w:t xml:space="preserve">ntreprinderea de </w:t>
      </w:r>
      <w:r w:rsidR="004C7016" w:rsidRPr="004F7132">
        <w:rPr>
          <w:rFonts w:ascii="Times New Roman" w:eastAsia="Times New Roman" w:hAnsi="Times New Roman" w:cs="Times New Roman"/>
          <w:color w:val="000000" w:themeColor="text1"/>
          <w:kern w:val="0"/>
          <w:sz w:val="28"/>
          <w:szCs w:val="28"/>
          <w:lang w:eastAsia="en-GB"/>
          <w14:ligatures w14:val="none"/>
        </w:rPr>
        <w:t>S</w:t>
      </w:r>
      <w:r w:rsidR="00FB2681" w:rsidRPr="004F7132">
        <w:rPr>
          <w:rFonts w:ascii="Times New Roman" w:eastAsia="Times New Roman" w:hAnsi="Times New Roman" w:cs="Times New Roman"/>
          <w:color w:val="000000" w:themeColor="text1"/>
          <w:kern w:val="0"/>
          <w:sz w:val="28"/>
          <w:szCs w:val="28"/>
          <w:lang w:eastAsia="en-GB"/>
          <w14:ligatures w14:val="none"/>
        </w:rPr>
        <w:t>tat</w:t>
      </w:r>
      <w:r w:rsidR="004C7016" w:rsidRPr="004F7132">
        <w:rPr>
          <w:rFonts w:ascii="Times New Roman" w:eastAsia="Times New Roman" w:hAnsi="Times New Roman" w:cs="Times New Roman"/>
          <w:color w:val="000000" w:themeColor="text1"/>
          <w:kern w:val="0"/>
          <w:sz w:val="28"/>
          <w:szCs w:val="28"/>
          <w:lang w:eastAsia="en-GB"/>
          <w14:ligatures w14:val="none"/>
        </w:rPr>
        <w:t xml:space="preserve"> </w:t>
      </w:r>
      <w:r w:rsidR="005B605B" w:rsidRPr="004F7132">
        <w:rPr>
          <w:rFonts w:ascii="Times New Roman" w:eastAsia="Times New Roman" w:hAnsi="Times New Roman" w:cs="Times New Roman"/>
          <w:color w:val="000000" w:themeColor="text1"/>
          <w:kern w:val="0"/>
          <w:sz w:val="28"/>
          <w:szCs w:val="28"/>
          <w:lang w:eastAsia="en-GB"/>
          <w14:ligatures w14:val="none"/>
        </w:rPr>
        <w:t xml:space="preserve">Calea Ferată din Moldova </w:t>
      </w:r>
      <w:r w:rsidR="004C7016" w:rsidRPr="004F7132">
        <w:rPr>
          <w:rFonts w:ascii="Times New Roman" w:eastAsia="Times New Roman" w:hAnsi="Times New Roman" w:cs="Times New Roman"/>
          <w:color w:val="000000" w:themeColor="text1"/>
          <w:kern w:val="0"/>
          <w:sz w:val="28"/>
          <w:szCs w:val="28"/>
          <w:lang w:eastAsia="en-GB"/>
          <w14:ligatures w14:val="none"/>
        </w:rPr>
        <w:t>se reorganizează prin transformare în</w:t>
      </w:r>
      <w:r w:rsidR="00E36A15" w:rsidRPr="004F7132">
        <w:rPr>
          <w:rFonts w:ascii="Times New Roman" w:eastAsia="Times New Roman" w:hAnsi="Times New Roman" w:cs="Times New Roman"/>
          <w:color w:val="000000" w:themeColor="text1"/>
          <w:kern w:val="0"/>
          <w:sz w:val="28"/>
          <w:szCs w:val="28"/>
          <w:lang w:eastAsia="en-GB"/>
          <w14:ligatures w14:val="none"/>
        </w:rPr>
        <w:t xml:space="preserve"> </w:t>
      </w:r>
      <w:r w:rsidR="004C7016" w:rsidRPr="004F7132">
        <w:rPr>
          <w:rFonts w:ascii="Times New Roman" w:eastAsia="Times New Roman" w:hAnsi="Times New Roman" w:cs="Times New Roman"/>
          <w:color w:val="000000" w:themeColor="text1"/>
          <w:kern w:val="0"/>
          <w:sz w:val="28"/>
          <w:szCs w:val="28"/>
          <w:lang w:eastAsia="en-GB"/>
          <w14:ligatures w14:val="none"/>
        </w:rPr>
        <w:t xml:space="preserve">Societatea pe </w:t>
      </w:r>
      <w:r w:rsidR="00780E70" w:rsidRPr="004F7132">
        <w:rPr>
          <w:rFonts w:ascii="Times New Roman" w:eastAsia="Times New Roman" w:hAnsi="Times New Roman" w:cs="Times New Roman"/>
          <w:color w:val="000000" w:themeColor="text1"/>
          <w:kern w:val="0"/>
          <w:sz w:val="28"/>
          <w:szCs w:val="28"/>
          <w:lang w:eastAsia="en-GB"/>
          <w14:ligatures w14:val="none"/>
        </w:rPr>
        <w:t>A</w:t>
      </w:r>
      <w:r w:rsidR="004C7016" w:rsidRPr="004F7132">
        <w:rPr>
          <w:rFonts w:ascii="Times New Roman" w:eastAsia="Times New Roman" w:hAnsi="Times New Roman" w:cs="Times New Roman"/>
          <w:color w:val="000000" w:themeColor="text1"/>
          <w:kern w:val="0"/>
          <w:sz w:val="28"/>
          <w:szCs w:val="28"/>
          <w:lang w:eastAsia="en-GB"/>
          <w14:ligatures w14:val="none"/>
        </w:rPr>
        <w:t xml:space="preserve">cțiuni </w:t>
      </w:r>
      <w:r w:rsidR="00E36A15" w:rsidRPr="004F7132">
        <w:rPr>
          <w:rFonts w:ascii="Times New Roman" w:eastAsia="Times New Roman" w:hAnsi="Times New Roman" w:cs="Times New Roman"/>
          <w:color w:val="000000" w:themeColor="text1"/>
          <w:kern w:val="0"/>
          <w:sz w:val="28"/>
          <w:szCs w:val="28"/>
          <w:lang w:val="en-US" w:eastAsia="en-GB"/>
          <w14:ligatures w14:val="none"/>
        </w:rPr>
        <w:t>“</w:t>
      </w:r>
      <w:bookmarkStart w:id="0" w:name="_Hlk228343779"/>
      <w:r w:rsidR="00444794">
        <w:rPr>
          <w:rFonts w:ascii="Times New Roman" w:eastAsia="Times New Roman" w:hAnsi="Times New Roman" w:cs="Times New Roman"/>
          <w:color w:val="000000" w:themeColor="text1"/>
          <w:kern w:val="0"/>
          <w:sz w:val="28"/>
          <w:szCs w:val="28"/>
          <w:lang w:eastAsia="en-GB"/>
          <w14:ligatures w14:val="none"/>
        </w:rPr>
        <w:t>CFM</w:t>
      </w:r>
      <w:r w:rsidR="004C7016" w:rsidRPr="004F7132">
        <w:rPr>
          <w:rFonts w:ascii="Times New Roman" w:eastAsia="Times New Roman" w:hAnsi="Times New Roman" w:cs="Times New Roman"/>
          <w:color w:val="000000" w:themeColor="text1"/>
          <w:kern w:val="0"/>
          <w:sz w:val="28"/>
          <w:szCs w:val="28"/>
          <w:lang w:eastAsia="en-GB"/>
          <w14:ligatures w14:val="none"/>
        </w:rPr>
        <w:t xml:space="preserve"> – Infra</w:t>
      </w:r>
      <w:bookmarkEnd w:id="0"/>
      <w:r w:rsidR="00E36A15" w:rsidRPr="004F7132">
        <w:rPr>
          <w:rFonts w:ascii="Times New Roman" w:eastAsia="Times New Roman" w:hAnsi="Times New Roman" w:cs="Times New Roman"/>
          <w:color w:val="000000" w:themeColor="text1"/>
          <w:kern w:val="0"/>
          <w:sz w:val="28"/>
          <w:szCs w:val="28"/>
          <w:lang w:eastAsia="en-GB"/>
          <w14:ligatures w14:val="none"/>
        </w:rPr>
        <w:t>”</w:t>
      </w:r>
      <w:r w:rsidR="005B605B" w:rsidRPr="004F7132">
        <w:rPr>
          <w:rFonts w:ascii="Times New Roman" w:eastAsia="Times New Roman" w:hAnsi="Times New Roman" w:cs="Times New Roman"/>
          <w:color w:val="000000" w:themeColor="text1"/>
          <w:kern w:val="0"/>
          <w:sz w:val="28"/>
          <w:szCs w:val="28"/>
          <w:lang w:eastAsia="en-GB"/>
          <w14:ligatures w14:val="none"/>
        </w:rPr>
        <w:t>, care devine</w:t>
      </w:r>
      <w:r w:rsidR="0011778F" w:rsidRPr="004F7132">
        <w:rPr>
          <w:rFonts w:ascii="Times New Roman" w:eastAsia="Times New Roman" w:hAnsi="Times New Roman" w:cs="Times New Roman"/>
          <w:color w:val="000000" w:themeColor="text1"/>
          <w:kern w:val="0"/>
          <w:sz w:val="28"/>
          <w:szCs w:val="28"/>
          <w:lang w:eastAsia="en-GB"/>
          <w14:ligatures w14:val="none"/>
        </w:rPr>
        <w:t xml:space="preserve"> </w:t>
      </w:r>
      <w:r w:rsidR="004C7016" w:rsidRPr="004F7132">
        <w:rPr>
          <w:rFonts w:ascii="Times New Roman" w:eastAsia="Times New Roman" w:hAnsi="Times New Roman" w:cs="Times New Roman"/>
          <w:color w:val="000000" w:themeColor="text1"/>
          <w:kern w:val="0"/>
          <w:sz w:val="28"/>
          <w:szCs w:val="28"/>
          <w:lang w:eastAsia="en-GB"/>
          <w14:ligatures w14:val="none"/>
        </w:rPr>
        <w:t xml:space="preserve">succesor în </w:t>
      </w:r>
      <w:r w:rsidR="006930FC">
        <w:rPr>
          <w:rFonts w:ascii="Times New Roman" w:eastAsia="Times New Roman" w:hAnsi="Times New Roman" w:cs="Times New Roman"/>
          <w:color w:val="000000" w:themeColor="text1"/>
          <w:kern w:val="0"/>
          <w:sz w:val="28"/>
          <w:szCs w:val="28"/>
          <w:lang w:eastAsia="en-GB"/>
          <w14:ligatures w14:val="none"/>
        </w:rPr>
        <w:t xml:space="preserve">toate </w:t>
      </w:r>
      <w:r w:rsidR="004C7016" w:rsidRPr="004F7132">
        <w:rPr>
          <w:rFonts w:ascii="Times New Roman" w:eastAsia="Times New Roman" w:hAnsi="Times New Roman" w:cs="Times New Roman"/>
          <w:color w:val="000000" w:themeColor="text1"/>
          <w:kern w:val="0"/>
          <w:sz w:val="28"/>
          <w:szCs w:val="28"/>
          <w:lang w:eastAsia="en-GB"/>
          <w14:ligatures w14:val="none"/>
        </w:rPr>
        <w:t>drepturi</w:t>
      </w:r>
      <w:r w:rsidR="006930FC">
        <w:rPr>
          <w:rFonts w:ascii="Times New Roman" w:eastAsia="Times New Roman" w:hAnsi="Times New Roman" w:cs="Times New Roman"/>
          <w:color w:val="000000" w:themeColor="text1"/>
          <w:kern w:val="0"/>
          <w:sz w:val="28"/>
          <w:szCs w:val="28"/>
          <w:lang w:eastAsia="en-GB"/>
          <w14:ligatures w14:val="none"/>
        </w:rPr>
        <w:t>le</w:t>
      </w:r>
      <w:r w:rsidR="004C7016" w:rsidRPr="004F7132">
        <w:rPr>
          <w:rFonts w:ascii="Times New Roman" w:eastAsia="Times New Roman" w:hAnsi="Times New Roman" w:cs="Times New Roman"/>
          <w:color w:val="000000" w:themeColor="text1"/>
          <w:kern w:val="0"/>
          <w:sz w:val="28"/>
          <w:szCs w:val="28"/>
          <w:lang w:eastAsia="en-GB"/>
          <w14:ligatures w14:val="none"/>
        </w:rPr>
        <w:t xml:space="preserve"> și obligațiile </w:t>
      </w:r>
      <w:r w:rsidR="00E36A15" w:rsidRPr="004F7132">
        <w:rPr>
          <w:rFonts w:ascii="Times New Roman" w:eastAsia="Times New Roman" w:hAnsi="Times New Roman" w:cs="Times New Roman"/>
          <w:color w:val="000000" w:themeColor="text1"/>
          <w:kern w:val="0"/>
          <w:sz w:val="28"/>
          <w:szCs w:val="28"/>
          <w:lang w:eastAsia="en-GB"/>
          <w14:ligatures w14:val="none"/>
        </w:rPr>
        <w:t>Întreprinderii de Stat „Calea Ferată din Moldova</w:t>
      </w:r>
      <w:r w:rsidR="00254A64">
        <w:rPr>
          <w:rFonts w:ascii="Times New Roman" w:eastAsia="Times New Roman" w:hAnsi="Times New Roman" w:cs="Times New Roman"/>
          <w:color w:val="000000" w:themeColor="text1"/>
          <w:kern w:val="0"/>
          <w:sz w:val="28"/>
          <w:szCs w:val="28"/>
          <w:lang w:eastAsia="en-GB"/>
          <w14:ligatures w14:val="none"/>
        </w:rPr>
        <w:t>”.</w:t>
      </w:r>
    </w:p>
    <w:p w14:paraId="48396F2B" w14:textId="440F0D4F" w:rsidR="005B605B" w:rsidRPr="004F7132" w:rsidRDefault="00817DB1" w:rsidP="00BB1B89">
      <w:pPr>
        <w:ind w:firstLine="540"/>
        <w:jc w:val="both"/>
        <w:rPr>
          <w:rFonts w:ascii="Times New Roman" w:eastAsia="Times New Roman" w:hAnsi="Times New Roman" w:cs="Times New Roman"/>
          <w:color w:val="000000" w:themeColor="text1"/>
          <w:kern w:val="0"/>
          <w:sz w:val="28"/>
          <w:szCs w:val="28"/>
          <w:lang w:eastAsia="en-GB"/>
          <w14:ligatures w14:val="none"/>
        </w:rPr>
      </w:pPr>
      <w:r w:rsidRPr="004F7132">
        <w:rPr>
          <w:rFonts w:ascii="Times New Roman" w:eastAsia="Times New Roman" w:hAnsi="Times New Roman" w:cs="Times New Roman"/>
          <w:color w:val="000000" w:themeColor="text1"/>
          <w:kern w:val="0"/>
          <w:sz w:val="28"/>
          <w:szCs w:val="28"/>
          <w:lang w:eastAsia="en-GB"/>
          <w14:ligatures w14:val="none"/>
        </w:rPr>
        <w:t xml:space="preserve">(2) </w:t>
      </w:r>
      <w:r w:rsidR="005B605B" w:rsidRPr="004F7132">
        <w:rPr>
          <w:rFonts w:ascii="Times New Roman" w:eastAsia="Times New Roman" w:hAnsi="Times New Roman" w:cs="Times New Roman"/>
          <w:color w:val="000000" w:themeColor="text1"/>
          <w:kern w:val="0"/>
          <w:sz w:val="28"/>
          <w:szCs w:val="28"/>
          <w:lang w:eastAsia="en-GB"/>
          <w14:ligatures w14:val="none"/>
        </w:rPr>
        <w:t xml:space="preserve">Societatea pe </w:t>
      </w:r>
      <w:r w:rsidR="00780E70" w:rsidRPr="004F7132">
        <w:rPr>
          <w:rFonts w:ascii="Times New Roman" w:eastAsia="Times New Roman" w:hAnsi="Times New Roman" w:cs="Times New Roman"/>
          <w:color w:val="000000" w:themeColor="text1"/>
          <w:kern w:val="0"/>
          <w:sz w:val="28"/>
          <w:szCs w:val="28"/>
          <w:lang w:eastAsia="en-GB"/>
          <w14:ligatures w14:val="none"/>
        </w:rPr>
        <w:t>A</w:t>
      </w:r>
      <w:r w:rsidR="005B605B" w:rsidRPr="004F7132">
        <w:rPr>
          <w:rFonts w:ascii="Times New Roman" w:eastAsia="Times New Roman" w:hAnsi="Times New Roman" w:cs="Times New Roman"/>
          <w:color w:val="000000" w:themeColor="text1"/>
          <w:kern w:val="0"/>
          <w:sz w:val="28"/>
          <w:szCs w:val="28"/>
          <w:lang w:eastAsia="en-GB"/>
          <w14:ligatures w14:val="none"/>
        </w:rPr>
        <w:t xml:space="preserve">cțiuni </w:t>
      </w:r>
      <w:r w:rsidR="00E36A15" w:rsidRPr="004F7132">
        <w:rPr>
          <w:rFonts w:ascii="Times New Roman" w:eastAsia="Times New Roman" w:hAnsi="Times New Roman" w:cs="Times New Roman"/>
          <w:color w:val="000000" w:themeColor="text1"/>
          <w:kern w:val="0"/>
          <w:sz w:val="28"/>
          <w:szCs w:val="28"/>
          <w:lang w:val="en-US" w:eastAsia="en-GB"/>
          <w14:ligatures w14:val="none"/>
        </w:rPr>
        <w:t>“</w:t>
      </w:r>
      <w:r w:rsidR="00444794">
        <w:rPr>
          <w:rFonts w:ascii="Times New Roman" w:eastAsia="Times New Roman" w:hAnsi="Times New Roman" w:cs="Times New Roman"/>
          <w:color w:val="000000" w:themeColor="text1"/>
          <w:kern w:val="0"/>
          <w:sz w:val="28"/>
          <w:szCs w:val="28"/>
          <w:lang w:eastAsia="en-GB"/>
          <w14:ligatures w14:val="none"/>
        </w:rPr>
        <w:t>CFM</w:t>
      </w:r>
      <w:r w:rsidR="00444794" w:rsidRPr="004F7132">
        <w:rPr>
          <w:rFonts w:ascii="Times New Roman" w:eastAsia="Times New Roman" w:hAnsi="Times New Roman" w:cs="Times New Roman"/>
          <w:color w:val="000000" w:themeColor="text1"/>
          <w:kern w:val="0"/>
          <w:sz w:val="28"/>
          <w:szCs w:val="28"/>
          <w:lang w:eastAsia="en-GB"/>
          <w14:ligatures w14:val="none"/>
        </w:rPr>
        <w:t xml:space="preserve"> – Infra</w:t>
      </w:r>
      <w:r w:rsidR="00E36A15" w:rsidRPr="004F7132">
        <w:rPr>
          <w:rFonts w:ascii="Times New Roman" w:eastAsia="Times New Roman" w:hAnsi="Times New Roman" w:cs="Times New Roman"/>
          <w:color w:val="000000" w:themeColor="text1"/>
          <w:kern w:val="0"/>
          <w:sz w:val="28"/>
          <w:szCs w:val="28"/>
          <w:lang w:eastAsia="en-GB"/>
          <w14:ligatures w14:val="none"/>
        </w:rPr>
        <w:t xml:space="preserve">” </w:t>
      </w:r>
      <w:r w:rsidR="004C7016" w:rsidRPr="004F7132">
        <w:rPr>
          <w:rFonts w:ascii="Times New Roman" w:eastAsia="Times New Roman" w:hAnsi="Times New Roman" w:cs="Times New Roman"/>
          <w:color w:val="000000" w:themeColor="text1"/>
          <w:kern w:val="0"/>
          <w:sz w:val="28"/>
          <w:szCs w:val="28"/>
          <w:lang w:eastAsia="en-GB"/>
          <w14:ligatures w14:val="none"/>
        </w:rPr>
        <w:t>este persoană juridică de drept privat, cu capital integral de stat.</w:t>
      </w:r>
    </w:p>
    <w:p w14:paraId="5F8F4620" w14:textId="27706FBB" w:rsidR="005B605B" w:rsidRPr="004F7132" w:rsidRDefault="004C7016" w:rsidP="00BB1B89">
      <w:pPr>
        <w:pStyle w:val="3"/>
        <w:spacing w:before="0" w:after="0"/>
        <w:ind w:firstLine="540"/>
        <w:jc w:val="both"/>
        <w:rPr>
          <w:rFonts w:ascii="Times New Roman" w:eastAsia="Times New Roman" w:hAnsi="Times New Roman" w:cs="Times New Roman"/>
          <w:color w:val="000000" w:themeColor="text1"/>
          <w:kern w:val="0"/>
          <w:lang w:eastAsia="en-GB"/>
          <w14:ligatures w14:val="none"/>
        </w:rPr>
      </w:pPr>
      <w:r w:rsidRPr="004F7132">
        <w:rPr>
          <w:rFonts w:ascii="Times New Roman" w:eastAsia="Times New Roman" w:hAnsi="Times New Roman" w:cs="Times New Roman"/>
          <w:b/>
          <w:bCs/>
          <w:color w:val="000000" w:themeColor="text1"/>
          <w:kern w:val="0"/>
          <w:lang w:eastAsia="en-GB"/>
          <w14:ligatures w14:val="none"/>
        </w:rPr>
        <w:t xml:space="preserve">Articolul </w:t>
      </w:r>
      <w:r w:rsidR="00D12FA2" w:rsidRPr="004F7132">
        <w:rPr>
          <w:rFonts w:ascii="Times New Roman" w:eastAsia="Times New Roman" w:hAnsi="Times New Roman" w:cs="Times New Roman"/>
          <w:b/>
          <w:bCs/>
          <w:color w:val="000000" w:themeColor="text1"/>
          <w:kern w:val="0"/>
          <w:lang w:eastAsia="en-GB"/>
          <w14:ligatures w14:val="none"/>
        </w:rPr>
        <w:t>7</w:t>
      </w:r>
      <w:r w:rsidRPr="004F7132">
        <w:rPr>
          <w:rFonts w:ascii="Times New Roman" w:eastAsia="Times New Roman" w:hAnsi="Times New Roman" w:cs="Times New Roman"/>
          <w:b/>
          <w:bCs/>
          <w:color w:val="000000" w:themeColor="text1"/>
          <w:kern w:val="0"/>
          <w:lang w:eastAsia="en-GB"/>
          <w14:ligatures w14:val="none"/>
        </w:rPr>
        <w:t>.</w:t>
      </w:r>
      <w:r w:rsidRPr="004F7132">
        <w:rPr>
          <w:rFonts w:ascii="Times New Roman" w:eastAsia="Times New Roman" w:hAnsi="Times New Roman" w:cs="Times New Roman"/>
          <w:color w:val="000000" w:themeColor="text1"/>
          <w:kern w:val="0"/>
          <w:lang w:eastAsia="en-GB"/>
          <w14:ligatures w14:val="none"/>
        </w:rPr>
        <w:t xml:space="preserve"> </w:t>
      </w:r>
      <w:r w:rsidR="0087236A" w:rsidRPr="004F7132">
        <w:rPr>
          <w:rFonts w:ascii="Times New Roman" w:eastAsia="Times New Roman" w:hAnsi="Times New Roman" w:cs="Times New Roman"/>
          <w:color w:val="000000" w:themeColor="text1"/>
          <w:kern w:val="0"/>
          <w:lang w:eastAsia="en-GB"/>
          <w14:ligatures w14:val="none"/>
        </w:rPr>
        <w:t>I</w:t>
      </w:r>
      <w:r w:rsidR="005B605B" w:rsidRPr="004F7132">
        <w:rPr>
          <w:rFonts w:ascii="Times New Roman" w:eastAsia="Times New Roman" w:hAnsi="Times New Roman" w:cs="Times New Roman"/>
          <w:color w:val="000000" w:themeColor="text1"/>
          <w:kern w:val="0"/>
          <w:lang w:eastAsia="en-GB"/>
          <w14:ligatures w14:val="none"/>
        </w:rPr>
        <w:t>nițierea și organizarea procedurii de reorganizare</w:t>
      </w:r>
    </w:p>
    <w:p w14:paraId="6A0C5AC3" w14:textId="7520E78F" w:rsidR="009D1C56" w:rsidRPr="009D1C56" w:rsidRDefault="00817DB1" w:rsidP="00BB1B89">
      <w:pPr>
        <w:pStyle w:val="isselectedend"/>
        <w:spacing w:before="0" w:beforeAutospacing="0" w:after="0" w:afterAutospacing="0"/>
        <w:ind w:firstLine="540"/>
        <w:jc w:val="both"/>
        <w:rPr>
          <w:color w:val="000000"/>
        </w:rPr>
      </w:pPr>
      <w:r w:rsidRPr="004F7132">
        <w:rPr>
          <w:color w:val="000000" w:themeColor="text1"/>
          <w:sz w:val="28"/>
          <w:szCs w:val="28"/>
        </w:rPr>
        <w:t xml:space="preserve">(1) </w:t>
      </w:r>
      <w:r w:rsidR="009D1C56" w:rsidRPr="00B1698F">
        <w:rPr>
          <w:color w:val="000000"/>
          <w:sz w:val="28"/>
          <w:szCs w:val="28"/>
        </w:rPr>
        <w:t xml:space="preserve">Prin derogare de la art. 6 alin. (1) lit. e) din Legea nr. 121/2007 privind administrarea și </w:t>
      </w:r>
      <w:proofErr w:type="spellStart"/>
      <w:r w:rsidR="009D1C56" w:rsidRPr="00B1698F">
        <w:rPr>
          <w:color w:val="000000"/>
          <w:sz w:val="28"/>
          <w:szCs w:val="28"/>
        </w:rPr>
        <w:t>deetatizarea</w:t>
      </w:r>
      <w:proofErr w:type="spellEnd"/>
      <w:r w:rsidR="009D1C56" w:rsidRPr="00B1698F">
        <w:rPr>
          <w:color w:val="000000"/>
          <w:sz w:val="28"/>
          <w:szCs w:val="28"/>
        </w:rPr>
        <w:t xml:space="preserve"> proprietății publice și de la art. 12 alin. (1) din Legea nr. 246/2017 cu privire la întreprinderea de stat și întreprinderea municipală, reorganizarea prin transformare a Întreprinderii de Stat „Calea Ferată din Moldova” în Societatea pe Acțiuni „CFM-Infra” se dispune prin prezenta lege. Pentru inițierea și desfășurarea reorganizării nu este necesară adoptarea unei hotărâri distincte a Guvernului având ca obiect aprobarea reorganizării.</w:t>
      </w:r>
      <w:r w:rsidR="009D1C56">
        <w:rPr>
          <w:color w:val="000000"/>
          <w:sz w:val="28"/>
          <w:szCs w:val="28"/>
        </w:rPr>
        <w:t xml:space="preserve"> </w:t>
      </w:r>
    </w:p>
    <w:p w14:paraId="77F872DC" w14:textId="4D77A16B" w:rsidR="004A7F7A" w:rsidRPr="000D457D" w:rsidRDefault="00496E66" w:rsidP="00BB1B89">
      <w:pPr>
        <w:ind w:firstLine="540"/>
        <w:jc w:val="both"/>
        <w:rPr>
          <w:rFonts w:ascii="Times New Roman" w:eastAsia="Times New Roman" w:hAnsi="Times New Roman" w:cs="Times New Roman"/>
          <w:color w:val="000000" w:themeColor="text1"/>
          <w:kern w:val="0"/>
          <w:sz w:val="28"/>
          <w:szCs w:val="28"/>
          <w:lang w:eastAsia="en-GB"/>
          <w14:ligatures w14:val="none"/>
        </w:rPr>
      </w:pPr>
      <w:r>
        <w:rPr>
          <w:rFonts w:ascii="Times New Roman" w:eastAsia="Times New Roman" w:hAnsi="Times New Roman" w:cs="Times New Roman"/>
          <w:color w:val="000000" w:themeColor="text1"/>
          <w:kern w:val="0"/>
          <w:sz w:val="28"/>
          <w:szCs w:val="28"/>
          <w:lang w:eastAsia="en-GB"/>
          <w14:ligatures w14:val="none"/>
        </w:rPr>
        <w:lastRenderedPageBreak/>
        <w:t>(2)</w:t>
      </w:r>
      <w:r w:rsidRPr="000D457D">
        <w:rPr>
          <w:rFonts w:ascii="Times New Roman" w:eastAsia="Times New Roman" w:hAnsi="Times New Roman" w:cs="Times New Roman"/>
          <w:color w:val="000000" w:themeColor="text1"/>
          <w:kern w:val="0"/>
          <w:sz w:val="28"/>
          <w:szCs w:val="28"/>
          <w:lang w:eastAsia="en-GB"/>
          <w14:ligatures w14:val="none"/>
        </w:rPr>
        <w:t xml:space="preserve"> </w:t>
      </w:r>
      <w:r w:rsidR="000D457D" w:rsidRPr="00B1698F">
        <w:rPr>
          <w:rFonts w:ascii="Times New Roman" w:hAnsi="Times New Roman" w:cs="Times New Roman"/>
          <w:color w:val="000000"/>
          <w:sz w:val="28"/>
          <w:szCs w:val="28"/>
        </w:rPr>
        <w:t xml:space="preserve">Prin derogare de la dispoziția art. 185 alin. (3) din Codul fiscal nr. 1163/1997 referitoare la efectuarea controlului fiscal </w:t>
      </w:r>
      <w:r w:rsidR="000D457D" w:rsidRPr="00B1698F">
        <w:rPr>
          <w:rFonts w:ascii="Times New Roman" w:hAnsi="Times New Roman" w:cs="Times New Roman" w:hint="eastAsia"/>
          <w:color w:val="000000"/>
          <w:sz w:val="28"/>
          <w:szCs w:val="28"/>
        </w:rPr>
        <w:t>î</w:t>
      </w:r>
      <w:r w:rsidR="000D457D" w:rsidRPr="00B1698F">
        <w:rPr>
          <w:rFonts w:ascii="Times New Roman" w:hAnsi="Times New Roman" w:cs="Times New Roman"/>
          <w:color w:val="000000"/>
          <w:sz w:val="28"/>
          <w:szCs w:val="28"/>
        </w:rPr>
        <w:t>nainte de reorganizare, inițierea, desf</w:t>
      </w:r>
      <w:r w:rsidR="000D457D" w:rsidRPr="00B1698F">
        <w:rPr>
          <w:rFonts w:ascii="Times New Roman" w:hAnsi="Times New Roman" w:cs="Times New Roman" w:hint="eastAsia"/>
          <w:color w:val="000000"/>
          <w:sz w:val="28"/>
          <w:szCs w:val="28"/>
        </w:rPr>
        <w:t>ă</w:t>
      </w:r>
      <w:r w:rsidR="000D457D" w:rsidRPr="00B1698F">
        <w:rPr>
          <w:rFonts w:ascii="Times New Roman" w:hAnsi="Times New Roman" w:cs="Times New Roman"/>
          <w:color w:val="000000"/>
          <w:sz w:val="28"/>
          <w:szCs w:val="28"/>
        </w:rPr>
        <w:t xml:space="preserve">șurarea și finalizarea procedurii de reorganizare a </w:t>
      </w:r>
      <w:r w:rsidR="000D457D" w:rsidRPr="00B1698F">
        <w:rPr>
          <w:rFonts w:ascii="Times New Roman" w:hAnsi="Times New Roman" w:cs="Times New Roman" w:hint="eastAsia"/>
          <w:color w:val="000000"/>
          <w:sz w:val="28"/>
          <w:szCs w:val="28"/>
        </w:rPr>
        <w:t>Î</w:t>
      </w:r>
      <w:r w:rsidR="000D457D" w:rsidRPr="00B1698F">
        <w:rPr>
          <w:rFonts w:ascii="Times New Roman" w:hAnsi="Times New Roman" w:cs="Times New Roman"/>
          <w:color w:val="000000"/>
          <w:sz w:val="28"/>
          <w:szCs w:val="28"/>
        </w:rPr>
        <w:t xml:space="preserve">ntreprinderii de Stat </w:t>
      </w:r>
      <w:r w:rsidR="000D457D" w:rsidRPr="00B1698F">
        <w:rPr>
          <w:rFonts w:ascii="Times New Roman" w:hAnsi="Times New Roman" w:cs="Times New Roman" w:hint="eastAsia"/>
          <w:color w:val="000000"/>
          <w:sz w:val="28"/>
          <w:szCs w:val="28"/>
        </w:rPr>
        <w:t>„</w:t>
      </w:r>
      <w:r w:rsidR="000D457D" w:rsidRPr="00B1698F">
        <w:rPr>
          <w:rFonts w:ascii="Times New Roman" w:hAnsi="Times New Roman" w:cs="Times New Roman"/>
          <w:color w:val="000000"/>
          <w:sz w:val="28"/>
          <w:szCs w:val="28"/>
        </w:rPr>
        <w:t>Calea Ferat</w:t>
      </w:r>
      <w:r w:rsidR="000D457D" w:rsidRPr="00B1698F">
        <w:rPr>
          <w:rFonts w:ascii="Times New Roman" w:hAnsi="Times New Roman" w:cs="Times New Roman" w:hint="eastAsia"/>
          <w:color w:val="000000"/>
          <w:sz w:val="28"/>
          <w:szCs w:val="28"/>
        </w:rPr>
        <w:t>ă</w:t>
      </w:r>
      <w:r w:rsidR="000D457D" w:rsidRPr="00B1698F">
        <w:rPr>
          <w:rFonts w:ascii="Times New Roman" w:hAnsi="Times New Roman" w:cs="Times New Roman"/>
          <w:color w:val="000000"/>
          <w:sz w:val="28"/>
          <w:szCs w:val="28"/>
        </w:rPr>
        <w:t xml:space="preserve"> din Moldova</w:t>
      </w:r>
      <w:r w:rsidR="000D457D" w:rsidRPr="00B1698F">
        <w:rPr>
          <w:rFonts w:ascii="Times New Roman" w:hAnsi="Times New Roman" w:cs="Times New Roman" w:hint="eastAsia"/>
          <w:color w:val="000000"/>
          <w:sz w:val="28"/>
          <w:szCs w:val="28"/>
        </w:rPr>
        <w:t>”</w:t>
      </w:r>
      <w:r w:rsidR="000D457D" w:rsidRPr="00B1698F">
        <w:rPr>
          <w:rFonts w:ascii="Times New Roman" w:hAnsi="Times New Roman" w:cs="Times New Roman"/>
          <w:color w:val="000000"/>
          <w:sz w:val="28"/>
          <w:szCs w:val="28"/>
        </w:rPr>
        <w:t xml:space="preserve"> prin transformare </w:t>
      </w:r>
      <w:r w:rsidR="000D457D" w:rsidRPr="00B1698F">
        <w:rPr>
          <w:rFonts w:ascii="Times New Roman" w:hAnsi="Times New Roman" w:cs="Times New Roman" w:hint="eastAsia"/>
          <w:color w:val="000000"/>
          <w:sz w:val="28"/>
          <w:szCs w:val="28"/>
        </w:rPr>
        <w:t>î</w:t>
      </w:r>
      <w:r w:rsidR="000D457D" w:rsidRPr="00B1698F">
        <w:rPr>
          <w:rFonts w:ascii="Times New Roman" w:hAnsi="Times New Roman" w:cs="Times New Roman"/>
          <w:color w:val="000000"/>
          <w:sz w:val="28"/>
          <w:szCs w:val="28"/>
        </w:rPr>
        <w:t xml:space="preserve">n Societatea pe Acțiuni </w:t>
      </w:r>
      <w:r w:rsidR="000D457D" w:rsidRPr="00B1698F">
        <w:rPr>
          <w:rFonts w:ascii="Times New Roman" w:hAnsi="Times New Roman" w:cs="Times New Roman" w:hint="eastAsia"/>
          <w:color w:val="000000"/>
          <w:sz w:val="28"/>
          <w:szCs w:val="28"/>
        </w:rPr>
        <w:t>„</w:t>
      </w:r>
      <w:r w:rsidR="000D457D" w:rsidRPr="00B1698F">
        <w:rPr>
          <w:rFonts w:ascii="Times New Roman" w:hAnsi="Times New Roman" w:cs="Times New Roman"/>
          <w:color w:val="000000"/>
          <w:sz w:val="28"/>
          <w:szCs w:val="28"/>
        </w:rPr>
        <w:t>CFM-Infra</w:t>
      </w:r>
      <w:r w:rsidR="000D457D" w:rsidRPr="00B1698F">
        <w:rPr>
          <w:rFonts w:ascii="Times New Roman" w:hAnsi="Times New Roman" w:cs="Times New Roman" w:hint="eastAsia"/>
          <w:color w:val="000000"/>
          <w:sz w:val="28"/>
          <w:szCs w:val="28"/>
        </w:rPr>
        <w:t>”</w:t>
      </w:r>
      <w:r w:rsidR="000D457D" w:rsidRPr="00B1698F">
        <w:rPr>
          <w:rFonts w:ascii="Times New Roman" w:hAnsi="Times New Roman" w:cs="Times New Roman"/>
          <w:color w:val="000000"/>
          <w:sz w:val="28"/>
          <w:szCs w:val="28"/>
        </w:rPr>
        <w:t xml:space="preserve"> nu sunt condiționate de </w:t>
      </w:r>
      <w:r w:rsidR="000D457D">
        <w:rPr>
          <w:rFonts w:ascii="Times New Roman" w:hAnsi="Times New Roman" w:cs="Times New Roman"/>
          <w:color w:val="000000"/>
          <w:sz w:val="28"/>
          <w:szCs w:val="28"/>
        </w:rPr>
        <w:t xml:space="preserve">inițierea și / sau de </w:t>
      </w:r>
      <w:r w:rsidR="000D457D" w:rsidRPr="00B1698F">
        <w:rPr>
          <w:rFonts w:ascii="Times New Roman" w:hAnsi="Times New Roman" w:cs="Times New Roman"/>
          <w:color w:val="000000"/>
          <w:sz w:val="28"/>
          <w:szCs w:val="28"/>
        </w:rPr>
        <w:t xml:space="preserve">efectuarea sau finalizarea controlului fiscal respectiv. Serviciul Fiscal de Stat </w:t>
      </w:r>
      <w:r w:rsidR="000D457D" w:rsidRPr="00B1698F">
        <w:rPr>
          <w:rFonts w:ascii="Times New Roman" w:hAnsi="Times New Roman" w:cs="Times New Roman" w:hint="eastAsia"/>
          <w:color w:val="000000"/>
          <w:sz w:val="28"/>
          <w:szCs w:val="28"/>
        </w:rPr>
        <w:t>î</w:t>
      </w:r>
      <w:r w:rsidR="000D457D" w:rsidRPr="00B1698F">
        <w:rPr>
          <w:rFonts w:ascii="Times New Roman" w:hAnsi="Times New Roman" w:cs="Times New Roman"/>
          <w:color w:val="000000"/>
          <w:sz w:val="28"/>
          <w:szCs w:val="28"/>
        </w:rPr>
        <w:t>și exercit</w:t>
      </w:r>
      <w:r w:rsidR="000D457D" w:rsidRPr="00B1698F">
        <w:rPr>
          <w:rFonts w:ascii="Times New Roman" w:hAnsi="Times New Roman" w:cs="Times New Roman" w:hint="eastAsia"/>
          <w:color w:val="000000"/>
          <w:sz w:val="28"/>
          <w:szCs w:val="28"/>
        </w:rPr>
        <w:t>ă</w:t>
      </w:r>
      <w:r w:rsidR="000D457D" w:rsidRPr="00B1698F">
        <w:rPr>
          <w:rFonts w:ascii="Times New Roman" w:hAnsi="Times New Roman" w:cs="Times New Roman"/>
          <w:color w:val="000000"/>
          <w:sz w:val="28"/>
          <w:szCs w:val="28"/>
        </w:rPr>
        <w:t xml:space="preserve"> atribuțiile de control </w:t>
      </w:r>
      <w:r w:rsidR="000D457D" w:rsidRPr="00B1698F">
        <w:rPr>
          <w:rFonts w:ascii="Times New Roman" w:hAnsi="Times New Roman" w:cs="Times New Roman" w:hint="eastAsia"/>
          <w:color w:val="000000"/>
          <w:sz w:val="28"/>
          <w:szCs w:val="28"/>
        </w:rPr>
        <w:t>î</w:t>
      </w:r>
      <w:r w:rsidR="000D457D" w:rsidRPr="00B1698F">
        <w:rPr>
          <w:rFonts w:ascii="Times New Roman" w:hAnsi="Times New Roman" w:cs="Times New Roman"/>
          <w:color w:val="000000"/>
          <w:sz w:val="28"/>
          <w:szCs w:val="28"/>
        </w:rPr>
        <w:t>n condițiile Codului fiscal, inclusiv dup</w:t>
      </w:r>
      <w:r w:rsidR="000D457D" w:rsidRPr="00B1698F">
        <w:rPr>
          <w:rFonts w:ascii="Times New Roman" w:hAnsi="Times New Roman" w:cs="Times New Roman" w:hint="eastAsia"/>
          <w:color w:val="000000"/>
          <w:sz w:val="28"/>
          <w:szCs w:val="28"/>
        </w:rPr>
        <w:t>ă</w:t>
      </w:r>
      <w:r w:rsidR="000D457D" w:rsidRPr="00B1698F">
        <w:rPr>
          <w:rFonts w:ascii="Times New Roman" w:hAnsi="Times New Roman" w:cs="Times New Roman"/>
          <w:color w:val="000000"/>
          <w:sz w:val="28"/>
          <w:szCs w:val="28"/>
        </w:rPr>
        <w:t xml:space="preserve"> finalizarea reorganiz</w:t>
      </w:r>
      <w:r w:rsidR="000D457D" w:rsidRPr="00B1698F">
        <w:rPr>
          <w:rFonts w:ascii="Times New Roman" w:hAnsi="Times New Roman" w:cs="Times New Roman" w:hint="eastAsia"/>
          <w:color w:val="000000"/>
          <w:sz w:val="28"/>
          <w:szCs w:val="28"/>
        </w:rPr>
        <w:t>ă</w:t>
      </w:r>
      <w:r w:rsidR="000D457D" w:rsidRPr="00B1698F">
        <w:rPr>
          <w:rFonts w:ascii="Times New Roman" w:hAnsi="Times New Roman" w:cs="Times New Roman"/>
          <w:color w:val="000000"/>
          <w:sz w:val="28"/>
          <w:szCs w:val="28"/>
        </w:rPr>
        <w:t xml:space="preserve">rii, iar toate drepturile și obligațiile fiscale ale </w:t>
      </w:r>
      <w:r w:rsidR="000D457D" w:rsidRPr="00B1698F">
        <w:rPr>
          <w:rFonts w:ascii="Times New Roman" w:hAnsi="Times New Roman" w:cs="Times New Roman" w:hint="eastAsia"/>
          <w:color w:val="000000"/>
          <w:sz w:val="28"/>
          <w:szCs w:val="28"/>
        </w:rPr>
        <w:t>î</w:t>
      </w:r>
      <w:r w:rsidR="000D457D" w:rsidRPr="00B1698F">
        <w:rPr>
          <w:rFonts w:ascii="Times New Roman" w:hAnsi="Times New Roman" w:cs="Times New Roman"/>
          <w:color w:val="000000"/>
          <w:sz w:val="28"/>
          <w:szCs w:val="28"/>
        </w:rPr>
        <w:t>ntreprinderii reorganizate, inclusiv cele constatate ulterior, se transmit societ</w:t>
      </w:r>
      <w:r w:rsidR="000D457D" w:rsidRPr="00B1698F">
        <w:rPr>
          <w:rFonts w:ascii="Times New Roman" w:hAnsi="Times New Roman" w:cs="Times New Roman" w:hint="eastAsia"/>
          <w:color w:val="000000"/>
          <w:sz w:val="28"/>
          <w:szCs w:val="28"/>
        </w:rPr>
        <w:t>ă</w:t>
      </w:r>
      <w:r w:rsidR="000D457D" w:rsidRPr="00B1698F">
        <w:rPr>
          <w:rFonts w:ascii="Times New Roman" w:hAnsi="Times New Roman" w:cs="Times New Roman"/>
          <w:color w:val="000000"/>
          <w:sz w:val="28"/>
          <w:szCs w:val="28"/>
        </w:rPr>
        <w:t>ții succesoare.</w:t>
      </w:r>
    </w:p>
    <w:p w14:paraId="1970740A" w14:textId="1C41DB83" w:rsidR="005B605B" w:rsidRPr="00B1698F" w:rsidRDefault="00817DB1" w:rsidP="00BB1B89">
      <w:pPr>
        <w:ind w:firstLine="540"/>
        <w:jc w:val="both"/>
        <w:rPr>
          <w:rFonts w:ascii="Times New Roman" w:hAnsi="Times New Roman" w:cs="Times New Roman"/>
          <w:sz w:val="28"/>
          <w:szCs w:val="28"/>
        </w:rPr>
      </w:pPr>
      <w:r w:rsidRPr="00B1698F">
        <w:rPr>
          <w:rFonts w:ascii="Times New Roman" w:eastAsia="Times New Roman" w:hAnsi="Times New Roman" w:cs="Times New Roman"/>
          <w:color w:val="000000" w:themeColor="text1"/>
          <w:kern w:val="0"/>
          <w:sz w:val="28"/>
          <w:szCs w:val="28"/>
          <w:lang w:eastAsia="en-GB"/>
          <w14:ligatures w14:val="none"/>
        </w:rPr>
        <w:t>(</w:t>
      </w:r>
      <w:r w:rsidR="00496E66" w:rsidRPr="00B1698F">
        <w:rPr>
          <w:rFonts w:ascii="Times New Roman" w:eastAsia="Times New Roman" w:hAnsi="Times New Roman" w:cs="Times New Roman"/>
          <w:color w:val="000000" w:themeColor="text1"/>
          <w:kern w:val="0"/>
          <w:sz w:val="28"/>
          <w:szCs w:val="28"/>
          <w:lang w:eastAsia="en-GB"/>
          <w14:ligatures w14:val="none"/>
        </w:rPr>
        <w:t>3</w:t>
      </w:r>
      <w:r w:rsidRPr="00B1698F">
        <w:rPr>
          <w:rFonts w:ascii="Times New Roman" w:eastAsia="Times New Roman" w:hAnsi="Times New Roman" w:cs="Times New Roman"/>
          <w:color w:val="000000" w:themeColor="text1"/>
          <w:kern w:val="0"/>
          <w:sz w:val="28"/>
          <w:szCs w:val="28"/>
          <w:lang w:eastAsia="en-GB"/>
          <w14:ligatures w14:val="none"/>
        </w:rPr>
        <w:t xml:space="preserve">) </w:t>
      </w:r>
      <w:r w:rsidR="004A7F7A" w:rsidRPr="00B1698F">
        <w:rPr>
          <w:rFonts w:ascii="Times New Roman" w:hAnsi="Times New Roman" w:cs="Times New Roman"/>
          <w:sz w:val="28"/>
          <w:szCs w:val="28"/>
        </w:rPr>
        <w:t>În scopul coordonării interinstituționale a procedurii de reorganizare, Agenția Proprietății Publice poate institui, prin ordin, grupuri de lucru temporare, cu participarea reprezentanților autorităților publice competente, ai Întreprinderii de Stat „Calea Ferată din Moldova” și, după caz, a experților din domeniile relevante. Actul de constituire stabilește componența, sarcinile, coordonatorul, modul de raportare și durata activității grupului de lucru.</w:t>
      </w:r>
    </w:p>
    <w:p w14:paraId="1FF88D1A" w14:textId="2DA8AA79" w:rsidR="00800D7D" w:rsidRPr="004F7132" w:rsidRDefault="00800D7D" w:rsidP="00BB1B89">
      <w:pPr>
        <w:pStyle w:val="3"/>
        <w:spacing w:before="0" w:after="0"/>
        <w:ind w:firstLine="540"/>
        <w:jc w:val="both"/>
        <w:rPr>
          <w:rStyle w:val="ac"/>
          <w:rFonts w:ascii="Times New Roman" w:hAnsi="Times New Roman" w:cs="Times New Roman"/>
          <w:b w:val="0"/>
          <w:bCs w:val="0"/>
          <w:color w:val="000000" w:themeColor="text1"/>
        </w:rPr>
      </w:pPr>
      <w:r w:rsidRPr="004F7132">
        <w:rPr>
          <w:rStyle w:val="ac"/>
          <w:rFonts w:ascii="Times New Roman" w:hAnsi="Times New Roman" w:cs="Times New Roman"/>
          <w:color w:val="000000" w:themeColor="text1"/>
        </w:rPr>
        <w:t xml:space="preserve">Articolul </w:t>
      </w:r>
      <w:r w:rsidR="00D12FA2" w:rsidRPr="004F7132">
        <w:rPr>
          <w:rStyle w:val="ac"/>
          <w:rFonts w:ascii="Times New Roman" w:hAnsi="Times New Roman" w:cs="Times New Roman"/>
          <w:color w:val="000000" w:themeColor="text1"/>
        </w:rPr>
        <w:t>8</w:t>
      </w:r>
      <w:r w:rsidRPr="004F7132">
        <w:rPr>
          <w:rStyle w:val="ac"/>
          <w:rFonts w:ascii="Times New Roman" w:hAnsi="Times New Roman" w:cs="Times New Roman"/>
          <w:color w:val="000000" w:themeColor="text1"/>
        </w:rPr>
        <w:t>.</w:t>
      </w:r>
      <w:r w:rsidRPr="004F7132">
        <w:rPr>
          <w:rStyle w:val="ac"/>
          <w:rFonts w:ascii="Times New Roman" w:hAnsi="Times New Roman" w:cs="Times New Roman"/>
          <w:b w:val="0"/>
          <w:bCs w:val="0"/>
          <w:color w:val="000000" w:themeColor="text1"/>
        </w:rPr>
        <w:t xml:space="preserve"> Inventarierea, delimitarea și evaluarea patrimoniului</w:t>
      </w:r>
    </w:p>
    <w:p w14:paraId="428FA009" w14:textId="506D6097" w:rsidR="005C7EB4" w:rsidRPr="002D6C9E" w:rsidRDefault="00817DB1" w:rsidP="00BB1B89">
      <w:pPr>
        <w:ind w:firstLine="540"/>
        <w:jc w:val="both"/>
        <w:rPr>
          <w:rFonts w:ascii="Times New Roman" w:eastAsia="Times New Roman" w:hAnsi="Times New Roman" w:cs="Times New Roman"/>
          <w:color w:val="000000" w:themeColor="text1"/>
          <w:kern w:val="0"/>
          <w:sz w:val="28"/>
          <w:szCs w:val="28"/>
          <w:lang w:eastAsia="en-GB"/>
          <w14:ligatures w14:val="none"/>
        </w:rPr>
      </w:pPr>
      <w:r w:rsidRPr="002D6C9E">
        <w:rPr>
          <w:rFonts w:ascii="Times New Roman" w:hAnsi="Times New Roman" w:cs="Times New Roman"/>
          <w:color w:val="000000" w:themeColor="text1"/>
          <w:sz w:val="28"/>
          <w:szCs w:val="28"/>
        </w:rPr>
        <w:t xml:space="preserve">(1) </w:t>
      </w:r>
      <w:r w:rsidR="002D6C9E" w:rsidRPr="00B1698F">
        <w:rPr>
          <w:rFonts w:ascii="Times New Roman" w:hAnsi="Times New Roman" w:cs="Times New Roman"/>
          <w:color w:val="000000"/>
          <w:sz w:val="28"/>
          <w:szCs w:val="28"/>
        </w:rPr>
        <w:t xml:space="preserve">Inventarierea patrimoniului </w:t>
      </w:r>
      <w:r w:rsidR="002D6C9E" w:rsidRPr="00B1698F">
        <w:rPr>
          <w:rFonts w:ascii="Times New Roman" w:hAnsi="Times New Roman" w:cs="Times New Roman" w:hint="eastAsia"/>
          <w:color w:val="000000"/>
          <w:sz w:val="28"/>
          <w:szCs w:val="28"/>
        </w:rPr>
        <w:t>Î</w:t>
      </w:r>
      <w:r w:rsidR="002D6C9E" w:rsidRPr="00B1698F">
        <w:rPr>
          <w:rFonts w:ascii="Times New Roman" w:hAnsi="Times New Roman" w:cs="Times New Roman"/>
          <w:color w:val="000000"/>
          <w:sz w:val="28"/>
          <w:szCs w:val="28"/>
        </w:rPr>
        <w:t xml:space="preserve">ntreprinderii de Stat </w:t>
      </w:r>
      <w:r w:rsidR="002D6C9E" w:rsidRPr="00B1698F">
        <w:rPr>
          <w:rFonts w:ascii="Times New Roman" w:hAnsi="Times New Roman" w:cs="Times New Roman" w:hint="eastAsia"/>
          <w:color w:val="000000"/>
          <w:sz w:val="28"/>
          <w:szCs w:val="28"/>
        </w:rPr>
        <w:t>„</w:t>
      </w:r>
      <w:r w:rsidR="002D6C9E" w:rsidRPr="00B1698F">
        <w:rPr>
          <w:rFonts w:ascii="Times New Roman" w:hAnsi="Times New Roman" w:cs="Times New Roman"/>
          <w:color w:val="000000"/>
          <w:sz w:val="28"/>
          <w:szCs w:val="28"/>
        </w:rPr>
        <w:t>Calea Ferat</w:t>
      </w:r>
      <w:r w:rsidR="002D6C9E" w:rsidRPr="00B1698F">
        <w:rPr>
          <w:rFonts w:ascii="Times New Roman" w:hAnsi="Times New Roman" w:cs="Times New Roman" w:hint="eastAsia"/>
          <w:color w:val="000000"/>
          <w:sz w:val="28"/>
          <w:szCs w:val="28"/>
        </w:rPr>
        <w:t>ă</w:t>
      </w:r>
      <w:r w:rsidR="002D6C9E" w:rsidRPr="00B1698F">
        <w:rPr>
          <w:rFonts w:ascii="Times New Roman" w:hAnsi="Times New Roman" w:cs="Times New Roman"/>
          <w:color w:val="000000"/>
          <w:sz w:val="28"/>
          <w:szCs w:val="28"/>
        </w:rPr>
        <w:t xml:space="preserve"> din Moldova</w:t>
      </w:r>
      <w:r w:rsidR="002D6C9E" w:rsidRPr="00B1698F">
        <w:rPr>
          <w:rFonts w:ascii="Times New Roman" w:hAnsi="Times New Roman" w:cs="Times New Roman" w:hint="eastAsia"/>
          <w:color w:val="000000"/>
          <w:sz w:val="28"/>
          <w:szCs w:val="28"/>
        </w:rPr>
        <w:t>”</w:t>
      </w:r>
      <w:r w:rsidR="002D6C9E" w:rsidRPr="00B1698F">
        <w:rPr>
          <w:rFonts w:ascii="Times New Roman" w:hAnsi="Times New Roman" w:cs="Times New Roman"/>
          <w:color w:val="000000"/>
          <w:sz w:val="28"/>
          <w:szCs w:val="28"/>
        </w:rPr>
        <w:t xml:space="preserve"> se realizeaz</w:t>
      </w:r>
      <w:r w:rsidR="002D6C9E" w:rsidRPr="00B1698F">
        <w:rPr>
          <w:rFonts w:ascii="Times New Roman" w:hAnsi="Times New Roman" w:cs="Times New Roman" w:hint="eastAsia"/>
          <w:color w:val="000000"/>
          <w:sz w:val="28"/>
          <w:szCs w:val="28"/>
        </w:rPr>
        <w:t>ă</w:t>
      </w:r>
      <w:r w:rsidR="002D6C9E" w:rsidRPr="00B1698F">
        <w:rPr>
          <w:rFonts w:ascii="Times New Roman" w:hAnsi="Times New Roman" w:cs="Times New Roman"/>
          <w:color w:val="000000"/>
          <w:sz w:val="28"/>
          <w:szCs w:val="28"/>
        </w:rPr>
        <w:t xml:space="preserve"> </w:t>
      </w:r>
      <w:r w:rsidR="002D6C9E" w:rsidRPr="00B1698F">
        <w:rPr>
          <w:rFonts w:ascii="Times New Roman" w:hAnsi="Times New Roman" w:cs="Times New Roman" w:hint="eastAsia"/>
          <w:color w:val="000000"/>
          <w:sz w:val="28"/>
          <w:szCs w:val="28"/>
        </w:rPr>
        <w:t>î</w:t>
      </w:r>
      <w:r w:rsidR="002D6C9E" w:rsidRPr="00B1698F">
        <w:rPr>
          <w:rFonts w:ascii="Times New Roman" w:hAnsi="Times New Roman" w:cs="Times New Roman"/>
          <w:color w:val="000000"/>
          <w:sz w:val="28"/>
          <w:szCs w:val="28"/>
        </w:rPr>
        <w:t>n baza datelor contabile, documentelor tehnice, titlurilor existente și registrelor de publicitate disponibile, f</w:t>
      </w:r>
      <w:r w:rsidR="002D6C9E" w:rsidRPr="00B1698F">
        <w:rPr>
          <w:rFonts w:ascii="Times New Roman" w:hAnsi="Times New Roman" w:cs="Times New Roman" w:hint="eastAsia"/>
          <w:color w:val="000000"/>
          <w:sz w:val="28"/>
          <w:szCs w:val="28"/>
        </w:rPr>
        <w:t>ă</w:t>
      </w:r>
      <w:r w:rsidR="002D6C9E" w:rsidRPr="00B1698F">
        <w:rPr>
          <w:rFonts w:ascii="Times New Roman" w:hAnsi="Times New Roman" w:cs="Times New Roman"/>
          <w:color w:val="000000"/>
          <w:sz w:val="28"/>
          <w:szCs w:val="28"/>
        </w:rPr>
        <w:t>r</w:t>
      </w:r>
      <w:r w:rsidR="002D6C9E" w:rsidRPr="00B1698F">
        <w:rPr>
          <w:rFonts w:ascii="Times New Roman" w:hAnsi="Times New Roman" w:cs="Times New Roman" w:hint="eastAsia"/>
          <w:color w:val="000000"/>
          <w:sz w:val="28"/>
          <w:szCs w:val="28"/>
        </w:rPr>
        <w:t>ă</w:t>
      </w:r>
      <w:r w:rsidR="002D6C9E" w:rsidRPr="00B1698F">
        <w:rPr>
          <w:rFonts w:ascii="Times New Roman" w:hAnsi="Times New Roman" w:cs="Times New Roman"/>
          <w:color w:val="000000"/>
          <w:sz w:val="28"/>
          <w:szCs w:val="28"/>
        </w:rPr>
        <w:t xml:space="preserve"> ca actualizarea cadastral</w:t>
      </w:r>
      <w:r w:rsidR="002D6C9E" w:rsidRPr="00B1698F">
        <w:rPr>
          <w:rFonts w:ascii="Times New Roman" w:hAnsi="Times New Roman" w:cs="Times New Roman" w:hint="eastAsia"/>
          <w:color w:val="000000"/>
          <w:sz w:val="28"/>
          <w:szCs w:val="28"/>
        </w:rPr>
        <w:t>ă</w:t>
      </w:r>
      <w:r w:rsidR="002D6C9E" w:rsidRPr="00B1698F">
        <w:rPr>
          <w:rFonts w:ascii="Times New Roman" w:hAnsi="Times New Roman" w:cs="Times New Roman"/>
          <w:color w:val="000000"/>
          <w:sz w:val="28"/>
          <w:szCs w:val="28"/>
        </w:rPr>
        <w:t xml:space="preserve"> prealabil</w:t>
      </w:r>
      <w:r w:rsidR="002D6C9E" w:rsidRPr="00B1698F">
        <w:rPr>
          <w:rFonts w:ascii="Times New Roman" w:hAnsi="Times New Roman" w:cs="Times New Roman" w:hint="eastAsia"/>
          <w:color w:val="000000"/>
          <w:sz w:val="28"/>
          <w:szCs w:val="28"/>
        </w:rPr>
        <w:t>ă</w:t>
      </w:r>
      <w:r w:rsidR="002D6C9E" w:rsidRPr="00B1698F">
        <w:rPr>
          <w:rFonts w:ascii="Times New Roman" w:hAnsi="Times New Roman" w:cs="Times New Roman"/>
          <w:color w:val="000000"/>
          <w:sz w:val="28"/>
          <w:szCs w:val="28"/>
        </w:rPr>
        <w:t xml:space="preserve"> a tuturor bunurilor s</w:t>
      </w:r>
      <w:r w:rsidR="002D6C9E" w:rsidRPr="00B1698F">
        <w:rPr>
          <w:rFonts w:ascii="Times New Roman" w:hAnsi="Times New Roman" w:cs="Times New Roman" w:hint="eastAsia"/>
          <w:color w:val="000000"/>
          <w:sz w:val="28"/>
          <w:szCs w:val="28"/>
        </w:rPr>
        <w:t>ă</w:t>
      </w:r>
      <w:r w:rsidR="002D6C9E" w:rsidRPr="00B1698F">
        <w:rPr>
          <w:rFonts w:ascii="Times New Roman" w:hAnsi="Times New Roman" w:cs="Times New Roman"/>
          <w:color w:val="000000"/>
          <w:sz w:val="28"/>
          <w:szCs w:val="28"/>
        </w:rPr>
        <w:t xml:space="preserve"> constituie o condiție pentru realizarea reorganiz</w:t>
      </w:r>
      <w:r w:rsidR="002D6C9E" w:rsidRPr="00B1698F">
        <w:rPr>
          <w:rFonts w:ascii="Times New Roman" w:hAnsi="Times New Roman" w:cs="Times New Roman" w:hint="eastAsia"/>
          <w:color w:val="000000"/>
          <w:sz w:val="28"/>
          <w:szCs w:val="28"/>
        </w:rPr>
        <w:t>ă</w:t>
      </w:r>
      <w:r w:rsidR="002D6C9E" w:rsidRPr="00B1698F">
        <w:rPr>
          <w:rFonts w:ascii="Times New Roman" w:hAnsi="Times New Roman" w:cs="Times New Roman"/>
          <w:color w:val="000000"/>
          <w:sz w:val="28"/>
          <w:szCs w:val="28"/>
        </w:rPr>
        <w:t>rii.</w:t>
      </w:r>
      <w:r w:rsidR="005C7EB4" w:rsidRPr="002D6C9E">
        <w:rPr>
          <w:rFonts w:ascii="Times New Roman" w:hAnsi="Times New Roman" w:cs="Times New Roman"/>
          <w:color w:val="000000" w:themeColor="text1"/>
          <w:sz w:val="28"/>
          <w:szCs w:val="28"/>
        </w:rPr>
        <w:t xml:space="preserve">. </w:t>
      </w:r>
    </w:p>
    <w:p w14:paraId="3A81EB32" w14:textId="138E602A" w:rsidR="002D6C9E" w:rsidRPr="002D6C9E" w:rsidRDefault="00817DB1" w:rsidP="00BB1B89">
      <w:pPr>
        <w:ind w:firstLine="540"/>
        <w:jc w:val="both"/>
        <w:rPr>
          <w:rFonts w:ascii="Times New Roman" w:eastAsia="Times New Roman" w:hAnsi="Times New Roman" w:cs="Times New Roman"/>
          <w:color w:val="000000" w:themeColor="text1"/>
          <w:kern w:val="0"/>
          <w:sz w:val="28"/>
          <w:szCs w:val="28"/>
          <w:lang w:eastAsia="en-GB"/>
          <w14:ligatures w14:val="none"/>
        </w:rPr>
      </w:pPr>
      <w:r w:rsidRPr="002D6C9E">
        <w:rPr>
          <w:rFonts w:ascii="Times New Roman" w:hAnsi="Times New Roman" w:cs="Times New Roman"/>
          <w:color w:val="000000" w:themeColor="text1"/>
          <w:sz w:val="28"/>
          <w:szCs w:val="28"/>
        </w:rPr>
        <w:t xml:space="preserve">(2) </w:t>
      </w:r>
      <w:r w:rsidR="002D6C9E" w:rsidRPr="00B1698F">
        <w:rPr>
          <w:rFonts w:ascii="Times New Roman" w:hAnsi="Times New Roman" w:cs="Times New Roman"/>
          <w:color w:val="000000"/>
          <w:sz w:val="28"/>
          <w:szCs w:val="28"/>
        </w:rPr>
        <w:t xml:space="preserve">Bunurile supuse </w:t>
      </w:r>
      <w:r w:rsidR="002D6C9E" w:rsidRPr="00B1698F">
        <w:rPr>
          <w:rFonts w:ascii="Times New Roman" w:hAnsi="Times New Roman" w:cs="Times New Roman" w:hint="eastAsia"/>
          <w:color w:val="000000"/>
          <w:sz w:val="28"/>
          <w:szCs w:val="28"/>
        </w:rPr>
        <w:t>î</w:t>
      </w:r>
      <w:r w:rsidR="002D6C9E" w:rsidRPr="00B1698F">
        <w:rPr>
          <w:rFonts w:ascii="Times New Roman" w:hAnsi="Times New Roman" w:cs="Times New Roman"/>
          <w:color w:val="000000"/>
          <w:sz w:val="28"/>
          <w:szCs w:val="28"/>
        </w:rPr>
        <w:t>nregistr</w:t>
      </w:r>
      <w:r w:rsidR="002D6C9E" w:rsidRPr="00B1698F">
        <w:rPr>
          <w:rFonts w:ascii="Times New Roman" w:hAnsi="Times New Roman" w:cs="Times New Roman" w:hint="eastAsia"/>
          <w:color w:val="000000"/>
          <w:sz w:val="28"/>
          <w:szCs w:val="28"/>
        </w:rPr>
        <w:t>ă</w:t>
      </w:r>
      <w:r w:rsidR="002D6C9E" w:rsidRPr="00B1698F">
        <w:rPr>
          <w:rFonts w:ascii="Times New Roman" w:hAnsi="Times New Roman" w:cs="Times New Roman"/>
          <w:color w:val="000000"/>
          <w:sz w:val="28"/>
          <w:szCs w:val="28"/>
        </w:rPr>
        <w:t xml:space="preserve">rii de stat, care nu sunt </w:t>
      </w:r>
      <w:r w:rsidR="002D6C9E" w:rsidRPr="00B1698F">
        <w:rPr>
          <w:rFonts w:ascii="Times New Roman" w:hAnsi="Times New Roman" w:cs="Times New Roman" w:hint="eastAsia"/>
          <w:color w:val="000000"/>
          <w:sz w:val="28"/>
          <w:szCs w:val="28"/>
        </w:rPr>
        <w:t>î</w:t>
      </w:r>
      <w:r w:rsidR="002D6C9E" w:rsidRPr="00B1698F">
        <w:rPr>
          <w:rFonts w:ascii="Times New Roman" w:hAnsi="Times New Roman" w:cs="Times New Roman"/>
          <w:color w:val="000000"/>
          <w:sz w:val="28"/>
          <w:szCs w:val="28"/>
        </w:rPr>
        <w:t>nregistrate la data inventarierii, precum și bunurile al c</w:t>
      </w:r>
      <w:r w:rsidR="002D6C9E" w:rsidRPr="00B1698F">
        <w:rPr>
          <w:rFonts w:ascii="Times New Roman" w:hAnsi="Times New Roman" w:cs="Times New Roman" w:hint="eastAsia"/>
          <w:color w:val="000000"/>
          <w:sz w:val="28"/>
          <w:szCs w:val="28"/>
        </w:rPr>
        <w:t>ă</w:t>
      </w:r>
      <w:r w:rsidR="002D6C9E" w:rsidRPr="00B1698F">
        <w:rPr>
          <w:rFonts w:ascii="Times New Roman" w:hAnsi="Times New Roman" w:cs="Times New Roman"/>
          <w:color w:val="000000"/>
          <w:sz w:val="28"/>
          <w:szCs w:val="28"/>
        </w:rPr>
        <w:t xml:space="preserve">ror titular sau regim juridic nu poate fi stabilit </w:t>
      </w:r>
      <w:r w:rsidR="002D6C9E" w:rsidRPr="00B1698F">
        <w:rPr>
          <w:rFonts w:ascii="Times New Roman" w:hAnsi="Times New Roman" w:cs="Times New Roman" w:hint="eastAsia"/>
          <w:color w:val="000000"/>
          <w:sz w:val="28"/>
          <w:szCs w:val="28"/>
        </w:rPr>
        <w:t>î</w:t>
      </w:r>
      <w:r w:rsidR="002D6C9E" w:rsidRPr="00B1698F">
        <w:rPr>
          <w:rFonts w:ascii="Times New Roman" w:hAnsi="Times New Roman" w:cs="Times New Roman"/>
          <w:color w:val="000000"/>
          <w:sz w:val="28"/>
          <w:szCs w:val="28"/>
        </w:rPr>
        <w:t xml:space="preserve">n baza documentelor disponibile se </w:t>
      </w:r>
      <w:r w:rsidR="002D6C9E" w:rsidRPr="00B1698F">
        <w:rPr>
          <w:rFonts w:ascii="Times New Roman" w:hAnsi="Times New Roman" w:cs="Times New Roman" w:hint="eastAsia"/>
          <w:color w:val="000000"/>
          <w:sz w:val="28"/>
          <w:szCs w:val="28"/>
        </w:rPr>
        <w:t>î</w:t>
      </w:r>
      <w:r w:rsidR="002D6C9E" w:rsidRPr="00B1698F">
        <w:rPr>
          <w:rFonts w:ascii="Times New Roman" w:hAnsi="Times New Roman" w:cs="Times New Roman"/>
          <w:color w:val="000000"/>
          <w:sz w:val="28"/>
          <w:szCs w:val="28"/>
        </w:rPr>
        <w:t xml:space="preserve">nscriu </w:t>
      </w:r>
      <w:r w:rsidR="002D6C9E" w:rsidRPr="00B1698F">
        <w:rPr>
          <w:rFonts w:ascii="Times New Roman" w:hAnsi="Times New Roman" w:cs="Times New Roman" w:hint="eastAsia"/>
          <w:color w:val="000000"/>
          <w:sz w:val="28"/>
          <w:szCs w:val="28"/>
        </w:rPr>
        <w:t>î</w:t>
      </w:r>
      <w:r w:rsidR="002D6C9E" w:rsidRPr="00B1698F">
        <w:rPr>
          <w:rFonts w:ascii="Times New Roman" w:hAnsi="Times New Roman" w:cs="Times New Roman"/>
          <w:color w:val="000000"/>
          <w:sz w:val="28"/>
          <w:szCs w:val="28"/>
        </w:rPr>
        <w:t xml:space="preserve">ntr-un inventar provizoriu distinct, cu indicarea tuturor datelor contabile, tehnice și de localizare disponibile. Includerea bunurilor </w:t>
      </w:r>
      <w:r w:rsidR="002D6C9E" w:rsidRPr="00B1698F">
        <w:rPr>
          <w:rFonts w:ascii="Times New Roman" w:hAnsi="Times New Roman" w:cs="Times New Roman" w:hint="eastAsia"/>
          <w:color w:val="000000"/>
          <w:sz w:val="28"/>
          <w:szCs w:val="28"/>
        </w:rPr>
        <w:t>î</w:t>
      </w:r>
      <w:r w:rsidR="002D6C9E" w:rsidRPr="00B1698F">
        <w:rPr>
          <w:rFonts w:ascii="Times New Roman" w:hAnsi="Times New Roman" w:cs="Times New Roman"/>
          <w:color w:val="000000"/>
          <w:sz w:val="28"/>
          <w:szCs w:val="28"/>
        </w:rPr>
        <w:t>n inventarul provizoriu nu constituie recunoașterea dreptului de proprietate, nu determin</w:t>
      </w:r>
      <w:r w:rsidR="002D6C9E" w:rsidRPr="00B1698F">
        <w:rPr>
          <w:rFonts w:ascii="Times New Roman" w:hAnsi="Times New Roman" w:cs="Times New Roman" w:hint="eastAsia"/>
          <w:color w:val="000000"/>
          <w:sz w:val="28"/>
          <w:szCs w:val="28"/>
        </w:rPr>
        <w:t>ă</w:t>
      </w:r>
      <w:r w:rsidR="002D6C9E" w:rsidRPr="00B1698F">
        <w:rPr>
          <w:rFonts w:ascii="Times New Roman" w:hAnsi="Times New Roman" w:cs="Times New Roman"/>
          <w:color w:val="000000"/>
          <w:sz w:val="28"/>
          <w:szCs w:val="28"/>
        </w:rPr>
        <w:t xml:space="preserve"> apartenența lor la domeniul public sau privat și nu reprezint</w:t>
      </w:r>
      <w:r w:rsidR="002D6C9E" w:rsidRPr="00B1698F">
        <w:rPr>
          <w:rFonts w:ascii="Times New Roman" w:hAnsi="Times New Roman" w:cs="Times New Roman" w:hint="eastAsia"/>
          <w:color w:val="000000"/>
          <w:sz w:val="28"/>
          <w:szCs w:val="28"/>
        </w:rPr>
        <w:t>ă</w:t>
      </w:r>
      <w:r w:rsidR="002D6C9E" w:rsidRPr="00B1698F">
        <w:rPr>
          <w:rFonts w:ascii="Times New Roman" w:hAnsi="Times New Roman" w:cs="Times New Roman"/>
          <w:color w:val="000000"/>
          <w:sz w:val="28"/>
          <w:szCs w:val="28"/>
        </w:rPr>
        <w:t xml:space="preserve"> temei pentru includerea acestora </w:t>
      </w:r>
      <w:r w:rsidR="002D6C9E" w:rsidRPr="00B1698F">
        <w:rPr>
          <w:rFonts w:ascii="Times New Roman" w:hAnsi="Times New Roman" w:cs="Times New Roman" w:hint="eastAsia"/>
          <w:color w:val="000000"/>
          <w:sz w:val="28"/>
          <w:szCs w:val="28"/>
        </w:rPr>
        <w:t>î</w:t>
      </w:r>
      <w:r w:rsidR="002D6C9E" w:rsidRPr="00B1698F">
        <w:rPr>
          <w:rFonts w:ascii="Times New Roman" w:hAnsi="Times New Roman" w:cs="Times New Roman"/>
          <w:color w:val="000000"/>
          <w:sz w:val="28"/>
          <w:szCs w:val="28"/>
        </w:rPr>
        <w:t>n capitalul social.</w:t>
      </w:r>
      <w:r w:rsidR="002D6C9E" w:rsidRPr="002D6C9E" w:rsidDel="002D6C9E">
        <w:rPr>
          <w:rFonts w:ascii="Times New Roman" w:hAnsi="Times New Roman" w:cs="Times New Roman"/>
          <w:color w:val="000000" w:themeColor="text1"/>
          <w:sz w:val="28"/>
          <w:szCs w:val="28"/>
        </w:rPr>
        <w:t xml:space="preserve"> </w:t>
      </w:r>
    </w:p>
    <w:p w14:paraId="2D35837D" w14:textId="02633858" w:rsidR="002F041F" w:rsidRPr="002D6C9E" w:rsidRDefault="00817DB1" w:rsidP="00BB1B89">
      <w:pPr>
        <w:ind w:firstLine="540"/>
        <w:jc w:val="both"/>
        <w:rPr>
          <w:rFonts w:ascii="Times New Roman" w:eastAsia="Times New Roman" w:hAnsi="Times New Roman" w:cs="Times New Roman"/>
          <w:color w:val="000000" w:themeColor="text1"/>
          <w:kern w:val="0"/>
          <w:sz w:val="28"/>
          <w:szCs w:val="28"/>
          <w:lang w:eastAsia="en-GB"/>
          <w14:ligatures w14:val="none"/>
        </w:rPr>
      </w:pPr>
      <w:r w:rsidRPr="002D6C9E">
        <w:rPr>
          <w:rFonts w:ascii="Times New Roman" w:hAnsi="Times New Roman" w:cs="Times New Roman"/>
          <w:color w:val="000000" w:themeColor="text1"/>
          <w:sz w:val="28"/>
          <w:szCs w:val="28"/>
        </w:rPr>
        <w:t xml:space="preserve">(3) </w:t>
      </w:r>
      <w:r w:rsidR="00800D7D" w:rsidRPr="002D6C9E">
        <w:rPr>
          <w:rFonts w:ascii="Times New Roman" w:hAnsi="Times New Roman" w:cs="Times New Roman"/>
          <w:color w:val="000000" w:themeColor="text1"/>
          <w:sz w:val="28"/>
          <w:szCs w:val="28"/>
        </w:rPr>
        <w:t>Prin derogare de la prevederile</w:t>
      </w:r>
      <w:r w:rsidR="00E36A15" w:rsidRPr="002D6C9E">
        <w:rPr>
          <w:rStyle w:val="apple-converted-space"/>
          <w:rFonts w:ascii="Times New Roman" w:hAnsi="Times New Roman" w:cs="Times New Roman"/>
          <w:color w:val="000000" w:themeColor="text1"/>
          <w:sz w:val="28"/>
          <w:szCs w:val="28"/>
        </w:rPr>
        <w:t xml:space="preserve"> </w:t>
      </w:r>
      <w:r w:rsidR="00800D7D" w:rsidRPr="002D6C9E">
        <w:rPr>
          <w:rStyle w:val="apple-converted-space"/>
          <w:rFonts w:ascii="Times New Roman" w:eastAsiaTheme="majorEastAsia" w:hAnsi="Times New Roman" w:cs="Times New Roman"/>
          <w:color w:val="000000" w:themeColor="text1"/>
          <w:sz w:val="28"/>
          <w:szCs w:val="28"/>
        </w:rPr>
        <w:t xml:space="preserve">art. 5 alin. (4) lit. f) </w:t>
      </w:r>
      <w:r w:rsidR="00800D7D" w:rsidRPr="002D6C9E">
        <w:rPr>
          <w:rStyle w:val="whitespace-normal"/>
          <w:rFonts w:ascii="Times New Roman" w:hAnsi="Times New Roman" w:cs="Times New Roman"/>
          <w:color w:val="000000" w:themeColor="text1"/>
          <w:sz w:val="28"/>
          <w:szCs w:val="28"/>
        </w:rPr>
        <w:t xml:space="preserve">Legea nr. 989/2002 </w:t>
      </w:r>
      <w:r w:rsidR="004E5CD2" w:rsidRPr="002D6C9E">
        <w:rPr>
          <w:rStyle w:val="whitespace-normal"/>
          <w:rFonts w:ascii="Times New Roman" w:hAnsi="Times New Roman" w:cs="Times New Roman"/>
          <w:color w:val="000000" w:themeColor="text1"/>
          <w:sz w:val="28"/>
          <w:szCs w:val="28"/>
        </w:rPr>
        <w:t>cu privire la</w:t>
      </w:r>
      <w:r w:rsidR="00800D7D" w:rsidRPr="002D6C9E">
        <w:rPr>
          <w:rStyle w:val="whitespace-normal"/>
          <w:rFonts w:ascii="Times New Roman" w:hAnsi="Times New Roman" w:cs="Times New Roman"/>
          <w:color w:val="000000" w:themeColor="text1"/>
          <w:sz w:val="28"/>
          <w:szCs w:val="28"/>
        </w:rPr>
        <w:t xml:space="preserve"> activitatea de evaluare</w:t>
      </w:r>
      <w:r w:rsidR="00800D7D" w:rsidRPr="002D6C9E">
        <w:rPr>
          <w:rFonts w:ascii="Times New Roman" w:hAnsi="Times New Roman" w:cs="Times New Roman"/>
          <w:color w:val="000000" w:themeColor="text1"/>
          <w:sz w:val="28"/>
          <w:szCs w:val="28"/>
        </w:rPr>
        <w:t xml:space="preserve">, </w:t>
      </w:r>
      <w:r w:rsidR="00800D7D" w:rsidRPr="002D6C9E">
        <w:rPr>
          <w:rFonts w:ascii="Times New Roman" w:eastAsia="Times New Roman" w:hAnsi="Times New Roman" w:cs="Times New Roman"/>
          <w:color w:val="000000" w:themeColor="text1"/>
          <w:kern w:val="0"/>
          <w:sz w:val="28"/>
          <w:szCs w:val="28"/>
          <w:lang w:eastAsia="en-GB"/>
          <w14:ligatures w14:val="none"/>
        </w:rPr>
        <w:t xml:space="preserve">se supun evaluării </w:t>
      </w:r>
      <w:r w:rsidR="001038F2" w:rsidRPr="002D6C9E">
        <w:rPr>
          <w:rFonts w:ascii="Times New Roman" w:eastAsia="Times New Roman" w:hAnsi="Times New Roman" w:cs="Times New Roman"/>
          <w:color w:val="000000" w:themeColor="text1"/>
          <w:kern w:val="0"/>
          <w:sz w:val="28"/>
          <w:szCs w:val="28"/>
          <w:lang w:eastAsia="en-GB"/>
          <w14:ligatures w14:val="none"/>
        </w:rPr>
        <w:t xml:space="preserve">obligatorii </w:t>
      </w:r>
      <w:r w:rsidR="00800D7D" w:rsidRPr="002D6C9E">
        <w:rPr>
          <w:rFonts w:ascii="Times New Roman" w:eastAsia="Times New Roman" w:hAnsi="Times New Roman" w:cs="Times New Roman"/>
          <w:color w:val="000000" w:themeColor="text1"/>
          <w:kern w:val="0"/>
          <w:sz w:val="28"/>
          <w:szCs w:val="28"/>
          <w:lang w:eastAsia="en-GB"/>
          <w14:ligatures w14:val="none"/>
        </w:rPr>
        <w:t>doar activele</w:t>
      </w:r>
      <w:r w:rsidR="00BB440F" w:rsidRPr="002D6C9E">
        <w:rPr>
          <w:rFonts w:ascii="Times New Roman" w:eastAsia="Times New Roman" w:hAnsi="Times New Roman" w:cs="Times New Roman"/>
          <w:color w:val="000000" w:themeColor="text1"/>
          <w:kern w:val="0"/>
          <w:sz w:val="28"/>
          <w:szCs w:val="28"/>
          <w:lang w:eastAsia="en-GB"/>
          <w14:ligatures w14:val="none"/>
        </w:rPr>
        <w:t xml:space="preserve"> (mijloacele fixe și </w:t>
      </w:r>
      <w:r w:rsidR="002F041F" w:rsidRPr="002D6C9E">
        <w:rPr>
          <w:rFonts w:ascii="Times New Roman" w:eastAsia="Times New Roman" w:hAnsi="Times New Roman" w:cs="Times New Roman"/>
          <w:color w:val="000000" w:themeColor="text1"/>
          <w:kern w:val="0"/>
          <w:sz w:val="28"/>
          <w:szCs w:val="28"/>
          <w:lang w:eastAsia="en-GB"/>
          <w14:ligatures w14:val="none"/>
        </w:rPr>
        <w:t>imobilizări necorporale</w:t>
      </w:r>
      <w:r w:rsidR="00BB440F" w:rsidRPr="002D6C9E">
        <w:rPr>
          <w:rFonts w:ascii="Times New Roman" w:eastAsia="Times New Roman" w:hAnsi="Times New Roman" w:cs="Times New Roman"/>
          <w:color w:val="000000" w:themeColor="text1"/>
          <w:kern w:val="0"/>
          <w:sz w:val="28"/>
          <w:szCs w:val="28"/>
          <w:lang w:eastAsia="en-GB"/>
          <w14:ligatures w14:val="none"/>
        </w:rPr>
        <w:t xml:space="preserve">) </w:t>
      </w:r>
      <w:r w:rsidR="00800D7D" w:rsidRPr="002D6C9E">
        <w:rPr>
          <w:rFonts w:ascii="Times New Roman" w:eastAsia="Times New Roman" w:hAnsi="Times New Roman" w:cs="Times New Roman"/>
          <w:color w:val="000000" w:themeColor="text1"/>
          <w:kern w:val="0"/>
          <w:sz w:val="28"/>
          <w:szCs w:val="28"/>
          <w:lang w:eastAsia="en-GB"/>
          <w14:ligatures w14:val="none"/>
        </w:rPr>
        <w:t xml:space="preserve">care </w:t>
      </w:r>
      <w:r w:rsidR="002F041F" w:rsidRPr="002D6C9E">
        <w:rPr>
          <w:rFonts w:ascii="Times New Roman" w:eastAsia="Times New Roman" w:hAnsi="Times New Roman" w:cs="Times New Roman"/>
          <w:color w:val="000000" w:themeColor="text1"/>
          <w:kern w:val="0"/>
          <w:sz w:val="28"/>
          <w:szCs w:val="28"/>
          <w:lang w:eastAsia="en-GB"/>
          <w14:ligatures w14:val="none"/>
        </w:rPr>
        <w:t xml:space="preserve">se includ ca aporturi </w:t>
      </w:r>
      <w:proofErr w:type="spellStart"/>
      <w:r w:rsidR="002F041F" w:rsidRPr="002D6C9E">
        <w:rPr>
          <w:rFonts w:ascii="Times New Roman" w:eastAsia="Times New Roman" w:hAnsi="Times New Roman" w:cs="Times New Roman"/>
          <w:color w:val="000000" w:themeColor="text1"/>
          <w:kern w:val="0"/>
          <w:sz w:val="28"/>
          <w:szCs w:val="28"/>
          <w:lang w:eastAsia="en-GB"/>
          <w14:ligatures w14:val="none"/>
        </w:rPr>
        <w:t>nebănești</w:t>
      </w:r>
      <w:proofErr w:type="spellEnd"/>
      <w:r w:rsidR="002F041F" w:rsidRPr="002D6C9E">
        <w:rPr>
          <w:rFonts w:ascii="Times New Roman" w:eastAsia="Times New Roman" w:hAnsi="Times New Roman" w:cs="Times New Roman"/>
          <w:color w:val="000000" w:themeColor="text1"/>
          <w:kern w:val="0"/>
          <w:sz w:val="28"/>
          <w:szCs w:val="28"/>
          <w:lang w:eastAsia="en-GB"/>
          <w14:ligatures w14:val="none"/>
        </w:rPr>
        <w:t xml:space="preserve"> (cu drept de proprietate sau cu drept de </w:t>
      </w:r>
      <w:proofErr w:type="spellStart"/>
      <w:r w:rsidR="002F041F" w:rsidRPr="002D6C9E">
        <w:rPr>
          <w:rFonts w:ascii="Times New Roman" w:eastAsia="Times New Roman" w:hAnsi="Times New Roman" w:cs="Times New Roman"/>
          <w:color w:val="000000" w:themeColor="text1"/>
          <w:kern w:val="0"/>
          <w:sz w:val="28"/>
          <w:szCs w:val="28"/>
          <w:lang w:eastAsia="en-GB"/>
          <w14:ligatures w14:val="none"/>
        </w:rPr>
        <w:t>folosinţă</w:t>
      </w:r>
      <w:proofErr w:type="spellEnd"/>
      <w:r w:rsidR="002F041F" w:rsidRPr="002D6C9E">
        <w:rPr>
          <w:rFonts w:ascii="Times New Roman" w:eastAsia="Times New Roman" w:hAnsi="Times New Roman" w:cs="Times New Roman"/>
          <w:color w:val="000000" w:themeColor="text1"/>
          <w:kern w:val="0"/>
          <w:sz w:val="28"/>
          <w:szCs w:val="28"/>
          <w:lang w:eastAsia="en-GB"/>
          <w14:ligatures w14:val="none"/>
        </w:rPr>
        <w:t>) în capitalul social al Societății pe Acțiuni „CFM-Infra” la valoarea de piață, determinată cu respectarea art. 39 alin. (8)</w:t>
      </w:r>
      <w:r w:rsidR="004E5CD2" w:rsidRPr="002D6C9E">
        <w:rPr>
          <w:rFonts w:ascii="Times New Roman" w:eastAsia="Times New Roman" w:hAnsi="Times New Roman" w:cs="Times New Roman"/>
          <w:color w:val="000000" w:themeColor="text1"/>
          <w:kern w:val="0"/>
          <w:sz w:val="28"/>
          <w:szCs w:val="28"/>
          <w:lang w:eastAsia="en-GB"/>
          <w14:ligatures w14:val="none"/>
        </w:rPr>
        <w:t xml:space="preserve"> și </w:t>
      </w:r>
      <w:r w:rsidR="002F041F" w:rsidRPr="002D6C9E">
        <w:rPr>
          <w:rFonts w:ascii="Times New Roman" w:eastAsia="Times New Roman" w:hAnsi="Times New Roman" w:cs="Times New Roman"/>
          <w:color w:val="000000" w:themeColor="text1"/>
          <w:kern w:val="0"/>
          <w:sz w:val="28"/>
          <w:szCs w:val="28"/>
          <w:lang w:eastAsia="en-GB"/>
          <w14:ligatures w14:val="none"/>
        </w:rPr>
        <w:t>(9) din Legea nr. 1134/1997.</w:t>
      </w:r>
      <w:r w:rsidR="004E5CD2" w:rsidRPr="002D6C9E">
        <w:rPr>
          <w:rFonts w:ascii="Times New Roman" w:eastAsia="Times New Roman" w:hAnsi="Times New Roman" w:cs="Times New Roman"/>
          <w:color w:val="000000" w:themeColor="text1"/>
          <w:kern w:val="0"/>
          <w:sz w:val="28"/>
          <w:szCs w:val="28"/>
          <w:lang w:eastAsia="en-GB"/>
          <w14:ligatures w14:val="none"/>
        </w:rPr>
        <w:t xml:space="preserve"> privind societățile pe acțiuni.</w:t>
      </w:r>
    </w:p>
    <w:p w14:paraId="0C7F951C" w14:textId="53A99C4C" w:rsidR="001038F2" w:rsidRPr="002D6C9E" w:rsidRDefault="00817DB1" w:rsidP="00BB1B89">
      <w:pPr>
        <w:ind w:firstLine="540"/>
        <w:jc w:val="both"/>
        <w:rPr>
          <w:rFonts w:ascii="Times New Roman" w:eastAsia="Times New Roman" w:hAnsi="Times New Roman" w:cs="Times New Roman"/>
          <w:color w:val="000000" w:themeColor="text1"/>
          <w:kern w:val="0"/>
          <w:sz w:val="28"/>
          <w:szCs w:val="28"/>
          <w:lang w:eastAsia="en-GB"/>
          <w14:ligatures w14:val="none"/>
        </w:rPr>
      </w:pPr>
      <w:r w:rsidRPr="002D6C9E">
        <w:rPr>
          <w:rFonts w:ascii="Times New Roman" w:hAnsi="Times New Roman" w:cs="Times New Roman"/>
          <w:color w:val="000000" w:themeColor="text1"/>
          <w:sz w:val="28"/>
          <w:szCs w:val="28"/>
        </w:rPr>
        <w:t xml:space="preserve">(4) </w:t>
      </w:r>
      <w:r w:rsidR="005C7EB4" w:rsidRPr="002D6C9E">
        <w:rPr>
          <w:rFonts w:ascii="Times New Roman" w:hAnsi="Times New Roman" w:cs="Times New Roman"/>
          <w:color w:val="000000" w:themeColor="text1"/>
          <w:sz w:val="28"/>
          <w:szCs w:val="28"/>
        </w:rPr>
        <w:t>Activele</w:t>
      </w:r>
      <w:r w:rsidR="001038F2" w:rsidRPr="002D6C9E">
        <w:rPr>
          <w:rFonts w:ascii="Times New Roman" w:hAnsi="Times New Roman" w:cs="Times New Roman"/>
          <w:color w:val="000000" w:themeColor="text1"/>
          <w:sz w:val="28"/>
          <w:szCs w:val="28"/>
        </w:rPr>
        <w:t xml:space="preserve"> și </w:t>
      </w:r>
      <w:r w:rsidR="005C7EB4" w:rsidRPr="002D6C9E">
        <w:rPr>
          <w:rFonts w:ascii="Times New Roman" w:hAnsi="Times New Roman" w:cs="Times New Roman"/>
          <w:color w:val="000000" w:themeColor="text1"/>
          <w:sz w:val="28"/>
          <w:szCs w:val="28"/>
        </w:rPr>
        <w:t>alte elemente</w:t>
      </w:r>
      <w:r w:rsidR="001038F2" w:rsidRPr="002D6C9E">
        <w:rPr>
          <w:rFonts w:ascii="Times New Roman" w:hAnsi="Times New Roman" w:cs="Times New Roman"/>
          <w:color w:val="000000" w:themeColor="text1"/>
          <w:sz w:val="28"/>
          <w:szCs w:val="28"/>
        </w:rPr>
        <w:t xml:space="preserve"> de patrimoniu </w:t>
      </w:r>
      <w:r w:rsidR="005C7EB4" w:rsidRPr="002D6C9E">
        <w:rPr>
          <w:rFonts w:ascii="Times New Roman" w:hAnsi="Times New Roman" w:cs="Times New Roman"/>
          <w:color w:val="000000" w:themeColor="text1"/>
          <w:sz w:val="28"/>
          <w:szCs w:val="28"/>
        </w:rPr>
        <w:t xml:space="preserve">care se transmit </w:t>
      </w:r>
      <w:proofErr w:type="spellStart"/>
      <w:r w:rsidR="005C7EB4" w:rsidRPr="002D6C9E">
        <w:rPr>
          <w:rFonts w:ascii="Times New Roman" w:eastAsia="Times New Roman" w:hAnsi="Times New Roman" w:cs="Times New Roman"/>
          <w:color w:val="000000" w:themeColor="text1"/>
          <w:kern w:val="0"/>
          <w:sz w:val="28"/>
          <w:szCs w:val="28"/>
          <w:lang w:eastAsia="en-GB"/>
          <w14:ligatures w14:val="none"/>
        </w:rPr>
        <w:t>S</w:t>
      </w:r>
      <w:r w:rsidR="00E36A15" w:rsidRPr="002D6C9E">
        <w:rPr>
          <w:rFonts w:ascii="Times New Roman" w:eastAsia="Times New Roman" w:hAnsi="Times New Roman" w:cs="Times New Roman"/>
          <w:color w:val="000000" w:themeColor="text1"/>
          <w:kern w:val="0"/>
          <w:sz w:val="28"/>
          <w:szCs w:val="28"/>
          <w:lang w:eastAsia="en-GB"/>
          <w14:ligatures w14:val="none"/>
        </w:rPr>
        <w:t>ociet</w:t>
      </w:r>
      <w:proofErr w:type="spellEnd"/>
      <w:r w:rsidR="00E36A15" w:rsidRPr="002D6C9E">
        <w:rPr>
          <w:rFonts w:ascii="Times New Roman" w:eastAsia="Times New Roman" w:hAnsi="Times New Roman" w:cs="Times New Roman"/>
          <w:color w:val="000000" w:themeColor="text1"/>
          <w:kern w:val="0"/>
          <w:sz w:val="28"/>
          <w:szCs w:val="28"/>
          <w:lang w:val="ro-MD" w:eastAsia="en-GB"/>
          <w14:ligatures w14:val="none"/>
        </w:rPr>
        <w:t xml:space="preserve">ății pe </w:t>
      </w:r>
      <w:r w:rsidR="005C7EB4" w:rsidRPr="002D6C9E">
        <w:rPr>
          <w:rFonts w:ascii="Times New Roman" w:eastAsia="Times New Roman" w:hAnsi="Times New Roman" w:cs="Times New Roman"/>
          <w:color w:val="000000" w:themeColor="text1"/>
          <w:kern w:val="0"/>
          <w:sz w:val="28"/>
          <w:szCs w:val="28"/>
          <w:lang w:eastAsia="en-GB"/>
          <w14:ligatures w14:val="none"/>
        </w:rPr>
        <w:t>A</w:t>
      </w:r>
      <w:r w:rsidR="00E36A15" w:rsidRPr="002D6C9E">
        <w:rPr>
          <w:rFonts w:ascii="Times New Roman" w:eastAsia="Times New Roman" w:hAnsi="Times New Roman" w:cs="Times New Roman"/>
          <w:color w:val="000000" w:themeColor="text1"/>
          <w:kern w:val="0"/>
          <w:sz w:val="28"/>
          <w:szCs w:val="28"/>
          <w:lang w:eastAsia="en-GB"/>
          <w14:ligatures w14:val="none"/>
        </w:rPr>
        <w:t>cțiuni</w:t>
      </w:r>
      <w:r w:rsidR="005C7EB4" w:rsidRPr="002D6C9E">
        <w:rPr>
          <w:rFonts w:ascii="Times New Roman" w:eastAsia="Times New Roman" w:hAnsi="Times New Roman" w:cs="Times New Roman"/>
          <w:color w:val="000000" w:themeColor="text1"/>
          <w:kern w:val="0"/>
          <w:sz w:val="28"/>
          <w:szCs w:val="28"/>
          <w:lang w:eastAsia="en-GB"/>
          <w14:ligatures w14:val="none"/>
        </w:rPr>
        <w:t xml:space="preserve"> </w:t>
      </w:r>
      <w:r w:rsidR="00E36A15" w:rsidRPr="002D6C9E">
        <w:rPr>
          <w:rFonts w:ascii="Times New Roman" w:eastAsia="Times New Roman" w:hAnsi="Times New Roman" w:cs="Times New Roman"/>
          <w:color w:val="000000" w:themeColor="text1"/>
          <w:kern w:val="0"/>
          <w:sz w:val="28"/>
          <w:szCs w:val="28"/>
          <w:lang w:val="en-US" w:eastAsia="en-GB"/>
          <w14:ligatures w14:val="none"/>
        </w:rPr>
        <w:t>“</w:t>
      </w:r>
      <w:r w:rsidR="00444794" w:rsidRPr="002D6C9E">
        <w:rPr>
          <w:rFonts w:ascii="Times New Roman" w:eastAsia="Times New Roman" w:hAnsi="Times New Roman" w:cs="Times New Roman"/>
          <w:color w:val="000000" w:themeColor="text1"/>
          <w:kern w:val="0"/>
          <w:sz w:val="28"/>
          <w:szCs w:val="28"/>
          <w:lang w:eastAsia="en-GB"/>
          <w14:ligatures w14:val="none"/>
        </w:rPr>
        <w:t>CFM – Infra</w:t>
      </w:r>
      <w:r w:rsidR="00E36A15" w:rsidRPr="002D6C9E">
        <w:rPr>
          <w:rFonts w:ascii="Times New Roman" w:eastAsia="Times New Roman" w:hAnsi="Times New Roman" w:cs="Times New Roman"/>
          <w:color w:val="000000" w:themeColor="text1"/>
          <w:kern w:val="0"/>
          <w:sz w:val="28"/>
          <w:szCs w:val="28"/>
          <w:lang w:eastAsia="en-GB"/>
          <w14:ligatures w14:val="none"/>
        </w:rPr>
        <w:t>”</w:t>
      </w:r>
      <w:r w:rsidR="005C7EB4" w:rsidRPr="002D6C9E">
        <w:rPr>
          <w:rFonts w:ascii="Times New Roman" w:hAnsi="Times New Roman" w:cs="Times New Roman"/>
          <w:color w:val="000000" w:themeColor="text1"/>
          <w:sz w:val="28"/>
          <w:szCs w:val="28"/>
        </w:rPr>
        <w:t xml:space="preserve"> </w:t>
      </w:r>
      <w:r w:rsidR="001038F2" w:rsidRPr="002D6C9E">
        <w:rPr>
          <w:rFonts w:ascii="Times New Roman" w:hAnsi="Times New Roman" w:cs="Times New Roman"/>
          <w:color w:val="000000" w:themeColor="text1"/>
          <w:sz w:val="28"/>
          <w:szCs w:val="28"/>
        </w:rPr>
        <w:t>în cadrul reorganizării</w:t>
      </w:r>
      <w:r w:rsidR="00D769B8">
        <w:rPr>
          <w:rFonts w:ascii="Times New Roman" w:hAnsi="Times New Roman" w:cs="Times New Roman"/>
          <w:color w:val="000000" w:themeColor="text1"/>
          <w:sz w:val="28"/>
          <w:szCs w:val="28"/>
        </w:rPr>
        <w:t xml:space="preserve"> prin transformare</w:t>
      </w:r>
      <w:r w:rsidR="001038F2" w:rsidRPr="002D6C9E">
        <w:rPr>
          <w:rFonts w:ascii="Times New Roman" w:hAnsi="Times New Roman" w:cs="Times New Roman"/>
          <w:color w:val="000000" w:themeColor="text1"/>
          <w:sz w:val="28"/>
          <w:szCs w:val="28"/>
        </w:rPr>
        <w:t>, cu excepția celor indicate la alineatul (</w:t>
      </w:r>
      <w:r w:rsidR="003B11AD" w:rsidRPr="002D6C9E">
        <w:rPr>
          <w:rFonts w:ascii="Times New Roman" w:hAnsi="Times New Roman" w:cs="Times New Roman"/>
          <w:color w:val="000000" w:themeColor="text1"/>
          <w:sz w:val="28"/>
          <w:szCs w:val="28"/>
        </w:rPr>
        <w:t>3</w:t>
      </w:r>
      <w:r w:rsidR="001038F2" w:rsidRPr="002D6C9E">
        <w:rPr>
          <w:rFonts w:ascii="Times New Roman" w:hAnsi="Times New Roman" w:cs="Times New Roman"/>
          <w:color w:val="000000" w:themeColor="text1"/>
          <w:sz w:val="28"/>
          <w:szCs w:val="28"/>
        </w:rPr>
        <w:t>), po</w:t>
      </w:r>
      <w:r w:rsidR="005C7EB4" w:rsidRPr="002D6C9E">
        <w:rPr>
          <w:rFonts w:ascii="Times New Roman" w:hAnsi="Times New Roman" w:cs="Times New Roman"/>
          <w:color w:val="000000" w:themeColor="text1"/>
          <w:sz w:val="28"/>
          <w:szCs w:val="28"/>
        </w:rPr>
        <w:t xml:space="preserve">t fi reflectate în actul de transmitere și în bilanțul de reorganizare </w:t>
      </w:r>
      <w:r w:rsidR="001038F2" w:rsidRPr="002D6C9E">
        <w:rPr>
          <w:rFonts w:ascii="Times New Roman" w:hAnsi="Times New Roman" w:cs="Times New Roman"/>
          <w:color w:val="000000" w:themeColor="text1"/>
          <w:sz w:val="28"/>
          <w:szCs w:val="28"/>
        </w:rPr>
        <w:t xml:space="preserve">la valoarea contabilă </w:t>
      </w:r>
      <w:r w:rsidR="005C7EB4" w:rsidRPr="002D6C9E">
        <w:rPr>
          <w:rFonts w:ascii="Times New Roman" w:hAnsi="Times New Roman" w:cs="Times New Roman"/>
          <w:color w:val="000000" w:themeColor="text1"/>
          <w:sz w:val="28"/>
          <w:szCs w:val="28"/>
        </w:rPr>
        <w:t>indicată în situațiile</w:t>
      </w:r>
      <w:r w:rsidR="001038F2" w:rsidRPr="002D6C9E">
        <w:rPr>
          <w:rFonts w:ascii="Times New Roman" w:hAnsi="Times New Roman" w:cs="Times New Roman"/>
          <w:color w:val="000000" w:themeColor="text1"/>
          <w:sz w:val="28"/>
          <w:szCs w:val="28"/>
        </w:rPr>
        <w:t xml:space="preserve"> financiare ale Întreprinderii de Stat </w:t>
      </w:r>
      <w:r w:rsidR="00E36A15" w:rsidRPr="002D6C9E">
        <w:rPr>
          <w:rFonts w:ascii="Times New Roman" w:hAnsi="Times New Roman" w:cs="Times New Roman"/>
          <w:color w:val="000000" w:themeColor="text1"/>
          <w:sz w:val="28"/>
          <w:szCs w:val="28"/>
        </w:rPr>
        <w:t>„</w:t>
      </w:r>
      <w:r w:rsidR="001038F2" w:rsidRPr="002D6C9E">
        <w:rPr>
          <w:rFonts w:ascii="Times New Roman" w:hAnsi="Times New Roman" w:cs="Times New Roman"/>
          <w:color w:val="000000" w:themeColor="text1"/>
          <w:sz w:val="28"/>
          <w:szCs w:val="28"/>
        </w:rPr>
        <w:t>Calea Ferată din Moldova</w:t>
      </w:r>
      <w:r w:rsidR="00E36A15" w:rsidRPr="002D6C9E">
        <w:rPr>
          <w:rFonts w:ascii="Times New Roman" w:hAnsi="Times New Roman" w:cs="Times New Roman"/>
          <w:color w:val="000000" w:themeColor="text1"/>
          <w:sz w:val="28"/>
          <w:szCs w:val="28"/>
        </w:rPr>
        <w:t>”</w:t>
      </w:r>
      <w:r w:rsidR="008D031C" w:rsidRPr="002D6C9E">
        <w:rPr>
          <w:rFonts w:ascii="Times New Roman" w:hAnsi="Times New Roman" w:cs="Times New Roman"/>
          <w:color w:val="000000" w:themeColor="text1"/>
          <w:sz w:val="28"/>
          <w:szCs w:val="28"/>
        </w:rPr>
        <w:t xml:space="preserve"> întocmite </w:t>
      </w:r>
      <w:r w:rsidR="005C7EB4" w:rsidRPr="002D6C9E">
        <w:rPr>
          <w:rFonts w:ascii="Times New Roman" w:hAnsi="Times New Roman" w:cs="Times New Roman"/>
          <w:color w:val="000000" w:themeColor="text1"/>
          <w:sz w:val="28"/>
          <w:szCs w:val="28"/>
        </w:rPr>
        <w:t xml:space="preserve">la data </w:t>
      </w:r>
      <w:r w:rsidR="008D031C" w:rsidRPr="002D6C9E">
        <w:rPr>
          <w:rFonts w:ascii="Times New Roman" w:hAnsi="Times New Roman" w:cs="Times New Roman"/>
          <w:color w:val="000000" w:themeColor="text1"/>
          <w:sz w:val="28"/>
          <w:szCs w:val="28"/>
        </w:rPr>
        <w:t>actului de transmitere</w:t>
      </w:r>
      <w:r w:rsidR="001038F2" w:rsidRPr="002D6C9E">
        <w:rPr>
          <w:rFonts w:ascii="Times New Roman" w:hAnsi="Times New Roman" w:cs="Times New Roman"/>
          <w:color w:val="000000" w:themeColor="text1"/>
          <w:sz w:val="28"/>
          <w:szCs w:val="28"/>
        </w:rPr>
        <w:t>.</w:t>
      </w:r>
    </w:p>
    <w:p w14:paraId="31C37595" w14:textId="1E8E8A03" w:rsidR="002D6C9E" w:rsidRPr="00B1698F" w:rsidRDefault="00817DB1" w:rsidP="00BB1B89">
      <w:pPr>
        <w:ind w:firstLine="540"/>
        <w:jc w:val="both"/>
        <w:rPr>
          <w:rFonts w:ascii="Times New Roman" w:hAnsi="Times New Roman" w:cs="Times New Roman"/>
          <w:color w:val="000000"/>
          <w:sz w:val="28"/>
          <w:szCs w:val="28"/>
        </w:rPr>
      </w:pPr>
      <w:r w:rsidRPr="002D6C9E">
        <w:rPr>
          <w:rFonts w:ascii="Times New Roman" w:hAnsi="Times New Roman" w:cs="Times New Roman"/>
          <w:color w:val="000000" w:themeColor="text1"/>
          <w:sz w:val="28"/>
          <w:szCs w:val="28"/>
        </w:rPr>
        <w:t xml:space="preserve">(5) </w:t>
      </w:r>
      <w:r w:rsidR="002D6C9E" w:rsidRPr="00B1698F">
        <w:rPr>
          <w:rFonts w:ascii="Times New Roman" w:hAnsi="Times New Roman" w:cs="Times New Roman"/>
          <w:color w:val="000000"/>
          <w:sz w:val="28"/>
          <w:szCs w:val="28"/>
        </w:rPr>
        <w:t xml:space="preserve">Bunurile incluse </w:t>
      </w:r>
      <w:r w:rsidR="002D6C9E" w:rsidRPr="00B1698F">
        <w:rPr>
          <w:rFonts w:ascii="Times New Roman" w:hAnsi="Times New Roman" w:cs="Times New Roman" w:hint="eastAsia"/>
          <w:color w:val="000000"/>
          <w:sz w:val="28"/>
          <w:szCs w:val="28"/>
        </w:rPr>
        <w:t>î</w:t>
      </w:r>
      <w:r w:rsidR="002D6C9E" w:rsidRPr="00B1698F">
        <w:rPr>
          <w:rFonts w:ascii="Times New Roman" w:hAnsi="Times New Roman" w:cs="Times New Roman"/>
          <w:color w:val="000000"/>
          <w:sz w:val="28"/>
          <w:szCs w:val="28"/>
        </w:rPr>
        <w:t>n inventarul provizoriu continu</w:t>
      </w:r>
      <w:r w:rsidR="002D6C9E" w:rsidRPr="00B1698F">
        <w:rPr>
          <w:rFonts w:ascii="Times New Roman" w:hAnsi="Times New Roman" w:cs="Times New Roman" w:hint="eastAsia"/>
          <w:color w:val="000000"/>
          <w:sz w:val="28"/>
          <w:szCs w:val="28"/>
        </w:rPr>
        <w:t>ă</w:t>
      </w:r>
      <w:r w:rsidR="002D6C9E" w:rsidRPr="00B1698F">
        <w:rPr>
          <w:rFonts w:ascii="Times New Roman" w:hAnsi="Times New Roman" w:cs="Times New Roman"/>
          <w:color w:val="000000"/>
          <w:sz w:val="28"/>
          <w:szCs w:val="28"/>
        </w:rPr>
        <w:t xml:space="preserve"> s</w:t>
      </w:r>
      <w:r w:rsidR="002D6C9E" w:rsidRPr="00B1698F">
        <w:rPr>
          <w:rFonts w:ascii="Times New Roman" w:hAnsi="Times New Roman" w:cs="Times New Roman" w:hint="eastAsia"/>
          <w:color w:val="000000"/>
          <w:sz w:val="28"/>
          <w:szCs w:val="28"/>
        </w:rPr>
        <w:t>ă</w:t>
      </w:r>
      <w:r w:rsidR="002D6C9E" w:rsidRPr="00B1698F">
        <w:rPr>
          <w:rFonts w:ascii="Times New Roman" w:hAnsi="Times New Roman" w:cs="Times New Roman"/>
          <w:color w:val="000000"/>
          <w:sz w:val="28"/>
          <w:szCs w:val="28"/>
        </w:rPr>
        <w:t xml:space="preserve"> fie gestionate de Societatea pe Acțiuni </w:t>
      </w:r>
      <w:r w:rsidR="002D6C9E" w:rsidRPr="00B1698F">
        <w:rPr>
          <w:rFonts w:ascii="Times New Roman" w:hAnsi="Times New Roman" w:cs="Times New Roman" w:hint="eastAsia"/>
          <w:color w:val="000000"/>
          <w:sz w:val="28"/>
          <w:szCs w:val="28"/>
        </w:rPr>
        <w:t>„</w:t>
      </w:r>
      <w:r w:rsidR="002D6C9E" w:rsidRPr="00B1698F">
        <w:rPr>
          <w:rFonts w:ascii="Times New Roman" w:hAnsi="Times New Roman" w:cs="Times New Roman"/>
          <w:color w:val="000000"/>
          <w:sz w:val="28"/>
          <w:szCs w:val="28"/>
        </w:rPr>
        <w:t>CFM-Infra</w:t>
      </w:r>
      <w:r w:rsidR="002D6C9E" w:rsidRPr="00B1698F">
        <w:rPr>
          <w:rFonts w:ascii="Times New Roman" w:hAnsi="Times New Roman" w:cs="Times New Roman" w:hint="eastAsia"/>
          <w:color w:val="000000"/>
          <w:sz w:val="28"/>
          <w:szCs w:val="28"/>
        </w:rPr>
        <w:t>”</w:t>
      </w:r>
      <w:r w:rsidR="002D6C9E" w:rsidRPr="00B1698F">
        <w:rPr>
          <w:rFonts w:ascii="Times New Roman" w:hAnsi="Times New Roman" w:cs="Times New Roman"/>
          <w:color w:val="000000"/>
          <w:sz w:val="28"/>
          <w:szCs w:val="28"/>
        </w:rPr>
        <w:t xml:space="preserve"> exclusiv </w:t>
      </w:r>
      <w:r w:rsidR="002D6C9E" w:rsidRPr="00B1698F">
        <w:rPr>
          <w:rFonts w:ascii="Times New Roman" w:hAnsi="Times New Roman" w:cs="Times New Roman" w:hint="eastAsia"/>
          <w:color w:val="000000"/>
          <w:sz w:val="28"/>
          <w:szCs w:val="28"/>
        </w:rPr>
        <w:t>î</w:t>
      </w:r>
      <w:r w:rsidR="002D6C9E" w:rsidRPr="00B1698F">
        <w:rPr>
          <w:rFonts w:ascii="Times New Roman" w:hAnsi="Times New Roman" w:cs="Times New Roman"/>
          <w:color w:val="000000"/>
          <w:sz w:val="28"/>
          <w:szCs w:val="28"/>
        </w:rPr>
        <w:t>n scopul conserv</w:t>
      </w:r>
      <w:r w:rsidR="002D6C9E" w:rsidRPr="00B1698F">
        <w:rPr>
          <w:rFonts w:ascii="Times New Roman" w:hAnsi="Times New Roman" w:cs="Times New Roman" w:hint="eastAsia"/>
          <w:color w:val="000000"/>
          <w:sz w:val="28"/>
          <w:szCs w:val="28"/>
        </w:rPr>
        <w:t>ă</w:t>
      </w:r>
      <w:r w:rsidR="002D6C9E" w:rsidRPr="00B1698F">
        <w:rPr>
          <w:rFonts w:ascii="Times New Roman" w:hAnsi="Times New Roman" w:cs="Times New Roman"/>
          <w:color w:val="000000"/>
          <w:sz w:val="28"/>
          <w:szCs w:val="28"/>
        </w:rPr>
        <w:t xml:space="preserve">rii lor și al </w:t>
      </w:r>
      <w:r w:rsidR="002D6C9E" w:rsidRPr="00B1698F">
        <w:rPr>
          <w:rFonts w:ascii="Times New Roman" w:hAnsi="Times New Roman" w:cs="Times New Roman"/>
          <w:color w:val="000000"/>
          <w:sz w:val="28"/>
          <w:szCs w:val="28"/>
        </w:rPr>
        <w:lastRenderedPageBreak/>
        <w:t>asigur</w:t>
      </w:r>
      <w:r w:rsidR="002D6C9E" w:rsidRPr="00B1698F">
        <w:rPr>
          <w:rFonts w:ascii="Times New Roman" w:hAnsi="Times New Roman" w:cs="Times New Roman" w:hint="eastAsia"/>
          <w:color w:val="000000"/>
          <w:sz w:val="28"/>
          <w:szCs w:val="28"/>
        </w:rPr>
        <w:t>ă</w:t>
      </w:r>
      <w:r w:rsidR="002D6C9E" w:rsidRPr="00B1698F">
        <w:rPr>
          <w:rFonts w:ascii="Times New Roman" w:hAnsi="Times New Roman" w:cs="Times New Roman"/>
          <w:color w:val="000000"/>
          <w:sz w:val="28"/>
          <w:szCs w:val="28"/>
        </w:rPr>
        <w:t>rii continuit</w:t>
      </w:r>
      <w:r w:rsidR="002D6C9E" w:rsidRPr="00B1698F">
        <w:rPr>
          <w:rFonts w:ascii="Times New Roman" w:hAnsi="Times New Roman" w:cs="Times New Roman" w:hint="eastAsia"/>
          <w:color w:val="000000"/>
          <w:sz w:val="28"/>
          <w:szCs w:val="28"/>
        </w:rPr>
        <w:t>ă</w:t>
      </w:r>
      <w:r w:rsidR="002D6C9E" w:rsidRPr="00B1698F">
        <w:rPr>
          <w:rFonts w:ascii="Times New Roman" w:hAnsi="Times New Roman" w:cs="Times New Roman"/>
          <w:color w:val="000000"/>
          <w:sz w:val="28"/>
          <w:szCs w:val="28"/>
        </w:rPr>
        <w:t>ții funcțion</w:t>
      </w:r>
      <w:r w:rsidR="002D6C9E" w:rsidRPr="00B1698F">
        <w:rPr>
          <w:rFonts w:ascii="Times New Roman" w:hAnsi="Times New Roman" w:cs="Times New Roman" w:hint="eastAsia"/>
          <w:color w:val="000000"/>
          <w:sz w:val="28"/>
          <w:szCs w:val="28"/>
        </w:rPr>
        <w:t>ă</w:t>
      </w:r>
      <w:r w:rsidR="002D6C9E" w:rsidRPr="00B1698F">
        <w:rPr>
          <w:rFonts w:ascii="Times New Roman" w:hAnsi="Times New Roman" w:cs="Times New Roman"/>
          <w:color w:val="000000"/>
          <w:sz w:val="28"/>
          <w:szCs w:val="28"/>
        </w:rPr>
        <w:t>rii infrastructurii feroviare. P</w:t>
      </w:r>
      <w:r w:rsidR="002D6C9E" w:rsidRPr="00B1698F">
        <w:rPr>
          <w:rFonts w:ascii="Times New Roman" w:hAnsi="Times New Roman" w:cs="Times New Roman" w:hint="eastAsia"/>
          <w:color w:val="000000"/>
          <w:sz w:val="28"/>
          <w:szCs w:val="28"/>
        </w:rPr>
        <w:t>â</w:t>
      </w:r>
      <w:r w:rsidR="002D6C9E" w:rsidRPr="00B1698F">
        <w:rPr>
          <w:rFonts w:ascii="Times New Roman" w:hAnsi="Times New Roman" w:cs="Times New Roman"/>
          <w:color w:val="000000"/>
          <w:sz w:val="28"/>
          <w:szCs w:val="28"/>
        </w:rPr>
        <w:t>n</w:t>
      </w:r>
      <w:r w:rsidR="002D6C9E" w:rsidRPr="00B1698F">
        <w:rPr>
          <w:rFonts w:ascii="Times New Roman" w:hAnsi="Times New Roman" w:cs="Times New Roman" w:hint="eastAsia"/>
          <w:color w:val="000000"/>
          <w:sz w:val="28"/>
          <w:szCs w:val="28"/>
        </w:rPr>
        <w:t>ă</w:t>
      </w:r>
      <w:r w:rsidR="002D6C9E" w:rsidRPr="00B1698F">
        <w:rPr>
          <w:rFonts w:ascii="Times New Roman" w:hAnsi="Times New Roman" w:cs="Times New Roman"/>
          <w:color w:val="000000"/>
          <w:sz w:val="28"/>
          <w:szCs w:val="28"/>
        </w:rPr>
        <w:t xml:space="preserve"> la delimitarea și </w:t>
      </w:r>
      <w:r w:rsidR="002D6C9E" w:rsidRPr="00B1698F">
        <w:rPr>
          <w:rFonts w:ascii="Times New Roman" w:hAnsi="Times New Roman" w:cs="Times New Roman" w:hint="eastAsia"/>
          <w:color w:val="000000"/>
          <w:sz w:val="28"/>
          <w:szCs w:val="28"/>
        </w:rPr>
        <w:t>î</w:t>
      </w:r>
      <w:r w:rsidR="002D6C9E" w:rsidRPr="00B1698F">
        <w:rPr>
          <w:rFonts w:ascii="Times New Roman" w:hAnsi="Times New Roman" w:cs="Times New Roman"/>
          <w:color w:val="000000"/>
          <w:sz w:val="28"/>
          <w:szCs w:val="28"/>
        </w:rPr>
        <w:t xml:space="preserve">nregistrarea drepturilor, bunurile respective nu pot fi </w:t>
      </w:r>
      <w:r w:rsidR="002D6C9E" w:rsidRPr="00B1698F">
        <w:rPr>
          <w:rFonts w:ascii="Times New Roman" w:hAnsi="Times New Roman" w:cs="Times New Roman" w:hint="eastAsia"/>
          <w:color w:val="000000"/>
          <w:sz w:val="28"/>
          <w:szCs w:val="28"/>
        </w:rPr>
        <w:t>î</w:t>
      </w:r>
      <w:r w:rsidR="002D6C9E" w:rsidRPr="00B1698F">
        <w:rPr>
          <w:rFonts w:ascii="Times New Roman" w:hAnsi="Times New Roman" w:cs="Times New Roman"/>
          <w:color w:val="000000"/>
          <w:sz w:val="28"/>
          <w:szCs w:val="28"/>
        </w:rPr>
        <w:t>nstr</w:t>
      </w:r>
      <w:r w:rsidR="002D6C9E" w:rsidRPr="00B1698F">
        <w:rPr>
          <w:rFonts w:ascii="Times New Roman" w:hAnsi="Times New Roman" w:cs="Times New Roman" w:hint="eastAsia"/>
          <w:color w:val="000000"/>
          <w:sz w:val="28"/>
          <w:szCs w:val="28"/>
        </w:rPr>
        <w:t>ă</w:t>
      </w:r>
      <w:r w:rsidR="002D6C9E" w:rsidRPr="00B1698F">
        <w:rPr>
          <w:rFonts w:ascii="Times New Roman" w:hAnsi="Times New Roman" w:cs="Times New Roman"/>
          <w:color w:val="000000"/>
          <w:sz w:val="28"/>
          <w:szCs w:val="28"/>
        </w:rPr>
        <w:t xml:space="preserve">inate, grevate, depuse </w:t>
      </w:r>
      <w:r w:rsidR="002D6C9E" w:rsidRPr="00B1698F">
        <w:rPr>
          <w:rFonts w:ascii="Times New Roman" w:hAnsi="Times New Roman" w:cs="Times New Roman" w:hint="eastAsia"/>
          <w:color w:val="000000"/>
          <w:sz w:val="28"/>
          <w:szCs w:val="28"/>
        </w:rPr>
        <w:t>î</w:t>
      </w:r>
      <w:r w:rsidR="002D6C9E" w:rsidRPr="00B1698F">
        <w:rPr>
          <w:rFonts w:ascii="Times New Roman" w:hAnsi="Times New Roman" w:cs="Times New Roman"/>
          <w:color w:val="000000"/>
          <w:sz w:val="28"/>
          <w:szCs w:val="28"/>
        </w:rPr>
        <w:t>n capitalul social sau utilizate ca garanție.</w:t>
      </w:r>
    </w:p>
    <w:p w14:paraId="1A6DA04F" w14:textId="143A394A" w:rsidR="002D6C9E" w:rsidRPr="00B1698F" w:rsidRDefault="002D6C9E" w:rsidP="00BB1B89">
      <w:pPr>
        <w:pStyle w:val="isselectedend"/>
        <w:spacing w:before="0" w:beforeAutospacing="0" w:after="0" w:afterAutospacing="0"/>
        <w:ind w:firstLine="540"/>
        <w:jc w:val="both"/>
        <w:rPr>
          <w:color w:val="000000"/>
          <w:sz w:val="28"/>
          <w:szCs w:val="28"/>
        </w:rPr>
      </w:pPr>
      <w:r w:rsidRPr="00B1698F">
        <w:rPr>
          <w:color w:val="000000"/>
          <w:sz w:val="28"/>
          <w:szCs w:val="28"/>
        </w:rPr>
        <w:t>(6) Delimitarea după apartenență și pe domenii și înregistrarea bunurilor prevăzute la alin. (2) se efectuează după finalizarea reorganizării</w:t>
      </w:r>
      <w:r w:rsidR="007C4672">
        <w:rPr>
          <w:color w:val="000000"/>
          <w:sz w:val="28"/>
          <w:szCs w:val="28"/>
        </w:rPr>
        <w:t xml:space="preserve"> prin transformare</w:t>
      </w:r>
      <w:r w:rsidRPr="00B1698F">
        <w:rPr>
          <w:color w:val="000000"/>
          <w:sz w:val="28"/>
          <w:szCs w:val="28"/>
        </w:rPr>
        <w:t>, potrivit legislației aplicabile. După stabilirea regimului juridic:</w:t>
      </w:r>
    </w:p>
    <w:p w14:paraId="7AABBB2E" w14:textId="77777777" w:rsidR="002D6C9E" w:rsidRPr="00B1698F" w:rsidRDefault="002D6C9E" w:rsidP="00BB1B89">
      <w:pPr>
        <w:pStyle w:val="isselectedend"/>
        <w:spacing w:before="0" w:beforeAutospacing="0" w:after="0" w:afterAutospacing="0"/>
        <w:ind w:firstLine="540"/>
        <w:jc w:val="both"/>
        <w:rPr>
          <w:color w:val="000000"/>
          <w:sz w:val="28"/>
          <w:szCs w:val="28"/>
        </w:rPr>
      </w:pPr>
      <w:r w:rsidRPr="00B1698F">
        <w:rPr>
          <w:color w:val="000000"/>
          <w:sz w:val="28"/>
          <w:szCs w:val="28"/>
        </w:rPr>
        <w:t>a) asupra bunurilor proprietate publică din domeniul public al statului se înregistrează, după caz, dreptul de folosință al Societății pe Acțiuni „CFM-Infra”;</w:t>
      </w:r>
    </w:p>
    <w:p w14:paraId="2938D4AA" w14:textId="77777777" w:rsidR="002D6C9E" w:rsidRPr="00B1698F" w:rsidRDefault="002D6C9E" w:rsidP="00BB1B89">
      <w:pPr>
        <w:pStyle w:val="isselectedend"/>
        <w:spacing w:before="0" w:beforeAutospacing="0" w:after="0" w:afterAutospacing="0"/>
        <w:ind w:firstLine="540"/>
        <w:jc w:val="both"/>
        <w:rPr>
          <w:color w:val="000000"/>
          <w:sz w:val="28"/>
          <w:szCs w:val="28"/>
        </w:rPr>
      </w:pPr>
      <w:r w:rsidRPr="00B1698F">
        <w:rPr>
          <w:color w:val="000000"/>
          <w:sz w:val="28"/>
          <w:szCs w:val="28"/>
        </w:rPr>
        <w:t>b) bunurile proprietate publică din domeniul privat al statului pot fi incluse în capitalul social numai în baza deciziei autorității competente și după evaluarea lor în condițiile legii;</w:t>
      </w:r>
    </w:p>
    <w:p w14:paraId="04434877" w14:textId="77777777" w:rsidR="002D6C9E" w:rsidRPr="00B1698F" w:rsidRDefault="002D6C9E" w:rsidP="00BB1B89">
      <w:pPr>
        <w:pStyle w:val="ad"/>
        <w:spacing w:before="0" w:beforeAutospacing="0" w:after="0" w:afterAutospacing="0"/>
        <w:ind w:firstLine="540"/>
        <w:jc w:val="both"/>
        <w:rPr>
          <w:color w:val="000000"/>
          <w:sz w:val="28"/>
          <w:szCs w:val="28"/>
        </w:rPr>
      </w:pPr>
      <w:r w:rsidRPr="00B1698F">
        <w:rPr>
          <w:color w:val="000000"/>
          <w:sz w:val="28"/>
          <w:szCs w:val="28"/>
        </w:rPr>
        <w:t>c) bunurile care aparțin altor titulari se restituie sau se înregistrează în favoarea titularilor determinați potrivit legii.</w:t>
      </w:r>
    </w:p>
    <w:p w14:paraId="4D54498E" w14:textId="77777777" w:rsidR="002D6C9E" w:rsidRPr="004F7132" w:rsidRDefault="002D6C9E" w:rsidP="00BB1B89">
      <w:pPr>
        <w:ind w:firstLine="540"/>
        <w:jc w:val="both"/>
        <w:rPr>
          <w:rFonts w:ascii="Times New Roman" w:eastAsia="Times New Roman" w:hAnsi="Times New Roman" w:cs="Times New Roman"/>
          <w:color w:val="000000" w:themeColor="text1"/>
          <w:kern w:val="0"/>
          <w:sz w:val="28"/>
          <w:szCs w:val="28"/>
          <w:lang w:eastAsia="en-GB"/>
          <w14:ligatures w14:val="none"/>
        </w:rPr>
      </w:pPr>
    </w:p>
    <w:p w14:paraId="03BDC10A" w14:textId="40A80840" w:rsidR="00800D7D" w:rsidRPr="00B1698F" w:rsidRDefault="00800D7D" w:rsidP="00BB1B89">
      <w:pPr>
        <w:ind w:firstLine="540"/>
        <w:jc w:val="both"/>
        <w:rPr>
          <w:rStyle w:val="ac"/>
          <w:rFonts w:ascii="Times New Roman" w:hAnsi="Times New Roman" w:cs="Times New Roman"/>
          <w:b w:val="0"/>
          <w:bCs w:val="0"/>
          <w:color w:val="000000" w:themeColor="text1"/>
          <w:sz w:val="28"/>
          <w:szCs w:val="28"/>
        </w:rPr>
      </w:pPr>
      <w:r w:rsidRPr="00B1698F">
        <w:rPr>
          <w:rStyle w:val="ac"/>
          <w:rFonts w:ascii="Times New Roman" w:hAnsi="Times New Roman" w:cs="Times New Roman"/>
          <w:color w:val="000000" w:themeColor="text1"/>
          <w:sz w:val="28"/>
          <w:szCs w:val="28"/>
        </w:rPr>
        <w:t xml:space="preserve">Articolul </w:t>
      </w:r>
      <w:r w:rsidR="00D12FA2" w:rsidRPr="00B1698F">
        <w:rPr>
          <w:rStyle w:val="ac"/>
          <w:rFonts w:ascii="Times New Roman" w:hAnsi="Times New Roman" w:cs="Times New Roman"/>
          <w:color w:val="000000" w:themeColor="text1"/>
          <w:sz w:val="28"/>
          <w:szCs w:val="28"/>
        </w:rPr>
        <w:t>9</w:t>
      </w:r>
      <w:r w:rsidR="00BB440F" w:rsidRPr="00B1698F">
        <w:rPr>
          <w:rStyle w:val="ac"/>
          <w:rFonts w:ascii="Times New Roman" w:hAnsi="Times New Roman" w:cs="Times New Roman"/>
          <w:color w:val="000000" w:themeColor="text1"/>
          <w:sz w:val="28"/>
          <w:szCs w:val="28"/>
        </w:rPr>
        <w:t>.</w:t>
      </w:r>
      <w:r w:rsidR="00BB440F" w:rsidRPr="00B1698F">
        <w:rPr>
          <w:rStyle w:val="ac"/>
          <w:rFonts w:ascii="Times New Roman" w:hAnsi="Times New Roman" w:cs="Times New Roman"/>
          <w:b w:val="0"/>
          <w:bCs w:val="0"/>
          <w:color w:val="000000" w:themeColor="text1"/>
          <w:sz w:val="28"/>
          <w:szCs w:val="28"/>
        </w:rPr>
        <w:t xml:space="preserve"> A</w:t>
      </w:r>
      <w:r w:rsidRPr="00B1698F">
        <w:rPr>
          <w:rStyle w:val="ac"/>
          <w:rFonts w:ascii="Times New Roman" w:hAnsi="Times New Roman" w:cs="Times New Roman"/>
          <w:b w:val="0"/>
          <w:bCs w:val="0"/>
          <w:color w:val="000000" w:themeColor="text1"/>
          <w:sz w:val="28"/>
          <w:szCs w:val="28"/>
        </w:rPr>
        <w:t>ctul de t</w:t>
      </w:r>
      <w:r w:rsidR="0028703B" w:rsidRPr="00B1698F">
        <w:rPr>
          <w:rStyle w:val="ac"/>
          <w:rFonts w:ascii="Times New Roman" w:hAnsi="Times New Roman" w:cs="Times New Roman"/>
          <w:b w:val="0"/>
          <w:bCs w:val="0"/>
          <w:color w:val="000000" w:themeColor="text1"/>
          <w:sz w:val="28"/>
          <w:szCs w:val="28"/>
        </w:rPr>
        <w:t xml:space="preserve">ransmitere </w:t>
      </w:r>
      <w:r w:rsidRPr="00B1698F">
        <w:rPr>
          <w:rStyle w:val="ac"/>
          <w:rFonts w:ascii="Times New Roman" w:hAnsi="Times New Roman" w:cs="Times New Roman"/>
          <w:b w:val="0"/>
          <w:bCs w:val="0"/>
          <w:color w:val="000000" w:themeColor="text1"/>
          <w:sz w:val="28"/>
          <w:szCs w:val="28"/>
        </w:rPr>
        <w:t xml:space="preserve">și bilanțul de </w:t>
      </w:r>
      <w:r w:rsidR="00906D77" w:rsidRPr="00B1698F">
        <w:rPr>
          <w:rStyle w:val="ac"/>
          <w:rFonts w:ascii="Times New Roman" w:hAnsi="Times New Roman" w:cs="Times New Roman"/>
          <w:b w:val="0"/>
          <w:bCs w:val="0"/>
          <w:color w:val="000000" w:themeColor="text1"/>
          <w:sz w:val="28"/>
          <w:szCs w:val="28"/>
        </w:rPr>
        <w:t>reorganizare</w:t>
      </w:r>
    </w:p>
    <w:p w14:paraId="21A33F40" w14:textId="0718789E" w:rsidR="00800D7D" w:rsidRPr="004F7132" w:rsidRDefault="00817DB1" w:rsidP="00BB1B89">
      <w:pPr>
        <w:pStyle w:val="ad"/>
        <w:spacing w:before="0" w:beforeAutospacing="0" w:after="0" w:afterAutospacing="0"/>
        <w:ind w:firstLine="540"/>
        <w:jc w:val="both"/>
        <w:rPr>
          <w:color w:val="000000" w:themeColor="text1"/>
          <w:sz w:val="28"/>
          <w:szCs w:val="28"/>
        </w:rPr>
      </w:pPr>
      <w:r w:rsidRPr="004F7132">
        <w:rPr>
          <w:color w:val="000000" w:themeColor="text1"/>
          <w:sz w:val="28"/>
          <w:szCs w:val="28"/>
        </w:rPr>
        <w:t xml:space="preserve">(1) </w:t>
      </w:r>
      <w:r w:rsidR="008D031C" w:rsidRPr="004F7132">
        <w:rPr>
          <w:color w:val="000000" w:themeColor="text1"/>
          <w:sz w:val="28"/>
          <w:szCs w:val="28"/>
        </w:rPr>
        <w:t xml:space="preserve">Patrimoniul care se transmite </w:t>
      </w:r>
      <w:r w:rsidR="004F7132" w:rsidRPr="004F7132">
        <w:rPr>
          <w:color w:val="000000" w:themeColor="text1"/>
          <w:sz w:val="28"/>
          <w:szCs w:val="28"/>
        </w:rPr>
        <w:t>Societății pe Acțiuni “</w:t>
      </w:r>
      <w:r w:rsidR="00444794" w:rsidRPr="00444794">
        <w:t xml:space="preserve"> </w:t>
      </w:r>
      <w:r w:rsidR="00444794" w:rsidRPr="00444794">
        <w:rPr>
          <w:color w:val="000000" w:themeColor="text1"/>
          <w:sz w:val="28"/>
          <w:szCs w:val="28"/>
        </w:rPr>
        <w:t>CFM – Infra</w:t>
      </w:r>
      <w:r w:rsidR="004F7132" w:rsidRPr="004F7132">
        <w:rPr>
          <w:color w:val="000000" w:themeColor="text1"/>
          <w:sz w:val="28"/>
          <w:szCs w:val="28"/>
        </w:rPr>
        <w:t>”</w:t>
      </w:r>
      <w:r w:rsidR="008D031C" w:rsidRPr="004F7132">
        <w:rPr>
          <w:color w:val="000000" w:themeColor="text1"/>
          <w:sz w:val="28"/>
          <w:szCs w:val="28"/>
        </w:rPr>
        <w:t xml:space="preserve"> se va </w:t>
      </w:r>
      <w:r w:rsidR="00697166" w:rsidRPr="004F7132">
        <w:rPr>
          <w:color w:val="000000" w:themeColor="text1"/>
          <w:sz w:val="28"/>
          <w:szCs w:val="28"/>
        </w:rPr>
        <w:t>indica</w:t>
      </w:r>
      <w:r w:rsidR="008D031C" w:rsidRPr="004F7132">
        <w:rPr>
          <w:color w:val="000000" w:themeColor="text1"/>
          <w:sz w:val="28"/>
          <w:szCs w:val="28"/>
        </w:rPr>
        <w:t xml:space="preserve"> în actul de transmitere și </w:t>
      </w:r>
      <w:r w:rsidR="00180706" w:rsidRPr="004F7132">
        <w:rPr>
          <w:color w:val="000000" w:themeColor="text1"/>
          <w:sz w:val="28"/>
          <w:szCs w:val="28"/>
        </w:rPr>
        <w:t xml:space="preserve">în </w:t>
      </w:r>
      <w:r w:rsidR="008D031C" w:rsidRPr="004F7132">
        <w:rPr>
          <w:color w:val="000000" w:themeColor="text1"/>
          <w:sz w:val="28"/>
          <w:szCs w:val="28"/>
        </w:rPr>
        <w:t xml:space="preserve">bilanțul de </w:t>
      </w:r>
      <w:r w:rsidR="00906D77" w:rsidRPr="004F7132">
        <w:rPr>
          <w:color w:val="000000" w:themeColor="text1"/>
          <w:sz w:val="28"/>
          <w:szCs w:val="28"/>
        </w:rPr>
        <w:t>reorganizare</w:t>
      </w:r>
      <w:r w:rsidR="008D031C" w:rsidRPr="004F7132">
        <w:rPr>
          <w:color w:val="000000" w:themeColor="text1"/>
          <w:sz w:val="28"/>
          <w:szCs w:val="28"/>
        </w:rPr>
        <w:t xml:space="preserve"> la valoarea contabilă reflectată în situațiile financiare ale Întreprinderii de Stat </w:t>
      </w:r>
      <w:r w:rsidR="004F7132" w:rsidRPr="004F7132">
        <w:rPr>
          <w:color w:val="000000" w:themeColor="text1"/>
          <w:sz w:val="28"/>
          <w:szCs w:val="28"/>
          <w:lang w:val="en-US"/>
        </w:rPr>
        <w:t>“</w:t>
      </w:r>
      <w:r w:rsidR="008D031C" w:rsidRPr="004F7132">
        <w:rPr>
          <w:color w:val="000000" w:themeColor="text1"/>
          <w:sz w:val="28"/>
          <w:szCs w:val="28"/>
        </w:rPr>
        <w:t>Calea Ferată din Moldova</w:t>
      </w:r>
      <w:r w:rsidR="004F7132" w:rsidRPr="004F7132">
        <w:rPr>
          <w:color w:val="000000" w:themeColor="text1"/>
          <w:sz w:val="28"/>
          <w:szCs w:val="28"/>
        </w:rPr>
        <w:t>”</w:t>
      </w:r>
      <w:r w:rsidR="00180706" w:rsidRPr="004F7132">
        <w:rPr>
          <w:color w:val="000000" w:themeColor="text1"/>
          <w:sz w:val="28"/>
          <w:szCs w:val="28"/>
        </w:rPr>
        <w:t xml:space="preserve"> </w:t>
      </w:r>
      <w:r w:rsidR="008D031C" w:rsidRPr="004F7132">
        <w:rPr>
          <w:color w:val="000000" w:themeColor="text1"/>
          <w:sz w:val="28"/>
          <w:szCs w:val="28"/>
        </w:rPr>
        <w:t xml:space="preserve">întocmite </w:t>
      </w:r>
      <w:r w:rsidR="003203C8" w:rsidRPr="004F7132">
        <w:rPr>
          <w:color w:val="000000" w:themeColor="text1"/>
          <w:sz w:val="28"/>
          <w:szCs w:val="28"/>
        </w:rPr>
        <w:t xml:space="preserve">la data </w:t>
      </w:r>
      <w:r w:rsidR="008D031C" w:rsidRPr="004F7132">
        <w:rPr>
          <w:color w:val="000000" w:themeColor="text1"/>
          <w:sz w:val="28"/>
          <w:szCs w:val="28"/>
        </w:rPr>
        <w:t xml:space="preserve">actului de transmitere </w:t>
      </w:r>
      <w:r w:rsidR="00180706" w:rsidRPr="004F7132">
        <w:rPr>
          <w:color w:val="000000" w:themeColor="text1"/>
          <w:sz w:val="28"/>
          <w:szCs w:val="28"/>
        </w:rPr>
        <w:t>și bila</w:t>
      </w:r>
      <w:r w:rsidR="00FB5009">
        <w:rPr>
          <w:color w:val="000000" w:themeColor="text1"/>
          <w:sz w:val="28"/>
          <w:szCs w:val="28"/>
        </w:rPr>
        <w:t>n</w:t>
      </w:r>
      <w:r w:rsidR="00180706" w:rsidRPr="004F7132">
        <w:rPr>
          <w:color w:val="000000" w:themeColor="text1"/>
          <w:sz w:val="28"/>
          <w:szCs w:val="28"/>
        </w:rPr>
        <w:t xml:space="preserve">țului de </w:t>
      </w:r>
      <w:r w:rsidR="00906D77" w:rsidRPr="004F7132">
        <w:rPr>
          <w:color w:val="000000" w:themeColor="text1"/>
          <w:sz w:val="28"/>
          <w:szCs w:val="28"/>
        </w:rPr>
        <w:t xml:space="preserve">reorganizare </w:t>
      </w:r>
      <w:r w:rsidR="008D031C" w:rsidRPr="004F7132">
        <w:rPr>
          <w:color w:val="000000" w:themeColor="text1"/>
          <w:sz w:val="28"/>
          <w:szCs w:val="28"/>
        </w:rPr>
        <w:t xml:space="preserve">și valoarea </w:t>
      </w:r>
      <w:r w:rsidR="00180706" w:rsidRPr="004F7132">
        <w:rPr>
          <w:color w:val="000000" w:themeColor="text1"/>
          <w:sz w:val="28"/>
          <w:szCs w:val="28"/>
        </w:rPr>
        <w:t xml:space="preserve">determinată urmare a evaluării elementelor de patrimoniu prevăzute la articolul </w:t>
      </w:r>
      <w:r w:rsidR="005C7EB4" w:rsidRPr="004F7132">
        <w:rPr>
          <w:color w:val="000000" w:themeColor="text1"/>
          <w:sz w:val="28"/>
          <w:szCs w:val="28"/>
        </w:rPr>
        <w:t xml:space="preserve">8 </w:t>
      </w:r>
      <w:r w:rsidR="00180706" w:rsidRPr="004F7132">
        <w:rPr>
          <w:color w:val="000000" w:themeColor="text1"/>
          <w:sz w:val="28"/>
          <w:szCs w:val="28"/>
        </w:rPr>
        <w:t>alin. (</w:t>
      </w:r>
      <w:r w:rsidR="005C7EB4" w:rsidRPr="004F7132">
        <w:rPr>
          <w:color w:val="000000" w:themeColor="text1"/>
          <w:sz w:val="28"/>
          <w:szCs w:val="28"/>
        </w:rPr>
        <w:t>3</w:t>
      </w:r>
      <w:r w:rsidR="00180706" w:rsidRPr="004F7132">
        <w:rPr>
          <w:color w:val="000000" w:themeColor="text1"/>
          <w:sz w:val="28"/>
          <w:szCs w:val="28"/>
        </w:rPr>
        <w:t>)</w:t>
      </w:r>
      <w:r w:rsidR="00800D7D" w:rsidRPr="004F7132">
        <w:rPr>
          <w:color w:val="000000" w:themeColor="text1"/>
          <w:sz w:val="28"/>
          <w:szCs w:val="28"/>
        </w:rPr>
        <w:t>.</w:t>
      </w:r>
      <w:r w:rsidR="008D031C" w:rsidRPr="004F7132">
        <w:rPr>
          <w:color w:val="000000" w:themeColor="text1"/>
          <w:sz w:val="28"/>
          <w:szCs w:val="28"/>
        </w:rPr>
        <w:t xml:space="preserve"> </w:t>
      </w:r>
    </w:p>
    <w:p w14:paraId="207B53EA" w14:textId="458DF570" w:rsidR="00DB4209" w:rsidRDefault="00DB4209" w:rsidP="00BB1B89">
      <w:pPr>
        <w:ind w:firstLine="540"/>
        <w:jc w:val="both"/>
        <w:rPr>
          <w:rFonts w:ascii="Times New Roman" w:eastAsia="Times New Roman" w:hAnsi="Times New Roman" w:cs="Times New Roman"/>
          <w:color w:val="000000" w:themeColor="text1"/>
          <w:kern w:val="0"/>
          <w:sz w:val="28"/>
          <w:szCs w:val="28"/>
          <w:lang w:eastAsia="en-GB"/>
          <w14:ligatures w14:val="none"/>
        </w:rPr>
      </w:pPr>
      <w:r>
        <w:rPr>
          <w:rFonts w:ascii="Times New Roman" w:eastAsia="Times New Roman" w:hAnsi="Times New Roman" w:cs="Times New Roman"/>
          <w:color w:val="000000" w:themeColor="text1"/>
          <w:kern w:val="0"/>
          <w:sz w:val="28"/>
          <w:szCs w:val="28"/>
          <w:lang w:eastAsia="en-GB"/>
          <w14:ligatures w14:val="none"/>
        </w:rPr>
        <w:t xml:space="preserve">(2) </w:t>
      </w:r>
      <w:r w:rsidR="000D457D">
        <w:rPr>
          <w:rFonts w:ascii="Times New Roman" w:eastAsia="Times New Roman" w:hAnsi="Times New Roman" w:cs="Times New Roman"/>
          <w:color w:val="000000" w:themeColor="text1"/>
          <w:kern w:val="0"/>
          <w:sz w:val="28"/>
          <w:szCs w:val="28"/>
          <w:lang w:eastAsia="en-GB"/>
          <w14:ligatures w14:val="none"/>
        </w:rPr>
        <w:t>Preluarea de către Societatea pe Acțiuni „CFM -Infra” a</w:t>
      </w:r>
      <w:r w:rsidR="000D457D" w:rsidRPr="00DB4209">
        <w:rPr>
          <w:rFonts w:ascii="Times New Roman" w:eastAsia="Times New Roman" w:hAnsi="Times New Roman" w:cs="Times New Roman"/>
          <w:color w:val="000000" w:themeColor="text1"/>
          <w:kern w:val="0"/>
          <w:sz w:val="28"/>
          <w:szCs w:val="28"/>
          <w:lang w:eastAsia="en-GB"/>
          <w14:ligatures w14:val="none"/>
        </w:rPr>
        <w:t xml:space="preserve"> </w:t>
      </w:r>
      <w:r w:rsidRPr="00DB4209">
        <w:rPr>
          <w:rFonts w:ascii="Times New Roman" w:eastAsia="Times New Roman" w:hAnsi="Times New Roman" w:cs="Times New Roman"/>
          <w:color w:val="000000" w:themeColor="text1"/>
          <w:kern w:val="0"/>
          <w:sz w:val="28"/>
          <w:szCs w:val="28"/>
          <w:lang w:eastAsia="en-GB"/>
          <w14:ligatures w14:val="none"/>
        </w:rPr>
        <w:t>drepturilor și obligațiilor, inclusiv a datoriilor, rezultate din contractele de recreditare, din amendamentele aferente contractelor de recreditare, încheiate între Ministerul Finanțelor</w:t>
      </w:r>
      <w:r w:rsidR="004E5CD2">
        <w:rPr>
          <w:rFonts w:ascii="Times New Roman" w:eastAsia="Times New Roman" w:hAnsi="Times New Roman" w:cs="Times New Roman"/>
          <w:color w:val="000000" w:themeColor="text1"/>
          <w:kern w:val="0"/>
          <w:sz w:val="28"/>
          <w:szCs w:val="28"/>
          <w:lang w:eastAsia="en-GB"/>
          <w14:ligatures w14:val="none"/>
        </w:rPr>
        <w:t xml:space="preserve">, Ministerul Infrastructurii și Dezvoltării Regionale, Agenția Proprietății Publice </w:t>
      </w:r>
      <w:r w:rsidRPr="00DB4209">
        <w:rPr>
          <w:rFonts w:ascii="Times New Roman" w:eastAsia="Times New Roman" w:hAnsi="Times New Roman" w:cs="Times New Roman"/>
          <w:color w:val="000000" w:themeColor="text1"/>
          <w:kern w:val="0"/>
          <w:sz w:val="28"/>
          <w:szCs w:val="28"/>
          <w:lang w:eastAsia="en-GB"/>
          <w14:ligatures w14:val="none"/>
        </w:rPr>
        <w:t>și Î</w:t>
      </w:r>
      <w:r>
        <w:rPr>
          <w:rFonts w:ascii="Times New Roman" w:eastAsia="Times New Roman" w:hAnsi="Times New Roman" w:cs="Times New Roman"/>
          <w:color w:val="000000" w:themeColor="text1"/>
          <w:kern w:val="0"/>
          <w:sz w:val="28"/>
          <w:szCs w:val="28"/>
          <w:lang w:eastAsia="en-GB"/>
          <w14:ligatures w14:val="none"/>
        </w:rPr>
        <w:t xml:space="preserve">ntreprinderea de </w:t>
      </w:r>
      <w:r w:rsidRPr="00DB4209">
        <w:rPr>
          <w:rFonts w:ascii="Times New Roman" w:eastAsia="Times New Roman" w:hAnsi="Times New Roman" w:cs="Times New Roman"/>
          <w:color w:val="000000" w:themeColor="text1"/>
          <w:kern w:val="0"/>
          <w:sz w:val="28"/>
          <w:szCs w:val="28"/>
          <w:lang w:eastAsia="en-GB"/>
          <w14:ligatures w14:val="none"/>
        </w:rPr>
        <w:t>S</w:t>
      </w:r>
      <w:r>
        <w:rPr>
          <w:rFonts w:ascii="Times New Roman" w:eastAsia="Times New Roman" w:hAnsi="Times New Roman" w:cs="Times New Roman"/>
          <w:color w:val="000000" w:themeColor="text1"/>
          <w:kern w:val="0"/>
          <w:sz w:val="28"/>
          <w:szCs w:val="28"/>
          <w:lang w:eastAsia="en-GB"/>
          <w14:ligatures w14:val="none"/>
        </w:rPr>
        <w:t>tat</w:t>
      </w:r>
      <w:r w:rsidRPr="00DB4209">
        <w:rPr>
          <w:rFonts w:ascii="Times New Roman" w:eastAsia="Times New Roman" w:hAnsi="Times New Roman" w:cs="Times New Roman"/>
          <w:color w:val="000000" w:themeColor="text1"/>
          <w:kern w:val="0"/>
          <w:sz w:val="28"/>
          <w:szCs w:val="28"/>
          <w:lang w:eastAsia="en-GB"/>
          <w14:ligatures w14:val="none"/>
        </w:rPr>
        <w:t xml:space="preserve"> ,,Calea Ferată din Moldova”, se efectuează în baza actului de transmitere.</w:t>
      </w:r>
      <w:r>
        <w:rPr>
          <w:rFonts w:ascii="Times New Roman" w:eastAsia="Times New Roman" w:hAnsi="Times New Roman" w:cs="Times New Roman"/>
          <w:color w:val="000000" w:themeColor="text1"/>
          <w:kern w:val="0"/>
          <w:sz w:val="28"/>
          <w:szCs w:val="28"/>
          <w:lang w:eastAsia="en-GB"/>
          <w14:ligatures w14:val="none"/>
        </w:rPr>
        <w:t xml:space="preserve"> </w:t>
      </w:r>
    </w:p>
    <w:p w14:paraId="15CFE41A" w14:textId="17E5AE98" w:rsidR="00697166" w:rsidRPr="004F7132" w:rsidRDefault="00817DB1" w:rsidP="00BB1B89">
      <w:pPr>
        <w:ind w:firstLine="540"/>
        <w:jc w:val="both"/>
        <w:rPr>
          <w:rFonts w:ascii="Times New Roman" w:eastAsia="Times New Roman" w:hAnsi="Times New Roman" w:cs="Times New Roman"/>
          <w:color w:val="000000" w:themeColor="text1"/>
          <w:kern w:val="0"/>
          <w:sz w:val="28"/>
          <w:szCs w:val="28"/>
          <w:lang w:eastAsia="en-GB"/>
          <w14:ligatures w14:val="none"/>
        </w:rPr>
      </w:pPr>
      <w:r w:rsidRPr="004F7132">
        <w:rPr>
          <w:rFonts w:ascii="Times New Roman" w:eastAsia="Times New Roman" w:hAnsi="Times New Roman" w:cs="Times New Roman"/>
          <w:color w:val="000000" w:themeColor="text1"/>
          <w:kern w:val="0"/>
          <w:sz w:val="28"/>
          <w:szCs w:val="28"/>
          <w:lang w:eastAsia="en-GB"/>
          <w14:ligatures w14:val="none"/>
        </w:rPr>
        <w:t>(</w:t>
      </w:r>
      <w:r w:rsidR="00DB4209">
        <w:rPr>
          <w:rFonts w:ascii="Times New Roman" w:eastAsia="Times New Roman" w:hAnsi="Times New Roman" w:cs="Times New Roman"/>
          <w:color w:val="000000" w:themeColor="text1"/>
          <w:kern w:val="0"/>
          <w:sz w:val="28"/>
          <w:szCs w:val="28"/>
          <w:lang w:eastAsia="en-GB"/>
          <w14:ligatures w14:val="none"/>
        </w:rPr>
        <w:t>3</w:t>
      </w:r>
      <w:r w:rsidRPr="004F7132">
        <w:rPr>
          <w:rFonts w:ascii="Times New Roman" w:eastAsia="Times New Roman" w:hAnsi="Times New Roman" w:cs="Times New Roman"/>
          <w:color w:val="000000" w:themeColor="text1"/>
          <w:kern w:val="0"/>
          <w:sz w:val="28"/>
          <w:szCs w:val="28"/>
          <w:lang w:eastAsia="en-GB"/>
          <w14:ligatures w14:val="none"/>
        </w:rPr>
        <w:t xml:space="preserve">) </w:t>
      </w:r>
      <w:r w:rsidR="00132CA6" w:rsidRPr="00B1698F">
        <w:rPr>
          <w:rFonts w:ascii="Times New Roman" w:hAnsi="Times New Roman" w:cs="Times New Roman"/>
          <w:color w:val="000000"/>
          <w:sz w:val="28"/>
          <w:szCs w:val="28"/>
        </w:rPr>
        <w:t xml:space="preserve">Bunurile imobile </w:t>
      </w:r>
      <w:r w:rsidR="00132CA6" w:rsidRPr="00B1698F">
        <w:rPr>
          <w:rFonts w:ascii="Times New Roman" w:hAnsi="Times New Roman" w:cs="Times New Roman" w:hint="eastAsia"/>
          <w:color w:val="000000"/>
          <w:sz w:val="28"/>
          <w:szCs w:val="28"/>
        </w:rPr>
        <w:t>î</w:t>
      </w:r>
      <w:r w:rsidR="00132CA6" w:rsidRPr="00B1698F">
        <w:rPr>
          <w:rFonts w:ascii="Times New Roman" w:hAnsi="Times New Roman" w:cs="Times New Roman"/>
          <w:color w:val="000000"/>
          <w:sz w:val="28"/>
          <w:szCs w:val="28"/>
        </w:rPr>
        <w:t>nregistrate se individualizeaz</w:t>
      </w:r>
      <w:r w:rsidR="00132CA6" w:rsidRPr="00B1698F">
        <w:rPr>
          <w:rFonts w:ascii="Times New Roman" w:hAnsi="Times New Roman" w:cs="Times New Roman" w:hint="eastAsia"/>
          <w:color w:val="000000"/>
          <w:sz w:val="28"/>
          <w:szCs w:val="28"/>
        </w:rPr>
        <w:t>ă</w:t>
      </w:r>
      <w:r w:rsidR="00132CA6" w:rsidRPr="00B1698F">
        <w:rPr>
          <w:rFonts w:ascii="Times New Roman" w:hAnsi="Times New Roman" w:cs="Times New Roman"/>
          <w:color w:val="000000"/>
          <w:sz w:val="28"/>
          <w:szCs w:val="28"/>
        </w:rPr>
        <w:t xml:space="preserve"> </w:t>
      </w:r>
      <w:r w:rsidR="00132CA6" w:rsidRPr="00B1698F">
        <w:rPr>
          <w:rFonts w:ascii="Times New Roman" w:hAnsi="Times New Roman" w:cs="Times New Roman" w:hint="eastAsia"/>
          <w:color w:val="000000"/>
          <w:sz w:val="28"/>
          <w:szCs w:val="28"/>
        </w:rPr>
        <w:t>î</w:t>
      </w:r>
      <w:r w:rsidR="00132CA6" w:rsidRPr="00B1698F">
        <w:rPr>
          <w:rFonts w:ascii="Times New Roman" w:hAnsi="Times New Roman" w:cs="Times New Roman"/>
          <w:color w:val="000000"/>
          <w:sz w:val="28"/>
          <w:szCs w:val="28"/>
        </w:rPr>
        <w:t>n actul de transmitere prin num</w:t>
      </w:r>
      <w:r w:rsidR="00132CA6" w:rsidRPr="00B1698F">
        <w:rPr>
          <w:rFonts w:ascii="Times New Roman" w:hAnsi="Times New Roman" w:cs="Times New Roman" w:hint="eastAsia"/>
          <w:color w:val="000000"/>
          <w:sz w:val="28"/>
          <w:szCs w:val="28"/>
        </w:rPr>
        <w:t>ă</w:t>
      </w:r>
      <w:r w:rsidR="00132CA6" w:rsidRPr="00B1698F">
        <w:rPr>
          <w:rFonts w:ascii="Times New Roman" w:hAnsi="Times New Roman" w:cs="Times New Roman"/>
          <w:color w:val="000000"/>
          <w:sz w:val="28"/>
          <w:szCs w:val="28"/>
        </w:rPr>
        <w:t>rul cadastral, adres</w:t>
      </w:r>
      <w:r w:rsidR="00132CA6" w:rsidRPr="00B1698F">
        <w:rPr>
          <w:rFonts w:ascii="Times New Roman" w:hAnsi="Times New Roman" w:cs="Times New Roman" w:hint="eastAsia"/>
          <w:color w:val="000000"/>
          <w:sz w:val="28"/>
          <w:szCs w:val="28"/>
        </w:rPr>
        <w:t>ă</w:t>
      </w:r>
      <w:r w:rsidR="00132CA6" w:rsidRPr="00B1698F">
        <w:rPr>
          <w:rFonts w:ascii="Times New Roman" w:hAnsi="Times New Roman" w:cs="Times New Roman"/>
          <w:color w:val="000000"/>
          <w:sz w:val="28"/>
          <w:szCs w:val="28"/>
        </w:rPr>
        <w:t xml:space="preserve"> și celelalte date </w:t>
      </w:r>
      <w:r w:rsidR="00132CA6" w:rsidRPr="00B1698F">
        <w:rPr>
          <w:rFonts w:ascii="Times New Roman" w:hAnsi="Times New Roman" w:cs="Times New Roman" w:hint="eastAsia"/>
          <w:color w:val="000000"/>
          <w:sz w:val="28"/>
          <w:szCs w:val="28"/>
        </w:rPr>
        <w:t>î</w:t>
      </w:r>
      <w:r w:rsidR="00132CA6" w:rsidRPr="00B1698F">
        <w:rPr>
          <w:rFonts w:ascii="Times New Roman" w:hAnsi="Times New Roman" w:cs="Times New Roman"/>
          <w:color w:val="000000"/>
          <w:sz w:val="28"/>
          <w:szCs w:val="28"/>
        </w:rPr>
        <w:t xml:space="preserve">nscrise </w:t>
      </w:r>
      <w:r w:rsidR="00132CA6" w:rsidRPr="00B1698F">
        <w:rPr>
          <w:rFonts w:ascii="Times New Roman" w:hAnsi="Times New Roman" w:cs="Times New Roman" w:hint="eastAsia"/>
          <w:color w:val="000000"/>
          <w:sz w:val="28"/>
          <w:szCs w:val="28"/>
        </w:rPr>
        <w:t>î</w:t>
      </w:r>
      <w:r w:rsidR="00132CA6" w:rsidRPr="00B1698F">
        <w:rPr>
          <w:rFonts w:ascii="Times New Roman" w:hAnsi="Times New Roman" w:cs="Times New Roman"/>
          <w:color w:val="000000"/>
          <w:sz w:val="28"/>
          <w:szCs w:val="28"/>
        </w:rPr>
        <w:t>n Registrul bunurilor imobile. Bunurile ne</w:t>
      </w:r>
      <w:r w:rsidR="00132CA6" w:rsidRPr="00B1698F">
        <w:rPr>
          <w:rFonts w:ascii="Times New Roman" w:hAnsi="Times New Roman" w:cs="Times New Roman" w:hint="eastAsia"/>
          <w:color w:val="000000"/>
          <w:sz w:val="28"/>
          <w:szCs w:val="28"/>
        </w:rPr>
        <w:t>î</w:t>
      </w:r>
      <w:r w:rsidR="00132CA6" w:rsidRPr="00B1698F">
        <w:rPr>
          <w:rFonts w:ascii="Times New Roman" w:hAnsi="Times New Roman" w:cs="Times New Roman"/>
          <w:color w:val="000000"/>
          <w:sz w:val="28"/>
          <w:szCs w:val="28"/>
        </w:rPr>
        <w:t>nregistrate sau nedelimitate se indic</w:t>
      </w:r>
      <w:r w:rsidR="00132CA6" w:rsidRPr="00B1698F">
        <w:rPr>
          <w:rFonts w:ascii="Times New Roman" w:hAnsi="Times New Roman" w:cs="Times New Roman" w:hint="eastAsia"/>
          <w:color w:val="000000"/>
          <w:sz w:val="28"/>
          <w:szCs w:val="28"/>
        </w:rPr>
        <w:t>ă</w:t>
      </w:r>
      <w:r w:rsidR="00132CA6" w:rsidRPr="00B1698F">
        <w:rPr>
          <w:rFonts w:ascii="Times New Roman" w:hAnsi="Times New Roman" w:cs="Times New Roman"/>
          <w:color w:val="000000"/>
          <w:sz w:val="28"/>
          <w:szCs w:val="28"/>
        </w:rPr>
        <w:t xml:space="preserve"> </w:t>
      </w:r>
      <w:r w:rsidR="00132CA6" w:rsidRPr="00B1698F">
        <w:rPr>
          <w:rFonts w:ascii="Times New Roman" w:hAnsi="Times New Roman" w:cs="Times New Roman" w:hint="eastAsia"/>
          <w:color w:val="000000"/>
          <w:sz w:val="28"/>
          <w:szCs w:val="28"/>
        </w:rPr>
        <w:t>î</w:t>
      </w:r>
      <w:r w:rsidR="00132CA6" w:rsidRPr="00B1698F">
        <w:rPr>
          <w:rFonts w:ascii="Times New Roman" w:hAnsi="Times New Roman" w:cs="Times New Roman"/>
          <w:color w:val="000000"/>
          <w:sz w:val="28"/>
          <w:szCs w:val="28"/>
        </w:rPr>
        <w:t>ntr-o anex</w:t>
      </w:r>
      <w:r w:rsidR="00132CA6" w:rsidRPr="00B1698F">
        <w:rPr>
          <w:rFonts w:ascii="Times New Roman" w:hAnsi="Times New Roman" w:cs="Times New Roman" w:hint="eastAsia"/>
          <w:color w:val="000000"/>
          <w:sz w:val="28"/>
          <w:szCs w:val="28"/>
        </w:rPr>
        <w:t>ă</w:t>
      </w:r>
      <w:r w:rsidR="00132CA6" w:rsidRPr="00B1698F">
        <w:rPr>
          <w:rFonts w:ascii="Times New Roman" w:hAnsi="Times New Roman" w:cs="Times New Roman"/>
          <w:color w:val="000000"/>
          <w:sz w:val="28"/>
          <w:szCs w:val="28"/>
        </w:rPr>
        <w:t xml:space="preserve"> distinct</w:t>
      </w:r>
      <w:r w:rsidR="00132CA6" w:rsidRPr="00B1698F">
        <w:rPr>
          <w:rFonts w:ascii="Times New Roman" w:hAnsi="Times New Roman" w:cs="Times New Roman" w:hint="eastAsia"/>
          <w:color w:val="000000"/>
          <w:sz w:val="28"/>
          <w:szCs w:val="28"/>
        </w:rPr>
        <w:t>ă</w:t>
      </w:r>
      <w:r w:rsidR="00132CA6" w:rsidRPr="00B1698F">
        <w:rPr>
          <w:rFonts w:ascii="Times New Roman" w:hAnsi="Times New Roman" w:cs="Times New Roman"/>
          <w:color w:val="000000"/>
          <w:sz w:val="28"/>
          <w:szCs w:val="28"/>
        </w:rPr>
        <w:t>, prin datele contabile, tehnice, de inventar și de localizare disponibile. Anexa respectiv</w:t>
      </w:r>
      <w:r w:rsidR="00132CA6" w:rsidRPr="00B1698F">
        <w:rPr>
          <w:rFonts w:ascii="Times New Roman" w:hAnsi="Times New Roman" w:cs="Times New Roman" w:hint="eastAsia"/>
          <w:color w:val="000000"/>
          <w:sz w:val="28"/>
          <w:szCs w:val="28"/>
        </w:rPr>
        <w:t>ă</w:t>
      </w:r>
      <w:r w:rsidR="00132CA6" w:rsidRPr="00B1698F">
        <w:rPr>
          <w:rFonts w:ascii="Times New Roman" w:hAnsi="Times New Roman" w:cs="Times New Roman"/>
          <w:color w:val="000000"/>
          <w:sz w:val="28"/>
          <w:szCs w:val="28"/>
        </w:rPr>
        <w:t xml:space="preserve"> nu constituie titlu de proprietate și nu poate servi drept temei pentru includerea bunurilor </w:t>
      </w:r>
      <w:r w:rsidR="00132CA6" w:rsidRPr="00B1698F">
        <w:rPr>
          <w:rFonts w:ascii="Times New Roman" w:hAnsi="Times New Roman" w:cs="Times New Roman" w:hint="eastAsia"/>
          <w:color w:val="000000"/>
          <w:sz w:val="28"/>
          <w:szCs w:val="28"/>
        </w:rPr>
        <w:t>î</w:t>
      </w:r>
      <w:r w:rsidR="00132CA6" w:rsidRPr="00B1698F">
        <w:rPr>
          <w:rFonts w:ascii="Times New Roman" w:hAnsi="Times New Roman" w:cs="Times New Roman"/>
          <w:color w:val="000000"/>
          <w:sz w:val="28"/>
          <w:szCs w:val="28"/>
        </w:rPr>
        <w:t>n capitalul social p</w:t>
      </w:r>
      <w:r w:rsidR="00132CA6" w:rsidRPr="00B1698F">
        <w:rPr>
          <w:rFonts w:ascii="Times New Roman" w:hAnsi="Times New Roman" w:cs="Times New Roman" w:hint="eastAsia"/>
          <w:color w:val="000000"/>
          <w:sz w:val="28"/>
          <w:szCs w:val="28"/>
        </w:rPr>
        <w:t>â</w:t>
      </w:r>
      <w:r w:rsidR="00132CA6" w:rsidRPr="00B1698F">
        <w:rPr>
          <w:rFonts w:ascii="Times New Roman" w:hAnsi="Times New Roman" w:cs="Times New Roman"/>
          <w:color w:val="000000"/>
          <w:sz w:val="28"/>
          <w:szCs w:val="28"/>
        </w:rPr>
        <w:t>n</w:t>
      </w:r>
      <w:r w:rsidR="00132CA6" w:rsidRPr="00B1698F">
        <w:rPr>
          <w:rFonts w:ascii="Times New Roman" w:hAnsi="Times New Roman" w:cs="Times New Roman" w:hint="eastAsia"/>
          <w:color w:val="000000"/>
          <w:sz w:val="28"/>
          <w:szCs w:val="28"/>
        </w:rPr>
        <w:t>ă</w:t>
      </w:r>
      <w:r w:rsidR="00132CA6" w:rsidRPr="00B1698F">
        <w:rPr>
          <w:rFonts w:ascii="Times New Roman" w:hAnsi="Times New Roman" w:cs="Times New Roman"/>
          <w:color w:val="000000"/>
          <w:sz w:val="28"/>
          <w:szCs w:val="28"/>
        </w:rPr>
        <w:t xml:space="preserve"> la delimitarea și </w:t>
      </w:r>
      <w:r w:rsidR="00132CA6" w:rsidRPr="00B1698F">
        <w:rPr>
          <w:rFonts w:ascii="Times New Roman" w:hAnsi="Times New Roman" w:cs="Times New Roman" w:hint="eastAsia"/>
          <w:color w:val="000000"/>
          <w:sz w:val="28"/>
          <w:szCs w:val="28"/>
        </w:rPr>
        <w:t>î</w:t>
      </w:r>
      <w:r w:rsidR="00132CA6" w:rsidRPr="00B1698F">
        <w:rPr>
          <w:rFonts w:ascii="Times New Roman" w:hAnsi="Times New Roman" w:cs="Times New Roman"/>
          <w:color w:val="000000"/>
          <w:sz w:val="28"/>
          <w:szCs w:val="28"/>
        </w:rPr>
        <w:t>nregistrarea lor potrivit legii.</w:t>
      </w:r>
    </w:p>
    <w:p w14:paraId="05F52E87" w14:textId="4BBF5623" w:rsidR="00800D7D" w:rsidRPr="00600510" w:rsidRDefault="00800D7D" w:rsidP="00BB1B89">
      <w:pPr>
        <w:pStyle w:val="3"/>
        <w:spacing w:before="0" w:after="0"/>
        <w:ind w:firstLine="540"/>
        <w:jc w:val="both"/>
        <w:rPr>
          <w:rStyle w:val="ac"/>
          <w:rFonts w:ascii="Times New Roman" w:hAnsi="Times New Roman" w:cs="Times New Roman"/>
          <w:b w:val="0"/>
          <w:bCs w:val="0"/>
          <w:color w:val="000000" w:themeColor="text1"/>
        </w:rPr>
      </w:pPr>
      <w:r w:rsidRPr="00600510">
        <w:rPr>
          <w:rStyle w:val="ac"/>
          <w:rFonts w:ascii="Times New Roman" w:hAnsi="Times New Roman" w:cs="Times New Roman"/>
          <w:color w:val="000000" w:themeColor="text1"/>
        </w:rPr>
        <w:t xml:space="preserve">Articolul </w:t>
      </w:r>
      <w:r w:rsidR="00D12FA2" w:rsidRPr="00600510">
        <w:rPr>
          <w:rStyle w:val="ac"/>
          <w:rFonts w:ascii="Times New Roman" w:hAnsi="Times New Roman" w:cs="Times New Roman"/>
          <w:color w:val="000000" w:themeColor="text1"/>
        </w:rPr>
        <w:t>10</w:t>
      </w:r>
      <w:r w:rsidR="00906D77" w:rsidRPr="00600510">
        <w:rPr>
          <w:rStyle w:val="ac"/>
          <w:rFonts w:ascii="Times New Roman" w:hAnsi="Times New Roman" w:cs="Times New Roman"/>
          <w:color w:val="000000" w:themeColor="text1"/>
        </w:rPr>
        <w:t>.</w:t>
      </w:r>
      <w:r w:rsidR="00906D77" w:rsidRPr="00600510">
        <w:rPr>
          <w:rStyle w:val="ac"/>
          <w:rFonts w:ascii="Times New Roman" w:hAnsi="Times New Roman" w:cs="Times New Roman"/>
          <w:b w:val="0"/>
          <w:bCs w:val="0"/>
          <w:color w:val="000000" w:themeColor="text1"/>
        </w:rPr>
        <w:t xml:space="preserve"> F</w:t>
      </w:r>
      <w:r w:rsidRPr="00600510">
        <w:rPr>
          <w:rStyle w:val="ac"/>
          <w:rFonts w:ascii="Times New Roman" w:hAnsi="Times New Roman" w:cs="Times New Roman"/>
          <w:b w:val="0"/>
          <w:bCs w:val="0"/>
          <w:color w:val="000000" w:themeColor="text1"/>
        </w:rPr>
        <w:t xml:space="preserve">ormarea capitalului social </w:t>
      </w:r>
    </w:p>
    <w:p w14:paraId="2D7D1C2B" w14:textId="2CF64D7D" w:rsidR="00547A90" w:rsidRDefault="00817DB1" w:rsidP="00BB1B89">
      <w:pPr>
        <w:pStyle w:val="ad"/>
        <w:spacing w:before="0" w:beforeAutospacing="0" w:after="0" w:afterAutospacing="0"/>
        <w:ind w:firstLine="540"/>
        <w:jc w:val="both"/>
        <w:rPr>
          <w:color w:val="000000" w:themeColor="text1"/>
          <w:sz w:val="28"/>
          <w:szCs w:val="28"/>
        </w:rPr>
      </w:pPr>
      <w:r w:rsidRPr="00600510">
        <w:rPr>
          <w:color w:val="000000" w:themeColor="text1"/>
          <w:sz w:val="28"/>
          <w:szCs w:val="28"/>
        </w:rPr>
        <w:t xml:space="preserve">(1) </w:t>
      </w:r>
      <w:r w:rsidR="00547A90" w:rsidRPr="00600510">
        <w:rPr>
          <w:color w:val="000000"/>
          <w:sz w:val="28"/>
          <w:szCs w:val="28"/>
        </w:rPr>
        <w:t>Capitalul social al Societ</w:t>
      </w:r>
      <w:r w:rsidR="00547A90" w:rsidRPr="00600510">
        <w:rPr>
          <w:rFonts w:hint="eastAsia"/>
          <w:color w:val="000000"/>
          <w:sz w:val="28"/>
          <w:szCs w:val="28"/>
        </w:rPr>
        <w:t>ă</w:t>
      </w:r>
      <w:r w:rsidR="00547A90" w:rsidRPr="00600510">
        <w:rPr>
          <w:color w:val="000000"/>
          <w:sz w:val="28"/>
          <w:szCs w:val="28"/>
        </w:rPr>
        <w:t xml:space="preserve">ții pe Acțiuni </w:t>
      </w:r>
      <w:r w:rsidR="00547A90" w:rsidRPr="00600510">
        <w:rPr>
          <w:rFonts w:hint="eastAsia"/>
          <w:color w:val="000000"/>
          <w:sz w:val="28"/>
          <w:szCs w:val="28"/>
        </w:rPr>
        <w:t>„</w:t>
      </w:r>
      <w:r w:rsidR="00547A90" w:rsidRPr="00600510">
        <w:rPr>
          <w:color w:val="000000"/>
          <w:sz w:val="28"/>
          <w:szCs w:val="28"/>
        </w:rPr>
        <w:t>CFM-Infra</w:t>
      </w:r>
      <w:r w:rsidR="00547A90" w:rsidRPr="00600510">
        <w:rPr>
          <w:rFonts w:hint="eastAsia"/>
          <w:color w:val="000000"/>
          <w:sz w:val="28"/>
          <w:szCs w:val="28"/>
        </w:rPr>
        <w:t>”</w:t>
      </w:r>
      <w:r w:rsidR="00547A90" w:rsidRPr="00600510">
        <w:rPr>
          <w:color w:val="000000"/>
          <w:sz w:val="28"/>
          <w:szCs w:val="28"/>
        </w:rPr>
        <w:t xml:space="preserve"> se constituie din valoarea aporturilor primite </w:t>
      </w:r>
      <w:r w:rsidR="00547A90" w:rsidRPr="00600510">
        <w:rPr>
          <w:rFonts w:hint="eastAsia"/>
          <w:color w:val="000000"/>
          <w:sz w:val="28"/>
          <w:szCs w:val="28"/>
        </w:rPr>
        <w:t>î</w:t>
      </w:r>
      <w:r w:rsidR="00547A90" w:rsidRPr="00600510">
        <w:rPr>
          <w:color w:val="000000"/>
          <w:sz w:val="28"/>
          <w:szCs w:val="28"/>
        </w:rPr>
        <w:t>n contul achit</w:t>
      </w:r>
      <w:r w:rsidR="00547A90" w:rsidRPr="00600510">
        <w:rPr>
          <w:rFonts w:hint="eastAsia"/>
          <w:color w:val="000000"/>
          <w:sz w:val="28"/>
          <w:szCs w:val="28"/>
        </w:rPr>
        <w:t>ă</w:t>
      </w:r>
      <w:r w:rsidR="00547A90" w:rsidRPr="00600510">
        <w:rPr>
          <w:color w:val="000000"/>
          <w:sz w:val="28"/>
          <w:szCs w:val="28"/>
        </w:rPr>
        <w:t xml:space="preserve">rii acțiunilor, inclusiv din valoarea bunurilor transmise </w:t>
      </w:r>
      <w:r w:rsidR="00547A90" w:rsidRPr="00600510">
        <w:rPr>
          <w:rFonts w:hint="eastAsia"/>
          <w:color w:val="000000"/>
          <w:sz w:val="28"/>
          <w:szCs w:val="28"/>
        </w:rPr>
        <w:t>î</w:t>
      </w:r>
      <w:r w:rsidR="00547A90" w:rsidRPr="00600510">
        <w:rPr>
          <w:color w:val="000000"/>
          <w:sz w:val="28"/>
          <w:szCs w:val="28"/>
        </w:rPr>
        <w:t>n proprietatea societ</w:t>
      </w:r>
      <w:r w:rsidR="00547A90" w:rsidRPr="00600510">
        <w:rPr>
          <w:rFonts w:hint="eastAsia"/>
          <w:color w:val="000000"/>
          <w:sz w:val="28"/>
          <w:szCs w:val="28"/>
        </w:rPr>
        <w:t>ă</w:t>
      </w:r>
      <w:r w:rsidR="00547A90" w:rsidRPr="00600510">
        <w:rPr>
          <w:color w:val="000000"/>
          <w:sz w:val="28"/>
          <w:szCs w:val="28"/>
        </w:rPr>
        <w:t>ții și, dup</w:t>
      </w:r>
      <w:r w:rsidR="00547A90" w:rsidRPr="00600510">
        <w:rPr>
          <w:rFonts w:hint="eastAsia"/>
          <w:color w:val="000000"/>
          <w:sz w:val="28"/>
          <w:szCs w:val="28"/>
        </w:rPr>
        <w:t>ă</w:t>
      </w:r>
      <w:r w:rsidR="00547A90" w:rsidRPr="00600510">
        <w:rPr>
          <w:color w:val="000000"/>
          <w:sz w:val="28"/>
          <w:szCs w:val="28"/>
        </w:rPr>
        <w:t xml:space="preserve"> caz, din valoarea dreptului de folosinț</w:t>
      </w:r>
      <w:r w:rsidR="00547A90" w:rsidRPr="00600510">
        <w:rPr>
          <w:rFonts w:hint="eastAsia"/>
          <w:color w:val="000000"/>
          <w:sz w:val="28"/>
          <w:szCs w:val="28"/>
        </w:rPr>
        <w:t>ă</w:t>
      </w:r>
      <w:r w:rsidR="00547A90" w:rsidRPr="00600510">
        <w:rPr>
          <w:color w:val="000000"/>
          <w:sz w:val="28"/>
          <w:szCs w:val="28"/>
        </w:rPr>
        <w:t xml:space="preserve"> asupra bunurilor proprietate public</w:t>
      </w:r>
      <w:r w:rsidR="00547A90" w:rsidRPr="00600510">
        <w:rPr>
          <w:rFonts w:hint="eastAsia"/>
          <w:color w:val="000000"/>
          <w:sz w:val="28"/>
          <w:szCs w:val="28"/>
        </w:rPr>
        <w:t>ă</w:t>
      </w:r>
      <w:r w:rsidR="00547A90" w:rsidRPr="00600510">
        <w:rPr>
          <w:color w:val="000000"/>
          <w:sz w:val="28"/>
          <w:szCs w:val="28"/>
        </w:rPr>
        <w:t xml:space="preserve"> din domeniul public al statului. </w:t>
      </w:r>
    </w:p>
    <w:p w14:paraId="4C915804" w14:textId="3BFC3E0F" w:rsidR="00B107F8" w:rsidRPr="00356E65" w:rsidRDefault="00817DB1" w:rsidP="00BB1B89">
      <w:pPr>
        <w:pStyle w:val="ad"/>
        <w:spacing w:before="0" w:beforeAutospacing="0" w:after="0" w:afterAutospacing="0"/>
        <w:ind w:firstLine="540"/>
        <w:jc w:val="both"/>
        <w:rPr>
          <w:color w:val="000000" w:themeColor="text1"/>
          <w:sz w:val="28"/>
          <w:szCs w:val="28"/>
        </w:rPr>
      </w:pPr>
      <w:r w:rsidRPr="004F7132">
        <w:rPr>
          <w:color w:val="000000" w:themeColor="text1"/>
          <w:sz w:val="28"/>
          <w:szCs w:val="28"/>
        </w:rPr>
        <w:t xml:space="preserve">(2) </w:t>
      </w:r>
      <w:r w:rsidR="00B107F8" w:rsidRPr="00356E65">
        <w:rPr>
          <w:color w:val="000000" w:themeColor="text1"/>
          <w:sz w:val="28"/>
          <w:szCs w:val="28"/>
        </w:rPr>
        <w:t xml:space="preserve">Capitalul social al </w:t>
      </w:r>
      <w:r w:rsidR="004F7132" w:rsidRPr="00356E65">
        <w:rPr>
          <w:color w:val="000000" w:themeColor="text1"/>
          <w:sz w:val="28"/>
          <w:szCs w:val="28"/>
        </w:rPr>
        <w:t>Societății pe Acțiuni “</w:t>
      </w:r>
      <w:r w:rsidR="00444794" w:rsidRPr="00060435">
        <w:rPr>
          <w:sz w:val="28"/>
          <w:szCs w:val="28"/>
        </w:rPr>
        <w:t xml:space="preserve"> </w:t>
      </w:r>
      <w:r w:rsidR="00444794" w:rsidRPr="00356E65">
        <w:rPr>
          <w:color w:val="000000" w:themeColor="text1"/>
          <w:sz w:val="28"/>
          <w:szCs w:val="28"/>
        </w:rPr>
        <w:t>CFM – Infra</w:t>
      </w:r>
      <w:r w:rsidR="004F7132" w:rsidRPr="00356E65">
        <w:rPr>
          <w:color w:val="000000" w:themeColor="text1"/>
          <w:sz w:val="28"/>
          <w:szCs w:val="28"/>
        </w:rPr>
        <w:t>”</w:t>
      </w:r>
      <w:r w:rsidR="00B107F8" w:rsidRPr="00356E65">
        <w:rPr>
          <w:color w:val="000000" w:themeColor="text1"/>
          <w:sz w:val="28"/>
          <w:szCs w:val="28"/>
        </w:rPr>
        <w:t xml:space="preserve"> </w:t>
      </w:r>
      <w:r w:rsidR="00356E65" w:rsidRPr="00060435">
        <w:rPr>
          <w:sz w:val="28"/>
          <w:szCs w:val="28"/>
        </w:rPr>
        <w:t>este divizat în acțiuni ordinare nominative deținute integral de stat, a căror valoare nominală se aprobă prin decizia unicului fondator și se indică în actele de constituire ale societății</w:t>
      </w:r>
      <w:r w:rsidR="00B107F8" w:rsidRPr="00356E65">
        <w:rPr>
          <w:color w:val="000000" w:themeColor="text1"/>
          <w:sz w:val="28"/>
          <w:szCs w:val="28"/>
        </w:rPr>
        <w:t>.</w:t>
      </w:r>
    </w:p>
    <w:p w14:paraId="13476802" w14:textId="63A49F21" w:rsidR="00800D7D" w:rsidRPr="004F7132" w:rsidRDefault="00817DB1" w:rsidP="00BB1B89">
      <w:pPr>
        <w:pStyle w:val="ad"/>
        <w:spacing w:before="0" w:beforeAutospacing="0" w:after="0" w:afterAutospacing="0"/>
        <w:ind w:firstLine="540"/>
        <w:jc w:val="both"/>
        <w:rPr>
          <w:color w:val="000000" w:themeColor="text1"/>
          <w:sz w:val="28"/>
          <w:szCs w:val="28"/>
        </w:rPr>
      </w:pPr>
      <w:r w:rsidRPr="004F7132">
        <w:rPr>
          <w:color w:val="000000" w:themeColor="text1"/>
          <w:sz w:val="28"/>
          <w:szCs w:val="28"/>
        </w:rPr>
        <w:lastRenderedPageBreak/>
        <w:t xml:space="preserve">(3) </w:t>
      </w:r>
      <w:r w:rsidR="00800D7D" w:rsidRPr="004F7132">
        <w:rPr>
          <w:color w:val="000000" w:themeColor="text1"/>
          <w:sz w:val="28"/>
          <w:szCs w:val="28"/>
        </w:rPr>
        <w:t xml:space="preserve">Capitalul social al </w:t>
      </w:r>
      <w:r w:rsidR="004F7132" w:rsidRPr="004F7132">
        <w:rPr>
          <w:color w:val="000000" w:themeColor="text1"/>
          <w:sz w:val="28"/>
          <w:szCs w:val="28"/>
        </w:rPr>
        <w:t>Societății pe Acțiuni “</w:t>
      </w:r>
      <w:r w:rsidR="00444794" w:rsidRPr="00444794">
        <w:t xml:space="preserve"> </w:t>
      </w:r>
      <w:r w:rsidR="00444794" w:rsidRPr="00444794">
        <w:rPr>
          <w:color w:val="000000" w:themeColor="text1"/>
          <w:sz w:val="28"/>
          <w:szCs w:val="28"/>
        </w:rPr>
        <w:t>CFM – Infra</w:t>
      </w:r>
      <w:r w:rsidR="004F7132" w:rsidRPr="004F7132">
        <w:rPr>
          <w:color w:val="000000" w:themeColor="text1"/>
          <w:sz w:val="28"/>
          <w:szCs w:val="28"/>
        </w:rPr>
        <w:t xml:space="preserve">” </w:t>
      </w:r>
      <w:r w:rsidR="00800D7D" w:rsidRPr="004F7132">
        <w:rPr>
          <w:color w:val="000000" w:themeColor="text1"/>
          <w:sz w:val="28"/>
          <w:szCs w:val="28"/>
        </w:rPr>
        <w:t>poate fi constituit inclusiv prin aporturi în natură reprezentate de bunuri aflate în proprietatea statului</w:t>
      </w:r>
      <w:r w:rsidR="00B107F8" w:rsidRPr="004F7132">
        <w:rPr>
          <w:color w:val="000000" w:themeColor="text1"/>
          <w:sz w:val="28"/>
          <w:szCs w:val="28"/>
        </w:rPr>
        <w:t xml:space="preserve"> domeniul privat</w:t>
      </w:r>
      <w:r w:rsidR="00800D7D" w:rsidRPr="004F7132">
        <w:rPr>
          <w:color w:val="000000" w:themeColor="text1"/>
          <w:sz w:val="28"/>
          <w:szCs w:val="28"/>
        </w:rPr>
        <w:t>, în limitele stabilite</w:t>
      </w:r>
      <w:r w:rsidR="00697166" w:rsidRPr="004F7132">
        <w:rPr>
          <w:color w:val="000000" w:themeColor="text1"/>
          <w:sz w:val="28"/>
          <w:szCs w:val="28"/>
        </w:rPr>
        <w:t xml:space="preserve"> de</w:t>
      </w:r>
      <w:r w:rsidR="00800D7D" w:rsidRPr="004F7132">
        <w:rPr>
          <w:color w:val="000000" w:themeColor="text1"/>
          <w:sz w:val="28"/>
          <w:szCs w:val="28"/>
        </w:rPr>
        <w:t xml:space="preserve"> </w:t>
      </w:r>
      <w:r w:rsidR="00B107F8" w:rsidRPr="004F7132">
        <w:rPr>
          <w:color w:val="000000" w:themeColor="text1"/>
          <w:sz w:val="28"/>
          <w:szCs w:val="28"/>
        </w:rPr>
        <w:t>legislați</w:t>
      </w:r>
      <w:r w:rsidR="00CB2062">
        <w:rPr>
          <w:color w:val="000000" w:themeColor="text1"/>
          <w:sz w:val="28"/>
          <w:szCs w:val="28"/>
        </w:rPr>
        <w:t>e</w:t>
      </w:r>
      <w:r w:rsidR="00800D7D" w:rsidRPr="004F7132">
        <w:rPr>
          <w:color w:val="000000" w:themeColor="text1"/>
          <w:sz w:val="28"/>
          <w:szCs w:val="28"/>
        </w:rPr>
        <w:t>.</w:t>
      </w:r>
    </w:p>
    <w:p w14:paraId="574D355B" w14:textId="05EF164F" w:rsidR="00697166" w:rsidRPr="004F7132" w:rsidRDefault="00817DB1" w:rsidP="00BB1B89">
      <w:pPr>
        <w:pStyle w:val="ad"/>
        <w:spacing w:before="0" w:beforeAutospacing="0" w:after="0" w:afterAutospacing="0"/>
        <w:ind w:firstLine="540"/>
        <w:jc w:val="both"/>
        <w:rPr>
          <w:color w:val="000000" w:themeColor="text1"/>
          <w:sz w:val="28"/>
          <w:szCs w:val="28"/>
        </w:rPr>
      </w:pPr>
      <w:r w:rsidRPr="004F7132">
        <w:rPr>
          <w:color w:val="000000" w:themeColor="text1"/>
          <w:sz w:val="28"/>
          <w:szCs w:val="28"/>
        </w:rPr>
        <w:t xml:space="preserve">(4) </w:t>
      </w:r>
      <w:r w:rsidR="00697166" w:rsidRPr="004F7132">
        <w:rPr>
          <w:color w:val="000000" w:themeColor="text1"/>
          <w:sz w:val="28"/>
          <w:szCs w:val="28"/>
        </w:rPr>
        <w:t>Emisia acțiunilor</w:t>
      </w:r>
      <w:r w:rsidR="003203C8" w:rsidRPr="004F7132">
        <w:rPr>
          <w:color w:val="000000" w:themeColor="text1"/>
          <w:sz w:val="28"/>
          <w:szCs w:val="28"/>
        </w:rPr>
        <w:t xml:space="preserve"> la formarea capitalului social al </w:t>
      </w:r>
      <w:r w:rsidR="004F7132" w:rsidRPr="004F7132">
        <w:rPr>
          <w:color w:val="000000" w:themeColor="text1"/>
          <w:sz w:val="28"/>
          <w:szCs w:val="28"/>
        </w:rPr>
        <w:t>Societății pe Acțiuni “</w:t>
      </w:r>
      <w:r w:rsidR="00444794" w:rsidRPr="00444794">
        <w:rPr>
          <w:color w:val="000000" w:themeColor="text1"/>
          <w:sz w:val="28"/>
          <w:szCs w:val="28"/>
        </w:rPr>
        <w:t>CFM – Infra</w:t>
      </w:r>
      <w:r w:rsidR="004F7132" w:rsidRPr="004F7132">
        <w:rPr>
          <w:color w:val="000000" w:themeColor="text1"/>
          <w:sz w:val="28"/>
          <w:szCs w:val="28"/>
        </w:rPr>
        <w:t>”</w:t>
      </w:r>
      <w:r w:rsidR="00697166" w:rsidRPr="004F7132">
        <w:rPr>
          <w:color w:val="000000" w:themeColor="text1"/>
          <w:sz w:val="28"/>
          <w:szCs w:val="28"/>
        </w:rPr>
        <w:t xml:space="preserve"> </w:t>
      </w:r>
      <w:r w:rsidR="00EB6F9B">
        <w:rPr>
          <w:color w:val="000000" w:themeColor="text1"/>
          <w:sz w:val="28"/>
          <w:szCs w:val="28"/>
        </w:rPr>
        <w:t xml:space="preserve">se plasează prin intermediul ofertei închise (emisiune închisă). </w:t>
      </w:r>
    </w:p>
    <w:p w14:paraId="356DCD86" w14:textId="5D285807" w:rsidR="00800D7D" w:rsidRPr="004F7132" w:rsidRDefault="00800D7D" w:rsidP="00BB1B89">
      <w:pPr>
        <w:pStyle w:val="3"/>
        <w:spacing w:before="0" w:after="0"/>
        <w:ind w:firstLine="540"/>
        <w:jc w:val="both"/>
        <w:rPr>
          <w:rStyle w:val="ac"/>
          <w:rFonts w:ascii="Times New Roman" w:hAnsi="Times New Roman" w:cs="Times New Roman"/>
          <w:b w:val="0"/>
          <w:bCs w:val="0"/>
          <w:color w:val="000000" w:themeColor="text1"/>
        </w:rPr>
      </w:pPr>
      <w:r w:rsidRPr="004F7132">
        <w:rPr>
          <w:rStyle w:val="ac"/>
          <w:rFonts w:ascii="Times New Roman" w:hAnsi="Times New Roman" w:cs="Times New Roman"/>
          <w:color w:val="000000" w:themeColor="text1"/>
        </w:rPr>
        <w:t xml:space="preserve">Articolul </w:t>
      </w:r>
      <w:r w:rsidR="0087236A" w:rsidRPr="004F7132">
        <w:rPr>
          <w:rStyle w:val="ac"/>
          <w:rFonts w:ascii="Times New Roman" w:hAnsi="Times New Roman" w:cs="Times New Roman"/>
          <w:color w:val="000000" w:themeColor="text1"/>
        </w:rPr>
        <w:t>1</w:t>
      </w:r>
      <w:r w:rsidR="00D12FA2" w:rsidRPr="004F7132">
        <w:rPr>
          <w:rStyle w:val="ac"/>
          <w:rFonts w:ascii="Times New Roman" w:hAnsi="Times New Roman" w:cs="Times New Roman"/>
          <w:color w:val="000000" w:themeColor="text1"/>
        </w:rPr>
        <w:t>1</w:t>
      </w:r>
      <w:r w:rsidR="00B107F8" w:rsidRPr="004F7132">
        <w:rPr>
          <w:rStyle w:val="ac"/>
          <w:rFonts w:ascii="Times New Roman" w:hAnsi="Times New Roman" w:cs="Times New Roman"/>
          <w:color w:val="000000" w:themeColor="text1"/>
        </w:rPr>
        <w:t>.</w:t>
      </w:r>
      <w:r w:rsidR="00B107F8" w:rsidRPr="004F7132">
        <w:rPr>
          <w:rStyle w:val="ac"/>
          <w:rFonts w:ascii="Times New Roman" w:hAnsi="Times New Roman" w:cs="Times New Roman"/>
          <w:b w:val="0"/>
          <w:bCs w:val="0"/>
          <w:color w:val="000000" w:themeColor="text1"/>
        </w:rPr>
        <w:t xml:space="preserve"> P</w:t>
      </w:r>
      <w:r w:rsidRPr="004F7132">
        <w:rPr>
          <w:rStyle w:val="ac"/>
          <w:rFonts w:ascii="Times New Roman" w:hAnsi="Times New Roman" w:cs="Times New Roman"/>
          <w:b w:val="0"/>
          <w:bCs w:val="0"/>
          <w:color w:val="000000" w:themeColor="text1"/>
        </w:rPr>
        <w:t>rotecția creditorilor</w:t>
      </w:r>
    </w:p>
    <w:p w14:paraId="17265F55" w14:textId="683E1612" w:rsidR="00E443DF" w:rsidRPr="004F7132" w:rsidRDefault="00817DB1" w:rsidP="00BB1B89">
      <w:pPr>
        <w:pStyle w:val="ad"/>
        <w:spacing w:before="0" w:beforeAutospacing="0" w:after="0" w:afterAutospacing="0"/>
        <w:ind w:firstLine="540"/>
        <w:jc w:val="both"/>
        <w:rPr>
          <w:color w:val="000000" w:themeColor="text1"/>
          <w:sz w:val="28"/>
          <w:szCs w:val="28"/>
        </w:rPr>
      </w:pPr>
      <w:r w:rsidRPr="004F7132">
        <w:rPr>
          <w:color w:val="000000" w:themeColor="text1"/>
          <w:sz w:val="28"/>
          <w:szCs w:val="28"/>
        </w:rPr>
        <w:t xml:space="preserve">(1) </w:t>
      </w:r>
      <w:r w:rsidR="00E443DF" w:rsidRPr="004F7132">
        <w:rPr>
          <w:color w:val="000000" w:themeColor="text1"/>
          <w:sz w:val="28"/>
          <w:szCs w:val="28"/>
        </w:rPr>
        <w:t xml:space="preserve">Avizul privind inițierea procedurii de reorganizare prin transformare a Întreprinderii de </w:t>
      </w:r>
      <w:r w:rsidR="004F7132" w:rsidRPr="004F7132">
        <w:rPr>
          <w:color w:val="000000" w:themeColor="text1"/>
          <w:sz w:val="28"/>
          <w:szCs w:val="28"/>
        </w:rPr>
        <w:t>S</w:t>
      </w:r>
      <w:r w:rsidR="00E443DF" w:rsidRPr="004F7132">
        <w:rPr>
          <w:color w:val="000000" w:themeColor="text1"/>
          <w:sz w:val="28"/>
          <w:szCs w:val="28"/>
        </w:rPr>
        <w:t xml:space="preserve">tat </w:t>
      </w:r>
      <w:r w:rsidR="004F7132" w:rsidRPr="004F7132">
        <w:rPr>
          <w:color w:val="000000" w:themeColor="text1"/>
          <w:sz w:val="28"/>
          <w:szCs w:val="28"/>
        </w:rPr>
        <w:t>„</w:t>
      </w:r>
      <w:r w:rsidR="00E443DF" w:rsidRPr="004F7132">
        <w:rPr>
          <w:color w:val="000000" w:themeColor="text1"/>
          <w:sz w:val="28"/>
          <w:szCs w:val="28"/>
        </w:rPr>
        <w:t>Calea Ferată din Moldova</w:t>
      </w:r>
      <w:r w:rsidR="004F7132" w:rsidRPr="004F7132">
        <w:rPr>
          <w:color w:val="000000" w:themeColor="text1"/>
          <w:sz w:val="28"/>
          <w:szCs w:val="28"/>
        </w:rPr>
        <w:t>”</w:t>
      </w:r>
      <w:r w:rsidR="00E443DF" w:rsidRPr="004F7132">
        <w:rPr>
          <w:color w:val="000000" w:themeColor="text1"/>
          <w:sz w:val="28"/>
          <w:szCs w:val="28"/>
        </w:rPr>
        <w:t xml:space="preserve"> se publică pe pagina web</w:t>
      </w:r>
      <w:r w:rsidR="006F37C1">
        <w:rPr>
          <w:color w:val="000000" w:themeColor="text1"/>
          <w:sz w:val="28"/>
          <w:szCs w:val="28"/>
        </w:rPr>
        <w:t xml:space="preserve"> oficială </w:t>
      </w:r>
      <w:r w:rsidR="00E443DF" w:rsidRPr="004F7132">
        <w:rPr>
          <w:color w:val="000000" w:themeColor="text1"/>
          <w:sz w:val="28"/>
          <w:szCs w:val="28"/>
        </w:rPr>
        <w:t xml:space="preserve"> a organului</w:t>
      </w:r>
      <w:r w:rsidR="006F37C1">
        <w:rPr>
          <w:color w:val="000000" w:themeColor="text1"/>
          <w:sz w:val="28"/>
          <w:szCs w:val="28"/>
        </w:rPr>
        <w:t xml:space="preserve"> </w:t>
      </w:r>
      <w:r w:rsidR="00E443DF" w:rsidRPr="004F7132">
        <w:rPr>
          <w:color w:val="000000" w:themeColor="text1"/>
          <w:sz w:val="28"/>
          <w:szCs w:val="28"/>
        </w:rPr>
        <w:t xml:space="preserve"> înregistrării </w:t>
      </w:r>
      <w:r w:rsidR="006F37C1">
        <w:rPr>
          <w:color w:val="000000" w:themeColor="text1"/>
          <w:sz w:val="28"/>
          <w:szCs w:val="28"/>
        </w:rPr>
        <w:t>de stat</w:t>
      </w:r>
      <w:r w:rsidR="00C73B04">
        <w:rPr>
          <w:color w:val="000000" w:themeColor="text1"/>
          <w:sz w:val="28"/>
          <w:szCs w:val="28"/>
        </w:rPr>
        <w:t>.</w:t>
      </w:r>
    </w:p>
    <w:p w14:paraId="355AC91C" w14:textId="0633E08B" w:rsidR="00E443DF" w:rsidRPr="004F7132" w:rsidRDefault="00817DB1" w:rsidP="00BB1B89">
      <w:pPr>
        <w:pStyle w:val="ad"/>
        <w:spacing w:before="0" w:beforeAutospacing="0" w:after="0" w:afterAutospacing="0"/>
        <w:ind w:firstLine="540"/>
        <w:jc w:val="both"/>
        <w:rPr>
          <w:color w:val="000000" w:themeColor="text1"/>
          <w:sz w:val="28"/>
          <w:szCs w:val="28"/>
        </w:rPr>
      </w:pPr>
      <w:r w:rsidRPr="004F7132">
        <w:rPr>
          <w:color w:val="000000" w:themeColor="text1"/>
          <w:sz w:val="28"/>
          <w:szCs w:val="28"/>
        </w:rPr>
        <w:t xml:space="preserve">(2) </w:t>
      </w:r>
      <w:r w:rsidR="00800D7D" w:rsidRPr="004F7132">
        <w:rPr>
          <w:color w:val="000000" w:themeColor="text1"/>
          <w:sz w:val="28"/>
          <w:szCs w:val="28"/>
        </w:rPr>
        <w:t>Prin derogare de la prevederile</w:t>
      </w:r>
      <w:r w:rsidR="00B86766" w:rsidRPr="004F7132">
        <w:rPr>
          <w:color w:val="000000" w:themeColor="text1"/>
          <w:sz w:val="28"/>
          <w:szCs w:val="28"/>
        </w:rPr>
        <w:t xml:space="preserve"> art. 207 alin. (1) Cod civil, notificarea creditorilor Întreprinderii de </w:t>
      </w:r>
      <w:r w:rsidR="004F7132" w:rsidRPr="004F7132">
        <w:rPr>
          <w:color w:val="000000" w:themeColor="text1"/>
          <w:sz w:val="28"/>
          <w:szCs w:val="28"/>
        </w:rPr>
        <w:t>S</w:t>
      </w:r>
      <w:r w:rsidR="00B86766" w:rsidRPr="004F7132">
        <w:rPr>
          <w:color w:val="000000" w:themeColor="text1"/>
          <w:sz w:val="28"/>
          <w:szCs w:val="28"/>
        </w:rPr>
        <w:t xml:space="preserve">tat </w:t>
      </w:r>
      <w:r w:rsidR="004F7132" w:rsidRPr="004F7132">
        <w:rPr>
          <w:color w:val="000000" w:themeColor="text1"/>
          <w:sz w:val="28"/>
          <w:szCs w:val="28"/>
        </w:rPr>
        <w:t>„</w:t>
      </w:r>
      <w:r w:rsidR="00B86766" w:rsidRPr="004F7132">
        <w:rPr>
          <w:color w:val="000000" w:themeColor="text1"/>
          <w:sz w:val="28"/>
          <w:szCs w:val="28"/>
        </w:rPr>
        <w:t xml:space="preserve">Calea Ferată </w:t>
      </w:r>
      <w:r w:rsidR="00800D7D" w:rsidRPr="004F7132">
        <w:rPr>
          <w:color w:val="000000" w:themeColor="text1"/>
          <w:sz w:val="28"/>
          <w:szCs w:val="28"/>
        </w:rPr>
        <w:t xml:space="preserve"> </w:t>
      </w:r>
      <w:r w:rsidR="00B86766" w:rsidRPr="004F7132">
        <w:rPr>
          <w:color w:val="000000" w:themeColor="text1"/>
          <w:sz w:val="28"/>
          <w:szCs w:val="28"/>
        </w:rPr>
        <w:t>din Moldova</w:t>
      </w:r>
      <w:r w:rsidR="004F7132" w:rsidRPr="004F7132">
        <w:rPr>
          <w:color w:val="000000" w:themeColor="text1"/>
          <w:sz w:val="28"/>
          <w:szCs w:val="28"/>
        </w:rPr>
        <w:t>”</w:t>
      </w:r>
      <w:r w:rsidR="00B86766" w:rsidRPr="004F7132">
        <w:rPr>
          <w:color w:val="000000" w:themeColor="text1"/>
          <w:sz w:val="28"/>
          <w:szCs w:val="28"/>
        </w:rPr>
        <w:t xml:space="preserve"> se va efectua în termen de 5 zile de la data </w:t>
      </w:r>
      <w:r w:rsidR="00E443DF" w:rsidRPr="004F7132">
        <w:rPr>
          <w:color w:val="000000" w:themeColor="text1"/>
          <w:sz w:val="28"/>
          <w:szCs w:val="28"/>
        </w:rPr>
        <w:t>publicării avizului prevăzut la alineatul (1)</w:t>
      </w:r>
      <w:r w:rsidR="00B86766" w:rsidRPr="004F7132">
        <w:rPr>
          <w:color w:val="000000" w:themeColor="text1"/>
          <w:sz w:val="28"/>
          <w:szCs w:val="28"/>
        </w:rPr>
        <w:t xml:space="preserve">. Notificarea creditorilor se va efectua </w:t>
      </w:r>
      <w:r w:rsidR="00E443DF" w:rsidRPr="004F7132">
        <w:rPr>
          <w:color w:val="000000" w:themeColor="text1"/>
          <w:sz w:val="28"/>
          <w:szCs w:val="28"/>
        </w:rPr>
        <w:t>în scris</w:t>
      </w:r>
      <w:r w:rsidR="00910D4A" w:rsidRPr="004F7132">
        <w:rPr>
          <w:color w:val="000000" w:themeColor="text1"/>
          <w:sz w:val="28"/>
          <w:szCs w:val="28"/>
        </w:rPr>
        <w:t xml:space="preserve"> </w:t>
      </w:r>
      <w:r w:rsidR="00B86766" w:rsidRPr="004F7132">
        <w:rPr>
          <w:color w:val="000000" w:themeColor="text1"/>
          <w:sz w:val="28"/>
          <w:szCs w:val="28"/>
        </w:rPr>
        <w:t xml:space="preserve"> prin expediere poștală recomandată sau prin expediere electronică la adr</w:t>
      </w:r>
      <w:r w:rsidR="00CE6865">
        <w:rPr>
          <w:color w:val="000000" w:themeColor="text1"/>
          <w:sz w:val="28"/>
          <w:szCs w:val="28"/>
        </w:rPr>
        <w:t>e</w:t>
      </w:r>
      <w:r w:rsidR="00B86766" w:rsidRPr="004F7132">
        <w:rPr>
          <w:color w:val="000000" w:themeColor="text1"/>
          <w:sz w:val="28"/>
          <w:szCs w:val="28"/>
        </w:rPr>
        <w:t xml:space="preserve">sele </w:t>
      </w:r>
      <w:r w:rsidR="00E443DF" w:rsidRPr="004F7132">
        <w:rPr>
          <w:color w:val="000000" w:themeColor="text1"/>
          <w:sz w:val="28"/>
          <w:szCs w:val="28"/>
        </w:rPr>
        <w:t xml:space="preserve">cunoscute </w:t>
      </w:r>
      <w:r w:rsidR="00B86766" w:rsidRPr="004F7132">
        <w:rPr>
          <w:color w:val="000000" w:themeColor="text1"/>
          <w:sz w:val="28"/>
          <w:szCs w:val="28"/>
        </w:rPr>
        <w:t>de poștă electronică ale creditorilor.</w:t>
      </w:r>
    </w:p>
    <w:p w14:paraId="46164DC8" w14:textId="77777777" w:rsidR="00132CA6" w:rsidRDefault="00817DB1" w:rsidP="00BB1B89">
      <w:pPr>
        <w:pStyle w:val="ad"/>
        <w:spacing w:before="0" w:beforeAutospacing="0" w:after="0" w:afterAutospacing="0"/>
        <w:ind w:firstLine="540"/>
        <w:jc w:val="both"/>
        <w:rPr>
          <w:color w:val="000000" w:themeColor="text1"/>
          <w:sz w:val="28"/>
          <w:szCs w:val="28"/>
        </w:rPr>
      </w:pPr>
      <w:r w:rsidRPr="004F7132">
        <w:rPr>
          <w:color w:val="000000" w:themeColor="text1"/>
          <w:sz w:val="28"/>
          <w:szCs w:val="28"/>
        </w:rPr>
        <w:t xml:space="preserve">(3) </w:t>
      </w:r>
      <w:r w:rsidR="00B86766" w:rsidRPr="004F7132">
        <w:rPr>
          <w:color w:val="000000" w:themeColor="text1"/>
          <w:sz w:val="28"/>
          <w:szCs w:val="28"/>
        </w:rPr>
        <w:t xml:space="preserve">Prin derogare de la prevederile art. 207 alin. (2) Cod civil, creditorii Întreprinderii de Stat </w:t>
      </w:r>
      <w:r w:rsidR="00444794">
        <w:rPr>
          <w:color w:val="000000" w:themeColor="text1"/>
          <w:sz w:val="28"/>
          <w:szCs w:val="28"/>
        </w:rPr>
        <w:t>„</w:t>
      </w:r>
      <w:r w:rsidR="00B86766" w:rsidRPr="004F7132">
        <w:rPr>
          <w:color w:val="000000" w:themeColor="text1"/>
          <w:sz w:val="28"/>
          <w:szCs w:val="28"/>
        </w:rPr>
        <w:t>Calea Ferată din Moldova</w:t>
      </w:r>
      <w:r w:rsidR="00444794">
        <w:rPr>
          <w:color w:val="000000" w:themeColor="text1"/>
          <w:sz w:val="28"/>
          <w:szCs w:val="28"/>
        </w:rPr>
        <w:t>”</w:t>
      </w:r>
      <w:r w:rsidR="00B86766" w:rsidRPr="004F7132">
        <w:rPr>
          <w:color w:val="000000" w:themeColor="text1"/>
          <w:sz w:val="28"/>
          <w:szCs w:val="28"/>
        </w:rPr>
        <w:t xml:space="preserve"> </w:t>
      </w:r>
      <w:r w:rsidR="00D12FA2" w:rsidRPr="004F7132">
        <w:rPr>
          <w:color w:val="000000" w:themeColor="text1"/>
          <w:sz w:val="28"/>
          <w:szCs w:val="28"/>
        </w:rPr>
        <w:t>pot solicita acordarea de garanții adecvate sau instituirea altor măsuri proporționale de protecție a creanțelor lor, fără a putea împiedica sau bloca procesul de reorganizare</w:t>
      </w:r>
      <w:r w:rsidR="00E443DF" w:rsidRPr="004F7132">
        <w:rPr>
          <w:color w:val="000000" w:themeColor="text1"/>
          <w:sz w:val="28"/>
          <w:szCs w:val="28"/>
        </w:rPr>
        <w:t xml:space="preserve">. Cererile creditorilor se expediază în termen de 10 zile de la data publicării avizului pe pagina web a organului înregistrării de stat. </w:t>
      </w:r>
    </w:p>
    <w:p w14:paraId="226DC385" w14:textId="488C0C93" w:rsidR="00E443DF" w:rsidRPr="00132CA6" w:rsidRDefault="00132CA6" w:rsidP="00BB1B89">
      <w:pPr>
        <w:pStyle w:val="ad"/>
        <w:spacing w:before="0" w:beforeAutospacing="0" w:after="0" w:afterAutospacing="0"/>
        <w:ind w:firstLine="540"/>
        <w:jc w:val="both"/>
        <w:rPr>
          <w:color w:val="000000" w:themeColor="text1"/>
          <w:sz w:val="28"/>
          <w:szCs w:val="28"/>
        </w:rPr>
      </w:pPr>
      <w:r>
        <w:rPr>
          <w:color w:val="000000" w:themeColor="text1"/>
          <w:sz w:val="28"/>
          <w:szCs w:val="28"/>
        </w:rPr>
        <w:t xml:space="preserve">(4) </w:t>
      </w:r>
      <w:proofErr w:type="spellStart"/>
      <w:r w:rsidRPr="00B1698F">
        <w:rPr>
          <w:color w:val="000000"/>
          <w:sz w:val="28"/>
          <w:szCs w:val="28"/>
        </w:rPr>
        <w:t>Ne</w:t>
      </w:r>
      <w:r w:rsidRPr="00B1698F">
        <w:rPr>
          <w:rFonts w:hint="eastAsia"/>
          <w:color w:val="000000"/>
          <w:sz w:val="28"/>
          <w:szCs w:val="28"/>
        </w:rPr>
        <w:t>î</w:t>
      </w:r>
      <w:r w:rsidRPr="00B1698F">
        <w:rPr>
          <w:color w:val="000000"/>
          <w:sz w:val="28"/>
          <w:szCs w:val="28"/>
        </w:rPr>
        <w:t>naintarea</w:t>
      </w:r>
      <w:proofErr w:type="spellEnd"/>
      <w:r w:rsidRPr="00B1698F">
        <w:rPr>
          <w:color w:val="000000"/>
          <w:sz w:val="28"/>
          <w:szCs w:val="28"/>
        </w:rPr>
        <w:t xml:space="preserve"> cererii </w:t>
      </w:r>
      <w:r w:rsidRPr="00B1698F">
        <w:rPr>
          <w:rFonts w:hint="eastAsia"/>
          <w:color w:val="000000"/>
          <w:sz w:val="28"/>
          <w:szCs w:val="28"/>
        </w:rPr>
        <w:t>î</w:t>
      </w:r>
      <w:r w:rsidRPr="00B1698F">
        <w:rPr>
          <w:color w:val="000000"/>
          <w:sz w:val="28"/>
          <w:szCs w:val="28"/>
        </w:rPr>
        <w:t>n termenul prev</w:t>
      </w:r>
      <w:r w:rsidRPr="00B1698F">
        <w:rPr>
          <w:rFonts w:hint="eastAsia"/>
          <w:color w:val="000000"/>
          <w:sz w:val="28"/>
          <w:szCs w:val="28"/>
        </w:rPr>
        <w:t>ă</w:t>
      </w:r>
      <w:r w:rsidRPr="00B1698F">
        <w:rPr>
          <w:color w:val="000000"/>
          <w:sz w:val="28"/>
          <w:szCs w:val="28"/>
        </w:rPr>
        <w:t>zut la alin. (3) determin</w:t>
      </w:r>
      <w:r w:rsidRPr="00B1698F">
        <w:rPr>
          <w:rFonts w:hint="eastAsia"/>
          <w:color w:val="000000"/>
          <w:sz w:val="28"/>
          <w:szCs w:val="28"/>
        </w:rPr>
        <w:t>ă</w:t>
      </w:r>
      <w:r w:rsidRPr="00B1698F">
        <w:rPr>
          <w:color w:val="000000"/>
          <w:sz w:val="28"/>
          <w:szCs w:val="28"/>
        </w:rPr>
        <w:t xml:space="preserve"> nevalorificarea dreptului de a solicita m</w:t>
      </w:r>
      <w:r w:rsidRPr="00B1698F">
        <w:rPr>
          <w:rFonts w:hint="eastAsia"/>
          <w:color w:val="000000"/>
          <w:sz w:val="28"/>
          <w:szCs w:val="28"/>
        </w:rPr>
        <w:t>ă</w:t>
      </w:r>
      <w:r w:rsidRPr="00B1698F">
        <w:rPr>
          <w:color w:val="000000"/>
          <w:sz w:val="28"/>
          <w:szCs w:val="28"/>
        </w:rPr>
        <w:t>surile speciale de protecție prev</w:t>
      </w:r>
      <w:r w:rsidRPr="00B1698F">
        <w:rPr>
          <w:rFonts w:hint="eastAsia"/>
          <w:color w:val="000000"/>
          <w:sz w:val="28"/>
          <w:szCs w:val="28"/>
        </w:rPr>
        <w:t>ă</w:t>
      </w:r>
      <w:r w:rsidRPr="00B1698F">
        <w:rPr>
          <w:color w:val="000000"/>
          <w:sz w:val="28"/>
          <w:szCs w:val="28"/>
        </w:rPr>
        <w:t>zute de prezentul articol și nu are ca efect stingerea sau modificarea creanței, renunțarea la aceasta ori pierderea mijloacelor generale de ap</w:t>
      </w:r>
      <w:r w:rsidRPr="00B1698F">
        <w:rPr>
          <w:rFonts w:hint="eastAsia"/>
          <w:color w:val="000000"/>
          <w:sz w:val="28"/>
          <w:szCs w:val="28"/>
        </w:rPr>
        <w:t>ă</w:t>
      </w:r>
      <w:r w:rsidRPr="00B1698F">
        <w:rPr>
          <w:color w:val="000000"/>
          <w:sz w:val="28"/>
          <w:szCs w:val="28"/>
        </w:rPr>
        <w:t>rare prev</w:t>
      </w:r>
      <w:r w:rsidRPr="00B1698F">
        <w:rPr>
          <w:rFonts w:hint="eastAsia"/>
          <w:color w:val="000000"/>
          <w:sz w:val="28"/>
          <w:szCs w:val="28"/>
        </w:rPr>
        <w:t>ă</w:t>
      </w:r>
      <w:r w:rsidRPr="00B1698F">
        <w:rPr>
          <w:color w:val="000000"/>
          <w:sz w:val="28"/>
          <w:szCs w:val="28"/>
        </w:rPr>
        <w:t>zute de lege.</w:t>
      </w:r>
    </w:p>
    <w:p w14:paraId="3E54205E" w14:textId="068E9859" w:rsidR="00E443DF" w:rsidRPr="004F7132" w:rsidRDefault="00817DB1" w:rsidP="00BB1B89">
      <w:pPr>
        <w:pStyle w:val="ad"/>
        <w:spacing w:before="0" w:beforeAutospacing="0" w:after="0" w:afterAutospacing="0"/>
        <w:ind w:firstLine="540"/>
        <w:jc w:val="both"/>
        <w:rPr>
          <w:color w:val="000000" w:themeColor="text1"/>
          <w:sz w:val="28"/>
          <w:szCs w:val="28"/>
        </w:rPr>
      </w:pPr>
      <w:r w:rsidRPr="004F7132">
        <w:rPr>
          <w:color w:val="000000" w:themeColor="text1"/>
          <w:sz w:val="28"/>
          <w:szCs w:val="28"/>
        </w:rPr>
        <w:t>(</w:t>
      </w:r>
      <w:r w:rsidR="00132CA6">
        <w:rPr>
          <w:color w:val="000000" w:themeColor="text1"/>
          <w:sz w:val="28"/>
          <w:szCs w:val="28"/>
        </w:rPr>
        <w:t>5</w:t>
      </w:r>
      <w:r w:rsidRPr="004F7132">
        <w:rPr>
          <w:color w:val="000000" w:themeColor="text1"/>
          <w:sz w:val="28"/>
          <w:szCs w:val="28"/>
        </w:rPr>
        <w:t xml:space="preserve">) </w:t>
      </w:r>
      <w:r w:rsidR="00E443DF" w:rsidRPr="004F7132">
        <w:rPr>
          <w:color w:val="000000" w:themeColor="text1"/>
          <w:sz w:val="28"/>
          <w:szCs w:val="28"/>
        </w:rPr>
        <w:t xml:space="preserve">Reorganizarea Întreprinderii de Stat </w:t>
      </w:r>
      <w:r w:rsidR="004F7132" w:rsidRPr="004F7132">
        <w:rPr>
          <w:color w:val="000000" w:themeColor="text1"/>
          <w:sz w:val="28"/>
          <w:szCs w:val="28"/>
        </w:rPr>
        <w:t>„</w:t>
      </w:r>
      <w:r w:rsidR="00E443DF" w:rsidRPr="004F7132">
        <w:rPr>
          <w:color w:val="000000" w:themeColor="text1"/>
          <w:sz w:val="28"/>
          <w:szCs w:val="28"/>
        </w:rPr>
        <w:t>Calea Ferată din Moldova</w:t>
      </w:r>
      <w:r w:rsidR="004F7132" w:rsidRPr="004F7132">
        <w:rPr>
          <w:color w:val="000000" w:themeColor="text1"/>
          <w:sz w:val="28"/>
          <w:szCs w:val="28"/>
        </w:rPr>
        <w:t>”</w:t>
      </w:r>
      <w:r w:rsidR="00E443DF" w:rsidRPr="004F7132">
        <w:rPr>
          <w:color w:val="000000" w:themeColor="text1"/>
          <w:sz w:val="28"/>
          <w:szCs w:val="28"/>
        </w:rPr>
        <w:t xml:space="preserve"> nu poate fi suspendată sau anulată pentru motive ce țin exclusiv de opoziția creditorilor, în lipsa unui prejudiciu grav și iminent. </w:t>
      </w:r>
      <w:r w:rsidR="00E443DF" w:rsidRPr="00653C00">
        <w:rPr>
          <w:color w:val="000000" w:themeColor="text1"/>
          <w:sz w:val="28"/>
          <w:szCs w:val="28"/>
        </w:rPr>
        <w:t>Lipsa obiecțiilor în termenul prevăzut la alineatul (3) se consideră acceptare tacită a reorganizării.</w:t>
      </w:r>
    </w:p>
    <w:p w14:paraId="65D47D57" w14:textId="2032E9A6" w:rsidR="00D12FA2" w:rsidRPr="004F7132" w:rsidRDefault="00817DB1" w:rsidP="00BB1B89">
      <w:pPr>
        <w:pStyle w:val="ad"/>
        <w:spacing w:before="0" w:beforeAutospacing="0" w:after="0" w:afterAutospacing="0"/>
        <w:ind w:firstLine="540"/>
        <w:jc w:val="both"/>
        <w:rPr>
          <w:color w:val="000000" w:themeColor="text1"/>
          <w:sz w:val="28"/>
          <w:szCs w:val="28"/>
        </w:rPr>
      </w:pPr>
      <w:r w:rsidRPr="004F7132">
        <w:rPr>
          <w:color w:val="000000" w:themeColor="text1"/>
          <w:sz w:val="28"/>
          <w:szCs w:val="28"/>
        </w:rPr>
        <w:t>(</w:t>
      </w:r>
      <w:r w:rsidR="00132CA6">
        <w:rPr>
          <w:color w:val="000000" w:themeColor="text1"/>
          <w:sz w:val="28"/>
          <w:szCs w:val="28"/>
        </w:rPr>
        <w:t>6</w:t>
      </w:r>
      <w:r w:rsidRPr="004F7132">
        <w:rPr>
          <w:color w:val="000000" w:themeColor="text1"/>
          <w:sz w:val="28"/>
          <w:szCs w:val="28"/>
        </w:rPr>
        <w:t xml:space="preserve">) </w:t>
      </w:r>
      <w:r w:rsidR="00D12FA2" w:rsidRPr="004F7132">
        <w:rPr>
          <w:color w:val="000000" w:themeColor="text1"/>
          <w:sz w:val="28"/>
          <w:szCs w:val="28"/>
        </w:rPr>
        <w:t xml:space="preserve">Reorganizarea Întreprinderii de Stat </w:t>
      </w:r>
      <w:r w:rsidR="004F7132" w:rsidRPr="004F7132">
        <w:rPr>
          <w:color w:val="000000" w:themeColor="text1"/>
          <w:sz w:val="28"/>
          <w:szCs w:val="28"/>
        </w:rPr>
        <w:t>„</w:t>
      </w:r>
      <w:r w:rsidR="00D12FA2" w:rsidRPr="004F7132">
        <w:rPr>
          <w:color w:val="000000" w:themeColor="text1"/>
          <w:sz w:val="28"/>
          <w:szCs w:val="28"/>
        </w:rPr>
        <w:t>Calea Ferată din Moldova</w:t>
      </w:r>
      <w:r w:rsidR="004F7132" w:rsidRPr="004F7132">
        <w:rPr>
          <w:color w:val="000000" w:themeColor="text1"/>
          <w:sz w:val="28"/>
          <w:szCs w:val="28"/>
        </w:rPr>
        <w:t>”</w:t>
      </w:r>
      <w:r w:rsidR="00D12FA2" w:rsidRPr="004F7132">
        <w:rPr>
          <w:color w:val="000000" w:themeColor="text1"/>
          <w:sz w:val="28"/>
          <w:szCs w:val="28"/>
        </w:rPr>
        <w:t xml:space="preserve"> poate fi suspendată de instanța de judecată doar în cazul în care creditorul demonstrează existența unui prejudiciu grav, real și iminent, care nu poate fi remediat prin măsurile prevăzute la alineatul (3).</w:t>
      </w:r>
    </w:p>
    <w:p w14:paraId="419D685A" w14:textId="448526D5" w:rsidR="00800D7D" w:rsidRPr="004F7132" w:rsidRDefault="00800D7D" w:rsidP="00BB1B89">
      <w:pPr>
        <w:pStyle w:val="3"/>
        <w:spacing w:before="0" w:after="0"/>
        <w:ind w:firstLine="540"/>
        <w:jc w:val="both"/>
        <w:rPr>
          <w:rStyle w:val="ac"/>
          <w:rFonts w:ascii="Times New Roman" w:hAnsi="Times New Roman" w:cs="Times New Roman"/>
          <w:b w:val="0"/>
          <w:bCs w:val="0"/>
          <w:color w:val="000000" w:themeColor="text1"/>
        </w:rPr>
      </w:pPr>
      <w:r w:rsidRPr="004F7132">
        <w:rPr>
          <w:rStyle w:val="ac"/>
          <w:rFonts w:ascii="Times New Roman" w:hAnsi="Times New Roman" w:cs="Times New Roman"/>
          <w:color w:val="000000" w:themeColor="text1"/>
        </w:rPr>
        <w:t>Articolul 1</w:t>
      </w:r>
      <w:r w:rsidR="00D12FA2" w:rsidRPr="004F7132">
        <w:rPr>
          <w:rStyle w:val="ac"/>
          <w:rFonts w:ascii="Times New Roman" w:hAnsi="Times New Roman" w:cs="Times New Roman"/>
          <w:color w:val="000000" w:themeColor="text1"/>
        </w:rPr>
        <w:t>2</w:t>
      </w:r>
      <w:r w:rsidR="00910D4A" w:rsidRPr="004F7132">
        <w:rPr>
          <w:rStyle w:val="ac"/>
          <w:rFonts w:ascii="Times New Roman" w:hAnsi="Times New Roman" w:cs="Times New Roman"/>
          <w:color w:val="000000" w:themeColor="text1"/>
        </w:rPr>
        <w:t>.</w:t>
      </w:r>
      <w:r w:rsidR="00910D4A" w:rsidRPr="004F7132">
        <w:rPr>
          <w:rStyle w:val="ac"/>
          <w:rFonts w:ascii="Times New Roman" w:hAnsi="Times New Roman" w:cs="Times New Roman"/>
          <w:b w:val="0"/>
          <w:bCs w:val="0"/>
          <w:color w:val="000000" w:themeColor="text1"/>
        </w:rPr>
        <w:t xml:space="preserve"> </w:t>
      </w:r>
      <w:r w:rsidRPr="004F7132">
        <w:rPr>
          <w:rStyle w:val="ac"/>
          <w:rFonts w:ascii="Times New Roman" w:hAnsi="Times New Roman" w:cs="Times New Roman"/>
          <w:b w:val="0"/>
          <w:bCs w:val="0"/>
          <w:color w:val="000000" w:themeColor="text1"/>
        </w:rPr>
        <w:t xml:space="preserve"> </w:t>
      </w:r>
      <w:r w:rsidR="0056374E" w:rsidRPr="004F7132">
        <w:rPr>
          <w:rStyle w:val="ac"/>
          <w:rFonts w:ascii="Times New Roman" w:hAnsi="Times New Roman" w:cs="Times New Roman"/>
          <w:b w:val="0"/>
          <w:bCs w:val="0"/>
          <w:color w:val="000000" w:themeColor="text1"/>
        </w:rPr>
        <w:t>Protecția salariaților</w:t>
      </w:r>
    </w:p>
    <w:p w14:paraId="4AE16AA7" w14:textId="4AB65B07" w:rsidR="0056374E" w:rsidRPr="00BB1B89" w:rsidRDefault="00817DB1" w:rsidP="00BB1B89">
      <w:pPr>
        <w:pStyle w:val="isselectedend"/>
        <w:spacing w:before="0" w:beforeAutospacing="0" w:after="0" w:afterAutospacing="0"/>
        <w:ind w:firstLine="540"/>
        <w:jc w:val="both"/>
        <w:rPr>
          <w:color w:val="000000"/>
        </w:rPr>
      </w:pPr>
      <w:r w:rsidRPr="004F7132">
        <w:rPr>
          <w:color w:val="000000" w:themeColor="text1"/>
          <w:sz w:val="28"/>
          <w:szCs w:val="28"/>
        </w:rPr>
        <w:t xml:space="preserve">(1) </w:t>
      </w:r>
      <w:r w:rsidR="00DF5FBC" w:rsidRPr="00B1698F">
        <w:rPr>
          <w:color w:val="000000"/>
          <w:sz w:val="28"/>
          <w:szCs w:val="28"/>
        </w:rPr>
        <w:t>Prin derogare de la prevederile art. 42¹ alin. (5) și (7) și ale art. 197¹ alin. (3) din Codul muncii nr. 154/2003, Întreprinderea de Stat „Calea Ferată din Moldova” informează salariații, prin intermediul organului sindical de la nivelul unității ori al reprezentanților aleși ai salariaților, despre reorganizare, în termen de 10 zile de la inițierea procedurii de reorganizare.</w:t>
      </w:r>
      <w:r w:rsidR="00DF5FBC">
        <w:rPr>
          <w:color w:val="000000"/>
          <w:sz w:val="28"/>
          <w:szCs w:val="28"/>
        </w:rPr>
        <w:t xml:space="preserve"> </w:t>
      </w:r>
      <w:r w:rsidR="00DF5FBC" w:rsidRPr="00B1698F">
        <w:rPr>
          <w:color w:val="000000"/>
          <w:sz w:val="28"/>
          <w:szCs w:val="28"/>
        </w:rPr>
        <w:t>Organul sindical sau reprezentanții aleși ai salariaților comunică opinia consultativă în termen de 5 zile de la data notificării.</w:t>
      </w:r>
    </w:p>
    <w:p w14:paraId="3AFAE176" w14:textId="0FF6A064" w:rsidR="006149C4" w:rsidRPr="004F7132" w:rsidRDefault="00817DB1" w:rsidP="00BB1B89">
      <w:pPr>
        <w:pStyle w:val="ad"/>
        <w:spacing w:before="0" w:beforeAutospacing="0" w:after="0" w:afterAutospacing="0"/>
        <w:ind w:firstLine="540"/>
        <w:jc w:val="both"/>
        <w:rPr>
          <w:color w:val="000000" w:themeColor="text1"/>
          <w:sz w:val="28"/>
          <w:szCs w:val="28"/>
        </w:rPr>
      </w:pPr>
      <w:r w:rsidRPr="004F7132">
        <w:rPr>
          <w:color w:val="000000" w:themeColor="text1"/>
          <w:sz w:val="28"/>
          <w:szCs w:val="28"/>
        </w:rPr>
        <w:t xml:space="preserve">(2) </w:t>
      </w:r>
      <w:r w:rsidR="004F7132" w:rsidRPr="004F7132">
        <w:rPr>
          <w:color w:val="000000" w:themeColor="text1"/>
          <w:sz w:val="28"/>
          <w:szCs w:val="28"/>
        </w:rPr>
        <w:t>Societ</w:t>
      </w:r>
      <w:r w:rsidR="00BC583B">
        <w:rPr>
          <w:color w:val="000000" w:themeColor="text1"/>
          <w:sz w:val="28"/>
          <w:szCs w:val="28"/>
        </w:rPr>
        <w:t>a</w:t>
      </w:r>
      <w:r w:rsidR="004F7132" w:rsidRPr="004F7132">
        <w:rPr>
          <w:color w:val="000000" w:themeColor="text1"/>
          <w:sz w:val="28"/>
          <w:szCs w:val="28"/>
        </w:rPr>
        <w:t>tea pe Acțiuni “</w:t>
      </w:r>
      <w:r w:rsidR="00444794" w:rsidRPr="00444794">
        <w:t xml:space="preserve"> </w:t>
      </w:r>
      <w:r w:rsidR="00444794" w:rsidRPr="00444794">
        <w:rPr>
          <w:color w:val="000000" w:themeColor="text1"/>
          <w:sz w:val="28"/>
          <w:szCs w:val="28"/>
        </w:rPr>
        <w:t>CFM – Infra</w:t>
      </w:r>
      <w:r w:rsidR="004F7132" w:rsidRPr="004F7132">
        <w:rPr>
          <w:color w:val="000000" w:themeColor="text1"/>
          <w:sz w:val="28"/>
          <w:szCs w:val="28"/>
        </w:rPr>
        <w:t>”</w:t>
      </w:r>
      <w:r w:rsidR="006149C4" w:rsidRPr="004F7132">
        <w:rPr>
          <w:color w:val="000000" w:themeColor="text1"/>
          <w:sz w:val="28"/>
          <w:szCs w:val="28"/>
        </w:rPr>
        <w:t xml:space="preserve">, în calitate de cesionar, preia toate drepturile și obligațiile existente la data reorganizării </w:t>
      </w:r>
      <w:r w:rsidR="00697166" w:rsidRPr="004F7132">
        <w:rPr>
          <w:color w:val="000000" w:themeColor="text1"/>
          <w:sz w:val="28"/>
          <w:szCs w:val="28"/>
        </w:rPr>
        <w:t>ce</w:t>
      </w:r>
      <w:r w:rsidR="006149C4" w:rsidRPr="004F7132">
        <w:rPr>
          <w:color w:val="000000" w:themeColor="text1"/>
          <w:sz w:val="28"/>
          <w:szCs w:val="28"/>
        </w:rPr>
        <w:t xml:space="preserve"> decurg din contractele individuale de muncă ale angajaților</w:t>
      </w:r>
      <w:r w:rsidR="006F37C1">
        <w:rPr>
          <w:color w:val="000000" w:themeColor="text1"/>
          <w:sz w:val="28"/>
          <w:szCs w:val="28"/>
        </w:rPr>
        <w:t xml:space="preserve"> Întreprinderii de Stat Calea Ferată din </w:t>
      </w:r>
      <w:r w:rsidR="006F37C1">
        <w:rPr>
          <w:color w:val="000000" w:themeColor="text1"/>
          <w:sz w:val="28"/>
          <w:szCs w:val="28"/>
        </w:rPr>
        <w:lastRenderedPageBreak/>
        <w:t xml:space="preserve">Moldova </w:t>
      </w:r>
      <w:r w:rsidR="006149C4" w:rsidRPr="004F7132">
        <w:rPr>
          <w:color w:val="000000" w:themeColor="text1"/>
          <w:sz w:val="28"/>
          <w:szCs w:val="28"/>
        </w:rPr>
        <w:t xml:space="preserve"> care vor fi transferați la </w:t>
      </w:r>
      <w:r w:rsidR="004F7132" w:rsidRPr="004F7132">
        <w:rPr>
          <w:color w:val="000000" w:themeColor="text1"/>
          <w:sz w:val="28"/>
          <w:szCs w:val="28"/>
        </w:rPr>
        <w:t>Societatea pe Acțiuni “</w:t>
      </w:r>
      <w:r w:rsidR="00444794" w:rsidRPr="00444794">
        <w:t xml:space="preserve"> </w:t>
      </w:r>
      <w:r w:rsidR="00444794" w:rsidRPr="00444794">
        <w:rPr>
          <w:color w:val="000000" w:themeColor="text1"/>
          <w:sz w:val="28"/>
          <w:szCs w:val="28"/>
        </w:rPr>
        <w:t>CFM – Infra</w:t>
      </w:r>
      <w:r w:rsidR="004F7132" w:rsidRPr="004F7132">
        <w:rPr>
          <w:color w:val="000000" w:themeColor="text1"/>
          <w:sz w:val="28"/>
          <w:szCs w:val="28"/>
        </w:rPr>
        <w:t>”</w:t>
      </w:r>
      <w:r w:rsidR="006149C4" w:rsidRPr="004F7132">
        <w:rPr>
          <w:color w:val="000000" w:themeColor="text1"/>
          <w:sz w:val="28"/>
          <w:szCs w:val="28"/>
        </w:rPr>
        <w:t>, precum și din contractul colectiv de muncă</w:t>
      </w:r>
      <w:r w:rsidR="00697166" w:rsidRPr="004F7132">
        <w:rPr>
          <w:color w:val="000000" w:themeColor="text1"/>
          <w:sz w:val="28"/>
          <w:szCs w:val="28"/>
        </w:rPr>
        <w:t xml:space="preserve"> în vigoare</w:t>
      </w:r>
      <w:r w:rsidR="006149C4" w:rsidRPr="004F7132">
        <w:rPr>
          <w:color w:val="000000" w:themeColor="text1"/>
          <w:sz w:val="28"/>
          <w:szCs w:val="28"/>
        </w:rPr>
        <w:t>.</w:t>
      </w:r>
    </w:p>
    <w:p w14:paraId="45A839B8" w14:textId="73F20810" w:rsidR="006149C4" w:rsidRPr="004F7132" w:rsidRDefault="00817DB1" w:rsidP="00BB1B89">
      <w:pPr>
        <w:pStyle w:val="ad"/>
        <w:spacing w:before="0" w:beforeAutospacing="0" w:after="0" w:afterAutospacing="0"/>
        <w:ind w:firstLine="540"/>
        <w:jc w:val="both"/>
        <w:rPr>
          <w:color w:val="000000" w:themeColor="text1"/>
          <w:sz w:val="28"/>
          <w:szCs w:val="28"/>
        </w:rPr>
      </w:pPr>
      <w:r w:rsidRPr="004F7132">
        <w:rPr>
          <w:color w:val="000000" w:themeColor="text1"/>
          <w:sz w:val="28"/>
          <w:szCs w:val="28"/>
        </w:rPr>
        <w:t xml:space="preserve">(3) </w:t>
      </w:r>
      <w:r w:rsidR="006149C4" w:rsidRPr="004F7132">
        <w:rPr>
          <w:color w:val="000000" w:themeColor="text1"/>
          <w:sz w:val="28"/>
          <w:szCs w:val="28"/>
        </w:rPr>
        <w:t xml:space="preserve">Disponibilizarea personalului în urma reorganizării Întreprinderii de Stat </w:t>
      </w:r>
      <w:r w:rsidR="004F7132" w:rsidRPr="004F7132">
        <w:rPr>
          <w:color w:val="000000" w:themeColor="text1"/>
          <w:sz w:val="28"/>
          <w:szCs w:val="28"/>
        </w:rPr>
        <w:t>„</w:t>
      </w:r>
      <w:r w:rsidR="006149C4" w:rsidRPr="004F7132">
        <w:rPr>
          <w:color w:val="000000" w:themeColor="text1"/>
          <w:sz w:val="28"/>
          <w:szCs w:val="28"/>
        </w:rPr>
        <w:t>Calea Ferată din Moldova</w:t>
      </w:r>
      <w:r w:rsidR="004F7132" w:rsidRPr="004F7132">
        <w:rPr>
          <w:color w:val="000000" w:themeColor="text1"/>
          <w:sz w:val="28"/>
          <w:szCs w:val="28"/>
        </w:rPr>
        <w:t>”</w:t>
      </w:r>
      <w:r w:rsidR="006149C4" w:rsidRPr="004F7132">
        <w:rPr>
          <w:color w:val="000000" w:themeColor="text1"/>
          <w:sz w:val="28"/>
          <w:szCs w:val="28"/>
        </w:rPr>
        <w:t>, în cazul imposibilității transferului acestuia, se va efectua în conformitate cu legislația muncii.</w:t>
      </w:r>
    </w:p>
    <w:p w14:paraId="4F2129E1" w14:textId="22146FDA" w:rsidR="002601E0" w:rsidRPr="004F7132" w:rsidRDefault="002601E0" w:rsidP="00BB1B89">
      <w:pPr>
        <w:ind w:firstLine="540"/>
        <w:jc w:val="both"/>
        <w:outlineLvl w:val="2"/>
        <w:rPr>
          <w:rFonts w:ascii="Times New Roman" w:eastAsia="Times New Roman" w:hAnsi="Times New Roman" w:cs="Times New Roman"/>
          <w:color w:val="000000" w:themeColor="text1"/>
          <w:kern w:val="0"/>
          <w:sz w:val="28"/>
          <w:szCs w:val="28"/>
          <w:lang w:eastAsia="en-GB"/>
          <w14:ligatures w14:val="none"/>
        </w:rPr>
      </w:pPr>
      <w:r w:rsidRPr="004F7132">
        <w:rPr>
          <w:rFonts w:ascii="Times New Roman" w:eastAsia="Times New Roman" w:hAnsi="Times New Roman" w:cs="Times New Roman"/>
          <w:b/>
          <w:bCs/>
          <w:color w:val="000000" w:themeColor="text1"/>
          <w:kern w:val="0"/>
          <w:sz w:val="28"/>
          <w:szCs w:val="28"/>
          <w:lang w:eastAsia="en-GB"/>
          <w14:ligatures w14:val="none"/>
        </w:rPr>
        <w:t>Articolul 1</w:t>
      </w:r>
      <w:r w:rsidR="00D12FA2" w:rsidRPr="004F7132">
        <w:rPr>
          <w:rFonts w:ascii="Times New Roman" w:eastAsia="Times New Roman" w:hAnsi="Times New Roman" w:cs="Times New Roman"/>
          <w:b/>
          <w:bCs/>
          <w:color w:val="000000" w:themeColor="text1"/>
          <w:kern w:val="0"/>
          <w:sz w:val="28"/>
          <w:szCs w:val="28"/>
          <w:lang w:eastAsia="en-GB"/>
          <w14:ligatures w14:val="none"/>
        </w:rPr>
        <w:t>3</w:t>
      </w:r>
      <w:r w:rsidRPr="004F7132">
        <w:rPr>
          <w:rFonts w:ascii="Times New Roman" w:eastAsia="Times New Roman" w:hAnsi="Times New Roman" w:cs="Times New Roman"/>
          <w:b/>
          <w:bCs/>
          <w:color w:val="000000" w:themeColor="text1"/>
          <w:kern w:val="0"/>
          <w:sz w:val="28"/>
          <w:szCs w:val="28"/>
          <w:lang w:eastAsia="en-GB"/>
          <w14:ligatures w14:val="none"/>
        </w:rPr>
        <w:t>.</w:t>
      </w:r>
      <w:r w:rsidRPr="004F7132">
        <w:rPr>
          <w:rFonts w:ascii="Times New Roman" w:eastAsia="Times New Roman" w:hAnsi="Times New Roman" w:cs="Times New Roman"/>
          <w:color w:val="000000" w:themeColor="text1"/>
          <w:kern w:val="0"/>
          <w:sz w:val="28"/>
          <w:szCs w:val="28"/>
          <w:lang w:eastAsia="en-GB"/>
          <w14:ligatures w14:val="none"/>
        </w:rPr>
        <w:t xml:space="preserve"> </w:t>
      </w:r>
      <w:r w:rsidR="004C7016" w:rsidRPr="004F7132">
        <w:rPr>
          <w:rFonts w:ascii="Times New Roman" w:eastAsia="Times New Roman" w:hAnsi="Times New Roman" w:cs="Times New Roman"/>
          <w:color w:val="000000" w:themeColor="text1"/>
          <w:kern w:val="0"/>
          <w:sz w:val="28"/>
          <w:szCs w:val="28"/>
          <w:lang w:eastAsia="en-GB"/>
          <w14:ligatures w14:val="none"/>
        </w:rPr>
        <w:t>Măsuri financiare și fiscale</w:t>
      </w:r>
    </w:p>
    <w:p w14:paraId="6B7B1DEB" w14:textId="075EC2A3" w:rsidR="002601E0" w:rsidRPr="004F7132" w:rsidRDefault="00817DB1" w:rsidP="00BB1B89">
      <w:pPr>
        <w:ind w:firstLine="540"/>
        <w:jc w:val="both"/>
        <w:outlineLvl w:val="2"/>
        <w:rPr>
          <w:rFonts w:ascii="Times New Roman" w:eastAsia="Times New Roman" w:hAnsi="Times New Roman" w:cs="Times New Roman"/>
          <w:color w:val="000000" w:themeColor="text1"/>
          <w:kern w:val="0"/>
          <w:sz w:val="28"/>
          <w:szCs w:val="28"/>
          <w:lang w:eastAsia="en-GB"/>
          <w14:ligatures w14:val="none"/>
        </w:rPr>
      </w:pPr>
      <w:r w:rsidRPr="004F7132">
        <w:rPr>
          <w:rFonts w:ascii="Times New Roman" w:eastAsia="Times New Roman" w:hAnsi="Times New Roman" w:cs="Times New Roman"/>
          <w:color w:val="000000" w:themeColor="text1"/>
          <w:kern w:val="0"/>
          <w:sz w:val="28"/>
          <w:szCs w:val="28"/>
          <w:lang w:eastAsia="en-GB"/>
          <w14:ligatures w14:val="none"/>
        </w:rPr>
        <w:t>(</w:t>
      </w:r>
      <w:r w:rsidR="00C21DC0">
        <w:rPr>
          <w:rFonts w:ascii="Times New Roman" w:eastAsia="Times New Roman" w:hAnsi="Times New Roman" w:cs="Times New Roman"/>
          <w:color w:val="000000" w:themeColor="text1"/>
          <w:kern w:val="0"/>
          <w:sz w:val="28"/>
          <w:szCs w:val="28"/>
          <w:lang w:eastAsia="en-GB"/>
          <w14:ligatures w14:val="none"/>
        </w:rPr>
        <w:t>1</w:t>
      </w:r>
      <w:r w:rsidRPr="004F7132">
        <w:rPr>
          <w:rFonts w:ascii="Times New Roman" w:eastAsia="Times New Roman" w:hAnsi="Times New Roman" w:cs="Times New Roman"/>
          <w:color w:val="000000" w:themeColor="text1"/>
          <w:kern w:val="0"/>
          <w:sz w:val="28"/>
          <w:szCs w:val="28"/>
          <w:lang w:eastAsia="en-GB"/>
          <w14:ligatures w14:val="none"/>
        </w:rPr>
        <w:t xml:space="preserve">) </w:t>
      </w:r>
      <w:r w:rsidR="002601E0" w:rsidRPr="004F7132">
        <w:rPr>
          <w:rFonts w:ascii="Times New Roman" w:eastAsia="Times New Roman" w:hAnsi="Times New Roman" w:cs="Times New Roman"/>
          <w:color w:val="000000" w:themeColor="text1"/>
          <w:kern w:val="0"/>
          <w:sz w:val="28"/>
          <w:szCs w:val="28"/>
          <w:lang w:eastAsia="en-GB"/>
          <w14:ligatures w14:val="none"/>
        </w:rPr>
        <w:t xml:space="preserve">Dacă la data înregistrării reorganizării </w:t>
      </w:r>
      <w:r w:rsidR="002601E0" w:rsidRPr="004F7132">
        <w:rPr>
          <w:rFonts w:ascii="Times New Roman" w:hAnsi="Times New Roman" w:cs="Times New Roman"/>
          <w:color w:val="000000" w:themeColor="text1"/>
          <w:sz w:val="28"/>
          <w:szCs w:val="28"/>
        </w:rPr>
        <w:t xml:space="preserve">Întreprinderea de Stat </w:t>
      </w:r>
      <w:r w:rsidR="004F7132">
        <w:rPr>
          <w:rFonts w:ascii="Times New Roman" w:hAnsi="Times New Roman" w:cs="Times New Roman"/>
          <w:color w:val="000000" w:themeColor="text1"/>
          <w:sz w:val="28"/>
          <w:szCs w:val="28"/>
        </w:rPr>
        <w:t>„</w:t>
      </w:r>
      <w:r w:rsidR="002601E0" w:rsidRPr="004F7132">
        <w:rPr>
          <w:rFonts w:ascii="Times New Roman" w:hAnsi="Times New Roman" w:cs="Times New Roman"/>
          <w:color w:val="000000" w:themeColor="text1"/>
          <w:sz w:val="28"/>
          <w:szCs w:val="28"/>
        </w:rPr>
        <w:t>Calea Ferată din Moldova</w:t>
      </w:r>
      <w:r w:rsidR="004F7132">
        <w:rPr>
          <w:rFonts w:ascii="Times New Roman" w:hAnsi="Times New Roman" w:cs="Times New Roman"/>
          <w:color w:val="000000" w:themeColor="text1"/>
          <w:sz w:val="28"/>
          <w:szCs w:val="28"/>
        </w:rPr>
        <w:t>”</w:t>
      </w:r>
      <w:r w:rsidR="002601E0" w:rsidRPr="004F7132">
        <w:rPr>
          <w:rFonts w:ascii="Times New Roman" w:hAnsi="Times New Roman" w:cs="Times New Roman"/>
          <w:color w:val="000000" w:themeColor="text1"/>
          <w:sz w:val="28"/>
          <w:szCs w:val="28"/>
        </w:rPr>
        <w:t xml:space="preserve"> înregistrează </w:t>
      </w:r>
      <w:r w:rsidR="00B13823">
        <w:rPr>
          <w:rFonts w:ascii="Times New Roman" w:hAnsi="Times New Roman" w:cs="Times New Roman"/>
          <w:color w:val="000000" w:themeColor="text1"/>
          <w:sz w:val="28"/>
          <w:szCs w:val="28"/>
        </w:rPr>
        <w:t>restanțe</w:t>
      </w:r>
      <w:r w:rsidR="00B13823" w:rsidRPr="004F7132">
        <w:rPr>
          <w:rFonts w:ascii="Times New Roman" w:hAnsi="Times New Roman" w:cs="Times New Roman"/>
          <w:color w:val="000000" w:themeColor="text1"/>
          <w:sz w:val="28"/>
          <w:szCs w:val="28"/>
        </w:rPr>
        <w:t xml:space="preserve"> </w:t>
      </w:r>
      <w:r w:rsidR="00BD40B3">
        <w:rPr>
          <w:rFonts w:ascii="Times New Roman" w:hAnsi="Times New Roman" w:cs="Times New Roman"/>
          <w:color w:val="000000" w:themeColor="text1"/>
          <w:sz w:val="28"/>
          <w:szCs w:val="28"/>
        </w:rPr>
        <w:t>față</w:t>
      </w:r>
      <w:r w:rsidR="002601E0" w:rsidRPr="004F7132">
        <w:rPr>
          <w:rFonts w:ascii="Times New Roman" w:hAnsi="Times New Roman" w:cs="Times New Roman"/>
          <w:color w:val="000000" w:themeColor="text1"/>
          <w:sz w:val="28"/>
          <w:szCs w:val="28"/>
        </w:rPr>
        <w:t xml:space="preserve"> </w:t>
      </w:r>
      <w:r w:rsidR="00B13823">
        <w:rPr>
          <w:rFonts w:ascii="Times New Roman" w:hAnsi="Times New Roman" w:cs="Times New Roman"/>
          <w:color w:val="000000" w:themeColor="text1"/>
          <w:sz w:val="28"/>
          <w:szCs w:val="28"/>
        </w:rPr>
        <w:t xml:space="preserve">de </w:t>
      </w:r>
      <w:r w:rsidR="002601E0" w:rsidRPr="004F7132">
        <w:rPr>
          <w:rFonts w:ascii="Times New Roman" w:hAnsi="Times New Roman" w:cs="Times New Roman"/>
          <w:color w:val="000000" w:themeColor="text1"/>
          <w:sz w:val="28"/>
          <w:szCs w:val="28"/>
        </w:rPr>
        <w:t xml:space="preserve">bugetul </w:t>
      </w:r>
      <w:r w:rsidR="00B13823">
        <w:rPr>
          <w:rFonts w:ascii="Times New Roman" w:eastAsia="Times New Roman" w:hAnsi="Times New Roman" w:cs="Times New Roman"/>
          <w:color w:val="000000" w:themeColor="text1"/>
          <w:kern w:val="0"/>
          <w:sz w:val="28"/>
          <w:szCs w:val="28"/>
          <w:lang w:eastAsia="en-GB"/>
          <w14:ligatures w14:val="none"/>
        </w:rPr>
        <w:t>de stat, bugetul unităților administrativ - teritoriale</w:t>
      </w:r>
      <w:r w:rsidR="002601E0" w:rsidRPr="004F7132">
        <w:rPr>
          <w:rFonts w:ascii="Times New Roman" w:eastAsia="Times New Roman" w:hAnsi="Times New Roman" w:cs="Times New Roman"/>
          <w:color w:val="000000" w:themeColor="text1"/>
          <w:kern w:val="0"/>
          <w:sz w:val="28"/>
          <w:szCs w:val="28"/>
          <w:lang w:eastAsia="en-GB"/>
          <w14:ligatures w14:val="none"/>
        </w:rPr>
        <w:t xml:space="preserve">, bugetul asigurărilor sociale de stat și fondurile de asigurare obligatorie de asistență medicală, obligația de </w:t>
      </w:r>
      <w:r w:rsidR="00BD40B3">
        <w:rPr>
          <w:rFonts w:ascii="Times New Roman" w:eastAsia="Times New Roman" w:hAnsi="Times New Roman" w:cs="Times New Roman"/>
          <w:color w:val="000000" w:themeColor="text1"/>
          <w:kern w:val="0"/>
          <w:sz w:val="28"/>
          <w:szCs w:val="28"/>
          <w:lang w:eastAsia="en-GB"/>
          <w14:ligatures w14:val="none"/>
        </w:rPr>
        <w:t>stingere a acestora</w:t>
      </w:r>
      <w:r w:rsidR="002601E0" w:rsidRPr="004F7132">
        <w:rPr>
          <w:rFonts w:ascii="Times New Roman" w:eastAsia="Times New Roman" w:hAnsi="Times New Roman" w:cs="Times New Roman"/>
          <w:color w:val="000000" w:themeColor="text1"/>
          <w:kern w:val="0"/>
          <w:sz w:val="28"/>
          <w:szCs w:val="28"/>
          <w:lang w:eastAsia="en-GB"/>
          <w14:ligatures w14:val="none"/>
        </w:rPr>
        <w:t xml:space="preserve"> trece către </w:t>
      </w:r>
      <w:r w:rsidR="004F7132" w:rsidRPr="004F7132">
        <w:rPr>
          <w:rFonts w:ascii="Times New Roman" w:eastAsia="Times New Roman" w:hAnsi="Times New Roman" w:cs="Times New Roman"/>
          <w:color w:val="000000" w:themeColor="text1"/>
          <w:kern w:val="0"/>
          <w:sz w:val="28"/>
          <w:szCs w:val="28"/>
          <w:lang w:eastAsia="en-GB"/>
          <w14:ligatures w14:val="none"/>
        </w:rPr>
        <w:t>Societății pe Acțiuni “</w:t>
      </w:r>
      <w:r w:rsidR="00444794" w:rsidRPr="00444794">
        <w:rPr>
          <w:rFonts w:ascii="Times New Roman" w:eastAsia="Times New Roman" w:hAnsi="Times New Roman" w:cs="Times New Roman"/>
          <w:color w:val="000000" w:themeColor="text1"/>
          <w:kern w:val="0"/>
          <w:sz w:val="28"/>
          <w:szCs w:val="28"/>
          <w:lang w:eastAsia="en-GB"/>
          <w14:ligatures w14:val="none"/>
        </w:rPr>
        <w:t>CFM – Infra</w:t>
      </w:r>
      <w:r w:rsidR="004F7132" w:rsidRPr="004F7132">
        <w:rPr>
          <w:rFonts w:ascii="Times New Roman" w:eastAsia="Times New Roman" w:hAnsi="Times New Roman" w:cs="Times New Roman"/>
          <w:color w:val="000000" w:themeColor="text1"/>
          <w:kern w:val="0"/>
          <w:sz w:val="28"/>
          <w:szCs w:val="28"/>
          <w:lang w:eastAsia="en-GB"/>
          <w14:ligatures w14:val="none"/>
        </w:rPr>
        <w:t>”</w:t>
      </w:r>
      <w:r w:rsidR="004F7132">
        <w:rPr>
          <w:rFonts w:ascii="Times New Roman" w:eastAsia="Times New Roman" w:hAnsi="Times New Roman" w:cs="Times New Roman"/>
          <w:color w:val="000000" w:themeColor="text1"/>
          <w:kern w:val="0"/>
          <w:sz w:val="28"/>
          <w:szCs w:val="28"/>
          <w:lang w:eastAsia="en-GB"/>
          <w14:ligatures w14:val="none"/>
        </w:rPr>
        <w:t xml:space="preserve"> </w:t>
      </w:r>
      <w:r w:rsidR="002601E0" w:rsidRPr="004F7132">
        <w:rPr>
          <w:rFonts w:ascii="Times New Roman" w:eastAsia="Times New Roman" w:hAnsi="Times New Roman" w:cs="Times New Roman"/>
          <w:color w:val="000000" w:themeColor="text1"/>
          <w:kern w:val="0"/>
          <w:sz w:val="28"/>
          <w:szCs w:val="28"/>
          <w:lang w:eastAsia="en-GB"/>
          <w14:ligatures w14:val="none"/>
        </w:rPr>
        <w:t xml:space="preserve">în virtutea succesiunii universale urmare a reorganizării prin transformare a </w:t>
      </w:r>
      <w:r w:rsidR="002601E0" w:rsidRPr="004F7132">
        <w:rPr>
          <w:rFonts w:ascii="Times New Roman" w:hAnsi="Times New Roman" w:cs="Times New Roman"/>
          <w:color w:val="000000" w:themeColor="text1"/>
          <w:sz w:val="28"/>
          <w:szCs w:val="28"/>
        </w:rPr>
        <w:t xml:space="preserve">Întreprinderii de Stat </w:t>
      </w:r>
      <w:r w:rsidR="004F7132">
        <w:rPr>
          <w:rFonts w:ascii="Times New Roman" w:hAnsi="Times New Roman" w:cs="Times New Roman"/>
          <w:color w:val="000000" w:themeColor="text1"/>
          <w:sz w:val="28"/>
          <w:szCs w:val="28"/>
        </w:rPr>
        <w:t>„</w:t>
      </w:r>
      <w:r w:rsidR="002601E0" w:rsidRPr="004F7132">
        <w:rPr>
          <w:rFonts w:ascii="Times New Roman" w:hAnsi="Times New Roman" w:cs="Times New Roman"/>
          <w:color w:val="000000" w:themeColor="text1"/>
          <w:sz w:val="28"/>
          <w:szCs w:val="28"/>
        </w:rPr>
        <w:t>Calea Ferată din Moldova</w:t>
      </w:r>
      <w:r w:rsidR="004F7132">
        <w:rPr>
          <w:rFonts w:ascii="Times New Roman" w:hAnsi="Times New Roman" w:cs="Times New Roman"/>
          <w:color w:val="000000" w:themeColor="text1"/>
          <w:sz w:val="28"/>
          <w:szCs w:val="28"/>
        </w:rPr>
        <w:t>”</w:t>
      </w:r>
      <w:r w:rsidR="002601E0" w:rsidRPr="004F7132">
        <w:rPr>
          <w:rFonts w:ascii="Times New Roman" w:hAnsi="Times New Roman" w:cs="Times New Roman"/>
          <w:color w:val="000000" w:themeColor="text1"/>
          <w:sz w:val="28"/>
          <w:szCs w:val="28"/>
        </w:rPr>
        <w:t>.</w:t>
      </w:r>
    </w:p>
    <w:p w14:paraId="7C9B8B75" w14:textId="46CA21DE" w:rsidR="009D3598" w:rsidRPr="004F7132" w:rsidRDefault="00817DB1" w:rsidP="00BB1B89">
      <w:pPr>
        <w:ind w:firstLine="540"/>
        <w:jc w:val="both"/>
        <w:outlineLvl w:val="2"/>
        <w:rPr>
          <w:rFonts w:ascii="Times New Roman" w:eastAsia="Times New Roman" w:hAnsi="Times New Roman" w:cs="Times New Roman"/>
          <w:color w:val="000000" w:themeColor="text1"/>
          <w:kern w:val="0"/>
          <w:sz w:val="28"/>
          <w:szCs w:val="28"/>
          <w:lang w:eastAsia="en-GB"/>
          <w14:ligatures w14:val="none"/>
        </w:rPr>
      </w:pPr>
      <w:r w:rsidRPr="004F7132">
        <w:rPr>
          <w:rFonts w:ascii="Times New Roman" w:hAnsi="Times New Roman" w:cs="Times New Roman"/>
          <w:color w:val="000000" w:themeColor="text1"/>
          <w:sz w:val="28"/>
          <w:szCs w:val="28"/>
        </w:rPr>
        <w:t>(</w:t>
      </w:r>
      <w:r w:rsidR="00C21DC0">
        <w:rPr>
          <w:rFonts w:ascii="Times New Roman" w:hAnsi="Times New Roman" w:cs="Times New Roman"/>
          <w:color w:val="000000" w:themeColor="text1"/>
          <w:sz w:val="28"/>
          <w:szCs w:val="28"/>
        </w:rPr>
        <w:t>2</w:t>
      </w:r>
      <w:r w:rsidRPr="004F7132">
        <w:rPr>
          <w:rFonts w:ascii="Times New Roman" w:hAnsi="Times New Roman" w:cs="Times New Roman"/>
          <w:color w:val="000000" w:themeColor="text1"/>
          <w:sz w:val="28"/>
          <w:szCs w:val="28"/>
        </w:rPr>
        <w:t xml:space="preserve">) </w:t>
      </w:r>
      <w:r w:rsidR="00FB2681" w:rsidRPr="004F7132">
        <w:rPr>
          <w:rFonts w:ascii="Times New Roman" w:hAnsi="Times New Roman" w:cs="Times New Roman"/>
          <w:color w:val="000000" w:themeColor="text1"/>
          <w:sz w:val="28"/>
          <w:szCs w:val="28"/>
        </w:rPr>
        <w:t xml:space="preserve">Existența </w:t>
      </w:r>
      <w:r w:rsidR="00B13823">
        <w:rPr>
          <w:rFonts w:ascii="Times New Roman" w:hAnsi="Times New Roman" w:cs="Times New Roman"/>
          <w:color w:val="000000" w:themeColor="text1"/>
          <w:sz w:val="28"/>
          <w:szCs w:val="28"/>
        </w:rPr>
        <w:t>restanțelor</w:t>
      </w:r>
      <w:r w:rsidR="00B13823" w:rsidRPr="004F7132">
        <w:rPr>
          <w:rFonts w:ascii="Times New Roman" w:hAnsi="Times New Roman" w:cs="Times New Roman"/>
          <w:color w:val="000000" w:themeColor="text1"/>
          <w:sz w:val="28"/>
          <w:szCs w:val="28"/>
        </w:rPr>
        <w:t xml:space="preserve"> </w:t>
      </w:r>
      <w:r w:rsidR="00FB2681" w:rsidRPr="004F7132">
        <w:rPr>
          <w:rFonts w:ascii="Times New Roman" w:hAnsi="Times New Roman" w:cs="Times New Roman"/>
          <w:color w:val="000000" w:themeColor="text1"/>
          <w:sz w:val="28"/>
          <w:szCs w:val="28"/>
        </w:rPr>
        <w:t xml:space="preserve">Întreprinderii de Stat </w:t>
      </w:r>
      <w:r w:rsidR="004F7132">
        <w:rPr>
          <w:rFonts w:ascii="Times New Roman" w:hAnsi="Times New Roman" w:cs="Times New Roman"/>
          <w:color w:val="000000" w:themeColor="text1"/>
          <w:sz w:val="28"/>
          <w:szCs w:val="28"/>
        </w:rPr>
        <w:t>„</w:t>
      </w:r>
      <w:r w:rsidR="00FB2681" w:rsidRPr="004F7132">
        <w:rPr>
          <w:rFonts w:ascii="Times New Roman" w:hAnsi="Times New Roman" w:cs="Times New Roman"/>
          <w:color w:val="000000" w:themeColor="text1"/>
          <w:sz w:val="28"/>
          <w:szCs w:val="28"/>
        </w:rPr>
        <w:t>Calea Ferată din Moldova</w:t>
      </w:r>
      <w:r w:rsidR="004F7132">
        <w:rPr>
          <w:rFonts w:ascii="Times New Roman" w:hAnsi="Times New Roman" w:cs="Times New Roman"/>
          <w:color w:val="000000" w:themeColor="text1"/>
          <w:sz w:val="28"/>
          <w:szCs w:val="28"/>
        </w:rPr>
        <w:t>”</w:t>
      </w:r>
      <w:r w:rsidR="00FB2681" w:rsidRPr="004F7132">
        <w:rPr>
          <w:rFonts w:ascii="Times New Roman" w:hAnsi="Times New Roman" w:cs="Times New Roman"/>
          <w:color w:val="000000" w:themeColor="text1"/>
          <w:sz w:val="28"/>
          <w:szCs w:val="28"/>
        </w:rPr>
        <w:t xml:space="preserve"> </w:t>
      </w:r>
      <w:r w:rsidR="00B13823">
        <w:rPr>
          <w:rFonts w:ascii="Times New Roman" w:hAnsi="Times New Roman" w:cs="Times New Roman"/>
          <w:color w:val="000000" w:themeColor="text1"/>
          <w:sz w:val="28"/>
          <w:szCs w:val="28"/>
        </w:rPr>
        <w:t>față de</w:t>
      </w:r>
      <w:r w:rsidR="00FB2681" w:rsidRPr="004F7132">
        <w:rPr>
          <w:rFonts w:ascii="Times New Roman" w:hAnsi="Times New Roman" w:cs="Times New Roman"/>
          <w:color w:val="000000" w:themeColor="text1"/>
          <w:sz w:val="28"/>
          <w:szCs w:val="28"/>
        </w:rPr>
        <w:t xml:space="preserve"> </w:t>
      </w:r>
      <w:r w:rsidR="00B13823" w:rsidRPr="004F7132">
        <w:rPr>
          <w:rFonts w:ascii="Times New Roman" w:hAnsi="Times New Roman" w:cs="Times New Roman"/>
          <w:color w:val="000000" w:themeColor="text1"/>
          <w:sz w:val="28"/>
          <w:szCs w:val="28"/>
        </w:rPr>
        <w:t xml:space="preserve">bugetul </w:t>
      </w:r>
      <w:r w:rsidR="00B13823">
        <w:rPr>
          <w:rFonts w:ascii="Times New Roman" w:eastAsia="Times New Roman" w:hAnsi="Times New Roman" w:cs="Times New Roman"/>
          <w:color w:val="000000" w:themeColor="text1"/>
          <w:kern w:val="0"/>
          <w:sz w:val="28"/>
          <w:szCs w:val="28"/>
          <w:lang w:eastAsia="en-GB"/>
          <w14:ligatures w14:val="none"/>
        </w:rPr>
        <w:t>de stat, bugetul unităților administrativ - teritoriale</w:t>
      </w:r>
      <w:r w:rsidR="00B13823" w:rsidRPr="004F7132">
        <w:rPr>
          <w:rFonts w:ascii="Times New Roman" w:eastAsia="Times New Roman" w:hAnsi="Times New Roman" w:cs="Times New Roman"/>
          <w:color w:val="000000" w:themeColor="text1"/>
          <w:kern w:val="0"/>
          <w:sz w:val="28"/>
          <w:szCs w:val="28"/>
          <w:lang w:eastAsia="en-GB"/>
          <w14:ligatures w14:val="none"/>
        </w:rPr>
        <w:t>,</w:t>
      </w:r>
      <w:r w:rsidR="00B13823">
        <w:rPr>
          <w:rFonts w:ascii="Times New Roman" w:eastAsia="Times New Roman" w:hAnsi="Times New Roman" w:cs="Times New Roman"/>
          <w:color w:val="000000" w:themeColor="text1"/>
          <w:kern w:val="0"/>
          <w:sz w:val="28"/>
          <w:szCs w:val="28"/>
          <w:lang w:eastAsia="en-GB"/>
          <w14:ligatures w14:val="none"/>
        </w:rPr>
        <w:t xml:space="preserve"> </w:t>
      </w:r>
      <w:r w:rsidR="00B13823" w:rsidRPr="004F7132">
        <w:rPr>
          <w:rFonts w:ascii="Times New Roman" w:eastAsia="Times New Roman" w:hAnsi="Times New Roman" w:cs="Times New Roman"/>
          <w:color w:val="000000" w:themeColor="text1"/>
          <w:kern w:val="0"/>
          <w:sz w:val="28"/>
          <w:szCs w:val="28"/>
          <w:lang w:eastAsia="en-GB"/>
          <w14:ligatures w14:val="none"/>
        </w:rPr>
        <w:t>bugetul asigurărilor sociale de stat și fondurile de asigurare obligatorie de asistență medicală</w:t>
      </w:r>
      <w:r w:rsidR="00B13823" w:rsidRPr="004F7132" w:rsidDel="00B13823">
        <w:rPr>
          <w:rFonts w:ascii="Times New Roman" w:hAnsi="Times New Roman" w:cs="Times New Roman"/>
          <w:color w:val="000000" w:themeColor="text1"/>
          <w:sz w:val="28"/>
          <w:szCs w:val="28"/>
        </w:rPr>
        <w:t xml:space="preserve"> </w:t>
      </w:r>
      <w:r w:rsidR="00FB2681" w:rsidRPr="004F7132">
        <w:rPr>
          <w:rFonts w:ascii="Times New Roman" w:eastAsia="Times New Roman" w:hAnsi="Times New Roman" w:cs="Times New Roman"/>
          <w:color w:val="000000" w:themeColor="text1"/>
          <w:kern w:val="0"/>
          <w:sz w:val="28"/>
          <w:szCs w:val="28"/>
          <w:lang w:eastAsia="en-GB"/>
          <w14:ligatures w14:val="none"/>
        </w:rPr>
        <w:t xml:space="preserve">nu poate condiționa inițierea, derularea și finalizarea procedurii de reorganizare a acesteia prin transformare în </w:t>
      </w:r>
      <w:r w:rsidR="004F7132" w:rsidRPr="004F7132">
        <w:rPr>
          <w:rFonts w:ascii="Times New Roman" w:eastAsia="Times New Roman" w:hAnsi="Times New Roman" w:cs="Times New Roman"/>
          <w:color w:val="000000" w:themeColor="text1"/>
          <w:kern w:val="0"/>
          <w:sz w:val="28"/>
          <w:szCs w:val="28"/>
          <w:lang w:eastAsia="en-GB"/>
          <w14:ligatures w14:val="none"/>
        </w:rPr>
        <w:t>Societ</w:t>
      </w:r>
      <w:r w:rsidR="004F7132">
        <w:rPr>
          <w:rFonts w:ascii="Times New Roman" w:eastAsia="Times New Roman" w:hAnsi="Times New Roman" w:cs="Times New Roman"/>
          <w:color w:val="000000" w:themeColor="text1"/>
          <w:kern w:val="0"/>
          <w:sz w:val="28"/>
          <w:szCs w:val="28"/>
          <w:lang w:eastAsia="en-GB"/>
          <w14:ligatures w14:val="none"/>
        </w:rPr>
        <w:t>ate</w:t>
      </w:r>
      <w:r w:rsidR="004F7132" w:rsidRPr="004F7132">
        <w:rPr>
          <w:rFonts w:ascii="Times New Roman" w:eastAsia="Times New Roman" w:hAnsi="Times New Roman" w:cs="Times New Roman"/>
          <w:color w:val="000000" w:themeColor="text1"/>
          <w:kern w:val="0"/>
          <w:sz w:val="28"/>
          <w:szCs w:val="28"/>
          <w:lang w:eastAsia="en-GB"/>
          <w14:ligatures w14:val="none"/>
        </w:rPr>
        <w:t xml:space="preserve"> pe Acțiuni “</w:t>
      </w:r>
      <w:r w:rsidR="00444794" w:rsidRPr="00444794">
        <w:rPr>
          <w:rFonts w:ascii="Times New Roman" w:eastAsia="Times New Roman" w:hAnsi="Times New Roman" w:cs="Times New Roman"/>
          <w:color w:val="000000" w:themeColor="text1"/>
          <w:kern w:val="0"/>
          <w:sz w:val="28"/>
          <w:szCs w:val="28"/>
          <w:lang w:eastAsia="en-GB"/>
          <w14:ligatures w14:val="none"/>
        </w:rPr>
        <w:t>CFM – Infra</w:t>
      </w:r>
      <w:r w:rsidR="004F7132" w:rsidRPr="004F7132">
        <w:rPr>
          <w:rFonts w:ascii="Times New Roman" w:eastAsia="Times New Roman" w:hAnsi="Times New Roman" w:cs="Times New Roman"/>
          <w:color w:val="000000" w:themeColor="text1"/>
          <w:kern w:val="0"/>
          <w:sz w:val="28"/>
          <w:szCs w:val="28"/>
          <w:lang w:eastAsia="en-GB"/>
          <w14:ligatures w14:val="none"/>
        </w:rPr>
        <w:t>”</w:t>
      </w:r>
      <w:r w:rsidR="00FB2681" w:rsidRPr="004F7132">
        <w:rPr>
          <w:rFonts w:ascii="Times New Roman" w:eastAsia="Times New Roman" w:hAnsi="Times New Roman" w:cs="Times New Roman"/>
          <w:color w:val="000000" w:themeColor="text1"/>
          <w:kern w:val="0"/>
          <w:sz w:val="28"/>
          <w:szCs w:val="28"/>
          <w:lang w:eastAsia="en-GB"/>
          <w14:ligatures w14:val="none"/>
        </w:rPr>
        <w:t>.</w:t>
      </w:r>
    </w:p>
    <w:p w14:paraId="0523B28A" w14:textId="0856C92B" w:rsidR="00BD40B3" w:rsidRDefault="00EB54F8" w:rsidP="00BB1B89">
      <w:pPr>
        <w:ind w:firstLine="540"/>
        <w:jc w:val="both"/>
        <w:outlineLvl w:val="2"/>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00BD40B3">
        <w:rPr>
          <w:rFonts w:ascii="Times New Roman" w:hAnsi="Times New Roman" w:cs="Times New Roman"/>
          <w:color w:val="000000" w:themeColor="text1"/>
          <w:sz w:val="28"/>
          <w:szCs w:val="28"/>
        </w:rPr>
        <w:t>3</w:t>
      </w:r>
      <w:r>
        <w:rPr>
          <w:rFonts w:ascii="Times New Roman" w:hAnsi="Times New Roman" w:cs="Times New Roman"/>
          <w:color w:val="000000" w:themeColor="text1"/>
          <w:sz w:val="28"/>
          <w:szCs w:val="28"/>
        </w:rPr>
        <w:t xml:space="preserve">) </w:t>
      </w:r>
      <w:r w:rsidR="00BD40B3">
        <w:rPr>
          <w:rFonts w:ascii="Times New Roman" w:hAnsi="Times New Roman" w:cs="Times New Roman"/>
          <w:color w:val="000000" w:themeColor="text1"/>
          <w:sz w:val="28"/>
          <w:szCs w:val="28"/>
        </w:rPr>
        <w:t>O</w:t>
      </w:r>
      <w:r w:rsidR="00370B2E" w:rsidRPr="00370B2E">
        <w:rPr>
          <w:rFonts w:ascii="Times New Roman" w:hAnsi="Times New Roman" w:cs="Times New Roman"/>
          <w:color w:val="000000" w:themeColor="text1"/>
          <w:sz w:val="28"/>
          <w:szCs w:val="28"/>
        </w:rPr>
        <w:t>bligații</w:t>
      </w:r>
      <w:r w:rsidR="00BD40B3">
        <w:rPr>
          <w:rFonts w:ascii="Times New Roman" w:hAnsi="Times New Roman" w:cs="Times New Roman"/>
          <w:color w:val="000000" w:themeColor="text1"/>
          <w:sz w:val="28"/>
          <w:szCs w:val="28"/>
        </w:rPr>
        <w:t xml:space="preserve">le </w:t>
      </w:r>
      <w:r w:rsidR="00BD40B3" w:rsidRPr="004F7132">
        <w:rPr>
          <w:rFonts w:ascii="Times New Roman" w:hAnsi="Times New Roman" w:cs="Times New Roman"/>
          <w:color w:val="000000" w:themeColor="text1"/>
          <w:sz w:val="28"/>
          <w:szCs w:val="28"/>
        </w:rPr>
        <w:t xml:space="preserve">Întreprinderii de Stat </w:t>
      </w:r>
      <w:r w:rsidR="00BD40B3">
        <w:rPr>
          <w:rFonts w:ascii="Times New Roman" w:hAnsi="Times New Roman" w:cs="Times New Roman"/>
          <w:color w:val="000000" w:themeColor="text1"/>
          <w:sz w:val="28"/>
          <w:szCs w:val="28"/>
        </w:rPr>
        <w:t>„</w:t>
      </w:r>
      <w:r w:rsidR="00BD40B3" w:rsidRPr="004F7132">
        <w:rPr>
          <w:rFonts w:ascii="Times New Roman" w:hAnsi="Times New Roman" w:cs="Times New Roman"/>
          <w:color w:val="000000" w:themeColor="text1"/>
          <w:sz w:val="28"/>
          <w:szCs w:val="28"/>
        </w:rPr>
        <w:t>Calea Ferată din Moldova</w:t>
      </w:r>
      <w:r w:rsidR="00BD40B3">
        <w:rPr>
          <w:rFonts w:ascii="Times New Roman" w:hAnsi="Times New Roman" w:cs="Times New Roman"/>
          <w:color w:val="000000" w:themeColor="text1"/>
          <w:sz w:val="28"/>
          <w:szCs w:val="28"/>
        </w:rPr>
        <w:t>”</w:t>
      </w:r>
      <w:r w:rsidR="00370B2E" w:rsidRPr="00370B2E">
        <w:rPr>
          <w:rFonts w:ascii="Times New Roman" w:hAnsi="Times New Roman" w:cs="Times New Roman"/>
          <w:color w:val="000000" w:themeColor="text1"/>
          <w:sz w:val="28"/>
          <w:szCs w:val="28"/>
        </w:rPr>
        <w:t xml:space="preserve"> rezultate din contractele de recreditare aferente împrumuturilor externe garantate de stat, </w:t>
      </w:r>
      <w:r w:rsidR="00C659D7">
        <w:rPr>
          <w:rFonts w:ascii="Times New Roman" w:hAnsi="Times New Roman" w:cs="Times New Roman"/>
          <w:color w:val="000000" w:themeColor="text1"/>
          <w:sz w:val="28"/>
          <w:szCs w:val="28"/>
        </w:rPr>
        <w:t xml:space="preserve">prin alocații bugetare, </w:t>
      </w:r>
      <w:r w:rsidR="00370B2E" w:rsidRPr="00370B2E">
        <w:rPr>
          <w:rFonts w:ascii="Times New Roman" w:hAnsi="Times New Roman" w:cs="Times New Roman"/>
          <w:color w:val="000000" w:themeColor="text1"/>
          <w:sz w:val="28"/>
          <w:szCs w:val="28"/>
        </w:rPr>
        <w:t>inclusiv accesoriilor aferente acestora</w:t>
      </w:r>
      <w:r w:rsidR="00BD40B3">
        <w:rPr>
          <w:rFonts w:ascii="Times New Roman" w:hAnsi="Times New Roman" w:cs="Times New Roman"/>
          <w:color w:val="000000" w:themeColor="text1"/>
          <w:sz w:val="28"/>
          <w:szCs w:val="28"/>
        </w:rPr>
        <w:t xml:space="preserve">, nestinse sau scadente la data înregistrării reorganizării </w:t>
      </w:r>
      <w:r w:rsidR="00370B2E" w:rsidRPr="00370B2E">
        <w:rPr>
          <w:rFonts w:ascii="Times New Roman" w:hAnsi="Times New Roman" w:cs="Times New Roman"/>
          <w:color w:val="000000" w:themeColor="text1"/>
          <w:sz w:val="28"/>
          <w:szCs w:val="28"/>
        </w:rPr>
        <w:t xml:space="preserve"> </w:t>
      </w:r>
      <w:r w:rsidR="00BD40B3">
        <w:rPr>
          <w:rFonts w:ascii="Times New Roman" w:hAnsi="Times New Roman" w:cs="Times New Roman"/>
          <w:color w:val="000000" w:themeColor="text1"/>
          <w:sz w:val="28"/>
          <w:szCs w:val="28"/>
        </w:rPr>
        <w:t xml:space="preserve">prin transformare trec către Societatea pe Acțiuni „CFM-Infra” în cuantumul și în mărimea existentă la data reorganizării.   </w:t>
      </w:r>
    </w:p>
    <w:p w14:paraId="608D1FB2" w14:textId="61EAFAC3" w:rsidR="00EB54F8" w:rsidRDefault="00BD40B3" w:rsidP="00BB1B89">
      <w:pPr>
        <w:ind w:firstLine="540"/>
        <w:jc w:val="both"/>
        <w:outlineLvl w:val="2"/>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(4) Preluarea de către Societatea pe Acțiuni a obligațiilor prevăzute la alin. (3) </w:t>
      </w:r>
      <w:r w:rsidR="00370B2E" w:rsidRPr="00370B2E">
        <w:rPr>
          <w:rFonts w:ascii="Times New Roman" w:hAnsi="Times New Roman" w:cs="Times New Roman"/>
          <w:color w:val="000000" w:themeColor="text1"/>
          <w:sz w:val="28"/>
          <w:szCs w:val="28"/>
        </w:rPr>
        <w:t>nu reprezintă ajutor de stat și nu cad sub incidența prevederilor Legii nr. 139/2012 cu privire la ajutorul de stat, fiind măsuri destinate consolidării infrastructurii feroviare, care reprezintă monopol de stat.</w:t>
      </w:r>
    </w:p>
    <w:p w14:paraId="508BEF0B" w14:textId="77777777" w:rsidR="00BD40B3" w:rsidRPr="00B1698F" w:rsidRDefault="00BD40B3" w:rsidP="00BB1B89">
      <w:pPr>
        <w:ind w:firstLine="540"/>
        <w:jc w:val="both"/>
        <w:outlineLvl w:val="2"/>
        <w:rPr>
          <w:rFonts w:ascii="Times New Roman" w:hAnsi="Times New Roman" w:cs="Times New Roman"/>
          <w:color w:val="000000" w:themeColor="text1"/>
          <w:sz w:val="28"/>
          <w:szCs w:val="28"/>
        </w:rPr>
      </w:pPr>
    </w:p>
    <w:p w14:paraId="6ECC278A" w14:textId="77777777" w:rsidR="005F6418" w:rsidRPr="004F7132" w:rsidRDefault="004C7016" w:rsidP="00BB1B89">
      <w:pPr>
        <w:ind w:firstLine="540"/>
        <w:jc w:val="center"/>
        <w:outlineLvl w:val="1"/>
        <w:rPr>
          <w:rFonts w:ascii="Times New Roman" w:eastAsia="Times New Roman" w:hAnsi="Times New Roman" w:cs="Times New Roman"/>
          <w:b/>
          <w:bCs/>
          <w:color w:val="000000" w:themeColor="text1"/>
          <w:kern w:val="0"/>
          <w:sz w:val="28"/>
          <w:szCs w:val="28"/>
          <w:lang w:eastAsia="en-GB"/>
          <w14:ligatures w14:val="none"/>
        </w:rPr>
      </w:pPr>
      <w:r w:rsidRPr="004F7132">
        <w:rPr>
          <w:rFonts w:ascii="Times New Roman" w:eastAsia="Times New Roman" w:hAnsi="Times New Roman" w:cs="Times New Roman"/>
          <w:b/>
          <w:bCs/>
          <w:color w:val="000000" w:themeColor="text1"/>
          <w:kern w:val="0"/>
          <w:sz w:val="28"/>
          <w:szCs w:val="28"/>
          <w:lang w:eastAsia="en-GB"/>
          <w14:ligatures w14:val="none"/>
        </w:rPr>
        <w:t xml:space="preserve">Capitolul </w:t>
      </w:r>
      <w:r w:rsidR="00FB2681" w:rsidRPr="004F7132">
        <w:rPr>
          <w:rFonts w:ascii="Times New Roman" w:eastAsia="Times New Roman" w:hAnsi="Times New Roman" w:cs="Times New Roman"/>
          <w:b/>
          <w:bCs/>
          <w:color w:val="000000" w:themeColor="text1"/>
          <w:kern w:val="0"/>
          <w:sz w:val="28"/>
          <w:szCs w:val="28"/>
          <w:lang w:eastAsia="en-GB"/>
          <w14:ligatures w14:val="none"/>
        </w:rPr>
        <w:t>III</w:t>
      </w:r>
    </w:p>
    <w:p w14:paraId="5361FA9E" w14:textId="6235FCA3" w:rsidR="004C7016" w:rsidRPr="004F7132" w:rsidRDefault="004C7016" w:rsidP="00BB1B89">
      <w:pPr>
        <w:ind w:firstLine="540"/>
        <w:jc w:val="center"/>
        <w:outlineLvl w:val="1"/>
        <w:rPr>
          <w:rFonts w:ascii="Times New Roman" w:eastAsia="Times New Roman" w:hAnsi="Times New Roman" w:cs="Times New Roman"/>
          <w:b/>
          <w:bCs/>
          <w:color w:val="000000" w:themeColor="text1"/>
          <w:kern w:val="0"/>
          <w:sz w:val="28"/>
          <w:szCs w:val="28"/>
          <w:lang w:eastAsia="en-GB"/>
          <w14:ligatures w14:val="none"/>
        </w:rPr>
      </w:pPr>
      <w:r w:rsidRPr="004F7132">
        <w:rPr>
          <w:rFonts w:ascii="Times New Roman" w:eastAsia="Times New Roman" w:hAnsi="Times New Roman" w:cs="Times New Roman"/>
          <w:b/>
          <w:bCs/>
          <w:color w:val="000000" w:themeColor="text1"/>
          <w:kern w:val="0"/>
          <w:sz w:val="28"/>
          <w:szCs w:val="28"/>
          <w:lang w:eastAsia="en-GB"/>
          <w14:ligatures w14:val="none"/>
        </w:rPr>
        <w:t>Dispoziții finale</w:t>
      </w:r>
    </w:p>
    <w:p w14:paraId="769C31E2" w14:textId="63A47657" w:rsidR="001B0645" w:rsidRPr="004F7132" w:rsidRDefault="004C7016" w:rsidP="00BB1B89">
      <w:pPr>
        <w:ind w:firstLine="540"/>
        <w:jc w:val="both"/>
        <w:rPr>
          <w:rFonts w:ascii="Times New Roman" w:eastAsia="Times New Roman" w:hAnsi="Times New Roman" w:cs="Times New Roman"/>
          <w:b/>
          <w:bCs/>
          <w:color w:val="000000" w:themeColor="text1"/>
          <w:kern w:val="0"/>
          <w:sz w:val="28"/>
          <w:szCs w:val="28"/>
          <w:lang w:eastAsia="en-GB"/>
          <w14:ligatures w14:val="none"/>
        </w:rPr>
      </w:pPr>
      <w:r w:rsidRPr="004F7132">
        <w:rPr>
          <w:rFonts w:ascii="Times New Roman" w:eastAsia="Times New Roman" w:hAnsi="Times New Roman" w:cs="Times New Roman"/>
          <w:b/>
          <w:bCs/>
          <w:color w:val="000000" w:themeColor="text1"/>
          <w:kern w:val="0"/>
          <w:sz w:val="28"/>
          <w:szCs w:val="28"/>
          <w:lang w:eastAsia="en-GB"/>
          <w14:ligatures w14:val="none"/>
        </w:rPr>
        <w:t xml:space="preserve">Articolul </w:t>
      </w:r>
      <w:r w:rsidR="001B0645" w:rsidRPr="004F7132">
        <w:rPr>
          <w:rFonts w:ascii="Times New Roman" w:eastAsia="Times New Roman" w:hAnsi="Times New Roman" w:cs="Times New Roman"/>
          <w:b/>
          <w:bCs/>
          <w:color w:val="000000" w:themeColor="text1"/>
          <w:kern w:val="0"/>
          <w:sz w:val="28"/>
          <w:szCs w:val="28"/>
          <w:lang w:eastAsia="en-GB"/>
          <w14:ligatures w14:val="none"/>
        </w:rPr>
        <w:t>1</w:t>
      </w:r>
      <w:r w:rsidR="00D12FA2" w:rsidRPr="004F7132">
        <w:rPr>
          <w:rFonts w:ascii="Times New Roman" w:eastAsia="Times New Roman" w:hAnsi="Times New Roman" w:cs="Times New Roman"/>
          <w:b/>
          <w:bCs/>
          <w:color w:val="000000" w:themeColor="text1"/>
          <w:kern w:val="0"/>
          <w:sz w:val="28"/>
          <w:szCs w:val="28"/>
          <w:lang w:eastAsia="en-GB"/>
          <w14:ligatures w14:val="none"/>
        </w:rPr>
        <w:t>4</w:t>
      </w:r>
      <w:r w:rsidR="001B0645" w:rsidRPr="004F7132">
        <w:rPr>
          <w:rFonts w:ascii="Times New Roman" w:eastAsia="Times New Roman" w:hAnsi="Times New Roman" w:cs="Times New Roman"/>
          <w:b/>
          <w:bCs/>
          <w:color w:val="000000" w:themeColor="text1"/>
          <w:kern w:val="0"/>
          <w:sz w:val="28"/>
          <w:szCs w:val="28"/>
          <w:lang w:eastAsia="en-GB"/>
          <w14:ligatures w14:val="none"/>
        </w:rPr>
        <w:t xml:space="preserve">. </w:t>
      </w:r>
      <w:r w:rsidRPr="004F7132">
        <w:rPr>
          <w:rFonts w:ascii="Times New Roman" w:eastAsia="Times New Roman" w:hAnsi="Times New Roman" w:cs="Times New Roman"/>
          <w:b/>
          <w:bCs/>
          <w:color w:val="000000" w:themeColor="text1"/>
          <w:kern w:val="0"/>
          <w:sz w:val="28"/>
          <w:szCs w:val="28"/>
          <w:lang w:eastAsia="en-GB"/>
          <w14:ligatures w14:val="none"/>
        </w:rPr>
        <w:t xml:space="preserve"> </w:t>
      </w:r>
    </w:p>
    <w:p w14:paraId="58B324A0" w14:textId="7EFE37B3" w:rsidR="0024165C" w:rsidRDefault="00817DB1" w:rsidP="00BB1B89">
      <w:pPr>
        <w:ind w:firstLine="540"/>
        <w:jc w:val="both"/>
        <w:rPr>
          <w:rFonts w:ascii="Times New Roman" w:eastAsia="Times New Roman" w:hAnsi="Times New Roman" w:cs="Times New Roman"/>
          <w:color w:val="000000" w:themeColor="text1"/>
          <w:kern w:val="0"/>
          <w:sz w:val="28"/>
          <w:szCs w:val="28"/>
          <w:lang w:eastAsia="en-GB"/>
          <w14:ligatures w14:val="none"/>
        </w:rPr>
      </w:pPr>
      <w:r w:rsidRPr="004F7132">
        <w:rPr>
          <w:rFonts w:ascii="Times New Roman" w:eastAsia="Times New Roman" w:hAnsi="Times New Roman" w:cs="Times New Roman"/>
          <w:color w:val="000000" w:themeColor="text1"/>
          <w:kern w:val="0"/>
          <w:sz w:val="28"/>
          <w:szCs w:val="28"/>
          <w:lang w:eastAsia="en-GB"/>
          <w14:ligatures w14:val="none"/>
        </w:rPr>
        <w:t xml:space="preserve">(1) </w:t>
      </w:r>
      <w:r w:rsidR="0024165C" w:rsidRPr="004F7132">
        <w:rPr>
          <w:rFonts w:ascii="Times New Roman" w:eastAsia="Times New Roman" w:hAnsi="Times New Roman" w:cs="Times New Roman"/>
          <w:color w:val="000000" w:themeColor="text1"/>
          <w:kern w:val="0"/>
          <w:sz w:val="28"/>
          <w:szCs w:val="28"/>
          <w:lang w:eastAsia="en-GB"/>
          <w14:ligatures w14:val="none"/>
        </w:rPr>
        <w:t>Prezenta lege intră în vigoare la data publicării în Monitorul Oficial al Republicii Moldova.</w:t>
      </w:r>
    </w:p>
    <w:p w14:paraId="0FA27F92" w14:textId="155B027B" w:rsidR="004C7AFD" w:rsidRPr="004F7132" w:rsidRDefault="004C7AFD" w:rsidP="00BB1B89">
      <w:pPr>
        <w:ind w:firstLine="540"/>
        <w:jc w:val="both"/>
        <w:rPr>
          <w:rFonts w:ascii="Times New Roman" w:eastAsia="Times New Roman" w:hAnsi="Times New Roman" w:cs="Times New Roman"/>
          <w:color w:val="000000" w:themeColor="text1"/>
          <w:kern w:val="0"/>
          <w:sz w:val="28"/>
          <w:szCs w:val="28"/>
          <w:lang w:eastAsia="en-GB"/>
          <w14:ligatures w14:val="none"/>
        </w:rPr>
      </w:pPr>
      <w:r>
        <w:rPr>
          <w:rFonts w:ascii="Times New Roman" w:eastAsia="Times New Roman" w:hAnsi="Times New Roman" w:cs="Times New Roman"/>
          <w:color w:val="000000" w:themeColor="text1"/>
          <w:kern w:val="0"/>
          <w:sz w:val="28"/>
          <w:szCs w:val="28"/>
          <w:lang w:eastAsia="en-GB"/>
          <w14:ligatures w14:val="none"/>
        </w:rPr>
        <w:t xml:space="preserve">(2) </w:t>
      </w:r>
      <w:r w:rsidRPr="004C7AFD">
        <w:rPr>
          <w:rFonts w:ascii="Times New Roman" w:eastAsia="Times New Roman" w:hAnsi="Times New Roman" w:cs="Times New Roman"/>
          <w:color w:val="000000" w:themeColor="text1"/>
          <w:kern w:val="0"/>
          <w:sz w:val="28"/>
          <w:szCs w:val="28"/>
          <w:lang w:eastAsia="en-GB"/>
          <w14:ligatures w14:val="none"/>
        </w:rPr>
        <w:t>Procedura de reorganizare prevăzută de preze</w:t>
      </w:r>
      <w:r>
        <w:rPr>
          <w:rFonts w:ascii="Times New Roman" w:eastAsia="Times New Roman" w:hAnsi="Times New Roman" w:cs="Times New Roman"/>
          <w:color w:val="000000" w:themeColor="text1"/>
          <w:kern w:val="0"/>
          <w:sz w:val="28"/>
          <w:szCs w:val="28"/>
          <w:lang w:eastAsia="en-GB"/>
          <w14:ligatures w14:val="none"/>
        </w:rPr>
        <w:t>n</w:t>
      </w:r>
      <w:r w:rsidRPr="004C7AFD">
        <w:rPr>
          <w:rFonts w:ascii="Times New Roman" w:eastAsia="Times New Roman" w:hAnsi="Times New Roman" w:cs="Times New Roman"/>
          <w:color w:val="000000" w:themeColor="text1"/>
          <w:kern w:val="0"/>
          <w:sz w:val="28"/>
          <w:szCs w:val="28"/>
          <w:lang w:eastAsia="en-GB"/>
          <w14:ligatures w14:val="none"/>
        </w:rPr>
        <w:t>ta lege urmează a fi inițiată din data înregistrării</w:t>
      </w:r>
      <w:r w:rsidR="00DF5FBC">
        <w:rPr>
          <w:rFonts w:ascii="Times New Roman" w:eastAsia="Times New Roman" w:hAnsi="Times New Roman" w:cs="Times New Roman"/>
          <w:color w:val="000000" w:themeColor="text1"/>
          <w:kern w:val="0"/>
          <w:sz w:val="28"/>
          <w:szCs w:val="28"/>
          <w:lang w:eastAsia="en-GB"/>
          <w14:ligatures w14:val="none"/>
        </w:rPr>
        <w:t xml:space="preserve"> </w:t>
      </w:r>
      <w:r w:rsidRPr="004C7AFD">
        <w:rPr>
          <w:rFonts w:ascii="Times New Roman" w:eastAsia="Times New Roman" w:hAnsi="Times New Roman" w:cs="Times New Roman"/>
          <w:color w:val="000000" w:themeColor="text1"/>
          <w:kern w:val="0"/>
          <w:sz w:val="28"/>
          <w:szCs w:val="28"/>
          <w:lang w:eastAsia="en-GB"/>
          <w14:ligatures w14:val="none"/>
        </w:rPr>
        <w:t>de către organul de stat</w:t>
      </w:r>
      <w:r w:rsidR="00DF5FBC">
        <w:rPr>
          <w:rFonts w:ascii="Times New Roman" w:eastAsia="Times New Roman" w:hAnsi="Times New Roman" w:cs="Times New Roman"/>
          <w:color w:val="000000" w:themeColor="text1"/>
          <w:kern w:val="0"/>
          <w:sz w:val="28"/>
          <w:szCs w:val="28"/>
          <w:lang w:eastAsia="en-GB"/>
          <w14:ligatures w14:val="none"/>
        </w:rPr>
        <w:t xml:space="preserve"> </w:t>
      </w:r>
      <w:r w:rsidRPr="004C7AFD">
        <w:rPr>
          <w:rFonts w:ascii="Times New Roman" w:eastAsia="Times New Roman" w:hAnsi="Times New Roman" w:cs="Times New Roman"/>
          <w:color w:val="000000" w:themeColor="text1"/>
          <w:kern w:val="0"/>
          <w:sz w:val="28"/>
          <w:szCs w:val="28"/>
          <w:lang w:eastAsia="en-GB"/>
          <w14:ligatures w14:val="none"/>
        </w:rPr>
        <w:t>a reorganizării Întreprinder</w:t>
      </w:r>
      <w:r w:rsidR="00DF5FBC">
        <w:rPr>
          <w:rFonts w:ascii="Times New Roman" w:eastAsia="Times New Roman" w:hAnsi="Times New Roman" w:cs="Times New Roman"/>
          <w:color w:val="000000" w:themeColor="text1"/>
          <w:kern w:val="0"/>
          <w:sz w:val="28"/>
          <w:szCs w:val="28"/>
          <w:lang w:eastAsia="en-GB"/>
          <w14:ligatures w14:val="none"/>
        </w:rPr>
        <w:t xml:space="preserve">ii </w:t>
      </w:r>
      <w:r w:rsidRPr="004C7AFD">
        <w:rPr>
          <w:rFonts w:ascii="Times New Roman" w:eastAsia="Times New Roman" w:hAnsi="Times New Roman" w:cs="Times New Roman"/>
          <w:color w:val="000000" w:themeColor="text1"/>
          <w:kern w:val="0"/>
          <w:sz w:val="28"/>
          <w:szCs w:val="28"/>
          <w:lang w:eastAsia="en-GB"/>
          <w14:ligatures w14:val="none"/>
        </w:rPr>
        <w:t>de Stat „Calea Ferată din Moldova” prin dezmembrare (separare) și înființării Societății pe Acțiuni „Calea Ferată din Moldova «Pasageri și Marfă»” (S.A. „CFM «Pasageri și Marfă»”), conform Hotărârii Guvernului nr. 38/2026 cu privire la înființarea Societății pe Acțiuni „Calea Ferată din Moldova «Pasageri și Marfă»” prin reorganizarea Întreprinderii de Stat „Calea Ferată din Moldova</w:t>
      </w:r>
    </w:p>
    <w:p w14:paraId="51D96CC0" w14:textId="7C7D502E" w:rsidR="00FB2681" w:rsidRPr="004F7132" w:rsidRDefault="00817DB1" w:rsidP="00BB1B89">
      <w:pPr>
        <w:ind w:firstLine="540"/>
        <w:jc w:val="both"/>
        <w:rPr>
          <w:rFonts w:ascii="Times New Roman" w:eastAsia="Times New Roman" w:hAnsi="Times New Roman" w:cs="Times New Roman"/>
          <w:color w:val="000000" w:themeColor="text1"/>
          <w:kern w:val="0"/>
          <w:sz w:val="28"/>
          <w:szCs w:val="28"/>
          <w:lang w:eastAsia="en-GB"/>
          <w14:ligatures w14:val="none"/>
        </w:rPr>
      </w:pPr>
      <w:r w:rsidRPr="004F7132">
        <w:rPr>
          <w:rFonts w:ascii="Times New Roman" w:eastAsia="Times New Roman" w:hAnsi="Times New Roman" w:cs="Times New Roman"/>
          <w:color w:val="000000" w:themeColor="text1"/>
          <w:kern w:val="0"/>
          <w:sz w:val="28"/>
          <w:szCs w:val="28"/>
          <w:lang w:eastAsia="en-GB"/>
          <w14:ligatures w14:val="none"/>
        </w:rPr>
        <w:t>(</w:t>
      </w:r>
      <w:r w:rsidR="004C7AFD">
        <w:rPr>
          <w:rFonts w:ascii="Times New Roman" w:eastAsia="Times New Roman" w:hAnsi="Times New Roman" w:cs="Times New Roman"/>
          <w:color w:val="000000" w:themeColor="text1"/>
          <w:kern w:val="0"/>
          <w:sz w:val="28"/>
          <w:szCs w:val="28"/>
          <w:lang w:eastAsia="en-GB"/>
          <w14:ligatures w14:val="none"/>
        </w:rPr>
        <w:t>3</w:t>
      </w:r>
      <w:r w:rsidRPr="004F7132">
        <w:rPr>
          <w:rFonts w:ascii="Times New Roman" w:eastAsia="Times New Roman" w:hAnsi="Times New Roman" w:cs="Times New Roman"/>
          <w:color w:val="000000" w:themeColor="text1"/>
          <w:kern w:val="0"/>
          <w:sz w:val="28"/>
          <w:szCs w:val="28"/>
          <w:lang w:eastAsia="en-GB"/>
          <w14:ligatures w14:val="none"/>
        </w:rPr>
        <w:t xml:space="preserve">) </w:t>
      </w:r>
      <w:r w:rsidR="009A47F8">
        <w:rPr>
          <w:rFonts w:ascii="Times New Roman" w:eastAsia="Times New Roman" w:hAnsi="Times New Roman" w:cs="Times New Roman"/>
          <w:color w:val="000000" w:themeColor="text1"/>
          <w:kern w:val="0"/>
          <w:sz w:val="28"/>
          <w:szCs w:val="28"/>
          <w:lang w:eastAsia="en-GB"/>
          <w14:ligatures w14:val="none"/>
        </w:rPr>
        <w:t>A</w:t>
      </w:r>
      <w:r w:rsidR="00FB2681" w:rsidRPr="004F7132">
        <w:rPr>
          <w:rFonts w:ascii="Times New Roman" w:eastAsia="Times New Roman" w:hAnsi="Times New Roman" w:cs="Times New Roman"/>
          <w:color w:val="000000" w:themeColor="text1"/>
          <w:kern w:val="0"/>
          <w:sz w:val="28"/>
          <w:szCs w:val="28"/>
          <w:lang w:eastAsia="en-GB"/>
          <w14:ligatures w14:val="none"/>
        </w:rPr>
        <w:t>utoritățile publice competente</w:t>
      </w:r>
      <w:r w:rsidR="004C7016" w:rsidRPr="004F7132">
        <w:rPr>
          <w:rFonts w:ascii="Times New Roman" w:eastAsia="Times New Roman" w:hAnsi="Times New Roman" w:cs="Times New Roman"/>
          <w:color w:val="000000" w:themeColor="text1"/>
          <w:kern w:val="0"/>
          <w:sz w:val="28"/>
          <w:szCs w:val="28"/>
          <w:lang w:eastAsia="en-GB"/>
          <w14:ligatures w14:val="none"/>
        </w:rPr>
        <w:t>, în termen de cel mult 3 luni de la intrarea în vigoare a prezentei legi</w:t>
      </w:r>
      <w:r w:rsidR="00FB2681" w:rsidRPr="004F7132">
        <w:rPr>
          <w:rFonts w:ascii="Times New Roman" w:eastAsia="Times New Roman" w:hAnsi="Times New Roman" w:cs="Times New Roman"/>
          <w:color w:val="000000" w:themeColor="text1"/>
          <w:kern w:val="0"/>
          <w:sz w:val="28"/>
          <w:szCs w:val="28"/>
          <w:lang w:eastAsia="en-GB"/>
          <w14:ligatures w14:val="none"/>
        </w:rPr>
        <w:t xml:space="preserve"> vor asigura</w:t>
      </w:r>
      <w:r w:rsidR="004C7016" w:rsidRPr="004F7132">
        <w:rPr>
          <w:rFonts w:ascii="Times New Roman" w:eastAsia="Times New Roman" w:hAnsi="Times New Roman" w:cs="Times New Roman"/>
          <w:color w:val="000000" w:themeColor="text1"/>
          <w:kern w:val="0"/>
          <w:sz w:val="28"/>
          <w:szCs w:val="28"/>
          <w:lang w:eastAsia="en-GB"/>
          <w14:ligatures w14:val="none"/>
        </w:rPr>
        <w:t>:</w:t>
      </w:r>
    </w:p>
    <w:p w14:paraId="70F3DEB1" w14:textId="1E5E11DD" w:rsidR="00FB2681" w:rsidRPr="004F7132" w:rsidRDefault="004C7016" w:rsidP="00BB1B89">
      <w:pPr>
        <w:pStyle w:val="a7"/>
        <w:ind w:left="0" w:firstLine="540"/>
        <w:jc w:val="both"/>
        <w:rPr>
          <w:rFonts w:ascii="Times New Roman" w:eastAsia="Times New Roman" w:hAnsi="Times New Roman" w:cs="Times New Roman"/>
          <w:color w:val="000000" w:themeColor="text1"/>
          <w:kern w:val="0"/>
          <w:sz w:val="28"/>
          <w:szCs w:val="28"/>
          <w:lang w:eastAsia="en-GB"/>
          <w14:ligatures w14:val="none"/>
        </w:rPr>
      </w:pPr>
      <w:r w:rsidRPr="004F7132">
        <w:rPr>
          <w:rFonts w:ascii="Times New Roman" w:eastAsia="Times New Roman" w:hAnsi="Times New Roman" w:cs="Times New Roman"/>
          <w:color w:val="000000" w:themeColor="text1"/>
          <w:kern w:val="0"/>
          <w:sz w:val="28"/>
          <w:szCs w:val="28"/>
          <w:lang w:eastAsia="en-GB"/>
          <w14:ligatures w14:val="none"/>
        </w:rPr>
        <w:lastRenderedPageBreak/>
        <w:t xml:space="preserve">a) </w:t>
      </w:r>
      <w:r w:rsidR="00FB2681" w:rsidRPr="004F7132">
        <w:rPr>
          <w:rFonts w:ascii="Times New Roman" w:eastAsia="Times New Roman" w:hAnsi="Times New Roman" w:cs="Times New Roman"/>
          <w:color w:val="000000" w:themeColor="text1"/>
          <w:kern w:val="0"/>
          <w:sz w:val="28"/>
          <w:szCs w:val="28"/>
          <w:lang w:eastAsia="en-GB"/>
          <w14:ligatures w14:val="none"/>
        </w:rPr>
        <w:t xml:space="preserve">aprobarea </w:t>
      </w:r>
      <w:r w:rsidRPr="004F7132">
        <w:rPr>
          <w:rFonts w:ascii="Times New Roman" w:eastAsia="Times New Roman" w:hAnsi="Times New Roman" w:cs="Times New Roman"/>
          <w:color w:val="000000" w:themeColor="text1"/>
          <w:kern w:val="0"/>
          <w:sz w:val="28"/>
          <w:szCs w:val="28"/>
          <w:lang w:eastAsia="en-GB"/>
          <w14:ligatures w14:val="none"/>
        </w:rPr>
        <w:t>statutul</w:t>
      </w:r>
      <w:r w:rsidR="00FB2681" w:rsidRPr="004F7132">
        <w:rPr>
          <w:rFonts w:ascii="Times New Roman" w:eastAsia="Times New Roman" w:hAnsi="Times New Roman" w:cs="Times New Roman"/>
          <w:color w:val="000000" w:themeColor="text1"/>
          <w:kern w:val="0"/>
          <w:sz w:val="28"/>
          <w:szCs w:val="28"/>
          <w:lang w:eastAsia="en-GB"/>
          <w14:ligatures w14:val="none"/>
        </w:rPr>
        <w:t xml:space="preserve">ui </w:t>
      </w:r>
      <w:r w:rsidR="004F7132" w:rsidRPr="004F7132">
        <w:rPr>
          <w:rFonts w:ascii="Times New Roman" w:eastAsia="Times New Roman" w:hAnsi="Times New Roman" w:cs="Times New Roman"/>
          <w:color w:val="000000" w:themeColor="text1"/>
          <w:kern w:val="0"/>
          <w:sz w:val="28"/>
          <w:szCs w:val="28"/>
          <w:lang w:eastAsia="en-GB"/>
          <w14:ligatures w14:val="none"/>
        </w:rPr>
        <w:t>Societății pe Acțiuni “</w:t>
      </w:r>
      <w:r w:rsidR="00444794" w:rsidRPr="00444794">
        <w:t xml:space="preserve"> </w:t>
      </w:r>
      <w:r w:rsidR="00444794" w:rsidRPr="00444794">
        <w:rPr>
          <w:rFonts w:ascii="Times New Roman" w:eastAsia="Times New Roman" w:hAnsi="Times New Roman" w:cs="Times New Roman"/>
          <w:color w:val="000000" w:themeColor="text1"/>
          <w:kern w:val="0"/>
          <w:sz w:val="28"/>
          <w:szCs w:val="28"/>
          <w:lang w:eastAsia="en-GB"/>
          <w14:ligatures w14:val="none"/>
        </w:rPr>
        <w:t>CFM – Infra</w:t>
      </w:r>
      <w:r w:rsidR="004F7132" w:rsidRPr="004F7132">
        <w:rPr>
          <w:rFonts w:ascii="Times New Roman" w:eastAsia="Times New Roman" w:hAnsi="Times New Roman" w:cs="Times New Roman"/>
          <w:color w:val="000000" w:themeColor="text1"/>
          <w:kern w:val="0"/>
          <w:sz w:val="28"/>
          <w:szCs w:val="28"/>
          <w:lang w:eastAsia="en-GB"/>
          <w14:ligatures w14:val="none"/>
        </w:rPr>
        <w:t>”</w:t>
      </w:r>
      <w:r w:rsidRPr="004F7132">
        <w:rPr>
          <w:rFonts w:ascii="Times New Roman" w:eastAsia="Times New Roman" w:hAnsi="Times New Roman" w:cs="Times New Roman"/>
          <w:color w:val="000000" w:themeColor="text1"/>
          <w:kern w:val="0"/>
          <w:sz w:val="28"/>
          <w:szCs w:val="28"/>
          <w:lang w:eastAsia="en-GB"/>
          <w14:ligatures w14:val="none"/>
        </w:rPr>
        <w:t>;</w:t>
      </w:r>
    </w:p>
    <w:p w14:paraId="287456EE" w14:textId="0AAFF187" w:rsidR="00FB2681" w:rsidRPr="004F7132" w:rsidRDefault="004C7016" w:rsidP="00BB1B89">
      <w:pPr>
        <w:pStyle w:val="a7"/>
        <w:ind w:left="0" w:firstLine="540"/>
        <w:jc w:val="both"/>
        <w:rPr>
          <w:rFonts w:ascii="Times New Roman" w:eastAsia="Times New Roman" w:hAnsi="Times New Roman" w:cs="Times New Roman"/>
          <w:color w:val="000000" w:themeColor="text1"/>
          <w:kern w:val="0"/>
          <w:sz w:val="28"/>
          <w:szCs w:val="28"/>
          <w:lang w:eastAsia="en-GB"/>
          <w14:ligatures w14:val="none"/>
        </w:rPr>
      </w:pPr>
      <w:r w:rsidRPr="004F7132">
        <w:rPr>
          <w:rFonts w:ascii="Times New Roman" w:eastAsia="Times New Roman" w:hAnsi="Times New Roman" w:cs="Times New Roman"/>
          <w:color w:val="000000" w:themeColor="text1"/>
          <w:kern w:val="0"/>
          <w:sz w:val="28"/>
          <w:szCs w:val="28"/>
          <w:lang w:eastAsia="en-GB"/>
          <w14:ligatures w14:val="none"/>
        </w:rPr>
        <w:t xml:space="preserve">b) </w:t>
      </w:r>
      <w:r w:rsidR="00FB2681" w:rsidRPr="004F7132">
        <w:rPr>
          <w:rFonts w:ascii="Times New Roman" w:eastAsia="Times New Roman" w:hAnsi="Times New Roman" w:cs="Times New Roman"/>
          <w:color w:val="000000" w:themeColor="text1"/>
          <w:kern w:val="0"/>
          <w:sz w:val="28"/>
          <w:szCs w:val="28"/>
          <w:lang w:eastAsia="en-GB"/>
          <w14:ligatures w14:val="none"/>
        </w:rPr>
        <w:t>aprobarea</w:t>
      </w:r>
      <w:r w:rsidRPr="004F7132">
        <w:rPr>
          <w:rFonts w:ascii="Times New Roman" w:eastAsia="Times New Roman" w:hAnsi="Times New Roman" w:cs="Times New Roman"/>
          <w:color w:val="000000" w:themeColor="text1"/>
          <w:kern w:val="0"/>
          <w:sz w:val="28"/>
          <w:szCs w:val="28"/>
          <w:lang w:eastAsia="en-GB"/>
          <w14:ligatures w14:val="none"/>
        </w:rPr>
        <w:t xml:space="preserve"> actul</w:t>
      </w:r>
      <w:r w:rsidR="00FB2681" w:rsidRPr="004F7132">
        <w:rPr>
          <w:rFonts w:ascii="Times New Roman" w:eastAsia="Times New Roman" w:hAnsi="Times New Roman" w:cs="Times New Roman"/>
          <w:color w:val="000000" w:themeColor="text1"/>
          <w:kern w:val="0"/>
          <w:sz w:val="28"/>
          <w:szCs w:val="28"/>
          <w:lang w:eastAsia="en-GB"/>
          <w14:ligatures w14:val="none"/>
        </w:rPr>
        <w:t>ui</w:t>
      </w:r>
      <w:r w:rsidRPr="004F7132">
        <w:rPr>
          <w:rFonts w:ascii="Times New Roman" w:eastAsia="Times New Roman" w:hAnsi="Times New Roman" w:cs="Times New Roman"/>
          <w:color w:val="000000" w:themeColor="text1"/>
          <w:kern w:val="0"/>
          <w:sz w:val="28"/>
          <w:szCs w:val="28"/>
          <w:lang w:eastAsia="en-GB"/>
          <w14:ligatures w14:val="none"/>
        </w:rPr>
        <w:t xml:space="preserve"> de transmitere </w:t>
      </w:r>
      <w:r w:rsidR="00FB2681" w:rsidRPr="004F7132">
        <w:rPr>
          <w:rFonts w:ascii="Times New Roman" w:eastAsia="Times New Roman" w:hAnsi="Times New Roman" w:cs="Times New Roman"/>
          <w:color w:val="000000" w:themeColor="text1"/>
          <w:kern w:val="0"/>
          <w:sz w:val="28"/>
          <w:szCs w:val="28"/>
          <w:lang w:eastAsia="en-GB"/>
          <w14:ligatures w14:val="none"/>
        </w:rPr>
        <w:t>și a bilanțului de reorganizare</w:t>
      </w:r>
      <w:r w:rsidRPr="004F7132">
        <w:rPr>
          <w:rFonts w:ascii="Times New Roman" w:eastAsia="Times New Roman" w:hAnsi="Times New Roman" w:cs="Times New Roman"/>
          <w:color w:val="000000" w:themeColor="text1"/>
          <w:kern w:val="0"/>
          <w:sz w:val="28"/>
          <w:szCs w:val="28"/>
          <w:lang w:eastAsia="en-GB"/>
          <w14:ligatures w14:val="none"/>
        </w:rPr>
        <w:t>;</w:t>
      </w:r>
    </w:p>
    <w:p w14:paraId="5E116B57" w14:textId="0BC0B7A8" w:rsidR="005F6418" w:rsidRPr="004F7132" w:rsidRDefault="00FB2681" w:rsidP="00BB1B89">
      <w:pPr>
        <w:pStyle w:val="a7"/>
        <w:ind w:left="0" w:firstLine="540"/>
        <w:jc w:val="both"/>
        <w:rPr>
          <w:rFonts w:ascii="Times New Roman" w:eastAsia="Times New Roman" w:hAnsi="Times New Roman" w:cs="Times New Roman"/>
          <w:color w:val="000000" w:themeColor="text1"/>
          <w:kern w:val="0"/>
          <w:sz w:val="28"/>
          <w:szCs w:val="28"/>
          <w:lang w:eastAsia="en-GB"/>
          <w14:ligatures w14:val="none"/>
        </w:rPr>
      </w:pPr>
      <w:r w:rsidRPr="004F7132">
        <w:rPr>
          <w:rFonts w:ascii="Times New Roman" w:eastAsia="Times New Roman" w:hAnsi="Times New Roman" w:cs="Times New Roman"/>
          <w:color w:val="000000" w:themeColor="text1"/>
          <w:kern w:val="0"/>
          <w:sz w:val="28"/>
          <w:szCs w:val="28"/>
          <w:lang w:eastAsia="en-GB"/>
          <w14:ligatures w14:val="none"/>
        </w:rPr>
        <w:t xml:space="preserve">c) </w:t>
      </w:r>
      <w:r w:rsidR="004C7016" w:rsidRPr="004F7132">
        <w:rPr>
          <w:rFonts w:ascii="Times New Roman" w:eastAsia="Times New Roman" w:hAnsi="Times New Roman" w:cs="Times New Roman"/>
          <w:color w:val="000000" w:themeColor="text1"/>
          <w:kern w:val="0"/>
          <w:sz w:val="28"/>
          <w:szCs w:val="28"/>
          <w:lang w:eastAsia="en-GB"/>
          <w14:ligatures w14:val="none"/>
        </w:rPr>
        <w:t xml:space="preserve">înregistrarea </w:t>
      </w:r>
      <w:r w:rsidR="004F7132" w:rsidRPr="004F7132">
        <w:rPr>
          <w:rFonts w:ascii="Times New Roman" w:eastAsia="Times New Roman" w:hAnsi="Times New Roman" w:cs="Times New Roman"/>
          <w:color w:val="000000" w:themeColor="text1"/>
          <w:kern w:val="0"/>
          <w:sz w:val="28"/>
          <w:szCs w:val="28"/>
          <w:lang w:eastAsia="en-GB"/>
          <w14:ligatures w14:val="none"/>
        </w:rPr>
        <w:t>Societății pe Acțiuni “</w:t>
      </w:r>
      <w:r w:rsidR="00444794" w:rsidRPr="00444794">
        <w:t xml:space="preserve"> </w:t>
      </w:r>
      <w:r w:rsidR="00444794" w:rsidRPr="00444794">
        <w:rPr>
          <w:rFonts w:ascii="Times New Roman" w:eastAsia="Times New Roman" w:hAnsi="Times New Roman" w:cs="Times New Roman"/>
          <w:color w:val="000000" w:themeColor="text1"/>
          <w:kern w:val="0"/>
          <w:sz w:val="28"/>
          <w:szCs w:val="28"/>
          <w:lang w:eastAsia="en-GB"/>
          <w14:ligatures w14:val="none"/>
        </w:rPr>
        <w:t>CFM – Infra</w:t>
      </w:r>
      <w:r w:rsidR="004F7132" w:rsidRPr="004F7132">
        <w:rPr>
          <w:rFonts w:ascii="Times New Roman" w:eastAsia="Times New Roman" w:hAnsi="Times New Roman" w:cs="Times New Roman"/>
          <w:color w:val="000000" w:themeColor="text1"/>
          <w:kern w:val="0"/>
          <w:sz w:val="28"/>
          <w:szCs w:val="28"/>
          <w:lang w:eastAsia="en-GB"/>
          <w14:ligatures w14:val="none"/>
        </w:rPr>
        <w:t>”</w:t>
      </w:r>
      <w:r w:rsidR="004C7016" w:rsidRPr="004F7132">
        <w:rPr>
          <w:rFonts w:ascii="Times New Roman" w:eastAsia="Times New Roman" w:hAnsi="Times New Roman" w:cs="Times New Roman"/>
          <w:color w:val="000000" w:themeColor="text1"/>
          <w:kern w:val="0"/>
          <w:sz w:val="28"/>
          <w:szCs w:val="28"/>
          <w:lang w:eastAsia="en-GB"/>
          <w14:ligatures w14:val="none"/>
        </w:rPr>
        <w:t>;</w:t>
      </w:r>
    </w:p>
    <w:p w14:paraId="771EE099" w14:textId="62EE3A92" w:rsidR="009D3598" w:rsidRPr="004F7132" w:rsidRDefault="009D3598" w:rsidP="00BB1B89">
      <w:pPr>
        <w:pStyle w:val="a7"/>
        <w:ind w:left="0" w:firstLine="540"/>
        <w:jc w:val="both"/>
        <w:rPr>
          <w:rFonts w:ascii="Times New Roman" w:eastAsia="Times New Roman" w:hAnsi="Times New Roman" w:cs="Times New Roman"/>
          <w:color w:val="000000" w:themeColor="text1"/>
          <w:kern w:val="0"/>
          <w:sz w:val="28"/>
          <w:szCs w:val="28"/>
          <w:lang w:eastAsia="en-GB"/>
          <w14:ligatures w14:val="none"/>
        </w:rPr>
      </w:pPr>
      <w:r w:rsidRPr="004F7132">
        <w:rPr>
          <w:rFonts w:ascii="Times New Roman" w:eastAsia="Times New Roman" w:hAnsi="Times New Roman" w:cs="Times New Roman"/>
          <w:color w:val="000000" w:themeColor="text1"/>
          <w:kern w:val="0"/>
          <w:sz w:val="28"/>
          <w:szCs w:val="28"/>
          <w:lang w:eastAsia="en-GB"/>
          <w14:ligatures w14:val="none"/>
        </w:rPr>
        <w:t>d) emisia și plasarea acțiunilor pentru formarea capitalulu</w:t>
      </w:r>
      <w:r w:rsidR="004F7132">
        <w:rPr>
          <w:rFonts w:ascii="Times New Roman" w:eastAsia="Times New Roman" w:hAnsi="Times New Roman" w:cs="Times New Roman"/>
          <w:color w:val="000000" w:themeColor="text1"/>
          <w:kern w:val="0"/>
          <w:sz w:val="28"/>
          <w:szCs w:val="28"/>
          <w:lang w:eastAsia="en-GB"/>
          <w14:ligatures w14:val="none"/>
        </w:rPr>
        <w:t>i</w:t>
      </w:r>
      <w:r w:rsidRPr="004F7132">
        <w:rPr>
          <w:rFonts w:ascii="Times New Roman" w:eastAsia="Times New Roman" w:hAnsi="Times New Roman" w:cs="Times New Roman"/>
          <w:color w:val="000000" w:themeColor="text1"/>
          <w:kern w:val="0"/>
          <w:sz w:val="28"/>
          <w:szCs w:val="28"/>
          <w:lang w:eastAsia="en-GB"/>
          <w14:ligatures w14:val="none"/>
        </w:rPr>
        <w:t xml:space="preserve"> social al </w:t>
      </w:r>
      <w:r w:rsidR="004F7132" w:rsidRPr="004F7132">
        <w:rPr>
          <w:rFonts w:ascii="Times New Roman" w:eastAsia="Times New Roman" w:hAnsi="Times New Roman" w:cs="Times New Roman"/>
          <w:color w:val="000000" w:themeColor="text1"/>
          <w:kern w:val="0"/>
          <w:sz w:val="28"/>
          <w:szCs w:val="28"/>
          <w:lang w:eastAsia="en-GB"/>
          <w14:ligatures w14:val="none"/>
        </w:rPr>
        <w:t>Societății pe Acțiuni “</w:t>
      </w:r>
      <w:r w:rsidR="00444794" w:rsidRPr="00444794">
        <w:t xml:space="preserve"> </w:t>
      </w:r>
      <w:r w:rsidR="00444794" w:rsidRPr="00444794">
        <w:rPr>
          <w:rFonts w:ascii="Times New Roman" w:eastAsia="Times New Roman" w:hAnsi="Times New Roman" w:cs="Times New Roman"/>
          <w:color w:val="000000" w:themeColor="text1"/>
          <w:kern w:val="0"/>
          <w:sz w:val="28"/>
          <w:szCs w:val="28"/>
          <w:lang w:eastAsia="en-GB"/>
          <w14:ligatures w14:val="none"/>
        </w:rPr>
        <w:t>CFM – Infra</w:t>
      </w:r>
      <w:r w:rsidR="004F7132" w:rsidRPr="004F7132">
        <w:rPr>
          <w:rFonts w:ascii="Times New Roman" w:eastAsia="Times New Roman" w:hAnsi="Times New Roman" w:cs="Times New Roman"/>
          <w:color w:val="000000" w:themeColor="text1"/>
          <w:kern w:val="0"/>
          <w:sz w:val="28"/>
          <w:szCs w:val="28"/>
          <w:lang w:eastAsia="en-GB"/>
          <w14:ligatures w14:val="none"/>
        </w:rPr>
        <w:t>”</w:t>
      </w:r>
      <w:r w:rsidRPr="004F7132">
        <w:rPr>
          <w:rFonts w:ascii="Times New Roman" w:eastAsia="Times New Roman" w:hAnsi="Times New Roman" w:cs="Times New Roman"/>
          <w:color w:val="000000" w:themeColor="text1"/>
          <w:kern w:val="0"/>
          <w:sz w:val="28"/>
          <w:szCs w:val="28"/>
          <w:lang w:eastAsia="en-GB"/>
          <w14:ligatures w14:val="none"/>
        </w:rPr>
        <w:t>;</w:t>
      </w:r>
    </w:p>
    <w:p w14:paraId="18101703" w14:textId="01B36D4C" w:rsidR="005F6418" w:rsidRPr="004F7132" w:rsidRDefault="009D3598" w:rsidP="00BB1B89">
      <w:pPr>
        <w:pStyle w:val="a7"/>
        <w:ind w:left="0" w:firstLine="540"/>
        <w:jc w:val="both"/>
        <w:rPr>
          <w:rFonts w:ascii="Times New Roman" w:eastAsia="Times New Roman" w:hAnsi="Times New Roman" w:cs="Times New Roman"/>
          <w:color w:val="000000" w:themeColor="text1"/>
          <w:kern w:val="0"/>
          <w:sz w:val="28"/>
          <w:szCs w:val="28"/>
          <w:lang w:eastAsia="en-GB"/>
          <w14:ligatures w14:val="none"/>
        </w:rPr>
      </w:pPr>
      <w:r w:rsidRPr="004F7132">
        <w:rPr>
          <w:rFonts w:ascii="Times New Roman" w:eastAsia="Times New Roman" w:hAnsi="Times New Roman" w:cs="Times New Roman"/>
          <w:color w:val="000000" w:themeColor="text1"/>
          <w:kern w:val="0"/>
          <w:sz w:val="28"/>
          <w:szCs w:val="28"/>
          <w:lang w:eastAsia="en-GB"/>
          <w14:ligatures w14:val="none"/>
        </w:rPr>
        <w:t>e</w:t>
      </w:r>
      <w:r w:rsidR="005F6418" w:rsidRPr="004F7132">
        <w:rPr>
          <w:rFonts w:ascii="Times New Roman" w:eastAsia="Times New Roman" w:hAnsi="Times New Roman" w:cs="Times New Roman"/>
          <w:color w:val="000000" w:themeColor="text1"/>
          <w:kern w:val="0"/>
          <w:sz w:val="28"/>
          <w:szCs w:val="28"/>
          <w:lang w:eastAsia="en-GB"/>
          <w14:ligatures w14:val="none"/>
        </w:rPr>
        <w:t xml:space="preserve">) </w:t>
      </w:r>
      <w:r w:rsidR="005F6418" w:rsidRPr="004F7132">
        <w:rPr>
          <w:rFonts w:ascii="Times New Roman" w:hAnsi="Times New Roman" w:cs="Times New Roman"/>
          <w:color w:val="000000" w:themeColor="text1"/>
          <w:sz w:val="28"/>
          <w:szCs w:val="28"/>
        </w:rPr>
        <w:t xml:space="preserve">instituirea unui sistem de guvernanță corporativă </w:t>
      </w:r>
      <w:r w:rsidR="005F6418" w:rsidRPr="004F7132">
        <w:rPr>
          <w:rFonts w:ascii="Times New Roman" w:eastAsia="Times New Roman" w:hAnsi="Times New Roman" w:cs="Times New Roman"/>
          <w:color w:val="000000" w:themeColor="text1"/>
          <w:kern w:val="0"/>
          <w:sz w:val="28"/>
          <w:szCs w:val="28"/>
          <w:lang w:eastAsia="en-GB"/>
          <w14:ligatures w14:val="none"/>
        </w:rPr>
        <w:t xml:space="preserve">a </w:t>
      </w:r>
      <w:r w:rsidR="004F7132" w:rsidRPr="004F7132">
        <w:rPr>
          <w:rFonts w:ascii="Times New Roman" w:eastAsia="Times New Roman" w:hAnsi="Times New Roman" w:cs="Times New Roman"/>
          <w:color w:val="000000" w:themeColor="text1"/>
          <w:kern w:val="0"/>
          <w:sz w:val="28"/>
          <w:szCs w:val="28"/>
          <w:lang w:eastAsia="en-GB"/>
          <w14:ligatures w14:val="none"/>
        </w:rPr>
        <w:t>Societății pe Acțiuni “</w:t>
      </w:r>
      <w:r w:rsidR="00444794" w:rsidRPr="00444794">
        <w:t xml:space="preserve"> </w:t>
      </w:r>
      <w:r w:rsidR="00444794" w:rsidRPr="00444794">
        <w:rPr>
          <w:rFonts w:ascii="Times New Roman" w:eastAsia="Times New Roman" w:hAnsi="Times New Roman" w:cs="Times New Roman"/>
          <w:color w:val="000000" w:themeColor="text1"/>
          <w:kern w:val="0"/>
          <w:sz w:val="28"/>
          <w:szCs w:val="28"/>
          <w:lang w:eastAsia="en-GB"/>
          <w14:ligatures w14:val="none"/>
        </w:rPr>
        <w:t>CFM – Infra</w:t>
      </w:r>
      <w:r w:rsidR="004F7132" w:rsidRPr="004F7132">
        <w:rPr>
          <w:rFonts w:ascii="Times New Roman" w:eastAsia="Times New Roman" w:hAnsi="Times New Roman" w:cs="Times New Roman"/>
          <w:color w:val="000000" w:themeColor="text1"/>
          <w:kern w:val="0"/>
          <w:sz w:val="28"/>
          <w:szCs w:val="28"/>
          <w:lang w:eastAsia="en-GB"/>
          <w14:ligatures w14:val="none"/>
        </w:rPr>
        <w:t>”</w:t>
      </w:r>
      <w:r w:rsidR="005F6418" w:rsidRPr="004F7132">
        <w:rPr>
          <w:rFonts w:ascii="Times New Roman" w:hAnsi="Times New Roman" w:cs="Times New Roman"/>
          <w:color w:val="000000" w:themeColor="text1"/>
          <w:sz w:val="28"/>
          <w:szCs w:val="28"/>
        </w:rPr>
        <w:t xml:space="preserve"> în conformitate cu principiile bunei guvernanțe, inclusiv: </w:t>
      </w:r>
      <w:r w:rsidR="005F6418" w:rsidRPr="004F7132">
        <w:rPr>
          <w:rFonts w:ascii="Times New Roman" w:eastAsia="Times New Roman" w:hAnsi="Times New Roman" w:cs="Times New Roman"/>
          <w:color w:val="000000" w:themeColor="text1"/>
          <w:kern w:val="0"/>
          <w:sz w:val="28"/>
          <w:szCs w:val="28"/>
          <w:lang w:eastAsia="en-GB"/>
          <w14:ligatures w14:val="none"/>
        </w:rPr>
        <w:t>desemnarea unui consiliu de administrație independent și profesionist; aplicarea criteriilor de transparență și performanță în administrarea societății; instituirea mecanismelor de control intern și audit extern independent.</w:t>
      </w:r>
    </w:p>
    <w:p w14:paraId="7569211A" w14:textId="3C2176D7" w:rsidR="005F6418" w:rsidRPr="004F7132" w:rsidRDefault="00817DB1" w:rsidP="00BB1B89">
      <w:pPr>
        <w:ind w:firstLine="540"/>
        <w:jc w:val="both"/>
        <w:rPr>
          <w:rFonts w:ascii="Times New Roman" w:eastAsia="Times New Roman" w:hAnsi="Times New Roman" w:cs="Times New Roman"/>
          <w:color w:val="000000" w:themeColor="text1"/>
          <w:kern w:val="0"/>
          <w:sz w:val="28"/>
          <w:szCs w:val="28"/>
          <w:lang w:eastAsia="en-GB"/>
          <w14:ligatures w14:val="none"/>
        </w:rPr>
      </w:pPr>
      <w:r w:rsidRPr="004F7132">
        <w:rPr>
          <w:rFonts w:ascii="Times New Roman" w:eastAsia="Times New Roman" w:hAnsi="Times New Roman" w:cs="Times New Roman"/>
          <w:color w:val="000000" w:themeColor="text1"/>
          <w:kern w:val="0"/>
          <w:sz w:val="28"/>
          <w:szCs w:val="28"/>
          <w:lang w:eastAsia="en-GB"/>
          <w14:ligatures w14:val="none"/>
        </w:rPr>
        <w:t>(</w:t>
      </w:r>
      <w:r w:rsidR="00356E65">
        <w:rPr>
          <w:rFonts w:ascii="Times New Roman" w:eastAsia="Times New Roman" w:hAnsi="Times New Roman" w:cs="Times New Roman"/>
          <w:color w:val="000000" w:themeColor="text1"/>
          <w:kern w:val="0"/>
          <w:sz w:val="28"/>
          <w:szCs w:val="28"/>
          <w:lang w:eastAsia="en-GB"/>
          <w14:ligatures w14:val="none"/>
        </w:rPr>
        <w:t>4</w:t>
      </w:r>
      <w:r w:rsidRPr="004F7132">
        <w:rPr>
          <w:rFonts w:ascii="Times New Roman" w:eastAsia="Times New Roman" w:hAnsi="Times New Roman" w:cs="Times New Roman"/>
          <w:color w:val="000000" w:themeColor="text1"/>
          <w:kern w:val="0"/>
          <w:sz w:val="28"/>
          <w:szCs w:val="28"/>
          <w:lang w:eastAsia="en-GB"/>
          <w14:ligatures w14:val="none"/>
        </w:rPr>
        <w:t xml:space="preserve">) </w:t>
      </w:r>
      <w:r w:rsidR="004C7016" w:rsidRPr="004F7132">
        <w:rPr>
          <w:rFonts w:ascii="Times New Roman" w:eastAsia="Times New Roman" w:hAnsi="Times New Roman" w:cs="Times New Roman"/>
          <w:color w:val="000000" w:themeColor="text1"/>
          <w:kern w:val="0"/>
          <w:sz w:val="28"/>
          <w:szCs w:val="28"/>
          <w:lang w:eastAsia="en-GB"/>
          <w14:ligatures w14:val="none"/>
        </w:rPr>
        <w:t xml:space="preserve">Procedurile aferente reorganizării </w:t>
      </w:r>
      <w:r w:rsidR="00254A64">
        <w:rPr>
          <w:rFonts w:ascii="Times New Roman" w:eastAsia="Times New Roman" w:hAnsi="Times New Roman" w:cs="Times New Roman"/>
          <w:color w:val="000000" w:themeColor="text1"/>
          <w:kern w:val="0"/>
          <w:sz w:val="28"/>
          <w:szCs w:val="28"/>
          <w:lang w:eastAsia="en-GB"/>
          <w14:ligatures w14:val="none"/>
        </w:rPr>
        <w:t xml:space="preserve">prin transformare a </w:t>
      </w:r>
      <w:r w:rsidR="0024165C" w:rsidRPr="004F7132">
        <w:rPr>
          <w:rFonts w:ascii="Times New Roman" w:eastAsia="Times New Roman" w:hAnsi="Times New Roman" w:cs="Times New Roman"/>
          <w:color w:val="000000" w:themeColor="text1"/>
          <w:kern w:val="0"/>
          <w:sz w:val="28"/>
          <w:szCs w:val="28"/>
          <w:lang w:eastAsia="en-GB"/>
          <w14:ligatures w14:val="none"/>
        </w:rPr>
        <w:t xml:space="preserve">Întreprinderii de Stat </w:t>
      </w:r>
      <w:r w:rsidR="004F7132">
        <w:rPr>
          <w:rFonts w:ascii="Times New Roman" w:eastAsia="Times New Roman" w:hAnsi="Times New Roman" w:cs="Times New Roman"/>
          <w:color w:val="000000" w:themeColor="text1"/>
          <w:kern w:val="0"/>
          <w:sz w:val="28"/>
          <w:szCs w:val="28"/>
          <w:lang w:eastAsia="en-GB"/>
          <w14:ligatures w14:val="none"/>
        </w:rPr>
        <w:t>„</w:t>
      </w:r>
      <w:r w:rsidR="0024165C" w:rsidRPr="004F7132">
        <w:rPr>
          <w:rFonts w:ascii="Times New Roman" w:eastAsia="Times New Roman" w:hAnsi="Times New Roman" w:cs="Times New Roman"/>
          <w:color w:val="000000" w:themeColor="text1"/>
          <w:kern w:val="0"/>
          <w:sz w:val="28"/>
          <w:szCs w:val="28"/>
          <w:lang w:eastAsia="en-GB"/>
          <w14:ligatures w14:val="none"/>
        </w:rPr>
        <w:t>Calea Ferată din Moldova</w:t>
      </w:r>
      <w:r w:rsidR="004F7132">
        <w:rPr>
          <w:rFonts w:ascii="Times New Roman" w:eastAsia="Times New Roman" w:hAnsi="Times New Roman" w:cs="Times New Roman"/>
          <w:color w:val="000000" w:themeColor="text1"/>
          <w:kern w:val="0"/>
          <w:sz w:val="28"/>
          <w:szCs w:val="28"/>
          <w:lang w:eastAsia="en-GB"/>
          <w14:ligatures w14:val="none"/>
        </w:rPr>
        <w:t>”</w:t>
      </w:r>
      <w:r w:rsidR="0024165C" w:rsidRPr="004F7132">
        <w:rPr>
          <w:rFonts w:ascii="Times New Roman" w:eastAsia="Times New Roman" w:hAnsi="Times New Roman" w:cs="Times New Roman"/>
          <w:color w:val="000000" w:themeColor="text1"/>
          <w:kern w:val="0"/>
          <w:sz w:val="28"/>
          <w:szCs w:val="28"/>
          <w:lang w:eastAsia="en-GB"/>
          <w14:ligatures w14:val="none"/>
        </w:rPr>
        <w:t xml:space="preserve"> </w:t>
      </w:r>
      <w:r w:rsidR="004C7016" w:rsidRPr="004F7132">
        <w:rPr>
          <w:rFonts w:ascii="Times New Roman" w:eastAsia="Times New Roman" w:hAnsi="Times New Roman" w:cs="Times New Roman"/>
          <w:color w:val="000000" w:themeColor="text1"/>
          <w:kern w:val="0"/>
          <w:sz w:val="28"/>
          <w:szCs w:val="28"/>
          <w:lang w:eastAsia="en-GB"/>
          <w14:ligatures w14:val="none"/>
        </w:rPr>
        <w:t>au caracter prioritar</w:t>
      </w:r>
      <w:r w:rsidR="0024165C" w:rsidRPr="004F7132">
        <w:rPr>
          <w:rFonts w:ascii="Times New Roman" w:eastAsia="Times New Roman" w:hAnsi="Times New Roman" w:cs="Times New Roman"/>
          <w:color w:val="000000" w:themeColor="text1"/>
          <w:kern w:val="0"/>
          <w:sz w:val="28"/>
          <w:szCs w:val="28"/>
          <w:lang w:eastAsia="en-GB"/>
          <w14:ligatures w14:val="none"/>
        </w:rPr>
        <w:t xml:space="preserve">, iar termenele de examinare de către autoritățile competente a actelor pentru formalizarea reorganizării și </w:t>
      </w:r>
      <w:r w:rsidR="004F7132" w:rsidRPr="004F7132">
        <w:rPr>
          <w:rFonts w:ascii="Times New Roman" w:eastAsia="Times New Roman" w:hAnsi="Times New Roman" w:cs="Times New Roman"/>
          <w:color w:val="000000" w:themeColor="text1"/>
          <w:kern w:val="0"/>
          <w:sz w:val="28"/>
          <w:szCs w:val="28"/>
          <w:lang w:eastAsia="en-GB"/>
          <w14:ligatures w14:val="none"/>
        </w:rPr>
        <w:t>înregistrării</w:t>
      </w:r>
      <w:r w:rsidR="0024165C" w:rsidRPr="004F7132">
        <w:rPr>
          <w:rFonts w:ascii="Times New Roman" w:eastAsia="Times New Roman" w:hAnsi="Times New Roman" w:cs="Times New Roman"/>
          <w:color w:val="000000" w:themeColor="text1"/>
          <w:kern w:val="0"/>
          <w:sz w:val="28"/>
          <w:szCs w:val="28"/>
          <w:lang w:eastAsia="en-GB"/>
          <w14:ligatures w14:val="none"/>
        </w:rPr>
        <w:t xml:space="preserve"> de stat a </w:t>
      </w:r>
      <w:r w:rsidR="004F7132" w:rsidRPr="004F7132">
        <w:rPr>
          <w:rFonts w:ascii="Times New Roman" w:eastAsia="Times New Roman" w:hAnsi="Times New Roman" w:cs="Times New Roman"/>
          <w:color w:val="000000" w:themeColor="text1"/>
          <w:kern w:val="0"/>
          <w:sz w:val="28"/>
          <w:szCs w:val="28"/>
          <w:lang w:eastAsia="en-GB"/>
          <w14:ligatures w14:val="none"/>
        </w:rPr>
        <w:t>Societății pe Acțiuni “</w:t>
      </w:r>
      <w:r w:rsidR="00444794" w:rsidRPr="00444794">
        <w:rPr>
          <w:rFonts w:ascii="Times New Roman" w:eastAsia="Times New Roman" w:hAnsi="Times New Roman" w:cs="Times New Roman"/>
          <w:color w:val="000000" w:themeColor="text1"/>
          <w:kern w:val="0"/>
          <w:sz w:val="28"/>
          <w:szCs w:val="28"/>
          <w:lang w:eastAsia="en-GB"/>
          <w14:ligatures w14:val="none"/>
        </w:rPr>
        <w:t>CFM – Infra</w:t>
      </w:r>
      <w:r w:rsidR="004F7132" w:rsidRPr="004F7132">
        <w:rPr>
          <w:rFonts w:ascii="Times New Roman" w:eastAsia="Times New Roman" w:hAnsi="Times New Roman" w:cs="Times New Roman"/>
          <w:color w:val="000000" w:themeColor="text1"/>
          <w:kern w:val="0"/>
          <w:sz w:val="28"/>
          <w:szCs w:val="28"/>
          <w:lang w:eastAsia="en-GB"/>
          <w14:ligatures w14:val="none"/>
        </w:rPr>
        <w:t>”</w:t>
      </w:r>
      <w:r w:rsidR="0024165C" w:rsidRPr="004F7132">
        <w:rPr>
          <w:rFonts w:ascii="Times New Roman" w:eastAsia="Times New Roman" w:hAnsi="Times New Roman" w:cs="Times New Roman"/>
          <w:color w:val="000000" w:themeColor="text1"/>
          <w:kern w:val="0"/>
          <w:sz w:val="28"/>
          <w:szCs w:val="28"/>
          <w:lang w:eastAsia="en-GB"/>
          <w14:ligatures w14:val="none"/>
        </w:rPr>
        <w:t xml:space="preserve">, </w:t>
      </w:r>
      <w:r w:rsidR="004C7016" w:rsidRPr="004F7132">
        <w:rPr>
          <w:rFonts w:ascii="Times New Roman" w:eastAsia="Times New Roman" w:hAnsi="Times New Roman" w:cs="Times New Roman"/>
          <w:color w:val="000000" w:themeColor="text1"/>
          <w:kern w:val="0"/>
          <w:sz w:val="28"/>
          <w:szCs w:val="28"/>
          <w:lang w:eastAsia="en-GB"/>
          <w14:ligatures w14:val="none"/>
        </w:rPr>
        <w:t>se reduc la jumătate</w:t>
      </w:r>
      <w:r w:rsidR="00AC7C50">
        <w:rPr>
          <w:rFonts w:ascii="Times New Roman" w:eastAsia="Times New Roman" w:hAnsi="Times New Roman" w:cs="Times New Roman"/>
          <w:color w:val="000000" w:themeColor="text1"/>
          <w:kern w:val="0"/>
          <w:sz w:val="28"/>
          <w:szCs w:val="28"/>
          <w:lang w:eastAsia="en-GB"/>
          <w14:ligatures w14:val="none"/>
        </w:rPr>
        <w:t xml:space="preserve"> cu excepția </w:t>
      </w:r>
      <w:r w:rsidR="004A7F7A">
        <w:rPr>
          <w:rFonts w:ascii="Times New Roman" w:eastAsia="Times New Roman" w:hAnsi="Times New Roman" w:cs="Times New Roman"/>
          <w:color w:val="000000" w:themeColor="text1"/>
          <w:kern w:val="0"/>
          <w:sz w:val="28"/>
          <w:szCs w:val="28"/>
          <w:lang w:eastAsia="en-GB"/>
          <w14:ligatures w14:val="none"/>
        </w:rPr>
        <w:t xml:space="preserve">termenului pentru procedura </w:t>
      </w:r>
      <w:r w:rsidR="00AC7C50">
        <w:rPr>
          <w:rFonts w:ascii="Times New Roman" w:eastAsia="Times New Roman" w:hAnsi="Times New Roman" w:cs="Times New Roman"/>
          <w:color w:val="000000" w:themeColor="text1"/>
          <w:kern w:val="0"/>
          <w:sz w:val="28"/>
          <w:szCs w:val="28"/>
          <w:lang w:eastAsia="en-GB"/>
          <w14:ligatures w14:val="none"/>
        </w:rPr>
        <w:t xml:space="preserve">de înregistrare </w:t>
      </w:r>
      <w:r w:rsidR="004A7F7A">
        <w:rPr>
          <w:rFonts w:ascii="Times New Roman" w:eastAsia="Times New Roman" w:hAnsi="Times New Roman" w:cs="Times New Roman"/>
          <w:color w:val="000000" w:themeColor="text1"/>
          <w:kern w:val="0"/>
          <w:sz w:val="28"/>
          <w:szCs w:val="28"/>
          <w:lang w:eastAsia="en-GB"/>
          <w14:ligatures w14:val="none"/>
        </w:rPr>
        <w:t xml:space="preserve">prevăzută </w:t>
      </w:r>
      <w:r w:rsidR="00AC7C50">
        <w:rPr>
          <w:rFonts w:ascii="Times New Roman" w:eastAsia="Times New Roman" w:hAnsi="Times New Roman" w:cs="Times New Roman"/>
          <w:color w:val="000000" w:themeColor="text1"/>
          <w:kern w:val="0"/>
          <w:sz w:val="28"/>
          <w:szCs w:val="28"/>
          <w:lang w:eastAsia="en-GB"/>
          <w14:ligatures w14:val="none"/>
        </w:rPr>
        <w:t>la art. 5 alin. (2) din Legea</w:t>
      </w:r>
      <w:r w:rsidR="00AC7C50" w:rsidRPr="00AC7C50">
        <w:rPr>
          <w:rFonts w:ascii="Times New Roman" w:eastAsia="Times New Roman" w:hAnsi="Times New Roman" w:cs="Times New Roman"/>
          <w:color w:val="000000" w:themeColor="text1"/>
          <w:kern w:val="0"/>
          <w:sz w:val="28"/>
          <w:szCs w:val="28"/>
          <w:lang w:eastAsia="en-GB"/>
          <w14:ligatures w14:val="none"/>
        </w:rPr>
        <w:t xml:space="preserve"> nr. 220/2007 privind</w:t>
      </w:r>
      <w:r w:rsidR="004A7F7A">
        <w:rPr>
          <w:rFonts w:ascii="Times New Roman" w:eastAsia="Times New Roman" w:hAnsi="Times New Roman" w:cs="Times New Roman"/>
          <w:color w:val="000000" w:themeColor="text1"/>
          <w:kern w:val="0"/>
          <w:sz w:val="28"/>
          <w:szCs w:val="28"/>
          <w:lang w:eastAsia="en-GB"/>
          <w14:ligatures w14:val="none"/>
        </w:rPr>
        <w:t xml:space="preserve"> înregistrarea de stat a</w:t>
      </w:r>
      <w:r w:rsidR="00AC7C50" w:rsidRPr="00AC7C50">
        <w:rPr>
          <w:rFonts w:ascii="Times New Roman" w:eastAsia="Times New Roman" w:hAnsi="Times New Roman" w:cs="Times New Roman"/>
          <w:color w:val="000000" w:themeColor="text1"/>
          <w:kern w:val="0"/>
          <w:sz w:val="28"/>
          <w:szCs w:val="28"/>
          <w:lang w:eastAsia="en-GB"/>
          <w14:ligatures w14:val="none"/>
        </w:rPr>
        <w:t xml:space="preserve"> persoanelor juridice </w:t>
      </w:r>
      <w:proofErr w:type="spellStart"/>
      <w:r w:rsidR="00AC7C50" w:rsidRPr="00AC7C50">
        <w:rPr>
          <w:rFonts w:ascii="Times New Roman" w:eastAsia="Times New Roman" w:hAnsi="Times New Roman" w:cs="Times New Roman"/>
          <w:color w:val="000000" w:themeColor="text1"/>
          <w:kern w:val="0"/>
          <w:sz w:val="28"/>
          <w:szCs w:val="28"/>
          <w:lang w:eastAsia="en-GB"/>
          <w14:ligatures w14:val="none"/>
        </w:rPr>
        <w:t>şi</w:t>
      </w:r>
      <w:proofErr w:type="spellEnd"/>
      <w:r w:rsidR="00AC7C50" w:rsidRPr="00AC7C50">
        <w:rPr>
          <w:rFonts w:ascii="Times New Roman" w:eastAsia="Times New Roman" w:hAnsi="Times New Roman" w:cs="Times New Roman"/>
          <w:color w:val="000000" w:themeColor="text1"/>
          <w:kern w:val="0"/>
          <w:sz w:val="28"/>
          <w:szCs w:val="28"/>
          <w:lang w:eastAsia="en-GB"/>
          <w14:ligatures w14:val="none"/>
        </w:rPr>
        <w:t xml:space="preserve"> a </w:t>
      </w:r>
      <w:proofErr w:type="spellStart"/>
      <w:r w:rsidR="00AC7C50" w:rsidRPr="00AC7C50">
        <w:rPr>
          <w:rFonts w:ascii="Times New Roman" w:eastAsia="Times New Roman" w:hAnsi="Times New Roman" w:cs="Times New Roman"/>
          <w:color w:val="000000" w:themeColor="text1"/>
          <w:kern w:val="0"/>
          <w:sz w:val="28"/>
          <w:szCs w:val="28"/>
          <w:lang w:eastAsia="en-GB"/>
          <w14:ligatures w14:val="none"/>
        </w:rPr>
        <w:t>întreprinzătorilor</w:t>
      </w:r>
      <w:proofErr w:type="spellEnd"/>
      <w:r w:rsidR="00AC7C50" w:rsidRPr="00AC7C50">
        <w:rPr>
          <w:rFonts w:ascii="Times New Roman" w:eastAsia="Times New Roman" w:hAnsi="Times New Roman" w:cs="Times New Roman"/>
          <w:color w:val="000000" w:themeColor="text1"/>
          <w:kern w:val="0"/>
          <w:sz w:val="28"/>
          <w:szCs w:val="28"/>
          <w:lang w:eastAsia="en-GB"/>
          <w14:ligatures w14:val="none"/>
        </w:rPr>
        <w:t xml:space="preserve"> individuali</w:t>
      </w:r>
      <w:r w:rsidR="004A7F7A">
        <w:rPr>
          <w:rFonts w:ascii="Times New Roman" w:eastAsia="Times New Roman" w:hAnsi="Times New Roman" w:cs="Times New Roman"/>
          <w:color w:val="000000" w:themeColor="text1"/>
          <w:kern w:val="0"/>
          <w:sz w:val="28"/>
          <w:szCs w:val="28"/>
          <w:lang w:eastAsia="en-GB"/>
          <w14:ligatures w14:val="none"/>
        </w:rPr>
        <w:t xml:space="preserve"> și procedura de înregistrare a emisiei de acțiuni prevăzut</w:t>
      </w:r>
      <w:r w:rsidR="00BB1B89">
        <w:rPr>
          <w:rFonts w:ascii="Times New Roman" w:eastAsia="Times New Roman" w:hAnsi="Times New Roman" w:cs="Times New Roman"/>
          <w:color w:val="000000" w:themeColor="text1"/>
          <w:kern w:val="0"/>
          <w:sz w:val="28"/>
          <w:szCs w:val="28"/>
          <w:lang w:eastAsia="en-GB"/>
          <w14:ligatures w14:val="none"/>
        </w:rPr>
        <w:t>ă</w:t>
      </w:r>
      <w:r w:rsidR="004A7F7A">
        <w:rPr>
          <w:rFonts w:ascii="Times New Roman" w:eastAsia="Times New Roman" w:hAnsi="Times New Roman" w:cs="Times New Roman"/>
          <w:color w:val="000000" w:themeColor="text1"/>
          <w:kern w:val="0"/>
          <w:sz w:val="28"/>
          <w:szCs w:val="28"/>
          <w:lang w:eastAsia="en-GB"/>
          <w14:ligatures w14:val="none"/>
        </w:rPr>
        <w:t xml:space="preserve"> la art. 36 alin. (4) din Legea nr. 1134/1997 privind societățile pe acțiuni.</w:t>
      </w:r>
    </w:p>
    <w:p w14:paraId="72CE99C9" w14:textId="02F1B96C" w:rsidR="005F6418" w:rsidRPr="004F7132" w:rsidRDefault="00817DB1" w:rsidP="00BB1B89">
      <w:pPr>
        <w:ind w:firstLine="540"/>
        <w:jc w:val="both"/>
        <w:rPr>
          <w:rFonts w:ascii="Times New Roman" w:eastAsia="Times New Roman" w:hAnsi="Times New Roman" w:cs="Times New Roman"/>
          <w:color w:val="000000" w:themeColor="text1"/>
          <w:kern w:val="0"/>
          <w:sz w:val="28"/>
          <w:szCs w:val="28"/>
          <w:lang w:eastAsia="en-GB"/>
          <w14:ligatures w14:val="none"/>
        </w:rPr>
      </w:pPr>
      <w:r w:rsidRPr="004F7132">
        <w:rPr>
          <w:rFonts w:ascii="Times New Roman" w:eastAsia="Times New Roman" w:hAnsi="Times New Roman" w:cs="Times New Roman"/>
          <w:color w:val="000000" w:themeColor="text1"/>
          <w:kern w:val="0"/>
          <w:sz w:val="28"/>
          <w:szCs w:val="28"/>
          <w:lang w:eastAsia="en-GB"/>
          <w14:ligatures w14:val="none"/>
        </w:rPr>
        <w:t>(</w:t>
      </w:r>
      <w:r w:rsidR="00356E65">
        <w:rPr>
          <w:rFonts w:ascii="Times New Roman" w:eastAsia="Times New Roman" w:hAnsi="Times New Roman" w:cs="Times New Roman"/>
          <w:color w:val="000000" w:themeColor="text1"/>
          <w:kern w:val="0"/>
          <w:sz w:val="28"/>
          <w:szCs w:val="28"/>
          <w:lang w:eastAsia="en-GB"/>
          <w14:ligatures w14:val="none"/>
        </w:rPr>
        <w:t>5</w:t>
      </w:r>
      <w:r w:rsidRPr="004F7132">
        <w:rPr>
          <w:rFonts w:ascii="Times New Roman" w:eastAsia="Times New Roman" w:hAnsi="Times New Roman" w:cs="Times New Roman"/>
          <w:color w:val="000000" w:themeColor="text1"/>
          <w:kern w:val="0"/>
          <w:sz w:val="28"/>
          <w:szCs w:val="28"/>
          <w:lang w:eastAsia="en-GB"/>
          <w14:ligatures w14:val="none"/>
        </w:rPr>
        <w:t xml:space="preserve">) </w:t>
      </w:r>
      <w:r w:rsidR="00D12FA2" w:rsidRPr="009A47F8">
        <w:rPr>
          <w:rFonts w:ascii="Times New Roman" w:eastAsia="Times New Roman" w:hAnsi="Times New Roman" w:cs="Times New Roman"/>
          <w:color w:val="000000" w:themeColor="text1"/>
          <w:kern w:val="0"/>
          <w:sz w:val="28"/>
          <w:szCs w:val="28"/>
          <w:lang w:eastAsia="en-GB"/>
          <w14:ligatures w14:val="none"/>
        </w:rPr>
        <w:t>Î</w:t>
      </w:r>
      <w:r w:rsidR="00D12FA2" w:rsidRPr="009A47F8">
        <w:rPr>
          <w:rFonts w:ascii="Times New Roman" w:hAnsi="Times New Roman" w:cs="Times New Roman"/>
          <w:color w:val="000000" w:themeColor="text1"/>
          <w:sz w:val="28"/>
          <w:szCs w:val="28"/>
        </w:rPr>
        <w:t xml:space="preserve">n termen de 30 de zile de la intrarea în vigoare a prezentei legi, </w:t>
      </w:r>
      <w:r w:rsidR="009A47F8" w:rsidRPr="004C7AFD">
        <w:rPr>
          <w:rFonts w:ascii="Times New Roman" w:hAnsi="Times New Roman" w:cs="Times New Roman"/>
          <w:color w:val="000000" w:themeColor="text1"/>
          <w:sz w:val="28"/>
          <w:szCs w:val="28"/>
        </w:rPr>
        <w:t>Agenția Proprietății Public</w:t>
      </w:r>
      <w:r w:rsidR="00267E04">
        <w:rPr>
          <w:rFonts w:ascii="Times New Roman" w:hAnsi="Times New Roman" w:cs="Times New Roman"/>
          <w:color w:val="000000" w:themeColor="text1"/>
          <w:sz w:val="28"/>
          <w:szCs w:val="28"/>
        </w:rPr>
        <w:t>e</w:t>
      </w:r>
      <w:r w:rsidR="00D12FA2" w:rsidRPr="009A47F8">
        <w:rPr>
          <w:rFonts w:ascii="Times New Roman" w:hAnsi="Times New Roman" w:cs="Times New Roman"/>
          <w:color w:val="000000" w:themeColor="text1"/>
          <w:sz w:val="28"/>
          <w:szCs w:val="28"/>
        </w:rPr>
        <w:t xml:space="preserve"> aprobă calendarul detaliat al procedurii de reorganizare, care va include termene concrete </w:t>
      </w:r>
      <w:r w:rsidR="00356E65">
        <w:rPr>
          <w:rFonts w:ascii="Times New Roman" w:hAnsi="Times New Roman" w:cs="Times New Roman"/>
          <w:color w:val="000000" w:themeColor="text1"/>
          <w:sz w:val="28"/>
          <w:szCs w:val="28"/>
        </w:rPr>
        <w:t xml:space="preserve">și autoritățile responsabile </w:t>
      </w:r>
      <w:r w:rsidR="00D12FA2" w:rsidRPr="009A47F8">
        <w:rPr>
          <w:rFonts w:ascii="Times New Roman" w:hAnsi="Times New Roman" w:cs="Times New Roman"/>
          <w:color w:val="000000" w:themeColor="text1"/>
          <w:sz w:val="28"/>
          <w:szCs w:val="28"/>
        </w:rPr>
        <w:t>pentru fiecare etapă prevăzută la articolul 5.</w:t>
      </w:r>
    </w:p>
    <w:p w14:paraId="16A84974" w14:textId="77777777" w:rsidR="00D12FA2" w:rsidRDefault="00D12FA2" w:rsidP="00BB1B89">
      <w:pPr>
        <w:jc w:val="both"/>
        <w:rPr>
          <w:color w:val="000000" w:themeColor="text1"/>
          <w:sz w:val="22"/>
          <w:szCs w:val="22"/>
        </w:rPr>
      </w:pPr>
    </w:p>
    <w:p w14:paraId="72177F3A" w14:textId="77777777" w:rsidR="004C7AFD" w:rsidRPr="004F7132" w:rsidRDefault="004C7AFD" w:rsidP="00BB1B89">
      <w:pPr>
        <w:jc w:val="both"/>
        <w:rPr>
          <w:color w:val="000000" w:themeColor="text1"/>
          <w:sz w:val="22"/>
          <w:szCs w:val="22"/>
        </w:rPr>
      </w:pPr>
    </w:p>
    <w:p w14:paraId="3654EFA5" w14:textId="148D6692" w:rsidR="00D12FA2" w:rsidRPr="004F7132" w:rsidRDefault="00582BE7" w:rsidP="00BB1B89">
      <w:pPr>
        <w:ind w:firstLine="630"/>
        <w:jc w:val="both"/>
        <w:rPr>
          <w:rFonts w:ascii="Aptos" w:eastAsia="Times New Roman" w:hAnsi="Aptos" w:cs="Times New Roman"/>
          <w:color w:val="000000" w:themeColor="text1"/>
          <w:kern w:val="0"/>
          <w:sz w:val="22"/>
          <w:szCs w:val="22"/>
          <w:lang w:eastAsia="en-GB"/>
          <w14:ligatures w14:val="none"/>
        </w:rPr>
      </w:pPr>
      <w:r w:rsidRPr="004F7132">
        <w:rPr>
          <w:rFonts w:ascii="Times New Roman" w:eastAsia="Times New Roman" w:hAnsi="Times New Roman" w:cs="Times New Roman"/>
          <w:b/>
          <w:color w:val="000000" w:themeColor="text1"/>
          <w:sz w:val="28"/>
          <w:szCs w:val="28"/>
        </w:rPr>
        <w:t>Președintele Parlamentului                                                  Igor GROSU</w:t>
      </w:r>
    </w:p>
    <w:p w14:paraId="6FAFDE3F" w14:textId="77777777" w:rsidR="0024165C" w:rsidRPr="004F7132" w:rsidRDefault="0024165C" w:rsidP="00BB1B89">
      <w:pPr>
        <w:jc w:val="both"/>
        <w:rPr>
          <w:rFonts w:ascii="Aptos" w:eastAsia="Times New Roman" w:hAnsi="Aptos" w:cs="Times New Roman"/>
          <w:color w:val="000000" w:themeColor="text1"/>
          <w:kern w:val="0"/>
          <w:sz w:val="22"/>
          <w:szCs w:val="22"/>
          <w:lang w:eastAsia="en-GB"/>
          <w14:ligatures w14:val="none"/>
        </w:rPr>
      </w:pPr>
    </w:p>
    <w:p w14:paraId="05BCA59C" w14:textId="77777777" w:rsidR="00B75CA0" w:rsidRPr="004F7132" w:rsidRDefault="00B75CA0" w:rsidP="00BB1B89">
      <w:pPr>
        <w:jc w:val="both"/>
        <w:rPr>
          <w:rFonts w:ascii="Aptos" w:hAnsi="Aptos"/>
          <w:color w:val="000000" w:themeColor="text1"/>
          <w:sz w:val="22"/>
          <w:szCs w:val="22"/>
        </w:rPr>
      </w:pPr>
    </w:p>
    <w:sectPr w:rsidR="00B75CA0" w:rsidRPr="004F71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altName w:val="Calibri"/>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64E50"/>
    <w:multiLevelType w:val="hybridMultilevel"/>
    <w:tmpl w:val="E3B67FF4"/>
    <w:lvl w:ilvl="0" w:tplc="2A068FD2">
      <w:start w:val="1"/>
      <w:numFmt w:val="lowerLetter"/>
      <w:lvlText w:val="%1)"/>
      <w:lvlJc w:val="left"/>
      <w:pPr>
        <w:ind w:left="720" w:hanging="360"/>
      </w:pPr>
      <w:rPr>
        <w:rFonts w:eastAsiaTheme="majorEastAsi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225429"/>
    <w:multiLevelType w:val="hybridMultilevel"/>
    <w:tmpl w:val="B0287D9C"/>
    <w:lvl w:ilvl="0" w:tplc="F8D487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D0D62FE"/>
    <w:multiLevelType w:val="hybridMultilevel"/>
    <w:tmpl w:val="8BAEFFC8"/>
    <w:lvl w:ilvl="0" w:tplc="9EA0029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F42F94"/>
    <w:multiLevelType w:val="hybridMultilevel"/>
    <w:tmpl w:val="1508505C"/>
    <w:lvl w:ilvl="0" w:tplc="A27CE0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4FD5AFC"/>
    <w:multiLevelType w:val="hybridMultilevel"/>
    <w:tmpl w:val="E02ED58A"/>
    <w:lvl w:ilvl="0" w:tplc="9EA0029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4555DB"/>
    <w:multiLevelType w:val="hybridMultilevel"/>
    <w:tmpl w:val="ACA85706"/>
    <w:lvl w:ilvl="0" w:tplc="9EA0029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F21981"/>
    <w:multiLevelType w:val="hybridMultilevel"/>
    <w:tmpl w:val="27C40EB0"/>
    <w:lvl w:ilvl="0" w:tplc="C188323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896DC4"/>
    <w:multiLevelType w:val="hybridMultilevel"/>
    <w:tmpl w:val="B99AF2A0"/>
    <w:lvl w:ilvl="0" w:tplc="9EA0029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F000D4"/>
    <w:multiLevelType w:val="hybridMultilevel"/>
    <w:tmpl w:val="E86E5FA6"/>
    <w:lvl w:ilvl="0" w:tplc="D668EE8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C35208"/>
    <w:multiLevelType w:val="hybridMultilevel"/>
    <w:tmpl w:val="1FC06EBE"/>
    <w:lvl w:ilvl="0" w:tplc="9EA0029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3FD2DC1"/>
    <w:multiLevelType w:val="hybridMultilevel"/>
    <w:tmpl w:val="4B58C940"/>
    <w:lvl w:ilvl="0" w:tplc="54FE25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56104A4"/>
    <w:multiLevelType w:val="hybridMultilevel"/>
    <w:tmpl w:val="8CD8BB06"/>
    <w:lvl w:ilvl="0" w:tplc="9EA0029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7EC14A8"/>
    <w:multiLevelType w:val="hybridMultilevel"/>
    <w:tmpl w:val="5A4A2EE8"/>
    <w:lvl w:ilvl="0" w:tplc="9EA0029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246CA4"/>
    <w:multiLevelType w:val="multilevel"/>
    <w:tmpl w:val="59E4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891F64"/>
    <w:multiLevelType w:val="hybridMultilevel"/>
    <w:tmpl w:val="D458CA12"/>
    <w:lvl w:ilvl="0" w:tplc="9EA0029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177271F"/>
    <w:multiLevelType w:val="hybridMultilevel"/>
    <w:tmpl w:val="212C0574"/>
    <w:lvl w:ilvl="0" w:tplc="D348EDDE">
      <w:start w:val="1"/>
      <w:numFmt w:val="decimal"/>
      <w:lvlText w:val="(%1)"/>
      <w:lvlJc w:val="left"/>
      <w:pPr>
        <w:ind w:left="720" w:hanging="360"/>
      </w:pPr>
      <w:rPr>
        <w:rFonts w:eastAsiaTheme="majorEastAsi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A777D58"/>
    <w:multiLevelType w:val="hybridMultilevel"/>
    <w:tmpl w:val="35B24B48"/>
    <w:lvl w:ilvl="0" w:tplc="9EA0029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E6752CD"/>
    <w:multiLevelType w:val="hybridMultilevel"/>
    <w:tmpl w:val="9304AA1C"/>
    <w:lvl w:ilvl="0" w:tplc="5076140C">
      <w:start w:val="1"/>
      <w:numFmt w:val="decimal"/>
      <w:lvlText w:val="(%1)"/>
      <w:lvlJc w:val="left"/>
      <w:pPr>
        <w:ind w:left="720" w:hanging="360"/>
      </w:pPr>
      <w:rPr>
        <w:rFonts w:eastAsiaTheme="minorHAnsi"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7E14F3"/>
    <w:multiLevelType w:val="hybridMultilevel"/>
    <w:tmpl w:val="22E06138"/>
    <w:lvl w:ilvl="0" w:tplc="04180017">
      <w:start w:val="2"/>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62243D1B"/>
    <w:multiLevelType w:val="hybridMultilevel"/>
    <w:tmpl w:val="65C6E244"/>
    <w:lvl w:ilvl="0" w:tplc="0A26B96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B391380"/>
    <w:multiLevelType w:val="hybridMultilevel"/>
    <w:tmpl w:val="61B6E8C2"/>
    <w:lvl w:ilvl="0" w:tplc="C99E392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26315279">
    <w:abstractNumId w:val="5"/>
  </w:num>
  <w:num w:numId="2" w16cid:durableId="490412032">
    <w:abstractNumId w:val="15"/>
  </w:num>
  <w:num w:numId="3" w16cid:durableId="1044673981">
    <w:abstractNumId w:val="0"/>
  </w:num>
  <w:num w:numId="4" w16cid:durableId="844514140">
    <w:abstractNumId w:val="6"/>
  </w:num>
  <w:num w:numId="5" w16cid:durableId="791749403">
    <w:abstractNumId w:val="19"/>
  </w:num>
  <w:num w:numId="6" w16cid:durableId="184830975">
    <w:abstractNumId w:val="12"/>
  </w:num>
  <w:num w:numId="7" w16cid:durableId="1018654754">
    <w:abstractNumId w:val="9"/>
  </w:num>
  <w:num w:numId="8" w16cid:durableId="1896314736">
    <w:abstractNumId w:val="11"/>
  </w:num>
  <w:num w:numId="9" w16cid:durableId="28193112">
    <w:abstractNumId w:val="17"/>
  </w:num>
  <w:num w:numId="10" w16cid:durableId="1156801623">
    <w:abstractNumId w:val="16"/>
  </w:num>
  <w:num w:numId="11" w16cid:durableId="895433643">
    <w:abstractNumId w:val="2"/>
  </w:num>
  <w:num w:numId="12" w16cid:durableId="1851094743">
    <w:abstractNumId w:val="4"/>
  </w:num>
  <w:num w:numId="13" w16cid:durableId="1773087852">
    <w:abstractNumId w:val="7"/>
  </w:num>
  <w:num w:numId="14" w16cid:durableId="953291112">
    <w:abstractNumId w:val="8"/>
  </w:num>
  <w:num w:numId="15" w16cid:durableId="899822651">
    <w:abstractNumId w:val="1"/>
  </w:num>
  <w:num w:numId="16" w16cid:durableId="1483279338">
    <w:abstractNumId w:val="3"/>
  </w:num>
  <w:num w:numId="17" w16cid:durableId="486212948">
    <w:abstractNumId w:val="10"/>
  </w:num>
  <w:num w:numId="18" w16cid:durableId="1174687998">
    <w:abstractNumId w:val="20"/>
  </w:num>
  <w:num w:numId="19" w16cid:durableId="2087461297">
    <w:abstractNumId w:val="14"/>
  </w:num>
  <w:num w:numId="20" w16cid:durableId="1737313485">
    <w:abstractNumId w:val="13"/>
  </w:num>
  <w:num w:numId="21" w16cid:durableId="79495476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016"/>
    <w:rsid w:val="00060435"/>
    <w:rsid w:val="000A4215"/>
    <w:rsid w:val="000D457D"/>
    <w:rsid w:val="000D6EB8"/>
    <w:rsid w:val="001038F2"/>
    <w:rsid w:val="0011778F"/>
    <w:rsid w:val="00132CA6"/>
    <w:rsid w:val="00161D30"/>
    <w:rsid w:val="00176653"/>
    <w:rsid w:val="00180706"/>
    <w:rsid w:val="001A1C7E"/>
    <w:rsid w:val="001A4CB0"/>
    <w:rsid w:val="001B0645"/>
    <w:rsid w:val="001C0205"/>
    <w:rsid w:val="001C6DAF"/>
    <w:rsid w:val="001E3948"/>
    <w:rsid w:val="0020034C"/>
    <w:rsid w:val="00215B6E"/>
    <w:rsid w:val="00220F1B"/>
    <w:rsid w:val="0024165C"/>
    <w:rsid w:val="00254A64"/>
    <w:rsid w:val="002601E0"/>
    <w:rsid w:val="00267E04"/>
    <w:rsid w:val="0028703B"/>
    <w:rsid w:val="002D6C9E"/>
    <w:rsid w:val="002D70FA"/>
    <w:rsid w:val="002E1529"/>
    <w:rsid w:val="002F041F"/>
    <w:rsid w:val="002F52E7"/>
    <w:rsid w:val="003203C8"/>
    <w:rsid w:val="00334F2B"/>
    <w:rsid w:val="00356E65"/>
    <w:rsid w:val="00370B2E"/>
    <w:rsid w:val="00396AC1"/>
    <w:rsid w:val="003B11AD"/>
    <w:rsid w:val="003D16B2"/>
    <w:rsid w:val="003D2D13"/>
    <w:rsid w:val="003F626B"/>
    <w:rsid w:val="00402400"/>
    <w:rsid w:val="004062D7"/>
    <w:rsid w:val="004252ED"/>
    <w:rsid w:val="00444794"/>
    <w:rsid w:val="0045686E"/>
    <w:rsid w:val="00473FF4"/>
    <w:rsid w:val="00496E66"/>
    <w:rsid w:val="004A7175"/>
    <w:rsid w:val="004A7F7A"/>
    <w:rsid w:val="004B6E96"/>
    <w:rsid w:val="004C1471"/>
    <w:rsid w:val="004C7016"/>
    <w:rsid w:val="004C7AFD"/>
    <w:rsid w:val="004D31D9"/>
    <w:rsid w:val="004E5CD2"/>
    <w:rsid w:val="004F18CC"/>
    <w:rsid w:val="004F7132"/>
    <w:rsid w:val="00546AC3"/>
    <w:rsid w:val="00547A90"/>
    <w:rsid w:val="00563629"/>
    <w:rsid w:val="0056374E"/>
    <w:rsid w:val="005637E5"/>
    <w:rsid w:val="00582BE7"/>
    <w:rsid w:val="005968C0"/>
    <w:rsid w:val="005A641A"/>
    <w:rsid w:val="005B605B"/>
    <w:rsid w:val="005C7EB4"/>
    <w:rsid w:val="005F1210"/>
    <w:rsid w:val="005F6418"/>
    <w:rsid w:val="00600510"/>
    <w:rsid w:val="006149C4"/>
    <w:rsid w:val="006407BA"/>
    <w:rsid w:val="00653C00"/>
    <w:rsid w:val="00653E18"/>
    <w:rsid w:val="006930FC"/>
    <w:rsid w:val="00693DC3"/>
    <w:rsid w:val="00696293"/>
    <w:rsid w:val="00697166"/>
    <w:rsid w:val="006D5B09"/>
    <w:rsid w:val="006E7DF3"/>
    <w:rsid w:val="006F30AE"/>
    <w:rsid w:val="006F3534"/>
    <w:rsid w:val="006F37C1"/>
    <w:rsid w:val="00700B86"/>
    <w:rsid w:val="00710D1F"/>
    <w:rsid w:val="00722D33"/>
    <w:rsid w:val="0072334E"/>
    <w:rsid w:val="00727E4A"/>
    <w:rsid w:val="00772E7D"/>
    <w:rsid w:val="00780E70"/>
    <w:rsid w:val="0079168D"/>
    <w:rsid w:val="007950D5"/>
    <w:rsid w:val="007A6597"/>
    <w:rsid w:val="007B23EF"/>
    <w:rsid w:val="007C0BF3"/>
    <w:rsid w:val="007C4672"/>
    <w:rsid w:val="00800D7D"/>
    <w:rsid w:val="00802E49"/>
    <w:rsid w:val="00817DB1"/>
    <w:rsid w:val="00855EA4"/>
    <w:rsid w:val="0087236A"/>
    <w:rsid w:val="00885F53"/>
    <w:rsid w:val="00894834"/>
    <w:rsid w:val="008A10E7"/>
    <w:rsid w:val="008B386E"/>
    <w:rsid w:val="008B6F79"/>
    <w:rsid w:val="008D031C"/>
    <w:rsid w:val="009041AF"/>
    <w:rsid w:val="00906D77"/>
    <w:rsid w:val="00910D4A"/>
    <w:rsid w:val="00913BB4"/>
    <w:rsid w:val="0092081D"/>
    <w:rsid w:val="0098667C"/>
    <w:rsid w:val="009A47F8"/>
    <w:rsid w:val="009A6637"/>
    <w:rsid w:val="009B6B85"/>
    <w:rsid w:val="009D1C56"/>
    <w:rsid w:val="009D3598"/>
    <w:rsid w:val="00AC4CDB"/>
    <w:rsid w:val="00AC5F5F"/>
    <w:rsid w:val="00AC7C50"/>
    <w:rsid w:val="00AD08AB"/>
    <w:rsid w:val="00AE611D"/>
    <w:rsid w:val="00AF2F61"/>
    <w:rsid w:val="00B107F8"/>
    <w:rsid w:val="00B13823"/>
    <w:rsid w:val="00B1698F"/>
    <w:rsid w:val="00B17974"/>
    <w:rsid w:val="00B32136"/>
    <w:rsid w:val="00B5504E"/>
    <w:rsid w:val="00B6593F"/>
    <w:rsid w:val="00B75CA0"/>
    <w:rsid w:val="00B83FF7"/>
    <w:rsid w:val="00B86766"/>
    <w:rsid w:val="00BA246E"/>
    <w:rsid w:val="00BB1B89"/>
    <w:rsid w:val="00BB440F"/>
    <w:rsid w:val="00BC583B"/>
    <w:rsid w:val="00BD40B3"/>
    <w:rsid w:val="00BE64C2"/>
    <w:rsid w:val="00C07A45"/>
    <w:rsid w:val="00C21DC0"/>
    <w:rsid w:val="00C659D7"/>
    <w:rsid w:val="00C6795E"/>
    <w:rsid w:val="00C73B04"/>
    <w:rsid w:val="00C745A0"/>
    <w:rsid w:val="00C83CD7"/>
    <w:rsid w:val="00C84C78"/>
    <w:rsid w:val="00CA13C6"/>
    <w:rsid w:val="00CA62B3"/>
    <w:rsid w:val="00CB2062"/>
    <w:rsid w:val="00CB7D04"/>
    <w:rsid w:val="00CE6865"/>
    <w:rsid w:val="00CE6C46"/>
    <w:rsid w:val="00CF475D"/>
    <w:rsid w:val="00D12FA2"/>
    <w:rsid w:val="00D21BA8"/>
    <w:rsid w:val="00D30AF4"/>
    <w:rsid w:val="00D769B8"/>
    <w:rsid w:val="00DB4209"/>
    <w:rsid w:val="00DD6B5D"/>
    <w:rsid w:val="00DE45CB"/>
    <w:rsid w:val="00DF4198"/>
    <w:rsid w:val="00DF5FBC"/>
    <w:rsid w:val="00E03327"/>
    <w:rsid w:val="00E36A15"/>
    <w:rsid w:val="00E41708"/>
    <w:rsid w:val="00E443DF"/>
    <w:rsid w:val="00E63A9A"/>
    <w:rsid w:val="00EB54F8"/>
    <w:rsid w:val="00EB6F9B"/>
    <w:rsid w:val="00F11B7E"/>
    <w:rsid w:val="00F51D26"/>
    <w:rsid w:val="00F60A3C"/>
    <w:rsid w:val="00F623CE"/>
    <w:rsid w:val="00FA0712"/>
    <w:rsid w:val="00FB2681"/>
    <w:rsid w:val="00FB4FF4"/>
    <w:rsid w:val="00FB500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04D79"/>
  <w15:chartTrackingRefBased/>
  <w15:docId w15:val="{23A2A847-CBCD-5749-BE61-47A9B8F72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o-R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C70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4C70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unhideWhenUsed/>
    <w:qFormat/>
    <w:rsid w:val="004C701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C701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C701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C701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C701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C701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C701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C701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rsid w:val="004C701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rsid w:val="004C701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C701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C701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C701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C7016"/>
    <w:rPr>
      <w:rFonts w:eastAsiaTheme="majorEastAsia" w:cstheme="majorBidi"/>
      <w:color w:val="595959" w:themeColor="text1" w:themeTint="A6"/>
    </w:rPr>
  </w:style>
  <w:style w:type="character" w:customStyle="1" w:styleId="80">
    <w:name w:val="Заголовок 8 Знак"/>
    <w:basedOn w:val="a0"/>
    <w:link w:val="8"/>
    <w:uiPriority w:val="9"/>
    <w:semiHidden/>
    <w:rsid w:val="004C701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C7016"/>
    <w:rPr>
      <w:rFonts w:eastAsiaTheme="majorEastAsia" w:cstheme="majorBidi"/>
      <w:color w:val="272727" w:themeColor="text1" w:themeTint="D8"/>
    </w:rPr>
  </w:style>
  <w:style w:type="paragraph" w:styleId="a3">
    <w:name w:val="Title"/>
    <w:basedOn w:val="a"/>
    <w:next w:val="a"/>
    <w:link w:val="a4"/>
    <w:uiPriority w:val="10"/>
    <w:qFormat/>
    <w:rsid w:val="004C7016"/>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C701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C7016"/>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C701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C7016"/>
    <w:pPr>
      <w:spacing w:before="160" w:after="160"/>
      <w:jc w:val="center"/>
    </w:pPr>
    <w:rPr>
      <w:i/>
      <w:iCs/>
      <w:color w:val="404040" w:themeColor="text1" w:themeTint="BF"/>
    </w:rPr>
  </w:style>
  <w:style w:type="character" w:customStyle="1" w:styleId="22">
    <w:name w:val="Цитата 2 Знак"/>
    <w:basedOn w:val="a0"/>
    <w:link w:val="21"/>
    <w:uiPriority w:val="29"/>
    <w:rsid w:val="004C7016"/>
    <w:rPr>
      <w:i/>
      <w:iCs/>
      <w:color w:val="404040" w:themeColor="text1" w:themeTint="BF"/>
    </w:rPr>
  </w:style>
  <w:style w:type="paragraph" w:styleId="a7">
    <w:name w:val="List Paragraph"/>
    <w:basedOn w:val="a"/>
    <w:uiPriority w:val="34"/>
    <w:qFormat/>
    <w:rsid w:val="004C7016"/>
    <w:pPr>
      <w:ind w:left="720"/>
      <w:contextualSpacing/>
    </w:pPr>
  </w:style>
  <w:style w:type="character" w:styleId="a8">
    <w:name w:val="Intense Emphasis"/>
    <w:basedOn w:val="a0"/>
    <w:uiPriority w:val="21"/>
    <w:qFormat/>
    <w:rsid w:val="004C7016"/>
    <w:rPr>
      <w:i/>
      <w:iCs/>
      <w:color w:val="0F4761" w:themeColor="accent1" w:themeShade="BF"/>
    </w:rPr>
  </w:style>
  <w:style w:type="paragraph" w:styleId="a9">
    <w:name w:val="Intense Quote"/>
    <w:basedOn w:val="a"/>
    <w:next w:val="a"/>
    <w:link w:val="aa"/>
    <w:uiPriority w:val="30"/>
    <w:qFormat/>
    <w:rsid w:val="004C70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4C7016"/>
    <w:rPr>
      <w:i/>
      <w:iCs/>
      <w:color w:val="0F4761" w:themeColor="accent1" w:themeShade="BF"/>
    </w:rPr>
  </w:style>
  <w:style w:type="character" w:styleId="ab">
    <w:name w:val="Intense Reference"/>
    <w:basedOn w:val="a0"/>
    <w:uiPriority w:val="32"/>
    <w:qFormat/>
    <w:rsid w:val="004C7016"/>
    <w:rPr>
      <w:b/>
      <w:bCs/>
      <w:smallCaps/>
      <w:color w:val="0F4761" w:themeColor="accent1" w:themeShade="BF"/>
      <w:spacing w:val="5"/>
    </w:rPr>
  </w:style>
  <w:style w:type="character" w:customStyle="1" w:styleId="apple-converted-space">
    <w:name w:val="apple-converted-space"/>
    <w:basedOn w:val="a0"/>
    <w:rsid w:val="004C7016"/>
  </w:style>
  <w:style w:type="character" w:styleId="ac">
    <w:name w:val="Strong"/>
    <w:basedOn w:val="a0"/>
    <w:uiPriority w:val="22"/>
    <w:qFormat/>
    <w:rsid w:val="004C7016"/>
    <w:rPr>
      <w:b/>
      <w:bCs/>
    </w:rPr>
  </w:style>
  <w:style w:type="paragraph" w:styleId="ad">
    <w:name w:val="Normal (Web)"/>
    <w:basedOn w:val="a"/>
    <w:uiPriority w:val="99"/>
    <w:unhideWhenUsed/>
    <w:rsid w:val="004C7016"/>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whitespace-normal">
    <w:name w:val="whitespace-normal"/>
    <w:basedOn w:val="a0"/>
    <w:rsid w:val="00800D7D"/>
  </w:style>
  <w:style w:type="character" w:styleId="ae">
    <w:name w:val="annotation reference"/>
    <w:basedOn w:val="a0"/>
    <w:uiPriority w:val="99"/>
    <w:semiHidden/>
    <w:unhideWhenUsed/>
    <w:rsid w:val="0045686E"/>
    <w:rPr>
      <w:sz w:val="16"/>
      <w:szCs w:val="16"/>
    </w:rPr>
  </w:style>
  <w:style w:type="paragraph" w:styleId="af">
    <w:name w:val="annotation text"/>
    <w:basedOn w:val="a"/>
    <w:link w:val="af0"/>
    <w:uiPriority w:val="99"/>
    <w:semiHidden/>
    <w:unhideWhenUsed/>
    <w:rsid w:val="0045686E"/>
    <w:rPr>
      <w:sz w:val="20"/>
      <w:szCs w:val="20"/>
    </w:rPr>
  </w:style>
  <w:style w:type="character" w:customStyle="1" w:styleId="af0">
    <w:name w:val="Текст примечания Знак"/>
    <w:basedOn w:val="a0"/>
    <w:link w:val="af"/>
    <w:uiPriority w:val="99"/>
    <w:semiHidden/>
    <w:rsid w:val="0045686E"/>
    <w:rPr>
      <w:sz w:val="20"/>
      <w:szCs w:val="20"/>
    </w:rPr>
  </w:style>
  <w:style w:type="paragraph" w:styleId="af1">
    <w:name w:val="annotation subject"/>
    <w:basedOn w:val="af"/>
    <w:next w:val="af"/>
    <w:link w:val="af2"/>
    <w:uiPriority w:val="99"/>
    <w:semiHidden/>
    <w:unhideWhenUsed/>
    <w:rsid w:val="0045686E"/>
    <w:rPr>
      <w:b/>
      <w:bCs/>
    </w:rPr>
  </w:style>
  <w:style w:type="character" w:customStyle="1" w:styleId="af2">
    <w:name w:val="Тема примечания Знак"/>
    <w:basedOn w:val="af0"/>
    <w:link w:val="af1"/>
    <w:uiPriority w:val="99"/>
    <w:semiHidden/>
    <w:rsid w:val="0045686E"/>
    <w:rPr>
      <w:b/>
      <w:bCs/>
      <w:sz w:val="20"/>
      <w:szCs w:val="20"/>
    </w:rPr>
  </w:style>
  <w:style w:type="paragraph" w:styleId="af3">
    <w:name w:val="Revision"/>
    <w:hidden/>
    <w:uiPriority w:val="99"/>
    <w:semiHidden/>
    <w:rsid w:val="00C83CD7"/>
  </w:style>
  <w:style w:type="paragraph" w:customStyle="1" w:styleId="isselectedend">
    <w:name w:val="isselectedend"/>
    <w:basedOn w:val="a"/>
    <w:rsid w:val="00FB4FF4"/>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3D0B39-50DB-4812-BC55-4F2D1F70D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3604</Words>
  <Characters>20545</Characters>
  <Application>Microsoft Office Word</Application>
  <DocSecurity>0</DocSecurity>
  <Lines>171</Lines>
  <Paragraphs>48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Popil Angela</dc:creator>
  <cp:keywords/>
  <dc:description/>
  <cp:lastModifiedBy>Microsoft Office User</cp:lastModifiedBy>
  <cp:revision>4</cp:revision>
  <dcterms:created xsi:type="dcterms:W3CDTF">2026-08-13T11:51:00Z</dcterms:created>
  <dcterms:modified xsi:type="dcterms:W3CDTF">2026-08-14T05:09:00Z</dcterms:modified>
</cp:coreProperties>
</file>