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57C" w:rsidRPr="009D1197" w:rsidRDefault="0071557C" w:rsidP="0071557C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>
        <w:rPr>
          <w:rFonts w:ascii="Times New Roman" w:hAnsi="Times New Roman" w:cs="Times New Roman"/>
          <w:lang w:val="en-US"/>
        </w:rPr>
        <w:t xml:space="preserve">                                </w:t>
      </w:r>
      <w:r w:rsidRPr="009D1197">
        <w:rPr>
          <w:rFonts w:ascii="Times New Roman" w:hAnsi="Times New Roman" w:cs="Times New Roman"/>
          <w:b/>
          <w:sz w:val="26"/>
          <w:szCs w:val="26"/>
          <w:lang w:val="ro-RO"/>
        </w:rPr>
        <w:t xml:space="preserve">NOTĂ     INFORMATIVĂ </w:t>
      </w:r>
    </w:p>
    <w:p w:rsidR="0071557C" w:rsidRPr="009D1197" w:rsidRDefault="0071557C" w:rsidP="0071557C">
      <w:pPr>
        <w:ind w:left="360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9D1197">
        <w:rPr>
          <w:rFonts w:ascii="Times New Roman" w:hAnsi="Times New Roman" w:cs="Times New Roman"/>
          <w:b/>
          <w:sz w:val="26"/>
          <w:szCs w:val="26"/>
          <w:lang w:val="ro-RO"/>
        </w:rPr>
        <w:t xml:space="preserve">    la proiectul de Decizie „  </w:t>
      </w:r>
      <w:r w:rsidRPr="009D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Cu </w:t>
      </w:r>
      <w:proofErr w:type="spellStart"/>
      <w:r w:rsidRPr="009D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privire</w:t>
      </w:r>
      <w:proofErr w:type="spellEnd"/>
      <w:r w:rsidRPr="009D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la </w:t>
      </w:r>
      <w:proofErr w:type="spellStart"/>
      <w:r w:rsidRPr="009D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amalgamarea</w:t>
      </w:r>
      <w:proofErr w:type="spellEnd"/>
      <w:r w:rsidRPr="009D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Pr="009D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voluntară</w:t>
      </w:r>
      <w:proofErr w:type="spellEnd"/>
      <w:r w:rsidRPr="009D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a </w:t>
      </w:r>
      <w:proofErr w:type="spellStart"/>
      <w:r w:rsidRPr="009D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unităților</w:t>
      </w:r>
      <w:proofErr w:type="spellEnd"/>
      <w:r w:rsidRPr="009D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Pr="009D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administrativ-teritoriale</w:t>
      </w:r>
      <w:proofErr w:type="spellEnd"/>
      <w:r w:rsidRPr="009D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</w:t>
      </w:r>
      <w:r w:rsidRPr="009D119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comuna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Lencăuţi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 xml:space="preserve">, </w:t>
      </w:r>
      <w:proofErr w:type="spellStart"/>
      <w:r w:rsidRPr="009D1197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satul</w:t>
      </w:r>
      <w:proofErr w:type="spellEnd"/>
      <w:r w:rsidRPr="009D1197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 xml:space="preserve">  </w:t>
      </w:r>
      <w:proofErr w:type="spellStart"/>
      <w:r w:rsidRPr="009D1197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Gîrbova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s</w:t>
      </w:r>
      <w:r w:rsidR="0010521F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a</w:t>
      </w:r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tul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Bîrnova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şi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satul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Naslavcea</w:t>
      </w:r>
      <w:proofErr w:type="spellEnd"/>
      <w:r w:rsidRPr="009D1197">
        <w:rPr>
          <w:rFonts w:ascii="Times New Roman" w:hAnsi="Times New Roman" w:cs="Times New Roman"/>
          <w:b/>
          <w:sz w:val="26"/>
          <w:szCs w:val="26"/>
          <w:lang w:val="ro-RO"/>
        </w:rPr>
        <w:t xml:space="preserve">”. </w:t>
      </w:r>
    </w:p>
    <w:p w:rsidR="0071557C" w:rsidRPr="009D1197" w:rsidRDefault="0071557C" w:rsidP="0071557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119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1). </w:t>
      </w:r>
      <w:proofErr w:type="spellStart"/>
      <w:proofErr w:type="gramStart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>Condiţiile</w:t>
      </w:r>
      <w:proofErr w:type="spellEnd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>ce</w:t>
      </w:r>
      <w:proofErr w:type="spellEnd"/>
      <w:proofErr w:type="gramEnd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au </w:t>
      </w:r>
      <w:proofErr w:type="spellStart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>impus</w:t>
      </w:r>
      <w:proofErr w:type="spellEnd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>elaborarea</w:t>
      </w:r>
      <w:proofErr w:type="spellEnd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>proiectului</w:t>
      </w:r>
      <w:proofErr w:type="spellEnd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de  </w:t>
      </w:r>
      <w:proofErr w:type="spellStart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>decizie</w:t>
      </w:r>
      <w:proofErr w:type="spellEnd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>şi</w:t>
      </w:r>
      <w:proofErr w:type="spellEnd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>scopul</w:t>
      </w:r>
      <w:proofErr w:type="spellEnd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>urmărit</w:t>
      </w:r>
      <w:proofErr w:type="spellEnd"/>
      <w:r w:rsidRPr="009D119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71557C" w:rsidRPr="005F4DFC" w:rsidRDefault="0071557C" w:rsidP="00EB6FC4">
      <w:pPr>
        <w:pStyle w:val="a4"/>
        <w:spacing w:line="240" w:lineRule="auto"/>
        <w:ind w:left="39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Elaborarea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și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adoptarea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proiectului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decizie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are ca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scop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aprobarea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amalgamării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voluntare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unităților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administrativ-teritoriale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participante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ca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rezultat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al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parcurgerii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etapei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juridico-</w:t>
      </w:r>
      <w:bookmarkStart w:id="0" w:name="_GoBack"/>
      <w:bookmarkEnd w:id="0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procedurale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analiză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consultare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și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fundamentare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această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decizie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reprezentând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actul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deliberativ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prin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care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autoritățile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administrației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publice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locale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își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exprimă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acordul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formal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asupra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comasării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unităților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vizate</w:t>
      </w:r>
      <w:proofErr w:type="spellEnd"/>
      <w:r w:rsidRPr="005F4DFC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71557C" w:rsidRPr="00ED5022" w:rsidRDefault="0071557C" w:rsidP="0071557C">
      <w:pPr>
        <w:pStyle w:val="a4"/>
        <w:ind w:left="48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 xml:space="preserve">2). </w:t>
      </w:r>
      <w:proofErr w:type="spellStart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>Principalele</w:t>
      </w:r>
      <w:proofErr w:type="spellEnd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>prevederi</w:t>
      </w:r>
      <w:proofErr w:type="spellEnd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 xml:space="preserve"> ale </w:t>
      </w:r>
      <w:proofErr w:type="spellStart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>proiectului</w:t>
      </w:r>
      <w:proofErr w:type="spellEnd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proofErr w:type="gramStart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>şi</w:t>
      </w:r>
      <w:proofErr w:type="spellEnd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 xml:space="preserve">  </w:t>
      </w:r>
      <w:proofErr w:type="spellStart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>evidenţierea</w:t>
      </w:r>
      <w:proofErr w:type="spellEnd"/>
      <w:proofErr w:type="gramEnd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 xml:space="preserve">  </w:t>
      </w:r>
      <w:proofErr w:type="spellStart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>elementelor</w:t>
      </w:r>
      <w:proofErr w:type="spellEnd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 xml:space="preserve">  </w:t>
      </w:r>
      <w:proofErr w:type="spellStart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>noi</w:t>
      </w:r>
      <w:proofErr w:type="spellEnd"/>
      <w:r w:rsidRPr="009D1197">
        <w:rPr>
          <w:rFonts w:ascii="Times New Roman" w:hAnsi="Times New Roman" w:cs="Times New Roman"/>
          <w:b/>
          <w:sz w:val="26"/>
          <w:szCs w:val="26"/>
          <w:lang w:val="en-US"/>
        </w:rPr>
        <w:t>.</w:t>
      </w:r>
    </w:p>
    <w:p w:rsidR="0071557C" w:rsidRPr="00EB6FC4" w:rsidRDefault="0071557C" w:rsidP="0071557C">
      <w:pPr>
        <w:pStyle w:val="a4"/>
        <w:spacing w:line="240" w:lineRule="auto"/>
        <w:ind w:left="39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urma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implementării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proiectului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 se 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propune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amalgamarea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UAT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Lencăuţi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, UAT 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Gîrbova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,  UAT 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Bîrnova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 UAT 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Naslavcea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,   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formarea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UAT amalgamate cu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sediul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satul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Bîrnova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centru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FC4">
        <w:rPr>
          <w:rFonts w:ascii="Times New Roman" w:hAnsi="Times New Roman" w:cs="Times New Roman"/>
          <w:sz w:val="24"/>
          <w:szCs w:val="24"/>
          <w:lang w:val="en-US"/>
        </w:rPr>
        <w:t>selectat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4DFC"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4DFC" w:rsidRPr="00EB6FC4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conform </w:t>
      </w:r>
      <w:proofErr w:type="spellStart"/>
      <w:r w:rsidR="005F4DFC" w:rsidRPr="00EB6FC4">
        <w:rPr>
          <w:rFonts w:ascii="Times New Roman" w:hAnsi="Times New Roman" w:cs="Times New Roman"/>
          <w:sz w:val="24"/>
          <w:szCs w:val="24"/>
          <w:lang w:val="en-US" w:eastAsia="ru-RU"/>
        </w:rPr>
        <w:t>metodologiei</w:t>
      </w:r>
      <w:proofErr w:type="spellEnd"/>
      <w:r w:rsidR="005F4DFC" w:rsidRPr="00EB6FC4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="005F4DFC" w:rsidRPr="00EB6FC4">
        <w:rPr>
          <w:rFonts w:ascii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="005F4DFC" w:rsidRPr="00EB6FC4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5F4DFC" w:rsidRPr="00EB6FC4">
        <w:rPr>
          <w:rFonts w:ascii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EB6FC4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Pr="00EB6FC4">
        <w:rPr>
          <w:rFonts w:ascii="Times New Roman" w:hAnsi="Times New Roman" w:cs="Times New Roman"/>
          <w:sz w:val="24"/>
          <w:szCs w:val="24"/>
          <w:lang w:val="ro-MD"/>
        </w:rPr>
        <w:t xml:space="preserve">UAT nou formată va fi în stare </w:t>
      </w:r>
      <w:r w:rsidR="00EB6FC4" w:rsidRPr="00EB6FC4">
        <w:rPr>
          <w:rFonts w:ascii="Times New Roman" w:hAnsi="Times New Roman" w:cs="Times New Roman"/>
          <w:sz w:val="24"/>
          <w:szCs w:val="24"/>
          <w:lang w:val="ro-MD"/>
        </w:rPr>
        <w:t>să asigure o dezvolta</w:t>
      </w:r>
      <w:r w:rsidRPr="00EB6FC4">
        <w:rPr>
          <w:rFonts w:ascii="Times New Roman" w:hAnsi="Times New Roman" w:cs="Times New Roman"/>
          <w:sz w:val="24"/>
          <w:szCs w:val="24"/>
          <w:lang w:val="ro-MD"/>
        </w:rPr>
        <w:t>re durabilă, va moderniza infrastuctura  şi va presta servicii  calitative pentru cetăţeni.</w:t>
      </w:r>
    </w:p>
    <w:p w:rsidR="0071557C" w:rsidRPr="00ED5022" w:rsidRDefault="0071557C" w:rsidP="0071557C">
      <w:pPr>
        <w:pStyle w:val="a4"/>
        <w:spacing w:line="240" w:lineRule="auto"/>
        <w:ind w:left="39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EB6FC4">
        <w:rPr>
          <w:rFonts w:ascii="Times New Roman" w:hAnsi="Times New Roman" w:cs="Times New Roman"/>
          <w:sz w:val="24"/>
          <w:szCs w:val="24"/>
          <w:lang w:val="ro-MD"/>
        </w:rPr>
        <w:t xml:space="preserve">   Decizia  aprobată de către  unităţile administrativ-teritoriale  adoptată de fiecare din cele 4  unităţi participante la procesul de amalgamare voluntară  va  fi transmisă către primăria desemnată ca centru administrativ pentru consolidarea dosarului  final. Dosarul va fi transmis </w:t>
      </w:r>
      <w:r w:rsidR="00ED5022" w:rsidRPr="00EB6FC4">
        <w:rPr>
          <w:rFonts w:ascii="Times New Roman" w:hAnsi="Times New Roman" w:cs="Times New Roman"/>
          <w:sz w:val="24"/>
          <w:szCs w:val="24"/>
          <w:lang w:val="ro-MD"/>
        </w:rPr>
        <w:t>către  Cancelaria  de Stat. Cancelaria de Stat va  examina dosrul  şi va emite un  aviz  motivat:  pozitiv sau negativ.  Dacă avizul va fi pozitiv,   Cancelaria  va elabora proiectul de lege pentru</w:t>
      </w:r>
      <w:r w:rsidRPr="00EB6FC4">
        <w:rPr>
          <w:rFonts w:ascii="Times New Roman" w:hAnsi="Times New Roman" w:cs="Times New Roman"/>
          <w:sz w:val="24"/>
          <w:szCs w:val="24"/>
          <w:lang w:val="ro-MD"/>
        </w:rPr>
        <w:t xml:space="preserve"> modificarea Legii 764/2001  privind organizarea administrativ-teritiorială a Republicii Moldova şi </w:t>
      </w:r>
      <w:r w:rsidR="00ED5022" w:rsidRPr="00EB6FC4">
        <w:rPr>
          <w:rFonts w:ascii="Times New Roman" w:hAnsi="Times New Roman" w:cs="Times New Roman"/>
          <w:sz w:val="24"/>
          <w:szCs w:val="24"/>
          <w:lang w:val="ro-MD"/>
        </w:rPr>
        <w:t>îl va transmite  Guvernului spre aprobare, apoi Parlamentului  spre adoptare</w:t>
      </w:r>
      <w:r w:rsidR="00ED5022" w:rsidRPr="00ED5022">
        <w:rPr>
          <w:rFonts w:ascii="Times New Roman" w:hAnsi="Times New Roman" w:cs="Times New Roman"/>
          <w:sz w:val="24"/>
          <w:szCs w:val="24"/>
          <w:lang w:val="ro-MD"/>
        </w:rPr>
        <w:t xml:space="preserve">. </w:t>
      </w:r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557C" w:rsidRPr="00ED5022" w:rsidRDefault="0071557C" w:rsidP="0071557C">
      <w:pPr>
        <w:pStyle w:val="a4"/>
        <w:ind w:left="48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3). </w:t>
      </w:r>
      <w:proofErr w:type="spellStart"/>
      <w:proofErr w:type="gram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Fundamentarea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economico</w:t>
      </w:r>
      <w:proofErr w:type="gram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-financiară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71557C" w:rsidRPr="00ED5022" w:rsidRDefault="0071557C" w:rsidP="0071557C">
      <w:pPr>
        <w:pStyle w:val="a4"/>
        <w:ind w:left="39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ED5022">
        <w:rPr>
          <w:rFonts w:ascii="Times New Roman" w:hAnsi="Times New Roman" w:cs="Times New Roman"/>
          <w:sz w:val="24"/>
          <w:szCs w:val="24"/>
          <w:lang w:val="en-US"/>
        </w:rPr>
        <w:t>Implementarea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proiectului</w:t>
      </w:r>
      <w:proofErr w:type="spellEnd"/>
      <w:proofErr w:type="gram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 nu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necesita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cheltuieli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suplimentare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buget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.  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urma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amalgamării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primăria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nou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formată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beneficia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stimulente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financiare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partea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D5022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proofErr w:type="gram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dezvoltarea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infrastucturii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locale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transferuri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destinaţie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specială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1557C" w:rsidRPr="00ED5022" w:rsidRDefault="0071557C" w:rsidP="0071557C">
      <w:pPr>
        <w:pStyle w:val="a4"/>
        <w:ind w:left="48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4).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Modul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încorporare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 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proiectului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în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sistemul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actelor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normative 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în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vigoare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şi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actelor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administrative  a 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autorităţii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</w:p>
    <w:p w:rsidR="0071557C" w:rsidRPr="00ED5022" w:rsidRDefault="0071557C" w:rsidP="0071557C">
      <w:pPr>
        <w:pStyle w:val="a4"/>
        <w:ind w:left="39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Proiectul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de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decizie</w:t>
      </w:r>
      <w:proofErr w:type="spellEnd"/>
      <w:proofErr w:type="gram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încorpozează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sistemul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actelor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normative ,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anume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</w:p>
    <w:p w:rsidR="00ED5022" w:rsidRDefault="0071557C" w:rsidP="0071557C">
      <w:pPr>
        <w:pStyle w:val="a4"/>
        <w:ind w:left="3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ED5022">
        <w:rPr>
          <w:rFonts w:ascii="Times New Roman" w:hAnsi="Times New Roman" w:cs="Times New Roman"/>
          <w:sz w:val="24"/>
          <w:szCs w:val="24"/>
          <w:lang w:val="en-US"/>
        </w:rPr>
        <w:t>art</w:t>
      </w:r>
      <w:proofErr w:type="gram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14</w:t>
      </w:r>
      <w:proofErr w:type="gram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alin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(2) </w:t>
      </w:r>
      <w:proofErr w:type="gram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lit</w:t>
      </w:r>
      <w:proofErr w:type="gram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 k</w:t>
      </w:r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1</w:t>
      </w:r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) din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Legea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nr. 436/2006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privind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administrația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publică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locală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;    </w:t>
      </w:r>
      <w:proofErr w:type="spellStart"/>
      <w:proofErr w:type="gram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Legea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nr</w:t>
      </w:r>
      <w:proofErr w:type="gram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225/2023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privind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amalgamarea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voluntară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unităților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administrativ-teritoriale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;  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Metodologia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amalgamare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voluntară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unităților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administrativ-teritoriale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aprobată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prin</w:t>
      </w:r>
      <w:proofErr w:type="spellEnd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Hotărârea</w:t>
      </w:r>
      <w:proofErr w:type="spellEnd"/>
      <w:r w:rsid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</w:t>
      </w:r>
      <w:proofErr w:type="spellStart"/>
      <w:r w:rsid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Guvernului</w:t>
      </w:r>
      <w:proofErr w:type="spellEnd"/>
      <w:proofErr w:type="gramEnd"/>
      <w:r w:rsid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nr. 925/2025.</w:t>
      </w:r>
      <w:r w:rsidRPr="00ED50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</w:p>
    <w:p w:rsidR="0071557C" w:rsidRPr="00ED5022" w:rsidRDefault="0071557C" w:rsidP="0071557C">
      <w:pPr>
        <w:pStyle w:val="a4"/>
        <w:ind w:left="39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5).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Consultarea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publică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proiectului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</w:p>
    <w:p w:rsidR="00ED5022" w:rsidRDefault="0071557C" w:rsidP="0071557C">
      <w:pPr>
        <w:pStyle w:val="a4"/>
        <w:spacing w:line="240" w:lineRule="auto"/>
        <w:ind w:left="390"/>
        <w:rPr>
          <w:rFonts w:ascii="Times New Roman" w:hAnsi="Times New Roman" w:cs="Times New Roman"/>
          <w:sz w:val="24"/>
          <w:szCs w:val="24"/>
          <w:lang w:val="en-US"/>
        </w:rPr>
      </w:pPr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scopul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D5022">
        <w:rPr>
          <w:rFonts w:ascii="Times New Roman" w:hAnsi="Times New Roman" w:cs="Times New Roman"/>
          <w:sz w:val="24"/>
          <w:szCs w:val="24"/>
          <w:lang w:val="en-US"/>
        </w:rPr>
        <w:t>respectării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prevedrilor</w:t>
      </w:r>
      <w:proofErr w:type="spellEnd"/>
      <w:proofErr w:type="gram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art. </w:t>
      </w:r>
      <w:proofErr w:type="gramStart"/>
      <w:r w:rsidRPr="00ED5022">
        <w:rPr>
          <w:rFonts w:ascii="Times New Roman" w:hAnsi="Times New Roman" w:cs="Times New Roman"/>
          <w:sz w:val="24"/>
          <w:szCs w:val="24"/>
          <w:lang w:val="en-US"/>
        </w:rPr>
        <w:t>7</w:t>
      </w:r>
      <w:proofErr w:type="gram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lit.  a)   </w:t>
      </w:r>
      <w:proofErr w:type="gramStart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a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proofErr w:type="gram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transparenţa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procesul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decizional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 nr. </w:t>
      </w:r>
      <w:proofErr w:type="gramStart"/>
      <w:r w:rsidRPr="00ED5022">
        <w:rPr>
          <w:rFonts w:ascii="Times New Roman" w:hAnsi="Times New Roman" w:cs="Times New Roman"/>
          <w:sz w:val="24"/>
          <w:szCs w:val="24"/>
          <w:lang w:val="en-US"/>
        </w:rPr>
        <w:t>239  din</w:t>
      </w:r>
      <w:proofErr w:type="gram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13.11.2008 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actele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normative nr. 100  din  22.12.2017,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proiectul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 a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plasat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platforma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particip.gov.md,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pagina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web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oficială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primăriei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panourile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informaţionale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consultată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cu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cetăţenii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localităţilor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diferite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forme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. 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Proiectul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Pr="00ED5022">
        <w:rPr>
          <w:rFonts w:ascii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prezentat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comisiei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consultative     de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specialitate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avizare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se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propune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consiliului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comunal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examinare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adoptare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la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şedinţa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sz w:val="24"/>
          <w:szCs w:val="24"/>
          <w:lang w:val="en-US"/>
        </w:rPr>
        <w:t>consiliului</w:t>
      </w:r>
      <w:proofErr w:type="spellEnd"/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local.  </w:t>
      </w:r>
    </w:p>
    <w:p w:rsidR="00F34567" w:rsidRPr="00ED5022" w:rsidRDefault="0071557C" w:rsidP="0071557C">
      <w:pPr>
        <w:pStyle w:val="a4"/>
        <w:spacing w:line="240" w:lineRule="auto"/>
        <w:ind w:left="39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D502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</w:t>
      </w:r>
      <w:r w:rsidR="00ED502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</w:t>
      </w:r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Primarul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comunei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Lencăuţi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</w:t>
      </w:r>
      <w:proofErr w:type="spellStart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>Bairac</w:t>
      </w:r>
      <w:proofErr w:type="spellEnd"/>
      <w:r w:rsidRPr="00ED50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Stanislav</w:t>
      </w:r>
    </w:p>
    <w:sectPr w:rsidR="00F34567" w:rsidRPr="00ED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57C"/>
    <w:rsid w:val="0010521F"/>
    <w:rsid w:val="005F4DFC"/>
    <w:rsid w:val="0071557C"/>
    <w:rsid w:val="00EB6FC4"/>
    <w:rsid w:val="00ED5022"/>
    <w:rsid w:val="00F3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DA0F0-5442-43A3-B0D7-80F5E620D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5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Citation List Знак,List Paragraph (numbered (a)) Знак,본문(내용) Знак,List a) Знак,Akapit z listą BS Знак,Numbered List Paragraph Знак,WB List Paragraph Знак,List_Paragraph Знак,Bullet1 Знак,numbered para Знак,List Paragraph1 Знак"/>
    <w:basedOn w:val="a0"/>
    <w:link w:val="a4"/>
    <w:uiPriority w:val="34"/>
    <w:locked/>
    <w:rsid w:val="0071557C"/>
  </w:style>
  <w:style w:type="paragraph" w:styleId="a4">
    <w:name w:val="List Paragraph"/>
    <w:aliases w:val="Citation List,List Paragraph (numbered (a)),본문(내용),List a),Akapit z listą BS,Numbered List Paragraph,WB List Paragraph,List_Paragraph,Bullet1,numbered para,List Paragraph1"/>
    <w:basedOn w:val="a"/>
    <w:link w:val="a3"/>
    <w:uiPriority w:val="34"/>
    <w:qFormat/>
    <w:rsid w:val="007155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2026-08-10T11:53:00Z</dcterms:created>
  <dcterms:modified xsi:type="dcterms:W3CDTF">2026-08-12T06:21:00Z</dcterms:modified>
</cp:coreProperties>
</file>