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1A" w:rsidRDefault="0011721A" w:rsidP="004549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11721A">
        <w:rPr>
          <w:rFonts w:ascii="Times New Roman" w:hAnsi="Times New Roman" w:cs="Times New Roman"/>
          <w:b/>
          <w:sz w:val="28"/>
          <w:szCs w:val="28"/>
        </w:rPr>
        <w:t>Argumentarea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1721A" w:rsidRDefault="0011721A" w:rsidP="004549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Pr="0011721A">
        <w:rPr>
          <w:rFonts w:ascii="Times New Roman" w:hAnsi="Times New Roman" w:cs="Times New Roman"/>
          <w:b/>
          <w:sz w:val="28"/>
          <w:szCs w:val="28"/>
        </w:rPr>
        <w:t>ecesit</w:t>
      </w:r>
      <w:r w:rsidRPr="0011721A">
        <w:rPr>
          <w:rFonts w:ascii="Times New Roman" w:hAnsi="Times New Roman" w:cs="Times New Roman"/>
          <w:b/>
          <w:sz w:val="28"/>
          <w:szCs w:val="28"/>
          <w:lang w:val="ro-RO"/>
        </w:rPr>
        <w:t>ăţii</w:t>
      </w:r>
      <w:proofErr w:type="spellEnd"/>
      <w:proofErr w:type="gramEnd"/>
      <w:r w:rsidRPr="001172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ratificării Convenţiei Internaţionale a Muncii Nr.161 privind serviciile de sănătate ocupaţională, adoptată la Geneva la 26 iunie 1985</w:t>
      </w:r>
    </w:p>
    <w:p w:rsidR="008E5B48" w:rsidRPr="008E5B48" w:rsidRDefault="008E5B48" w:rsidP="0045490B">
      <w:pPr>
        <w:spacing w:line="240" w:lineRule="auto"/>
        <w:rPr>
          <w:rFonts w:ascii="Times New Roman" w:hAnsi="Times New Roman" w:cs="Times New Roman"/>
          <w:b/>
          <w:sz w:val="12"/>
          <w:szCs w:val="12"/>
          <w:lang w:val="ro-RO"/>
        </w:rPr>
      </w:pPr>
    </w:p>
    <w:p w:rsidR="0011721A" w:rsidRPr="00056D2C" w:rsidRDefault="0011721A" w:rsidP="0045490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6D2C">
        <w:rPr>
          <w:rFonts w:ascii="Times New Roman" w:hAnsi="Times New Roman" w:cs="Times New Roman"/>
          <w:b/>
          <w:sz w:val="28"/>
          <w:szCs w:val="28"/>
          <w:lang w:val="ro-RO"/>
        </w:rPr>
        <w:t>Descrierea tratatului</w:t>
      </w:r>
    </w:p>
    <w:p w:rsidR="0011721A" w:rsidRPr="00056D2C" w:rsidRDefault="0011721A" w:rsidP="0045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6D2C">
        <w:rPr>
          <w:rFonts w:ascii="Times New Roman" w:hAnsi="Times New Roman" w:cs="Times New Roman"/>
          <w:b/>
          <w:sz w:val="28"/>
          <w:szCs w:val="28"/>
          <w:lang w:val="ro-RO"/>
        </w:rPr>
        <w:t>Informaţii generale.</w:t>
      </w:r>
      <w:r w:rsidR="008E5B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>Globalizarea economiei, descentralizarea structurilor întreprinderilor, introducerea noilor tehnologii, metode de lucru şi forme de organizare a muncii, precum şi morbiditatea înaltă a angajaţilor la locul de muncă au condiţionat necesitatea de creare şi organizare a serviciilor de sănătate la locul de muncă, precum şi adoptarea de către Organizaţia Internaţională a Muncii a Convenţiei privind serviciile de sănătate ocupaţională.</w:t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ab/>
        <w:t>Ratificarea de către Republica Moldova a Convenţiei menţionate va facilita dezv</w:t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 xml:space="preserve">oltarea serviciilor de sănătate </w:t>
      </w:r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>ocupaţională în cadrul ins</w:t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 xml:space="preserve">tituţiilor şi întreprinderilor, </w:t>
      </w:r>
      <w:proofErr w:type="spellStart"/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>atît</w:t>
      </w:r>
      <w:proofErr w:type="spellEnd"/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din sectorul public </w:t>
      </w:r>
      <w:proofErr w:type="spellStart"/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>cît</w:t>
      </w:r>
      <w:proofErr w:type="spellEnd"/>
      <w:r w:rsidR="00290E61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şi cel privat, în toate ramurile de activitate economică, în scopul protejării angajaţilor de maladii profesionale şi de prejudiciile</w:t>
      </w:r>
      <w:r w:rsidR="00974FCF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ce rezultă din condiţiile neconforme de muncă.</w:t>
      </w:r>
    </w:p>
    <w:p w:rsidR="005C19F3" w:rsidRPr="00056D2C" w:rsidRDefault="00974FCF" w:rsidP="0045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56D2C">
        <w:rPr>
          <w:rFonts w:ascii="Times New Roman" w:hAnsi="Times New Roman" w:cs="Times New Roman"/>
          <w:b/>
          <w:sz w:val="28"/>
          <w:szCs w:val="28"/>
          <w:lang w:val="ro-RO"/>
        </w:rPr>
        <w:t>Informaţii privind conţinutul tratatului.</w:t>
      </w:r>
      <w:r w:rsidR="005C19F3" w:rsidRPr="00056D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>Implementarea Convenţiei Organizaţiei Internaţionale a Muncii Nr.161 privind serviciile de sănătate ocupaţională urmăreşte asigurarea participării angajaţilor la soluţionarea problemelor de protecţie a sănătăţii şi securităţii muncii.</w:t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>În acest context, serviciile de sănătate ocupaţională, care pot fi definite drept un sistem de supraveghere şi asigurare a sănătăţii salaria</w:t>
      </w:r>
      <w:r w:rsidR="00886C36">
        <w:rPr>
          <w:rFonts w:ascii="Times New Roman" w:hAnsi="Times New Roman" w:cs="Times New Roman"/>
          <w:sz w:val="28"/>
          <w:szCs w:val="28"/>
          <w:lang w:val="ro-RO"/>
        </w:rPr>
        <w:t>ţilor la locul de muncă, execută</w:t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următoarele funcţii:</w:t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>- monitorizarea factorilor mediului ocupaţional care pot influenţa negativ asupra sănătăţii lucrătorilor;</w:t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56D2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6D2C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D2C">
        <w:rPr>
          <w:rFonts w:ascii="Times New Roman" w:hAnsi="Times New Roman" w:cs="Times New Roman"/>
          <w:sz w:val="28"/>
          <w:szCs w:val="28"/>
        </w:rPr>
        <w:t>angajatorilor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ergonomică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ajustarea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necesităţile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lucrătorilor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>;</w:t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lucrătorilor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problemele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securitate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igienă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ergonomie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D2E61" w:rsidRPr="00056D2C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="006D2E61" w:rsidRPr="00056D2C">
        <w:rPr>
          <w:rFonts w:ascii="Times New Roman" w:hAnsi="Times New Roman" w:cs="Times New Roman"/>
          <w:sz w:val="28"/>
          <w:szCs w:val="28"/>
        </w:rPr>
        <w:t>;</w:t>
      </w:r>
      <w:r w:rsidR="006D2E61" w:rsidRPr="00056D2C">
        <w:rPr>
          <w:rFonts w:ascii="Times New Roman" w:hAnsi="Times New Roman" w:cs="Times New Roman"/>
          <w:sz w:val="28"/>
          <w:szCs w:val="28"/>
        </w:rPr>
        <w:tab/>
        <w:t>-</w:t>
      </w:r>
      <w:r w:rsidR="001C7BF2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supravegherea stării de sănătate a lucrătorilor 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>în raport cu factorii de risc profesional  la locul de</w:t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 xml:space="preserve"> muncă;</w:t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ab/>
        <w:t>- diagnosticul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>tratamentul şi reabilitarea bolnavil</w:t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>or cu patologii profesionale;</w:t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>- organizarea informării, instruirii şi educaţiei lucrătorilor cu referire la protecţia sănătăţii în cadrul procesului de muncă;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  <w:t>- cercetarea cazurilor de boli profesionale</w:t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şi în caz de necesitate</w:t>
      </w:r>
      <w:r w:rsidR="0045490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 xml:space="preserve"> participarea la analiza cazurilor de accidente la locul de muncă.</w:t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E5B4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85DB1" w:rsidRPr="00056D2C">
        <w:rPr>
          <w:rFonts w:ascii="Times New Roman" w:hAnsi="Times New Roman" w:cs="Times New Roman"/>
          <w:sz w:val="28"/>
          <w:szCs w:val="28"/>
          <w:lang w:val="ro-RO"/>
        </w:rPr>
        <w:t>Funcţiile menţionate mai sus urmează a fi îndeplinite de către medicii igienişti, medicii în patologii profesionale, specialiştii în securitate şi sănătatea la locul de muncă.</w:t>
      </w:r>
    </w:p>
    <w:p w:rsidR="0045490B" w:rsidRDefault="0045490B" w:rsidP="004549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33A02" w:rsidRPr="00056D2C" w:rsidRDefault="005C19F3" w:rsidP="0045490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6D2C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Analiza de impact</w:t>
      </w:r>
    </w:p>
    <w:p w:rsidR="00F33A02" w:rsidRPr="00056D2C" w:rsidRDefault="00F33A02" w:rsidP="0045490B">
      <w:pPr>
        <w:pStyle w:val="NormalWeb"/>
        <w:ind w:firstLine="720"/>
        <w:jc w:val="both"/>
        <w:rPr>
          <w:sz w:val="28"/>
          <w:szCs w:val="28"/>
        </w:rPr>
      </w:pPr>
      <w:r w:rsidRPr="00056D2C">
        <w:rPr>
          <w:b/>
          <w:sz w:val="28"/>
          <w:szCs w:val="28"/>
          <w:lang w:val="ro-RO"/>
        </w:rPr>
        <w:t xml:space="preserve">Informaţii generale. </w:t>
      </w:r>
      <w:proofErr w:type="spellStart"/>
      <w:r w:rsidRPr="00056D2C">
        <w:rPr>
          <w:sz w:val="28"/>
          <w:szCs w:val="28"/>
        </w:rPr>
        <w:t>Convenţia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Organizaţiei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Internaţionale</w:t>
      </w:r>
      <w:proofErr w:type="spellEnd"/>
      <w:r w:rsidRPr="00056D2C">
        <w:rPr>
          <w:sz w:val="28"/>
          <w:szCs w:val="28"/>
        </w:rPr>
        <w:t xml:space="preserve"> a </w:t>
      </w:r>
      <w:proofErr w:type="spellStart"/>
      <w:r w:rsidRPr="00056D2C">
        <w:rPr>
          <w:sz w:val="28"/>
          <w:szCs w:val="28"/>
        </w:rPr>
        <w:t>Muncii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privind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serviciile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ocupaţională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recomandă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organi</w:t>
      </w:r>
      <w:r w:rsidRPr="00056D2C">
        <w:rPr>
          <w:sz w:val="28"/>
          <w:szCs w:val="28"/>
        </w:rPr>
        <w:softHyphen/>
        <w:t>zarea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serviciilor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locul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muncă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pentru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toţi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angajaţii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scopul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protejării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boli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prejudiciile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proofErr w:type="gramStart"/>
      <w:r w:rsidRPr="00056D2C">
        <w:rPr>
          <w:sz w:val="28"/>
          <w:szCs w:val="28"/>
        </w:rPr>
        <w:t>ce</w:t>
      </w:r>
      <w:proofErr w:type="spellEnd"/>
      <w:proofErr w:type="gram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rezultă</w:t>
      </w:r>
      <w:proofErr w:type="spellEnd"/>
      <w:r w:rsidRPr="00056D2C">
        <w:rPr>
          <w:sz w:val="28"/>
          <w:szCs w:val="28"/>
        </w:rPr>
        <w:t xml:space="preserve"> din </w:t>
      </w:r>
      <w:proofErr w:type="spellStart"/>
      <w:r w:rsidRPr="00056D2C">
        <w:rPr>
          <w:sz w:val="28"/>
          <w:szCs w:val="28"/>
        </w:rPr>
        <w:t>condiţiile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neconforme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muncă</w:t>
      </w:r>
      <w:proofErr w:type="spellEnd"/>
      <w:r w:rsidRPr="00056D2C">
        <w:rPr>
          <w:sz w:val="28"/>
          <w:szCs w:val="28"/>
        </w:rPr>
        <w:t xml:space="preserve">. </w:t>
      </w:r>
      <w:proofErr w:type="spellStart"/>
      <w:proofErr w:type="gramStart"/>
      <w:r w:rsidRPr="00056D2C">
        <w:rPr>
          <w:sz w:val="28"/>
          <w:szCs w:val="28"/>
        </w:rPr>
        <w:t>Convenţia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subliniază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importanţa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unei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abordări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multidisciplinare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co</w:t>
      </w:r>
      <w:r w:rsidRPr="00056D2C">
        <w:rPr>
          <w:sz w:val="28"/>
          <w:szCs w:val="28"/>
        </w:rPr>
        <w:softHyphen/>
        <w:t>laborare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multisectorială</w:t>
      </w:r>
      <w:proofErr w:type="spellEnd"/>
      <w:r w:rsidRPr="00056D2C">
        <w:rPr>
          <w:sz w:val="28"/>
          <w:szCs w:val="28"/>
        </w:rPr>
        <w:t>.</w:t>
      </w:r>
      <w:proofErr w:type="gram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rândul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său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conceptul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medicină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locul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muncă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presupune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crearea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unor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insti</w:t>
      </w:r>
      <w:r w:rsidRPr="00056D2C">
        <w:rPr>
          <w:sz w:val="28"/>
          <w:szCs w:val="28"/>
        </w:rPr>
        <w:softHyphen/>
        <w:t>tuţii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medicale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specializate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ocupaţională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abilitate</w:t>
      </w:r>
      <w:proofErr w:type="spellEnd"/>
      <w:r w:rsidRPr="00056D2C">
        <w:rPr>
          <w:sz w:val="28"/>
          <w:szCs w:val="28"/>
        </w:rPr>
        <w:t xml:space="preserve"> cu </w:t>
      </w:r>
      <w:proofErr w:type="spellStart"/>
      <w:r w:rsidRPr="00056D2C">
        <w:rPr>
          <w:sz w:val="28"/>
          <w:szCs w:val="28"/>
        </w:rPr>
        <w:t>funcţii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pre</w:t>
      </w:r>
      <w:r w:rsidRPr="00056D2C">
        <w:rPr>
          <w:sz w:val="28"/>
          <w:szCs w:val="28"/>
        </w:rPr>
        <w:softHyphen/>
        <w:t>venire</w:t>
      </w:r>
      <w:proofErr w:type="spellEnd"/>
      <w:r w:rsidRPr="00056D2C">
        <w:rPr>
          <w:sz w:val="28"/>
          <w:szCs w:val="28"/>
        </w:rPr>
        <w:t>.</w:t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proofErr w:type="spellStart"/>
      <w:r w:rsidRPr="00056D2C">
        <w:rPr>
          <w:sz w:val="28"/>
          <w:szCs w:val="28"/>
        </w:rPr>
        <w:t>Trei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factori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principali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creează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funda</w:t>
      </w:r>
      <w:r w:rsidRPr="00056D2C">
        <w:rPr>
          <w:sz w:val="28"/>
          <w:szCs w:val="28"/>
        </w:rPr>
        <w:softHyphen/>
        <w:t>mentul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prevenirii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accidentelor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muncă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gramStart"/>
      <w:r w:rsidRPr="00056D2C">
        <w:rPr>
          <w:sz w:val="28"/>
          <w:szCs w:val="28"/>
        </w:rPr>
        <w:t>a</w:t>
      </w:r>
      <w:proofErr w:type="gram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îmbolnăvirilor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profesionale</w:t>
      </w:r>
      <w:proofErr w:type="spellEnd"/>
      <w:r w:rsidRPr="00056D2C">
        <w:rPr>
          <w:sz w:val="28"/>
          <w:szCs w:val="28"/>
        </w:rPr>
        <w:t xml:space="preserve"> – </w:t>
      </w:r>
      <w:proofErr w:type="spellStart"/>
      <w:r w:rsidRPr="00056D2C">
        <w:rPr>
          <w:sz w:val="28"/>
          <w:szCs w:val="28"/>
        </w:rPr>
        <w:t>securi</w:t>
      </w:r>
      <w:r w:rsidRPr="00056D2C">
        <w:rPr>
          <w:sz w:val="28"/>
          <w:szCs w:val="28"/>
        </w:rPr>
        <w:softHyphen/>
        <w:t>tatea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muncă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igiena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industrială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ergo</w:t>
      </w:r>
      <w:r w:rsidRPr="00056D2C">
        <w:rPr>
          <w:sz w:val="28"/>
          <w:szCs w:val="28"/>
        </w:rPr>
        <w:softHyphen/>
        <w:t>nomia</w:t>
      </w:r>
      <w:proofErr w:type="spellEnd"/>
      <w:r w:rsidRPr="00056D2C">
        <w:rPr>
          <w:sz w:val="28"/>
          <w:szCs w:val="28"/>
        </w:rPr>
        <w:t>.</w:t>
      </w:r>
    </w:p>
    <w:p w:rsidR="00F33A02" w:rsidRPr="00056D2C" w:rsidRDefault="00F33A02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politic, cultural </w:t>
      </w:r>
      <w:proofErr w:type="spellStart"/>
      <w:r w:rsidRPr="00056D2C">
        <w:rPr>
          <w:b/>
          <w:sz w:val="28"/>
          <w:szCs w:val="28"/>
        </w:rPr>
        <w:t>şi</w:t>
      </w:r>
      <w:proofErr w:type="spellEnd"/>
      <w:r w:rsidRPr="00056D2C">
        <w:rPr>
          <w:b/>
          <w:sz w:val="28"/>
          <w:szCs w:val="28"/>
        </w:rPr>
        <w:t xml:space="preserve"> social.</w:t>
      </w:r>
      <w:proofErr w:type="gram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Ratificarea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respective </w:t>
      </w:r>
      <w:proofErr w:type="spellStart"/>
      <w:r w:rsidRPr="00056D2C">
        <w:rPr>
          <w:sz w:val="28"/>
          <w:szCs w:val="28"/>
        </w:rPr>
        <w:t>va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contribui</w:t>
      </w:r>
      <w:proofErr w:type="spell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promovarea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imaginii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Republicii</w:t>
      </w:r>
      <w:proofErr w:type="spellEnd"/>
      <w:r w:rsidRPr="00056D2C">
        <w:rPr>
          <w:sz w:val="28"/>
          <w:szCs w:val="28"/>
        </w:rPr>
        <w:t xml:space="preserve"> Moldova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calitate</w:t>
      </w:r>
      <w:proofErr w:type="spellEnd"/>
      <w:r w:rsidRPr="00056D2C">
        <w:rPr>
          <w:sz w:val="28"/>
          <w:szCs w:val="28"/>
        </w:rPr>
        <w:t xml:space="preserve"> de stat democratic</w:t>
      </w:r>
      <w:r w:rsidR="0045490B">
        <w:rPr>
          <w:sz w:val="28"/>
          <w:szCs w:val="28"/>
        </w:rPr>
        <w:t>,</w:t>
      </w:r>
      <w:r w:rsidRPr="00056D2C">
        <w:rPr>
          <w:sz w:val="28"/>
          <w:szCs w:val="28"/>
        </w:rPr>
        <w:t xml:space="preserve"> care </w:t>
      </w:r>
      <w:proofErr w:type="spellStart"/>
      <w:r w:rsidRPr="00056D2C">
        <w:rPr>
          <w:sz w:val="28"/>
          <w:szCs w:val="28"/>
        </w:rPr>
        <w:t>garantează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tuturor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persoanelor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angajate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cîmpul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muncii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accesul</w:t>
      </w:r>
      <w:proofErr w:type="spell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servicii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calitative</w:t>
      </w:r>
      <w:proofErr w:type="spellEnd"/>
      <w:r w:rsidR="00A70C63" w:rsidRPr="00056D2C">
        <w:rPr>
          <w:sz w:val="28"/>
          <w:szCs w:val="28"/>
        </w:rPr>
        <w:t xml:space="preserve"> de </w:t>
      </w:r>
      <w:proofErr w:type="spellStart"/>
      <w:r w:rsidR="00A70C63" w:rsidRPr="00056D2C">
        <w:rPr>
          <w:sz w:val="28"/>
          <w:szCs w:val="28"/>
        </w:rPr>
        <w:t>sănătate</w:t>
      </w:r>
      <w:proofErr w:type="spellEnd"/>
      <w:r w:rsidR="00A70C63" w:rsidRPr="00056D2C">
        <w:rPr>
          <w:sz w:val="28"/>
          <w:szCs w:val="28"/>
        </w:rPr>
        <w:t xml:space="preserve"> </w:t>
      </w:r>
      <w:proofErr w:type="spellStart"/>
      <w:r w:rsidR="00A70C63" w:rsidRPr="00056D2C">
        <w:rPr>
          <w:sz w:val="28"/>
          <w:szCs w:val="28"/>
        </w:rPr>
        <w:t>ocupaţională</w:t>
      </w:r>
      <w:proofErr w:type="spellEnd"/>
      <w:r w:rsidR="00A70C63" w:rsidRPr="00056D2C">
        <w:rPr>
          <w:sz w:val="28"/>
          <w:szCs w:val="28"/>
        </w:rPr>
        <w:t>.</w:t>
      </w:r>
    </w:p>
    <w:p w:rsidR="00A70C63" w:rsidRPr="00056D2C" w:rsidRDefault="00A70C63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economic </w:t>
      </w:r>
      <w:proofErr w:type="spellStart"/>
      <w:r w:rsidRPr="00056D2C">
        <w:rPr>
          <w:b/>
          <w:sz w:val="28"/>
          <w:szCs w:val="28"/>
        </w:rPr>
        <w:t>şi</w:t>
      </w:r>
      <w:proofErr w:type="spellEnd"/>
      <w:r w:rsidRPr="00056D2C">
        <w:rPr>
          <w:b/>
          <w:sz w:val="28"/>
          <w:szCs w:val="28"/>
        </w:rPr>
        <w:t xml:space="preserve"> de </w:t>
      </w:r>
      <w:proofErr w:type="spellStart"/>
      <w:r w:rsidRPr="00056D2C">
        <w:rPr>
          <w:b/>
          <w:sz w:val="28"/>
          <w:szCs w:val="28"/>
        </w:rPr>
        <w:t>mediu</w:t>
      </w:r>
      <w:proofErr w:type="spellEnd"/>
      <w:r w:rsidRPr="00056D2C">
        <w:rPr>
          <w:b/>
          <w:sz w:val="28"/>
          <w:szCs w:val="28"/>
        </w:rPr>
        <w:t>.</w:t>
      </w:r>
      <w:proofErr w:type="gram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Ratificarea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menţionate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va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contribui</w:t>
      </w:r>
      <w:proofErr w:type="spellEnd"/>
      <w:r w:rsidRPr="00056D2C">
        <w:rPr>
          <w:sz w:val="28"/>
          <w:szCs w:val="28"/>
        </w:rPr>
        <w:t xml:space="preserve"> la </w:t>
      </w:r>
      <w:proofErr w:type="spellStart"/>
      <w:r w:rsidRPr="00056D2C">
        <w:rPr>
          <w:sz w:val="28"/>
          <w:szCs w:val="28"/>
        </w:rPr>
        <w:t>îmbunătăţirea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="00AE6F13" w:rsidRPr="00056D2C">
        <w:rPr>
          <w:sz w:val="28"/>
          <w:szCs w:val="28"/>
        </w:rPr>
        <w:t>indicatorilor</w:t>
      </w:r>
      <w:proofErr w:type="spellEnd"/>
      <w:r w:rsidR="00AE6F13" w:rsidRPr="00056D2C">
        <w:rPr>
          <w:sz w:val="28"/>
          <w:szCs w:val="28"/>
        </w:rPr>
        <w:t xml:space="preserve"> de </w:t>
      </w:r>
      <w:proofErr w:type="spellStart"/>
      <w:r w:rsidR="00AE6F13" w:rsidRPr="00056D2C">
        <w:rPr>
          <w:sz w:val="28"/>
          <w:szCs w:val="28"/>
        </w:rPr>
        <w:t>sănătate</w:t>
      </w:r>
      <w:proofErr w:type="spellEnd"/>
      <w:r w:rsidR="00AE6F13" w:rsidRPr="00056D2C">
        <w:rPr>
          <w:sz w:val="28"/>
          <w:szCs w:val="28"/>
        </w:rPr>
        <w:t xml:space="preserve"> a </w:t>
      </w:r>
      <w:proofErr w:type="spellStart"/>
      <w:proofErr w:type="gramStart"/>
      <w:r w:rsidR="00AE6F13" w:rsidRPr="00056D2C">
        <w:rPr>
          <w:sz w:val="28"/>
          <w:szCs w:val="28"/>
        </w:rPr>
        <w:t>angajaţilor</w:t>
      </w:r>
      <w:proofErr w:type="spellEnd"/>
      <w:r w:rsidR="00AE6F13" w:rsidRPr="00056D2C">
        <w:rPr>
          <w:sz w:val="28"/>
          <w:szCs w:val="28"/>
        </w:rPr>
        <w:t xml:space="preserve"> ,</w:t>
      </w:r>
      <w:proofErr w:type="gramEnd"/>
      <w:r w:rsidR="00AE6F13" w:rsidRPr="00056D2C">
        <w:rPr>
          <w:sz w:val="28"/>
          <w:szCs w:val="28"/>
        </w:rPr>
        <w:t xml:space="preserve"> </w:t>
      </w:r>
      <w:proofErr w:type="spellStart"/>
      <w:r w:rsidR="00AE6F13" w:rsidRPr="00056D2C">
        <w:rPr>
          <w:sz w:val="28"/>
          <w:szCs w:val="28"/>
        </w:rPr>
        <w:t>şi</w:t>
      </w:r>
      <w:proofErr w:type="spellEnd"/>
      <w:r w:rsidR="00AE6F13" w:rsidRPr="00056D2C">
        <w:rPr>
          <w:sz w:val="28"/>
          <w:szCs w:val="28"/>
        </w:rPr>
        <w:t xml:space="preserve"> indirect, </w:t>
      </w:r>
      <w:proofErr w:type="spellStart"/>
      <w:r w:rsidR="00AE6F13" w:rsidRPr="00056D2C">
        <w:rPr>
          <w:sz w:val="28"/>
          <w:szCs w:val="28"/>
        </w:rPr>
        <w:t>va</w:t>
      </w:r>
      <w:proofErr w:type="spellEnd"/>
      <w:r w:rsidR="00AE6F13" w:rsidRPr="00056D2C">
        <w:rPr>
          <w:sz w:val="28"/>
          <w:szCs w:val="28"/>
        </w:rPr>
        <w:t xml:space="preserve"> </w:t>
      </w:r>
      <w:proofErr w:type="spellStart"/>
      <w:r w:rsidR="00AE6F13" w:rsidRPr="00056D2C">
        <w:rPr>
          <w:sz w:val="28"/>
          <w:szCs w:val="28"/>
        </w:rPr>
        <w:t>facilita</w:t>
      </w:r>
      <w:proofErr w:type="spellEnd"/>
      <w:r w:rsidR="00AE6F13" w:rsidRPr="00056D2C">
        <w:rPr>
          <w:sz w:val="28"/>
          <w:szCs w:val="28"/>
        </w:rPr>
        <w:t xml:space="preserve"> </w:t>
      </w:r>
      <w:proofErr w:type="spellStart"/>
      <w:r w:rsidR="00AE6F13" w:rsidRPr="00056D2C">
        <w:rPr>
          <w:sz w:val="28"/>
          <w:szCs w:val="28"/>
        </w:rPr>
        <w:t>creşterea</w:t>
      </w:r>
      <w:proofErr w:type="spellEnd"/>
      <w:r w:rsidR="00AE6F13" w:rsidRPr="00056D2C">
        <w:rPr>
          <w:sz w:val="28"/>
          <w:szCs w:val="28"/>
        </w:rPr>
        <w:t xml:space="preserve"> </w:t>
      </w:r>
      <w:proofErr w:type="spellStart"/>
      <w:r w:rsidR="00AE6F13" w:rsidRPr="00056D2C">
        <w:rPr>
          <w:sz w:val="28"/>
          <w:szCs w:val="28"/>
        </w:rPr>
        <w:t>nivelului</w:t>
      </w:r>
      <w:proofErr w:type="spellEnd"/>
      <w:r w:rsidR="00AE6F13" w:rsidRPr="00056D2C">
        <w:rPr>
          <w:sz w:val="28"/>
          <w:szCs w:val="28"/>
        </w:rPr>
        <w:t xml:space="preserve"> de </w:t>
      </w:r>
      <w:proofErr w:type="spellStart"/>
      <w:r w:rsidR="00AE6F13" w:rsidRPr="00056D2C">
        <w:rPr>
          <w:sz w:val="28"/>
          <w:szCs w:val="28"/>
        </w:rPr>
        <w:t>dezvolt</w:t>
      </w:r>
      <w:r w:rsidR="0045490B">
        <w:rPr>
          <w:sz w:val="28"/>
          <w:szCs w:val="28"/>
        </w:rPr>
        <w:t>are</w:t>
      </w:r>
      <w:proofErr w:type="spellEnd"/>
      <w:r w:rsidR="0045490B">
        <w:rPr>
          <w:sz w:val="28"/>
          <w:szCs w:val="28"/>
        </w:rPr>
        <w:t xml:space="preserve"> socio-</w:t>
      </w:r>
      <w:proofErr w:type="spellStart"/>
      <w:r w:rsidR="0045490B">
        <w:rPr>
          <w:sz w:val="28"/>
          <w:szCs w:val="28"/>
        </w:rPr>
        <w:t>economică</w:t>
      </w:r>
      <w:proofErr w:type="spellEnd"/>
      <w:r w:rsidR="0045490B">
        <w:rPr>
          <w:sz w:val="28"/>
          <w:szCs w:val="28"/>
        </w:rPr>
        <w:t xml:space="preserve"> la </w:t>
      </w:r>
      <w:proofErr w:type="spellStart"/>
      <w:r w:rsidR="0045490B">
        <w:rPr>
          <w:sz w:val="28"/>
          <w:szCs w:val="28"/>
        </w:rPr>
        <w:t>nivel</w:t>
      </w:r>
      <w:proofErr w:type="spellEnd"/>
      <w:r w:rsidR="0045490B">
        <w:rPr>
          <w:sz w:val="28"/>
          <w:szCs w:val="28"/>
        </w:rPr>
        <w:t xml:space="preserve"> </w:t>
      </w:r>
      <w:proofErr w:type="spellStart"/>
      <w:r w:rsidR="0045490B">
        <w:rPr>
          <w:sz w:val="28"/>
          <w:szCs w:val="28"/>
        </w:rPr>
        <w:t>naţ</w:t>
      </w:r>
      <w:r w:rsidR="00AE6F13" w:rsidRPr="00056D2C">
        <w:rPr>
          <w:sz w:val="28"/>
          <w:szCs w:val="28"/>
        </w:rPr>
        <w:t>ional</w:t>
      </w:r>
      <w:proofErr w:type="spellEnd"/>
      <w:r w:rsidR="00AE6F13" w:rsidRPr="00056D2C">
        <w:rPr>
          <w:sz w:val="28"/>
          <w:szCs w:val="28"/>
        </w:rPr>
        <w:t>.</w:t>
      </w:r>
    </w:p>
    <w:p w:rsidR="00AE6F13" w:rsidRPr="00056D2C" w:rsidRDefault="00AE6F13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normativ</w:t>
      </w:r>
      <w:proofErr w:type="spellEnd"/>
      <w:r w:rsidRPr="00056D2C">
        <w:rPr>
          <w:b/>
          <w:sz w:val="28"/>
          <w:szCs w:val="28"/>
        </w:rPr>
        <w:t>.</w:t>
      </w:r>
      <w:proofErr w:type="gramEnd"/>
      <w:r w:rsidR="0045490B">
        <w:rPr>
          <w:b/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Prevederile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OIM Nr.161 </w:t>
      </w:r>
      <w:proofErr w:type="spellStart"/>
      <w:r w:rsidRPr="00056D2C">
        <w:rPr>
          <w:sz w:val="28"/>
          <w:szCs w:val="28"/>
        </w:rPr>
        <w:t>privind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serviciile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ocupaţională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sunt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compatibile</w:t>
      </w:r>
      <w:proofErr w:type="spellEnd"/>
      <w:r w:rsidRPr="00056D2C">
        <w:rPr>
          <w:sz w:val="28"/>
          <w:szCs w:val="28"/>
        </w:rPr>
        <w:t xml:space="preserve"> cu </w:t>
      </w:r>
      <w:proofErr w:type="spellStart"/>
      <w:r w:rsidRPr="00056D2C">
        <w:rPr>
          <w:sz w:val="28"/>
          <w:szCs w:val="28"/>
        </w:rPr>
        <w:t>instrumentele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juridice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proofErr w:type="gramStart"/>
      <w:r w:rsidRPr="00056D2C">
        <w:rPr>
          <w:sz w:val="28"/>
          <w:szCs w:val="28"/>
        </w:rPr>
        <w:t>internaţionale</w:t>
      </w:r>
      <w:proofErr w:type="spellEnd"/>
      <w:proofErr w:type="gram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nu </w:t>
      </w:r>
      <w:proofErr w:type="spellStart"/>
      <w:r w:rsidRPr="00056D2C">
        <w:rPr>
          <w:sz w:val="28"/>
          <w:szCs w:val="28"/>
        </w:rPr>
        <w:t>contravin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legislaţiei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naţionale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vigoare</w:t>
      </w:r>
      <w:proofErr w:type="spellEnd"/>
      <w:r w:rsidRPr="00056D2C">
        <w:rPr>
          <w:sz w:val="28"/>
          <w:szCs w:val="28"/>
        </w:rPr>
        <w:t>.</w:t>
      </w:r>
    </w:p>
    <w:p w:rsidR="00AE6F13" w:rsidRPr="00056D2C" w:rsidRDefault="00AE6F13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="0045490B">
        <w:rPr>
          <w:b/>
          <w:sz w:val="28"/>
          <w:szCs w:val="28"/>
        </w:rPr>
        <w:t>instituţ</w:t>
      </w:r>
      <w:r w:rsidR="008E5B48">
        <w:rPr>
          <w:b/>
          <w:sz w:val="28"/>
          <w:szCs w:val="28"/>
        </w:rPr>
        <w:t>ional</w:t>
      </w:r>
      <w:proofErr w:type="spellEnd"/>
      <w:r w:rsidR="008E5B48">
        <w:rPr>
          <w:b/>
          <w:sz w:val="28"/>
          <w:szCs w:val="28"/>
        </w:rPr>
        <w:t xml:space="preserve"> </w:t>
      </w:r>
      <w:proofErr w:type="spellStart"/>
      <w:r w:rsidR="008E5B48">
        <w:rPr>
          <w:b/>
          <w:sz w:val="28"/>
          <w:szCs w:val="28"/>
        </w:rPr>
        <w:t>şi</w:t>
      </w:r>
      <w:proofErr w:type="spellEnd"/>
      <w:r w:rsidR="008E5B48">
        <w:rPr>
          <w:b/>
          <w:sz w:val="28"/>
          <w:szCs w:val="28"/>
        </w:rPr>
        <w:t xml:space="preserve"> </w:t>
      </w:r>
      <w:proofErr w:type="spellStart"/>
      <w:r w:rsidR="008E5B48">
        <w:rPr>
          <w:b/>
          <w:sz w:val="28"/>
          <w:szCs w:val="28"/>
        </w:rPr>
        <w:t>organizatoric</w:t>
      </w:r>
      <w:proofErr w:type="spellEnd"/>
      <w:r w:rsidR="008E5B48">
        <w:rPr>
          <w:b/>
          <w:sz w:val="28"/>
          <w:szCs w:val="28"/>
        </w:rPr>
        <w:t>.</w:t>
      </w:r>
      <w:proofErr w:type="gramEnd"/>
      <w:r w:rsidR="008E5B48">
        <w:rPr>
          <w:b/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Responsabile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implementarea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prevederilor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OIM Nr.161 </w:t>
      </w:r>
      <w:proofErr w:type="spellStart"/>
      <w:r w:rsidRPr="00056D2C">
        <w:rPr>
          <w:sz w:val="28"/>
          <w:szCs w:val="28"/>
        </w:rPr>
        <w:t>privind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serviciile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ocupaţională</w:t>
      </w:r>
      <w:proofErr w:type="spellEnd"/>
      <w:r w:rsidR="0045490B">
        <w:rPr>
          <w:sz w:val="28"/>
          <w:szCs w:val="28"/>
        </w:rPr>
        <w:t>,</w:t>
      </w:r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sunt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Ministerul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Sănătăţii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Ministerul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Muncii</w:t>
      </w:r>
      <w:proofErr w:type="gramStart"/>
      <w:r w:rsidRPr="00056D2C">
        <w:rPr>
          <w:sz w:val="28"/>
          <w:szCs w:val="28"/>
        </w:rPr>
        <w:t>,Protecţiei</w:t>
      </w:r>
      <w:proofErr w:type="spellEnd"/>
      <w:proofErr w:type="gram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Sociale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Familiei</w:t>
      </w:r>
      <w:proofErr w:type="spellEnd"/>
      <w:r w:rsidRPr="00056D2C">
        <w:rPr>
          <w:sz w:val="28"/>
          <w:szCs w:val="28"/>
        </w:rPr>
        <w:t>.</w:t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proofErr w:type="spellStart"/>
      <w:r w:rsidRPr="00056D2C">
        <w:rPr>
          <w:sz w:val="28"/>
          <w:szCs w:val="28"/>
        </w:rPr>
        <w:t>Serviciul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Supravegherii</w:t>
      </w:r>
      <w:proofErr w:type="spellEnd"/>
      <w:r w:rsidRPr="00056D2C">
        <w:rPr>
          <w:sz w:val="28"/>
          <w:szCs w:val="28"/>
        </w:rPr>
        <w:t xml:space="preserve"> de Stat al </w:t>
      </w:r>
      <w:proofErr w:type="spellStart"/>
      <w:r w:rsidRPr="00056D2C">
        <w:rPr>
          <w:sz w:val="28"/>
          <w:szCs w:val="28"/>
        </w:rPr>
        <w:t>Sănătăţii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Publice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aflat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subordinea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Ministerului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Sănătăţii</w:t>
      </w:r>
      <w:proofErr w:type="spellEnd"/>
      <w:r w:rsidR="009C3BF6" w:rsidRPr="00056D2C">
        <w:rPr>
          <w:sz w:val="28"/>
          <w:szCs w:val="28"/>
        </w:rPr>
        <w:t xml:space="preserve">, </w:t>
      </w:r>
      <w:proofErr w:type="spellStart"/>
      <w:r w:rsidR="009C3BF6" w:rsidRPr="00056D2C">
        <w:rPr>
          <w:sz w:val="28"/>
          <w:szCs w:val="28"/>
        </w:rPr>
        <w:t>va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identifica</w:t>
      </w:r>
      <w:proofErr w:type="spellEnd"/>
      <w:r w:rsidR="009C3BF6" w:rsidRPr="00056D2C">
        <w:rPr>
          <w:sz w:val="28"/>
          <w:szCs w:val="28"/>
        </w:rPr>
        <w:t xml:space="preserve">, </w:t>
      </w:r>
      <w:proofErr w:type="spellStart"/>
      <w:r w:rsidR="009C3BF6" w:rsidRPr="00056D2C">
        <w:rPr>
          <w:sz w:val="28"/>
          <w:szCs w:val="28"/>
        </w:rPr>
        <w:t>evalua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şi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monitoriza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fac</w:t>
      </w:r>
      <w:r w:rsidR="00914BFD">
        <w:rPr>
          <w:sz w:val="28"/>
          <w:szCs w:val="28"/>
        </w:rPr>
        <w:t>torii</w:t>
      </w:r>
      <w:proofErr w:type="spellEnd"/>
      <w:r w:rsidR="00914BFD">
        <w:rPr>
          <w:sz w:val="28"/>
          <w:szCs w:val="28"/>
        </w:rPr>
        <w:t xml:space="preserve"> de </w:t>
      </w:r>
      <w:proofErr w:type="spellStart"/>
      <w:r w:rsidR="00914BFD">
        <w:rPr>
          <w:sz w:val="28"/>
          <w:szCs w:val="28"/>
        </w:rPr>
        <w:t>risc</w:t>
      </w:r>
      <w:proofErr w:type="spellEnd"/>
      <w:r w:rsidR="00914BFD">
        <w:rPr>
          <w:sz w:val="28"/>
          <w:szCs w:val="28"/>
        </w:rPr>
        <w:t xml:space="preserve"> din </w:t>
      </w:r>
      <w:proofErr w:type="spellStart"/>
      <w:r w:rsidR="00914BFD">
        <w:rPr>
          <w:sz w:val="28"/>
          <w:szCs w:val="28"/>
        </w:rPr>
        <w:t>mediul</w:t>
      </w:r>
      <w:proofErr w:type="spellEnd"/>
      <w:r w:rsidR="00914BFD">
        <w:rPr>
          <w:sz w:val="28"/>
          <w:szCs w:val="28"/>
        </w:rPr>
        <w:t xml:space="preserve"> </w:t>
      </w:r>
      <w:proofErr w:type="spellStart"/>
      <w:r w:rsidR="00914BFD">
        <w:rPr>
          <w:sz w:val="28"/>
          <w:szCs w:val="28"/>
        </w:rPr>
        <w:t>occupaţ</w:t>
      </w:r>
      <w:r w:rsidR="009C3BF6" w:rsidRPr="00056D2C">
        <w:rPr>
          <w:sz w:val="28"/>
          <w:szCs w:val="28"/>
        </w:rPr>
        <w:t>ional</w:t>
      </w:r>
      <w:proofErr w:type="spellEnd"/>
      <w:r w:rsidR="009C3BF6" w:rsidRPr="00056D2C">
        <w:rPr>
          <w:sz w:val="28"/>
          <w:szCs w:val="28"/>
        </w:rPr>
        <w:t xml:space="preserve">, </w:t>
      </w:r>
      <w:proofErr w:type="spellStart"/>
      <w:r w:rsidR="009C3BF6" w:rsidRPr="00056D2C">
        <w:rPr>
          <w:sz w:val="28"/>
          <w:szCs w:val="28"/>
        </w:rPr>
        <w:t>va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propune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măsuri</w:t>
      </w:r>
      <w:proofErr w:type="spellEnd"/>
      <w:r w:rsidR="009C3BF6" w:rsidRPr="00056D2C">
        <w:rPr>
          <w:sz w:val="28"/>
          <w:szCs w:val="28"/>
        </w:rPr>
        <w:t xml:space="preserve"> de </w:t>
      </w:r>
      <w:proofErr w:type="spellStart"/>
      <w:r w:rsidR="009C3BF6" w:rsidRPr="00056D2C">
        <w:rPr>
          <w:sz w:val="28"/>
          <w:szCs w:val="28"/>
        </w:rPr>
        <w:t>profilaxie</w:t>
      </w:r>
      <w:proofErr w:type="spellEnd"/>
      <w:r w:rsidR="009C3BF6" w:rsidRPr="00056D2C">
        <w:rPr>
          <w:sz w:val="28"/>
          <w:szCs w:val="28"/>
        </w:rPr>
        <w:t xml:space="preserve">  a </w:t>
      </w:r>
      <w:proofErr w:type="spellStart"/>
      <w:r w:rsidR="009C3BF6" w:rsidRPr="00056D2C">
        <w:rPr>
          <w:sz w:val="28"/>
          <w:szCs w:val="28"/>
        </w:rPr>
        <w:t>maladiilor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profesionale</w:t>
      </w:r>
      <w:proofErr w:type="spellEnd"/>
      <w:r w:rsidR="009C3BF6" w:rsidRPr="00056D2C">
        <w:rPr>
          <w:sz w:val="28"/>
          <w:szCs w:val="28"/>
        </w:rPr>
        <w:t xml:space="preserve">, </w:t>
      </w:r>
      <w:proofErr w:type="spellStart"/>
      <w:r w:rsidR="009C3BF6" w:rsidRPr="00056D2C">
        <w:rPr>
          <w:sz w:val="28"/>
          <w:szCs w:val="28"/>
        </w:rPr>
        <w:t>precum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şi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va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supraveghea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starea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sănătăţii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persoanelor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supuse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acţiunii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factorilor</w:t>
      </w:r>
      <w:proofErr w:type="spellEnd"/>
      <w:r w:rsidR="009C3BF6" w:rsidRPr="00056D2C">
        <w:rPr>
          <w:sz w:val="28"/>
          <w:szCs w:val="28"/>
        </w:rPr>
        <w:t xml:space="preserve"> de </w:t>
      </w:r>
      <w:proofErr w:type="spellStart"/>
      <w:r w:rsidR="009C3BF6" w:rsidRPr="00056D2C">
        <w:rPr>
          <w:sz w:val="28"/>
          <w:szCs w:val="28"/>
        </w:rPr>
        <w:t>risc</w:t>
      </w:r>
      <w:proofErr w:type="spellEnd"/>
      <w:r w:rsidR="009C3BF6" w:rsidRPr="00056D2C">
        <w:rPr>
          <w:sz w:val="28"/>
          <w:szCs w:val="28"/>
        </w:rPr>
        <w:t xml:space="preserve"> </w:t>
      </w:r>
      <w:proofErr w:type="spellStart"/>
      <w:r w:rsidR="009C3BF6" w:rsidRPr="00056D2C">
        <w:rPr>
          <w:sz w:val="28"/>
          <w:szCs w:val="28"/>
        </w:rPr>
        <w:t>profesional</w:t>
      </w:r>
      <w:proofErr w:type="spellEnd"/>
      <w:r w:rsidR="009C3BF6" w:rsidRPr="00056D2C">
        <w:rPr>
          <w:sz w:val="28"/>
          <w:szCs w:val="28"/>
        </w:rPr>
        <w:t>.</w:t>
      </w:r>
    </w:p>
    <w:p w:rsidR="00C46703" w:rsidRPr="00056D2C" w:rsidRDefault="00C46703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financiar</w:t>
      </w:r>
      <w:proofErr w:type="spellEnd"/>
      <w:r w:rsidRPr="00056D2C">
        <w:rPr>
          <w:b/>
          <w:sz w:val="28"/>
          <w:szCs w:val="28"/>
        </w:rPr>
        <w:t>.</w:t>
      </w:r>
      <w:proofErr w:type="gram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scopul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realizării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prevederilor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cauză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vor</w:t>
      </w:r>
      <w:proofErr w:type="spellEnd"/>
      <w:r w:rsidRPr="00056D2C">
        <w:rPr>
          <w:sz w:val="28"/>
          <w:szCs w:val="28"/>
        </w:rPr>
        <w:t xml:space="preserve"> fi </w:t>
      </w:r>
      <w:proofErr w:type="spellStart"/>
      <w:r w:rsidRPr="00056D2C">
        <w:rPr>
          <w:sz w:val="28"/>
          <w:szCs w:val="28"/>
        </w:rPr>
        <w:t>utilizate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sursele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financiare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disponibile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bugetul</w:t>
      </w:r>
      <w:proofErr w:type="spellEnd"/>
      <w:r w:rsidRPr="00056D2C">
        <w:rPr>
          <w:sz w:val="28"/>
          <w:szCs w:val="28"/>
        </w:rPr>
        <w:t xml:space="preserve"> public </w:t>
      </w:r>
      <w:proofErr w:type="spellStart"/>
      <w:r w:rsidRPr="00056D2C">
        <w:rPr>
          <w:sz w:val="28"/>
          <w:szCs w:val="28"/>
        </w:rPr>
        <w:t>naţional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contribuţia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parţială</w:t>
      </w:r>
      <w:proofErr w:type="spellEnd"/>
      <w:r w:rsidRPr="00056D2C">
        <w:rPr>
          <w:sz w:val="28"/>
          <w:szCs w:val="28"/>
        </w:rPr>
        <w:t xml:space="preserve"> a </w:t>
      </w:r>
      <w:proofErr w:type="spellStart"/>
      <w:r w:rsidRPr="00056D2C">
        <w:rPr>
          <w:sz w:val="28"/>
          <w:szCs w:val="28"/>
        </w:rPr>
        <w:t>angajatorilor</w:t>
      </w:r>
      <w:proofErr w:type="spellEnd"/>
      <w:r w:rsidRPr="00056D2C">
        <w:rPr>
          <w:sz w:val="28"/>
          <w:szCs w:val="28"/>
        </w:rPr>
        <w:t xml:space="preserve">, conform </w:t>
      </w:r>
      <w:proofErr w:type="spellStart"/>
      <w:r w:rsidRPr="00056D2C">
        <w:rPr>
          <w:sz w:val="28"/>
          <w:szCs w:val="28"/>
        </w:rPr>
        <w:t>legislaţiei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vigoare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a </w:t>
      </w:r>
      <w:proofErr w:type="spellStart"/>
      <w:r w:rsidRPr="00056D2C">
        <w:rPr>
          <w:sz w:val="28"/>
          <w:szCs w:val="28"/>
        </w:rPr>
        <w:t>asig</w:t>
      </w:r>
      <w:r w:rsidR="0045490B">
        <w:rPr>
          <w:sz w:val="28"/>
          <w:szCs w:val="28"/>
        </w:rPr>
        <w:t>uratorului</w:t>
      </w:r>
      <w:proofErr w:type="spellEnd"/>
      <w:r w:rsidR="0045490B">
        <w:rPr>
          <w:sz w:val="28"/>
          <w:szCs w:val="28"/>
        </w:rPr>
        <w:t xml:space="preserve"> (</w:t>
      </w:r>
      <w:proofErr w:type="spellStart"/>
      <w:r w:rsidR="0045490B">
        <w:rPr>
          <w:sz w:val="28"/>
          <w:szCs w:val="28"/>
        </w:rPr>
        <w:t>după</w:t>
      </w:r>
      <w:proofErr w:type="spellEnd"/>
      <w:r w:rsidR="0045490B">
        <w:rPr>
          <w:sz w:val="28"/>
          <w:szCs w:val="28"/>
        </w:rPr>
        <w:t xml:space="preserve"> </w:t>
      </w:r>
      <w:proofErr w:type="spellStart"/>
      <w:r w:rsidR="0045490B">
        <w:rPr>
          <w:sz w:val="28"/>
          <w:szCs w:val="28"/>
        </w:rPr>
        <w:t>caz</w:t>
      </w:r>
      <w:proofErr w:type="spellEnd"/>
      <w:r w:rsidR="0045490B">
        <w:rPr>
          <w:sz w:val="28"/>
          <w:szCs w:val="28"/>
        </w:rPr>
        <w:t xml:space="preserve">), </w:t>
      </w:r>
      <w:proofErr w:type="spellStart"/>
      <w:r w:rsidR="0045490B">
        <w:rPr>
          <w:sz w:val="28"/>
          <w:szCs w:val="28"/>
        </w:rPr>
        <w:t>inclusiv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asistenţa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oficială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acordată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către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partenerii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externi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pentru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dezvoltare</w:t>
      </w:r>
      <w:proofErr w:type="spellEnd"/>
      <w:r w:rsidRPr="00056D2C">
        <w:rPr>
          <w:sz w:val="28"/>
          <w:szCs w:val="28"/>
        </w:rPr>
        <w:t>.</w:t>
      </w:r>
    </w:p>
    <w:p w:rsidR="00C46703" w:rsidRPr="00056D2C" w:rsidRDefault="00C46703" w:rsidP="0045490B">
      <w:pPr>
        <w:pStyle w:val="NormalWeb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Aspectul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temporar</w:t>
      </w:r>
      <w:proofErr w:type="spellEnd"/>
      <w:r w:rsidRPr="00056D2C">
        <w:rPr>
          <w:b/>
          <w:sz w:val="28"/>
          <w:szCs w:val="28"/>
        </w:rPr>
        <w:t>.</w:t>
      </w:r>
      <w:proofErr w:type="gramEnd"/>
      <w:r w:rsidRPr="00056D2C">
        <w:rPr>
          <w:b/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Prezenta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Convenţie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proofErr w:type="gramStart"/>
      <w:r w:rsidRPr="00056D2C">
        <w:rPr>
          <w:sz w:val="28"/>
          <w:szCs w:val="28"/>
        </w:rPr>
        <w:t>va</w:t>
      </w:r>
      <w:proofErr w:type="spellEnd"/>
      <w:proofErr w:type="gramEnd"/>
      <w:r w:rsidRPr="00056D2C">
        <w:rPr>
          <w:sz w:val="28"/>
          <w:szCs w:val="28"/>
        </w:rPr>
        <w:t xml:space="preserve"> intra </w:t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vigoare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dupa</w:t>
      </w:r>
      <w:proofErr w:type="spellEnd"/>
      <w:r w:rsidRPr="00056D2C">
        <w:rPr>
          <w:sz w:val="28"/>
          <w:szCs w:val="28"/>
        </w:rPr>
        <w:t xml:space="preserve"> 12 </w:t>
      </w:r>
      <w:proofErr w:type="spellStart"/>
      <w:r w:rsidRPr="00056D2C">
        <w:rPr>
          <w:sz w:val="28"/>
          <w:szCs w:val="28"/>
        </w:rPr>
        <w:t>luni</w:t>
      </w:r>
      <w:proofErr w:type="spellEnd"/>
      <w:r w:rsidRPr="00056D2C">
        <w:rPr>
          <w:sz w:val="28"/>
          <w:szCs w:val="28"/>
        </w:rPr>
        <w:t xml:space="preserve"> de la data </w:t>
      </w:r>
      <w:proofErr w:type="spellStart"/>
      <w:r w:rsidRPr="00056D2C">
        <w:rPr>
          <w:sz w:val="28"/>
          <w:szCs w:val="28"/>
        </w:rPr>
        <w:t>înregistrării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instrumentului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rati</w:t>
      </w:r>
      <w:r w:rsidR="0045490B">
        <w:rPr>
          <w:sz w:val="28"/>
          <w:szCs w:val="28"/>
        </w:rPr>
        <w:t>ficare</w:t>
      </w:r>
      <w:proofErr w:type="spellEnd"/>
      <w:r w:rsidR="0045490B">
        <w:rPr>
          <w:sz w:val="28"/>
          <w:szCs w:val="28"/>
        </w:rPr>
        <w:t xml:space="preserve"> a </w:t>
      </w:r>
      <w:proofErr w:type="spellStart"/>
      <w:r w:rsidR="0045490B">
        <w:rPr>
          <w:sz w:val="28"/>
          <w:szCs w:val="28"/>
        </w:rPr>
        <w:t>acestui</w:t>
      </w:r>
      <w:proofErr w:type="spellEnd"/>
      <w:r w:rsidR="0045490B">
        <w:rPr>
          <w:sz w:val="28"/>
          <w:szCs w:val="28"/>
        </w:rPr>
        <w:t xml:space="preserve"> </w:t>
      </w:r>
      <w:proofErr w:type="spellStart"/>
      <w:r w:rsidR="0045490B">
        <w:rPr>
          <w:sz w:val="28"/>
          <w:szCs w:val="28"/>
        </w:rPr>
        <w:t>tratat</w:t>
      </w:r>
      <w:proofErr w:type="spellEnd"/>
      <w:r w:rsidR="0045490B">
        <w:rPr>
          <w:sz w:val="28"/>
          <w:szCs w:val="28"/>
        </w:rPr>
        <w:t xml:space="preserve"> </w:t>
      </w:r>
      <w:proofErr w:type="spellStart"/>
      <w:r w:rsidR="0045490B">
        <w:rPr>
          <w:sz w:val="28"/>
          <w:szCs w:val="28"/>
        </w:rPr>
        <w:t>internaţ</w:t>
      </w:r>
      <w:r w:rsidRPr="00056D2C">
        <w:rPr>
          <w:sz w:val="28"/>
          <w:szCs w:val="28"/>
        </w:rPr>
        <w:t>ional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către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ţara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noastră</w:t>
      </w:r>
      <w:proofErr w:type="spellEnd"/>
      <w:r w:rsidRPr="00056D2C">
        <w:rPr>
          <w:sz w:val="28"/>
          <w:szCs w:val="28"/>
        </w:rPr>
        <w:t>.</w:t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r w:rsidRP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r w:rsidR="00056D2C">
        <w:rPr>
          <w:sz w:val="28"/>
          <w:szCs w:val="28"/>
        </w:rPr>
        <w:tab/>
      </w:r>
      <w:proofErr w:type="spellStart"/>
      <w:r w:rsidRPr="00056D2C">
        <w:rPr>
          <w:sz w:val="28"/>
          <w:szCs w:val="28"/>
        </w:rPr>
        <w:t>În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contextul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celor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expuse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mai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sus</w:t>
      </w:r>
      <w:proofErr w:type="spellEnd"/>
      <w:r w:rsidRPr="00056D2C">
        <w:rPr>
          <w:sz w:val="28"/>
          <w:szCs w:val="28"/>
        </w:rPr>
        <w:t xml:space="preserve">, </w:t>
      </w:r>
      <w:proofErr w:type="spellStart"/>
      <w:r w:rsidRPr="00056D2C">
        <w:rPr>
          <w:sz w:val="28"/>
          <w:szCs w:val="28"/>
        </w:rPr>
        <w:t>Ministerul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Sănătăţii</w:t>
      </w:r>
      <w:proofErr w:type="spellEnd"/>
      <w:r w:rsidRPr="00056D2C">
        <w:rPr>
          <w:sz w:val="28"/>
          <w:szCs w:val="28"/>
        </w:rPr>
        <w:t xml:space="preserve"> </w:t>
      </w:r>
      <w:r w:rsidR="00C55C51" w:rsidRPr="00056D2C">
        <w:rPr>
          <w:sz w:val="28"/>
          <w:szCs w:val="28"/>
        </w:rPr>
        <w:t xml:space="preserve">se </w:t>
      </w:r>
      <w:proofErr w:type="spellStart"/>
      <w:r w:rsidR="00C55C51" w:rsidRPr="00056D2C">
        <w:rPr>
          <w:sz w:val="28"/>
          <w:szCs w:val="28"/>
        </w:rPr>
        <w:t>pronunţă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pentru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ratificarea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Convenţiei</w:t>
      </w:r>
      <w:proofErr w:type="spellEnd"/>
      <w:r w:rsidR="00C55C51" w:rsidRPr="00056D2C">
        <w:rPr>
          <w:sz w:val="28"/>
          <w:szCs w:val="28"/>
        </w:rPr>
        <w:t xml:space="preserve"> OIM Nr.161 </w:t>
      </w:r>
      <w:proofErr w:type="spellStart"/>
      <w:r w:rsidR="00C55C51" w:rsidRPr="00056D2C">
        <w:rPr>
          <w:sz w:val="28"/>
          <w:szCs w:val="28"/>
        </w:rPr>
        <w:t>privind</w:t>
      </w:r>
      <w:proofErr w:type="spellEnd"/>
      <w:r w:rsidR="00C55C51" w:rsidRPr="00056D2C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serviciile</w:t>
      </w:r>
      <w:proofErr w:type="spellEnd"/>
      <w:r w:rsidR="00C55C51" w:rsidRPr="00056D2C">
        <w:rPr>
          <w:sz w:val="28"/>
          <w:szCs w:val="28"/>
        </w:rPr>
        <w:t xml:space="preserve"> de </w:t>
      </w:r>
      <w:proofErr w:type="spellStart"/>
      <w:r w:rsidR="00C55C51" w:rsidRPr="00056D2C">
        <w:rPr>
          <w:sz w:val="28"/>
          <w:szCs w:val="28"/>
        </w:rPr>
        <w:t>sănă</w:t>
      </w:r>
      <w:r w:rsidR="00786735" w:rsidRPr="00056D2C">
        <w:rPr>
          <w:sz w:val="28"/>
          <w:szCs w:val="28"/>
        </w:rPr>
        <w:t>tate</w:t>
      </w:r>
      <w:proofErr w:type="spellEnd"/>
      <w:r w:rsidR="00786735" w:rsidRPr="00056D2C">
        <w:rPr>
          <w:sz w:val="28"/>
          <w:szCs w:val="28"/>
        </w:rPr>
        <w:t xml:space="preserve"> </w:t>
      </w:r>
      <w:proofErr w:type="spellStart"/>
      <w:r w:rsidR="00786735" w:rsidRPr="00056D2C">
        <w:rPr>
          <w:sz w:val="28"/>
          <w:szCs w:val="28"/>
        </w:rPr>
        <w:t>ocupaţ</w:t>
      </w:r>
      <w:r w:rsidR="00C55C51" w:rsidRPr="00056D2C">
        <w:rPr>
          <w:sz w:val="28"/>
          <w:szCs w:val="28"/>
        </w:rPr>
        <w:t>ională</w:t>
      </w:r>
      <w:proofErr w:type="spellEnd"/>
      <w:r w:rsidR="00C55C51" w:rsidRPr="00056D2C">
        <w:rPr>
          <w:sz w:val="28"/>
          <w:szCs w:val="28"/>
        </w:rPr>
        <w:t>,</w:t>
      </w:r>
      <w:r w:rsidR="0045490B">
        <w:rPr>
          <w:sz w:val="28"/>
          <w:szCs w:val="28"/>
        </w:rPr>
        <w:t xml:space="preserve"> </w:t>
      </w:r>
      <w:proofErr w:type="spellStart"/>
      <w:r w:rsidR="00C55C51" w:rsidRPr="00056D2C">
        <w:rPr>
          <w:sz w:val="28"/>
          <w:szCs w:val="28"/>
        </w:rPr>
        <w:t>adoptată</w:t>
      </w:r>
      <w:proofErr w:type="spellEnd"/>
      <w:r w:rsidR="00C55C51" w:rsidRPr="00056D2C">
        <w:rPr>
          <w:sz w:val="28"/>
          <w:szCs w:val="28"/>
        </w:rPr>
        <w:t xml:space="preserve"> la Geneva la 26 </w:t>
      </w:r>
      <w:proofErr w:type="spellStart"/>
      <w:r w:rsidR="00C55C51" w:rsidRPr="00056D2C">
        <w:rPr>
          <w:sz w:val="28"/>
          <w:szCs w:val="28"/>
        </w:rPr>
        <w:t>iunie</w:t>
      </w:r>
      <w:proofErr w:type="spellEnd"/>
      <w:r w:rsidR="00C55C51" w:rsidRPr="00056D2C">
        <w:rPr>
          <w:sz w:val="28"/>
          <w:szCs w:val="28"/>
        </w:rPr>
        <w:t xml:space="preserve"> 1985.</w:t>
      </w:r>
    </w:p>
    <w:p w:rsidR="0045490B" w:rsidRDefault="0045490B" w:rsidP="0045490B">
      <w:pPr>
        <w:pStyle w:val="NormalWeb"/>
        <w:ind w:firstLine="720"/>
        <w:jc w:val="both"/>
        <w:rPr>
          <w:b/>
          <w:sz w:val="28"/>
          <w:szCs w:val="28"/>
        </w:rPr>
      </w:pPr>
    </w:p>
    <w:p w:rsidR="00C55C51" w:rsidRPr="00056D2C" w:rsidRDefault="00C55C51" w:rsidP="0045490B">
      <w:pPr>
        <w:pStyle w:val="NormalWeb"/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Mandatul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pentru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negocieri</w:t>
      </w:r>
      <w:proofErr w:type="spellEnd"/>
      <w:r w:rsidRPr="00056D2C">
        <w:rPr>
          <w:b/>
          <w:sz w:val="28"/>
          <w:szCs w:val="28"/>
        </w:rPr>
        <w:t>.</w:t>
      </w:r>
      <w:proofErr w:type="gramEnd"/>
    </w:p>
    <w:p w:rsidR="00F8232D" w:rsidRPr="00056D2C" w:rsidRDefault="00F8232D" w:rsidP="0045490B">
      <w:pPr>
        <w:pStyle w:val="NormalWeb"/>
        <w:jc w:val="both"/>
        <w:rPr>
          <w:sz w:val="28"/>
          <w:szCs w:val="28"/>
        </w:rPr>
      </w:pPr>
      <w:r w:rsidRPr="00056D2C">
        <w:rPr>
          <w:b/>
          <w:sz w:val="28"/>
          <w:szCs w:val="28"/>
        </w:rPr>
        <w:tab/>
      </w:r>
      <w:proofErr w:type="spellStart"/>
      <w:r w:rsidRPr="00056D2C">
        <w:rPr>
          <w:sz w:val="28"/>
          <w:szCs w:val="28"/>
        </w:rPr>
        <w:t>Demararea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procedurii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ratificare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pe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marginea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Convenţiei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Organizaţiei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Internaţionale</w:t>
      </w:r>
      <w:proofErr w:type="spellEnd"/>
      <w:r w:rsidRPr="00056D2C">
        <w:rPr>
          <w:sz w:val="28"/>
          <w:szCs w:val="28"/>
        </w:rPr>
        <w:t xml:space="preserve"> a </w:t>
      </w:r>
      <w:proofErr w:type="spellStart"/>
      <w:r w:rsidRPr="00056D2C">
        <w:rPr>
          <w:sz w:val="28"/>
          <w:szCs w:val="28"/>
        </w:rPr>
        <w:t>Muncii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Nr</w:t>
      </w:r>
      <w:proofErr w:type="spellEnd"/>
      <w:r w:rsidRPr="00056D2C">
        <w:rPr>
          <w:sz w:val="28"/>
          <w:szCs w:val="28"/>
        </w:rPr>
        <w:t xml:space="preserve">. 161 </w:t>
      </w:r>
      <w:proofErr w:type="spellStart"/>
      <w:r w:rsidRPr="00056D2C">
        <w:rPr>
          <w:sz w:val="28"/>
          <w:szCs w:val="28"/>
        </w:rPr>
        <w:t>privind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serviciile</w:t>
      </w:r>
      <w:proofErr w:type="spellEnd"/>
      <w:r w:rsidRPr="00056D2C">
        <w:rPr>
          <w:sz w:val="28"/>
          <w:szCs w:val="28"/>
        </w:rPr>
        <w:t xml:space="preserve"> de </w:t>
      </w:r>
      <w:proofErr w:type="spellStart"/>
      <w:r w:rsidRPr="00056D2C">
        <w:rPr>
          <w:sz w:val="28"/>
          <w:szCs w:val="28"/>
        </w:rPr>
        <w:t>sănătate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ocupaţiona</w:t>
      </w:r>
      <w:r w:rsidR="0045490B">
        <w:rPr>
          <w:sz w:val="28"/>
          <w:szCs w:val="28"/>
        </w:rPr>
        <w:t>lă</w:t>
      </w:r>
      <w:proofErr w:type="spellEnd"/>
      <w:r w:rsidR="0045490B">
        <w:rPr>
          <w:sz w:val="28"/>
          <w:szCs w:val="28"/>
        </w:rPr>
        <w:t xml:space="preserve">, </w:t>
      </w:r>
      <w:proofErr w:type="spellStart"/>
      <w:r w:rsidR="0045490B">
        <w:rPr>
          <w:sz w:val="28"/>
          <w:szCs w:val="28"/>
        </w:rPr>
        <w:t>urmează</w:t>
      </w:r>
      <w:proofErr w:type="spellEnd"/>
      <w:r w:rsidR="0045490B">
        <w:rPr>
          <w:sz w:val="28"/>
          <w:szCs w:val="28"/>
        </w:rPr>
        <w:t xml:space="preserve"> a fi </w:t>
      </w:r>
      <w:proofErr w:type="spellStart"/>
      <w:r w:rsidR="0045490B">
        <w:rPr>
          <w:sz w:val="28"/>
          <w:szCs w:val="28"/>
        </w:rPr>
        <w:t>realizată</w:t>
      </w:r>
      <w:proofErr w:type="spellEnd"/>
      <w:r w:rsidR="0045490B">
        <w:rPr>
          <w:sz w:val="28"/>
          <w:szCs w:val="28"/>
        </w:rPr>
        <w:t xml:space="preserve"> de </w:t>
      </w:r>
      <w:proofErr w:type="spellStart"/>
      <w:r w:rsidR="0045490B">
        <w:rPr>
          <w:sz w:val="28"/>
          <w:szCs w:val="28"/>
        </w:rPr>
        <w:t>c</w:t>
      </w:r>
      <w:r w:rsidRPr="00056D2C">
        <w:rPr>
          <w:sz w:val="28"/>
          <w:szCs w:val="28"/>
        </w:rPr>
        <w:t>ătre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Ministerul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Sănătăţii</w:t>
      </w:r>
      <w:proofErr w:type="spellEnd"/>
      <w:r w:rsidRPr="00056D2C">
        <w:rPr>
          <w:sz w:val="28"/>
          <w:szCs w:val="28"/>
        </w:rPr>
        <w:t xml:space="preserve"> al </w:t>
      </w:r>
      <w:proofErr w:type="spellStart"/>
      <w:r w:rsidRPr="00056D2C">
        <w:rPr>
          <w:sz w:val="28"/>
          <w:szCs w:val="28"/>
        </w:rPr>
        <w:t>Republicii</w:t>
      </w:r>
      <w:proofErr w:type="spellEnd"/>
      <w:r w:rsidRPr="00056D2C">
        <w:rPr>
          <w:sz w:val="28"/>
          <w:szCs w:val="28"/>
        </w:rPr>
        <w:t xml:space="preserve"> Moldova </w:t>
      </w:r>
      <w:proofErr w:type="spellStart"/>
      <w:r w:rsidRPr="00056D2C">
        <w:rPr>
          <w:sz w:val="28"/>
          <w:szCs w:val="28"/>
        </w:rPr>
        <w:t>prin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intermediul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Ministerul</w:t>
      </w:r>
      <w:r w:rsidR="00914BFD">
        <w:rPr>
          <w:sz w:val="28"/>
          <w:szCs w:val="28"/>
        </w:rPr>
        <w:t>ui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Afacerilor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Externe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şi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Integrării</w:t>
      </w:r>
      <w:proofErr w:type="spellEnd"/>
      <w:r w:rsidRPr="00056D2C">
        <w:rPr>
          <w:sz w:val="28"/>
          <w:szCs w:val="28"/>
        </w:rPr>
        <w:t xml:space="preserve"> </w:t>
      </w:r>
      <w:proofErr w:type="spellStart"/>
      <w:r w:rsidRPr="00056D2C">
        <w:rPr>
          <w:sz w:val="28"/>
          <w:szCs w:val="28"/>
        </w:rPr>
        <w:t>Europene</w:t>
      </w:r>
      <w:proofErr w:type="spellEnd"/>
      <w:r w:rsidRPr="00056D2C">
        <w:rPr>
          <w:sz w:val="28"/>
          <w:szCs w:val="28"/>
        </w:rPr>
        <w:t>.</w:t>
      </w:r>
    </w:p>
    <w:p w:rsidR="0025468B" w:rsidRPr="00056D2C" w:rsidRDefault="00F8232D" w:rsidP="0045490B">
      <w:pPr>
        <w:pStyle w:val="NormalWeb"/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056D2C">
        <w:rPr>
          <w:b/>
          <w:sz w:val="28"/>
          <w:szCs w:val="28"/>
        </w:rPr>
        <w:t>Procedura</w:t>
      </w:r>
      <w:proofErr w:type="spellEnd"/>
      <w:r w:rsidRPr="00056D2C">
        <w:rPr>
          <w:b/>
          <w:sz w:val="28"/>
          <w:szCs w:val="28"/>
        </w:rPr>
        <w:t xml:space="preserve"> </w:t>
      </w:r>
      <w:proofErr w:type="spellStart"/>
      <w:r w:rsidRPr="00056D2C">
        <w:rPr>
          <w:b/>
          <w:sz w:val="28"/>
          <w:szCs w:val="28"/>
        </w:rPr>
        <w:t>negocierilor</w:t>
      </w:r>
      <w:proofErr w:type="spellEnd"/>
      <w:r w:rsidRPr="00056D2C">
        <w:rPr>
          <w:b/>
          <w:sz w:val="28"/>
          <w:szCs w:val="28"/>
        </w:rPr>
        <w:t>.</w:t>
      </w:r>
      <w:proofErr w:type="gramEnd"/>
    </w:p>
    <w:p w:rsidR="00521DFF" w:rsidRPr="00056D2C" w:rsidRDefault="0025468B" w:rsidP="00454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După cum a fost menţionat anterior, procedura de </w:t>
      </w:r>
      <w:r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ratificare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oricărui stat membru al Consiliului Europei la Convenţia 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Organizaţiei Internaţ</w:t>
      </w:r>
      <w:r w:rsidR="00D44535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a Munci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nr.161privind serviciile de sănătate ocupaţională</w:t>
      </w:r>
      <w:r w:rsidR="00D44535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are loc prin depunerea la 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 de administraţ</w:t>
      </w:r>
      <w:r w:rsidR="00D44535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al Biroului Internaţ</w:t>
      </w:r>
      <w:r w:rsidR="00D44535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 a Muncii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unui instrument de </w:t>
      </w:r>
      <w:r w:rsidR="00D44535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ratificare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care intră în vigoare la trei luni de la data depunerii sale. </w:t>
      </w:r>
    </w:p>
    <w:p w:rsidR="00521DFF" w:rsidRPr="00056D2C" w:rsidRDefault="00521DFF" w:rsidP="00454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Instrumentele d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 ratificare a prezentei Convenţ</w:t>
      </w:r>
      <w:r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 se vor expedia Directoru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lui General al Biroului Internaţ</w:t>
      </w:r>
      <w:r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ional al Muncii 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î</w:t>
      </w:r>
      <w:r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nregistrare.</w:t>
      </w:r>
    </w:p>
    <w:p w:rsidR="0025468B" w:rsidRPr="0025468B" w:rsidRDefault="0025468B" w:rsidP="00454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acest context, se consideră necesar a fi demarată procedura de 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ratificare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Republicii Moldova la Convenţia în cauză. </w:t>
      </w:r>
    </w:p>
    <w:p w:rsidR="0025468B" w:rsidRPr="0025468B" w:rsidRDefault="0025468B" w:rsidP="00454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Ulterior, după 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ratificarea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Convenţia dată, 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Directo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rul General al Biroului Internaţ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 al Muncii va expedia S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ecretarului General al Organizaţiei Naţ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iunilor Unite,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date complete privind toa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instrumentele de ratificare şi declaraţiile de denunţ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are.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cazul î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 care va fi n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ecesar, Consiliul de Administraţie al Biroului Internaţ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al Muncii va prezenta Conferinţ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 Generale un raport privind aplicarea prezent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 Convenţii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va ex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amina oportunitatea includerii în agenda Conferinţ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 a pro</w:t>
      </w:r>
      <w:r w:rsidR="008E5B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blemei privind revizuirea totală sau parţială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acestuia.</w:t>
      </w:r>
    </w:p>
    <w:p w:rsidR="0025468B" w:rsidRDefault="0025468B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contextul celor expuse, Ministerul Sănătăţii consideră oportună</w:t>
      </w:r>
      <w:r w:rsidR="00521DFF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ratificarea </w:t>
      </w:r>
      <w:r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Republicii Moldova la </w:t>
      </w:r>
      <w:r w:rsidR="00056D2C" w:rsidRPr="002546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Convenţia 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Organizaţiei Internaţ</w:t>
      </w:r>
      <w:r w:rsidR="00056D2C" w:rsidRPr="00056D2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ionale a Munci</w:t>
      </w:r>
      <w:r w:rsidR="00454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nr.161privind serviciile de sănătate ocupaţională.</w:t>
      </w:r>
    </w:p>
    <w:p w:rsidR="00E43BE5" w:rsidRDefault="00E43BE5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3BE5" w:rsidRDefault="00E43BE5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3BE5" w:rsidRDefault="00E43BE5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43BE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      iunie 2016)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</w:t>
      </w:r>
    </w:p>
    <w:p w:rsidR="00E43BE5" w:rsidRDefault="00E43BE5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43BE5" w:rsidRDefault="00E43BE5" w:rsidP="0045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43BE5" w:rsidRDefault="00E43BE5" w:rsidP="00E43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1721A" w:rsidRPr="00E43BE5" w:rsidRDefault="00E43BE5" w:rsidP="00E43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Viceministru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Aliona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SERBULENCO</w:t>
      </w:r>
      <w:bookmarkStart w:id="0" w:name="_GoBack"/>
      <w:bookmarkEnd w:id="0"/>
    </w:p>
    <w:sectPr w:rsidR="0011721A" w:rsidRPr="00E43BE5" w:rsidSect="008E5B48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13E"/>
    <w:multiLevelType w:val="hybridMultilevel"/>
    <w:tmpl w:val="71C2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14BC5"/>
    <w:multiLevelType w:val="hybridMultilevel"/>
    <w:tmpl w:val="FE20D668"/>
    <w:lvl w:ilvl="0" w:tplc="D5B6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1A"/>
    <w:rsid w:val="00056D2C"/>
    <w:rsid w:val="0011721A"/>
    <w:rsid w:val="0013457F"/>
    <w:rsid w:val="001C7BF2"/>
    <w:rsid w:val="0025468B"/>
    <w:rsid w:val="00290E61"/>
    <w:rsid w:val="002C1FBF"/>
    <w:rsid w:val="002F6CBC"/>
    <w:rsid w:val="0034474A"/>
    <w:rsid w:val="0045490B"/>
    <w:rsid w:val="00521DFF"/>
    <w:rsid w:val="005C19F3"/>
    <w:rsid w:val="006D2E61"/>
    <w:rsid w:val="00786735"/>
    <w:rsid w:val="00886C36"/>
    <w:rsid w:val="008D3CA0"/>
    <w:rsid w:val="008E5B48"/>
    <w:rsid w:val="00914BFD"/>
    <w:rsid w:val="00974FCF"/>
    <w:rsid w:val="009C3BF6"/>
    <w:rsid w:val="00A70C63"/>
    <w:rsid w:val="00AE6F13"/>
    <w:rsid w:val="00C46703"/>
    <w:rsid w:val="00C55C51"/>
    <w:rsid w:val="00D44535"/>
    <w:rsid w:val="00E43BE5"/>
    <w:rsid w:val="00E85DB1"/>
    <w:rsid w:val="00F33A02"/>
    <w:rsid w:val="00F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F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F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6773-9416-4B7B-A2EE-6182E77F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Lesan</dc:creator>
  <cp:keywords/>
  <dc:description/>
  <cp:lastModifiedBy>Cristina Lesan</cp:lastModifiedBy>
  <cp:revision>8</cp:revision>
  <cp:lastPrinted>2016-06-24T10:03:00Z</cp:lastPrinted>
  <dcterms:created xsi:type="dcterms:W3CDTF">2016-06-20T05:41:00Z</dcterms:created>
  <dcterms:modified xsi:type="dcterms:W3CDTF">2016-06-24T10:05:00Z</dcterms:modified>
</cp:coreProperties>
</file>