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E1" w:rsidRPr="002D08E1" w:rsidRDefault="002D08E1" w:rsidP="002D08E1">
      <w:pPr>
        <w:jc w:val="center"/>
        <w:rPr>
          <w:rFonts w:ascii="Times New Roman" w:hAnsi="Times New Roman"/>
          <w:b/>
          <w:color w:val="000000"/>
          <w:spacing w:val="1"/>
          <w:sz w:val="28"/>
        </w:rPr>
      </w:pPr>
      <w:proofErr w:type="spellStart"/>
      <w:r w:rsidRPr="002D08E1">
        <w:rPr>
          <w:rFonts w:ascii="Times New Roman" w:hAnsi="Times New Roman"/>
          <w:b/>
          <w:color w:val="000000"/>
          <w:spacing w:val="1"/>
          <w:sz w:val="28"/>
        </w:rPr>
        <w:t>Convenţia</w:t>
      </w:r>
      <w:proofErr w:type="spellEnd"/>
      <w:r w:rsidRPr="002D08E1">
        <w:rPr>
          <w:rFonts w:ascii="Times New Roman" w:hAnsi="Times New Roman"/>
          <w:b/>
          <w:color w:val="000000"/>
          <w:spacing w:val="1"/>
          <w:sz w:val="28"/>
        </w:rPr>
        <w:t xml:space="preserve"> </w:t>
      </w:r>
      <w:proofErr w:type="spellStart"/>
      <w:r w:rsidRPr="002D08E1">
        <w:rPr>
          <w:rFonts w:ascii="Times New Roman" w:hAnsi="Times New Roman"/>
          <w:b/>
          <w:color w:val="000000"/>
          <w:spacing w:val="1"/>
          <w:sz w:val="28"/>
        </w:rPr>
        <w:t>Organizaţiei</w:t>
      </w:r>
      <w:proofErr w:type="spellEnd"/>
      <w:r w:rsidRPr="002D08E1">
        <w:rPr>
          <w:rFonts w:ascii="Times New Roman" w:hAnsi="Times New Roman"/>
          <w:b/>
          <w:color w:val="000000"/>
          <w:spacing w:val="1"/>
          <w:sz w:val="28"/>
        </w:rPr>
        <w:t xml:space="preserve"> </w:t>
      </w:r>
      <w:proofErr w:type="spellStart"/>
      <w:r w:rsidRPr="002D08E1">
        <w:rPr>
          <w:rFonts w:ascii="Times New Roman" w:hAnsi="Times New Roman"/>
          <w:b/>
          <w:color w:val="000000"/>
          <w:spacing w:val="1"/>
          <w:sz w:val="28"/>
        </w:rPr>
        <w:t>Internaţionale</w:t>
      </w:r>
      <w:proofErr w:type="spellEnd"/>
      <w:r w:rsidRPr="002D08E1">
        <w:rPr>
          <w:rFonts w:ascii="Times New Roman" w:hAnsi="Times New Roman"/>
          <w:b/>
          <w:color w:val="000000"/>
          <w:spacing w:val="1"/>
          <w:sz w:val="28"/>
        </w:rPr>
        <w:t xml:space="preserve"> a </w:t>
      </w:r>
      <w:proofErr w:type="spellStart"/>
      <w:r w:rsidRPr="002D08E1">
        <w:rPr>
          <w:rFonts w:ascii="Times New Roman" w:hAnsi="Times New Roman"/>
          <w:b/>
          <w:color w:val="000000"/>
          <w:spacing w:val="1"/>
          <w:sz w:val="28"/>
        </w:rPr>
        <w:t>Muncii</w:t>
      </w:r>
      <w:proofErr w:type="spellEnd"/>
      <w:r w:rsidRPr="002D08E1">
        <w:rPr>
          <w:rFonts w:ascii="Times New Roman" w:hAnsi="Times New Roman"/>
          <w:b/>
          <w:color w:val="000000"/>
          <w:spacing w:val="1"/>
          <w:sz w:val="28"/>
        </w:rPr>
        <w:t xml:space="preserve"> </w:t>
      </w:r>
      <w:proofErr w:type="spellStart"/>
      <w:r w:rsidRPr="002D08E1">
        <w:rPr>
          <w:rFonts w:ascii="Times New Roman" w:hAnsi="Times New Roman"/>
          <w:b/>
          <w:color w:val="000000"/>
          <w:spacing w:val="1"/>
          <w:sz w:val="28"/>
        </w:rPr>
        <w:t>Nr</w:t>
      </w:r>
      <w:proofErr w:type="spellEnd"/>
      <w:r w:rsidRPr="002D08E1">
        <w:rPr>
          <w:rFonts w:ascii="Times New Roman" w:hAnsi="Times New Roman"/>
          <w:b/>
          <w:color w:val="000000"/>
          <w:spacing w:val="1"/>
          <w:sz w:val="28"/>
        </w:rPr>
        <w:t xml:space="preserve">. 161 </w:t>
      </w:r>
      <w:proofErr w:type="spellStart"/>
      <w:r w:rsidRPr="002D08E1">
        <w:rPr>
          <w:rFonts w:ascii="Times New Roman" w:hAnsi="Times New Roman"/>
          <w:b/>
          <w:color w:val="000000"/>
          <w:spacing w:val="1"/>
          <w:sz w:val="28"/>
        </w:rPr>
        <w:t>privind</w:t>
      </w:r>
      <w:proofErr w:type="spellEnd"/>
      <w:r w:rsidRPr="002D08E1">
        <w:rPr>
          <w:rFonts w:ascii="Times New Roman" w:hAnsi="Times New Roman"/>
          <w:b/>
          <w:color w:val="000000"/>
          <w:spacing w:val="1"/>
          <w:sz w:val="28"/>
        </w:rPr>
        <w:t xml:space="preserve"> </w:t>
      </w:r>
      <w:proofErr w:type="spellStart"/>
      <w:r w:rsidRPr="002D08E1">
        <w:rPr>
          <w:rFonts w:ascii="Times New Roman" w:hAnsi="Times New Roman"/>
          <w:b/>
          <w:color w:val="000000"/>
          <w:spacing w:val="1"/>
          <w:sz w:val="28"/>
        </w:rPr>
        <w:t>serviciile</w:t>
      </w:r>
      <w:proofErr w:type="spellEnd"/>
      <w:r w:rsidRPr="002D08E1">
        <w:rPr>
          <w:rFonts w:ascii="Times New Roman" w:hAnsi="Times New Roman"/>
          <w:b/>
          <w:color w:val="000000"/>
          <w:spacing w:val="1"/>
          <w:sz w:val="28"/>
        </w:rPr>
        <w:t xml:space="preserve"> de </w:t>
      </w:r>
      <w:r w:rsidRPr="002D08E1">
        <w:rPr>
          <w:rFonts w:ascii="Times New Roman" w:hAnsi="Times New Roman"/>
          <w:b/>
          <w:color w:val="000000"/>
          <w:spacing w:val="1"/>
          <w:sz w:val="28"/>
        </w:rPr>
        <w:br/>
      </w:r>
      <w:proofErr w:type="spellStart"/>
      <w:r w:rsidRPr="002D08E1">
        <w:rPr>
          <w:rFonts w:ascii="Times New Roman" w:hAnsi="Times New Roman"/>
          <w:b/>
          <w:color w:val="000000"/>
          <w:sz w:val="28"/>
        </w:rPr>
        <w:t>sănătate</w:t>
      </w:r>
      <w:proofErr w:type="spellEnd"/>
      <w:r w:rsidRPr="002D08E1">
        <w:rPr>
          <w:rFonts w:ascii="Times New Roman" w:hAnsi="Times New Roman"/>
          <w:b/>
          <w:color w:val="000000"/>
          <w:sz w:val="28"/>
        </w:rPr>
        <w:t xml:space="preserve"> </w:t>
      </w:r>
      <w:proofErr w:type="spellStart"/>
      <w:r w:rsidRPr="002D08E1">
        <w:rPr>
          <w:rFonts w:ascii="Times New Roman" w:hAnsi="Times New Roman"/>
          <w:b/>
          <w:color w:val="000000"/>
          <w:sz w:val="28"/>
        </w:rPr>
        <w:t>ocupaţională</w:t>
      </w:r>
      <w:proofErr w:type="spellEnd"/>
    </w:p>
    <w:p w:rsidR="0005116D" w:rsidRDefault="0005116D"/>
    <w:p w:rsidR="002D08E1" w:rsidRDefault="002D08E1"/>
    <w:p w:rsidR="002D08E1" w:rsidRDefault="002D08E1"/>
    <w:p w:rsidR="002D08E1" w:rsidRDefault="002D08E1" w:rsidP="0013031F">
      <w:pPr>
        <w:ind w:firstLine="648"/>
        <w:jc w:val="both"/>
        <w:rPr>
          <w:rFonts w:ascii="Times New Roman" w:hAnsi="Times New Roman" w:cs="Times New Roman"/>
          <w:b/>
          <w:sz w:val="28"/>
          <w:szCs w:val="28"/>
        </w:rPr>
      </w:pPr>
      <w:proofErr w:type="spellStart"/>
      <w:r w:rsidRPr="002D08E1">
        <w:rPr>
          <w:rFonts w:ascii="Times New Roman" w:hAnsi="Times New Roman" w:cs="Times New Roman"/>
          <w:b/>
          <w:sz w:val="28"/>
          <w:szCs w:val="28"/>
        </w:rPr>
        <w:t>Preambul</w:t>
      </w:r>
      <w:proofErr w:type="spellEnd"/>
    </w:p>
    <w:p w:rsidR="002D08E1" w:rsidRDefault="002D08E1" w:rsidP="00AD16C7">
      <w:pPr>
        <w:spacing w:before="324" w:line="276" w:lineRule="auto"/>
        <w:ind w:right="72" w:firstLine="648"/>
        <w:jc w:val="both"/>
        <w:rPr>
          <w:rFonts w:ascii="Times New Roman" w:hAnsi="Times New Roman"/>
          <w:color w:val="000000"/>
          <w:spacing w:val="3"/>
          <w:sz w:val="28"/>
        </w:rPr>
      </w:pPr>
      <w:proofErr w:type="spellStart"/>
      <w:r>
        <w:rPr>
          <w:rFonts w:ascii="Times New Roman" w:hAnsi="Times New Roman"/>
          <w:color w:val="000000"/>
          <w:spacing w:val="3"/>
          <w:sz w:val="28"/>
        </w:rPr>
        <w:t>Conferinţa</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generală</w:t>
      </w:r>
      <w:proofErr w:type="spellEnd"/>
      <w:r>
        <w:rPr>
          <w:rFonts w:ascii="Times New Roman" w:hAnsi="Times New Roman"/>
          <w:color w:val="000000"/>
          <w:spacing w:val="3"/>
          <w:sz w:val="28"/>
        </w:rPr>
        <w:t xml:space="preserve"> a </w:t>
      </w:r>
      <w:proofErr w:type="spellStart"/>
      <w:r>
        <w:rPr>
          <w:rFonts w:ascii="Times New Roman" w:hAnsi="Times New Roman"/>
          <w:color w:val="000000"/>
          <w:spacing w:val="3"/>
          <w:sz w:val="28"/>
        </w:rPr>
        <w:t>Organizaţiei</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Internaţionale</w:t>
      </w:r>
      <w:proofErr w:type="spellEnd"/>
      <w:r>
        <w:rPr>
          <w:rFonts w:ascii="Times New Roman" w:hAnsi="Times New Roman"/>
          <w:color w:val="000000"/>
          <w:spacing w:val="3"/>
          <w:sz w:val="28"/>
        </w:rPr>
        <w:t xml:space="preserve"> a </w:t>
      </w:r>
      <w:proofErr w:type="spellStart"/>
      <w:r>
        <w:rPr>
          <w:rFonts w:ascii="Times New Roman" w:hAnsi="Times New Roman"/>
          <w:color w:val="000000"/>
          <w:spacing w:val="3"/>
          <w:sz w:val="28"/>
        </w:rPr>
        <w:t>Muncii</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convocată</w:t>
      </w:r>
      <w:proofErr w:type="spellEnd"/>
      <w:r>
        <w:rPr>
          <w:rFonts w:ascii="Times New Roman" w:hAnsi="Times New Roman"/>
          <w:color w:val="000000"/>
          <w:spacing w:val="3"/>
          <w:sz w:val="28"/>
        </w:rPr>
        <w:t xml:space="preserve"> la </w:t>
      </w:r>
      <w:r>
        <w:rPr>
          <w:rFonts w:ascii="Times New Roman" w:hAnsi="Times New Roman"/>
          <w:color w:val="000000"/>
          <w:sz w:val="28"/>
        </w:rPr>
        <w:t xml:space="preserve">Geneva, de </w:t>
      </w:r>
      <w:proofErr w:type="spellStart"/>
      <w:r>
        <w:rPr>
          <w:rFonts w:ascii="Times New Roman" w:hAnsi="Times New Roman"/>
          <w:color w:val="000000"/>
          <w:sz w:val="28"/>
        </w:rPr>
        <w:t>Consiliul</w:t>
      </w:r>
      <w:proofErr w:type="spellEnd"/>
      <w:r>
        <w:rPr>
          <w:rFonts w:ascii="Times New Roman" w:hAnsi="Times New Roman"/>
          <w:color w:val="000000"/>
          <w:sz w:val="28"/>
        </w:rPr>
        <w:t xml:space="preserve"> de </w:t>
      </w:r>
      <w:proofErr w:type="spellStart"/>
      <w:r>
        <w:rPr>
          <w:rFonts w:ascii="Times New Roman" w:hAnsi="Times New Roman"/>
          <w:color w:val="000000"/>
          <w:sz w:val="28"/>
        </w:rPr>
        <w:t>administraţie</w:t>
      </w:r>
      <w:proofErr w:type="spellEnd"/>
      <w:r>
        <w:rPr>
          <w:rFonts w:ascii="Times New Roman" w:hAnsi="Times New Roman"/>
          <w:color w:val="000000"/>
          <w:sz w:val="28"/>
        </w:rPr>
        <w:t xml:space="preserve"> al </w:t>
      </w:r>
      <w:proofErr w:type="spellStart"/>
      <w:r>
        <w:rPr>
          <w:rFonts w:ascii="Times New Roman" w:hAnsi="Times New Roman"/>
          <w:color w:val="000000"/>
          <w:sz w:val="28"/>
        </w:rPr>
        <w:t>Biroului</w:t>
      </w:r>
      <w:proofErr w:type="spellEnd"/>
      <w:r>
        <w:rPr>
          <w:rFonts w:ascii="Times New Roman" w:hAnsi="Times New Roman"/>
          <w:color w:val="000000"/>
          <w:sz w:val="28"/>
        </w:rPr>
        <w:t xml:space="preserve"> </w:t>
      </w:r>
      <w:proofErr w:type="spellStart"/>
      <w:r>
        <w:rPr>
          <w:rFonts w:ascii="Times New Roman" w:hAnsi="Times New Roman"/>
          <w:color w:val="000000"/>
          <w:sz w:val="28"/>
        </w:rPr>
        <w:t>Internaţional</w:t>
      </w:r>
      <w:proofErr w:type="spellEnd"/>
      <w:r>
        <w:rPr>
          <w:rFonts w:ascii="Times New Roman" w:hAnsi="Times New Roman"/>
          <w:color w:val="000000"/>
          <w:sz w:val="28"/>
        </w:rPr>
        <w:t xml:space="preserve"> al </w:t>
      </w:r>
      <w:proofErr w:type="spellStart"/>
      <w:r>
        <w:rPr>
          <w:rFonts w:ascii="Times New Roman" w:hAnsi="Times New Roman"/>
          <w:color w:val="000000"/>
          <w:sz w:val="28"/>
        </w:rPr>
        <w:t>Muncii</w:t>
      </w:r>
      <w:proofErr w:type="spellEnd"/>
      <w:r>
        <w:rPr>
          <w:rFonts w:ascii="Times New Roman" w:hAnsi="Times New Roman"/>
          <w:color w:val="000000"/>
          <w:sz w:val="28"/>
        </w:rPr>
        <w:t xml:space="preserve"> </w:t>
      </w:r>
      <w:proofErr w:type="spellStart"/>
      <w:r>
        <w:rPr>
          <w:rFonts w:ascii="Times New Roman" w:hAnsi="Times New Roman"/>
          <w:color w:val="000000"/>
          <w:sz w:val="28"/>
        </w:rPr>
        <w:t>şi</w:t>
      </w:r>
      <w:proofErr w:type="spellEnd"/>
      <w:r>
        <w:rPr>
          <w:rFonts w:ascii="Times New Roman" w:hAnsi="Times New Roman"/>
          <w:color w:val="000000"/>
          <w:sz w:val="28"/>
        </w:rPr>
        <w:t xml:space="preserve"> </w:t>
      </w:r>
      <w:proofErr w:type="spellStart"/>
      <w:r>
        <w:rPr>
          <w:rFonts w:ascii="Times New Roman" w:hAnsi="Times New Roman"/>
          <w:color w:val="000000"/>
          <w:sz w:val="28"/>
        </w:rPr>
        <w:t>reunită</w:t>
      </w:r>
      <w:proofErr w:type="spellEnd"/>
      <w:r>
        <w:rPr>
          <w:rFonts w:ascii="Times New Roman" w:hAnsi="Times New Roman"/>
          <w:color w:val="000000"/>
          <w:sz w:val="28"/>
        </w:rPr>
        <w:t xml:space="preserve"> </w:t>
      </w:r>
      <w:r>
        <w:rPr>
          <w:rFonts w:ascii="Times New Roman" w:hAnsi="Times New Roman"/>
          <w:color w:val="000000"/>
          <w:spacing w:val="-1"/>
          <w:sz w:val="28"/>
        </w:rPr>
        <w:t xml:space="preserve">la 7 </w:t>
      </w:r>
      <w:proofErr w:type="spellStart"/>
      <w:r>
        <w:rPr>
          <w:rFonts w:ascii="Times New Roman" w:hAnsi="Times New Roman"/>
          <w:color w:val="000000"/>
          <w:spacing w:val="-1"/>
          <w:sz w:val="28"/>
        </w:rPr>
        <w:t>iunie</w:t>
      </w:r>
      <w:proofErr w:type="spellEnd"/>
      <w:r>
        <w:rPr>
          <w:rFonts w:ascii="Times New Roman" w:hAnsi="Times New Roman"/>
          <w:color w:val="000000"/>
          <w:spacing w:val="-1"/>
          <w:sz w:val="28"/>
        </w:rPr>
        <w:t xml:space="preserve"> 1985, </w:t>
      </w:r>
      <w:proofErr w:type="spellStart"/>
      <w:r>
        <w:rPr>
          <w:rFonts w:ascii="Times New Roman" w:hAnsi="Times New Roman"/>
          <w:color w:val="000000"/>
          <w:spacing w:val="-1"/>
          <w:sz w:val="28"/>
        </w:rPr>
        <w:t>în</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cea</w:t>
      </w:r>
      <w:proofErr w:type="spellEnd"/>
      <w:r>
        <w:rPr>
          <w:rFonts w:ascii="Times New Roman" w:hAnsi="Times New Roman"/>
          <w:color w:val="000000"/>
          <w:spacing w:val="-1"/>
          <w:sz w:val="28"/>
        </w:rPr>
        <w:t xml:space="preserve"> de a </w:t>
      </w:r>
      <w:proofErr w:type="spellStart"/>
      <w:r>
        <w:rPr>
          <w:rFonts w:ascii="Times New Roman" w:hAnsi="Times New Roman"/>
          <w:color w:val="000000"/>
          <w:spacing w:val="-1"/>
          <w:sz w:val="28"/>
        </w:rPr>
        <w:t>şaptezeci</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şi</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una</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sesiune</w:t>
      </w:r>
      <w:proofErr w:type="spellEnd"/>
      <w:r>
        <w:rPr>
          <w:rFonts w:ascii="Times New Roman" w:hAnsi="Times New Roman"/>
          <w:color w:val="000000"/>
          <w:spacing w:val="-1"/>
          <w:sz w:val="28"/>
        </w:rPr>
        <w:t xml:space="preserve"> a </w:t>
      </w:r>
      <w:proofErr w:type="spellStart"/>
      <w:r>
        <w:rPr>
          <w:rFonts w:ascii="Times New Roman" w:hAnsi="Times New Roman"/>
          <w:color w:val="000000"/>
          <w:spacing w:val="-1"/>
          <w:sz w:val="28"/>
        </w:rPr>
        <w:t>sa</w:t>
      </w:r>
      <w:proofErr w:type="spellEnd"/>
      <w:r>
        <w:rPr>
          <w:rFonts w:ascii="Times New Roman" w:hAnsi="Times New Roman"/>
          <w:color w:val="000000"/>
          <w:spacing w:val="-1"/>
          <w:sz w:val="28"/>
        </w:rPr>
        <w:t>;</w:t>
      </w:r>
    </w:p>
    <w:p w:rsidR="002D08E1" w:rsidRDefault="005C3E0E" w:rsidP="00AD16C7">
      <w:pPr>
        <w:spacing w:before="36" w:line="276" w:lineRule="auto"/>
        <w:ind w:right="72" w:firstLine="648"/>
        <w:jc w:val="both"/>
        <w:rPr>
          <w:rFonts w:ascii="Times New Roman" w:hAnsi="Times New Roman"/>
          <w:color w:val="000000"/>
          <w:spacing w:val="-1"/>
          <w:sz w:val="28"/>
        </w:rPr>
      </w:pPr>
      <w:proofErr w:type="spellStart"/>
      <w:r>
        <w:rPr>
          <w:rFonts w:ascii="Times New Roman" w:hAnsi="Times New Roman"/>
          <w:color w:val="000000"/>
          <w:spacing w:val="-1"/>
          <w:sz w:val="28"/>
        </w:rPr>
        <w:t>Luâ</w:t>
      </w:r>
      <w:r w:rsidR="002D08E1">
        <w:rPr>
          <w:rFonts w:ascii="Times New Roman" w:hAnsi="Times New Roman"/>
          <w:color w:val="000000"/>
          <w:spacing w:val="-1"/>
          <w:sz w:val="28"/>
        </w:rPr>
        <w:t>nd</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notă</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că</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protecţia</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lucrătorilor</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în</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caz</w:t>
      </w:r>
      <w:proofErr w:type="spellEnd"/>
      <w:r w:rsidR="002D08E1">
        <w:rPr>
          <w:rFonts w:ascii="Times New Roman" w:hAnsi="Times New Roman"/>
          <w:color w:val="000000"/>
          <w:spacing w:val="-1"/>
          <w:sz w:val="28"/>
        </w:rPr>
        <w:t xml:space="preserve"> de </w:t>
      </w:r>
      <w:proofErr w:type="spellStart"/>
      <w:r w:rsidR="002D08E1">
        <w:rPr>
          <w:rFonts w:ascii="Times New Roman" w:hAnsi="Times New Roman"/>
          <w:color w:val="000000"/>
          <w:spacing w:val="-1"/>
          <w:sz w:val="28"/>
        </w:rPr>
        <w:t>boala</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bolilor</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5"/>
          <w:sz w:val="28"/>
        </w:rPr>
        <w:t>profesionale</w:t>
      </w:r>
      <w:proofErr w:type="spellEnd"/>
      <w:r w:rsidR="002D08E1">
        <w:rPr>
          <w:rFonts w:ascii="Times New Roman" w:hAnsi="Times New Roman"/>
          <w:color w:val="000000"/>
          <w:spacing w:val="5"/>
          <w:sz w:val="28"/>
        </w:rPr>
        <w:t xml:space="preserve"> </w:t>
      </w:r>
      <w:proofErr w:type="spellStart"/>
      <w:r w:rsidR="002D08E1">
        <w:rPr>
          <w:rFonts w:ascii="Times New Roman" w:hAnsi="Times New Roman"/>
          <w:color w:val="000000"/>
          <w:spacing w:val="5"/>
          <w:sz w:val="28"/>
        </w:rPr>
        <w:t>şi</w:t>
      </w:r>
      <w:proofErr w:type="spellEnd"/>
      <w:r w:rsidR="002D08E1">
        <w:rPr>
          <w:rFonts w:ascii="Times New Roman" w:hAnsi="Times New Roman"/>
          <w:color w:val="000000"/>
          <w:spacing w:val="5"/>
          <w:sz w:val="28"/>
        </w:rPr>
        <w:t xml:space="preserve"> </w:t>
      </w:r>
      <w:proofErr w:type="spellStart"/>
      <w:r w:rsidR="002D08E1">
        <w:rPr>
          <w:rFonts w:ascii="Times New Roman" w:hAnsi="Times New Roman"/>
          <w:color w:val="000000"/>
          <w:spacing w:val="5"/>
          <w:sz w:val="28"/>
        </w:rPr>
        <w:t>accidentelor</w:t>
      </w:r>
      <w:proofErr w:type="spellEnd"/>
      <w:r w:rsidR="002D08E1">
        <w:rPr>
          <w:rFonts w:ascii="Times New Roman" w:hAnsi="Times New Roman"/>
          <w:color w:val="000000"/>
          <w:spacing w:val="5"/>
          <w:sz w:val="28"/>
        </w:rPr>
        <w:t xml:space="preserve"> de </w:t>
      </w:r>
      <w:proofErr w:type="spellStart"/>
      <w:r w:rsidR="002D08E1">
        <w:rPr>
          <w:rFonts w:ascii="Times New Roman" w:hAnsi="Times New Roman"/>
          <w:color w:val="000000"/>
          <w:spacing w:val="5"/>
          <w:sz w:val="28"/>
        </w:rPr>
        <w:t>muncă</w:t>
      </w:r>
      <w:proofErr w:type="spellEnd"/>
      <w:r w:rsidR="002D08E1">
        <w:rPr>
          <w:rFonts w:ascii="Times New Roman" w:hAnsi="Times New Roman"/>
          <w:color w:val="000000"/>
          <w:spacing w:val="5"/>
          <w:sz w:val="28"/>
        </w:rPr>
        <w:t xml:space="preserve">, </w:t>
      </w:r>
      <w:proofErr w:type="spellStart"/>
      <w:r w:rsidR="002D08E1">
        <w:rPr>
          <w:rFonts w:ascii="Times New Roman" w:hAnsi="Times New Roman"/>
          <w:color w:val="000000"/>
          <w:spacing w:val="5"/>
          <w:sz w:val="28"/>
        </w:rPr>
        <w:t>constituie</w:t>
      </w:r>
      <w:proofErr w:type="spellEnd"/>
      <w:r w:rsidR="002D08E1">
        <w:rPr>
          <w:rFonts w:ascii="Times New Roman" w:hAnsi="Times New Roman"/>
          <w:color w:val="000000"/>
          <w:spacing w:val="5"/>
          <w:sz w:val="28"/>
        </w:rPr>
        <w:t xml:space="preserve"> </w:t>
      </w:r>
      <w:proofErr w:type="spellStart"/>
      <w:r w:rsidR="002D08E1">
        <w:rPr>
          <w:rFonts w:ascii="Times New Roman" w:hAnsi="Times New Roman"/>
          <w:color w:val="000000"/>
          <w:spacing w:val="5"/>
          <w:sz w:val="28"/>
        </w:rPr>
        <w:t>una</w:t>
      </w:r>
      <w:proofErr w:type="spellEnd"/>
      <w:r w:rsidR="002D08E1">
        <w:rPr>
          <w:rFonts w:ascii="Times New Roman" w:hAnsi="Times New Roman"/>
          <w:color w:val="000000"/>
          <w:spacing w:val="5"/>
          <w:sz w:val="28"/>
        </w:rPr>
        <w:t xml:space="preserve"> din </w:t>
      </w:r>
      <w:proofErr w:type="spellStart"/>
      <w:r w:rsidR="002D08E1">
        <w:rPr>
          <w:rFonts w:ascii="Times New Roman" w:hAnsi="Times New Roman"/>
          <w:color w:val="000000"/>
          <w:spacing w:val="5"/>
          <w:sz w:val="28"/>
        </w:rPr>
        <w:t>sarcinile</w:t>
      </w:r>
      <w:proofErr w:type="spellEnd"/>
      <w:r w:rsidR="002D08E1">
        <w:rPr>
          <w:rFonts w:ascii="Times New Roman" w:hAnsi="Times New Roman"/>
          <w:color w:val="000000"/>
          <w:spacing w:val="5"/>
          <w:sz w:val="28"/>
        </w:rPr>
        <w:t xml:space="preserve"> care </w:t>
      </w:r>
      <w:proofErr w:type="spellStart"/>
      <w:r w:rsidR="002D08E1">
        <w:rPr>
          <w:rFonts w:ascii="Times New Roman" w:hAnsi="Times New Roman"/>
          <w:color w:val="000000"/>
          <w:spacing w:val="5"/>
          <w:sz w:val="28"/>
        </w:rPr>
        <w:t>revin</w:t>
      </w:r>
      <w:proofErr w:type="spellEnd"/>
      <w:r w:rsidR="002D08E1">
        <w:rPr>
          <w:rFonts w:ascii="Times New Roman" w:hAnsi="Times New Roman"/>
          <w:color w:val="000000"/>
          <w:spacing w:val="5"/>
          <w:sz w:val="28"/>
        </w:rPr>
        <w:t xml:space="preserve"> </w:t>
      </w:r>
      <w:proofErr w:type="spellStart"/>
      <w:r w:rsidR="002D08E1">
        <w:rPr>
          <w:rFonts w:ascii="Times New Roman" w:hAnsi="Times New Roman"/>
          <w:color w:val="000000"/>
          <w:sz w:val="28"/>
        </w:rPr>
        <w:t>Organizaţiei</w:t>
      </w:r>
      <w:proofErr w:type="spellEnd"/>
      <w:r w:rsidR="002D08E1">
        <w:rPr>
          <w:rFonts w:ascii="Times New Roman" w:hAnsi="Times New Roman"/>
          <w:color w:val="000000"/>
          <w:sz w:val="28"/>
        </w:rPr>
        <w:t xml:space="preserve"> </w:t>
      </w:r>
      <w:proofErr w:type="spellStart"/>
      <w:r w:rsidR="002D08E1">
        <w:rPr>
          <w:rFonts w:ascii="Times New Roman" w:hAnsi="Times New Roman"/>
          <w:color w:val="000000"/>
          <w:sz w:val="28"/>
        </w:rPr>
        <w:t>Internaţionale</w:t>
      </w:r>
      <w:proofErr w:type="spellEnd"/>
      <w:r w:rsidR="002D08E1">
        <w:rPr>
          <w:rFonts w:ascii="Times New Roman" w:hAnsi="Times New Roman"/>
          <w:color w:val="000000"/>
          <w:sz w:val="28"/>
        </w:rPr>
        <w:t xml:space="preserve"> a </w:t>
      </w:r>
      <w:proofErr w:type="spellStart"/>
      <w:r w:rsidR="002D08E1">
        <w:rPr>
          <w:rFonts w:ascii="Times New Roman" w:hAnsi="Times New Roman"/>
          <w:color w:val="000000"/>
          <w:sz w:val="28"/>
        </w:rPr>
        <w:t>Muncii</w:t>
      </w:r>
      <w:proofErr w:type="spellEnd"/>
      <w:r w:rsidR="002D08E1">
        <w:rPr>
          <w:rFonts w:ascii="Times New Roman" w:hAnsi="Times New Roman"/>
          <w:color w:val="000000"/>
          <w:sz w:val="28"/>
        </w:rPr>
        <w:t xml:space="preserve"> (OIM), </w:t>
      </w:r>
      <w:proofErr w:type="spellStart"/>
      <w:r w:rsidR="002D08E1">
        <w:rPr>
          <w:rFonts w:ascii="Times New Roman" w:hAnsi="Times New Roman"/>
          <w:color w:val="000000"/>
          <w:sz w:val="28"/>
        </w:rPr>
        <w:t>în</w:t>
      </w:r>
      <w:proofErr w:type="spellEnd"/>
      <w:r w:rsidR="002D08E1">
        <w:rPr>
          <w:rFonts w:ascii="Times New Roman" w:hAnsi="Times New Roman"/>
          <w:color w:val="000000"/>
          <w:sz w:val="28"/>
        </w:rPr>
        <w:t xml:space="preserve"> </w:t>
      </w:r>
      <w:proofErr w:type="spellStart"/>
      <w:r w:rsidR="002D08E1">
        <w:rPr>
          <w:rFonts w:ascii="Times New Roman" w:hAnsi="Times New Roman"/>
          <w:color w:val="000000"/>
          <w:sz w:val="28"/>
        </w:rPr>
        <w:t>virtutea</w:t>
      </w:r>
      <w:proofErr w:type="spellEnd"/>
      <w:r w:rsidR="002D08E1">
        <w:rPr>
          <w:rFonts w:ascii="Times New Roman" w:hAnsi="Times New Roman"/>
          <w:color w:val="000000"/>
          <w:sz w:val="28"/>
        </w:rPr>
        <w:t xml:space="preserve"> </w:t>
      </w:r>
      <w:proofErr w:type="spellStart"/>
      <w:r w:rsidR="002D08E1">
        <w:rPr>
          <w:rFonts w:ascii="Times New Roman" w:hAnsi="Times New Roman"/>
          <w:color w:val="000000"/>
          <w:sz w:val="28"/>
        </w:rPr>
        <w:t>Constituţiei</w:t>
      </w:r>
      <w:proofErr w:type="spellEnd"/>
      <w:r w:rsidR="002D08E1">
        <w:rPr>
          <w:rFonts w:ascii="Times New Roman" w:hAnsi="Times New Roman"/>
          <w:color w:val="000000"/>
          <w:sz w:val="28"/>
        </w:rPr>
        <w:t xml:space="preserve"> sale;</w:t>
      </w:r>
    </w:p>
    <w:p w:rsidR="002D08E1" w:rsidRDefault="005C3E0E" w:rsidP="00AD16C7">
      <w:pPr>
        <w:spacing w:line="276" w:lineRule="auto"/>
        <w:ind w:right="72" w:firstLine="648"/>
        <w:jc w:val="both"/>
        <w:rPr>
          <w:rFonts w:ascii="Times New Roman" w:hAnsi="Times New Roman"/>
          <w:color w:val="000000"/>
          <w:spacing w:val="7"/>
          <w:sz w:val="28"/>
        </w:rPr>
      </w:pPr>
      <w:proofErr w:type="spellStart"/>
      <w:r>
        <w:rPr>
          <w:rFonts w:ascii="Times New Roman" w:hAnsi="Times New Roman"/>
          <w:color w:val="000000"/>
          <w:spacing w:val="7"/>
          <w:sz w:val="28"/>
        </w:rPr>
        <w:t>Luâ</w:t>
      </w:r>
      <w:r w:rsidR="002D08E1">
        <w:rPr>
          <w:rFonts w:ascii="Times New Roman" w:hAnsi="Times New Roman"/>
          <w:color w:val="000000"/>
          <w:spacing w:val="7"/>
          <w:sz w:val="28"/>
        </w:rPr>
        <w:t>nd</w:t>
      </w:r>
      <w:proofErr w:type="spellEnd"/>
      <w:r w:rsidR="002D08E1">
        <w:rPr>
          <w:rFonts w:ascii="Times New Roman" w:hAnsi="Times New Roman"/>
          <w:color w:val="000000"/>
          <w:spacing w:val="7"/>
          <w:sz w:val="28"/>
        </w:rPr>
        <w:t xml:space="preserve"> </w:t>
      </w:r>
      <w:proofErr w:type="spellStart"/>
      <w:r w:rsidR="002D08E1">
        <w:rPr>
          <w:rFonts w:ascii="Times New Roman" w:hAnsi="Times New Roman"/>
          <w:color w:val="000000"/>
          <w:spacing w:val="7"/>
          <w:sz w:val="28"/>
        </w:rPr>
        <w:t>notă</w:t>
      </w:r>
      <w:proofErr w:type="spellEnd"/>
      <w:r w:rsidR="002D08E1">
        <w:rPr>
          <w:rFonts w:ascii="Times New Roman" w:hAnsi="Times New Roman"/>
          <w:color w:val="000000"/>
          <w:spacing w:val="7"/>
          <w:sz w:val="28"/>
        </w:rPr>
        <w:t xml:space="preserve"> de </w:t>
      </w:r>
      <w:proofErr w:type="spellStart"/>
      <w:r w:rsidR="002D08E1">
        <w:rPr>
          <w:rFonts w:ascii="Times New Roman" w:hAnsi="Times New Roman"/>
          <w:color w:val="000000"/>
          <w:spacing w:val="7"/>
          <w:sz w:val="28"/>
        </w:rPr>
        <w:t>convenţiile</w:t>
      </w:r>
      <w:proofErr w:type="spellEnd"/>
      <w:r w:rsidR="002D08E1">
        <w:rPr>
          <w:rFonts w:ascii="Times New Roman" w:hAnsi="Times New Roman"/>
          <w:color w:val="000000"/>
          <w:spacing w:val="7"/>
          <w:sz w:val="28"/>
        </w:rPr>
        <w:t xml:space="preserve"> </w:t>
      </w:r>
      <w:proofErr w:type="spellStart"/>
      <w:r w:rsidR="002D08E1">
        <w:rPr>
          <w:rFonts w:ascii="Times New Roman" w:hAnsi="Times New Roman"/>
          <w:color w:val="000000"/>
          <w:spacing w:val="7"/>
          <w:sz w:val="28"/>
        </w:rPr>
        <w:t>şi</w:t>
      </w:r>
      <w:proofErr w:type="spellEnd"/>
      <w:r w:rsidR="002D08E1">
        <w:rPr>
          <w:rFonts w:ascii="Times New Roman" w:hAnsi="Times New Roman"/>
          <w:color w:val="000000"/>
          <w:spacing w:val="7"/>
          <w:sz w:val="28"/>
        </w:rPr>
        <w:t xml:space="preserve"> </w:t>
      </w:r>
      <w:proofErr w:type="spellStart"/>
      <w:r w:rsidR="002D08E1">
        <w:rPr>
          <w:rFonts w:ascii="Times New Roman" w:hAnsi="Times New Roman"/>
          <w:color w:val="000000"/>
          <w:spacing w:val="7"/>
          <w:sz w:val="28"/>
        </w:rPr>
        <w:t>recomandă</w:t>
      </w:r>
      <w:r>
        <w:rPr>
          <w:rFonts w:ascii="Times New Roman" w:hAnsi="Times New Roman"/>
          <w:color w:val="000000"/>
          <w:spacing w:val="7"/>
          <w:sz w:val="28"/>
        </w:rPr>
        <w:t>rile</w:t>
      </w:r>
      <w:proofErr w:type="spellEnd"/>
      <w:r>
        <w:rPr>
          <w:rFonts w:ascii="Times New Roman" w:hAnsi="Times New Roman"/>
          <w:color w:val="000000"/>
          <w:spacing w:val="7"/>
          <w:sz w:val="28"/>
        </w:rPr>
        <w:t xml:space="preserve"> </w:t>
      </w:r>
      <w:proofErr w:type="spellStart"/>
      <w:r>
        <w:rPr>
          <w:rFonts w:ascii="Times New Roman" w:hAnsi="Times New Roman"/>
          <w:color w:val="000000"/>
          <w:spacing w:val="7"/>
          <w:sz w:val="28"/>
        </w:rPr>
        <w:t>internaţionale</w:t>
      </w:r>
      <w:proofErr w:type="spellEnd"/>
      <w:r>
        <w:rPr>
          <w:rFonts w:ascii="Times New Roman" w:hAnsi="Times New Roman"/>
          <w:color w:val="000000"/>
          <w:spacing w:val="7"/>
          <w:sz w:val="28"/>
        </w:rPr>
        <w:t xml:space="preserve"> ale </w:t>
      </w:r>
      <w:proofErr w:type="spellStart"/>
      <w:r>
        <w:rPr>
          <w:rFonts w:ascii="Times New Roman" w:hAnsi="Times New Roman"/>
          <w:color w:val="000000"/>
          <w:spacing w:val="7"/>
          <w:sz w:val="28"/>
        </w:rPr>
        <w:t>muncii</w:t>
      </w:r>
      <w:proofErr w:type="spellEnd"/>
      <w:r>
        <w:rPr>
          <w:rFonts w:ascii="Times New Roman" w:hAnsi="Times New Roman"/>
          <w:color w:val="000000"/>
          <w:spacing w:val="7"/>
          <w:sz w:val="28"/>
        </w:rPr>
        <w:t xml:space="preserve">, </w:t>
      </w:r>
      <w:proofErr w:type="spellStart"/>
      <w:r>
        <w:rPr>
          <w:rFonts w:ascii="Times New Roman" w:hAnsi="Times New Roman"/>
          <w:color w:val="000000"/>
          <w:spacing w:val="3"/>
          <w:sz w:val="28"/>
        </w:rPr>
        <w:t>în</w:t>
      </w:r>
      <w:proofErr w:type="spellEnd"/>
      <w:r>
        <w:rPr>
          <w:rFonts w:ascii="Times New Roman" w:hAnsi="Times New Roman"/>
          <w:color w:val="000000"/>
          <w:spacing w:val="3"/>
          <w:sz w:val="28"/>
        </w:rPr>
        <w:t xml:space="preserve"> special</w:t>
      </w:r>
      <w:r>
        <w:rPr>
          <w:rFonts w:ascii="Times New Roman" w:hAnsi="Times New Roman"/>
          <w:color w:val="000000"/>
          <w:spacing w:val="3"/>
          <w:sz w:val="18"/>
          <w:szCs w:val="18"/>
        </w:rPr>
        <w:t xml:space="preserve"> </w:t>
      </w:r>
      <w:proofErr w:type="spellStart"/>
      <w:r>
        <w:rPr>
          <w:rFonts w:ascii="Times New Roman" w:hAnsi="Times New Roman"/>
          <w:color w:val="000000"/>
          <w:spacing w:val="3"/>
          <w:sz w:val="28"/>
          <w:szCs w:val="28"/>
        </w:rPr>
        <w:t>R</w:t>
      </w:r>
      <w:r w:rsidR="002D08E1">
        <w:rPr>
          <w:rFonts w:ascii="Times New Roman" w:hAnsi="Times New Roman"/>
          <w:color w:val="000000"/>
          <w:spacing w:val="3"/>
          <w:sz w:val="28"/>
        </w:rPr>
        <w:t>ecomandarea</w:t>
      </w:r>
      <w:proofErr w:type="spellEnd"/>
      <w:r w:rsidR="002D08E1">
        <w:rPr>
          <w:rFonts w:ascii="Times New Roman" w:hAnsi="Times New Roman"/>
          <w:color w:val="000000"/>
          <w:spacing w:val="3"/>
          <w:sz w:val="28"/>
        </w:rPr>
        <w:t xml:space="preserve"> </w:t>
      </w:r>
      <w:proofErr w:type="spellStart"/>
      <w:r w:rsidR="002D08E1">
        <w:rPr>
          <w:rFonts w:ascii="Times New Roman" w:hAnsi="Times New Roman"/>
          <w:color w:val="000000"/>
          <w:spacing w:val="3"/>
          <w:sz w:val="28"/>
        </w:rPr>
        <w:t>privind</w:t>
      </w:r>
      <w:proofErr w:type="spellEnd"/>
      <w:r w:rsidR="002D08E1">
        <w:rPr>
          <w:rFonts w:ascii="Times New Roman" w:hAnsi="Times New Roman"/>
          <w:color w:val="000000"/>
          <w:spacing w:val="3"/>
          <w:sz w:val="28"/>
        </w:rPr>
        <w:t xml:space="preserve"> </w:t>
      </w:r>
      <w:proofErr w:type="spellStart"/>
      <w:r w:rsidR="002D08E1">
        <w:rPr>
          <w:rFonts w:ascii="Times New Roman" w:hAnsi="Times New Roman"/>
          <w:color w:val="000000"/>
          <w:spacing w:val="3"/>
          <w:sz w:val="28"/>
        </w:rPr>
        <w:t>Pr</w:t>
      </w:r>
      <w:r>
        <w:rPr>
          <w:rFonts w:ascii="Times New Roman" w:hAnsi="Times New Roman"/>
          <w:color w:val="000000"/>
          <w:spacing w:val="3"/>
          <w:sz w:val="28"/>
        </w:rPr>
        <w:t>otecţia</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Sănătăţii</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Lucrătorilor</w:t>
      </w:r>
      <w:proofErr w:type="spellEnd"/>
      <w:r>
        <w:rPr>
          <w:rFonts w:ascii="Times New Roman" w:hAnsi="Times New Roman"/>
          <w:color w:val="000000"/>
          <w:spacing w:val="3"/>
          <w:sz w:val="28"/>
        </w:rPr>
        <w:t>, 1</w:t>
      </w:r>
      <w:r w:rsidR="002D08E1">
        <w:rPr>
          <w:rFonts w:ascii="Times New Roman" w:hAnsi="Times New Roman"/>
          <w:color w:val="000000"/>
          <w:spacing w:val="3"/>
          <w:sz w:val="28"/>
        </w:rPr>
        <w:t xml:space="preserve">953; </w:t>
      </w:r>
      <w:proofErr w:type="spellStart"/>
      <w:r w:rsidR="002D08E1">
        <w:rPr>
          <w:rFonts w:ascii="Times New Roman" w:hAnsi="Times New Roman"/>
          <w:color w:val="000000"/>
          <w:spacing w:val="4"/>
          <w:sz w:val="28"/>
        </w:rPr>
        <w:t>Recomandarea</w:t>
      </w:r>
      <w:proofErr w:type="spellEnd"/>
      <w:r w:rsidR="002D08E1">
        <w:rPr>
          <w:rFonts w:ascii="Times New Roman" w:hAnsi="Times New Roman"/>
          <w:color w:val="000000"/>
          <w:spacing w:val="4"/>
          <w:sz w:val="28"/>
        </w:rPr>
        <w:t xml:space="preserve"> </w:t>
      </w:r>
      <w:proofErr w:type="spellStart"/>
      <w:r w:rsidR="002D08E1">
        <w:rPr>
          <w:rFonts w:ascii="Times New Roman" w:hAnsi="Times New Roman"/>
          <w:color w:val="000000"/>
          <w:spacing w:val="4"/>
          <w:sz w:val="28"/>
        </w:rPr>
        <w:t>privind</w:t>
      </w:r>
      <w:proofErr w:type="spellEnd"/>
      <w:r w:rsidR="002D08E1">
        <w:rPr>
          <w:rFonts w:ascii="Times New Roman" w:hAnsi="Times New Roman"/>
          <w:color w:val="000000"/>
          <w:spacing w:val="4"/>
          <w:sz w:val="28"/>
        </w:rPr>
        <w:t xml:space="preserve"> </w:t>
      </w:r>
      <w:proofErr w:type="spellStart"/>
      <w:r w:rsidR="002D08E1">
        <w:rPr>
          <w:rFonts w:ascii="Times New Roman" w:hAnsi="Times New Roman"/>
          <w:color w:val="000000"/>
          <w:spacing w:val="4"/>
          <w:sz w:val="28"/>
        </w:rPr>
        <w:t>Serviciile</w:t>
      </w:r>
      <w:proofErr w:type="spellEnd"/>
      <w:r w:rsidR="002D08E1">
        <w:rPr>
          <w:rFonts w:ascii="Times New Roman" w:hAnsi="Times New Roman"/>
          <w:color w:val="000000"/>
          <w:spacing w:val="4"/>
          <w:sz w:val="28"/>
        </w:rPr>
        <w:t xml:space="preserve"> de </w:t>
      </w:r>
      <w:proofErr w:type="spellStart"/>
      <w:r w:rsidR="006C6E34">
        <w:rPr>
          <w:rFonts w:ascii="Times New Roman" w:hAnsi="Times New Roman"/>
          <w:color w:val="000000"/>
          <w:spacing w:val="4"/>
          <w:sz w:val="28"/>
        </w:rPr>
        <w:t>medicina</w:t>
      </w:r>
      <w:proofErr w:type="spellEnd"/>
      <w:r w:rsidR="006C6E34">
        <w:rPr>
          <w:rFonts w:ascii="Times New Roman" w:hAnsi="Times New Roman"/>
          <w:color w:val="000000"/>
          <w:spacing w:val="4"/>
          <w:sz w:val="28"/>
        </w:rPr>
        <w:t xml:space="preserve"> </w:t>
      </w:r>
      <w:proofErr w:type="spellStart"/>
      <w:r w:rsidR="006C6E34">
        <w:rPr>
          <w:rFonts w:ascii="Times New Roman" w:hAnsi="Times New Roman"/>
          <w:color w:val="000000"/>
          <w:spacing w:val="4"/>
          <w:sz w:val="28"/>
        </w:rPr>
        <w:t>muncii</w:t>
      </w:r>
      <w:proofErr w:type="spellEnd"/>
      <w:r w:rsidR="006C6E34">
        <w:rPr>
          <w:rFonts w:ascii="Times New Roman" w:hAnsi="Times New Roman"/>
          <w:color w:val="000000"/>
          <w:spacing w:val="4"/>
          <w:sz w:val="28"/>
        </w:rPr>
        <w:t>,</w:t>
      </w:r>
      <w:r w:rsidR="002D08E1">
        <w:rPr>
          <w:rFonts w:ascii="Times New Roman" w:hAnsi="Times New Roman"/>
          <w:color w:val="000000"/>
          <w:spacing w:val="4"/>
          <w:sz w:val="28"/>
        </w:rPr>
        <w:t xml:space="preserve"> 1959; </w:t>
      </w:r>
      <w:proofErr w:type="spellStart"/>
      <w:r w:rsidR="002D08E1">
        <w:rPr>
          <w:rFonts w:ascii="Times New Roman" w:hAnsi="Times New Roman"/>
          <w:color w:val="000000"/>
          <w:spacing w:val="4"/>
          <w:sz w:val="28"/>
        </w:rPr>
        <w:t>convenţia</w:t>
      </w:r>
      <w:proofErr w:type="spellEnd"/>
      <w:r w:rsidR="002D08E1">
        <w:rPr>
          <w:rFonts w:ascii="Times New Roman" w:hAnsi="Times New Roman"/>
          <w:color w:val="000000"/>
          <w:spacing w:val="4"/>
          <w:sz w:val="28"/>
        </w:rPr>
        <w:t xml:space="preserve"> </w:t>
      </w:r>
      <w:proofErr w:type="spellStart"/>
      <w:r w:rsidR="002D08E1">
        <w:rPr>
          <w:rFonts w:ascii="Times New Roman" w:hAnsi="Times New Roman"/>
          <w:color w:val="000000"/>
          <w:spacing w:val="4"/>
          <w:sz w:val="28"/>
        </w:rPr>
        <w:t>privind</w:t>
      </w:r>
      <w:proofErr w:type="spellEnd"/>
      <w:r w:rsidR="002D08E1">
        <w:rPr>
          <w:rFonts w:ascii="Times New Roman" w:hAnsi="Times New Roman"/>
          <w:color w:val="000000"/>
          <w:spacing w:val="4"/>
          <w:sz w:val="28"/>
        </w:rPr>
        <w:t xml:space="preserve"> </w:t>
      </w:r>
      <w:proofErr w:type="spellStart"/>
      <w:r w:rsidR="002D08E1">
        <w:rPr>
          <w:rFonts w:ascii="Times New Roman" w:hAnsi="Times New Roman"/>
          <w:color w:val="000000"/>
          <w:spacing w:val="7"/>
          <w:sz w:val="28"/>
        </w:rPr>
        <w:t>reprezentanţii</w:t>
      </w:r>
      <w:proofErr w:type="spellEnd"/>
      <w:r w:rsidR="002D08E1">
        <w:rPr>
          <w:rFonts w:ascii="Times New Roman" w:hAnsi="Times New Roman"/>
          <w:color w:val="000000"/>
          <w:spacing w:val="7"/>
          <w:sz w:val="28"/>
        </w:rPr>
        <w:t xml:space="preserve"> </w:t>
      </w:r>
      <w:proofErr w:type="spellStart"/>
      <w:r w:rsidR="002D08E1">
        <w:rPr>
          <w:rFonts w:ascii="Times New Roman" w:hAnsi="Times New Roman"/>
          <w:color w:val="000000"/>
          <w:spacing w:val="7"/>
          <w:sz w:val="28"/>
        </w:rPr>
        <w:t>lucrătorilor</w:t>
      </w:r>
      <w:proofErr w:type="spellEnd"/>
      <w:r w:rsidR="002D08E1">
        <w:rPr>
          <w:rFonts w:ascii="Times New Roman" w:hAnsi="Times New Roman"/>
          <w:color w:val="000000"/>
          <w:spacing w:val="7"/>
          <w:sz w:val="28"/>
        </w:rPr>
        <w:t>, 1971</w:t>
      </w:r>
      <w:r w:rsidR="006C6E34">
        <w:rPr>
          <w:rFonts w:ascii="Times New Roman" w:hAnsi="Times New Roman"/>
          <w:color w:val="000000"/>
          <w:spacing w:val="7"/>
          <w:sz w:val="28"/>
        </w:rPr>
        <w:t>;</w:t>
      </w:r>
      <w:r w:rsidR="002D08E1">
        <w:rPr>
          <w:rFonts w:ascii="Times New Roman" w:hAnsi="Times New Roman"/>
          <w:color w:val="000000"/>
          <w:spacing w:val="7"/>
          <w:sz w:val="28"/>
        </w:rPr>
        <w:t xml:space="preserve"> </w:t>
      </w:r>
      <w:proofErr w:type="spellStart"/>
      <w:r w:rsidR="002D08E1">
        <w:rPr>
          <w:rFonts w:ascii="Times New Roman" w:hAnsi="Times New Roman"/>
          <w:color w:val="000000"/>
          <w:spacing w:val="7"/>
          <w:sz w:val="28"/>
        </w:rPr>
        <w:t>precum</w:t>
      </w:r>
      <w:proofErr w:type="spellEnd"/>
      <w:r w:rsidR="002D08E1">
        <w:rPr>
          <w:rFonts w:ascii="Times New Roman" w:hAnsi="Times New Roman"/>
          <w:color w:val="000000"/>
          <w:spacing w:val="7"/>
          <w:sz w:val="28"/>
        </w:rPr>
        <w:t xml:space="preserve"> </w:t>
      </w:r>
      <w:proofErr w:type="spellStart"/>
      <w:r w:rsidR="002D08E1">
        <w:rPr>
          <w:rFonts w:ascii="Times New Roman" w:hAnsi="Times New Roman"/>
          <w:color w:val="000000"/>
          <w:spacing w:val="7"/>
          <w:sz w:val="28"/>
        </w:rPr>
        <w:t>convenţia</w:t>
      </w:r>
      <w:proofErr w:type="spellEnd"/>
      <w:r w:rsidR="002D08E1">
        <w:rPr>
          <w:rFonts w:ascii="Times New Roman" w:hAnsi="Times New Roman"/>
          <w:color w:val="000000"/>
          <w:spacing w:val="7"/>
          <w:sz w:val="28"/>
        </w:rPr>
        <w:t xml:space="preserve"> </w:t>
      </w:r>
      <w:proofErr w:type="spellStart"/>
      <w:r w:rsidR="002D08E1">
        <w:rPr>
          <w:rFonts w:ascii="Times New Roman" w:hAnsi="Times New Roman"/>
          <w:color w:val="000000"/>
          <w:spacing w:val="7"/>
          <w:sz w:val="28"/>
        </w:rPr>
        <w:t>şi</w:t>
      </w:r>
      <w:proofErr w:type="spellEnd"/>
      <w:r w:rsidR="002D08E1">
        <w:rPr>
          <w:rFonts w:ascii="Times New Roman" w:hAnsi="Times New Roman"/>
          <w:color w:val="000000"/>
          <w:spacing w:val="7"/>
          <w:sz w:val="28"/>
        </w:rPr>
        <w:t xml:space="preserve"> </w:t>
      </w:r>
      <w:proofErr w:type="spellStart"/>
      <w:r w:rsidR="002D08E1">
        <w:rPr>
          <w:rFonts w:ascii="Times New Roman" w:hAnsi="Times New Roman"/>
          <w:color w:val="000000"/>
          <w:spacing w:val="7"/>
          <w:sz w:val="28"/>
        </w:rPr>
        <w:t>recomandarea</w:t>
      </w:r>
      <w:proofErr w:type="spellEnd"/>
      <w:r w:rsidR="002D08E1">
        <w:rPr>
          <w:rFonts w:ascii="Times New Roman" w:hAnsi="Times New Roman"/>
          <w:color w:val="000000"/>
          <w:spacing w:val="7"/>
          <w:sz w:val="28"/>
        </w:rPr>
        <w:t xml:space="preserve"> </w:t>
      </w:r>
      <w:proofErr w:type="spellStart"/>
      <w:r w:rsidR="002D08E1">
        <w:rPr>
          <w:rFonts w:ascii="Times New Roman" w:hAnsi="Times New Roman"/>
          <w:color w:val="000000"/>
          <w:spacing w:val="7"/>
          <w:sz w:val="28"/>
        </w:rPr>
        <w:t>privind</w:t>
      </w:r>
      <w:proofErr w:type="spellEnd"/>
      <w:r w:rsidR="002D08E1">
        <w:rPr>
          <w:rFonts w:ascii="Times New Roman" w:hAnsi="Times New Roman"/>
          <w:color w:val="000000"/>
          <w:spacing w:val="7"/>
          <w:sz w:val="28"/>
        </w:rPr>
        <w:t xml:space="preserve"> </w:t>
      </w:r>
      <w:proofErr w:type="spellStart"/>
      <w:r w:rsidR="002D08E1">
        <w:rPr>
          <w:rFonts w:ascii="Times New Roman" w:hAnsi="Times New Roman"/>
          <w:color w:val="000000"/>
          <w:sz w:val="28"/>
        </w:rPr>
        <w:t>sănătatea</w:t>
      </w:r>
      <w:proofErr w:type="spellEnd"/>
      <w:r w:rsidR="002D08E1">
        <w:rPr>
          <w:rFonts w:ascii="Times New Roman" w:hAnsi="Times New Roman"/>
          <w:color w:val="000000"/>
          <w:sz w:val="28"/>
        </w:rPr>
        <w:t xml:space="preserve"> </w:t>
      </w:r>
      <w:proofErr w:type="spellStart"/>
      <w:r w:rsidR="002D08E1">
        <w:rPr>
          <w:rFonts w:ascii="Times New Roman" w:hAnsi="Times New Roman"/>
          <w:color w:val="000000"/>
          <w:sz w:val="28"/>
        </w:rPr>
        <w:t>şi</w:t>
      </w:r>
      <w:proofErr w:type="spellEnd"/>
      <w:r w:rsidR="002D08E1">
        <w:rPr>
          <w:rFonts w:ascii="Times New Roman" w:hAnsi="Times New Roman"/>
          <w:color w:val="000000"/>
          <w:sz w:val="28"/>
        </w:rPr>
        <w:t xml:space="preserve"> </w:t>
      </w:r>
      <w:proofErr w:type="spellStart"/>
      <w:r w:rsidR="002D08E1">
        <w:rPr>
          <w:rFonts w:ascii="Times New Roman" w:hAnsi="Times New Roman"/>
          <w:color w:val="000000"/>
          <w:sz w:val="28"/>
        </w:rPr>
        <w:t>securitatea</w:t>
      </w:r>
      <w:proofErr w:type="spellEnd"/>
      <w:r w:rsidR="002D08E1">
        <w:rPr>
          <w:rFonts w:ascii="Times New Roman" w:hAnsi="Times New Roman"/>
          <w:color w:val="000000"/>
          <w:sz w:val="28"/>
        </w:rPr>
        <w:t xml:space="preserve"> </w:t>
      </w:r>
      <w:proofErr w:type="spellStart"/>
      <w:r w:rsidR="002D08E1">
        <w:rPr>
          <w:rFonts w:ascii="Times New Roman" w:hAnsi="Times New Roman"/>
          <w:color w:val="000000"/>
          <w:sz w:val="28"/>
        </w:rPr>
        <w:t>lucrătorilor</w:t>
      </w:r>
      <w:proofErr w:type="spellEnd"/>
      <w:r w:rsidR="002D08E1">
        <w:rPr>
          <w:rFonts w:ascii="Times New Roman" w:hAnsi="Times New Roman"/>
          <w:color w:val="000000"/>
          <w:sz w:val="28"/>
        </w:rPr>
        <w:t xml:space="preserve">, 1981, care </w:t>
      </w:r>
      <w:proofErr w:type="spellStart"/>
      <w:r w:rsidR="002D08E1">
        <w:rPr>
          <w:rFonts w:ascii="Times New Roman" w:hAnsi="Times New Roman"/>
          <w:color w:val="000000"/>
          <w:sz w:val="28"/>
        </w:rPr>
        <w:t>stabilesc</w:t>
      </w:r>
      <w:proofErr w:type="spellEnd"/>
      <w:r w:rsidR="002D08E1">
        <w:rPr>
          <w:rFonts w:ascii="Times New Roman" w:hAnsi="Times New Roman"/>
          <w:color w:val="000000"/>
          <w:sz w:val="28"/>
        </w:rPr>
        <w:t xml:space="preserve"> </w:t>
      </w:r>
      <w:proofErr w:type="spellStart"/>
      <w:r w:rsidR="002D08E1">
        <w:rPr>
          <w:rFonts w:ascii="Times New Roman" w:hAnsi="Times New Roman"/>
          <w:color w:val="000000"/>
          <w:sz w:val="28"/>
        </w:rPr>
        <w:t>principiile</w:t>
      </w:r>
      <w:proofErr w:type="spellEnd"/>
      <w:r w:rsidR="002D08E1">
        <w:rPr>
          <w:rFonts w:ascii="Times New Roman" w:hAnsi="Times New Roman"/>
          <w:color w:val="000000"/>
          <w:sz w:val="28"/>
        </w:rPr>
        <w:t xml:space="preserve"> </w:t>
      </w:r>
      <w:proofErr w:type="spellStart"/>
      <w:r w:rsidR="002D08E1">
        <w:rPr>
          <w:rFonts w:ascii="Times New Roman" w:hAnsi="Times New Roman"/>
          <w:color w:val="000000"/>
          <w:sz w:val="28"/>
        </w:rPr>
        <w:t>unei</w:t>
      </w:r>
      <w:proofErr w:type="spellEnd"/>
      <w:r w:rsidR="002D08E1">
        <w:rPr>
          <w:rFonts w:ascii="Times New Roman" w:hAnsi="Times New Roman"/>
          <w:color w:val="000000"/>
          <w:sz w:val="28"/>
        </w:rPr>
        <w:t xml:space="preserve"> </w:t>
      </w:r>
      <w:proofErr w:type="spellStart"/>
      <w:r w:rsidR="002D08E1">
        <w:rPr>
          <w:rFonts w:ascii="Times New Roman" w:hAnsi="Times New Roman"/>
          <w:color w:val="000000"/>
          <w:sz w:val="28"/>
        </w:rPr>
        <w:t>politici</w:t>
      </w:r>
      <w:proofErr w:type="spellEnd"/>
      <w:r w:rsidR="002D08E1">
        <w:rPr>
          <w:rFonts w:ascii="Times New Roman" w:hAnsi="Times New Roman"/>
          <w:color w:val="000000"/>
          <w:sz w:val="28"/>
        </w:rPr>
        <w:t xml:space="preserve"> </w:t>
      </w:r>
      <w:proofErr w:type="spellStart"/>
      <w:r w:rsidR="002D08E1">
        <w:rPr>
          <w:rFonts w:ascii="Times New Roman" w:hAnsi="Times New Roman"/>
          <w:color w:val="000000"/>
          <w:spacing w:val="1"/>
          <w:sz w:val="28"/>
        </w:rPr>
        <w:t>naţionale</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şi</w:t>
      </w:r>
      <w:proofErr w:type="spellEnd"/>
      <w:r w:rsidR="002D08E1">
        <w:rPr>
          <w:rFonts w:ascii="Times New Roman" w:hAnsi="Times New Roman"/>
          <w:color w:val="000000"/>
          <w:spacing w:val="1"/>
          <w:sz w:val="28"/>
        </w:rPr>
        <w:t xml:space="preserve"> ale </w:t>
      </w:r>
      <w:proofErr w:type="spellStart"/>
      <w:r w:rsidR="002D08E1">
        <w:rPr>
          <w:rFonts w:ascii="Times New Roman" w:hAnsi="Times New Roman"/>
          <w:color w:val="000000"/>
          <w:spacing w:val="1"/>
          <w:sz w:val="28"/>
        </w:rPr>
        <w:t>unei</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acţiuni</w:t>
      </w:r>
      <w:proofErr w:type="spellEnd"/>
      <w:r w:rsidR="002D08E1">
        <w:rPr>
          <w:rFonts w:ascii="Times New Roman" w:hAnsi="Times New Roman"/>
          <w:color w:val="000000"/>
          <w:spacing w:val="1"/>
          <w:sz w:val="28"/>
        </w:rPr>
        <w:t xml:space="preserve"> la </w:t>
      </w:r>
      <w:proofErr w:type="spellStart"/>
      <w:r w:rsidR="002D08E1">
        <w:rPr>
          <w:rFonts w:ascii="Times New Roman" w:hAnsi="Times New Roman"/>
          <w:color w:val="000000"/>
          <w:spacing w:val="1"/>
          <w:sz w:val="28"/>
        </w:rPr>
        <w:t>nivel</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naţional</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şi</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Declaraţia</w:t>
      </w:r>
      <w:proofErr w:type="spellEnd"/>
      <w:r w:rsidR="002D08E1">
        <w:rPr>
          <w:rFonts w:ascii="Times New Roman" w:hAnsi="Times New Roman"/>
          <w:color w:val="000000"/>
          <w:spacing w:val="1"/>
          <w:sz w:val="28"/>
        </w:rPr>
        <w:t xml:space="preserve"> de </w:t>
      </w:r>
      <w:proofErr w:type="spellStart"/>
      <w:r w:rsidR="002D08E1">
        <w:rPr>
          <w:rFonts w:ascii="Times New Roman" w:hAnsi="Times New Roman"/>
          <w:color w:val="000000"/>
          <w:spacing w:val="1"/>
          <w:sz w:val="28"/>
        </w:rPr>
        <w:t>principii</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1"/>
          <w:sz w:val="28"/>
        </w:rPr>
        <w:t>tripartită</w:t>
      </w:r>
      <w:proofErr w:type="spellEnd"/>
      <w:r w:rsidR="002D08E1">
        <w:rPr>
          <w:rFonts w:ascii="Times New Roman" w:hAnsi="Times New Roman"/>
          <w:color w:val="000000"/>
          <w:spacing w:val="1"/>
          <w:sz w:val="28"/>
        </w:rPr>
        <w:t xml:space="preserve"> </w:t>
      </w:r>
      <w:proofErr w:type="spellStart"/>
      <w:r w:rsidR="002D08E1">
        <w:rPr>
          <w:rFonts w:ascii="Times New Roman" w:hAnsi="Times New Roman"/>
          <w:color w:val="000000"/>
          <w:spacing w:val="-2"/>
          <w:sz w:val="28"/>
        </w:rPr>
        <w:t>privind</w:t>
      </w:r>
      <w:proofErr w:type="spellEnd"/>
      <w:r w:rsidR="002D08E1">
        <w:rPr>
          <w:rFonts w:ascii="Times New Roman" w:hAnsi="Times New Roman"/>
          <w:color w:val="000000"/>
          <w:spacing w:val="-2"/>
          <w:sz w:val="28"/>
        </w:rPr>
        <w:t xml:space="preserve"> </w:t>
      </w:r>
      <w:proofErr w:type="spellStart"/>
      <w:r w:rsidR="002D08E1">
        <w:rPr>
          <w:rFonts w:ascii="Times New Roman" w:hAnsi="Times New Roman"/>
          <w:color w:val="000000"/>
          <w:spacing w:val="-2"/>
          <w:sz w:val="28"/>
        </w:rPr>
        <w:t>întreprinderile</w:t>
      </w:r>
      <w:proofErr w:type="spellEnd"/>
      <w:r w:rsidR="002D08E1">
        <w:rPr>
          <w:rFonts w:ascii="Times New Roman" w:hAnsi="Times New Roman"/>
          <w:color w:val="000000"/>
          <w:spacing w:val="-2"/>
          <w:sz w:val="28"/>
        </w:rPr>
        <w:t xml:space="preserve"> </w:t>
      </w:r>
      <w:proofErr w:type="spellStart"/>
      <w:r w:rsidR="002D08E1">
        <w:rPr>
          <w:rFonts w:ascii="Times New Roman" w:hAnsi="Times New Roman"/>
          <w:color w:val="000000"/>
          <w:spacing w:val="-2"/>
          <w:sz w:val="28"/>
        </w:rPr>
        <w:t>multinaţionale</w:t>
      </w:r>
      <w:proofErr w:type="spellEnd"/>
      <w:r w:rsidR="002D08E1">
        <w:rPr>
          <w:rFonts w:ascii="Times New Roman" w:hAnsi="Times New Roman"/>
          <w:color w:val="000000"/>
          <w:spacing w:val="-2"/>
          <w:sz w:val="28"/>
        </w:rPr>
        <w:t xml:space="preserve"> </w:t>
      </w:r>
      <w:proofErr w:type="spellStart"/>
      <w:r w:rsidR="002D08E1">
        <w:rPr>
          <w:rFonts w:ascii="Times New Roman" w:hAnsi="Times New Roman"/>
          <w:color w:val="000000"/>
          <w:spacing w:val="-2"/>
          <w:sz w:val="28"/>
        </w:rPr>
        <w:t>şi</w:t>
      </w:r>
      <w:proofErr w:type="spellEnd"/>
      <w:r w:rsidR="002D08E1">
        <w:rPr>
          <w:rFonts w:ascii="Times New Roman" w:hAnsi="Times New Roman"/>
          <w:color w:val="000000"/>
          <w:spacing w:val="-2"/>
          <w:sz w:val="28"/>
        </w:rPr>
        <w:t xml:space="preserve"> </w:t>
      </w:r>
      <w:proofErr w:type="spellStart"/>
      <w:r w:rsidR="002D08E1">
        <w:rPr>
          <w:rFonts w:ascii="Times New Roman" w:hAnsi="Times New Roman"/>
          <w:color w:val="000000"/>
          <w:spacing w:val="-2"/>
          <w:sz w:val="28"/>
        </w:rPr>
        <w:t>politica</w:t>
      </w:r>
      <w:proofErr w:type="spellEnd"/>
      <w:r w:rsidR="002D08E1">
        <w:rPr>
          <w:rFonts w:ascii="Times New Roman" w:hAnsi="Times New Roman"/>
          <w:color w:val="000000"/>
          <w:spacing w:val="-2"/>
          <w:sz w:val="28"/>
        </w:rPr>
        <w:t xml:space="preserve"> </w:t>
      </w:r>
      <w:proofErr w:type="spellStart"/>
      <w:r w:rsidR="002D08E1">
        <w:rPr>
          <w:rFonts w:ascii="Times New Roman" w:hAnsi="Times New Roman"/>
          <w:color w:val="000000"/>
          <w:spacing w:val="-2"/>
          <w:sz w:val="28"/>
        </w:rPr>
        <w:t>socială</w:t>
      </w:r>
      <w:proofErr w:type="spellEnd"/>
      <w:r w:rsidR="002D08E1">
        <w:rPr>
          <w:rFonts w:ascii="Times New Roman" w:hAnsi="Times New Roman"/>
          <w:color w:val="000000"/>
          <w:spacing w:val="-2"/>
          <w:sz w:val="28"/>
        </w:rPr>
        <w:t xml:space="preserve">, </w:t>
      </w:r>
      <w:proofErr w:type="spellStart"/>
      <w:r w:rsidR="002D08E1">
        <w:rPr>
          <w:rFonts w:ascii="Times New Roman" w:hAnsi="Times New Roman"/>
          <w:color w:val="000000"/>
          <w:spacing w:val="-2"/>
          <w:sz w:val="28"/>
        </w:rPr>
        <w:t>adoptate</w:t>
      </w:r>
      <w:proofErr w:type="spellEnd"/>
      <w:r w:rsidR="002D08E1">
        <w:rPr>
          <w:rFonts w:ascii="Times New Roman" w:hAnsi="Times New Roman"/>
          <w:color w:val="000000"/>
          <w:spacing w:val="-2"/>
          <w:sz w:val="28"/>
        </w:rPr>
        <w:t xml:space="preserve"> de </w:t>
      </w:r>
      <w:proofErr w:type="spellStart"/>
      <w:r w:rsidR="002D08E1">
        <w:rPr>
          <w:rFonts w:ascii="Times New Roman" w:hAnsi="Times New Roman"/>
          <w:color w:val="000000"/>
          <w:spacing w:val="-2"/>
          <w:sz w:val="28"/>
        </w:rPr>
        <w:t>Consiliul</w:t>
      </w:r>
      <w:proofErr w:type="spellEnd"/>
      <w:r w:rsidR="002D08E1">
        <w:rPr>
          <w:rFonts w:ascii="Times New Roman" w:hAnsi="Times New Roman"/>
          <w:color w:val="000000"/>
          <w:spacing w:val="-2"/>
          <w:sz w:val="28"/>
        </w:rPr>
        <w:t xml:space="preserve"> de </w:t>
      </w:r>
      <w:proofErr w:type="spellStart"/>
      <w:r w:rsidR="002D08E1">
        <w:rPr>
          <w:rFonts w:ascii="Times New Roman" w:hAnsi="Times New Roman"/>
          <w:color w:val="000000"/>
          <w:sz w:val="28"/>
        </w:rPr>
        <w:t>administraţie</w:t>
      </w:r>
      <w:proofErr w:type="spellEnd"/>
      <w:r w:rsidR="002D08E1">
        <w:rPr>
          <w:rFonts w:ascii="Times New Roman" w:hAnsi="Times New Roman"/>
          <w:color w:val="000000"/>
          <w:sz w:val="28"/>
        </w:rPr>
        <w:t xml:space="preserve"> al </w:t>
      </w:r>
      <w:proofErr w:type="spellStart"/>
      <w:r w:rsidR="002D08E1">
        <w:rPr>
          <w:rFonts w:ascii="Times New Roman" w:hAnsi="Times New Roman"/>
          <w:color w:val="000000"/>
          <w:sz w:val="28"/>
        </w:rPr>
        <w:t>Biroului</w:t>
      </w:r>
      <w:proofErr w:type="spellEnd"/>
      <w:r w:rsidR="002D08E1">
        <w:rPr>
          <w:rFonts w:ascii="Times New Roman" w:hAnsi="Times New Roman"/>
          <w:color w:val="000000"/>
          <w:sz w:val="28"/>
        </w:rPr>
        <w:t xml:space="preserve"> </w:t>
      </w:r>
      <w:proofErr w:type="spellStart"/>
      <w:r w:rsidR="002D08E1">
        <w:rPr>
          <w:rFonts w:ascii="Times New Roman" w:hAnsi="Times New Roman"/>
          <w:color w:val="000000"/>
          <w:sz w:val="28"/>
        </w:rPr>
        <w:t>Internaţional</w:t>
      </w:r>
      <w:proofErr w:type="spellEnd"/>
      <w:r w:rsidR="002D08E1">
        <w:rPr>
          <w:rFonts w:ascii="Times New Roman" w:hAnsi="Times New Roman"/>
          <w:color w:val="000000"/>
          <w:sz w:val="28"/>
        </w:rPr>
        <w:t xml:space="preserve"> al </w:t>
      </w:r>
      <w:proofErr w:type="spellStart"/>
      <w:r w:rsidR="002D08E1">
        <w:rPr>
          <w:rFonts w:ascii="Times New Roman" w:hAnsi="Times New Roman"/>
          <w:color w:val="000000"/>
          <w:sz w:val="28"/>
        </w:rPr>
        <w:t>Muncii</w:t>
      </w:r>
      <w:proofErr w:type="spellEnd"/>
      <w:r w:rsidR="002D08E1">
        <w:rPr>
          <w:rFonts w:ascii="Times New Roman" w:hAnsi="Times New Roman"/>
          <w:color w:val="000000"/>
          <w:sz w:val="28"/>
        </w:rPr>
        <w:t xml:space="preserve"> (BIM);</w:t>
      </w:r>
    </w:p>
    <w:p w:rsidR="002D08E1" w:rsidRDefault="002D08E1" w:rsidP="00AD16C7">
      <w:pPr>
        <w:spacing w:line="276" w:lineRule="auto"/>
        <w:ind w:right="72" w:firstLine="648"/>
        <w:jc w:val="both"/>
        <w:rPr>
          <w:rFonts w:ascii="Times New Roman" w:hAnsi="Times New Roman"/>
          <w:color w:val="000000"/>
          <w:spacing w:val="6"/>
          <w:sz w:val="28"/>
        </w:rPr>
      </w:pPr>
      <w:proofErr w:type="spellStart"/>
      <w:r>
        <w:rPr>
          <w:rFonts w:ascii="Times New Roman" w:hAnsi="Times New Roman"/>
          <w:color w:val="000000"/>
          <w:spacing w:val="6"/>
          <w:sz w:val="28"/>
        </w:rPr>
        <w:t>După</w:t>
      </w:r>
      <w:proofErr w:type="spellEnd"/>
      <w:r>
        <w:rPr>
          <w:rFonts w:ascii="Times New Roman" w:hAnsi="Times New Roman"/>
          <w:color w:val="000000"/>
          <w:spacing w:val="6"/>
          <w:sz w:val="28"/>
        </w:rPr>
        <w:t xml:space="preserve"> </w:t>
      </w:r>
      <w:proofErr w:type="spellStart"/>
      <w:proofErr w:type="gramStart"/>
      <w:r>
        <w:rPr>
          <w:rFonts w:ascii="Times New Roman" w:hAnsi="Times New Roman"/>
          <w:color w:val="000000"/>
          <w:spacing w:val="6"/>
          <w:sz w:val="28"/>
        </w:rPr>
        <w:t>ce</w:t>
      </w:r>
      <w:proofErr w:type="spellEnd"/>
      <w:proofErr w:type="gramEnd"/>
      <w:r>
        <w:rPr>
          <w:rFonts w:ascii="Times New Roman" w:hAnsi="Times New Roman"/>
          <w:color w:val="000000"/>
          <w:spacing w:val="6"/>
          <w:sz w:val="28"/>
        </w:rPr>
        <w:t xml:space="preserve"> a </w:t>
      </w:r>
      <w:proofErr w:type="spellStart"/>
      <w:r>
        <w:rPr>
          <w:rFonts w:ascii="Times New Roman" w:hAnsi="Times New Roman"/>
          <w:color w:val="000000"/>
          <w:spacing w:val="6"/>
          <w:sz w:val="28"/>
        </w:rPr>
        <w:t>decis</w:t>
      </w:r>
      <w:proofErr w:type="spellEnd"/>
      <w:r>
        <w:rPr>
          <w:rFonts w:ascii="Times New Roman" w:hAnsi="Times New Roman"/>
          <w:color w:val="000000"/>
          <w:spacing w:val="6"/>
          <w:sz w:val="28"/>
        </w:rPr>
        <w:t xml:space="preserve"> </w:t>
      </w:r>
      <w:proofErr w:type="spellStart"/>
      <w:r>
        <w:rPr>
          <w:rFonts w:ascii="Times New Roman" w:hAnsi="Times New Roman"/>
          <w:color w:val="000000"/>
          <w:spacing w:val="6"/>
          <w:sz w:val="28"/>
        </w:rPr>
        <w:t>să</w:t>
      </w:r>
      <w:proofErr w:type="spellEnd"/>
      <w:r>
        <w:rPr>
          <w:rFonts w:ascii="Times New Roman" w:hAnsi="Times New Roman"/>
          <w:color w:val="000000"/>
          <w:spacing w:val="6"/>
          <w:sz w:val="28"/>
        </w:rPr>
        <w:t xml:space="preserve"> </w:t>
      </w:r>
      <w:proofErr w:type="spellStart"/>
      <w:r>
        <w:rPr>
          <w:rFonts w:ascii="Times New Roman" w:hAnsi="Times New Roman"/>
          <w:color w:val="000000"/>
          <w:spacing w:val="6"/>
          <w:sz w:val="28"/>
        </w:rPr>
        <w:t>adopte</w:t>
      </w:r>
      <w:proofErr w:type="spellEnd"/>
      <w:r>
        <w:rPr>
          <w:rFonts w:ascii="Times New Roman" w:hAnsi="Times New Roman"/>
          <w:color w:val="000000"/>
          <w:spacing w:val="6"/>
          <w:sz w:val="28"/>
        </w:rPr>
        <w:t xml:space="preserve"> </w:t>
      </w:r>
      <w:proofErr w:type="spellStart"/>
      <w:r>
        <w:rPr>
          <w:rFonts w:ascii="Times New Roman" w:hAnsi="Times New Roman"/>
          <w:color w:val="000000"/>
          <w:spacing w:val="6"/>
          <w:sz w:val="28"/>
        </w:rPr>
        <w:t>diferite</w:t>
      </w:r>
      <w:proofErr w:type="spellEnd"/>
      <w:r>
        <w:rPr>
          <w:rFonts w:ascii="Times New Roman" w:hAnsi="Times New Roman"/>
          <w:color w:val="000000"/>
          <w:spacing w:val="6"/>
          <w:sz w:val="28"/>
        </w:rPr>
        <w:t xml:space="preserve"> </w:t>
      </w:r>
      <w:proofErr w:type="spellStart"/>
      <w:r>
        <w:rPr>
          <w:rFonts w:ascii="Times New Roman" w:hAnsi="Times New Roman"/>
          <w:color w:val="000000"/>
          <w:spacing w:val="6"/>
          <w:sz w:val="28"/>
        </w:rPr>
        <w:t>propuneri</w:t>
      </w:r>
      <w:proofErr w:type="spellEnd"/>
      <w:r>
        <w:rPr>
          <w:rFonts w:ascii="Times New Roman" w:hAnsi="Times New Roman"/>
          <w:color w:val="000000"/>
          <w:spacing w:val="6"/>
          <w:sz w:val="28"/>
        </w:rPr>
        <w:t xml:space="preserve"> </w:t>
      </w:r>
      <w:proofErr w:type="spellStart"/>
      <w:r>
        <w:rPr>
          <w:rFonts w:ascii="Times New Roman" w:hAnsi="Times New Roman"/>
          <w:color w:val="000000"/>
          <w:spacing w:val="6"/>
          <w:sz w:val="28"/>
        </w:rPr>
        <w:t>referitoare</w:t>
      </w:r>
      <w:proofErr w:type="spellEnd"/>
      <w:r>
        <w:rPr>
          <w:rFonts w:ascii="Times New Roman" w:hAnsi="Times New Roman"/>
          <w:color w:val="000000"/>
          <w:spacing w:val="6"/>
          <w:sz w:val="28"/>
        </w:rPr>
        <w:t xml:space="preserve"> la </w:t>
      </w:r>
      <w:proofErr w:type="spellStart"/>
      <w:r>
        <w:rPr>
          <w:rFonts w:ascii="Times New Roman" w:hAnsi="Times New Roman"/>
          <w:color w:val="000000"/>
          <w:spacing w:val="6"/>
          <w:sz w:val="28"/>
        </w:rPr>
        <w:t>serviciile</w:t>
      </w:r>
      <w:proofErr w:type="spellEnd"/>
      <w:r>
        <w:rPr>
          <w:rFonts w:ascii="Times New Roman" w:hAnsi="Times New Roman"/>
          <w:color w:val="000000"/>
          <w:spacing w:val="6"/>
          <w:sz w:val="28"/>
        </w:rPr>
        <w:t xml:space="preserve"> de </w:t>
      </w:r>
      <w:proofErr w:type="spellStart"/>
      <w:r>
        <w:rPr>
          <w:rFonts w:ascii="Times New Roman" w:hAnsi="Times New Roman"/>
          <w:color w:val="000000"/>
          <w:spacing w:val="-5"/>
          <w:sz w:val="28"/>
        </w:rPr>
        <w:t>medicină</w:t>
      </w:r>
      <w:proofErr w:type="spellEnd"/>
      <w:r>
        <w:rPr>
          <w:rFonts w:ascii="Times New Roman" w:hAnsi="Times New Roman"/>
          <w:color w:val="000000"/>
          <w:spacing w:val="-5"/>
          <w:sz w:val="28"/>
        </w:rPr>
        <w:t xml:space="preserve"> a </w:t>
      </w:r>
      <w:proofErr w:type="spellStart"/>
      <w:r>
        <w:rPr>
          <w:rFonts w:ascii="Times New Roman" w:hAnsi="Times New Roman"/>
          <w:color w:val="000000"/>
          <w:spacing w:val="-5"/>
          <w:sz w:val="28"/>
        </w:rPr>
        <w:t>muncii</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chestiune</w:t>
      </w:r>
      <w:proofErr w:type="spellEnd"/>
      <w:r>
        <w:rPr>
          <w:rFonts w:ascii="Times New Roman" w:hAnsi="Times New Roman"/>
          <w:color w:val="000000"/>
          <w:spacing w:val="-5"/>
          <w:sz w:val="28"/>
        </w:rPr>
        <w:t xml:space="preserve"> care </w:t>
      </w:r>
      <w:proofErr w:type="spellStart"/>
      <w:r>
        <w:rPr>
          <w:rFonts w:ascii="Times New Roman" w:hAnsi="Times New Roman"/>
          <w:color w:val="000000"/>
          <w:spacing w:val="-5"/>
          <w:sz w:val="28"/>
        </w:rPr>
        <w:t>constituie</w:t>
      </w:r>
      <w:proofErr w:type="spellEnd"/>
      <w:r>
        <w:rPr>
          <w:rFonts w:ascii="Times New Roman" w:hAnsi="Times New Roman"/>
          <w:color w:val="000000"/>
          <w:spacing w:val="-5"/>
          <w:sz w:val="28"/>
        </w:rPr>
        <w:t xml:space="preserve"> al </w:t>
      </w:r>
      <w:proofErr w:type="spellStart"/>
      <w:r>
        <w:rPr>
          <w:rFonts w:ascii="Times New Roman" w:hAnsi="Times New Roman"/>
          <w:color w:val="000000"/>
          <w:spacing w:val="-5"/>
          <w:sz w:val="28"/>
        </w:rPr>
        <w:t>patrulea</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punct</w:t>
      </w:r>
      <w:proofErr w:type="spellEnd"/>
      <w:r>
        <w:rPr>
          <w:rFonts w:ascii="Times New Roman" w:hAnsi="Times New Roman"/>
          <w:color w:val="000000"/>
          <w:spacing w:val="-5"/>
          <w:sz w:val="28"/>
        </w:rPr>
        <w:t xml:space="preserve"> de </w:t>
      </w:r>
      <w:proofErr w:type="spellStart"/>
      <w:r>
        <w:rPr>
          <w:rFonts w:ascii="Times New Roman" w:hAnsi="Times New Roman"/>
          <w:color w:val="000000"/>
          <w:spacing w:val="-5"/>
          <w:sz w:val="28"/>
        </w:rPr>
        <w:t>pe</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ordinea</w:t>
      </w:r>
      <w:proofErr w:type="spellEnd"/>
      <w:r>
        <w:rPr>
          <w:rFonts w:ascii="Times New Roman" w:hAnsi="Times New Roman"/>
          <w:color w:val="000000"/>
          <w:spacing w:val="-5"/>
          <w:sz w:val="28"/>
        </w:rPr>
        <w:t xml:space="preserve"> de </w:t>
      </w:r>
      <w:proofErr w:type="spellStart"/>
      <w:r>
        <w:rPr>
          <w:rFonts w:ascii="Times New Roman" w:hAnsi="Times New Roman"/>
          <w:color w:val="000000"/>
          <w:spacing w:val="-5"/>
          <w:sz w:val="28"/>
        </w:rPr>
        <w:t>zi</w:t>
      </w:r>
      <w:proofErr w:type="spellEnd"/>
      <w:r>
        <w:rPr>
          <w:rFonts w:ascii="Times New Roman" w:hAnsi="Times New Roman"/>
          <w:color w:val="000000"/>
          <w:spacing w:val="-5"/>
          <w:sz w:val="28"/>
        </w:rPr>
        <w:t xml:space="preserve"> a </w:t>
      </w:r>
      <w:proofErr w:type="spellStart"/>
      <w:r>
        <w:rPr>
          <w:rFonts w:ascii="Times New Roman" w:hAnsi="Times New Roman"/>
          <w:color w:val="000000"/>
          <w:sz w:val="28"/>
        </w:rPr>
        <w:t>sesiunii</w:t>
      </w:r>
      <w:proofErr w:type="spellEnd"/>
      <w:r>
        <w:rPr>
          <w:rFonts w:ascii="Times New Roman" w:hAnsi="Times New Roman"/>
          <w:color w:val="000000"/>
          <w:sz w:val="28"/>
        </w:rPr>
        <w:t>;</w:t>
      </w:r>
    </w:p>
    <w:p w:rsidR="002D08E1" w:rsidRPr="005C3E0E" w:rsidRDefault="002D08E1" w:rsidP="00AD16C7">
      <w:pPr>
        <w:spacing w:line="276" w:lineRule="auto"/>
        <w:ind w:right="72" w:firstLine="648"/>
        <w:jc w:val="both"/>
        <w:rPr>
          <w:rFonts w:ascii="Times New Roman" w:hAnsi="Times New Roman" w:cs="Times New Roman"/>
          <w:color w:val="000000"/>
          <w:spacing w:val="17"/>
          <w:sz w:val="28"/>
        </w:rPr>
      </w:pPr>
      <w:proofErr w:type="spellStart"/>
      <w:r w:rsidRPr="005C3E0E">
        <w:rPr>
          <w:rFonts w:ascii="Times New Roman" w:hAnsi="Times New Roman" w:cs="Times New Roman"/>
          <w:color w:val="000000"/>
          <w:spacing w:val="17"/>
          <w:sz w:val="28"/>
        </w:rPr>
        <w:t>După</w:t>
      </w:r>
      <w:proofErr w:type="spellEnd"/>
      <w:r w:rsidRPr="005C3E0E">
        <w:rPr>
          <w:rFonts w:ascii="Times New Roman" w:hAnsi="Times New Roman" w:cs="Times New Roman"/>
          <w:color w:val="000000"/>
          <w:spacing w:val="17"/>
          <w:sz w:val="28"/>
        </w:rPr>
        <w:t xml:space="preserve"> </w:t>
      </w:r>
      <w:proofErr w:type="spellStart"/>
      <w:proofErr w:type="gramStart"/>
      <w:r w:rsidRPr="005C3E0E">
        <w:rPr>
          <w:rFonts w:ascii="Times New Roman" w:hAnsi="Times New Roman" w:cs="Times New Roman"/>
          <w:color w:val="000000"/>
          <w:spacing w:val="17"/>
          <w:sz w:val="28"/>
        </w:rPr>
        <w:t>ce</w:t>
      </w:r>
      <w:proofErr w:type="spellEnd"/>
      <w:proofErr w:type="gramEnd"/>
      <w:r w:rsidRPr="005C3E0E">
        <w:rPr>
          <w:rFonts w:ascii="Times New Roman" w:hAnsi="Times New Roman" w:cs="Times New Roman"/>
          <w:color w:val="000000"/>
          <w:spacing w:val="17"/>
          <w:sz w:val="28"/>
        </w:rPr>
        <w:t xml:space="preserve"> a </w:t>
      </w:r>
      <w:proofErr w:type="spellStart"/>
      <w:r w:rsidRPr="005C3E0E">
        <w:rPr>
          <w:rFonts w:ascii="Times New Roman" w:hAnsi="Times New Roman" w:cs="Times New Roman"/>
          <w:color w:val="000000"/>
          <w:spacing w:val="17"/>
          <w:sz w:val="28"/>
        </w:rPr>
        <w:t>decis</w:t>
      </w:r>
      <w:proofErr w:type="spellEnd"/>
      <w:r w:rsidRPr="005C3E0E">
        <w:rPr>
          <w:rFonts w:ascii="Times New Roman" w:hAnsi="Times New Roman" w:cs="Times New Roman"/>
          <w:color w:val="000000"/>
          <w:spacing w:val="17"/>
          <w:sz w:val="28"/>
        </w:rPr>
        <w:t xml:space="preserve"> </w:t>
      </w:r>
      <w:proofErr w:type="spellStart"/>
      <w:r w:rsidRPr="005C3E0E">
        <w:rPr>
          <w:rFonts w:ascii="Times New Roman" w:hAnsi="Times New Roman" w:cs="Times New Roman"/>
          <w:color w:val="000000"/>
          <w:spacing w:val="17"/>
          <w:sz w:val="28"/>
        </w:rPr>
        <w:t>că</w:t>
      </w:r>
      <w:proofErr w:type="spellEnd"/>
      <w:r w:rsidRPr="005C3E0E">
        <w:rPr>
          <w:rFonts w:ascii="Times New Roman" w:hAnsi="Times New Roman" w:cs="Times New Roman"/>
          <w:color w:val="000000"/>
          <w:spacing w:val="17"/>
          <w:sz w:val="28"/>
        </w:rPr>
        <w:t xml:space="preserve"> </w:t>
      </w:r>
      <w:proofErr w:type="spellStart"/>
      <w:r w:rsidRPr="005C3E0E">
        <w:rPr>
          <w:rFonts w:ascii="Times New Roman" w:hAnsi="Times New Roman" w:cs="Times New Roman"/>
          <w:color w:val="000000"/>
          <w:spacing w:val="17"/>
          <w:sz w:val="28"/>
        </w:rPr>
        <w:t>aceste</w:t>
      </w:r>
      <w:proofErr w:type="spellEnd"/>
      <w:r w:rsidRPr="005C3E0E">
        <w:rPr>
          <w:rFonts w:ascii="Times New Roman" w:hAnsi="Times New Roman" w:cs="Times New Roman"/>
          <w:color w:val="000000"/>
          <w:spacing w:val="17"/>
          <w:sz w:val="28"/>
        </w:rPr>
        <w:t xml:space="preserve"> </w:t>
      </w:r>
      <w:proofErr w:type="spellStart"/>
      <w:r w:rsidRPr="005C3E0E">
        <w:rPr>
          <w:rFonts w:ascii="Times New Roman" w:hAnsi="Times New Roman" w:cs="Times New Roman"/>
          <w:color w:val="000000"/>
          <w:spacing w:val="17"/>
          <w:sz w:val="28"/>
        </w:rPr>
        <w:t>propuneri</w:t>
      </w:r>
      <w:proofErr w:type="spellEnd"/>
      <w:r w:rsidRPr="005C3E0E">
        <w:rPr>
          <w:rFonts w:ascii="Times New Roman" w:hAnsi="Times New Roman" w:cs="Times New Roman"/>
          <w:color w:val="000000"/>
          <w:spacing w:val="17"/>
          <w:sz w:val="28"/>
        </w:rPr>
        <w:t xml:space="preserve"> </w:t>
      </w:r>
      <w:proofErr w:type="spellStart"/>
      <w:r w:rsidRPr="005C3E0E">
        <w:rPr>
          <w:rFonts w:ascii="Times New Roman" w:hAnsi="Times New Roman" w:cs="Times New Roman"/>
          <w:color w:val="000000"/>
          <w:spacing w:val="17"/>
          <w:sz w:val="28"/>
        </w:rPr>
        <w:t>vor</w:t>
      </w:r>
      <w:proofErr w:type="spellEnd"/>
      <w:r w:rsidRPr="005C3E0E">
        <w:rPr>
          <w:rFonts w:ascii="Times New Roman" w:hAnsi="Times New Roman" w:cs="Times New Roman"/>
          <w:color w:val="000000"/>
          <w:spacing w:val="17"/>
          <w:sz w:val="28"/>
        </w:rPr>
        <w:t xml:space="preserve"> </w:t>
      </w:r>
      <w:proofErr w:type="spellStart"/>
      <w:r w:rsidRPr="005C3E0E">
        <w:rPr>
          <w:rFonts w:ascii="Times New Roman" w:hAnsi="Times New Roman" w:cs="Times New Roman"/>
          <w:color w:val="000000"/>
          <w:spacing w:val="17"/>
          <w:sz w:val="28"/>
        </w:rPr>
        <w:t>lua</w:t>
      </w:r>
      <w:proofErr w:type="spellEnd"/>
      <w:r w:rsidRPr="005C3E0E">
        <w:rPr>
          <w:rFonts w:ascii="Times New Roman" w:hAnsi="Times New Roman" w:cs="Times New Roman"/>
          <w:color w:val="000000"/>
          <w:spacing w:val="17"/>
          <w:sz w:val="28"/>
        </w:rPr>
        <w:t xml:space="preserve"> forma </w:t>
      </w:r>
      <w:proofErr w:type="spellStart"/>
      <w:r w:rsidRPr="005C3E0E">
        <w:rPr>
          <w:rFonts w:ascii="Times New Roman" w:hAnsi="Times New Roman" w:cs="Times New Roman"/>
          <w:color w:val="000000"/>
          <w:spacing w:val="17"/>
          <w:sz w:val="28"/>
        </w:rPr>
        <w:t>unei</w:t>
      </w:r>
      <w:proofErr w:type="spellEnd"/>
      <w:r w:rsidRPr="005C3E0E">
        <w:rPr>
          <w:rFonts w:ascii="Times New Roman" w:hAnsi="Times New Roman" w:cs="Times New Roman"/>
          <w:color w:val="000000"/>
          <w:spacing w:val="17"/>
          <w:sz w:val="28"/>
        </w:rPr>
        <w:t xml:space="preserve"> </w:t>
      </w:r>
      <w:proofErr w:type="spellStart"/>
      <w:r w:rsidRPr="005C3E0E">
        <w:rPr>
          <w:rFonts w:ascii="Times New Roman" w:hAnsi="Times New Roman" w:cs="Times New Roman"/>
          <w:color w:val="000000"/>
          <w:spacing w:val="17"/>
          <w:sz w:val="28"/>
        </w:rPr>
        <w:t>convenţii</w:t>
      </w:r>
      <w:proofErr w:type="spellEnd"/>
      <w:r w:rsidRPr="005C3E0E">
        <w:rPr>
          <w:rFonts w:ascii="Times New Roman" w:hAnsi="Times New Roman" w:cs="Times New Roman"/>
          <w:color w:val="000000"/>
          <w:spacing w:val="17"/>
          <w:sz w:val="28"/>
        </w:rPr>
        <w:t xml:space="preserve"> </w:t>
      </w:r>
      <w:proofErr w:type="spellStart"/>
      <w:r w:rsidRPr="005C3E0E">
        <w:rPr>
          <w:rFonts w:ascii="Times New Roman" w:hAnsi="Times New Roman" w:cs="Times New Roman"/>
          <w:color w:val="000000"/>
          <w:spacing w:val="-3"/>
          <w:sz w:val="28"/>
        </w:rPr>
        <w:t>internţionale</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adoptă</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astazi</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douăzeci</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şi</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şase</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iunie</w:t>
      </w:r>
      <w:proofErr w:type="spellEnd"/>
      <w:r w:rsidRPr="005C3E0E">
        <w:rPr>
          <w:rFonts w:ascii="Times New Roman" w:hAnsi="Times New Roman" w:cs="Times New Roman"/>
          <w:color w:val="000000"/>
          <w:spacing w:val="-3"/>
          <w:sz w:val="28"/>
        </w:rPr>
        <w:t xml:space="preserve">, o </w:t>
      </w:r>
      <w:proofErr w:type="spellStart"/>
      <w:r w:rsidRPr="005C3E0E">
        <w:rPr>
          <w:rFonts w:ascii="Times New Roman" w:hAnsi="Times New Roman" w:cs="Times New Roman"/>
          <w:color w:val="000000"/>
          <w:spacing w:val="-3"/>
          <w:sz w:val="28"/>
        </w:rPr>
        <w:t>mie</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nouăsute</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optzeci</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şi</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cinci</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următoarea</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convenţie</w:t>
      </w:r>
      <w:proofErr w:type="spellEnd"/>
      <w:r w:rsidRPr="005C3E0E">
        <w:rPr>
          <w:rFonts w:ascii="Times New Roman" w:hAnsi="Times New Roman" w:cs="Times New Roman"/>
          <w:color w:val="000000"/>
          <w:spacing w:val="-3"/>
          <w:sz w:val="28"/>
        </w:rPr>
        <w:t xml:space="preserve"> care </w:t>
      </w:r>
      <w:proofErr w:type="spellStart"/>
      <w:r w:rsidRPr="005C3E0E">
        <w:rPr>
          <w:rFonts w:ascii="Times New Roman" w:hAnsi="Times New Roman" w:cs="Times New Roman"/>
          <w:color w:val="000000"/>
          <w:spacing w:val="-3"/>
          <w:sz w:val="28"/>
        </w:rPr>
        <w:t>va</w:t>
      </w:r>
      <w:proofErr w:type="spellEnd"/>
      <w:r w:rsidRPr="005C3E0E">
        <w:rPr>
          <w:rFonts w:ascii="Times New Roman" w:hAnsi="Times New Roman" w:cs="Times New Roman"/>
          <w:color w:val="000000"/>
          <w:spacing w:val="-3"/>
          <w:sz w:val="28"/>
        </w:rPr>
        <w:t xml:space="preserve"> fi </w:t>
      </w:r>
      <w:proofErr w:type="spellStart"/>
      <w:r w:rsidRPr="005C3E0E">
        <w:rPr>
          <w:rFonts w:ascii="Times New Roman" w:hAnsi="Times New Roman" w:cs="Times New Roman"/>
          <w:color w:val="000000"/>
          <w:spacing w:val="-3"/>
          <w:sz w:val="28"/>
        </w:rPr>
        <w:t>denumită</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Convenţia</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privind</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3"/>
          <w:sz w:val="28"/>
        </w:rPr>
        <w:t>serviciile</w:t>
      </w:r>
      <w:proofErr w:type="spellEnd"/>
      <w:r w:rsidRPr="005C3E0E">
        <w:rPr>
          <w:rFonts w:ascii="Times New Roman" w:hAnsi="Times New Roman" w:cs="Times New Roman"/>
          <w:color w:val="000000"/>
          <w:spacing w:val="-3"/>
          <w:sz w:val="28"/>
        </w:rPr>
        <w:t xml:space="preserve"> de </w:t>
      </w:r>
      <w:proofErr w:type="spellStart"/>
      <w:r w:rsidRPr="005C3E0E">
        <w:rPr>
          <w:rFonts w:ascii="Times New Roman" w:hAnsi="Times New Roman" w:cs="Times New Roman"/>
          <w:color w:val="000000"/>
          <w:spacing w:val="-3"/>
          <w:sz w:val="28"/>
        </w:rPr>
        <w:t>sănătate</w:t>
      </w:r>
      <w:proofErr w:type="spellEnd"/>
      <w:r w:rsidRPr="005C3E0E">
        <w:rPr>
          <w:rFonts w:ascii="Times New Roman" w:hAnsi="Times New Roman" w:cs="Times New Roman"/>
          <w:color w:val="000000"/>
          <w:spacing w:val="-3"/>
          <w:sz w:val="28"/>
        </w:rPr>
        <w:t xml:space="preserve"> </w:t>
      </w:r>
      <w:proofErr w:type="spellStart"/>
      <w:r w:rsidRPr="005C3E0E">
        <w:rPr>
          <w:rFonts w:ascii="Times New Roman" w:hAnsi="Times New Roman" w:cs="Times New Roman"/>
          <w:color w:val="000000"/>
          <w:spacing w:val="-2"/>
          <w:sz w:val="28"/>
        </w:rPr>
        <w:t>ocupaţională</w:t>
      </w:r>
      <w:proofErr w:type="spellEnd"/>
      <w:r w:rsidRPr="005C3E0E">
        <w:rPr>
          <w:rFonts w:ascii="Times New Roman" w:hAnsi="Times New Roman" w:cs="Times New Roman"/>
          <w:color w:val="000000"/>
          <w:spacing w:val="-2"/>
          <w:sz w:val="28"/>
        </w:rPr>
        <w:t>, 1985.</w:t>
      </w:r>
    </w:p>
    <w:p w:rsidR="006C6E34" w:rsidRDefault="006C6E34" w:rsidP="00AD16C7">
      <w:pPr>
        <w:spacing w:before="360" w:line="276" w:lineRule="auto"/>
        <w:jc w:val="both"/>
        <w:rPr>
          <w:rFonts w:ascii="Times New Roman" w:hAnsi="Times New Roman"/>
          <w:b/>
          <w:color w:val="000000"/>
          <w:spacing w:val="6"/>
          <w:sz w:val="27"/>
        </w:rPr>
      </w:pPr>
      <w:r>
        <w:rPr>
          <w:rFonts w:ascii="Times New Roman" w:hAnsi="Times New Roman"/>
          <w:b/>
          <w:color w:val="000000"/>
          <w:spacing w:val="6"/>
          <w:sz w:val="27"/>
        </w:rPr>
        <w:t>CAPITOLUL I. PRINCIPIILE UNEI POLITICI NAŢIONALE</w:t>
      </w:r>
    </w:p>
    <w:p w:rsidR="006C6E34" w:rsidRPr="00845A37" w:rsidRDefault="008E6AEB" w:rsidP="00845A37">
      <w:pPr>
        <w:spacing w:before="360" w:line="276" w:lineRule="auto"/>
        <w:rPr>
          <w:rFonts w:ascii="Times New Roman" w:hAnsi="Times New Roman"/>
          <w:b/>
          <w:color w:val="000000"/>
          <w:spacing w:val="6"/>
          <w:sz w:val="27"/>
        </w:rPr>
      </w:pPr>
      <w:r>
        <w:rPr>
          <w:rFonts w:ascii="Times New Roman" w:hAnsi="Times New Roman"/>
          <w:b/>
          <w:color w:val="000000"/>
          <w:spacing w:val="6"/>
          <w:sz w:val="27"/>
        </w:rPr>
        <w:t xml:space="preserve">                                                   </w:t>
      </w:r>
      <w:proofErr w:type="spellStart"/>
      <w:r>
        <w:rPr>
          <w:rFonts w:ascii="Times New Roman" w:hAnsi="Times New Roman"/>
          <w:b/>
          <w:color w:val="000000"/>
          <w:spacing w:val="6"/>
          <w:sz w:val="27"/>
        </w:rPr>
        <w:t>Articolul</w:t>
      </w:r>
      <w:proofErr w:type="spellEnd"/>
      <w:r>
        <w:rPr>
          <w:rFonts w:ascii="Times New Roman" w:hAnsi="Times New Roman"/>
          <w:b/>
          <w:color w:val="000000"/>
          <w:spacing w:val="6"/>
          <w:sz w:val="27"/>
        </w:rPr>
        <w:t xml:space="preserve"> 1</w:t>
      </w:r>
    </w:p>
    <w:p w:rsidR="006C6E34" w:rsidRDefault="006C6E34" w:rsidP="00AD16C7">
      <w:pPr>
        <w:spacing w:line="276" w:lineRule="auto"/>
        <w:jc w:val="both"/>
        <w:rPr>
          <w:rFonts w:ascii="Times New Roman" w:hAnsi="Times New Roman"/>
          <w:color w:val="000000"/>
          <w:spacing w:val="2"/>
          <w:sz w:val="28"/>
        </w:rPr>
      </w:pPr>
      <w:proofErr w:type="spellStart"/>
      <w:r>
        <w:rPr>
          <w:rFonts w:ascii="Times New Roman" w:hAnsi="Times New Roman"/>
          <w:color w:val="000000"/>
          <w:spacing w:val="2"/>
          <w:sz w:val="28"/>
        </w:rPr>
        <w:t>În</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sensul</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prezentei</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Convenţii</w:t>
      </w:r>
      <w:proofErr w:type="spellEnd"/>
      <w:r>
        <w:rPr>
          <w:rFonts w:ascii="Times New Roman" w:hAnsi="Times New Roman"/>
          <w:color w:val="000000"/>
          <w:spacing w:val="2"/>
          <w:sz w:val="28"/>
        </w:rPr>
        <w:t>:</w:t>
      </w:r>
    </w:p>
    <w:p w:rsidR="005833EA" w:rsidRDefault="006C6E34" w:rsidP="00AD16C7">
      <w:pPr>
        <w:pStyle w:val="ListParagraph"/>
        <w:numPr>
          <w:ilvl w:val="0"/>
          <w:numId w:val="1"/>
        </w:numPr>
        <w:spacing w:line="276" w:lineRule="auto"/>
        <w:ind w:right="72"/>
        <w:jc w:val="both"/>
        <w:rPr>
          <w:rFonts w:ascii="Times New Roman" w:hAnsi="Times New Roman"/>
          <w:color w:val="000000"/>
          <w:spacing w:val="-1"/>
          <w:sz w:val="28"/>
        </w:rPr>
      </w:pPr>
      <w:proofErr w:type="spellStart"/>
      <w:r w:rsidRPr="006C6E34">
        <w:rPr>
          <w:rFonts w:ascii="Times New Roman" w:hAnsi="Times New Roman"/>
          <w:color w:val="000000"/>
          <w:spacing w:val="3"/>
          <w:sz w:val="28"/>
        </w:rPr>
        <w:t>termenul</w:t>
      </w:r>
      <w:proofErr w:type="spellEnd"/>
      <w:r w:rsidRPr="006C6E34">
        <w:rPr>
          <w:rFonts w:ascii="Times New Roman" w:hAnsi="Times New Roman"/>
          <w:color w:val="000000"/>
          <w:spacing w:val="3"/>
          <w:sz w:val="28"/>
        </w:rPr>
        <w:t xml:space="preserve"> </w:t>
      </w:r>
      <w:r w:rsidRPr="006C6E34">
        <w:rPr>
          <w:rFonts w:ascii="Times New Roman" w:hAnsi="Times New Roman"/>
          <w:b/>
          <w:color w:val="000000"/>
          <w:spacing w:val="3"/>
          <w:sz w:val="27"/>
        </w:rPr>
        <w:t>„</w:t>
      </w:r>
      <w:proofErr w:type="spellStart"/>
      <w:r w:rsidRPr="006C6E34">
        <w:rPr>
          <w:rFonts w:ascii="Times New Roman" w:hAnsi="Times New Roman"/>
          <w:b/>
          <w:color w:val="000000"/>
          <w:spacing w:val="3"/>
          <w:sz w:val="27"/>
        </w:rPr>
        <w:t>serviciile</w:t>
      </w:r>
      <w:proofErr w:type="spellEnd"/>
      <w:r w:rsidRPr="006C6E34">
        <w:rPr>
          <w:rFonts w:ascii="Times New Roman" w:hAnsi="Times New Roman"/>
          <w:b/>
          <w:color w:val="000000"/>
          <w:spacing w:val="3"/>
          <w:sz w:val="27"/>
        </w:rPr>
        <w:t xml:space="preserve"> de </w:t>
      </w:r>
      <w:proofErr w:type="spellStart"/>
      <w:r w:rsidRPr="006C6E34">
        <w:rPr>
          <w:rFonts w:ascii="Times New Roman" w:hAnsi="Times New Roman"/>
          <w:b/>
          <w:color w:val="000000"/>
          <w:spacing w:val="3"/>
          <w:sz w:val="27"/>
        </w:rPr>
        <w:t>sănătate</w:t>
      </w:r>
      <w:proofErr w:type="spellEnd"/>
      <w:r w:rsidRPr="006C6E34">
        <w:rPr>
          <w:rFonts w:ascii="Times New Roman" w:hAnsi="Times New Roman"/>
          <w:b/>
          <w:color w:val="000000"/>
          <w:spacing w:val="3"/>
          <w:sz w:val="27"/>
        </w:rPr>
        <w:t xml:space="preserve"> </w:t>
      </w:r>
      <w:proofErr w:type="spellStart"/>
      <w:r w:rsidRPr="006C6E34">
        <w:rPr>
          <w:rFonts w:ascii="Times New Roman" w:hAnsi="Times New Roman"/>
          <w:b/>
          <w:color w:val="000000"/>
          <w:spacing w:val="3"/>
          <w:sz w:val="27"/>
        </w:rPr>
        <w:t>ocupaţională</w:t>
      </w:r>
      <w:proofErr w:type="spellEnd"/>
      <w:r w:rsidRPr="006C6E34">
        <w:rPr>
          <w:rFonts w:ascii="Times New Roman" w:hAnsi="Times New Roman"/>
          <w:b/>
          <w:color w:val="000000"/>
          <w:spacing w:val="3"/>
          <w:sz w:val="27"/>
        </w:rPr>
        <w:t xml:space="preserve">" </w:t>
      </w:r>
      <w:proofErr w:type="spellStart"/>
      <w:r w:rsidRPr="006C6E34">
        <w:rPr>
          <w:rFonts w:ascii="Times New Roman" w:hAnsi="Times New Roman"/>
          <w:color w:val="000000"/>
          <w:spacing w:val="3"/>
          <w:sz w:val="28"/>
        </w:rPr>
        <w:t>înseamnă</w:t>
      </w:r>
      <w:proofErr w:type="spellEnd"/>
      <w:r w:rsidRPr="006C6E34">
        <w:rPr>
          <w:rFonts w:ascii="Times New Roman" w:hAnsi="Times New Roman"/>
          <w:color w:val="000000"/>
          <w:spacing w:val="3"/>
          <w:sz w:val="28"/>
        </w:rPr>
        <w:t xml:space="preserve"> </w:t>
      </w:r>
      <w:proofErr w:type="spellStart"/>
      <w:r w:rsidRPr="006C6E34">
        <w:rPr>
          <w:rFonts w:ascii="Times New Roman" w:hAnsi="Times New Roman"/>
          <w:color w:val="000000"/>
          <w:spacing w:val="3"/>
          <w:sz w:val="28"/>
        </w:rPr>
        <w:t>servicii</w:t>
      </w:r>
      <w:proofErr w:type="spellEnd"/>
      <w:r w:rsidRPr="006C6E34">
        <w:rPr>
          <w:rFonts w:ascii="Times New Roman" w:hAnsi="Times New Roman"/>
          <w:color w:val="000000"/>
          <w:spacing w:val="3"/>
          <w:sz w:val="28"/>
        </w:rPr>
        <w:t xml:space="preserve"> </w:t>
      </w:r>
      <w:proofErr w:type="spellStart"/>
      <w:r w:rsidRPr="006C6E34">
        <w:rPr>
          <w:rFonts w:ascii="Times New Roman" w:hAnsi="Times New Roman"/>
          <w:color w:val="000000"/>
          <w:spacing w:val="3"/>
          <w:sz w:val="28"/>
        </w:rPr>
        <w:t>abilitate</w:t>
      </w:r>
      <w:proofErr w:type="spellEnd"/>
      <w:r w:rsidRPr="006C6E34">
        <w:rPr>
          <w:rFonts w:ascii="Times New Roman" w:hAnsi="Times New Roman"/>
          <w:color w:val="000000"/>
          <w:spacing w:val="3"/>
          <w:sz w:val="28"/>
        </w:rPr>
        <w:t xml:space="preserve"> </w:t>
      </w:r>
      <w:proofErr w:type="spellStart"/>
      <w:r w:rsidRPr="006C6E34">
        <w:rPr>
          <w:rFonts w:ascii="Times New Roman" w:hAnsi="Times New Roman"/>
          <w:color w:val="000000"/>
          <w:spacing w:val="4"/>
          <w:sz w:val="28"/>
        </w:rPr>
        <w:t>în</w:t>
      </w:r>
      <w:proofErr w:type="spellEnd"/>
      <w:r w:rsidRPr="006C6E34">
        <w:rPr>
          <w:rFonts w:ascii="Times New Roman" w:hAnsi="Times New Roman"/>
          <w:color w:val="000000"/>
          <w:spacing w:val="4"/>
          <w:sz w:val="28"/>
        </w:rPr>
        <w:t xml:space="preserve"> general cu </w:t>
      </w:r>
      <w:proofErr w:type="spellStart"/>
      <w:r w:rsidRPr="006C6E34">
        <w:rPr>
          <w:rFonts w:ascii="Times New Roman" w:hAnsi="Times New Roman"/>
          <w:color w:val="000000"/>
          <w:spacing w:val="4"/>
          <w:sz w:val="28"/>
        </w:rPr>
        <w:t>funcţii</w:t>
      </w:r>
      <w:proofErr w:type="spellEnd"/>
      <w:r w:rsidRPr="006C6E34">
        <w:rPr>
          <w:rFonts w:ascii="Times New Roman" w:hAnsi="Times New Roman"/>
          <w:color w:val="000000"/>
          <w:spacing w:val="4"/>
          <w:sz w:val="28"/>
        </w:rPr>
        <w:t xml:space="preserve"> de </w:t>
      </w:r>
      <w:proofErr w:type="spellStart"/>
      <w:r w:rsidRPr="006C6E34">
        <w:rPr>
          <w:rFonts w:ascii="Times New Roman" w:hAnsi="Times New Roman"/>
          <w:color w:val="000000"/>
          <w:spacing w:val="4"/>
          <w:sz w:val="28"/>
        </w:rPr>
        <w:t>prevenţie</w:t>
      </w:r>
      <w:proofErr w:type="spellEnd"/>
      <w:r w:rsidRPr="006C6E34">
        <w:rPr>
          <w:rFonts w:ascii="Times New Roman" w:hAnsi="Times New Roman"/>
          <w:color w:val="000000"/>
          <w:spacing w:val="4"/>
          <w:sz w:val="28"/>
        </w:rPr>
        <w:t xml:space="preserve"> </w:t>
      </w:r>
      <w:proofErr w:type="spellStart"/>
      <w:r w:rsidRPr="006C6E34">
        <w:rPr>
          <w:rFonts w:ascii="Times New Roman" w:hAnsi="Times New Roman"/>
          <w:color w:val="000000"/>
          <w:spacing w:val="4"/>
          <w:sz w:val="28"/>
        </w:rPr>
        <w:t>şi</w:t>
      </w:r>
      <w:proofErr w:type="spellEnd"/>
      <w:r w:rsidRPr="006C6E34">
        <w:rPr>
          <w:rFonts w:ascii="Times New Roman" w:hAnsi="Times New Roman"/>
          <w:color w:val="000000"/>
          <w:spacing w:val="4"/>
          <w:sz w:val="28"/>
        </w:rPr>
        <w:t xml:space="preserve"> </w:t>
      </w:r>
      <w:proofErr w:type="spellStart"/>
      <w:r w:rsidRPr="006C6E34">
        <w:rPr>
          <w:rFonts w:ascii="Times New Roman" w:hAnsi="Times New Roman"/>
          <w:color w:val="000000"/>
          <w:spacing w:val="4"/>
          <w:sz w:val="28"/>
        </w:rPr>
        <w:t>responsabilitate</w:t>
      </w:r>
      <w:proofErr w:type="spellEnd"/>
      <w:r w:rsidRPr="006C6E34">
        <w:rPr>
          <w:rFonts w:ascii="Times New Roman" w:hAnsi="Times New Roman"/>
          <w:color w:val="000000"/>
          <w:spacing w:val="4"/>
          <w:sz w:val="28"/>
        </w:rPr>
        <w:t xml:space="preserve"> </w:t>
      </w:r>
      <w:proofErr w:type="spellStart"/>
      <w:r w:rsidRPr="006C6E34">
        <w:rPr>
          <w:rFonts w:ascii="Times New Roman" w:hAnsi="Times New Roman"/>
          <w:color w:val="000000"/>
          <w:spacing w:val="4"/>
          <w:sz w:val="28"/>
        </w:rPr>
        <w:t>pentru</w:t>
      </w:r>
      <w:proofErr w:type="spellEnd"/>
      <w:r w:rsidRPr="006C6E34">
        <w:rPr>
          <w:rFonts w:ascii="Times New Roman" w:hAnsi="Times New Roman"/>
          <w:color w:val="000000"/>
          <w:spacing w:val="4"/>
          <w:sz w:val="28"/>
        </w:rPr>
        <w:t xml:space="preserve"> </w:t>
      </w:r>
      <w:proofErr w:type="spellStart"/>
      <w:r w:rsidRPr="006C6E34">
        <w:rPr>
          <w:rFonts w:ascii="Times New Roman" w:hAnsi="Times New Roman"/>
          <w:color w:val="000000"/>
          <w:spacing w:val="4"/>
          <w:sz w:val="28"/>
        </w:rPr>
        <w:t>consultarea</w:t>
      </w:r>
      <w:proofErr w:type="spellEnd"/>
      <w:r w:rsidRPr="006C6E34">
        <w:rPr>
          <w:rFonts w:ascii="Times New Roman" w:hAnsi="Times New Roman"/>
          <w:color w:val="000000"/>
          <w:spacing w:val="4"/>
          <w:sz w:val="28"/>
        </w:rPr>
        <w:t xml:space="preserve"> </w:t>
      </w:r>
      <w:proofErr w:type="spellStart"/>
      <w:r w:rsidRPr="006C6E34">
        <w:rPr>
          <w:rFonts w:ascii="Times New Roman" w:hAnsi="Times New Roman"/>
          <w:color w:val="000000"/>
          <w:spacing w:val="-1"/>
          <w:sz w:val="28"/>
        </w:rPr>
        <w:t>angajatorului</w:t>
      </w:r>
      <w:proofErr w:type="spellEnd"/>
      <w:r w:rsidRPr="006C6E34">
        <w:rPr>
          <w:rFonts w:ascii="Times New Roman" w:hAnsi="Times New Roman"/>
          <w:color w:val="000000"/>
          <w:spacing w:val="-1"/>
          <w:sz w:val="28"/>
        </w:rPr>
        <w:t xml:space="preserve">, </w:t>
      </w:r>
      <w:proofErr w:type="spellStart"/>
      <w:r w:rsidRPr="006C6E34">
        <w:rPr>
          <w:rFonts w:ascii="Times New Roman" w:hAnsi="Times New Roman"/>
          <w:color w:val="000000"/>
          <w:spacing w:val="-1"/>
          <w:sz w:val="28"/>
        </w:rPr>
        <w:t>lucrătorilor</w:t>
      </w:r>
      <w:proofErr w:type="spellEnd"/>
      <w:r w:rsidRPr="006C6E34">
        <w:rPr>
          <w:rFonts w:ascii="Times New Roman" w:hAnsi="Times New Roman"/>
          <w:color w:val="000000"/>
          <w:spacing w:val="-1"/>
          <w:sz w:val="28"/>
        </w:rPr>
        <w:t xml:space="preserve"> </w:t>
      </w:r>
      <w:proofErr w:type="spellStart"/>
      <w:r w:rsidRPr="006C6E34">
        <w:rPr>
          <w:rFonts w:ascii="Times New Roman" w:hAnsi="Times New Roman"/>
          <w:color w:val="000000"/>
          <w:spacing w:val="-1"/>
          <w:sz w:val="28"/>
        </w:rPr>
        <w:t>şi</w:t>
      </w:r>
      <w:proofErr w:type="spellEnd"/>
      <w:r w:rsidRPr="006C6E34">
        <w:rPr>
          <w:rFonts w:ascii="Times New Roman" w:hAnsi="Times New Roman"/>
          <w:color w:val="000000"/>
          <w:spacing w:val="-1"/>
          <w:sz w:val="28"/>
        </w:rPr>
        <w:t xml:space="preserve"> </w:t>
      </w:r>
      <w:proofErr w:type="spellStart"/>
      <w:r w:rsidRPr="006C6E34">
        <w:rPr>
          <w:rFonts w:ascii="Times New Roman" w:hAnsi="Times New Roman"/>
          <w:color w:val="000000"/>
          <w:spacing w:val="-1"/>
          <w:sz w:val="28"/>
        </w:rPr>
        <w:t>reprezentanţilor</w:t>
      </w:r>
      <w:proofErr w:type="spellEnd"/>
      <w:r w:rsidRPr="006C6E34">
        <w:rPr>
          <w:rFonts w:ascii="Times New Roman" w:hAnsi="Times New Roman"/>
          <w:color w:val="000000"/>
          <w:spacing w:val="-1"/>
          <w:sz w:val="28"/>
        </w:rPr>
        <w:t xml:space="preserve"> </w:t>
      </w:r>
      <w:proofErr w:type="spellStart"/>
      <w:r w:rsidRPr="006C6E34">
        <w:rPr>
          <w:rFonts w:ascii="Times New Roman" w:hAnsi="Times New Roman"/>
          <w:color w:val="000000"/>
          <w:spacing w:val="-1"/>
          <w:sz w:val="28"/>
        </w:rPr>
        <w:t>lor</w:t>
      </w:r>
      <w:proofErr w:type="spellEnd"/>
      <w:r w:rsidRPr="006C6E34">
        <w:rPr>
          <w:rFonts w:ascii="Times New Roman" w:hAnsi="Times New Roman"/>
          <w:color w:val="000000"/>
          <w:spacing w:val="-1"/>
          <w:sz w:val="28"/>
        </w:rPr>
        <w:t xml:space="preserve">, </w:t>
      </w:r>
      <w:proofErr w:type="spellStart"/>
      <w:r w:rsidRPr="006C6E34">
        <w:rPr>
          <w:rFonts w:ascii="Times New Roman" w:hAnsi="Times New Roman"/>
          <w:color w:val="000000"/>
          <w:spacing w:val="-1"/>
          <w:sz w:val="28"/>
        </w:rPr>
        <w:t>în</w:t>
      </w:r>
      <w:proofErr w:type="spellEnd"/>
      <w:r w:rsidRPr="006C6E34">
        <w:rPr>
          <w:rFonts w:ascii="Times New Roman" w:hAnsi="Times New Roman"/>
          <w:color w:val="000000"/>
          <w:spacing w:val="-1"/>
          <w:sz w:val="28"/>
        </w:rPr>
        <w:t xml:space="preserve"> </w:t>
      </w:r>
      <w:proofErr w:type="spellStart"/>
      <w:r w:rsidRPr="006C6E34">
        <w:rPr>
          <w:rFonts w:ascii="Times New Roman" w:hAnsi="Times New Roman"/>
          <w:color w:val="000000"/>
          <w:spacing w:val="-1"/>
          <w:sz w:val="28"/>
        </w:rPr>
        <w:t>cadrul</w:t>
      </w:r>
      <w:proofErr w:type="spellEnd"/>
      <w:r w:rsidRPr="006C6E34">
        <w:rPr>
          <w:rFonts w:ascii="Times New Roman" w:hAnsi="Times New Roman"/>
          <w:color w:val="000000"/>
          <w:spacing w:val="-1"/>
          <w:sz w:val="28"/>
        </w:rPr>
        <w:t xml:space="preserve"> </w:t>
      </w:r>
      <w:proofErr w:type="spellStart"/>
      <w:r w:rsidRPr="006C6E34">
        <w:rPr>
          <w:rFonts w:ascii="Times New Roman" w:hAnsi="Times New Roman"/>
          <w:color w:val="000000"/>
          <w:spacing w:val="-1"/>
          <w:sz w:val="28"/>
        </w:rPr>
        <w:t>întreprinderii</w:t>
      </w:r>
      <w:proofErr w:type="spellEnd"/>
      <w:r w:rsidRPr="006C6E34">
        <w:rPr>
          <w:rFonts w:ascii="Times New Roman" w:hAnsi="Times New Roman"/>
          <w:color w:val="000000"/>
          <w:spacing w:val="-1"/>
          <w:sz w:val="28"/>
        </w:rPr>
        <w:t xml:space="preserve"> la:</w:t>
      </w:r>
      <w:r>
        <w:rPr>
          <w:rFonts w:ascii="Times New Roman" w:hAnsi="Times New Roman"/>
          <w:color w:val="000000"/>
          <w:spacing w:val="-1"/>
          <w:sz w:val="28"/>
        </w:rPr>
        <w:tab/>
      </w:r>
      <w:r>
        <w:rPr>
          <w:rFonts w:ascii="Times New Roman" w:hAnsi="Times New Roman"/>
          <w:color w:val="000000"/>
          <w:spacing w:val="-1"/>
          <w:sz w:val="28"/>
        </w:rPr>
        <w:tab/>
      </w:r>
    </w:p>
    <w:p w:rsidR="005833EA" w:rsidRPr="005833EA" w:rsidRDefault="008E6AEB" w:rsidP="00AD16C7">
      <w:pPr>
        <w:pStyle w:val="ListParagraph"/>
        <w:numPr>
          <w:ilvl w:val="0"/>
          <w:numId w:val="19"/>
        </w:numPr>
        <w:spacing w:line="276" w:lineRule="auto"/>
        <w:ind w:right="72"/>
        <w:jc w:val="both"/>
        <w:rPr>
          <w:rFonts w:ascii="Times New Roman" w:hAnsi="Times New Roman"/>
          <w:color w:val="000000"/>
          <w:spacing w:val="-1"/>
          <w:sz w:val="28"/>
          <w:lang w:val="ro-RO"/>
        </w:rPr>
      </w:pPr>
      <w:r w:rsidRPr="005833EA">
        <w:rPr>
          <w:rFonts w:ascii="Times New Roman" w:hAnsi="Times New Roman" w:cs="Times New Roman"/>
          <w:sz w:val="28"/>
          <w:szCs w:val="28"/>
          <w:lang w:val="ro-RO"/>
        </w:rPr>
        <w:lastRenderedPageBreak/>
        <w:t>cerințele pentru stabilirea și menținerea unui mediu de lucru sigur și sănătos, care va facilita sănătatea fizică și mentală optimă în ceea ce privește locul de muncă;</w:t>
      </w:r>
    </w:p>
    <w:p w:rsidR="008E6AEB" w:rsidRPr="005833EA" w:rsidRDefault="008E6AEB" w:rsidP="00AD16C7">
      <w:pPr>
        <w:pStyle w:val="ListParagraph"/>
        <w:numPr>
          <w:ilvl w:val="0"/>
          <w:numId w:val="19"/>
        </w:numPr>
        <w:spacing w:line="276" w:lineRule="auto"/>
        <w:ind w:right="72"/>
        <w:jc w:val="both"/>
        <w:rPr>
          <w:rFonts w:ascii="Times New Roman" w:hAnsi="Times New Roman"/>
          <w:color w:val="000000"/>
          <w:spacing w:val="-1"/>
          <w:sz w:val="28"/>
          <w:lang w:val="ro-RO"/>
        </w:rPr>
      </w:pPr>
      <w:r w:rsidRPr="005833EA">
        <w:rPr>
          <w:rFonts w:ascii="Times New Roman" w:hAnsi="Times New Roman"/>
          <w:color w:val="000000"/>
          <w:spacing w:val="-1"/>
          <w:sz w:val="28"/>
          <w:lang w:val="ro-RO"/>
        </w:rPr>
        <w:t xml:space="preserve">adaptarea proceselor de muncă la capacităţile lucrătorilor, </w:t>
      </w:r>
      <w:proofErr w:type="spellStart"/>
      <w:r w:rsidRPr="005833EA">
        <w:rPr>
          <w:rFonts w:ascii="Times New Roman" w:hAnsi="Times New Roman"/>
          <w:color w:val="000000"/>
          <w:spacing w:val="-1"/>
          <w:sz w:val="28"/>
          <w:lang w:val="ro-RO"/>
        </w:rPr>
        <w:t>avînd</w:t>
      </w:r>
      <w:proofErr w:type="spellEnd"/>
      <w:r w:rsidRPr="005833EA">
        <w:rPr>
          <w:rFonts w:ascii="Times New Roman" w:hAnsi="Times New Roman"/>
          <w:color w:val="000000"/>
          <w:spacing w:val="-1"/>
          <w:sz w:val="28"/>
          <w:lang w:val="ro-RO"/>
        </w:rPr>
        <w:t xml:space="preserve"> în vedere starea sănătăţii lor fizică şi psihică;</w:t>
      </w:r>
    </w:p>
    <w:p w:rsidR="008E6AEB" w:rsidRDefault="008E6AEB" w:rsidP="00AD16C7">
      <w:pPr>
        <w:spacing w:line="276" w:lineRule="auto"/>
        <w:ind w:right="72"/>
        <w:jc w:val="both"/>
        <w:rPr>
          <w:rFonts w:ascii="Times New Roman" w:hAnsi="Times New Roman"/>
          <w:color w:val="000000"/>
          <w:spacing w:val="-1"/>
          <w:sz w:val="28"/>
          <w:lang w:val="ro-RO"/>
        </w:rPr>
      </w:pPr>
      <w:r>
        <w:rPr>
          <w:rFonts w:ascii="Times New Roman" w:hAnsi="Times New Roman"/>
          <w:color w:val="000000"/>
          <w:spacing w:val="-1"/>
          <w:sz w:val="28"/>
          <w:lang w:val="ro-RO"/>
        </w:rPr>
        <w:t>b) termenul ,,reprezentanţii lucrătorilor la întreprindere’’, sunt persoanele recunoscute de legislaţia şi practica naţională.</w:t>
      </w:r>
    </w:p>
    <w:p w:rsidR="008E6AEB" w:rsidRDefault="008E6AEB" w:rsidP="00AD16C7">
      <w:pPr>
        <w:spacing w:line="276" w:lineRule="auto"/>
        <w:ind w:right="72"/>
        <w:jc w:val="both"/>
        <w:rPr>
          <w:rFonts w:ascii="Times New Roman" w:hAnsi="Times New Roman"/>
          <w:color w:val="000000"/>
          <w:spacing w:val="-1"/>
          <w:sz w:val="28"/>
          <w:lang w:val="ro-RO"/>
        </w:rPr>
      </w:pPr>
    </w:p>
    <w:p w:rsidR="008E6AEB" w:rsidRDefault="008E6AEB" w:rsidP="00AD16C7">
      <w:pPr>
        <w:spacing w:line="276" w:lineRule="auto"/>
        <w:ind w:right="72"/>
        <w:jc w:val="both"/>
        <w:rPr>
          <w:rFonts w:ascii="Times New Roman" w:hAnsi="Times New Roman"/>
          <w:b/>
          <w:color w:val="000000"/>
          <w:spacing w:val="-1"/>
          <w:sz w:val="28"/>
          <w:lang w:val="ro-RO"/>
        </w:rPr>
      </w:pPr>
      <w:r>
        <w:rPr>
          <w:rFonts w:ascii="Times New Roman" w:hAnsi="Times New Roman"/>
          <w:b/>
          <w:color w:val="000000"/>
          <w:spacing w:val="-1"/>
          <w:sz w:val="28"/>
          <w:lang w:val="ro-RO"/>
        </w:rPr>
        <w:t xml:space="preserve">                                                    </w:t>
      </w:r>
      <w:r w:rsidRPr="008E6AEB">
        <w:rPr>
          <w:rFonts w:ascii="Times New Roman" w:hAnsi="Times New Roman"/>
          <w:b/>
          <w:color w:val="000000"/>
          <w:spacing w:val="-1"/>
          <w:sz w:val="28"/>
          <w:lang w:val="ro-RO"/>
        </w:rPr>
        <w:t>Articolul 2</w:t>
      </w:r>
    </w:p>
    <w:p w:rsidR="008E6AEB" w:rsidRDefault="008E6AEB" w:rsidP="00AD16C7">
      <w:pPr>
        <w:spacing w:line="276" w:lineRule="auto"/>
        <w:ind w:right="72" w:firstLine="720"/>
        <w:jc w:val="both"/>
        <w:rPr>
          <w:rFonts w:ascii="Times New Roman" w:hAnsi="Times New Roman" w:cs="Times New Roman"/>
          <w:sz w:val="28"/>
          <w:szCs w:val="28"/>
          <w:lang w:val="ro-RO"/>
        </w:rPr>
      </w:pPr>
      <w:r>
        <w:rPr>
          <w:rFonts w:ascii="Times New Roman" w:hAnsi="Times New Roman" w:cs="Times New Roman"/>
          <w:sz w:val="28"/>
          <w:szCs w:val="28"/>
          <w:lang w:val="ro-RO"/>
        </w:rPr>
        <w:t>În corespundere cu</w:t>
      </w:r>
      <w:r w:rsidRPr="008E6AEB">
        <w:rPr>
          <w:rFonts w:ascii="Times New Roman" w:hAnsi="Times New Roman" w:cs="Times New Roman"/>
          <w:sz w:val="28"/>
          <w:szCs w:val="28"/>
          <w:lang w:val="ro-RO"/>
        </w:rPr>
        <w:t xml:space="preserve"> condițiile și practicile naționale</w:t>
      </w:r>
      <w:r w:rsidR="001C1FC3">
        <w:rPr>
          <w:rFonts w:ascii="Times New Roman" w:hAnsi="Times New Roman" w:cs="Times New Roman"/>
          <w:sz w:val="28"/>
          <w:szCs w:val="28"/>
          <w:lang w:val="ro-RO"/>
        </w:rPr>
        <w:t>,</w:t>
      </w:r>
      <w:r w:rsidRPr="008E6AEB">
        <w:rPr>
          <w:rFonts w:ascii="Times New Roman" w:hAnsi="Times New Roman" w:cs="Times New Roman"/>
          <w:sz w:val="28"/>
          <w:szCs w:val="28"/>
          <w:lang w:val="ro-RO"/>
        </w:rPr>
        <w:t xml:space="preserve"> ș</w:t>
      </w:r>
      <w:r w:rsidR="001C1FC3">
        <w:rPr>
          <w:rFonts w:ascii="Times New Roman" w:hAnsi="Times New Roman" w:cs="Times New Roman"/>
          <w:sz w:val="28"/>
          <w:szCs w:val="28"/>
          <w:lang w:val="ro-RO"/>
        </w:rPr>
        <w:t xml:space="preserve">i </w:t>
      </w:r>
      <w:r w:rsidRPr="008E6AEB">
        <w:rPr>
          <w:rFonts w:ascii="Times New Roman" w:hAnsi="Times New Roman" w:cs="Times New Roman"/>
          <w:sz w:val="28"/>
          <w:szCs w:val="28"/>
          <w:lang w:val="ro-RO"/>
        </w:rPr>
        <w:t>consultare</w:t>
      </w:r>
      <w:r w:rsidR="001C1FC3">
        <w:rPr>
          <w:rFonts w:ascii="Times New Roman" w:hAnsi="Times New Roman" w:cs="Times New Roman"/>
          <w:sz w:val="28"/>
          <w:szCs w:val="28"/>
          <w:lang w:val="ro-RO"/>
        </w:rPr>
        <w:t>a</w:t>
      </w:r>
      <w:r w:rsidRPr="008E6AEB">
        <w:rPr>
          <w:rFonts w:ascii="Times New Roman" w:hAnsi="Times New Roman" w:cs="Times New Roman"/>
          <w:sz w:val="28"/>
          <w:szCs w:val="28"/>
          <w:lang w:val="ro-RO"/>
        </w:rPr>
        <w:t xml:space="preserve"> cu cele mai reprezentative organizații ale angajatorilor și lucrătorilor, în cazul în care acestea există, fiecare membru</w:t>
      </w:r>
      <w:r w:rsidR="001C1FC3">
        <w:rPr>
          <w:rFonts w:ascii="Times New Roman" w:hAnsi="Times New Roman" w:cs="Times New Roman"/>
          <w:sz w:val="28"/>
          <w:szCs w:val="28"/>
          <w:lang w:val="ro-RO"/>
        </w:rPr>
        <w:t xml:space="preserve"> al Organizaţiei</w:t>
      </w:r>
      <w:r w:rsidRPr="008E6AEB">
        <w:rPr>
          <w:rFonts w:ascii="Times New Roman" w:hAnsi="Times New Roman" w:cs="Times New Roman"/>
          <w:sz w:val="28"/>
          <w:szCs w:val="28"/>
          <w:lang w:val="ro-RO"/>
        </w:rPr>
        <w:t xml:space="preserve"> </w:t>
      </w:r>
      <w:r w:rsidR="001C1FC3">
        <w:rPr>
          <w:rFonts w:ascii="Times New Roman" w:hAnsi="Times New Roman" w:cs="Times New Roman"/>
          <w:sz w:val="28"/>
          <w:szCs w:val="28"/>
          <w:lang w:val="ro-RO"/>
        </w:rPr>
        <w:t>elaborează</w:t>
      </w:r>
      <w:r w:rsidRPr="008E6AEB">
        <w:rPr>
          <w:rFonts w:ascii="Times New Roman" w:hAnsi="Times New Roman" w:cs="Times New Roman"/>
          <w:sz w:val="28"/>
          <w:szCs w:val="28"/>
          <w:lang w:val="ro-RO"/>
        </w:rPr>
        <w:t xml:space="preserve">, </w:t>
      </w:r>
      <w:r w:rsidR="00FD0DB0">
        <w:rPr>
          <w:rFonts w:ascii="Times New Roman" w:hAnsi="Times New Roman" w:cs="Times New Roman"/>
          <w:sz w:val="28"/>
          <w:szCs w:val="28"/>
          <w:lang w:val="ro-RO"/>
        </w:rPr>
        <w:t>realiz</w:t>
      </w:r>
      <w:r w:rsidR="001C1FC3">
        <w:rPr>
          <w:rFonts w:ascii="Times New Roman" w:hAnsi="Times New Roman" w:cs="Times New Roman"/>
          <w:sz w:val="28"/>
          <w:szCs w:val="28"/>
          <w:lang w:val="ro-RO"/>
        </w:rPr>
        <w:t>ează</w:t>
      </w:r>
      <w:r w:rsidRPr="008E6AEB">
        <w:rPr>
          <w:rFonts w:ascii="Times New Roman" w:hAnsi="Times New Roman" w:cs="Times New Roman"/>
          <w:sz w:val="28"/>
          <w:szCs w:val="28"/>
          <w:lang w:val="ro-RO"/>
        </w:rPr>
        <w:t xml:space="preserve"> și periodic </w:t>
      </w:r>
      <w:r w:rsidR="00FD0DB0">
        <w:rPr>
          <w:rFonts w:ascii="Times New Roman" w:hAnsi="Times New Roman" w:cs="Times New Roman"/>
          <w:sz w:val="28"/>
          <w:szCs w:val="28"/>
          <w:lang w:val="ro-RO"/>
        </w:rPr>
        <w:t xml:space="preserve">revizuieşte </w:t>
      </w:r>
      <w:r w:rsidRPr="008E6AEB">
        <w:rPr>
          <w:rFonts w:ascii="Times New Roman" w:hAnsi="Times New Roman" w:cs="Times New Roman"/>
          <w:sz w:val="28"/>
          <w:szCs w:val="28"/>
          <w:lang w:val="ro-RO"/>
        </w:rPr>
        <w:t xml:space="preserve"> politică națională coerentă</w:t>
      </w:r>
      <w:r w:rsidR="00FD0DB0">
        <w:rPr>
          <w:rFonts w:ascii="Times New Roman" w:hAnsi="Times New Roman" w:cs="Times New Roman"/>
          <w:sz w:val="28"/>
          <w:szCs w:val="28"/>
          <w:lang w:val="ro-RO"/>
        </w:rPr>
        <w:t>,</w:t>
      </w:r>
      <w:r w:rsidRPr="008E6AEB">
        <w:rPr>
          <w:rFonts w:ascii="Times New Roman" w:hAnsi="Times New Roman" w:cs="Times New Roman"/>
          <w:sz w:val="28"/>
          <w:szCs w:val="28"/>
          <w:lang w:val="ro-RO"/>
        </w:rPr>
        <w:t xml:space="preserve"> cu privire la serviciile de sănătate la locul de muncă.</w:t>
      </w:r>
    </w:p>
    <w:p w:rsidR="00FD0DB0" w:rsidRDefault="00FD0DB0" w:rsidP="00AD16C7">
      <w:pPr>
        <w:spacing w:line="276" w:lineRule="auto"/>
        <w:ind w:right="72" w:firstLine="720"/>
        <w:jc w:val="both"/>
        <w:rPr>
          <w:rFonts w:ascii="Times New Roman" w:hAnsi="Times New Roman" w:cs="Times New Roman"/>
          <w:sz w:val="28"/>
          <w:szCs w:val="28"/>
          <w:lang w:val="ro-RO"/>
        </w:rPr>
      </w:pPr>
    </w:p>
    <w:p w:rsidR="00FD0DB0" w:rsidRDefault="00FD0DB0" w:rsidP="00AD16C7">
      <w:pPr>
        <w:spacing w:line="276" w:lineRule="auto"/>
        <w:ind w:right="72" w:firstLine="72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FD0DB0">
        <w:rPr>
          <w:rFonts w:ascii="Times New Roman" w:hAnsi="Times New Roman" w:cs="Times New Roman"/>
          <w:b/>
          <w:sz w:val="28"/>
          <w:szCs w:val="28"/>
          <w:lang w:val="ro-RO"/>
        </w:rPr>
        <w:t>Articolul 3</w:t>
      </w:r>
    </w:p>
    <w:p w:rsidR="00FD0DB0" w:rsidRPr="00FD0DB0" w:rsidRDefault="00FD0DB0" w:rsidP="00AD16C7">
      <w:pPr>
        <w:pStyle w:val="ListParagraph"/>
        <w:numPr>
          <w:ilvl w:val="0"/>
          <w:numId w:val="7"/>
        </w:numPr>
        <w:tabs>
          <w:tab w:val="decimal" w:pos="1512"/>
        </w:tabs>
        <w:spacing w:line="276" w:lineRule="auto"/>
        <w:jc w:val="both"/>
        <w:rPr>
          <w:rFonts w:ascii="Times New Roman" w:hAnsi="Times New Roman"/>
          <w:color w:val="000000"/>
          <w:spacing w:val="-1"/>
          <w:sz w:val="28"/>
        </w:rPr>
      </w:pPr>
      <w:proofErr w:type="spellStart"/>
      <w:r w:rsidRPr="00FD0DB0">
        <w:rPr>
          <w:rFonts w:ascii="Times New Roman" w:hAnsi="Times New Roman"/>
          <w:color w:val="000000"/>
          <w:spacing w:val="-1"/>
          <w:sz w:val="28"/>
        </w:rPr>
        <w:t>Fiecare</w:t>
      </w:r>
      <w:proofErr w:type="spellEnd"/>
      <w:r w:rsidRPr="00FD0DB0">
        <w:rPr>
          <w:rFonts w:ascii="Times New Roman" w:hAnsi="Times New Roman"/>
          <w:color w:val="000000"/>
          <w:spacing w:val="-1"/>
          <w:sz w:val="28"/>
        </w:rPr>
        <w:t xml:space="preserve"> </w:t>
      </w:r>
      <w:proofErr w:type="spellStart"/>
      <w:r w:rsidR="005C3E0E">
        <w:rPr>
          <w:rFonts w:ascii="Times New Roman" w:hAnsi="Times New Roman"/>
          <w:color w:val="000000"/>
          <w:spacing w:val="-1"/>
          <w:sz w:val="28"/>
        </w:rPr>
        <w:t>Membru</w:t>
      </w:r>
      <w:proofErr w:type="spellEnd"/>
      <w:r w:rsidR="005C3E0E">
        <w:rPr>
          <w:rFonts w:ascii="Times New Roman" w:hAnsi="Times New Roman"/>
          <w:color w:val="000000"/>
          <w:spacing w:val="-1"/>
          <w:sz w:val="28"/>
        </w:rPr>
        <w:t xml:space="preserve"> al </w:t>
      </w:r>
      <w:proofErr w:type="spellStart"/>
      <w:r w:rsidR="005C3E0E">
        <w:rPr>
          <w:rFonts w:ascii="Times New Roman" w:hAnsi="Times New Roman"/>
          <w:color w:val="000000"/>
          <w:spacing w:val="-1"/>
          <w:sz w:val="28"/>
        </w:rPr>
        <w:t>Organizaţ</w:t>
      </w:r>
      <w:r>
        <w:rPr>
          <w:rFonts w:ascii="Times New Roman" w:hAnsi="Times New Roman"/>
          <w:color w:val="000000"/>
          <w:spacing w:val="-1"/>
          <w:sz w:val="28"/>
        </w:rPr>
        <w:t>iei</w:t>
      </w:r>
      <w:proofErr w:type="spellEnd"/>
      <w:r>
        <w:rPr>
          <w:rFonts w:ascii="Times New Roman" w:hAnsi="Times New Roman"/>
          <w:color w:val="000000"/>
          <w:spacing w:val="-1"/>
          <w:sz w:val="28"/>
        </w:rPr>
        <w:t xml:space="preserve"> se </w:t>
      </w:r>
      <w:proofErr w:type="spellStart"/>
      <w:r>
        <w:rPr>
          <w:rFonts w:ascii="Times New Roman" w:hAnsi="Times New Roman"/>
          <w:color w:val="000000"/>
          <w:spacing w:val="-1"/>
          <w:sz w:val="28"/>
        </w:rPr>
        <w:t>obligă</w:t>
      </w:r>
      <w:proofErr w:type="spellEnd"/>
      <w:r>
        <w:rPr>
          <w:rFonts w:ascii="Times New Roman" w:hAnsi="Times New Roman"/>
          <w:color w:val="000000"/>
          <w:spacing w:val="-1"/>
          <w:sz w:val="28"/>
        </w:rPr>
        <w:t xml:space="preserve"> </w:t>
      </w:r>
      <w:proofErr w:type="spellStart"/>
      <w:proofErr w:type="gramStart"/>
      <w:r>
        <w:rPr>
          <w:rFonts w:ascii="Times New Roman" w:hAnsi="Times New Roman"/>
          <w:color w:val="000000"/>
          <w:spacing w:val="-1"/>
          <w:sz w:val="28"/>
        </w:rPr>
        <w:t>să</w:t>
      </w:r>
      <w:proofErr w:type="spellEnd"/>
      <w:proofErr w:type="gramEnd"/>
      <w:r w:rsidRPr="00FD0DB0">
        <w:rPr>
          <w:rFonts w:ascii="Times New Roman" w:hAnsi="Times New Roman"/>
          <w:color w:val="000000"/>
          <w:spacing w:val="-1"/>
          <w:sz w:val="28"/>
        </w:rPr>
        <w:t xml:space="preserve"> </w:t>
      </w:r>
      <w:proofErr w:type="spellStart"/>
      <w:r w:rsidRPr="00FD0DB0">
        <w:rPr>
          <w:rFonts w:ascii="Times New Roman" w:hAnsi="Times New Roman"/>
          <w:color w:val="000000"/>
          <w:spacing w:val="-1"/>
          <w:sz w:val="28"/>
        </w:rPr>
        <w:t>dezvolte</w:t>
      </w:r>
      <w:proofErr w:type="spellEnd"/>
      <w:r w:rsidRPr="00FD0DB0">
        <w:rPr>
          <w:rFonts w:ascii="Times New Roman" w:hAnsi="Times New Roman"/>
          <w:color w:val="000000"/>
          <w:spacing w:val="-1"/>
          <w:sz w:val="28"/>
        </w:rPr>
        <w:t xml:space="preserve"> </w:t>
      </w:r>
      <w:proofErr w:type="spellStart"/>
      <w:r w:rsidRPr="00FD0DB0">
        <w:rPr>
          <w:rFonts w:ascii="Times New Roman" w:hAnsi="Times New Roman"/>
          <w:color w:val="000000"/>
          <w:spacing w:val="-1"/>
          <w:sz w:val="28"/>
        </w:rPr>
        <w:t>trept</w:t>
      </w:r>
      <w:r w:rsidR="005C3E0E">
        <w:rPr>
          <w:rFonts w:ascii="Times New Roman" w:hAnsi="Times New Roman"/>
          <w:color w:val="000000"/>
          <w:spacing w:val="-1"/>
          <w:sz w:val="28"/>
        </w:rPr>
        <w:t>at</w:t>
      </w:r>
      <w:proofErr w:type="spellEnd"/>
      <w:r w:rsidR="005C3E0E">
        <w:rPr>
          <w:rFonts w:ascii="Times New Roman" w:hAnsi="Times New Roman"/>
          <w:color w:val="000000"/>
          <w:spacing w:val="-1"/>
          <w:sz w:val="28"/>
        </w:rPr>
        <w:t xml:space="preserve"> </w:t>
      </w:r>
      <w:proofErr w:type="spellStart"/>
      <w:r w:rsidR="005C3E0E">
        <w:rPr>
          <w:rFonts w:ascii="Times New Roman" w:hAnsi="Times New Roman"/>
          <w:color w:val="000000"/>
          <w:spacing w:val="-1"/>
          <w:sz w:val="28"/>
        </w:rPr>
        <w:t>serviciile</w:t>
      </w:r>
      <w:proofErr w:type="spellEnd"/>
      <w:r w:rsidR="005C3E0E">
        <w:rPr>
          <w:rFonts w:ascii="Times New Roman" w:hAnsi="Times New Roman"/>
          <w:color w:val="000000"/>
          <w:spacing w:val="-1"/>
          <w:sz w:val="28"/>
        </w:rPr>
        <w:t xml:space="preserve"> de </w:t>
      </w:r>
      <w:proofErr w:type="spellStart"/>
      <w:r w:rsidR="005C3E0E">
        <w:rPr>
          <w:rFonts w:ascii="Times New Roman" w:hAnsi="Times New Roman"/>
          <w:color w:val="000000"/>
          <w:spacing w:val="-1"/>
          <w:sz w:val="28"/>
        </w:rPr>
        <w:t>sănă</w:t>
      </w:r>
      <w:r>
        <w:rPr>
          <w:rFonts w:ascii="Times New Roman" w:hAnsi="Times New Roman"/>
          <w:color w:val="000000"/>
          <w:spacing w:val="-1"/>
          <w:sz w:val="28"/>
        </w:rPr>
        <w:t>tate</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ocupaţională</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pentru</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toţi</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lucră</w:t>
      </w:r>
      <w:r w:rsidRPr="00FD0DB0">
        <w:rPr>
          <w:rFonts w:ascii="Times New Roman" w:hAnsi="Times New Roman"/>
          <w:color w:val="000000"/>
          <w:spacing w:val="-1"/>
          <w:sz w:val="28"/>
        </w:rPr>
        <w:t>torii</w:t>
      </w:r>
      <w:proofErr w:type="spellEnd"/>
      <w:r w:rsidRPr="00FD0DB0">
        <w:rPr>
          <w:rFonts w:ascii="Times New Roman" w:hAnsi="Times New Roman"/>
          <w:color w:val="000000"/>
          <w:spacing w:val="-1"/>
          <w:sz w:val="28"/>
        </w:rPr>
        <w:t xml:space="preserve">, </w:t>
      </w:r>
      <w:proofErr w:type="spellStart"/>
      <w:r w:rsidRPr="00FD0DB0">
        <w:rPr>
          <w:rFonts w:ascii="Times New Roman" w:hAnsi="Times New Roman"/>
          <w:color w:val="000000"/>
          <w:spacing w:val="-1"/>
          <w:sz w:val="28"/>
        </w:rPr>
        <w:t>inclusiv</w:t>
      </w:r>
      <w:proofErr w:type="spellEnd"/>
      <w:r w:rsidRPr="00FD0DB0">
        <w:rPr>
          <w:rFonts w:ascii="Times New Roman" w:hAnsi="Times New Roman"/>
          <w:color w:val="000000"/>
          <w:spacing w:val="-1"/>
          <w:sz w:val="28"/>
        </w:rPr>
        <w:t xml:space="preserve"> din </w:t>
      </w:r>
      <w:proofErr w:type="spellStart"/>
      <w:r w:rsidRPr="00FD0DB0">
        <w:rPr>
          <w:rFonts w:ascii="Times New Roman" w:hAnsi="Times New Roman"/>
          <w:color w:val="000000"/>
          <w:spacing w:val="-1"/>
          <w:sz w:val="28"/>
        </w:rPr>
        <w:t>sectorul</w:t>
      </w:r>
      <w:proofErr w:type="spellEnd"/>
      <w:r w:rsidRPr="00FD0DB0">
        <w:rPr>
          <w:rFonts w:ascii="Times New Roman" w:hAnsi="Times New Roman"/>
          <w:color w:val="000000"/>
          <w:spacing w:val="-1"/>
          <w:sz w:val="28"/>
        </w:rPr>
        <w:t xml:space="preserve"> de </w:t>
      </w:r>
      <w:r>
        <w:rPr>
          <w:rFonts w:ascii="Times New Roman" w:hAnsi="Times New Roman"/>
          <w:color w:val="000000"/>
          <w:spacing w:val="4"/>
          <w:sz w:val="28"/>
        </w:rPr>
        <w:t xml:space="preserve">stat </w:t>
      </w:r>
      <w:proofErr w:type="spellStart"/>
      <w:r>
        <w:rPr>
          <w:rFonts w:ascii="Times New Roman" w:hAnsi="Times New Roman"/>
          <w:color w:val="000000"/>
          <w:spacing w:val="4"/>
          <w:sz w:val="28"/>
        </w:rPr>
        <w:t>şi</w:t>
      </w:r>
      <w:proofErr w:type="spellEnd"/>
      <w:r>
        <w:rPr>
          <w:rFonts w:ascii="Times New Roman" w:hAnsi="Times New Roman"/>
          <w:color w:val="000000"/>
          <w:spacing w:val="4"/>
          <w:sz w:val="28"/>
        </w:rPr>
        <w:t xml:space="preserve"> </w:t>
      </w:r>
      <w:proofErr w:type="spellStart"/>
      <w:r>
        <w:rPr>
          <w:rFonts w:ascii="Times New Roman" w:hAnsi="Times New Roman"/>
          <w:color w:val="000000"/>
          <w:spacing w:val="4"/>
          <w:sz w:val="28"/>
        </w:rPr>
        <w:t>privat</w:t>
      </w:r>
      <w:proofErr w:type="spellEnd"/>
      <w:r>
        <w:rPr>
          <w:rFonts w:ascii="Times New Roman" w:hAnsi="Times New Roman"/>
          <w:color w:val="000000"/>
          <w:spacing w:val="4"/>
          <w:sz w:val="28"/>
        </w:rPr>
        <w:t xml:space="preserve">, </w:t>
      </w:r>
      <w:proofErr w:type="spellStart"/>
      <w:r>
        <w:rPr>
          <w:rFonts w:ascii="Times New Roman" w:hAnsi="Times New Roman"/>
          <w:color w:val="000000"/>
          <w:spacing w:val="4"/>
          <w:sz w:val="28"/>
        </w:rPr>
        <w:t>î</w:t>
      </w:r>
      <w:r w:rsidRPr="00FD0DB0">
        <w:rPr>
          <w:rFonts w:ascii="Times New Roman" w:hAnsi="Times New Roman"/>
          <w:color w:val="000000"/>
          <w:spacing w:val="4"/>
          <w:sz w:val="28"/>
        </w:rPr>
        <w:t>n</w:t>
      </w:r>
      <w:proofErr w:type="spellEnd"/>
      <w:r w:rsidRPr="00FD0DB0">
        <w:rPr>
          <w:rFonts w:ascii="Times New Roman" w:hAnsi="Times New Roman"/>
          <w:color w:val="000000"/>
          <w:spacing w:val="4"/>
          <w:sz w:val="28"/>
        </w:rPr>
        <w:t xml:space="preserve"> </w:t>
      </w:r>
      <w:proofErr w:type="spellStart"/>
      <w:r w:rsidRPr="00FD0DB0">
        <w:rPr>
          <w:rFonts w:ascii="Times New Roman" w:hAnsi="Times New Roman"/>
          <w:color w:val="000000"/>
          <w:spacing w:val="4"/>
          <w:sz w:val="28"/>
        </w:rPr>
        <w:t>toate</w:t>
      </w:r>
      <w:proofErr w:type="spellEnd"/>
      <w:r w:rsidRPr="00FD0DB0">
        <w:rPr>
          <w:rFonts w:ascii="Times New Roman" w:hAnsi="Times New Roman"/>
          <w:color w:val="000000"/>
          <w:spacing w:val="4"/>
          <w:sz w:val="28"/>
        </w:rPr>
        <w:t xml:space="preserve"> </w:t>
      </w:r>
      <w:proofErr w:type="spellStart"/>
      <w:r>
        <w:rPr>
          <w:rFonts w:ascii="Times New Roman" w:hAnsi="Times New Roman"/>
          <w:color w:val="000000"/>
          <w:spacing w:val="4"/>
          <w:sz w:val="28"/>
        </w:rPr>
        <w:t>ramurile</w:t>
      </w:r>
      <w:proofErr w:type="spellEnd"/>
      <w:r>
        <w:rPr>
          <w:rFonts w:ascii="Times New Roman" w:hAnsi="Times New Roman"/>
          <w:color w:val="000000"/>
          <w:spacing w:val="4"/>
          <w:sz w:val="28"/>
        </w:rPr>
        <w:t xml:space="preserve"> de </w:t>
      </w:r>
      <w:proofErr w:type="spellStart"/>
      <w:r>
        <w:rPr>
          <w:rFonts w:ascii="Times New Roman" w:hAnsi="Times New Roman"/>
          <w:color w:val="000000"/>
          <w:spacing w:val="4"/>
          <w:sz w:val="28"/>
        </w:rPr>
        <w:t>activitate</w:t>
      </w:r>
      <w:proofErr w:type="spellEnd"/>
      <w:r>
        <w:rPr>
          <w:rFonts w:ascii="Times New Roman" w:hAnsi="Times New Roman"/>
          <w:color w:val="000000"/>
          <w:spacing w:val="4"/>
          <w:sz w:val="28"/>
        </w:rPr>
        <w:t xml:space="preserve"> </w:t>
      </w:r>
      <w:proofErr w:type="spellStart"/>
      <w:r>
        <w:rPr>
          <w:rFonts w:ascii="Times New Roman" w:hAnsi="Times New Roman"/>
          <w:color w:val="000000"/>
          <w:spacing w:val="4"/>
          <w:sz w:val="28"/>
        </w:rPr>
        <w:t>economică</w:t>
      </w:r>
      <w:proofErr w:type="spellEnd"/>
      <w:r>
        <w:rPr>
          <w:rFonts w:ascii="Times New Roman" w:hAnsi="Times New Roman"/>
          <w:color w:val="000000"/>
          <w:spacing w:val="4"/>
          <w:sz w:val="28"/>
        </w:rPr>
        <w:t xml:space="preserve"> </w:t>
      </w:r>
      <w:proofErr w:type="spellStart"/>
      <w:r>
        <w:rPr>
          <w:rFonts w:ascii="Times New Roman" w:hAnsi="Times New Roman"/>
          <w:color w:val="000000"/>
          <w:spacing w:val="4"/>
          <w:sz w:val="28"/>
        </w:rPr>
        <w:t>ş</w:t>
      </w:r>
      <w:r w:rsidRPr="00FD0DB0">
        <w:rPr>
          <w:rFonts w:ascii="Times New Roman" w:hAnsi="Times New Roman"/>
          <w:color w:val="000000"/>
          <w:spacing w:val="4"/>
          <w:sz w:val="28"/>
        </w:rPr>
        <w:t>i</w:t>
      </w:r>
      <w:proofErr w:type="spellEnd"/>
      <w:r w:rsidRPr="00FD0DB0">
        <w:rPr>
          <w:rFonts w:ascii="Times New Roman" w:hAnsi="Times New Roman"/>
          <w:color w:val="000000"/>
          <w:spacing w:val="4"/>
          <w:sz w:val="28"/>
        </w:rPr>
        <w:t xml:space="preserve"> la </w:t>
      </w:r>
      <w:proofErr w:type="spellStart"/>
      <w:r w:rsidRPr="00FD0DB0">
        <w:rPr>
          <w:rFonts w:ascii="Times New Roman" w:hAnsi="Times New Roman"/>
          <w:color w:val="000000"/>
          <w:spacing w:val="4"/>
          <w:sz w:val="28"/>
        </w:rPr>
        <w:t>toate</w:t>
      </w:r>
      <w:proofErr w:type="spellEnd"/>
      <w:r w:rsidRPr="00FD0DB0">
        <w:rPr>
          <w:rFonts w:ascii="Times New Roman" w:hAnsi="Times New Roman"/>
          <w:color w:val="000000"/>
          <w:spacing w:val="4"/>
          <w:sz w:val="28"/>
        </w:rPr>
        <w:t xml:space="preserve"> </w:t>
      </w:r>
      <w:proofErr w:type="spellStart"/>
      <w:r>
        <w:rPr>
          <w:rFonts w:ascii="Times New Roman" w:hAnsi="Times New Roman"/>
          <w:color w:val="000000"/>
          <w:spacing w:val="-3"/>
          <w:sz w:val="28"/>
        </w:rPr>
        <w:t>întreprinderile</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Măsurile</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întreprinse</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trebuie</w:t>
      </w:r>
      <w:proofErr w:type="spellEnd"/>
      <w:r>
        <w:rPr>
          <w:rFonts w:ascii="Times New Roman" w:hAnsi="Times New Roman"/>
          <w:color w:val="000000"/>
          <w:spacing w:val="-3"/>
          <w:sz w:val="28"/>
        </w:rPr>
        <w:t xml:space="preserve"> </w:t>
      </w:r>
      <w:proofErr w:type="spellStart"/>
      <w:proofErr w:type="gramStart"/>
      <w:r>
        <w:rPr>
          <w:rFonts w:ascii="Times New Roman" w:hAnsi="Times New Roman"/>
          <w:color w:val="000000"/>
          <w:spacing w:val="-3"/>
          <w:sz w:val="28"/>
        </w:rPr>
        <w:t>să</w:t>
      </w:r>
      <w:proofErr w:type="spellEnd"/>
      <w:proofErr w:type="gramEnd"/>
      <w:r w:rsidRPr="00FD0DB0">
        <w:rPr>
          <w:rFonts w:ascii="Times New Roman" w:hAnsi="Times New Roman"/>
          <w:color w:val="000000"/>
          <w:spacing w:val="-3"/>
          <w:sz w:val="28"/>
        </w:rPr>
        <w:t xml:space="preserve"> fie </w:t>
      </w:r>
      <w:proofErr w:type="spellStart"/>
      <w:r>
        <w:rPr>
          <w:rFonts w:ascii="Times New Roman" w:hAnsi="Times New Roman"/>
          <w:color w:val="000000"/>
          <w:spacing w:val="-3"/>
          <w:sz w:val="28"/>
        </w:rPr>
        <w:t>adecvate</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riscurilor</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specifice</w:t>
      </w:r>
      <w:proofErr w:type="spellEnd"/>
      <w:r>
        <w:rPr>
          <w:rFonts w:ascii="Times New Roman" w:hAnsi="Times New Roman"/>
          <w:color w:val="000000"/>
          <w:spacing w:val="-3"/>
          <w:sz w:val="28"/>
        </w:rPr>
        <w:t xml:space="preserve"> ale </w:t>
      </w:r>
      <w:proofErr w:type="spellStart"/>
      <w:r>
        <w:rPr>
          <w:rFonts w:ascii="Times New Roman" w:hAnsi="Times New Roman"/>
          <w:color w:val="000000"/>
          <w:spacing w:val="-3"/>
          <w:sz w:val="28"/>
        </w:rPr>
        <w:t>întreprinderilor</w:t>
      </w:r>
      <w:proofErr w:type="spellEnd"/>
      <w:r>
        <w:rPr>
          <w:rFonts w:ascii="Times New Roman" w:hAnsi="Times New Roman"/>
          <w:color w:val="000000"/>
          <w:spacing w:val="-3"/>
          <w:sz w:val="28"/>
        </w:rPr>
        <w:t>.</w:t>
      </w:r>
    </w:p>
    <w:p w:rsidR="00FD0DB0" w:rsidRDefault="005C3E0E" w:rsidP="00AD16C7">
      <w:pPr>
        <w:numPr>
          <w:ilvl w:val="0"/>
          <w:numId w:val="7"/>
        </w:numPr>
        <w:tabs>
          <w:tab w:val="decimal" w:pos="1512"/>
        </w:tabs>
        <w:spacing w:before="36" w:line="276" w:lineRule="auto"/>
        <w:jc w:val="both"/>
        <w:rPr>
          <w:rFonts w:ascii="Times New Roman" w:hAnsi="Times New Roman"/>
          <w:color w:val="000000"/>
          <w:spacing w:val="-1"/>
          <w:sz w:val="28"/>
        </w:rPr>
      </w:pPr>
      <w:proofErr w:type="spellStart"/>
      <w:r>
        <w:rPr>
          <w:rFonts w:ascii="Times New Roman" w:hAnsi="Times New Roman"/>
          <w:color w:val="000000"/>
          <w:spacing w:val="-1"/>
          <w:sz w:val="28"/>
        </w:rPr>
        <w:t>Dacă</w:t>
      </w:r>
      <w:proofErr w:type="spellEnd"/>
      <w:r w:rsidR="00FD0DB0">
        <w:rPr>
          <w:rFonts w:ascii="Times New Roman" w:hAnsi="Times New Roman"/>
          <w:color w:val="000000"/>
          <w:spacing w:val="-1"/>
          <w:sz w:val="28"/>
        </w:rPr>
        <w:t xml:space="preserve"> </w:t>
      </w:r>
      <w:proofErr w:type="spellStart"/>
      <w:r w:rsidR="00FD0DB0">
        <w:rPr>
          <w:rFonts w:ascii="Times New Roman" w:hAnsi="Times New Roman"/>
          <w:color w:val="000000"/>
          <w:spacing w:val="-1"/>
          <w:sz w:val="28"/>
        </w:rPr>
        <w:t>serviciile</w:t>
      </w:r>
      <w:proofErr w:type="spellEnd"/>
      <w:r w:rsidR="00FD0DB0">
        <w:rPr>
          <w:rFonts w:ascii="Times New Roman" w:hAnsi="Times New Roman"/>
          <w:color w:val="000000"/>
          <w:spacing w:val="-1"/>
          <w:sz w:val="28"/>
        </w:rPr>
        <w:t xml:space="preserve"> de </w:t>
      </w:r>
      <w:proofErr w:type="spellStart"/>
      <w:r w:rsidR="00FD0DB0">
        <w:rPr>
          <w:rFonts w:ascii="Times New Roman" w:hAnsi="Times New Roman"/>
          <w:color w:val="000000"/>
          <w:spacing w:val="-1"/>
          <w:sz w:val="28"/>
        </w:rPr>
        <w:t>sănătate</w:t>
      </w:r>
      <w:proofErr w:type="spellEnd"/>
      <w:r w:rsidR="00FD0DB0">
        <w:rPr>
          <w:rFonts w:ascii="Times New Roman" w:hAnsi="Times New Roman"/>
          <w:color w:val="000000"/>
          <w:spacing w:val="-1"/>
          <w:sz w:val="28"/>
        </w:rPr>
        <w:t xml:space="preserve"> </w:t>
      </w:r>
      <w:proofErr w:type="spellStart"/>
      <w:r w:rsidR="00FD0DB0">
        <w:rPr>
          <w:rFonts w:ascii="Times New Roman" w:hAnsi="Times New Roman"/>
          <w:color w:val="000000"/>
          <w:spacing w:val="-1"/>
          <w:sz w:val="28"/>
        </w:rPr>
        <w:t>în</w:t>
      </w:r>
      <w:proofErr w:type="spellEnd"/>
      <w:r w:rsidR="00FD0DB0">
        <w:rPr>
          <w:rFonts w:ascii="Times New Roman" w:hAnsi="Times New Roman"/>
          <w:color w:val="000000"/>
          <w:spacing w:val="-1"/>
          <w:sz w:val="28"/>
        </w:rPr>
        <w:t xml:space="preserve"> </w:t>
      </w:r>
      <w:proofErr w:type="spellStart"/>
      <w:r w:rsidR="00FD0DB0">
        <w:rPr>
          <w:rFonts w:ascii="Times New Roman" w:hAnsi="Times New Roman"/>
          <w:color w:val="000000"/>
          <w:spacing w:val="-1"/>
          <w:sz w:val="28"/>
        </w:rPr>
        <w:t>muncă</w:t>
      </w:r>
      <w:proofErr w:type="spellEnd"/>
      <w:r w:rsidR="00FD0DB0">
        <w:rPr>
          <w:rFonts w:ascii="Times New Roman" w:hAnsi="Times New Roman"/>
          <w:color w:val="000000"/>
          <w:spacing w:val="-1"/>
          <w:sz w:val="28"/>
        </w:rPr>
        <w:t xml:space="preserve"> nu pot fi create </w:t>
      </w:r>
      <w:proofErr w:type="spellStart"/>
      <w:r w:rsidR="00FD0DB0">
        <w:rPr>
          <w:rFonts w:ascii="Times New Roman" w:hAnsi="Times New Roman"/>
          <w:color w:val="000000"/>
          <w:spacing w:val="-1"/>
          <w:sz w:val="28"/>
        </w:rPr>
        <w:t>imediat</w:t>
      </w:r>
      <w:proofErr w:type="spellEnd"/>
      <w:r w:rsidR="00FD0DB0">
        <w:rPr>
          <w:rFonts w:ascii="Times New Roman" w:hAnsi="Times New Roman"/>
          <w:color w:val="000000"/>
          <w:spacing w:val="-1"/>
          <w:sz w:val="28"/>
        </w:rPr>
        <w:t xml:space="preserve"> </w:t>
      </w:r>
      <w:proofErr w:type="spellStart"/>
      <w:r w:rsidR="00FD0DB0">
        <w:rPr>
          <w:rFonts w:ascii="Times New Roman" w:hAnsi="Times New Roman"/>
          <w:color w:val="000000"/>
          <w:spacing w:val="-1"/>
          <w:sz w:val="28"/>
        </w:rPr>
        <w:t>pentru</w:t>
      </w:r>
      <w:proofErr w:type="spellEnd"/>
      <w:r w:rsidR="00FD0DB0">
        <w:rPr>
          <w:rFonts w:ascii="Times New Roman" w:hAnsi="Times New Roman"/>
          <w:color w:val="000000"/>
          <w:spacing w:val="-1"/>
          <w:sz w:val="28"/>
        </w:rPr>
        <w:t xml:space="preserve"> </w:t>
      </w:r>
      <w:proofErr w:type="spellStart"/>
      <w:r w:rsidR="00FD0DB0">
        <w:rPr>
          <w:rFonts w:ascii="Times New Roman" w:hAnsi="Times New Roman"/>
          <w:color w:val="000000"/>
          <w:spacing w:val="-1"/>
          <w:sz w:val="28"/>
        </w:rPr>
        <w:t>toate</w:t>
      </w:r>
      <w:proofErr w:type="spellEnd"/>
      <w:r w:rsidR="00FD0DB0">
        <w:rPr>
          <w:rFonts w:ascii="Times New Roman" w:hAnsi="Times New Roman"/>
          <w:color w:val="000000"/>
          <w:spacing w:val="-1"/>
          <w:sz w:val="28"/>
        </w:rPr>
        <w:t xml:space="preserve"> </w:t>
      </w:r>
      <w:proofErr w:type="spellStart"/>
      <w:r w:rsidR="00FD0DB0">
        <w:rPr>
          <w:rFonts w:ascii="Times New Roman" w:hAnsi="Times New Roman"/>
          <w:color w:val="000000"/>
          <w:spacing w:val="3"/>
          <w:sz w:val="28"/>
        </w:rPr>
        <w:t>întreprinderile</w:t>
      </w:r>
      <w:proofErr w:type="spellEnd"/>
      <w:r w:rsidR="00FD0DB0">
        <w:rPr>
          <w:rFonts w:ascii="Times New Roman" w:hAnsi="Times New Roman"/>
          <w:color w:val="000000"/>
          <w:spacing w:val="3"/>
          <w:sz w:val="28"/>
        </w:rPr>
        <w:t xml:space="preserve">, </w:t>
      </w:r>
      <w:proofErr w:type="spellStart"/>
      <w:r w:rsidR="00FD0DB0">
        <w:rPr>
          <w:rFonts w:ascii="Times New Roman" w:hAnsi="Times New Roman"/>
          <w:color w:val="000000"/>
          <w:spacing w:val="3"/>
          <w:sz w:val="28"/>
        </w:rPr>
        <w:t>atunci</w:t>
      </w:r>
      <w:proofErr w:type="spellEnd"/>
      <w:r w:rsidR="00FD0DB0">
        <w:rPr>
          <w:rFonts w:ascii="Times New Roman" w:hAnsi="Times New Roman"/>
          <w:color w:val="000000"/>
          <w:spacing w:val="3"/>
          <w:sz w:val="28"/>
        </w:rPr>
        <w:t xml:space="preserve"> </w:t>
      </w:r>
      <w:proofErr w:type="spellStart"/>
      <w:r w:rsidR="00FD0DB0">
        <w:rPr>
          <w:rFonts w:ascii="Times New Roman" w:hAnsi="Times New Roman"/>
          <w:color w:val="000000"/>
          <w:spacing w:val="3"/>
          <w:sz w:val="28"/>
        </w:rPr>
        <w:t>fiecare</w:t>
      </w:r>
      <w:proofErr w:type="spellEnd"/>
      <w:r w:rsidR="00FD0DB0">
        <w:rPr>
          <w:rFonts w:ascii="Times New Roman" w:hAnsi="Times New Roman"/>
          <w:color w:val="000000"/>
          <w:spacing w:val="3"/>
          <w:sz w:val="28"/>
        </w:rPr>
        <w:t xml:space="preserve"> </w:t>
      </w:r>
      <w:proofErr w:type="spellStart"/>
      <w:r w:rsidR="00FD0DB0">
        <w:rPr>
          <w:rFonts w:ascii="Times New Roman" w:hAnsi="Times New Roman"/>
          <w:color w:val="000000"/>
          <w:spacing w:val="3"/>
          <w:sz w:val="28"/>
        </w:rPr>
        <w:t>Membru</w:t>
      </w:r>
      <w:proofErr w:type="spellEnd"/>
      <w:r w:rsidR="00FD0DB0">
        <w:rPr>
          <w:rFonts w:ascii="Times New Roman" w:hAnsi="Times New Roman"/>
          <w:color w:val="000000"/>
          <w:spacing w:val="3"/>
          <w:sz w:val="28"/>
        </w:rPr>
        <w:t xml:space="preserve"> al </w:t>
      </w:r>
      <w:proofErr w:type="spellStart"/>
      <w:r w:rsidR="00FD0DB0">
        <w:rPr>
          <w:rFonts w:ascii="Times New Roman" w:hAnsi="Times New Roman"/>
          <w:color w:val="000000"/>
          <w:spacing w:val="3"/>
          <w:sz w:val="28"/>
        </w:rPr>
        <w:t>Organizaţiei</w:t>
      </w:r>
      <w:proofErr w:type="spellEnd"/>
      <w:r w:rsidR="00FD0DB0">
        <w:rPr>
          <w:rFonts w:ascii="Times New Roman" w:hAnsi="Times New Roman"/>
          <w:color w:val="000000"/>
          <w:spacing w:val="3"/>
          <w:sz w:val="28"/>
        </w:rPr>
        <w:t xml:space="preserve"> </w:t>
      </w:r>
      <w:proofErr w:type="spellStart"/>
      <w:r w:rsidR="00FD0DB0">
        <w:rPr>
          <w:rFonts w:ascii="Times New Roman" w:hAnsi="Times New Roman"/>
          <w:color w:val="000000"/>
          <w:spacing w:val="3"/>
          <w:sz w:val="28"/>
        </w:rPr>
        <w:t>elaborează</w:t>
      </w:r>
      <w:proofErr w:type="spellEnd"/>
      <w:r w:rsidR="00FD0DB0">
        <w:rPr>
          <w:rFonts w:ascii="Times New Roman" w:hAnsi="Times New Roman"/>
          <w:color w:val="000000"/>
          <w:spacing w:val="3"/>
          <w:sz w:val="28"/>
        </w:rPr>
        <w:t xml:space="preserve"> </w:t>
      </w:r>
      <w:proofErr w:type="spellStart"/>
      <w:r w:rsidR="00FD0DB0">
        <w:rPr>
          <w:rFonts w:ascii="Times New Roman" w:hAnsi="Times New Roman"/>
          <w:color w:val="000000"/>
          <w:spacing w:val="3"/>
          <w:sz w:val="28"/>
        </w:rPr>
        <w:t>planuri</w:t>
      </w:r>
      <w:proofErr w:type="spellEnd"/>
      <w:r w:rsidR="00FD0DB0">
        <w:rPr>
          <w:rFonts w:ascii="Times New Roman" w:hAnsi="Times New Roman"/>
          <w:color w:val="000000"/>
          <w:spacing w:val="3"/>
          <w:sz w:val="28"/>
        </w:rPr>
        <w:t xml:space="preserve"> </w:t>
      </w:r>
      <w:proofErr w:type="spellStart"/>
      <w:r w:rsidR="00FD0DB0">
        <w:rPr>
          <w:rFonts w:ascii="Times New Roman" w:hAnsi="Times New Roman"/>
          <w:color w:val="000000"/>
          <w:spacing w:val="3"/>
          <w:sz w:val="28"/>
        </w:rPr>
        <w:t>pentru</w:t>
      </w:r>
      <w:proofErr w:type="spellEnd"/>
      <w:r w:rsidR="00FD0DB0">
        <w:rPr>
          <w:rFonts w:ascii="Times New Roman" w:hAnsi="Times New Roman"/>
          <w:color w:val="000000"/>
          <w:spacing w:val="3"/>
          <w:sz w:val="28"/>
        </w:rPr>
        <w:t xml:space="preserve"> </w:t>
      </w:r>
      <w:proofErr w:type="spellStart"/>
      <w:r w:rsidR="00FD0DB0">
        <w:rPr>
          <w:rFonts w:ascii="Times New Roman" w:hAnsi="Times New Roman"/>
          <w:color w:val="000000"/>
          <w:spacing w:val="3"/>
          <w:sz w:val="28"/>
        </w:rPr>
        <w:t>stabilirea</w:t>
      </w:r>
      <w:proofErr w:type="spellEnd"/>
      <w:r w:rsidR="00FD0DB0">
        <w:rPr>
          <w:rFonts w:ascii="Times New Roman" w:hAnsi="Times New Roman"/>
          <w:color w:val="000000"/>
          <w:spacing w:val="3"/>
          <w:sz w:val="28"/>
        </w:rPr>
        <w:t xml:space="preserve"> </w:t>
      </w:r>
      <w:proofErr w:type="spellStart"/>
      <w:r w:rsidR="00FD0DB0">
        <w:rPr>
          <w:rFonts w:ascii="Times New Roman" w:hAnsi="Times New Roman"/>
          <w:color w:val="000000"/>
          <w:spacing w:val="3"/>
          <w:sz w:val="28"/>
        </w:rPr>
        <w:t>unor</w:t>
      </w:r>
      <w:proofErr w:type="spellEnd"/>
      <w:r w:rsidR="00FD0DB0">
        <w:rPr>
          <w:rFonts w:ascii="Times New Roman" w:hAnsi="Times New Roman"/>
          <w:color w:val="000000"/>
          <w:spacing w:val="3"/>
          <w:sz w:val="28"/>
        </w:rPr>
        <w:t xml:space="preserve"> </w:t>
      </w:r>
      <w:proofErr w:type="spellStart"/>
      <w:r w:rsidR="00FD0DB0">
        <w:rPr>
          <w:rFonts w:ascii="Times New Roman" w:hAnsi="Times New Roman"/>
          <w:color w:val="000000"/>
          <w:spacing w:val="3"/>
          <w:sz w:val="28"/>
        </w:rPr>
        <w:t>astfel</w:t>
      </w:r>
      <w:proofErr w:type="spellEnd"/>
      <w:r w:rsidR="00FD0DB0">
        <w:rPr>
          <w:rFonts w:ascii="Times New Roman" w:hAnsi="Times New Roman"/>
          <w:color w:val="000000"/>
          <w:spacing w:val="3"/>
          <w:sz w:val="28"/>
        </w:rPr>
        <w:t xml:space="preserve"> de</w:t>
      </w:r>
      <w:r w:rsidR="00FD0DB0">
        <w:rPr>
          <w:rFonts w:ascii="Times New Roman" w:hAnsi="Times New Roman"/>
          <w:color w:val="000000"/>
          <w:sz w:val="28"/>
        </w:rPr>
        <w:t xml:space="preserve"> </w:t>
      </w:r>
      <w:proofErr w:type="spellStart"/>
      <w:r w:rsidR="00FD0DB0">
        <w:rPr>
          <w:rFonts w:ascii="Times New Roman" w:hAnsi="Times New Roman"/>
          <w:color w:val="000000"/>
          <w:sz w:val="28"/>
        </w:rPr>
        <w:t>servicii</w:t>
      </w:r>
      <w:proofErr w:type="spellEnd"/>
      <w:r w:rsidR="00FD0DB0">
        <w:rPr>
          <w:rFonts w:ascii="Times New Roman" w:hAnsi="Times New Roman"/>
          <w:color w:val="000000"/>
          <w:sz w:val="28"/>
        </w:rPr>
        <w:t xml:space="preserve">, </w:t>
      </w:r>
      <w:proofErr w:type="spellStart"/>
      <w:r w:rsidR="00FD0DB0">
        <w:rPr>
          <w:rFonts w:ascii="Times New Roman" w:hAnsi="Times New Roman"/>
          <w:color w:val="000000"/>
          <w:sz w:val="28"/>
        </w:rPr>
        <w:t>în</w:t>
      </w:r>
      <w:proofErr w:type="spellEnd"/>
      <w:r w:rsidR="00FD0DB0">
        <w:rPr>
          <w:rFonts w:ascii="Times New Roman" w:hAnsi="Times New Roman"/>
          <w:color w:val="000000"/>
          <w:sz w:val="28"/>
        </w:rPr>
        <w:t xml:space="preserve"> </w:t>
      </w:r>
      <w:proofErr w:type="spellStart"/>
      <w:r w:rsidR="00FD0DB0">
        <w:rPr>
          <w:rFonts w:ascii="Times New Roman" w:hAnsi="Times New Roman"/>
          <w:color w:val="000000"/>
          <w:sz w:val="28"/>
        </w:rPr>
        <w:t>consultare</w:t>
      </w:r>
      <w:proofErr w:type="spellEnd"/>
      <w:r w:rsidR="008A6029">
        <w:rPr>
          <w:rFonts w:ascii="Times New Roman" w:hAnsi="Times New Roman"/>
          <w:color w:val="000000"/>
          <w:sz w:val="28"/>
        </w:rPr>
        <w:t xml:space="preserve"> cu </w:t>
      </w:r>
      <w:proofErr w:type="spellStart"/>
      <w:r w:rsidR="008A6029">
        <w:rPr>
          <w:rFonts w:ascii="Times New Roman" w:hAnsi="Times New Roman"/>
          <w:color w:val="000000"/>
          <w:sz w:val="28"/>
        </w:rPr>
        <w:t>cele</w:t>
      </w:r>
      <w:proofErr w:type="spellEnd"/>
      <w:r w:rsidR="008A6029">
        <w:rPr>
          <w:rFonts w:ascii="Times New Roman" w:hAnsi="Times New Roman"/>
          <w:color w:val="000000"/>
          <w:sz w:val="28"/>
        </w:rPr>
        <w:t xml:space="preserve"> </w:t>
      </w:r>
      <w:proofErr w:type="spellStart"/>
      <w:r w:rsidR="008A6029">
        <w:rPr>
          <w:rFonts w:ascii="Times New Roman" w:hAnsi="Times New Roman"/>
          <w:color w:val="000000"/>
          <w:sz w:val="28"/>
        </w:rPr>
        <w:t>mai</w:t>
      </w:r>
      <w:proofErr w:type="spellEnd"/>
      <w:r w:rsidR="008A6029">
        <w:rPr>
          <w:rFonts w:ascii="Times New Roman" w:hAnsi="Times New Roman"/>
          <w:color w:val="000000"/>
          <w:sz w:val="28"/>
        </w:rPr>
        <w:t xml:space="preserve"> representative </w:t>
      </w:r>
      <w:proofErr w:type="spellStart"/>
      <w:r w:rsidR="008A6029">
        <w:rPr>
          <w:rFonts w:ascii="Times New Roman" w:hAnsi="Times New Roman"/>
          <w:color w:val="000000"/>
          <w:sz w:val="28"/>
        </w:rPr>
        <w:t>organizaţii</w:t>
      </w:r>
      <w:proofErr w:type="spellEnd"/>
      <w:r w:rsidR="008A6029">
        <w:rPr>
          <w:rFonts w:ascii="Times New Roman" w:hAnsi="Times New Roman"/>
          <w:color w:val="000000"/>
          <w:sz w:val="28"/>
        </w:rPr>
        <w:t xml:space="preserve"> ale </w:t>
      </w:r>
      <w:proofErr w:type="spellStart"/>
      <w:r w:rsidR="008A6029">
        <w:rPr>
          <w:rFonts w:ascii="Times New Roman" w:hAnsi="Times New Roman"/>
          <w:color w:val="000000"/>
          <w:sz w:val="28"/>
        </w:rPr>
        <w:t>angajatorilor</w:t>
      </w:r>
      <w:proofErr w:type="spellEnd"/>
      <w:r w:rsidR="008A6029">
        <w:rPr>
          <w:rFonts w:ascii="Times New Roman" w:hAnsi="Times New Roman"/>
          <w:color w:val="000000"/>
          <w:sz w:val="28"/>
        </w:rPr>
        <w:t xml:space="preserve"> </w:t>
      </w:r>
      <w:proofErr w:type="spellStart"/>
      <w:r w:rsidR="008A6029">
        <w:rPr>
          <w:rFonts w:ascii="Times New Roman" w:hAnsi="Times New Roman"/>
          <w:color w:val="000000"/>
          <w:sz w:val="28"/>
        </w:rPr>
        <w:t>şi</w:t>
      </w:r>
      <w:proofErr w:type="spellEnd"/>
      <w:r w:rsidR="008A6029">
        <w:rPr>
          <w:rFonts w:ascii="Times New Roman" w:hAnsi="Times New Roman"/>
          <w:color w:val="000000"/>
          <w:sz w:val="28"/>
        </w:rPr>
        <w:t xml:space="preserve"> </w:t>
      </w:r>
      <w:proofErr w:type="spellStart"/>
      <w:r w:rsidR="008A6029">
        <w:rPr>
          <w:rFonts w:ascii="Times New Roman" w:hAnsi="Times New Roman"/>
          <w:color w:val="000000"/>
          <w:sz w:val="28"/>
        </w:rPr>
        <w:t>lucrătorilor</w:t>
      </w:r>
      <w:proofErr w:type="spellEnd"/>
      <w:r w:rsidR="008A6029">
        <w:rPr>
          <w:rFonts w:ascii="Times New Roman" w:hAnsi="Times New Roman"/>
          <w:color w:val="000000"/>
          <w:sz w:val="28"/>
        </w:rPr>
        <w:t>,</w:t>
      </w:r>
      <w:r>
        <w:rPr>
          <w:rFonts w:ascii="Times New Roman" w:hAnsi="Times New Roman"/>
          <w:color w:val="000000"/>
          <w:sz w:val="28"/>
        </w:rPr>
        <w:t xml:space="preserve"> </w:t>
      </w:r>
      <w:proofErr w:type="spellStart"/>
      <w:r>
        <w:rPr>
          <w:rFonts w:ascii="Times New Roman" w:hAnsi="Times New Roman"/>
          <w:color w:val="000000"/>
          <w:sz w:val="28"/>
        </w:rPr>
        <w:t>în</w:t>
      </w:r>
      <w:proofErr w:type="spellEnd"/>
      <w:r>
        <w:rPr>
          <w:rFonts w:ascii="Times New Roman" w:hAnsi="Times New Roman"/>
          <w:color w:val="000000"/>
          <w:sz w:val="28"/>
        </w:rPr>
        <w:t xml:space="preserve"> </w:t>
      </w:r>
      <w:proofErr w:type="spellStart"/>
      <w:r>
        <w:rPr>
          <w:rFonts w:ascii="Times New Roman" w:hAnsi="Times New Roman"/>
          <w:color w:val="000000"/>
          <w:sz w:val="28"/>
        </w:rPr>
        <w:t>cazul</w:t>
      </w:r>
      <w:proofErr w:type="spellEnd"/>
      <w:r>
        <w:rPr>
          <w:rFonts w:ascii="Times New Roman" w:hAnsi="Times New Roman"/>
          <w:color w:val="000000"/>
          <w:sz w:val="28"/>
        </w:rPr>
        <w:t xml:space="preserve"> </w:t>
      </w:r>
      <w:proofErr w:type="spellStart"/>
      <w:r>
        <w:rPr>
          <w:rFonts w:ascii="Times New Roman" w:hAnsi="Times New Roman"/>
          <w:color w:val="000000"/>
          <w:sz w:val="28"/>
        </w:rPr>
        <w:t>în</w:t>
      </w:r>
      <w:proofErr w:type="spellEnd"/>
      <w:r>
        <w:rPr>
          <w:rFonts w:ascii="Times New Roman" w:hAnsi="Times New Roman"/>
          <w:color w:val="000000"/>
          <w:sz w:val="28"/>
        </w:rPr>
        <w:t xml:space="preserve"> care </w:t>
      </w:r>
      <w:proofErr w:type="spellStart"/>
      <w:r>
        <w:rPr>
          <w:rFonts w:ascii="Times New Roman" w:hAnsi="Times New Roman"/>
          <w:color w:val="000000"/>
          <w:sz w:val="28"/>
        </w:rPr>
        <w:t>acestea</w:t>
      </w:r>
      <w:proofErr w:type="spellEnd"/>
      <w:r>
        <w:rPr>
          <w:rFonts w:ascii="Times New Roman" w:hAnsi="Times New Roman"/>
          <w:color w:val="000000"/>
          <w:sz w:val="28"/>
        </w:rPr>
        <w:t xml:space="preserve"> </w:t>
      </w:r>
      <w:proofErr w:type="spellStart"/>
      <w:r>
        <w:rPr>
          <w:rFonts w:ascii="Times New Roman" w:hAnsi="Times New Roman"/>
          <w:color w:val="000000"/>
          <w:sz w:val="28"/>
        </w:rPr>
        <w:t>există</w:t>
      </w:r>
      <w:proofErr w:type="spellEnd"/>
      <w:r w:rsidR="008A6029">
        <w:rPr>
          <w:rFonts w:ascii="Times New Roman" w:hAnsi="Times New Roman"/>
          <w:color w:val="000000"/>
          <w:sz w:val="28"/>
        </w:rPr>
        <w:t>.</w:t>
      </w:r>
    </w:p>
    <w:p w:rsidR="008A6029" w:rsidRDefault="005C3E0E" w:rsidP="00AD16C7">
      <w:pPr>
        <w:numPr>
          <w:ilvl w:val="0"/>
          <w:numId w:val="7"/>
        </w:numPr>
        <w:tabs>
          <w:tab w:val="decimal" w:pos="1512"/>
        </w:tabs>
        <w:spacing w:line="276" w:lineRule="auto"/>
        <w:jc w:val="both"/>
        <w:rPr>
          <w:rFonts w:ascii="Times New Roman" w:hAnsi="Times New Roman"/>
          <w:color w:val="000000"/>
          <w:spacing w:val="1"/>
          <w:sz w:val="28"/>
        </w:rPr>
      </w:pPr>
      <w:proofErr w:type="spellStart"/>
      <w:r>
        <w:rPr>
          <w:rFonts w:ascii="Times New Roman" w:hAnsi="Times New Roman"/>
          <w:color w:val="000000"/>
          <w:spacing w:val="1"/>
          <w:sz w:val="28"/>
        </w:rPr>
        <w:t>Fiecare</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Membru</w:t>
      </w:r>
      <w:proofErr w:type="spellEnd"/>
      <w:r>
        <w:rPr>
          <w:rFonts w:ascii="Times New Roman" w:hAnsi="Times New Roman"/>
          <w:color w:val="000000"/>
          <w:spacing w:val="1"/>
          <w:sz w:val="28"/>
        </w:rPr>
        <w:t xml:space="preserve"> al </w:t>
      </w:r>
      <w:proofErr w:type="spellStart"/>
      <w:r>
        <w:rPr>
          <w:rFonts w:ascii="Times New Roman" w:hAnsi="Times New Roman"/>
          <w:color w:val="000000"/>
          <w:spacing w:val="1"/>
          <w:sz w:val="28"/>
        </w:rPr>
        <w:t>Organizaţ</w:t>
      </w:r>
      <w:r w:rsidR="008A6029">
        <w:rPr>
          <w:rFonts w:ascii="Times New Roman" w:hAnsi="Times New Roman"/>
          <w:color w:val="000000"/>
          <w:spacing w:val="1"/>
          <w:sz w:val="28"/>
        </w:rPr>
        <w:t>iei</w:t>
      </w:r>
      <w:proofErr w:type="spellEnd"/>
      <w:r w:rsidR="008A6029">
        <w:rPr>
          <w:rFonts w:ascii="Times New Roman" w:hAnsi="Times New Roman"/>
          <w:color w:val="000000"/>
          <w:spacing w:val="1"/>
          <w:sz w:val="28"/>
        </w:rPr>
        <w:t xml:space="preserve"> </w:t>
      </w:r>
      <w:proofErr w:type="spellStart"/>
      <w:r w:rsidR="008A6029">
        <w:rPr>
          <w:rFonts w:ascii="Times New Roman" w:hAnsi="Times New Roman"/>
          <w:color w:val="000000"/>
          <w:spacing w:val="1"/>
          <w:sz w:val="28"/>
        </w:rPr>
        <w:t>indică</w:t>
      </w:r>
      <w:proofErr w:type="spellEnd"/>
      <w:r w:rsidR="008A6029">
        <w:rPr>
          <w:rFonts w:ascii="Times New Roman" w:hAnsi="Times New Roman"/>
          <w:color w:val="000000"/>
          <w:spacing w:val="1"/>
          <w:sz w:val="28"/>
        </w:rPr>
        <w:t xml:space="preserve"> </w:t>
      </w:r>
      <w:proofErr w:type="spellStart"/>
      <w:r w:rsidR="008A6029">
        <w:rPr>
          <w:rFonts w:ascii="Times New Roman" w:hAnsi="Times New Roman"/>
          <w:color w:val="000000"/>
          <w:spacing w:val="1"/>
          <w:sz w:val="28"/>
        </w:rPr>
        <w:t>în</w:t>
      </w:r>
      <w:proofErr w:type="spellEnd"/>
      <w:r w:rsidR="008A6029">
        <w:rPr>
          <w:rFonts w:ascii="Times New Roman" w:hAnsi="Times New Roman"/>
          <w:color w:val="000000"/>
          <w:spacing w:val="1"/>
          <w:sz w:val="28"/>
        </w:rPr>
        <w:t xml:space="preserve"> </w:t>
      </w:r>
      <w:proofErr w:type="spellStart"/>
      <w:r w:rsidR="008A6029">
        <w:rPr>
          <w:rFonts w:ascii="Times New Roman" w:hAnsi="Times New Roman"/>
          <w:color w:val="000000"/>
          <w:spacing w:val="1"/>
          <w:sz w:val="28"/>
        </w:rPr>
        <w:t>primul</w:t>
      </w:r>
      <w:proofErr w:type="spellEnd"/>
      <w:r w:rsidR="008A6029">
        <w:rPr>
          <w:rFonts w:ascii="Times New Roman" w:hAnsi="Times New Roman"/>
          <w:color w:val="000000"/>
          <w:spacing w:val="1"/>
          <w:sz w:val="28"/>
        </w:rPr>
        <w:t xml:space="preserve"> </w:t>
      </w:r>
      <w:proofErr w:type="spellStart"/>
      <w:r w:rsidR="008A6029">
        <w:rPr>
          <w:rFonts w:ascii="Times New Roman" w:hAnsi="Times New Roman"/>
          <w:color w:val="000000"/>
          <w:spacing w:val="1"/>
          <w:sz w:val="28"/>
        </w:rPr>
        <w:t>raport</w:t>
      </w:r>
      <w:proofErr w:type="spellEnd"/>
      <w:r w:rsidR="008A6029">
        <w:rPr>
          <w:rFonts w:ascii="Times New Roman" w:hAnsi="Times New Roman"/>
          <w:color w:val="000000"/>
          <w:spacing w:val="1"/>
          <w:sz w:val="28"/>
        </w:rPr>
        <w:t xml:space="preserve"> </w:t>
      </w:r>
      <w:proofErr w:type="spellStart"/>
      <w:r w:rsidR="008A6029">
        <w:rPr>
          <w:rFonts w:ascii="Times New Roman" w:hAnsi="Times New Roman"/>
          <w:color w:val="000000"/>
          <w:spacing w:val="1"/>
          <w:sz w:val="28"/>
        </w:rPr>
        <w:t>despre</w:t>
      </w:r>
      <w:proofErr w:type="spellEnd"/>
      <w:r w:rsidR="008A6029">
        <w:rPr>
          <w:rFonts w:ascii="Times New Roman" w:hAnsi="Times New Roman"/>
          <w:color w:val="000000"/>
          <w:spacing w:val="1"/>
          <w:sz w:val="28"/>
        </w:rPr>
        <w:t xml:space="preserve"> </w:t>
      </w:r>
      <w:proofErr w:type="spellStart"/>
      <w:r w:rsidR="00D42113">
        <w:rPr>
          <w:rFonts w:ascii="Times New Roman" w:hAnsi="Times New Roman"/>
          <w:color w:val="000000"/>
          <w:spacing w:val="1"/>
          <w:sz w:val="28"/>
        </w:rPr>
        <w:t>aplicarea</w:t>
      </w:r>
      <w:proofErr w:type="spellEnd"/>
      <w:r w:rsidR="00D42113">
        <w:rPr>
          <w:rFonts w:ascii="Times New Roman" w:hAnsi="Times New Roman"/>
          <w:color w:val="000000"/>
          <w:spacing w:val="1"/>
          <w:sz w:val="28"/>
        </w:rPr>
        <w:t xml:space="preserve"> </w:t>
      </w:r>
      <w:proofErr w:type="spellStart"/>
      <w:r w:rsidR="00D42113">
        <w:rPr>
          <w:rFonts w:ascii="Times New Roman" w:hAnsi="Times New Roman"/>
          <w:color w:val="000000"/>
          <w:spacing w:val="4"/>
          <w:sz w:val="28"/>
        </w:rPr>
        <w:t>Convenţ</w:t>
      </w:r>
      <w:r w:rsidR="008A6029">
        <w:rPr>
          <w:rFonts w:ascii="Times New Roman" w:hAnsi="Times New Roman"/>
          <w:color w:val="000000"/>
          <w:spacing w:val="4"/>
          <w:sz w:val="28"/>
        </w:rPr>
        <w:t>iei</w:t>
      </w:r>
      <w:proofErr w:type="spellEnd"/>
      <w:r w:rsidR="008A6029">
        <w:rPr>
          <w:rFonts w:ascii="Times New Roman" w:hAnsi="Times New Roman"/>
          <w:color w:val="000000"/>
          <w:spacing w:val="4"/>
          <w:sz w:val="28"/>
        </w:rPr>
        <w:t xml:space="preserve"> </w:t>
      </w:r>
      <w:proofErr w:type="spellStart"/>
      <w:r w:rsidR="008A6029">
        <w:rPr>
          <w:rFonts w:ascii="Times New Roman" w:hAnsi="Times New Roman"/>
          <w:color w:val="000000"/>
          <w:spacing w:val="4"/>
          <w:sz w:val="28"/>
        </w:rPr>
        <w:t>prezente</w:t>
      </w:r>
      <w:proofErr w:type="spellEnd"/>
      <w:r w:rsidR="008A6029">
        <w:rPr>
          <w:rFonts w:ascii="Times New Roman" w:hAnsi="Times New Roman"/>
          <w:color w:val="000000"/>
          <w:spacing w:val="4"/>
          <w:sz w:val="28"/>
        </w:rPr>
        <w:t xml:space="preserve">, </w:t>
      </w:r>
      <w:proofErr w:type="spellStart"/>
      <w:r w:rsidR="00D42113">
        <w:rPr>
          <w:rFonts w:ascii="Times New Roman" w:hAnsi="Times New Roman"/>
          <w:color w:val="000000"/>
          <w:spacing w:val="4"/>
          <w:sz w:val="28"/>
        </w:rPr>
        <w:t>î</w:t>
      </w:r>
      <w:r w:rsidR="008A6029">
        <w:rPr>
          <w:rFonts w:ascii="Times New Roman" w:hAnsi="Times New Roman"/>
          <w:color w:val="000000"/>
          <w:spacing w:val="4"/>
          <w:sz w:val="28"/>
        </w:rPr>
        <w:t>n</w:t>
      </w:r>
      <w:proofErr w:type="spellEnd"/>
      <w:r w:rsidR="008A6029">
        <w:rPr>
          <w:rFonts w:ascii="Times New Roman" w:hAnsi="Times New Roman"/>
          <w:color w:val="000000"/>
          <w:spacing w:val="4"/>
          <w:sz w:val="28"/>
        </w:rPr>
        <w:t xml:space="preserve"> </w:t>
      </w:r>
      <w:proofErr w:type="spellStart"/>
      <w:r w:rsidR="008A6029">
        <w:rPr>
          <w:rFonts w:ascii="Times New Roman" w:hAnsi="Times New Roman"/>
          <w:color w:val="000000"/>
          <w:spacing w:val="4"/>
          <w:sz w:val="28"/>
        </w:rPr>
        <w:t>corespundere</w:t>
      </w:r>
      <w:proofErr w:type="spellEnd"/>
      <w:r w:rsidR="008A6029">
        <w:rPr>
          <w:rFonts w:ascii="Times New Roman" w:hAnsi="Times New Roman"/>
          <w:color w:val="000000"/>
          <w:spacing w:val="4"/>
          <w:sz w:val="28"/>
        </w:rPr>
        <w:t xml:space="preserve"> cu art.22 al </w:t>
      </w:r>
      <w:proofErr w:type="spellStart"/>
      <w:r>
        <w:rPr>
          <w:rFonts w:ascii="Times New Roman" w:hAnsi="Times New Roman"/>
          <w:color w:val="000000"/>
          <w:spacing w:val="13"/>
          <w:sz w:val="28"/>
        </w:rPr>
        <w:t>C</w:t>
      </w:r>
      <w:r w:rsidR="00D42113">
        <w:rPr>
          <w:rFonts w:ascii="Times New Roman" w:hAnsi="Times New Roman"/>
          <w:color w:val="000000"/>
          <w:spacing w:val="13"/>
          <w:sz w:val="28"/>
        </w:rPr>
        <w:t>onstituţiei</w:t>
      </w:r>
      <w:proofErr w:type="spellEnd"/>
      <w:r w:rsidR="00D42113">
        <w:rPr>
          <w:rFonts w:ascii="Times New Roman" w:hAnsi="Times New Roman"/>
          <w:color w:val="000000"/>
          <w:spacing w:val="13"/>
          <w:sz w:val="28"/>
        </w:rPr>
        <w:t xml:space="preserve"> OIM, </w:t>
      </w:r>
      <w:proofErr w:type="spellStart"/>
      <w:r w:rsidR="00D42113">
        <w:rPr>
          <w:rFonts w:ascii="Times New Roman" w:hAnsi="Times New Roman"/>
          <w:color w:val="000000"/>
          <w:spacing w:val="13"/>
          <w:sz w:val="28"/>
        </w:rPr>
        <w:t>informează</w:t>
      </w:r>
      <w:proofErr w:type="spellEnd"/>
      <w:r w:rsidR="008A6029">
        <w:rPr>
          <w:rFonts w:ascii="Times New Roman" w:hAnsi="Times New Roman"/>
          <w:color w:val="000000"/>
          <w:spacing w:val="13"/>
          <w:sz w:val="28"/>
        </w:rPr>
        <w:t xml:space="preserve"> </w:t>
      </w:r>
      <w:proofErr w:type="spellStart"/>
      <w:r w:rsidR="008A6029">
        <w:rPr>
          <w:rFonts w:ascii="Times New Roman" w:hAnsi="Times New Roman"/>
          <w:color w:val="000000"/>
          <w:spacing w:val="13"/>
          <w:sz w:val="28"/>
        </w:rPr>
        <w:t>despre</w:t>
      </w:r>
      <w:proofErr w:type="spellEnd"/>
      <w:r w:rsidR="008A6029">
        <w:rPr>
          <w:rFonts w:ascii="Times New Roman" w:hAnsi="Times New Roman"/>
          <w:color w:val="000000"/>
          <w:spacing w:val="13"/>
          <w:sz w:val="28"/>
        </w:rPr>
        <w:t xml:space="preserve"> </w:t>
      </w:r>
      <w:proofErr w:type="spellStart"/>
      <w:r w:rsidR="008A6029">
        <w:rPr>
          <w:rFonts w:ascii="Times New Roman" w:hAnsi="Times New Roman"/>
          <w:color w:val="000000"/>
          <w:spacing w:val="13"/>
          <w:sz w:val="28"/>
        </w:rPr>
        <w:t>planurile</w:t>
      </w:r>
      <w:proofErr w:type="spellEnd"/>
      <w:r w:rsidR="008A6029">
        <w:rPr>
          <w:rFonts w:ascii="Times New Roman" w:hAnsi="Times New Roman"/>
          <w:color w:val="000000"/>
          <w:spacing w:val="13"/>
          <w:sz w:val="28"/>
        </w:rPr>
        <w:t xml:space="preserve"> elaborate </w:t>
      </w:r>
      <w:proofErr w:type="spellStart"/>
      <w:r w:rsidR="00D42113">
        <w:rPr>
          <w:rFonts w:ascii="Times New Roman" w:hAnsi="Times New Roman"/>
          <w:color w:val="000000"/>
          <w:spacing w:val="13"/>
          <w:sz w:val="28"/>
        </w:rPr>
        <w:t>în</w:t>
      </w:r>
      <w:proofErr w:type="spellEnd"/>
      <w:r w:rsidR="00D42113">
        <w:rPr>
          <w:rFonts w:ascii="Times New Roman" w:hAnsi="Times New Roman"/>
          <w:color w:val="000000"/>
          <w:spacing w:val="13"/>
          <w:sz w:val="28"/>
        </w:rPr>
        <w:t xml:space="preserve"> </w:t>
      </w:r>
      <w:proofErr w:type="spellStart"/>
      <w:r w:rsidR="00D42113">
        <w:rPr>
          <w:rFonts w:ascii="Times New Roman" w:hAnsi="Times New Roman"/>
          <w:color w:val="000000"/>
          <w:spacing w:val="13"/>
          <w:sz w:val="28"/>
        </w:rPr>
        <w:t>conformitate</w:t>
      </w:r>
      <w:proofErr w:type="spellEnd"/>
      <w:r w:rsidR="008A6029">
        <w:rPr>
          <w:rFonts w:ascii="Times New Roman" w:hAnsi="Times New Roman"/>
          <w:color w:val="000000"/>
          <w:spacing w:val="13"/>
          <w:sz w:val="28"/>
        </w:rPr>
        <w:t xml:space="preserve"> </w:t>
      </w:r>
      <w:r w:rsidR="00D42113">
        <w:rPr>
          <w:rFonts w:ascii="Times New Roman" w:hAnsi="Times New Roman"/>
          <w:color w:val="000000"/>
          <w:spacing w:val="13"/>
          <w:sz w:val="28"/>
        </w:rPr>
        <w:t xml:space="preserve">cu </w:t>
      </w:r>
      <w:proofErr w:type="spellStart"/>
      <w:r w:rsidR="00D42113">
        <w:rPr>
          <w:rFonts w:ascii="Times New Roman" w:hAnsi="Times New Roman"/>
          <w:color w:val="000000"/>
          <w:spacing w:val="13"/>
          <w:sz w:val="28"/>
        </w:rPr>
        <w:t>alineatul</w:t>
      </w:r>
      <w:proofErr w:type="spellEnd"/>
      <w:r w:rsidR="00D42113">
        <w:rPr>
          <w:rFonts w:ascii="Times New Roman" w:hAnsi="Times New Roman"/>
          <w:color w:val="000000"/>
          <w:spacing w:val="13"/>
          <w:sz w:val="28"/>
        </w:rPr>
        <w:t xml:space="preserve"> </w:t>
      </w:r>
      <w:r w:rsidR="008A6029">
        <w:rPr>
          <w:rFonts w:ascii="Times New Roman" w:hAnsi="Times New Roman"/>
          <w:color w:val="000000"/>
          <w:spacing w:val="15"/>
          <w:sz w:val="28"/>
        </w:rPr>
        <w:t>2</w:t>
      </w:r>
      <w:r w:rsidR="00D42113">
        <w:rPr>
          <w:rFonts w:ascii="Times New Roman" w:hAnsi="Times New Roman"/>
          <w:color w:val="000000"/>
          <w:spacing w:val="15"/>
          <w:sz w:val="28"/>
        </w:rPr>
        <w:t xml:space="preserve"> a</w:t>
      </w:r>
      <w:r w:rsidR="008A6029">
        <w:rPr>
          <w:rFonts w:ascii="Times New Roman" w:hAnsi="Times New Roman"/>
          <w:color w:val="000000"/>
          <w:spacing w:val="15"/>
          <w:sz w:val="28"/>
        </w:rPr>
        <w:t xml:space="preserve"> </w:t>
      </w:r>
      <w:proofErr w:type="spellStart"/>
      <w:r w:rsidR="008A6029">
        <w:rPr>
          <w:rFonts w:ascii="Times New Roman" w:hAnsi="Times New Roman"/>
          <w:color w:val="000000"/>
          <w:spacing w:val="15"/>
          <w:sz w:val="28"/>
        </w:rPr>
        <w:t>prezentului</w:t>
      </w:r>
      <w:proofErr w:type="spellEnd"/>
      <w:r w:rsidR="008A6029">
        <w:rPr>
          <w:rFonts w:ascii="Times New Roman" w:hAnsi="Times New Roman"/>
          <w:color w:val="000000"/>
          <w:spacing w:val="15"/>
          <w:sz w:val="28"/>
        </w:rPr>
        <w:t xml:space="preserve"> </w:t>
      </w:r>
      <w:proofErr w:type="spellStart"/>
      <w:r w:rsidR="008A6029">
        <w:rPr>
          <w:rFonts w:ascii="Times New Roman" w:hAnsi="Times New Roman"/>
          <w:color w:val="000000"/>
          <w:spacing w:val="15"/>
          <w:sz w:val="28"/>
        </w:rPr>
        <w:t>articol</w:t>
      </w:r>
      <w:proofErr w:type="spellEnd"/>
      <w:r w:rsidR="00D42113">
        <w:rPr>
          <w:rFonts w:ascii="Times New Roman" w:hAnsi="Times New Roman"/>
          <w:color w:val="000000"/>
          <w:spacing w:val="15"/>
          <w:sz w:val="28"/>
        </w:rPr>
        <w:t xml:space="preserve">, </w:t>
      </w:r>
      <w:proofErr w:type="spellStart"/>
      <w:r w:rsidR="00D42113">
        <w:rPr>
          <w:rFonts w:ascii="Times New Roman" w:hAnsi="Times New Roman"/>
          <w:color w:val="000000"/>
          <w:spacing w:val="15"/>
          <w:sz w:val="28"/>
        </w:rPr>
        <w:t>şi</w:t>
      </w:r>
      <w:proofErr w:type="spellEnd"/>
      <w:r w:rsidR="00D42113">
        <w:rPr>
          <w:rFonts w:ascii="Times New Roman" w:hAnsi="Times New Roman"/>
          <w:color w:val="000000"/>
          <w:spacing w:val="15"/>
          <w:sz w:val="28"/>
        </w:rPr>
        <w:t xml:space="preserve"> </w:t>
      </w:r>
      <w:proofErr w:type="spellStart"/>
      <w:proofErr w:type="gramStart"/>
      <w:r w:rsidR="00D42113">
        <w:rPr>
          <w:rFonts w:ascii="Times New Roman" w:hAnsi="Times New Roman"/>
          <w:color w:val="000000"/>
          <w:spacing w:val="15"/>
          <w:sz w:val="28"/>
        </w:rPr>
        <w:t>să</w:t>
      </w:r>
      <w:proofErr w:type="spellEnd"/>
      <w:proofErr w:type="gramEnd"/>
      <w:r w:rsidR="00D42113">
        <w:rPr>
          <w:rFonts w:ascii="Times New Roman" w:hAnsi="Times New Roman"/>
          <w:color w:val="000000"/>
          <w:spacing w:val="15"/>
          <w:sz w:val="28"/>
        </w:rPr>
        <w:t xml:space="preserve"> </w:t>
      </w:r>
      <w:proofErr w:type="spellStart"/>
      <w:r w:rsidR="00D42113">
        <w:rPr>
          <w:rFonts w:ascii="Times New Roman" w:hAnsi="Times New Roman"/>
          <w:color w:val="000000"/>
          <w:spacing w:val="15"/>
          <w:sz w:val="28"/>
        </w:rPr>
        <w:t>indice</w:t>
      </w:r>
      <w:proofErr w:type="spellEnd"/>
      <w:r w:rsidR="00D42113">
        <w:rPr>
          <w:rFonts w:ascii="Times New Roman" w:hAnsi="Times New Roman"/>
          <w:color w:val="000000"/>
          <w:spacing w:val="15"/>
          <w:sz w:val="28"/>
        </w:rPr>
        <w:t xml:space="preserve"> </w:t>
      </w:r>
      <w:proofErr w:type="spellStart"/>
      <w:r w:rsidR="00D42113">
        <w:rPr>
          <w:rFonts w:ascii="Times New Roman" w:hAnsi="Times New Roman"/>
          <w:color w:val="000000"/>
          <w:spacing w:val="15"/>
          <w:sz w:val="28"/>
        </w:rPr>
        <w:t>în</w:t>
      </w:r>
      <w:proofErr w:type="spellEnd"/>
      <w:r w:rsidR="00D42113">
        <w:rPr>
          <w:rFonts w:ascii="Times New Roman" w:hAnsi="Times New Roman"/>
          <w:color w:val="000000"/>
          <w:spacing w:val="15"/>
          <w:sz w:val="28"/>
        </w:rPr>
        <w:t xml:space="preserve"> </w:t>
      </w:r>
      <w:proofErr w:type="spellStart"/>
      <w:r w:rsidR="00D42113">
        <w:rPr>
          <w:rFonts w:ascii="Times New Roman" w:hAnsi="Times New Roman"/>
          <w:color w:val="000000"/>
          <w:spacing w:val="15"/>
          <w:sz w:val="28"/>
        </w:rPr>
        <w:t>rapoartele</w:t>
      </w:r>
      <w:proofErr w:type="spellEnd"/>
      <w:r w:rsidR="00D42113">
        <w:rPr>
          <w:rFonts w:ascii="Times New Roman" w:hAnsi="Times New Roman"/>
          <w:color w:val="000000"/>
          <w:spacing w:val="15"/>
          <w:sz w:val="28"/>
        </w:rPr>
        <w:t xml:space="preserve"> </w:t>
      </w:r>
      <w:proofErr w:type="spellStart"/>
      <w:r w:rsidR="00D42113">
        <w:rPr>
          <w:rFonts w:ascii="Times New Roman" w:hAnsi="Times New Roman"/>
          <w:color w:val="000000"/>
          <w:spacing w:val="15"/>
          <w:sz w:val="28"/>
        </w:rPr>
        <w:t>ulterioare</w:t>
      </w:r>
      <w:proofErr w:type="spellEnd"/>
      <w:r w:rsidR="00D42113">
        <w:rPr>
          <w:rFonts w:ascii="Times New Roman" w:hAnsi="Times New Roman"/>
          <w:color w:val="000000"/>
          <w:spacing w:val="15"/>
          <w:sz w:val="28"/>
        </w:rPr>
        <w:t xml:space="preserve"> </w:t>
      </w:r>
      <w:proofErr w:type="spellStart"/>
      <w:r w:rsidR="00D42113">
        <w:rPr>
          <w:rFonts w:ascii="Times New Roman" w:hAnsi="Times New Roman"/>
          <w:color w:val="000000"/>
          <w:spacing w:val="15"/>
          <w:sz w:val="28"/>
        </w:rPr>
        <w:t>progrese</w:t>
      </w:r>
      <w:proofErr w:type="spellEnd"/>
      <w:r w:rsidR="00D42113">
        <w:rPr>
          <w:rFonts w:ascii="Times New Roman" w:hAnsi="Times New Roman"/>
          <w:color w:val="000000"/>
          <w:spacing w:val="15"/>
          <w:sz w:val="28"/>
        </w:rPr>
        <w:t xml:space="preserve"> </w:t>
      </w:r>
      <w:proofErr w:type="spellStart"/>
      <w:r w:rsidR="00D42113">
        <w:rPr>
          <w:rFonts w:ascii="Times New Roman" w:hAnsi="Times New Roman"/>
          <w:color w:val="000000"/>
          <w:spacing w:val="15"/>
          <w:sz w:val="28"/>
        </w:rPr>
        <w:t>în</w:t>
      </w:r>
      <w:proofErr w:type="spellEnd"/>
      <w:r w:rsidR="00D42113">
        <w:rPr>
          <w:rFonts w:ascii="Times New Roman" w:hAnsi="Times New Roman"/>
          <w:color w:val="000000"/>
          <w:spacing w:val="15"/>
          <w:sz w:val="28"/>
        </w:rPr>
        <w:t xml:space="preserve"> </w:t>
      </w:r>
      <w:proofErr w:type="spellStart"/>
      <w:r w:rsidR="00D42113">
        <w:rPr>
          <w:rFonts w:ascii="Times New Roman" w:hAnsi="Times New Roman"/>
          <w:color w:val="000000"/>
          <w:spacing w:val="15"/>
          <w:sz w:val="28"/>
        </w:rPr>
        <w:t>aplicarea</w:t>
      </w:r>
      <w:proofErr w:type="spellEnd"/>
      <w:r w:rsidR="00D42113">
        <w:rPr>
          <w:rFonts w:ascii="Times New Roman" w:hAnsi="Times New Roman"/>
          <w:color w:val="000000"/>
          <w:spacing w:val="15"/>
          <w:sz w:val="28"/>
        </w:rPr>
        <w:t xml:space="preserve"> </w:t>
      </w:r>
      <w:proofErr w:type="spellStart"/>
      <w:r w:rsidR="00D42113">
        <w:rPr>
          <w:rFonts w:ascii="Times New Roman" w:hAnsi="Times New Roman"/>
          <w:color w:val="000000"/>
          <w:spacing w:val="15"/>
          <w:sz w:val="28"/>
        </w:rPr>
        <w:t>lor</w:t>
      </w:r>
      <w:proofErr w:type="spellEnd"/>
      <w:r w:rsidR="00D42113">
        <w:rPr>
          <w:rFonts w:ascii="Times New Roman" w:hAnsi="Times New Roman"/>
          <w:color w:val="000000"/>
          <w:spacing w:val="15"/>
          <w:sz w:val="28"/>
        </w:rPr>
        <w:t>.</w:t>
      </w:r>
    </w:p>
    <w:p w:rsidR="00FD0DB0" w:rsidRDefault="00FD0DB0" w:rsidP="00AD16C7">
      <w:pPr>
        <w:tabs>
          <w:tab w:val="decimal" w:pos="1512"/>
        </w:tabs>
        <w:spacing w:line="276" w:lineRule="auto"/>
        <w:ind w:left="360"/>
        <w:jc w:val="both"/>
        <w:rPr>
          <w:rFonts w:ascii="Times New Roman" w:hAnsi="Times New Roman"/>
          <w:color w:val="000000"/>
          <w:spacing w:val="-1"/>
          <w:sz w:val="28"/>
        </w:rPr>
      </w:pPr>
    </w:p>
    <w:p w:rsidR="00D42113" w:rsidRDefault="00D42113" w:rsidP="00AD16C7">
      <w:pPr>
        <w:tabs>
          <w:tab w:val="decimal" w:pos="1512"/>
        </w:tabs>
        <w:spacing w:line="276" w:lineRule="auto"/>
        <w:ind w:left="360"/>
        <w:jc w:val="both"/>
        <w:rPr>
          <w:rFonts w:ascii="Times New Roman" w:hAnsi="Times New Roman"/>
          <w:b/>
          <w:color w:val="000000"/>
          <w:spacing w:val="-1"/>
          <w:sz w:val="28"/>
        </w:rPr>
      </w:pPr>
      <w:r>
        <w:rPr>
          <w:rFonts w:ascii="Times New Roman" w:hAnsi="Times New Roman"/>
          <w:b/>
          <w:color w:val="000000"/>
          <w:spacing w:val="-1"/>
          <w:sz w:val="28"/>
        </w:rPr>
        <w:t xml:space="preserve">                                                  </w:t>
      </w:r>
      <w:proofErr w:type="spellStart"/>
      <w:r w:rsidRPr="00D42113">
        <w:rPr>
          <w:rFonts w:ascii="Times New Roman" w:hAnsi="Times New Roman"/>
          <w:b/>
          <w:color w:val="000000"/>
          <w:spacing w:val="-1"/>
          <w:sz w:val="28"/>
        </w:rPr>
        <w:t>Articolul</w:t>
      </w:r>
      <w:proofErr w:type="spellEnd"/>
      <w:r w:rsidRPr="00D42113">
        <w:rPr>
          <w:rFonts w:ascii="Times New Roman" w:hAnsi="Times New Roman"/>
          <w:b/>
          <w:color w:val="000000"/>
          <w:spacing w:val="-1"/>
          <w:sz w:val="28"/>
        </w:rPr>
        <w:t xml:space="preserve"> 4</w:t>
      </w:r>
    </w:p>
    <w:p w:rsidR="00D42113" w:rsidRDefault="00D42113" w:rsidP="00AD16C7">
      <w:pPr>
        <w:spacing w:before="36" w:line="276" w:lineRule="auto"/>
        <w:ind w:firstLine="720"/>
        <w:jc w:val="both"/>
        <w:rPr>
          <w:rFonts w:ascii="Times New Roman" w:hAnsi="Times New Roman"/>
          <w:color w:val="000000"/>
          <w:sz w:val="28"/>
        </w:rPr>
      </w:pPr>
      <w:proofErr w:type="spellStart"/>
      <w:proofErr w:type="gramStart"/>
      <w:r>
        <w:rPr>
          <w:rFonts w:ascii="Times New Roman" w:hAnsi="Times New Roman"/>
          <w:color w:val="000000"/>
          <w:spacing w:val="3"/>
          <w:sz w:val="28"/>
        </w:rPr>
        <w:t>Autoritatea</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competentă</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consultă</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cele</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mai</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reprezentative</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organizaţii</w:t>
      </w:r>
      <w:proofErr w:type="spellEnd"/>
      <w:r>
        <w:rPr>
          <w:rFonts w:ascii="Times New Roman" w:hAnsi="Times New Roman"/>
          <w:color w:val="000000"/>
          <w:spacing w:val="3"/>
          <w:sz w:val="28"/>
        </w:rPr>
        <w:t xml:space="preserve"> ale </w:t>
      </w:r>
      <w:proofErr w:type="spellStart"/>
      <w:r>
        <w:rPr>
          <w:rFonts w:ascii="Times New Roman" w:hAnsi="Times New Roman"/>
          <w:color w:val="000000"/>
          <w:sz w:val="28"/>
        </w:rPr>
        <w:t>angajatorilor</w:t>
      </w:r>
      <w:proofErr w:type="spellEnd"/>
      <w:r>
        <w:rPr>
          <w:rFonts w:ascii="Times New Roman" w:hAnsi="Times New Roman"/>
          <w:color w:val="000000"/>
          <w:sz w:val="28"/>
        </w:rPr>
        <w:t xml:space="preserve"> </w:t>
      </w:r>
      <w:proofErr w:type="spellStart"/>
      <w:r>
        <w:rPr>
          <w:rFonts w:ascii="Times New Roman" w:hAnsi="Times New Roman"/>
          <w:color w:val="000000"/>
          <w:sz w:val="28"/>
        </w:rPr>
        <w:t>şi</w:t>
      </w:r>
      <w:proofErr w:type="spellEnd"/>
      <w:r>
        <w:rPr>
          <w:rFonts w:ascii="Times New Roman" w:hAnsi="Times New Roman"/>
          <w:color w:val="000000"/>
          <w:sz w:val="28"/>
        </w:rPr>
        <w:t xml:space="preserve"> </w:t>
      </w:r>
      <w:proofErr w:type="spellStart"/>
      <w:r>
        <w:rPr>
          <w:rFonts w:ascii="Times New Roman" w:hAnsi="Times New Roman"/>
          <w:color w:val="000000"/>
          <w:sz w:val="28"/>
        </w:rPr>
        <w:t>lucrătorilor</w:t>
      </w:r>
      <w:proofErr w:type="spellEnd"/>
      <w:r>
        <w:rPr>
          <w:rFonts w:ascii="Times New Roman" w:hAnsi="Times New Roman"/>
          <w:color w:val="000000"/>
          <w:sz w:val="28"/>
        </w:rPr>
        <w:t xml:space="preserve">, </w:t>
      </w:r>
      <w:proofErr w:type="spellStart"/>
      <w:r>
        <w:rPr>
          <w:rFonts w:ascii="Times New Roman" w:hAnsi="Times New Roman"/>
          <w:color w:val="000000"/>
          <w:sz w:val="28"/>
        </w:rPr>
        <w:t>în</w:t>
      </w:r>
      <w:proofErr w:type="spellEnd"/>
      <w:r>
        <w:rPr>
          <w:rFonts w:ascii="Times New Roman" w:hAnsi="Times New Roman"/>
          <w:color w:val="000000"/>
          <w:sz w:val="28"/>
        </w:rPr>
        <w:t xml:space="preserve"> </w:t>
      </w:r>
      <w:proofErr w:type="spellStart"/>
      <w:r>
        <w:rPr>
          <w:rFonts w:ascii="Times New Roman" w:hAnsi="Times New Roman"/>
          <w:color w:val="000000"/>
          <w:sz w:val="28"/>
        </w:rPr>
        <w:t>cazul</w:t>
      </w:r>
      <w:proofErr w:type="spellEnd"/>
      <w:r>
        <w:rPr>
          <w:rFonts w:ascii="Times New Roman" w:hAnsi="Times New Roman"/>
          <w:color w:val="000000"/>
          <w:sz w:val="28"/>
        </w:rPr>
        <w:t xml:space="preserve"> </w:t>
      </w:r>
      <w:proofErr w:type="spellStart"/>
      <w:r>
        <w:rPr>
          <w:rFonts w:ascii="Times New Roman" w:hAnsi="Times New Roman"/>
          <w:color w:val="000000"/>
          <w:sz w:val="28"/>
        </w:rPr>
        <w:t>în</w:t>
      </w:r>
      <w:proofErr w:type="spellEnd"/>
      <w:r>
        <w:rPr>
          <w:rFonts w:ascii="Times New Roman" w:hAnsi="Times New Roman"/>
          <w:color w:val="000000"/>
          <w:sz w:val="28"/>
        </w:rPr>
        <w:t xml:space="preserve"> care </w:t>
      </w:r>
      <w:proofErr w:type="spellStart"/>
      <w:r>
        <w:rPr>
          <w:rFonts w:ascii="Times New Roman" w:hAnsi="Times New Roman"/>
          <w:color w:val="000000"/>
          <w:sz w:val="28"/>
        </w:rPr>
        <w:t>acestea</w:t>
      </w:r>
      <w:proofErr w:type="spellEnd"/>
      <w:r>
        <w:rPr>
          <w:rFonts w:ascii="Times New Roman" w:hAnsi="Times New Roman"/>
          <w:color w:val="000000"/>
          <w:sz w:val="28"/>
        </w:rPr>
        <w:t xml:space="preserve"> </w:t>
      </w:r>
      <w:proofErr w:type="spellStart"/>
      <w:r>
        <w:rPr>
          <w:rFonts w:ascii="Times New Roman" w:hAnsi="Times New Roman"/>
          <w:color w:val="000000"/>
          <w:sz w:val="28"/>
        </w:rPr>
        <w:t>există</w:t>
      </w:r>
      <w:proofErr w:type="spellEnd"/>
      <w:r>
        <w:rPr>
          <w:rFonts w:ascii="Times New Roman" w:hAnsi="Times New Roman"/>
          <w:color w:val="000000"/>
          <w:sz w:val="28"/>
        </w:rPr>
        <w:t xml:space="preserve">, </w:t>
      </w:r>
      <w:proofErr w:type="spellStart"/>
      <w:r>
        <w:rPr>
          <w:rFonts w:ascii="Times New Roman" w:hAnsi="Times New Roman"/>
          <w:color w:val="000000"/>
          <w:sz w:val="28"/>
        </w:rPr>
        <w:t>în</w:t>
      </w:r>
      <w:proofErr w:type="spellEnd"/>
      <w:r>
        <w:rPr>
          <w:rFonts w:ascii="Times New Roman" w:hAnsi="Times New Roman"/>
          <w:color w:val="000000"/>
          <w:sz w:val="28"/>
        </w:rPr>
        <w:t xml:space="preserve"> </w:t>
      </w:r>
      <w:proofErr w:type="spellStart"/>
      <w:r>
        <w:rPr>
          <w:rFonts w:ascii="Times New Roman" w:hAnsi="Times New Roman"/>
          <w:color w:val="000000"/>
          <w:sz w:val="28"/>
        </w:rPr>
        <w:t>privinţa</w:t>
      </w:r>
      <w:proofErr w:type="spellEnd"/>
      <w:r>
        <w:rPr>
          <w:rFonts w:ascii="Times New Roman" w:hAnsi="Times New Roman"/>
          <w:color w:val="000000"/>
          <w:sz w:val="28"/>
        </w:rPr>
        <w:t xml:space="preserve"> </w:t>
      </w:r>
      <w:proofErr w:type="spellStart"/>
      <w:r>
        <w:rPr>
          <w:rFonts w:ascii="Times New Roman" w:hAnsi="Times New Roman"/>
          <w:color w:val="000000"/>
          <w:sz w:val="28"/>
        </w:rPr>
        <w:t>măsurilor</w:t>
      </w:r>
      <w:proofErr w:type="spellEnd"/>
      <w:r>
        <w:rPr>
          <w:rFonts w:ascii="Times New Roman" w:hAnsi="Times New Roman"/>
          <w:color w:val="000000"/>
          <w:sz w:val="28"/>
        </w:rPr>
        <w:t xml:space="preserve"> care </w:t>
      </w:r>
      <w:proofErr w:type="spellStart"/>
      <w:r>
        <w:rPr>
          <w:rFonts w:ascii="Times New Roman" w:hAnsi="Times New Roman"/>
          <w:color w:val="000000"/>
          <w:sz w:val="28"/>
        </w:rPr>
        <w:t>sunt</w:t>
      </w:r>
      <w:proofErr w:type="spellEnd"/>
      <w:r>
        <w:rPr>
          <w:rFonts w:ascii="Times New Roman" w:hAnsi="Times New Roman"/>
          <w:color w:val="000000"/>
          <w:sz w:val="28"/>
        </w:rPr>
        <w:t xml:space="preserve"> </w:t>
      </w:r>
      <w:proofErr w:type="spellStart"/>
      <w:r>
        <w:rPr>
          <w:rFonts w:ascii="Times New Roman" w:hAnsi="Times New Roman"/>
          <w:color w:val="000000"/>
          <w:sz w:val="28"/>
        </w:rPr>
        <w:t>necesar</w:t>
      </w:r>
      <w:r w:rsidR="00F626D0">
        <w:rPr>
          <w:rFonts w:ascii="Times New Roman" w:hAnsi="Times New Roman"/>
          <w:color w:val="000000"/>
          <w:sz w:val="28"/>
        </w:rPr>
        <w:t>e</w:t>
      </w:r>
      <w:proofErr w:type="spellEnd"/>
      <w:r w:rsidR="00F626D0">
        <w:rPr>
          <w:rFonts w:ascii="Times New Roman" w:hAnsi="Times New Roman"/>
          <w:color w:val="000000"/>
          <w:sz w:val="28"/>
        </w:rPr>
        <w:t xml:space="preserve"> de </w:t>
      </w:r>
      <w:proofErr w:type="spellStart"/>
      <w:r w:rsidR="00F626D0">
        <w:rPr>
          <w:rFonts w:ascii="Times New Roman" w:hAnsi="Times New Roman"/>
          <w:color w:val="000000"/>
          <w:sz w:val="28"/>
        </w:rPr>
        <w:t>î</w:t>
      </w:r>
      <w:r>
        <w:rPr>
          <w:rFonts w:ascii="Times New Roman" w:hAnsi="Times New Roman"/>
          <w:color w:val="000000"/>
          <w:sz w:val="28"/>
        </w:rPr>
        <w:t>ntreprins</w:t>
      </w:r>
      <w:proofErr w:type="spellEnd"/>
      <w:r>
        <w:rPr>
          <w:rFonts w:ascii="Times New Roman" w:hAnsi="Times New Roman"/>
          <w:color w:val="000000"/>
          <w:sz w:val="28"/>
        </w:rPr>
        <w:t xml:space="preserve"> </w:t>
      </w:r>
      <w:proofErr w:type="spellStart"/>
      <w:r w:rsidR="00F626D0">
        <w:rPr>
          <w:rFonts w:ascii="Times New Roman" w:hAnsi="Times New Roman"/>
          <w:color w:val="000000"/>
          <w:sz w:val="28"/>
        </w:rPr>
        <w:t>pentru</w:t>
      </w:r>
      <w:proofErr w:type="spellEnd"/>
      <w:r w:rsidR="00F626D0">
        <w:rPr>
          <w:rFonts w:ascii="Times New Roman" w:hAnsi="Times New Roman"/>
          <w:color w:val="000000"/>
          <w:sz w:val="28"/>
        </w:rPr>
        <w:t xml:space="preserve"> </w:t>
      </w:r>
      <w:proofErr w:type="spellStart"/>
      <w:r w:rsidR="00F626D0">
        <w:rPr>
          <w:rFonts w:ascii="Times New Roman" w:hAnsi="Times New Roman"/>
          <w:color w:val="000000"/>
          <w:sz w:val="28"/>
        </w:rPr>
        <w:t>punerea</w:t>
      </w:r>
      <w:proofErr w:type="spellEnd"/>
      <w:r w:rsidR="00F626D0">
        <w:rPr>
          <w:rFonts w:ascii="Times New Roman" w:hAnsi="Times New Roman"/>
          <w:color w:val="000000"/>
          <w:sz w:val="28"/>
        </w:rPr>
        <w:t xml:space="preserve"> </w:t>
      </w:r>
      <w:proofErr w:type="spellStart"/>
      <w:r w:rsidR="00F626D0">
        <w:rPr>
          <w:rFonts w:ascii="Times New Roman" w:hAnsi="Times New Roman"/>
          <w:color w:val="000000"/>
          <w:sz w:val="28"/>
        </w:rPr>
        <w:t>în</w:t>
      </w:r>
      <w:proofErr w:type="spellEnd"/>
      <w:r w:rsidR="00F626D0">
        <w:rPr>
          <w:rFonts w:ascii="Times New Roman" w:hAnsi="Times New Roman"/>
          <w:color w:val="000000"/>
          <w:sz w:val="28"/>
        </w:rPr>
        <w:t xml:space="preserve"> </w:t>
      </w:r>
      <w:proofErr w:type="spellStart"/>
      <w:r w:rsidR="00F626D0">
        <w:rPr>
          <w:rFonts w:ascii="Times New Roman" w:hAnsi="Times New Roman"/>
          <w:color w:val="000000"/>
          <w:sz w:val="28"/>
        </w:rPr>
        <w:t>aplicare</w:t>
      </w:r>
      <w:proofErr w:type="spellEnd"/>
      <w:r w:rsidR="00F626D0">
        <w:rPr>
          <w:rFonts w:ascii="Times New Roman" w:hAnsi="Times New Roman"/>
          <w:color w:val="000000"/>
          <w:sz w:val="28"/>
        </w:rPr>
        <w:t xml:space="preserve"> a </w:t>
      </w:r>
      <w:proofErr w:type="spellStart"/>
      <w:r w:rsidR="00F626D0">
        <w:rPr>
          <w:rFonts w:ascii="Times New Roman" w:hAnsi="Times New Roman"/>
          <w:color w:val="000000"/>
          <w:sz w:val="28"/>
        </w:rPr>
        <w:t>dispoziţiilor</w:t>
      </w:r>
      <w:proofErr w:type="spellEnd"/>
      <w:r w:rsidR="00F626D0">
        <w:rPr>
          <w:rFonts w:ascii="Times New Roman" w:hAnsi="Times New Roman"/>
          <w:color w:val="000000"/>
          <w:sz w:val="28"/>
        </w:rPr>
        <w:t xml:space="preserve"> </w:t>
      </w:r>
      <w:proofErr w:type="spellStart"/>
      <w:r w:rsidR="00F626D0">
        <w:rPr>
          <w:rFonts w:ascii="Times New Roman" w:hAnsi="Times New Roman"/>
          <w:color w:val="000000"/>
          <w:sz w:val="28"/>
        </w:rPr>
        <w:t>prezentei</w:t>
      </w:r>
      <w:proofErr w:type="spellEnd"/>
      <w:r w:rsidR="00F626D0">
        <w:rPr>
          <w:rFonts w:ascii="Times New Roman" w:hAnsi="Times New Roman"/>
          <w:color w:val="000000"/>
          <w:sz w:val="28"/>
        </w:rPr>
        <w:t xml:space="preserve"> </w:t>
      </w:r>
      <w:proofErr w:type="spellStart"/>
      <w:r w:rsidR="00F626D0">
        <w:rPr>
          <w:rFonts w:ascii="Times New Roman" w:hAnsi="Times New Roman"/>
          <w:color w:val="000000"/>
          <w:sz w:val="28"/>
        </w:rPr>
        <w:t>Convenţii</w:t>
      </w:r>
      <w:proofErr w:type="spellEnd"/>
      <w:r w:rsidR="00F626D0">
        <w:rPr>
          <w:rFonts w:ascii="Times New Roman" w:hAnsi="Times New Roman"/>
          <w:color w:val="000000"/>
          <w:sz w:val="28"/>
        </w:rPr>
        <w:t>.</w:t>
      </w:r>
      <w:proofErr w:type="gramEnd"/>
    </w:p>
    <w:p w:rsidR="00F626D0" w:rsidRDefault="00AD16C7" w:rsidP="00AD16C7">
      <w:pPr>
        <w:spacing w:before="360" w:line="276" w:lineRule="auto"/>
        <w:jc w:val="both"/>
        <w:rPr>
          <w:rFonts w:ascii="Times New Roman" w:hAnsi="Times New Roman"/>
          <w:b/>
          <w:color w:val="000000"/>
          <w:spacing w:val="4"/>
          <w:sz w:val="27"/>
        </w:rPr>
      </w:pPr>
      <w:r>
        <w:rPr>
          <w:rFonts w:ascii="Times New Roman" w:hAnsi="Times New Roman"/>
          <w:color w:val="000000"/>
          <w:sz w:val="28"/>
        </w:rPr>
        <w:lastRenderedPageBreak/>
        <w:t xml:space="preserve">     </w:t>
      </w:r>
      <w:r w:rsidR="00F626D0">
        <w:rPr>
          <w:rFonts w:ascii="Times New Roman" w:hAnsi="Times New Roman"/>
          <w:b/>
          <w:color w:val="000000"/>
          <w:spacing w:val="4"/>
          <w:sz w:val="27"/>
        </w:rPr>
        <w:t>CAPITOLUL II: FUNCŢIILE</w:t>
      </w:r>
    </w:p>
    <w:p w:rsidR="00F626D0" w:rsidRDefault="00F626D0" w:rsidP="00AD16C7">
      <w:pPr>
        <w:spacing w:before="360" w:line="276" w:lineRule="auto"/>
        <w:jc w:val="both"/>
        <w:rPr>
          <w:rFonts w:ascii="Times New Roman" w:hAnsi="Times New Roman"/>
          <w:b/>
          <w:color w:val="000000"/>
          <w:spacing w:val="4"/>
          <w:sz w:val="27"/>
        </w:rPr>
      </w:pPr>
      <w:r>
        <w:rPr>
          <w:rFonts w:ascii="Times New Roman" w:hAnsi="Times New Roman"/>
          <w:b/>
          <w:color w:val="000000"/>
          <w:spacing w:val="4"/>
          <w:sz w:val="27"/>
        </w:rPr>
        <w:t xml:space="preserve">                                                     </w:t>
      </w:r>
      <w:proofErr w:type="spellStart"/>
      <w:r>
        <w:rPr>
          <w:rFonts w:ascii="Times New Roman" w:hAnsi="Times New Roman"/>
          <w:b/>
          <w:color w:val="000000"/>
          <w:spacing w:val="4"/>
          <w:sz w:val="27"/>
        </w:rPr>
        <w:t>Articolul</w:t>
      </w:r>
      <w:proofErr w:type="spellEnd"/>
      <w:r>
        <w:rPr>
          <w:rFonts w:ascii="Times New Roman" w:hAnsi="Times New Roman"/>
          <w:b/>
          <w:color w:val="000000"/>
          <w:spacing w:val="4"/>
          <w:sz w:val="27"/>
        </w:rPr>
        <w:t xml:space="preserve"> 5</w:t>
      </w:r>
    </w:p>
    <w:p w:rsidR="00F626D0" w:rsidRPr="005833EA" w:rsidRDefault="00F626D0" w:rsidP="00AD16C7">
      <w:pPr>
        <w:spacing w:line="276" w:lineRule="auto"/>
        <w:ind w:firstLine="360"/>
        <w:jc w:val="both"/>
        <w:rPr>
          <w:rFonts w:ascii="Times New Roman" w:hAnsi="Times New Roman" w:cs="Times New Roman"/>
          <w:color w:val="000000"/>
          <w:spacing w:val="12"/>
          <w:sz w:val="28"/>
        </w:rPr>
      </w:pPr>
      <w:proofErr w:type="spellStart"/>
      <w:r w:rsidRPr="005833EA">
        <w:rPr>
          <w:rFonts w:ascii="Times New Roman" w:hAnsi="Times New Roman" w:cs="Times New Roman"/>
          <w:color w:val="000000"/>
          <w:spacing w:val="12"/>
          <w:sz w:val="28"/>
        </w:rPr>
        <w:t>Fără</w:t>
      </w:r>
      <w:proofErr w:type="spellEnd"/>
      <w:r w:rsidRPr="005833EA">
        <w:rPr>
          <w:rFonts w:ascii="Times New Roman" w:hAnsi="Times New Roman" w:cs="Times New Roman"/>
          <w:color w:val="000000"/>
          <w:spacing w:val="12"/>
          <w:sz w:val="28"/>
        </w:rPr>
        <w:t xml:space="preserve"> </w:t>
      </w:r>
      <w:proofErr w:type="gramStart"/>
      <w:r w:rsidRPr="005833EA">
        <w:rPr>
          <w:rFonts w:ascii="Times New Roman" w:hAnsi="Times New Roman" w:cs="Times New Roman"/>
          <w:color w:val="000000"/>
          <w:spacing w:val="12"/>
          <w:sz w:val="28"/>
        </w:rPr>
        <w:t>a</w:t>
      </w:r>
      <w:proofErr w:type="gramEnd"/>
      <w:r w:rsidRPr="005833EA">
        <w:rPr>
          <w:rFonts w:ascii="Times New Roman" w:hAnsi="Times New Roman" w:cs="Times New Roman"/>
          <w:color w:val="000000"/>
          <w:spacing w:val="12"/>
          <w:sz w:val="28"/>
        </w:rPr>
        <w:t xml:space="preserve"> </w:t>
      </w:r>
      <w:proofErr w:type="spellStart"/>
      <w:r w:rsidRPr="005833EA">
        <w:rPr>
          <w:rFonts w:ascii="Times New Roman" w:hAnsi="Times New Roman" w:cs="Times New Roman"/>
          <w:color w:val="000000"/>
          <w:spacing w:val="12"/>
          <w:sz w:val="28"/>
        </w:rPr>
        <w:t>aduce</w:t>
      </w:r>
      <w:proofErr w:type="spellEnd"/>
      <w:r w:rsidRPr="005833EA">
        <w:rPr>
          <w:rFonts w:ascii="Times New Roman" w:hAnsi="Times New Roman" w:cs="Times New Roman"/>
          <w:color w:val="000000"/>
          <w:spacing w:val="12"/>
          <w:sz w:val="28"/>
        </w:rPr>
        <w:t xml:space="preserve"> </w:t>
      </w:r>
      <w:proofErr w:type="spellStart"/>
      <w:r w:rsidR="005833EA">
        <w:rPr>
          <w:rFonts w:ascii="Times New Roman" w:hAnsi="Times New Roman" w:cs="Times New Roman"/>
          <w:color w:val="000000"/>
          <w:spacing w:val="12"/>
          <w:sz w:val="28"/>
        </w:rPr>
        <w:t>atingere</w:t>
      </w:r>
      <w:proofErr w:type="spellEnd"/>
      <w:r w:rsidR="005833EA">
        <w:rPr>
          <w:rFonts w:ascii="Times New Roman" w:hAnsi="Times New Roman" w:cs="Times New Roman"/>
          <w:color w:val="000000"/>
          <w:spacing w:val="12"/>
          <w:sz w:val="28"/>
        </w:rPr>
        <w:t xml:space="preserve"> </w:t>
      </w:r>
      <w:proofErr w:type="spellStart"/>
      <w:r w:rsidR="005833EA">
        <w:rPr>
          <w:rFonts w:ascii="Times New Roman" w:hAnsi="Times New Roman" w:cs="Times New Roman"/>
          <w:color w:val="000000"/>
          <w:spacing w:val="12"/>
          <w:sz w:val="28"/>
        </w:rPr>
        <w:t>responsabilităţii</w:t>
      </w:r>
      <w:proofErr w:type="spellEnd"/>
      <w:r w:rsidR="005833EA">
        <w:rPr>
          <w:rFonts w:ascii="Times New Roman" w:hAnsi="Times New Roman" w:cs="Times New Roman"/>
          <w:color w:val="000000"/>
          <w:spacing w:val="12"/>
          <w:sz w:val="28"/>
        </w:rPr>
        <w:t xml:space="preserve"> </w:t>
      </w:r>
      <w:proofErr w:type="spellStart"/>
      <w:r w:rsidR="005833EA">
        <w:rPr>
          <w:rFonts w:ascii="Times New Roman" w:hAnsi="Times New Roman" w:cs="Times New Roman"/>
          <w:color w:val="000000"/>
          <w:spacing w:val="12"/>
          <w:sz w:val="28"/>
        </w:rPr>
        <w:t>fiecă</w:t>
      </w:r>
      <w:r w:rsidRPr="005833EA">
        <w:rPr>
          <w:rFonts w:ascii="Times New Roman" w:hAnsi="Times New Roman" w:cs="Times New Roman"/>
          <w:color w:val="000000"/>
          <w:spacing w:val="12"/>
          <w:sz w:val="28"/>
        </w:rPr>
        <w:t>rui</w:t>
      </w:r>
      <w:proofErr w:type="spellEnd"/>
      <w:r w:rsidRPr="005833EA">
        <w:rPr>
          <w:rFonts w:ascii="Times New Roman" w:hAnsi="Times New Roman" w:cs="Times New Roman"/>
          <w:color w:val="000000"/>
          <w:spacing w:val="12"/>
          <w:sz w:val="28"/>
        </w:rPr>
        <w:t xml:space="preserve"> </w:t>
      </w:r>
      <w:proofErr w:type="spellStart"/>
      <w:r w:rsidRPr="005833EA">
        <w:rPr>
          <w:rFonts w:ascii="Times New Roman" w:hAnsi="Times New Roman" w:cs="Times New Roman"/>
          <w:color w:val="000000"/>
          <w:spacing w:val="12"/>
          <w:sz w:val="28"/>
        </w:rPr>
        <w:t>angajator</w:t>
      </w:r>
      <w:proofErr w:type="spellEnd"/>
      <w:r w:rsidRPr="005833EA">
        <w:rPr>
          <w:rFonts w:ascii="Times New Roman" w:hAnsi="Times New Roman" w:cs="Times New Roman"/>
          <w:color w:val="000000"/>
          <w:spacing w:val="12"/>
          <w:sz w:val="28"/>
        </w:rPr>
        <w:t xml:space="preserve"> </w:t>
      </w:r>
      <w:proofErr w:type="spellStart"/>
      <w:r w:rsidRPr="005833EA">
        <w:rPr>
          <w:rFonts w:ascii="Times New Roman" w:hAnsi="Times New Roman" w:cs="Times New Roman"/>
          <w:color w:val="000000"/>
          <w:spacing w:val="12"/>
          <w:sz w:val="28"/>
        </w:rPr>
        <w:t>pentru</w:t>
      </w:r>
      <w:proofErr w:type="spellEnd"/>
      <w:r w:rsidRPr="005833EA">
        <w:rPr>
          <w:rFonts w:ascii="Times New Roman" w:hAnsi="Times New Roman" w:cs="Times New Roman"/>
          <w:color w:val="000000"/>
          <w:spacing w:val="12"/>
          <w:sz w:val="28"/>
        </w:rPr>
        <w:t xml:space="preserve"> </w:t>
      </w:r>
      <w:proofErr w:type="spellStart"/>
      <w:r w:rsidRPr="005833EA">
        <w:rPr>
          <w:rFonts w:ascii="Times New Roman" w:hAnsi="Times New Roman" w:cs="Times New Roman"/>
          <w:color w:val="000000"/>
          <w:spacing w:val="12"/>
          <w:sz w:val="28"/>
        </w:rPr>
        <w:t>sănătatea</w:t>
      </w:r>
      <w:proofErr w:type="spellEnd"/>
      <w:r w:rsidRPr="005833EA">
        <w:rPr>
          <w:rFonts w:ascii="Times New Roman" w:hAnsi="Times New Roman" w:cs="Times New Roman"/>
          <w:color w:val="000000"/>
          <w:spacing w:val="12"/>
          <w:sz w:val="28"/>
        </w:rPr>
        <w:t xml:space="preserve"> </w:t>
      </w:r>
      <w:proofErr w:type="spellStart"/>
      <w:r w:rsidRPr="005833EA">
        <w:rPr>
          <w:rFonts w:ascii="Times New Roman" w:hAnsi="Times New Roman" w:cs="Times New Roman"/>
          <w:color w:val="000000"/>
          <w:spacing w:val="12"/>
          <w:sz w:val="28"/>
        </w:rPr>
        <w:t>şi</w:t>
      </w:r>
      <w:proofErr w:type="spellEnd"/>
      <w:r w:rsidRPr="005833EA">
        <w:rPr>
          <w:rFonts w:ascii="Times New Roman" w:hAnsi="Times New Roman" w:cs="Times New Roman"/>
          <w:color w:val="000000"/>
          <w:spacing w:val="12"/>
          <w:sz w:val="28"/>
        </w:rPr>
        <w:t xml:space="preserve"> </w:t>
      </w:r>
      <w:proofErr w:type="spellStart"/>
      <w:r w:rsidRPr="005833EA">
        <w:rPr>
          <w:rFonts w:ascii="Times New Roman" w:hAnsi="Times New Roman" w:cs="Times New Roman"/>
          <w:color w:val="000000"/>
          <w:sz w:val="28"/>
        </w:rPr>
        <w:t>siguranţa</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lucrătorilor</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în</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angajarea</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sa</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şi</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avînd</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în</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vedere</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pacing w:val="-1"/>
          <w:sz w:val="28"/>
        </w:rPr>
        <w:t>necesitatea</w:t>
      </w:r>
      <w:proofErr w:type="spellEnd"/>
      <w:r w:rsidRPr="005833EA">
        <w:rPr>
          <w:rFonts w:ascii="Times New Roman" w:hAnsi="Times New Roman" w:cs="Times New Roman"/>
          <w:color w:val="000000"/>
          <w:spacing w:val="-1"/>
          <w:sz w:val="28"/>
        </w:rPr>
        <w:t xml:space="preserve"> </w:t>
      </w:r>
      <w:proofErr w:type="spellStart"/>
      <w:r w:rsidRPr="005833EA">
        <w:rPr>
          <w:rFonts w:ascii="Times New Roman" w:hAnsi="Times New Roman" w:cs="Times New Roman"/>
          <w:color w:val="000000"/>
          <w:spacing w:val="-1"/>
          <w:sz w:val="28"/>
        </w:rPr>
        <w:t>respectivă</w:t>
      </w:r>
      <w:proofErr w:type="spellEnd"/>
      <w:r w:rsidRPr="005833EA">
        <w:rPr>
          <w:rFonts w:ascii="Times New Roman" w:hAnsi="Times New Roman" w:cs="Times New Roman"/>
          <w:color w:val="000000"/>
          <w:spacing w:val="-1"/>
          <w:sz w:val="28"/>
        </w:rPr>
        <w:t xml:space="preserve"> de </w:t>
      </w:r>
      <w:proofErr w:type="spellStart"/>
      <w:r w:rsidRPr="005833EA">
        <w:rPr>
          <w:rFonts w:ascii="Times New Roman" w:hAnsi="Times New Roman" w:cs="Times New Roman"/>
          <w:color w:val="000000"/>
          <w:spacing w:val="-1"/>
          <w:sz w:val="28"/>
        </w:rPr>
        <w:t>participare</w:t>
      </w:r>
      <w:proofErr w:type="spellEnd"/>
      <w:r w:rsidRPr="005833EA">
        <w:rPr>
          <w:rFonts w:ascii="Times New Roman" w:hAnsi="Times New Roman" w:cs="Times New Roman"/>
          <w:color w:val="000000"/>
          <w:spacing w:val="-1"/>
          <w:sz w:val="28"/>
        </w:rPr>
        <w:t xml:space="preserve"> a </w:t>
      </w:r>
      <w:proofErr w:type="spellStart"/>
      <w:r w:rsidRPr="005833EA">
        <w:rPr>
          <w:rFonts w:ascii="Times New Roman" w:hAnsi="Times New Roman" w:cs="Times New Roman"/>
          <w:color w:val="000000"/>
          <w:spacing w:val="-1"/>
          <w:sz w:val="28"/>
        </w:rPr>
        <w:t>lucrătorilor</w:t>
      </w:r>
      <w:proofErr w:type="spellEnd"/>
      <w:r w:rsidRPr="005833EA">
        <w:rPr>
          <w:rFonts w:ascii="Times New Roman" w:hAnsi="Times New Roman" w:cs="Times New Roman"/>
          <w:color w:val="000000"/>
          <w:spacing w:val="-1"/>
          <w:sz w:val="28"/>
        </w:rPr>
        <w:t xml:space="preserve"> la </w:t>
      </w:r>
      <w:proofErr w:type="spellStart"/>
      <w:r w:rsidRPr="005833EA">
        <w:rPr>
          <w:rFonts w:ascii="Times New Roman" w:hAnsi="Times New Roman" w:cs="Times New Roman"/>
          <w:color w:val="000000"/>
          <w:spacing w:val="-1"/>
          <w:sz w:val="28"/>
        </w:rPr>
        <w:t>soluţionarea</w:t>
      </w:r>
      <w:proofErr w:type="spellEnd"/>
      <w:r w:rsidRPr="005833EA">
        <w:rPr>
          <w:rFonts w:ascii="Times New Roman" w:hAnsi="Times New Roman" w:cs="Times New Roman"/>
          <w:color w:val="000000"/>
          <w:spacing w:val="-1"/>
          <w:sz w:val="28"/>
        </w:rPr>
        <w:t xml:space="preserve"> </w:t>
      </w:r>
      <w:proofErr w:type="spellStart"/>
      <w:r w:rsidRPr="005833EA">
        <w:rPr>
          <w:rFonts w:ascii="Times New Roman" w:hAnsi="Times New Roman" w:cs="Times New Roman"/>
          <w:color w:val="000000"/>
          <w:spacing w:val="-1"/>
          <w:sz w:val="28"/>
        </w:rPr>
        <w:t>problemelor</w:t>
      </w:r>
      <w:proofErr w:type="spellEnd"/>
      <w:r w:rsidRPr="005833EA">
        <w:rPr>
          <w:rFonts w:ascii="Times New Roman" w:hAnsi="Times New Roman" w:cs="Times New Roman"/>
          <w:color w:val="000000"/>
          <w:spacing w:val="-1"/>
          <w:sz w:val="28"/>
        </w:rPr>
        <w:t xml:space="preserve"> de </w:t>
      </w:r>
      <w:proofErr w:type="spellStart"/>
      <w:r w:rsidRPr="005833EA">
        <w:rPr>
          <w:rFonts w:ascii="Times New Roman" w:hAnsi="Times New Roman" w:cs="Times New Roman"/>
          <w:color w:val="000000"/>
          <w:spacing w:val="-5"/>
          <w:sz w:val="28"/>
        </w:rPr>
        <w:t>protecţie</w:t>
      </w:r>
      <w:proofErr w:type="spellEnd"/>
      <w:r w:rsidRPr="005833EA">
        <w:rPr>
          <w:rFonts w:ascii="Times New Roman" w:hAnsi="Times New Roman" w:cs="Times New Roman"/>
          <w:color w:val="000000"/>
          <w:spacing w:val="-5"/>
          <w:sz w:val="28"/>
        </w:rPr>
        <w:t xml:space="preserve"> a </w:t>
      </w:r>
      <w:proofErr w:type="spellStart"/>
      <w:r w:rsidRPr="005833EA">
        <w:rPr>
          <w:rFonts w:ascii="Times New Roman" w:hAnsi="Times New Roman" w:cs="Times New Roman"/>
          <w:color w:val="000000"/>
          <w:spacing w:val="-5"/>
          <w:sz w:val="28"/>
        </w:rPr>
        <w:t>sănătăţii</w:t>
      </w:r>
      <w:proofErr w:type="spellEnd"/>
      <w:r w:rsidRPr="005833EA">
        <w:rPr>
          <w:rFonts w:ascii="Times New Roman" w:hAnsi="Times New Roman" w:cs="Times New Roman"/>
          <w:color w:val="000000"/>
          <w:spacing w:val="-5"/>
          <w:sz w:val="28"/>
        </w:rPr>
        <w:t xml:space="preserve"> </w:t>
      </w:r>
      <w:proofErr w:type="spellStart"/>
      <w:r w:rsidRPr="005833EA">
        <w:rPr>
          <w:rFonts w:ascii="Times New Roman" w:hAnsi="Times New Roman" w:cs="Times New Roman"/>
          <w:color w:val="000000"/>
          <w:spacing w:val="-5"/>
          <w:sz w:val="28"/>
        </w:rPr>
        <w:t>şi</w:t>
      </w:r>
      <w:proofErr w:type="spellEnd"/>
      <w:r w:rsidRPr="005833EA">
        <w:rPr>
          <w:rFonts w:ascii="Times New Roman" w:hAnsi="Times New Roman" w:cs="Times New Roman"/>
          <w:color w:val="000000"/>
          <w:spacing w:val="-5"/>
          <w:sz w:val="28"/>
        </w:rPr>
        <w:t xml:space="preserve"> </w:t>
      </w:r>
      <w:proofErr w:type="spellStart"/>
      <w:r w:rsidRPr="005833EA">
        <w:rPr>
          <w:rFonts w:ascii="Times New Roman" w:hAnsi="Times New Roman" w:cs="Times New Roman"/>
          <w:color w:val="000000"/>
          <w:spacing w:val="-5"/>
          <w:sz w:val="28"/>
        </w:rPr>
        <w:t>securităţii</w:t>
      </w:r>
      <w:proofErr w:type="spellEnd"/>
      <w:r w:rsidRPr="005833EA">
        <w:rPr>
          <w:rFonts w:ascii="Times New Roman" w:hAnsi="Times New Roman" w:cs="Times New Roman"/>
          <w:color w:val="000000"/>
          <w:spacing w:val="-5"/>
          <w:sz w:val="28"/>
        </w:rPr>
        <w:t xml:space="preserve"> </w:t>
      </w:r>
      <w:proofErr w:type="spellStart"/>
      <w:r w:rsidRPr="005833EA">
        <w:rPr>
          <w:rFonts w:ascii="Times New Roman" w:hAnsi="Times New Roman" w:cs="Times New Roman"/>
          <w:color w:val="000000"/>
          <w:spacing w:val="-5"/>
          <w:sz w:val="28"/>
        </w:rPr>
        <w:t>muncii</w:t>
      </w:r>
      <w:proofErr w:type="spellEnd"/>
      <w:r w:rsidRPr="005833EA">
        <w:rPr>
          <w:rFonts w:ascii="Times New Roman" w:hAnsi="Times New Roman" w:cs="Times New Roman"/>
          <w:color w:val="000000"/>
          <w:spacing w:val="-5"/>
          <w:sz w:val="28"/>
        </w:rPr>
        <w:t xml:space="preserve">, </w:t>
      </w:r>
      <w:proofErr w:type="spellStart"/>
      <w:r w:rsidRPr="005833EA">
        <w:rPr>
          <w:rFonts w:ascii="Times New Roman" w:hAnsi="Times New Roman" w:cs="Times New Roman"/>
          <w:color w:val="000000"/>
          <w:spacing w:val="-5"/>
          <w:sz w:val="28"/>
        </w:rPr>
        <w:t>serviciile</w:t>
      </w:r>
      <w:proofErr w:type="spellEnd"/>
      <w:r w:rsidRPr="005833EA">
        <w:rPr>
          <w:rFonts w:ascii="Times New Roman" w:hAnsi="Times New Roman" w:cs="Times New Roman"/>
          <w:color w:val="000000"/>
          <w:spacing w:val="-5"/>
          <w:sz w:val="28"/>
        </w:rPr>
        <w:t xml:space="preserve"> de </w:t>
      </w:r>
      <w:proofErr w:type="spellStart"/>
      <w:r w:rsidRPr="005833EA">
        <w:rPr>
          <w:rFonts w:ascii="Times New Roman" w:hAnsi="Times New Roman" w:cs="Times New Roman"/>
          <w:color w:val="000000"/>
          <w:spacing w:val="-5"/>
          <w:sz w:val="28"/>
        </w:rPr>
        <w:t>sănătate</w:t>
      </w:r>
      <w:proofErr w:type="spellEnd"/>
      <w:r w:rsidRPr="005833EA">
        <w:rPr>
          <w:rFonts w:ascii="Times New Roman" w:hAnsi="Times New Roman" w:cs="Times New Roman"/>
          <w:color w:val="000000"/>
          <w:spacing w:val="-5"/>
          <w:sz w:val="28"/>
        </w:rPr>
        <w:t xml:space="preserve"> </w:t>
      </w:r>
      <w:proofErr w:type="spellStart"/>
      <w:r w:rsidRPr="005833EA">
        <w:rPr>
          <w:rFonts w:ascii="Times New Roman" w:hAnsi="Times New Roman" w:cs="Times New Roman"/>
          <w:color w:val="000000"/>
          <w:spacing w:val="-5"/>
          <w:sz w:val="28"/>
        </w:rPr>
        <w:t>ocupaţională</w:t>
      </w:r>
      <w:proofErr w:type="spellEnd"/>
      <w:r w:rsidRPr="005833EA">
        <w:rPr>
          <w:rFonts w:ascii="Times New Roman" w:hAnsi="Times New Roman" w:cs="Times New Roman"/>
          <w:color w:val="000000"/>
          <w:spacing w:val="-5"/>
          <w:sz w:val="28"/>
        </w:rPr>
        <w:t xml:space="preserve"> </w:t>
      </w:r>
      <w:proofErr w:type="spellStart"/>
      <w:r w:rsidRPr="005833EA">
        <w:rPr>
          <w:rFonts w:ascii="Times New Roman" w:hAnsi="Times New Roman" w:cs="Times New Roman"/>
          <w:color w:val="000000"/>
          <w:spacing w:val="-5"/>
          <w:sz w:val="28"/>
        </w:rPr>
        <w:t>execută</w:t>
      </w:r>
      <w:proofErr w:type="spellEnd"/>
      <w:r w:rsidRPr="005833EA">
        <w:rPr>
          <w:rFonts w:ascii="Times New Roman" w:hAnsi="Times New Roman" w:cs="Times New Roman"/>
          <w:color w:val="000000"/>
          <w:spacing w:val="-5"/>
          <w:sz w:val="28"/>
        </w:rPr>
        <w:t xml:space="preserve"> </w:t>
      </w:r>
      <w:proofErr w:type="spellStart"/>
      <w:r w:rsidRPr="005833EA">
        <w:rPr>
          <w:rFonts w:ascii="Times New Roman" w:hAnsi="Times New Roman" w:cs="Times New Roman"/>
          <w:color w:val="000000"/>
          <w:spacing w:val="13"/>
          <w:sz w:val="28"/>
        </w:rPr>
        <w:t>următoarele</w:t>
      </w:r>
      <w:proofErr w:type="spellEnd"/>
      <w:r w:rsidRPr="005833EA">
        <w:rPr>
          <w:rFonts w:ascii="Times New Roman" w:hAnsi="Times New Roman" w:cs="Times New Roman"/>
          <w:color w:val="000000"/>
          <w:spacing w:val="13"/>
          <w:sz w:val="28"/>
        </w:rPr>
        <w:t xml:space="preserve"> </w:t>
      </w:r>
      <w:proofErr w:type="spellStart"/>
      <w:r w:rsidRPr="005833EA">
        <w:rPr>
          <w:rFonts w:ascii="Times New Roman" w:hAnsi="Times New Roman" w:cs="Times New Roman"/>
          <w:color w:val="000000"/>
          <w:spacing w:val="13"/>
          <w:sz w:val="28"/>
        </w:rPr>
        <w:t>funcţii</w:t>
      </w:r>
      <w:proofErr w:type="spellEnd"/>
      <w:r w:rsidRPr="005833EA">
        <w:rPr>
          <w:rFonts w:ascii="Times New Roman" w:hAnsi="Times New Roman" w:cs="Times New Roman"/>
          <w:color w:val="000000"/>
          <w:spacing w:val="13"/>
          <w:sz w:val="28"/>
        </w:rPr>
        <w:t xml:space="preserve"> </w:t>
      </w:r>
      <w:proofErr w:type="spellStart"/>
      <w:r w:rsidRPr="005833EA">
        <w:rPr>
          <w:rFonts w:ascii="Times New Roman" w:hAnsi="Times New Roman" w:cs="Times New Roman"/>
          <w:color w:val="000000"/>
          <w:spacing w:val="13"/>
          <w:sz w:val="28"/>
        </w:rPr>
        <w:t>adecvate</w:t>
      </w:r>
      <w:proofErr w:type="spellEnd"/>
      <w:r w:rsidRPr="005833EA">
        <w:rPr>
          <w:rFonts w:ascii="Times New Roman" w:hAnsi="Times New Roman" w:cs="Times New Roman"/>
          <w:color w:val="000000"/>
          <w:spacing w:val="13"/>
          <w:sz w:val="28"/>
        </w:rPr>
        <w:t xml:space="preserve"> </w:t>
      </w:r>
      <w:proofErr w:type="spellStart"/>
      <w:r w:rsidRPr="005833EA">
        <w:rPr>
          <w:rFonts w:ascii="Times New Roman" w:hAnsi="Times New Roman" w:cs="Times New Roman"/>
          <w:color w:val="000000"/>
          <w:spacing w:val="13"/>
          <w:sz w:val="28"/>
        </w:rPr>
        <w:t>riscurilor</w:t>
      </w:r>
      <w:proofErr w:type="spellEnd"/>
      <w:r w:rsidRPr="005833EA">
        <w:rPr>
          <w:rFonts w:ascii="Times New Roman" w:hAnsi="Times New Roman" w:cs="Times New Roman"/>
          <w:color w:val="000000"/>
          <w:spacing w:val="13"/>
          <w:sz w:val="28"/>
        </w:rPr>
        <w:t xml:space="preserve"> </w:t>
      </w:r>
      <w:proofErr w:type="spellStart"/>
      <w:r w:rsidRPr="005833EA">
        <w:rPr>
          <w:rFonts w:ascii="Times New Roman" w:hAnsi="Times New Roman" w:cs="Times New Roman"/>
          <w:color w:val="000000"/>
          <w:spacing w:val="13"/>
          <w:sz w:val="28"/>
        </w:rPr>
        <w:t>profesionale</w:t>
      </w:r>
      <w:proofErr w:type="spellEnd"/>
      <w:r w:rsidRPr="005833EA">
        <w:rPr>
          <w:rFonts w:ascii="Times New Roman" w:hAnsi="Times New Roman" w:cs="Times New Roman"/>
          <w:color w:val="000000"/>
          <w:spacing w:val="13"/>
          <w:sz w:val="28"/>
        </w:rPr>
        <w:t xml:space="preserve"> </w:t>
      </w:r>
      <w:r w:rsidR="006A4790" w:rsidRPr="005833EA">
        <w:rPr>
          <w:rFonts w:ascii="Times New Roman" w:hAnsi="Times New Roman" w:cs="Times New Roman"/>
          <w:color w:val="000000"/>
          <w:spacing w:val="13"/>
          <w:sz w:val="28"/>
        </w:rPr>
        <w:t>ale</w:t>
      </w:r>
      <w:r w:rsidRPr="005833EA">
        <w:rPr>
          <w:rFonts w:ascii="Times New Roman" w:hAnsi="Times New Roman" w:cs="Times New Roman"/>
          <w:color w:val="000000"/>
          <w:spacing w:val="13"/>
          <w:sz w:val="28"/>
        </w:rPr>
        <w:t xml:space="preserve"> </w:t>
      </w:r>
      <w:proofErr w:type="spellStart"/>
      <w:r w:rsidR="006A4790" w:rsidRPr="005833EA">
        <w:rPr>
          <w:rFonts w:ascii="Times New Roman" w:hAnsi="Times New Roman" w:cs="Times New Roman"/>
          <w:color w:val="000000"/>
          <w:sz w:val="28"/>
        </w:rPr>
        <w:t>î</w:t>
      </w:r>
      <w:r w:rsidRPr="005833EA">
        <w:rPr>
          <w:rFonts w:ascii="Times New Roman" w:hAnsi="Times New Roman" w:cs="Times New Roman"/>
          <w:color w:val="000000"/>
          <w:sz w:val="28"/>
        </w:rPr>
        <w:t>ntreprinderi</w:t>
      </w:r>
      <w:r w:rsidR="006A4790" w:rsidRPr="005833EA">
        <w:rPr>
          <w:rFonts w:ascii="Times New Roman" w:hAnsi="Times New Roman" w:cs="Times New Roman"/>
          <w:color w:val="000000"/>
          <w:sz w:val="28"/>
        </w:rPr>
        <w:t>i</w:t>
      </w:r>
      <w:proofErr w:type="spellEnd"/>
      <w:r w:rsidRPr="005833EA">
        <w:rPr>
          <w:rFonts w:ascii="Times New Roman" w:hAnsi="Times New Roman" w:cs="Times New Roman"/>
          <w:color w:val="000000"/>
          <w:sz w:val="28"/>
        </w:rPr>
        <w:t>:</w:t>
      </w:r>
    </w:p>
    <w:p w:rsidR="00F626D0" w:rsidRPr="005833EA" w:rsidRDefault="00F626D0" w:rsidP="00AD16C7">
      <w:pPr>
        <w:numPr>
          <w:ilvl w:val="0"/>
          <w:numId w:val="8"/>
        </w:numPr>
        <w:tabs>
          <w:tab w:val="clear" w:pos="432"/>
          <w:tab w:val="decimal" w:pos="864"/>
        </w:tabs>
        <w:spacing w:line="276" w:lineRule="auto"/>
        <w:ind w:left="864" w:hanging="432"/>
        <w:jc w:val="both"/>
        <w:rPr>
          <w:rFonts w:ascii="Times New Roman" w:hAnsi="Times New Roman" w:cs="Times New Roman"/>
          <w:color w:val="000000"/>
          <w:sz w:val="28"/>
        </w:rPr>
      </w:pPr>
      <w:proofErr w:type="spellStart"/>
      <w:r w:rsidRPr="005833EA">
        <w:rPr>
          <w:rFonts w:ascii="Times New Roman" w:hAnsi="Times New Roman" w:cs="Times New Roman"/>
          <w:color w:val="000000"/>
          <w:sz w:val="28"/>
        </w:rPr>
        <w:t>identificarea</w:t>
      </w:r>
      <w:proofErr w:type="spellEnd"/>
      <w:r w:rsidRPr="005833EA">
        <w:rPr>
          <w:rFonts w:ascii="Times New Roman" w:hAnsi="Times New Roman" w:cs="Times New Roman"/>
          <w:color w:val="000000"/>
          <w:sz w:val="28"/>
        </w:rPr>
        <w:t xml:space="preserve"> </w:t>
      </w:r>
      <w:proofErr w:type="spellStart"/>
      <w:r w:rsidR="006A4790" w:rsidRPr="005833EA">
        <w:rPr>
          <w:rFonts w:ascii="Times New Roman" w:hAnsi="Times New Roman" w:cs="Times New Roman"/>
          <w:color w:val="000000"/>
          <w:sz w:val="28"/>
        </w:rPr>
        <w:t>şi</w:t>
      </w:r>
      <w:proofErr w:type="spellEnd"/>
      <w:r w:rsidR="006A4790" w:rsidRPr="005833EA">
        <w:rPr>
          <w:rFonts w:ascii="Times New Roman" w:hAnsi="Times New Roman" w:cs="Times New Roman"/>
          <w:color w:val="000000"/>
          <w:sz w:val="28"/>
        </w:rPr>
        <w:t xml:space="preserve"> </w:t>
      </w:r>
      <w:proofErr w:type="spellStart"/>
      <w:r w:rsidR="006A4790" w:rsidRPr="005833EA">
        <w:rPr>
          <w:rFonts w:ascii="Times New Roman" w:hAnsi="Times New Roman" w:cs="Times New Roman"/>
          <w:color w:val="000000"/>
          <w:sz w:val="28"/>
        </w:rPr>
        <w:t>evaluarea</w:t>
      </w:r>
      <w:proofErr w:type="spellEnd"/>
      <w:r w:rsidR="006A4790" w:rsidRPr="005833EA">
        <w:rPr>
          <w:rFonts w:ascii="Times New Roman" w:hAnsi="Times New Roman" w:cs="Times New Roman"/>
          <w:color w:val="000000"/>
          <w:sz w:val="28"/>
        </w:rPr>
        <w:t xml:space="preserve"> </w:t>
      </w:r>
      <w:proofErr w:type="spellStart"/>
      <w:r w:rsidR="006A4790" w:rsidRPr="005833EA">
        <w:rPr>
          <w:rFonts w:ascii="Times New Roman" w:hAnsi="Times New Roman" w:cs="Times New Roman"/>
          <w:color w:val="000000"/>
          <w:sz w:val="28"/>
        </w:rPr>
        <w:t>riscurilor</w:t>
      </w:r>
      <w:proofErr w:type="spellEnd"/>
      <w:r w:rsidR="006A4790" w:rsidRPr="005833EA">
        <w:rPr>
          <w:rFonts w:ascii="Times New Roman" w:hAnsi="Times New Roman" w:cs="Times New Roman"/>
          <w:color w:val="000000"/>
          <w:sz w:val="28"/>
        </w:rPr>
        <w:t xml:space="preserve"> </w:t>
      </w:r>
      <w:proofErr w:type="spellStart"/>
      <w:r w:rsidR="006A4790" w:rsidRPr="005833EA">
        <w:rPr>
          <w:rFonts w:ascii="Times New Roman" w:hAnsi="Times New Roman" w:cs="Times New Roman"/>
          <w:color w:val="000000"/>
          <w:sz w:val="28"/>
        </w:rPr>
        <w:t>generale</w:t>
      </w:r>
      <w:proofErr w:type="spellEnd"/>
      <w:r w:rsidR="006A4790" w:rsidRPr="005833EA">
        <w:rPr>
          <w:rFonts w:ascii="Times New Roman" w:hAnsi="Times New Roman" w:cs="Times New Roman"/>
          <w:color w:val="000000"/>
          <w:sz w:val="28"/>
        </w:rPr>
        <w:t xml:space="preserve"> </w:t>
      </w:r>
      <w:proofErr w:type="spellStart"/>
      <w:r w:rsidR="006A4790" w:rsidRPr="005833EA">
        <w:rPr>
          <w:rFonts w:ascii="Times New Roman" w:hAnsi="Times New Roman" w:cs="Times New Roman"/>
          <w:color w:val="000000"/>
          <w:sz w:val="28"/>
        </w:rPr>
        <w:t>pentru</w:t>
      </w:r>
      <w:proofErr w:type="spellEnd"/>
      <w:r w:rsidR="006A4790" w:rsidRPr="005833EA">
        <w:rPr>
          <w:rFonts w:ascii="Times New Roman" w:hAnsi="Times New Roman" w:cs="Times New Roman"/>
          <w:color w:val="000000"/>
          <w:sz w:val="28"/>
        </w:rPr>
        <w:t xml:space="preserve"> </w:t>
      </w:r>
      <w:proofErr w:type="spellStart"/>
      <w:r w:rsidR="006A4790" w:rsidRPr="005833EA">
        <w:rPr>
          <w:rFonts w:ascii="Times New Roman" w:hAnsi="Times New Roman" w:cs="Times New Roman"/>
          <w:color w:val="000000"/>
          <w:sz w:val="28"/>
        </w:rPr>
        <w:t>sănătate</w:t>
      </w:r>
      <w:proofErr w:type="spellEnd"/>
      <w:r w:rsidR="006A4790" w:rsidRPr="005833EA">
        <w:rPr>
          <w:rFonts w:ascii="Times New Roman" w:hAnsi="Times New Roman" w:cs="Times New Roman"/>
          <w:color w:val="000000"/>
          <w:sz w:val="28"/>
        </w:rPr>
        <w:t xml:space="preserve">, care </w:t>
      </w:r>
      <w:proofErr w:type="spellStart"/>
      <w:r w:rsidR="006A4790" w:rsidRPr="005833EA">
        <w:rPr>
          <w:rFonts w:ascii="Times New Roman" w:hAnsi="Times New Roman" w:cs="Times New Roman"/>
          <w:color w:val="000000"/>
          <w:sz w:val="28"/>
        </w:rPr>
        <w:t>apar</w:t>
      </w:r>
      <w:proofErr w:type="spellEnd"/>
      <w:r w:rsidR="006A4790" w:rsidRPr="005833EA">
        <w:rPr>
          <w:rFonts w:ascii="Times New Roman" w:hAnsi="Times New Roman" w:cs="Times New Roman"/>
          <w:color w:val="000000"/>
          <w:sz w:val="28"/>
        </w:rPr>
        <w:t xml:space="preserve"> la </w:t>
      </w:r>
      <w:proofErr w:type="spellStart"/>
      <w:r w:rsidR="006A4790" w:rsidRPr="005833EA">
        <w:rPr>
          <w:rFonts w:ascii="Times New Roman" w:hAnsi="Times New Roman" w:cs="Times New Roman"/>
          <w:color w:val="000000"/>
          <w:sz w:val="28"/>
        </w:rPr>
        <w:t>locul</w:t>
      </w:r>
      <w:proofErr w:type="spellEnd"/>
      <w:r w:rsidR="006A4790" w:rsidRPr="005833EA">
        <w:rPr>
          <w:rFonts w:ascii="Times New Roman" w:hAnsi="Times New Roman" w:cs="Times New Roman"/>
          <w:color w:val="000000"/>
          <w:sz w:val="28"/>
        </w:rPr>
        <w:t xml:space="preserve"> de </w:t>
      </w:r>
      <w:proofErr w:type="spellStart"/>
      <w:r w:rsidR="006A4790" w:rsidRPr="005833EA">
        <w:rPr>
          <w:rFonts w:ascii="Times New Roman" w:hAnsi="Times New Roman" w:cs="Times New Roman"/>
          <w:color w:val="000000"/>
          <w:sz w:val="28"/>
        </w:rPr>
        <w:t>muncă</w:t>
      </w:r>
      <w:proofErr w:type="spellEnd"/>
      <w:r w:rsidRPr="005833EA">
        <w:rPr>
          <w:rFonts w:ascii="Times New Roman" w:hAnsi="Times New Roman" w:cs="Times New Roman"/>
          <w:color w:val="000000"/>
          <w:sz w:val="28"/>
        </w:rPr>
        <w:t>;</w:t>
      </w:r>
    </w:p>
    <w:p w:rsidR="00F626D0" w:rsidRPr="005833EA" w:rsidRDefault="00F626D0" w:rsidP="00AD16C7">
      <w:pPr>
        <w:numPr>
          <w:ilvl w:val="0"/>
          <w:numId w:val="8"/>
        </w:numPr>
        <w:tabs>
          <w:tab w:val="clear" w:pos="432"/>
          <w:tab w:val="decimal" w:pos="864"/>
        </w:tabs>
        <w:spacing w:line="276" w:lineRule="auto"/>
        <w:ind w:left="864" w:hanging="432"/>
        <w:jc w:val="both"/>
        <w:rPr>
          <w:rFonts w:ascii="Times New Roman" w:hAnsi="Times New Roman" w:cs="Times New Roman"/>
          <w:color w:val="000000"/>
          <w:spacing w:val="2"/>
          <w:sz w:val="28"/>
        </w:rPr>
      </w:pPr>
      <w:proofErr w:type="spellStart"/>
      <w:r w:rsidRPr="005833EA">
        <w:rPr>
          <w:rFonts w:ascii="Times New Roman" w:hAnsi="Times New Roman" w:cs="Times New Roman"/>
          <w:color w:val="000000"/>
          <w:spacing w:val="2"/>
          <w:sz w:val="28"/>
        </w:rPr>
        <w:t>supravegherea</w:t>
      </w:r>
      <w:proofErr w:type="spellEnd"/>
      <w:r w:rsidRPr="005833EA">
        <w:rPr>
          <w:rFonts w:ascii="Times New Roman" w:hAnsi="Times New Roman" w:cs="Times New Roman"/>
          <w:color w:val="000000"/>
          <w:spacing w:val="2"/>
          <w:sz w:val="28"/>
        </w:rPr>
        <w:t xml:space="preserve"> </w:t>
      </w:r>
      <w:proofErr w:type="spellStart"/>
      <w:r w:rsidRPr="005833EA">
        <w:rPr>
          <w:rFonts w:ascii="Times New Roman" w:hAnsi="Times New Roman" w:cs="Times New Roman"/>
          <w:color w:val="000000"/>
          <w:spacing w:val="2"/>
          <w:sz w:val="28"/>
        </w:rPr>
        <w:t>factorilor</w:t>
      </w:r>
      <w:proofErr w:type="spellEnd"/>
      <w:r w:rsidRPr="005833EA">
        <w:rPr>
          <w:rFonts w:ascii="Times New Roman" w:hAnsi="Times New Roman" w:cs="Times New Roman"/>
          <w:color w:val="000000"/>
          <w:spacing w:val="2"/>
          <w:sz w:val="28"/>
        </w:rPr>
        <w:t xml:space="preserve"> </w:t>
      </w:r>
      <w:r w:rsidR="006A4790" w:rsidRPr="005833EA">
        <w:rPr>
          <w:rFonts w:ascii="Times New Roman" w:hAnsi="Times New Roman" w:cs="Times New Roman"/>
          <w:color w:val="000000"/>
          <w:spacing w:val="2"/>
          <w:sz w:val="28"/>
        </w:rPr>
        <w:t xml:space="preserve">din </w:t>
      </w:r>
      <w:proofErr w:type="spellStart"/>
      <w:r w:rsidR="006A4790" w:rsidRPr="005833EA">
        <w:rPr>
          <w:rFonts w:ascii="Times New Roman" w:hAnsi="Times New Roman" w:cs="Times New Roman"/>
          <w:color w:val="000000"/>
          <w:spacing w:val="2"/>
          <w:sz w:val="28"/>
        </w:rPr>
        <w:t>mediul</w:t>
      </w:r>
      <w:proofErr w:type="spellEnd"/>
      <w:r w:rsidR="006A4790" w:rsidRPr="005833EA">
        <w:rPr>
          <w:rFonts w:ascii="Times New Roman" w:hAnsi="Times New Roman" w:cs="Times New Roman"/>
          <w:color w:val="000000"/>
          <w:spacing w:val="2"/>
          <w:sz w:val="28"/>
        </w:rPr>
        <w:t xml:space="preserve"> de </w:t>
      </w:r>
      <w:proofErr w:type="spellStart"/>
      <w:r w:rsidR="006A4790" w:rsidRPr="005833EA">
        <w:rPr>
          <w:rFonts w:ascii="Times New Roman" w:hAnsi="Times New Roman" w:cs="Times New Roman"/>
          <w:color w:val="000000"/>
          <w:spacing w:val="2"/>
          <w:sz w:val="28"/>
        </w:rPr>
        <w:t>producere</w:t>
      </w:r>
      <w:proofErr w:type="spellEnd"/>
      <w:r w:rsidR="006A4790" w:rsidRPr="005833EA">
        <w:rPr>
          <w:rFonts w:ascii="Times New Roman" w:hAnsi="Times New Roman" w:cs="Times New Roman"/>
          <w:color w:val="000000"/>
          <w:spacing w:val="2"/>
          <w:sz w:val="28"/>
        </w:rPr>
        <w:t xml:space="preserve"> </w:t>
      </w:r>
      <w:proofErr w:type="spellStart"/>
      <w:r w:rsidR="006A4790" w:rsidRPr="005833EA">
        <w:rPr>
          <w:rFonts w:ascii="Times New Roman" w:hAnsi="Times New Roman" w:cs="Times New Roman"/>
          <w:color w:val="000000"/>
          <w:spacing w:val="2"/>
          <w:sz w:val="28"/>
        </w:rPr>
        <w:t>ş</w:t>
      </w:r>
      <w:r w:rsidRPr="005833EA">
        <w:rPr>
          <w:rFonts w:ascii="Times New Roman" w:hAnsi="Times New Roman" w:cs="Times New Roman"/>
          <w:color w:val="000000"/>
          <w:spacing w:val="2"/>
          <w:sz w:val="28"/>
        </w:rPr>
        <w:t>i</w:t>
      </w:r>
      <w:proofErr w:type="spellEnd"/>
      <w:r w:rsidRPr="005833EA">
        <w:rPr>
          <w:rFonts w:ascii="Times New Roman" w:hAnsi="Times New Roman" w:cs="Times New Roman"/>
          <w:color w:val="000000"/>
          <w:spacing w:val="2"/>
          <w:sz w:val="28"/>
        </w:rPr>
        <w:t xml:space="preserve"> </w:t>
      </w:r>
      <w:proofErr w:type="spellStart"/>
      <w:r w:rsidR="006A4790" w:rsidRPr="005833EA">
        <w:rPr>
          <w:rFonts w:ascii="Times New Roman" w:hAnsi="Times New Roman" w:cs="Times New Roman"/>
          <w:color w:val="000000"/>
          <w:spacing w:val="2"/>
          <w:sz w:val="28"/>
        </w:rPr>
        <w:t>practicile</w:t>
      </w:r>
      <w:proofErr w:type="spellEnd"/>
      <w:r w:rsidR="006A4790" w:rsidRPr="005833EA">
        <w:rPr>
          <w:rFonts w:ascii="Times New Roman" w:hAnsi="Times New Roman" w:cs="Times New Roman"/>
          <w:color w:val="000000"/>
          <w:spacing w:val="2"/>
          <w:sz w:val="28"/>
        </w:rPr>
        <w:t xml:space="preserve"> de </w:t>
      </w:r>
      <w:proofErr w:type="spellStart"/>
      <w:r w:rsidR="006A4790" w:rsidRPr="005833EA">
        <w:rPr>
          <w:rFonts w:ascii="Times New Roman" w:hAnsi="Times New Roman" w:cs="Times New Roman"/>
          <w:color w:val="000000"/>
          <w:spacing w:val="2"/>
          <w:sz w:val="28"/>
        </w:rPr>
        <w:t>lucru</w:t>
      </w:r>
      <w:proofErr w:type="spellEnd"/>
      <w:r w:rsidRPr="005833EA">
        <w:rPr>
          <w:rFonts w:ascii="Times New Roman" w:hAnsi="Times New Roman" w:cs="Times New Roman"/>
          <w:color w:val="000000"/>
          <w:spacing w:val="2"/>
          <w:sz w:val="28"/>
        </w:rPr>
        <w:t xml:space="preserve">, </w:t>
      </w:r>
      <w:r w:rsidRPr="005833EA">
        <w:rPr>
          <w:rFonts w:ascii="Times New Roman" w:hAnsi="Times New Roman" w:cs="Times New Roman"/>
          <w:color w:val="000000"/>
          <w:spacing w:val="-3"/>
          <w:sz w:val="28"/>
        </w:rPr>
        <w:t xml:space="preserve">care </w:t>
      </w:r>
      <w:proofErr w:type="spellStart"/>
      <w:r w:rsidR="006A4790" w:rsidRPr="005833EA">
        <w:rPr>
          <w:rFonts w:ascii="Times New Roman" w:hAnsi="Times New Roman" w:cs="Times New Roman"/>
          <w:color w:val="000000"/>
          <w:spacing w:val="-3"/>
          <w:sz w:val="28"/>
        </w:rPr>
        <w:t>ar</w:t>
      </w:r>
      <w:proofErr w:type="spellEnd"/>
      <w:r w:rsidR="006A4790" w:rsidRPr="005833EA">
        <w:rPr>
          <w:rFonts w:ascii="Times New Roman" w:hAnsi="Times New Roman" w:cs="Times New Roman"/>
          <w:color w:val="000000"/>
          <w:spacing w:val="-3"/>
          <w:sz w:val="28"/>
        </w:rPr>
        <w:t xml:space="preserve"> </w:t>
      </w:r>
      <w:proofErr w:type="spellStart"/>
      <w:r w:rsidR="006A4790" w:rsidRPr="005833EA">
        <w:rPr>
          <w:rFonts w:ascii="Times New Roman" w:hAnsi="Times New Roman" w:cs="Times New Roman"/>
          <w:color w:val="000000"/>
          <w:spacing w:val="-3"/>
          <w:sz w:val="28"/>
        </w:rPr>
        <w:t>putea</w:t>
      </w:r>
      <w:proofErr w:type="spellEnd"/>
      <w:r w:rsidR="006A4790" w:rsidRPr="005833EA">
        <w:rPr>
          <w:rFonts w:ascii="Times New Roman" w:hAnsi="Times New Roman" w:cs="Times New Roman"/>
          <w:color w:val="000000"/>
          <w:spacing w:val="-3"/>
          <w:sz w:val="28"/>
        </w:rPr>
        <w:t xml:space="preserve"> </w:t>
      </w:r>
      <w:proofErr w:type="spellStart"/>
      <w:r w:rsidR="006A4790" w:rsidRPr="005833EA">
        <w:rPr>
          <w:rFonts w:ascii="Times New Roman" w:hAnsi="Times New Roman" w:cs="Times New Roman"/>
          <w:color w:val="000000"/>
          <w:spacing w:val="-3"/>
          <w:sz w:val="28"/>
        </w:rPr>
        <w:t>afecta</w:t>
      </w:r>
      <w:proofErr w:type="spellEnd"/>
      <w:r w:rsidR="006A4790" w:rsidRPr="005833EA">
        <w:rPr>
          <w:rFonts w:ascii="Times New Roman" w:hAnsi="Times New Roman" w:cs="Times New Roman"/>
          <w:color w:val="000000"/>
          <w:spacing w:val="-3"/>
          <w:sz w:val="28"/>
        </w:rPr>
        <w:t xml:space="preserve"> </w:t>
      </w:r>
      <w:proofErr w:type="spellStart"/>
      <w:r w:rsidR="006A4790" w:rsidRPr="005833EA">
        <w:rPr>
          <w:rFonts w:ascii="Times New Roman" w:hAnsi="Times New Roman" w:cs="Times New Roman"/>
          <w:color w:val="000000"/>
          <w:spacing w:val="-3"/>
          <w:sz w:val="28"/>
        </w:rPr>
        <w:t>sănătatea</w:t>
      </w:r>
      <w:proofErr w:type="spellEnd"/>
      <w:r w:rsidR="006A4790" w:rsidRPr="005833EA">
        <w:rPr>
          <w:rFonts w:ascii="Times New Roman" w:hAnsi="Times New Roman" w:cs="Times New Roman"/>
          <w:color w:val="000000"/>
          <w:spacing w:val="-3"/>
          <w:sz w:val="28"/>
        </w:rPr>
        <w:t xml:space="preserve"> </w:t>
      </w:r>
      <w:proofErr w:type="spellStart"/>
      <w:r w:rsidR="006A4790" w:rsidRPr="005833EA">
        <w:rPr>
          <w:rFonts w:ascii="Times New Roman" w:hAnsi="Times New Roman" w:cs="Times New Roman"/>
          <w:color w:val="000000"/>
          <w:spacing w:val="-3"/>
          <w:sz w:val="28"/>
        </w:rPr>
        <w:t>lucrătorilor</w:t>
      </w:r>
      <w:proofErr w:type="spellEnd"/>
      <w:r w:rsidR="006A4790" w:rsidRPr="005833EA">
        <w:rPr>
          <w:rFonts w:ascii="Times New Roman" w:hAnsi="Times New Roman" w:cs="Times New Roman"/>
          <w:color w:val="000000"/>
          <w:spacing w:val="-3"/>
          <w:sz w:val="28"/>
        </w:rPr>
        <w:t xml:space="preserve">, </w:t>
      </w:r>
      <w:proofErr w:type="spellStart"/>
      <w:r w:rsidR="006A4790" w:rsidRPr="005833EA">
        <w:rPr>
          <w:rFonts w:ascii="Times New Roman" w:hAnsi="Times New Roman" w:cs="Times New Roman"/>
          <w:color w:val="000000"/>
          <w:spacing w:val="-3"/>
          <w:sz w:val="28"/>
        </w:rPr>
        <w:t>incluzî</w:t>
      </w:r>
      <w:r w:rsidRPr="005833EA">
        <w:rPr>
          <w:rFonts w:ascii="Times New Roman" w:hAnsi="Times New Roman" w:cs="Times New Roman"/>
          <w:color w:val="000000"/>
          <w:spacing w:val="-3"/>
          <w:sz w:val="28"/>
        </w:rPr>
        <w:t>nd</w:t>
      </w:r>
      <w:proofErr w:type="spellEnd"/>
      <w:r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utilajul</w:t>
      </w:r>
      <w:proofErr w:type="spellEnd"/>
      <w:r w:rsidRPr="005833EA">
        <w:rPr>
          <w:rFonts w:ascii="Times New Roman" w:hAnsi="Times New Roman" w:cs="Times New Roman"/>
          <w:color w:val="000000"/>
          <w:spacing w:val="-3"/>
          <w:sz w:val="28"/>
        </w:rPr>
        <w:t xml:space="preserve"> </w:t>
      </w:r>
      <w:proofErr w:type="spellStart"/>
      <w:r w:rsidR="006A4790" w:rsidRPr="005833EA">
        <w:rPr>
          <w:rFonts w:ascii="Times New Roman" w:hAnsi="Times New Roman" w:cs="Times New Roman"/>
          <w:color w:val="000000"/>
          <w:spacing w:val="10"/>
          <w:sz w:val="28"/>
        </w:rPr>
        <w:t>sanitar</w:t>
      </w:r>
      <w:proofErr w:type="spellEnd"/>
      <w:r w:rsidR="006A4790" w:rsidRPr="005833EA">
        <w:rPr>
          <w:rFonts w:ascii="Times New Roman" w:hAnsi="Times New Roman" w:cs="Times New Roman"/>
          <w:color w:val="000000"/>
          <w:spacing w:val="10"/>
          <w:sz w:val="28"/>
        </w:rPr>
        <w:t xml:space="preserve">, </w:t>
      </w:r>
      <w:proofErr w:type="spellStart"/>
      <w:r w:rsidR="006A4790" w:rsidRPr="005833EA">
        <w:rPr>
          <w:rFonts w:ascii="Times New Roman" w:hAnsi="Times New Roman" w:cs="Times New Roman"/>
          <w:color w:val="000000"/>
          <w:spacing w:val="10"/>
          <w:sz w:val="28"/>
        </w:rPr>
        <w:t>punctele</w:t>
      </w:r>
      <w:proofErr w:type="spellEnd"/>
      <w:r w:rsidR="006A4790" w:rsidRPr="005833EA">
        <w:rPr>
          <w:rFonts w:ascii="Times New Roman" w:hAnsi="Times New Roman" w:cs="Times New Roman"/>
          <w:color w:val="000000"/>
          <w:spacing w:val="10"/>
          <w:sz w:val="28"/>
        </w:rPr>
        <w:t xml:space="preserve"> </w:t>
      </w:r>
      <w:proofErr w:type="spellStart"/>
      <w:r w:rsidR="005833EA">
        <w:rPr>
          <w:rFonts w:ascii="Times New Roman" w:hAnsi="Times New Roman" w:cs="Times New Roman"/>
          <w:color w:val="000000"/>
          <w:spacing w:val="10"/>
          <w:sz w:val="28"/>
        </w:rPr>
        <w:t>şi</w:t>
      </w:r>
      <w:proofErr w:type="spellEnd"/>
      <w:r w:rsidR="005833EA">
        <w:rPr>
          <w:rFonts w:ascii="Times New Roman" w:hAnsi="Times New Roman" w:cs="Times New Roman"/>
          <w:color w:val="000000"/>
          <w:spacing w:val="10"/>
          <w:sz w:val="28"/>
        </w:rPr>
        <w:t xml:space="preserve"> </w:t>
      </w:r>
      <w:proofErr w:type="spellStart"/>
      <w:r w:rsidR="005833EA">
        <w:rPr>
          <w:rFonts w:ascii="Times New Roman" w:hAnsi="Times New Roman" w:cs="Times New Roman"/>
          <w:color w:val="000000"/>
          <w:spacing w:val="10"/>
          <w:sz w:val="28"/>
        </w:rPr>
        <w:t>î</w:t>
      </w:r>
      <w:r w:rsidR="006A4790" w:rsidRPr="005833EA">
        <w:rPr>
          <w:rFonts w:ascii="Times New Roman" w:hAnsi="Times New Roman" w:cs="Times New Roman"/>
          <w:color w:val="000000"/>
          <w:spacing w:val="10"/>
          <w:sz w:val="28"/>
        </w:rPr>
        <w:t>ncăperile</w:t>
      </w:r>
      <w:proofErr w:type="spellEnd"/>
      <w:r w:rsidR="006A4790" w:rsidRPr="005833EA">
        <w:rPr>
          <w:rFonts w:ascii="Times New Roman" w:hAnsi="Times New Roman" w:cs="Times New Roman"/>
          <w:color w:val="000000"/>
          <w:spacing w:val="10"/>
          <w:sz w:val="28"/>
        </w:rPr>
        <w:t xml:space="preserve"> de </w:t>
      </w:r>
      <w:proofErr w:type="spellStart"/>
      <w:r w:rsidR="006A4790" w:rsidRPr="005833EA">
        <w:rPr>
          <w:rFonts w:ascii="Times New Roman" w:hAnsi="Times New Roman" w:cs="Times New Roman"/>
          <w:color w:val="000000"/>
          <w:spacing w:val="10"/>
          <w:sz w:val="28"/>
        </w:rPr>
        <w:t>alimentaţ</w:t>
      </w:r>
      <w:r w:rsidRPr="005833EA">
        <w:rPr>
          <w:rFonts w:ascii="Times New Roman" w:hAnsi="Times New Roman" w:cs="Times New Roman"/>
          <w:color w:val="000000"/>
          <w:spacing w:val="10"/>
          <w:sz w:val="28"/>
        </w:rPr>
        <w:t>ie</w:t>
      </w:r>
      <w:proofErr w:type="spellEnd"/>
      <w:r w:rsidRPr="005833EA">
        <w:rPr>
          <w:rFonts w:ascii="Times New Roman" w:hAnsi="Times New Roman" w:cs="Times New Roman"/>
          <w:color w:val="000000"/>
          <w:spacing w:val="10"/>
          <w:sz w:val="28"/>
        </w:rPr>
        <w:t xml:space="preserve">, </w:t>
      </w:r>
      <w:proofErr w:type="spellStart"/>
      <w:r w:rsidR="006A4790" w:rsidRPr="005833EA">
        <w:rPr>
          <w:rFonts w:ascii="Times New Roman" w:hAnsi="Times New Roman" w:cs="Times New Roman"/>
          <w:color w:val="000000"/>
          <w:spacing w:val="10"/>
          <w:sz w:val="28"/>
        </w:rPr>
        <w:t>furnizate</w:t>
      </w:r>
      <w:proofErr w:type="spellEnd"/>
      <w:r w:rsidR="006A4790" w:rsidRPr="005833EA">
        <w:rPr>
          <w:rFonts w:ascii="Times New Roman" w:hAnsi="Times New Roman" w:cs="Times New Roman"/>
          <w:color w:val="000000"/>
          <w:spacing w:val="10"/>
          <w:sz w:val="28"/>
        </w:rPr>
        <w:t xml:space="preserve"> de </w:t>
      </w:r>
      <w:proofErr w:type="spellStart"/>
      <w:r w:rsidR="006A4790" w:rsidRPr="005833EA">
        <w:rPr>
          <w:rFonts w:ascii="Times New Roman" w:hAnsi="Times New Roman" w:cs="Times New Roman"/>
          <w:color w:val="000000"/>
          <w:spacing w:val="10"/>
          <w:sz w:val="28"/>
        </w:rPr>
        <w:t>către</w:t>
      </w:r>
      <w:proofErr w:type="spellEnd"/>
      <w:r w:rsidR="006A4790" w:rsidRPr="005833EA">
        <w:rPr>
          <w:rFonts w:ascii="Times New Roman" w:hAnsi="Times New Roman" w:cs="Times New Roman"/>
          <w:color w:val="000000"/>
          <w:spacing w:val="10"/>
          <w:sz w:val="28"/>
        </w:rPr>
        <w:t xml:space="preserve"> </w:t>
      </w:r>
      <w:proofErr w:type="spellStart"/>
      <w:r w:rsidR="006A4790" w:rsidRPr="005833EA">
        <w:rPr>
          <w:rFonts w:ascii="Times New Roman" w:hAnsi="Times New Roman" w:cs="Times New Roman"/>
          <w:color w:val="000000"/>
          <w:spacing w:val="10"/>
          <w:sz w:val="28"/>
        </w:rPr>
        <w:t>angajator</w:t>
      </w:r>
      <w:proofErr w:type="spellEnd"/>
      <w:r w:rsidR="006A4790" w:rsidRPr="005833EA">
        <w:rPr>
          <w:rFonts w:ascii="Times New Roman" w:hAnsi="Times New Roman" w:cs="Times New Roman"/>
          <w:color w:val="000000"/>
          <w:spacing w:val="10"/>
          <w:sz w:val="28"/>
        </w:rPr>
        <w:t>;</w:t>
      </w:r>
    </w:p>
    <w:p w:rsidR="006A4790" w:rsidRPr="005833EA" w:rsidRDefault="006A4790" w:rsidP="00AD16C7">
      <w:pPr>
        <w:numPr>
          <w:ilvl w:val="0"/>
          <w:numId w:val="8"/>
        </w:numPr>
        <w:tabs>
          <w:tab w:val="clear" w:pos="432"/>
          <w:tab w:val="decimal" w:pos="864"/>
        </w:tabs>
        <w:spacing w:line="276" w:lineRule="auto"/>
        <w:ind w:left="864" w:hanging="432"/>
        <w:jc w:val="both"/>
        <w:rPr>
          <w:rFonts w:ascii="Times New Roman" w:hAnsi="Times New Roman" w:cs="Times New Roman"/>
          <w:color w:val="000000"/>
          <w:spacing w:val="-4"/>
          <w:sz w:val="28"/>
        </w:rPr>
      </w:pPr>
      <w:proofErr w:type="spellStart"/>
      <w:r w:rsidRPr="005833EA">
        <w:rPr>
          <w:rFonts w:ascii="Times New Roman" w:hAnsi="Times New Roman" w:cs="Times New Roman"/>
          <w:color w:val="000000"/>
          <w:spacing w:val="-4"/>
          <w:sz w:val="28"/>
        </w:rPr>
        <w:t>consultarea</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pe</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chestiunile</w:t>
      </w:r>
      <w:proofErr w:type="spellEnd"/>
      <w:r w:rsidRPr="005833EA">
        <w:rPr>
          <w:rFonts w:ascii="Times New Roman" w:hAnsi="Times New Roman" w:cs="Times New Roman"/>
          <w:color w:val="000000"/>
          <w:spacing w:val="-4"/>
          <w:sz w:val="28"/>
        </w:rPr>
        <w:t xml:space="preserve"> de </w:t>
      </w:r>
      <w:proofErr w:type="spellStart"/>
      <w:r w:rsidRPr="005833EA">
        <w:rPr>
          <w:rFonts w:ascii="Times New Roman" w:hAnsi="Times New Roman" w:cs="Times New Roman"/>
          <w:color w:val="000000"/>
          <w:spacing w:val="-4"/>
          <w:sz w:val="28"/>
        </w:rPr>
        <w:t>planificare</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şi</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organizare</w:t>
      </w:r>
      <w:proofErr w:type="spellEnd"/>
      <w:r w:rsidRPr="005833EA">
        <w:rPr>
          <w:rFonts w:ascii="Times New Roman" w:hAnsi="Times New Roman" w:cs="Times New Roman"/>
          <w:color w:val="000000"/>
          <w:spacing w:val="-4"/>
          <w:sz w:val="28"/>
        </w:rPr>
        <w:t xml:space="preserve"> a </w:t>
      </w:r>
      <w:proofErr w:type="spellStart"/>
      <w:r w:rsidRPr="005833EA">
        <w:rPr>
          <w:rFonts w:ascii="Times New Roman" w:hAnsi="Times New Roman" w:cs="Times New Roman"/>
          <w:color w:val="000000"/>
          <w:spacing w:val="-4"/>
          <w:sz w:val="28"/>
        </w:rPr>
        <w:t>lucrărilor</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incluzînd</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11"/>
          <w:sz w:val="28"/>
        </w:rPr>
        <w:t>organizarea</w:t>
      </w:r>
      <w:proofErr w:type="spellEnd"/>
      <w:r w:rsidRPr="005833EA">
        <w:rPr>
          <w:rFonts w:ascii="Times New Roman" w:hAnsi="Times New Roman" w:cs="Times New Roman"/>
          <w:color w:val="000000"/>
          <w:spacing w:val="11"/>
          <w:sz w:val="28"/>
        </w:rPr>
        <w:t xml:space="preserve"> </w:t>
      </w:r>
      <w:proofErr w:type="spellStart"/>
      <w:r w:rsidRPr="005833EA">
        <w:rPr>
          <w:rFonts w:ascii="Times New Roman" w:hAnsi="Times New Roman" w:cs="Times New Roman"/>
          <w:color w:val="000000"/>
          <w:spacing w:val="11"/>
          <w:sz w:val="28"/>
        </w:rPr>
        <w:t>locurilor</w:t>
      </w:r>
      <w:proofErr w:type="spellEnd"/>
      <w:r w:rsidRPr="005833EA">
        <w:rPr>
          <w:rFonts w:ascii="Times New Roman" w:hAnsi="Times New Roman" w:cs="Times New Roman"/>
          <w:color w:val="000000"/>
          <w:spacing w:val="11"/>
          <w:sz w:val="28"/>
        </w:rPr>
        <w:t xml:space="preserve"> de </w:t>
      </w:r>
      <w:proofErr w:type="spellStart"/>
      <w:r w:rsidRPr="005833EA">
        <w:rPr>
          <w:rFonts w:ascii="Times New Roman" w:hAnsi="Times New Roman" w:cs="Times New Roman"/>
          <w:color w:val="000000"/>
          <w:spacing w:val="11"/>
          <w:sz w:val="28"/>
        </w:rPr>
        <w:t>muncă</w:t>
      </w:r>
      <w:proofErr w:type="spellEnd"/>
      <w:r w:rsidRPr="005833EA">
        <w:rPr>
          <w:rFonts w:ascii="Times New Roman" w:hAnsi="Times New Roman" w:cs="Times New Roman"/>
          <w:color w:val="000000"/>
          <w:spacing w:val="11"/>
          <w:sz w:val="28"/>
        </w:rPr>
        <w:t xml:space="preserve">, </w:t>
      </w:r>
      <w:proofErr w:type="spellStart"/>
      <w:r w:rsidRPr="005833EA">
        <w:rPr>
          <w:rFonts w:ascii="Times New Roman" w:hAnsi="Times New Roman" w:cs="Times New Roman"/>
          <w:color w:val="000000"/>
          <w:spacing w:val="11"/>
          <w:sz w:val="28"/>
        </w:rPr>
        <w:t>selectarea</w:t>
      </w:r>
      <w:proofErr w:type="spellEnd"/>
      <w:r w:rsidRPr="005833EA">
        <w:rPr>
          <w:rFonts w:ascii="Times New Roman" w:hAnsi="Times New Roman" w:cs="Times New Roman"/>
          <w:color w:val="000000"/>
          <w:spacing w:val="11"/>
          <w:sz w:val="28"/>
        </w:rPr>
        <w:t xml:space="preserve">, </w:t>
      </w:r>
      <w:proofErr w:type="spellStart"/>
      <w:r w:rsidRPr="005833EA">
        <w:rPr>
          <w:rFonts w:ascii="Times New Roman" w:hAnsi="Times New Roman" w:cs="Times New Roman"/>
          <w:color w:val="000000"/>
          <w:spacing w:val="11"/>
          <w:sz w:val="28"/>
        </w:rPr>
        <w:t>deservirea</w:t>
      </w:r>
      <w:proofErr w:type="spellEnd"/>
      <w:r w:rsidRPr="005833EA">
        <w:rPr>
          <w:rFonts w:ascii="Times New Roman" w:hAnsi="Times New Roman" w:cs="Times New Roman"/>
          <w:color w:val="000000"/>
          <w:spacing w:val="11"/>
          <w:sz w:val="28"/>
        </w:rPr>
        <w:t xml:space="preserve"> </w:t>
      </w:r>
      <w:proofErr w:type="spellStart"/>
      <w:r w:rsidRPr="005833EA">
        <w:rPr>
          <w:rFonts w:ascii="Times New Roman" w:hAnsi="Times New Roman" w:cs="Times New Roman"/>
          <w:color w:val="000000"/>
          <w:spacing w:val="11"/>
          <w:sz w:val="28"/>
        </w:rPr>
        <w:t>şi</w:t>
      </w:r>
      <w:proofErr w:type="spellEnd"/>
      <w:r w:rsidRPr="005833EA">
        <w:rPr>
          <w:rFonts w:ascii="Times New Roman" w:hAnsi="Times New Roman" w:cs="Times New Roman"/>
          <w:color w:val="000000"/>
          <w:spacing w:val="11"/>
          <w:sz w:val="28"/>
        </w:rPr>
        <w:t xml:space="preserve"> </w:t>
      </w:r>
      <w:proofErr w:type="spellStart"/>
      <w:r w:rsidRPr="005833EA">
        <w:rPr>
          <w:rFonts w:ascii="Times New Roman" w:hAnsi="Times New Roman" w:cs="Times New Roman"/>
          <w:color w:val="000000"/>
          <w:spacing w:val="11"/>
          <w:sz w:val="28"/>
        </w:rPr>
        <w:t>menţinerea</w:t>
      </w:r>
      <w:proofErr w:type="spellEnd"/>
    </w:p>
    <w:p w:rsidR="006A4790" w:rsidRPr="005833EA" w:rsidRDefault="006A4790" w:rsidP="00AD16C7">
      <w:pPr>
        <w:tabs>
          <w:tab w:val="right" w:pos="9386"/>
        </w:tabs>
        <w:spacing w:line="276" w:lineRule="auto"/>
        <w:ind w:left="720"/>
        <w:jc w:val="both"/>
        <w:rPr>
          <w:rFonts w:ascii="Times New Roman" w:hAnsi="Times New Roman" w:cs="Times New Roman"/>
          <w:color w:val="000000"/>
          <w:spacing w:val="-2"/>
          <w:sz w:val="28"/>
        </w:rPr>
      </w:pPr>
      <w:r w:rsidRPr="005833EA">
        <w:rPr>
          <w:rFonts w:ascii="Times New Roman" w:hAnsi="Times New Roman" w:cs="Times New Roman"/>
          <w:color w:val="000000"/>
          <w:spacing w:val="-2"/>
          <w:sz w:val="28"/>
        </w:rPr>
        <w:t xml:space="preserve">  </w:t>
      </w:r>
      <w:proofErr w:type="spellStart"/>
      <w:proofErr w:type="gramStart"/>
      <w:r w:rsidRPr="005833EA">
        <w:rPr>
          <w:rFonts w:ascii="Times New Roman" w:hAnsi="Times New Roman" w:cs="Times New Roman"/>
          <w:color w:val="000000"/>
          <w:spacing w:val="-2"/>
          <w:sz w:val="28"/>
        </w:rPr>
        <w:t>maşinilor</w:t>
      </w:r>
      <w:proofErr w:type="spellEnd"/>
      <w:proofErr w:type="gramEnd"/>
      <w:r w:rsidRPr="005833EA">
        <w:rPr>
          <w:rFonts w:ascii="Times New Roman" w:hAnsi="Times New Roman" w:cs="Times New Roman"/>
          <w:color w:val="000000"/>
          <w:spacing w:val="-2"/>
          <w:sz w:val="28"/>
        </w:rPr>
        <w:t xml:space="preserve">, </w:t>
      </w:r>
      <w:proofErr w:type="spellStart"/>
      <w:r w:rsidRPr="005833EA">
        <w:rPr>
          <w:rFonts w:ascii="Times New Roman" w:hAnsi="Times New Roman" w:cs="Times New Roman"/>
          <w:color w:val="000000"/>
          <w:spacing w:val="-2"/>
          <w:sz w:val="28"/>
        </w:rPr>
        <w:t>instalaţiilor</w:t>
      </w:r>
      <w:proofErr w:type="spellEnd"/>
      <w:r w:rsidRPr="005833EA">
        <w:rPr>
          <w:rFonts w:ascii="Times New Roman" w:hAnsi="Times New Roman" w:cs="Times New Roman"/>
          <w:color w:val="000000"/>
          <w:spacing w:val="-2"/>
          <w:sz w:val="28"/>
        </w:rPr>
        <w:t xml:space="preserve"> </w:t>
      </w:r>
      <w:proofErr w:type="spellStart"/>
      <w:r w:rsidRPr="005833EA">
        <w:rPr>
          <w:rFonts w:ascii="Times New Roman" w:hAnsi="Times New Roman" w:cs="Times New Roman"/>
          <w:color w:val="000000"/>
          <w:spacing w:val="3"/>
          <w:sz w:val="28"/>
        </w:rPr>
        <w:t>echipamentului</w:t>
      </w:r>
      <w:proofErr w:type="spellEnd"/>
      <w:r w:rsidRPr="005833EA">
        <w:rPr>
          <w:rFonts w:ascii="Times New Roman" w:hAnsi="Times New Roman" w:cs="Times New Roman"/>
          <w:color w:val="000000"/>
          <w:spacing w:val="3"/>
          <w:sz w:val="28"/>
        </w:rPr>
        <w:t xml:space="preserve"> de </w:t>
      </w:r>
      <w:proofErr w:type="spellStart"/>
      <w:r w:rsidRPr="005833EA">
        <w:rPr>
          <w:rFonts w:ascii="Times New Roman" w:hAnsi="Times New Roman" w:cs="Times New Roman"/>
          <w:color w:val="000000"/>
          <w:spacing w:val="3"/>
          <w:sz w:val="28"/>
        </w:rPr>
        <w:t>lucru</w:t>
      </w:r>
      <w:proofErr w:type="spellEnd"/>
      <w:r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substanţelor</w:t>
      </w:r>
      <w:proofErr w:type="spellEnd"/>
      <w:r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utilizate</w:t>
      </w:r>
      <w:proofErr w:type="spellEnd"/>
      <w:r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în</w:t>
      </w:r>
      <w:proofErr w:type="spellEnd"/>
    </w:p>
    <w:p w:rsidR="006A4790" w:rsidRPr="005833EA" w:rsidRDefault="006A4790" w:rsidP="00AD16C7">
      <w:pPr>
        <w:spacing w:line="276" w:lineRule="auto"/>
        <w:ind w:left="720"/>
        <w:jc w:val="both"/>
        <w:rPr>
          <w:rFonts w:ascii="Times New Roman" w:hAnsi="Times New Roman" w:cs="Times New Roman"/>
          <w:color w:val="000000"/>
          <w:sz w:val="28"/>
        </w:rPr>
      </w:pPr>
      <w:r w:rsidRPr="005833EA">
        <w:rPr>
          <w:rFonts w:ascii="Times New Roman" w:hAnsi="Times New Roman" w:cs="Times New Roman"/>
          <w:color w:val="000000"/>
          <w:sz w:val="28"/>
        </w:rPr>
        <w:t xml:space="preserve">  </w:t>
      </w:r>
      <w:proofErr w:type="spellStart"/>
      <w:proofErr w:type="gramStart"/>
      <w:r w:rsidRPr="005833EA">
        <w:rPr>
          <w:rFonts w:ascii="Times New Roman" w:hAnsi="Times New Roman" w:cs="Times New Roman"/>
          <w:color w:val="000000"/>
          <w:sz w:val="28"/>
        </w:rPr>
        <w:t>procesul</w:t>
      </w:r>
      <w:proofErr w:type="spellEnd"/>
      <w:proofErr w:type="gramEnd"/>
      <w:r w:rsidRPr="005833EA">
        <w:rPr>
          <w:rFonts w:ascii="Times New Roman" w:hAnsi="Times New Roman" w:cs="Times New Roman"/>
          <w:color w:val="000000"/>
          <w:sz w:val="28"/>
        </w:rPr>
        <w:t xml:space="preserve"> de </w:t>
      </w:r>
      <w:proofErr w:type="spellStart"/>
      <w:r w:rsidRPr="005833EA">
        <w:rPr>
          <w:rFonts w:ascii="Times New Roman" w:hAnsi="Times New Roman" w:cs="Times New Roman"/>
          <w:color w:val="000000"/>
          <w:sz w:val="28"/>
        </w:rPr>
        <w:t>muncă</w:t>
      </w:r>
      <w:proofErr w:type="spellEnd"/>
      <w:r w:rsidRPr="005833EA">
        <w:rPr>
          <w:rFonts w:ascii="Times New Roman" w:hAnsi="Times New Roman" w:cs="Times New Roman"/>
          <w:color w:val="000000"/>
          <w:sz w:val="28"/>
        </w:rPr>
        <w:t>;</w:t>
      </w:r>
    </w:p>
    <w:p w:rsidR="006A4790" w:rsidRPr="005833EA" w:rsidRDefault="006A4790" w:rsidP="00AD16C7">
      <w:pPr>
        <w:numPr>
          <w:ilvl w:val="0"/>
          <w:numId w:val="9"/>
        </w:numPr>
        <w:tabs>
          <w:tab w:val="clear" w:pos="432"/>
          <w:tab w:val="decimal" w:pos="864"/>
        </w:tabs>
        <w:spacing w:line="276" w:lineRule="auto"/>
        <w:ind w:left="864" w:hanging="432"/>
        <w:jc w:val="both"/>
        <w:rPr>
          <w:rFonts w:ascii="Times New Roman" w:hAnsi="Times New Roman" w:cs="Times New Roman"/>
          <w:color w:val="000000"/>
          <w:spacing w:val="15"/>
          <w:sz w:val="28"/>
        </w:rPr>
      </w:pPr>
      <w:proofErr w:type="spellStart"/>
      <w:r w:rsidRPr="005833EA">
        <w:rPr>
          <w:rFonts w:ascii="Times New Roman" w:hAnsi="Times New Roman" w:cs="Times New Roman"/>
          <w:color w:val="000000"/>
          <w:spacing w:val="15"/>
          <w:sz w:val="28"/>
        </w:rPr>
        <w:t>participarea</w:t>
      </w:r>
      <w:proofErr w:type="spellEnd"/>
      <w:r w:rsidRPr="005833EA">
        <w:rPr>
          <w:rFonts w:ascii="Times New Roman" w:hAnsi="Times New Roman" w:cs="Times New Roman"/>
          <w:color w:val="000000"/>
          <w:spacing w:val="15"/>
          <w:sz w:val="28"/>
        </w:rPr>
        <w:t xml:space="preserve"> la </w:t>
      </w:r>
      <w:proofErr w:type="spellStart"/>
      <w:r w:rsidRPr="005833EA">
        <w:rPr>
          <w:rFonts w:ascii="Times New Roman" w:hAnsi="Times New Roman" w:cs="Times New Roman"/>
          <w:color w:val="000000"/>
          <w:spacing w:val="15"/>
          <w:sz w:val="28"/>
        </w:rPr>
        <w:t>dezvoltarea</w:t>
      </w:r>
      <w:proofErr w:type="spellEnd"/>
      <w:r w:rsidRPr="005833EA">
        <w:rPr>
          <w:rFonts w:ascii="Times New Roman" w:hAnsi="Times New Roman" w:cs="Times New Roman"/>
          <w:color w:val="000000"/>
          <w:spacing w:val="15"/>
          <w:sz w:val="28"/>
        </w:rPr>
        <w:t xml:space="preserve"> </w:t>
      </w:r>
      <w:proofErr w:type="spellStart"/>
      <w:r w:rsidRPr="005833EA">
        <w:rPr>
          <w:rFonts w:ascii="Times New Roman" w:hAnsi="Times New Roman" w:cs="Times New Roman"/>
          <w:color w:val="000000"/>
          <w:spacing w:val="15"/>
          <w:sz w:val="28"/>
        </w:rPr>
        <w:t>programelor</w:t>
      </w:r>
      <w:proofErr w:type="spellEnd"/>
      <w:r w:rsidRPr="005833EA">
        <w:rPr>
          <w:rFonts w:ascii="Times New Roman" w:hAnsi="Times New Roman" w:cs="Times New Roman"/>
          <w:color w:val="000000"/>
          <w:spacing w:val="15"/>
          <w:sz w:val="28"/>
        </w:rPr>
        <w:t xml:space="preserve"> </w:t>
      </w:r>
      <w:proofErr w:type="spellStart"/>
      <w:r w:rsidRPr="005833EA">
        <w:rPr>
          <w:rFonts w:ascii="Times New Roman" w:hAnsi="Times New Roman" w:cs="Times New Roman"/>
          <w:color w:val="000000"/>
          <w:spacing w:val="15"/>
          <w:sz w:val="28"/>
        </w:rPr>
        <w:t>pentru</w:t>
      </w:r>
      <w:proofErr w:type="spellEnd"/>
      <w:r w:rsidRPr="005833EA">
        <w:rPr>
          <w:rFonts w:ascii="Times New Roman" w:hAnsi="Times New Roman" w:cs="Times New Roman"/>
          <w:color w:val="000000"/>
          <w:spacing w:val="15"/>
          <w:sz w:val="28"/>
        </w:rPr>
        <w:t xml:space="preserve"> </w:t>
      </w:r>
      <w:proofErr w:type="spellStart"/>
      <w:r w:rsidRPr="005833EA">
        <w:rPr>
          <w:rFonts w:ascii="Times New Roman" w:hAnsi="Times New Roman" w:cs="Times New Roman"/>
          <w:color w:val="000000"/>
          <w:spacing w:val="15"/>
          <w:sz w:val="28"/>
        </w:rPr>
        <w:t>îmbunătăţirea</w:t>
      </w:r>
      <w:proofErr w:type="spellEnd"/>
      <w:r w:rsidRPr="005833EA">
        <w:rPr>
          <w:rFonts w:ascii="Times New Roman" w:hAnsi="Times New Roman" w:cs="Times New Roman"/>
          <w:color w:val="000000"/>
          <w:spacing w:val="15"/>
          <w:sz w:val="28"/>
        </w:rPr>
        <w:t xml:space="preserve"> </w:t>
      </w:r>
      <w:proofErr w:type="spellStart"/>
      <w:r w:rsidRPr="005833EA">
        <w:rPr>
          <w:rFonts w:ascii="Times New Roman" w:hAnsi="Times New Roman" w:cs="Times New Roman"/>
          <w:color w:val="000000"/>
          <w:spacing w:val="15"/>
          <w:sz w:val="28"/>
        </w:rPr>
        <w:t>practicilor</w:t>
      </w:r>
      <w:proofErr w:type="spellEnd"/>
      <w:r w:rsidRPr="005833EA">
        <w:rPr>
          <w:rFonts w:ascii="Times New Roman" w:hAnsi="Times New Roman" w:cs="Times New Roman"/>
          <w:color w:val="000000"/>
          <w:spacing w:val="5"/>
          <w:sz w:val="28"/>
        </w:rPr>
        <w:t xml:space="preserve">, </w:t>
      </w:r>
      <w:proofErr w:type="spellStart"/>
      <w:r w:rsidR="00A836A3" w:rsidRPr="005833EA">
        <w:rPr>
          <w:rFonts w:ascii="Times New Roman" w:hAnsi="Times New Roman" w:cs="Times New Roman"/>
          <w:color w:val="000000"/>
          <w:spacing w:val="5"/>
          <w:sz w:val="28"/>
        </w:rPr>
        <w:t>precum</w:t>
      </w:r>
      <w:proofErr w:type="spellEnd"/>
      <w:r w:rsidR="00A836A3" w:rsidRPr="005833EA">
        <w:rPr>
          <w:rFonts w:ascii="Times New Roman" w:hAnsi="Times New Roman" w:cs="Times New Roman"/>
          <w:color w:val="000000"/>
          <w:spacing w:val="5"/>
          <w:sz w:val="28"/>
        </w:rPr>
        <w:t xml:space="preserve"> </w:t>
      </w:r>
      <w:proofErr w:type="spellStart"/>
      <w:r w:rsidR="00A836A3" w:rsidRPr="005833EA">
        <w:rPr>
          <w:rFonts w:ascii="Times New Roman" w:hAnsi="Times New Roman" w:cs="Times New Roman"/>
          <w:color w:val="000000"/>
          <w:spacing w:val="5"/>
          <w:sz w:val="28"/>
        </w:rPr>
        <w:t>testarea</w:t>
      </w:r>
      <w:proofErr w:type="spellEnd"/>
      <w:r w:rsidR="00A836A3" w:rsidRPr="005833EA">
        <w:rPr>
          <w:rFonts w:ascii="Times New Roman" w:hAnsi="Times New Roman" w:cs="Times New Roman"/>
          <w:color w:val="000000"/>
          <w:spacing w:val="5"/>
          <w:sz w:val="28"/>
        </w:rPr>
        <w:t xml:space="preserve"> </w:t>
      </w:r>
      <w:proofErr w:type="spellStart"/>
      <w:r w:rsidR="00A836A3" w:rsidRPr="005833EA">
        <w:rPr>
          <w:rFonts w:ascii="Times New Roman" w:hAnsi="Times New Roman" w:cs="Times New Roman"/>
          <w:color w:val="000000"/>
          <w:spacing w:val="5"/>
          <w:sz w:val="28"/>
        </w:rPr>
        <w:t>şi</w:t>
      </w:r>
      <w:proofErr w:type="spellEnd"/>
      <w:r w:rsidR="00A836A3" w:rsidRPr="005833EA">
        <w:rPr>
          <w:rFonts w:ascii="Times New Roman" w:hAnsi="Times New Roman" w:cs="Times New Roman"/>
          <w:color w:val="000000"/>
          <w:spacing w:val="5"/>
          <w:sz w:val="28"/>
        </w:rPr>
        <w:t xml:space="preserve"> </w:t>
      </w:r>
      <w:proofErr w:type="spellStart"/>
      <w:r w:rsidR="00A836A3" w:rsidRPr="005833EA">
        <w:rPr>
          <w:rFonts w:ascii="Times New Roman" w:hAnsi="Times New Roman" w:cs="Times New Roman"/>
          <w:color w:val="000000"/>
          <w:spacing w:val="5"/>
          <w:sz w:val="28"/>
        </w:rPr>
        <w:t>evaluarea</w:t>
      </w:r>
      <w:proofErr w:type="spellEnd"/>
      <w:r w:rsidR="00A836A3" w:rsidRPr="005833EA">
        <w:rPr>
          <w:rFonts w:ascii="Times New Roman" w:hAnsi="Times New Roman" w:cs="Times New Roman"/>
          <w:color w:val="000000"/>
          <w:spacing w:val="5"/>
          <w:sz w:val="28"/>
        </w:rPr>
        <w:t xml:space="preserve"> </w:t>
      </w:r>
      <w:proofErr w:type="spellStart"/>
      <w:r w:rsidR="00A836A3" w:rsidRPr="005833EA">
        <w:rPr>
          <w:rFonts w:ascii="Times New Roman" w:hAnsi="Times New Roman" w:cs="Times New Roman"/>
          <w:color w:val="000000"/>
          <w:spacing w:val="5"/>
          <w:sz w:val="28"/>
        </w:rPr>
        <w:t>aspectelor</w:t>
      </w:r>
      <w:proofErr w:type="spellEnd"/>
      <w:r w:rsidR="00A836A3" w:rsidRPr="005833EA">
        <w:rPr>
          <w:rFonts w:ascii="Times New Roman" w:hAnsi="Times New Roman" w:cs="Times New Roman"/>
          <w:color w:val="000000"/>
          <w:spacing w:val="5"/>
          <w:sz w:val="28"/>
        </w:rPr>
        <w:t xml:space="preserve"> de </w:t>
      </w:r>
      <w:proofErr w:type="spellStart"/>
      <w:r w:rsidR="00A836A3" w:rsidRPr="005833EA">
        <w:rPr>
          <w:rFonts w:ascii="Times New Roman" w:hAnsi="Times New Roman" w:cs="Times New Roman"/>
          <w:color w:val="000000"/>
          <w:spacing w:val="5"/>
          <w:sz w:val="28"/>
        </w:rPr>
        <w:t>sănătate</w:t>
      </w:r>
      <w:proofErr w:type="spellEnd"/>
      <w:r w:rsidR="00A836A3" w:rsidRPr="005833EA">
        <w:rPr>
          <w:rFonts w:ascii="Times New Roman" w:hAnsi="Times New Roman" w:cs="Times New Roman"/>
          <w:color w:val="000000"/>
          <w:spacing w:val="5"/>
          <w:sz w:val="28"/>
        </w:rPr>
        <w:t xml:space="preserve"> ale </w:t>
      </w:r>
      <w:proofErr w:type="spellStart"/>
      <w:r w:rsidR="00A836A3" w:rsidRPr="005833EA">
        <w:rPr>
          <w:rFonts w:ascii="Times New Roman" w:hAnsi="Times New Roman" w:cs="Times New Roman"/>
          <w:color w:val="000000"/>
          <w:spacing w:val="5"/>
          <w:sz w:val="28"/>
        </w:rPr>
        <w:t>noilor</w:t>
      </w:r>
      <w:proofErr w:type="spellEnd"/>
      <w:r w:rsidR="00A836A3" w:rsidRPr="005833EA">
        <w:rPr>
          <w:rFonts w:ascii="Times New Roman" w:hAnsi="Times New Roman" w:cs="Times New Roman"/>
          <w:color w:val="000000"/>
          <w:spacing w:val="5"/>
          <w:sz w:val="28"/>
        </w:rPr>
        <w:t xml:space="preserve"> </w:t>
      </w:r>
      <w:proofErr w:type="spellStart"/>
      <w:r w:rsidR="00A836A3" w:rsidRPr="005833EA">
        <w:rPr>
          <w:rFonts w:ascii="Times New Roman" w:hAnsi="Times New Roman" w:cs="Times New Roman"/>
          <w:color w:val="000000"/>
          <w:spacing w:val="5"/>
          <w:sz w:val="28"/>
        </w:rPr>
        <w:t>echipamente</w:t>
      </w:r>
      <w:proofErr w:type="spellEnd"/>
      <w:r w:rsidR="00A836A3" w:rsidRPr="005833EA">
        <w:rPr>
          <w:rFonts w:ascii="Times New Roman" w:hAnsi="Times New Roman" w:cs="Times New Roman"/>
          <w:color w:val="000000"/>
          <w:spacing w:val="5"/>
          <w:sz w:val="28"/>
        </w:rPr>
        <w:t xml:space="preserve"> de </w:t>
      </w:r>
      <w:proofErr w:type="spellStart"/>
      <w:r w:rsidR="00A836A3" w:rsidRPr="005833EA">
        <w:rPr>
          <w:rFonts w:ascii="Times New Roman" w:hAnsi="Times New Roman" w:cs="Times New Roman"/>
          <w:color w:val="000000"/>
          <w:spacing w:val="5"/>
          <w:sz w:val="28"/>
        </w:rPr>
        <w:t>lucru</w:t>
      </w:r>
      <w:proofErr w:type="spellEnd"/>
      <w:r w:rsidR="00A836A3" w:rsidRPr="005833EA">
        <w:rPr>
          <w:rFonts w:ascii="Times New Roman" w:hAnsi="Times New Roman" w:cs="Times New Roman"/>
          <w:color w:val="000000"/>
          <w:spacing w:val="5"/>
          <w:sz w:val="28"/>
        </w:rPr>
        <w:t>;</w:t>
      </w:r>
    </w:p>
    <w:p w:rsidR="006A4790" w:rsidRPr="005833EA" w:rsidRDefault="00A836A3" w:rsidP="00AD16C7">
      <w:pPr>
        <w:numPr>
          <w:ilvl w:val="0"/>
          <w:numId w:val="9"/>
        </w:numPr>
        <w:tabs>
          <w:tab w:val="clear" w:pos="432"/>
          <w:tab w:val="decimal" w:pos="864"/>
        </w:tabs>
        <w:spacing w:line="276" w:lineRule="auto"/>
        <w:ind w:left="864" w:hanging="432"/>
        <w:jc w:val="both"/>
        <w:rPr>
          <w:rFonts w:ascii="Times New Roman" w:hAnsi="Times New Roman" w:cs="Times New Roman"/>
          <w:color w:val="000000"/>
          <w:spacing w:val="3"/>
          <w:sz w:val="28"/>
        </w:rPr>
      </w:pPr>
      <w:proofErr w:type="spellStart"/>
      <w:r w:rsidRPr="005833EA">
        <w:rPr>
          <w:rFonts w:ascii="Times New Roman" w:hAnsi="Times New Roman" w:cs="Times New Roman"/>
          <w:color w:val="000000"/>
          <w:spacing w:val="3"/>
          <w:sz w:val="28"/>
        </w:rPr>
        <w:t>consultarea</w:t>
      </w:r>
      <w:proofErr w:type="spellEnd"/>
      <w:r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lucră</w:t>
      </w:r>
      <w:r w:rsidR="006A4790" w:rsidRPr="005833EA">
        <w:rPr>
          <w:rFonts w:ascii="Times New Roman" w:hAnsi="Times New Roman" w:cs="Times New Roman"/>
          <w:color w:val="000000"/>
          <w:spacing w:val="3"/>
          <w:sz w:val="28"/>
        </w:rPr>
        <w:t>torilor</w:t>
      </w:r>
      <w:proofErr w:type="spellEnd"/>
      <w:r w:rsidRPr="005833EA">
        <w:rPr>
          <w:rFonts w:ascii="Times New Roman" w:hAnsi="Times New Roman" w:cs="Times New Roman"/>
          <w:color w:val="000000"/>
          <w:spacing w:val="3"/>
          <w:sz w:val="28"/>
        </w:rPr>
        <w:t xml:space="preserve"> cu </w:t>
      </w:r>
      <w:proofErr w:type="spellStart"/>
      <w:r w:rsidRPr="005833EA">
        <w:rPr>
          <w:rFonts w:ascii="Times New Roman" w:hAnsi="Times New Roman" w:cs="Times New Roman"/>
          <w:color w:val="000000"/>
          <w:spacing w:val="3"/>
          <w:sz w:val="28"/>
        </w:rPr>
        <w:t>privire</w:t>
      </w:r>
      <w:proofErr w:type="spellEnd"/>
      <w:r w:rsidRPr="005833EA">
        <w:rPr>
          <w:rFonts w:ascii="Times New Roman" w:hAnsi="Times New Roman" w:cs="Times New Roman"/>
          <w:color w:val="000000"/>
          <w:spacing w:val="3"/>
          <w:sz w:val="28"/>
        </w:rPr>
        <w:t xml:space="preserve"> la </w:t>
      </w:r>
      <w:proofErr w:type="spellStart"/>
      <w:r w:rsidRPr="005833EA">
        <w:rPr>
          <w:rFonts w:ascii="Times New Roman" w:hAnsi="Times New Roman" w:cs="Times New Roman"/>
          <w:color w:val="000000"/>
          <w:spacing w:val="3"/>
          <w:sz w:val="28"/>
        </w:rPr>
        <w:t>sănătatea</w:t>
      </w:r>
      <w:proofErr w:type="spellEnd"/>
      <w:r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ocupaţională</w:t>
      </w:r>
      <w:proofErr w:type="spellEnd"/>
      <w:r w:rsidRPr="005833EA">
        <w:rPr>
          <w:rFonts w:ascii="Times New Roman" w:hAnsi="Times New Roman" w:cs="Times New Roman"/>
          <w:color w:val="000000"/>
          <w:spacing w:val="3"/>
          <w:sz w:val="28"/>
        </w:rPr>
        <w:t>,</w:t>
      </w:r>
      <w:r w:rsidR="006A4790"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securitate</w:t>
      </w:r>
      <w:proofErr w:type="spellEnd"/>
      <w:r w:rsidRPr="005833EA">
        <w:rPr>
          <w:rFonts w:ascii="Times New Roman" w:hAnsi="Times New Roman" w:cs="Times New Roman"/>
          <w:color w:val="000000"/>
          <w:spacing w:val="3"/>
          <w:sz w:val="28"/>
        </w:rPr>
        <w:t>,</w:t>
      </w:r>
      <w:r w:rsidR="006A4790" w:rsidRPr="005833EA">
        <w:rPr>
          <w:rFonts w:ascii="Times New Roman" w:hAnsi="Times New Roman" w:cs="Times New Roman"/>
          <w:color w:val="000000"/>
          <w:spacing w:val="3"/>
          <w:sz w:val="28"/>
        </w:rPr>
        <w:t xml:space="preserve"> </w:t>
      </w:r>
      <w:proofErr w:type="spellStart"/>
      <w:r w:rsidR="005833EA">
        <w:rPr>
          <w:rFonts w:ascii="Times New Roman" w:hAnsi="Times New Roman" w:cs="Times New Roman"/>
          <w:color w:val="000000"/>
          <w:sz w:val="28"/>
        </w:rPr>
        <w:t>igiena</w:t>
      </w:r>
      <w:proofErr w:type="spellEnd"/>
      <w:r w:rsidR="005833EA">
        <w:rPr>
          <w:rFonts w:ascii="Times New Roman" w:hAnsi="Times New Roman" w:cs="Times New Roman"/>
          <w:color w:val="000000"/>
          <w:sz w:val="28"/>
        </w:rPr>
        <w:t xml:space="preserve"> </w:t>
      </w:r>
      <w:proofErr w:type="spellStart"/>
      <w:r w:rsidR="005833EA">
        <w:rPr>
          <w:rFonts w:ascii="Times New Roman" w:hAnsi="Times New Roman" w:cs="Times New Roman"/>
          <w:color w:val="000000"/>
          <w:sz w:val="28"/>
        </w:rPr>
        <w:t>muncii</w:t>
      </w:r>
      <w:proofErr w:type="spellEnd"/>
      <w:r w:rsidR="005833EA">
        <w:rPr>
          <w:rFonts w:ascii="Times New Roman" w:hAnsi="Times New Roman" w:cs="Times New Roman"/>
          <w:color w:val="000000"/>
          <w:sz w:val="28"/>
        </w:rPr>
        <w:t xml:space="preserve">, de </w:t>
      </w:r>
      <w:proofErr w:type="spellStart"/>
      <w:r w:rsidR="005833EA">
        <w:rPr>
          <w:rFonts w:ascii="Times New Roman" w:hAnsi="Times New Roman" w:cs="Times New Roman"/>
          <w:color w:val="000000"/>
          <w:sz w:val="28"/>
        </w:rPr>
        <w:t>asemenea</w:t>
      </w:r>
      <w:proofErr w:type="spellEnd"/>
      <w:r w:rsidR="005833EA">
        <w:rPr>
          <w:rFonts w:ascii="Times New Roman" w:hAnsi="Times New Roman" w:cs="Times New Roman"/>
          <w:color w:val="000000"/>
          <w:sz w:val="28"/>
        </w:rPr>
        <w:t xml:space="preserve"> </w:t>
      </w:r>
      <w:proofErr w:type="spellStart"/>
      <w:r w:rsidR="005833EA">
        <w:rPr>
          <w:rFonts w:ascii="Times New Roman" w:hAnsi="Times New Roman" w:cs="Times New Roman"/>
          <w:color w:val="000000"/>
          <w:sz w:val="28"/>
        </w:rPr>
        <w:t>în</w:t>
      </w:r>
      <w:proofErr w:type="spellEnd"/>
      <w:r w:rsidR="005833EA">
        <w:rPr>
          <w:rFonts w:ascii="Times New Roman" w:hAnsi="Times New Roman" w:cs="Times New Roman"/>
          <w:color w:val="000000"/>
          <w:sz w:val="28"/>
        </w:rPr>
        <w:t xml:space="preserve"> </w:t>
      </w:r>
      <w:proofErr w:type="spellStart"/>
      <w:r w:rsidR="005833EA">
        <w:rPr>
          <w:rFonts w:ascii="Times New Roman" w:hAnsi="Times New Roman" w:cs="Times New Roman"/>
          <w:color w:val="000000"/>
          <w:sz w:val="28"/>
        </w:rPr>
        <w:t>ergonomie</w:t>
      </w:r>
      <w:proofErr w:type="spellEnd"/>
      <w:r w:rsidR="005833EA">
        <w:rPr>
          <w:rFonts w:ascii="Times New Roman" w:hAnsi="Times New Roman" w:cs="Times New Roman"/>
          <w:color w:val="000000"/>
          <w:sz w:val="28"/>
        </w:rPr>
        <w:t xml:space="preserve"> </w:t>
      </w:r>
      <w:proofErr w:type="spellStart"/>
      <w:r w:rsidR="005833EA">
        <w:rPr>
          <w:rFonts w:ascii="Times New Roman" w:hAnsi="Times New Roman" w:cs="Times New Roman"/>
          <w:color w:val="000000"/>
          <w:sz w:val="28"/>
        </w:rPr>
        <w:t>ş</w:t>
      </w:r>
      <w:r w:rsidR="006A4790" w:rsidRPr="005833EA">
        <w:rPr>
          <w:rFonts w:ascii="Times New Roman" w:hAnsi="Times New Roman" w:cs="Times New Roman"/>
          <w:color w:val="000000"/>
          <w:sz w:val="28"/>
        </w:rPr>
        <w:t>i</w:t>
      </w:r>
      <w:proofErr w:type="spellEnd"/>
      <w:r w:rsidR="006A4790" w:rsidRPr="005833EA">
        <w:rPr>
          <w:rFonts w:ascii="Times New Roman" w:hAnsi="Times New Roman" w:cs="Times New Roman"/>
          <w:color w:val="000000"/>
          <w:sz w:val="28"/>
        </w:rPr>
        <w:t xml:space="preserve"> </w:t>
      </w:r>
      <w:proofErr w:type="spellStart"/>
      <w:r w:rsidR="006A4790" w:rsidRPr="005833EA">
        <w:rPr>
          <w:rFonts w:ascii="Times New Roman" w:hAnsi="Times New Roman" w:cs="Times New Roman"/>
          <w:color w:val="000000"/>
          <w:sz w:val="28"/>
        </w:rPr>
        <w:t>util</w:t>
      </w:r>
      <w:r w:rsidRPr="005833EA">
        <w:rPr>
          <w:rFonts w:ascii="Times New Roman" w:hAnsi="Times New Roman" w:cs="Times New Roman"/>
          <w:color w:val="000000"/>
          <w:sz w:val="28"/>
        </w:rPr>
        <w:t>izarea</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echipamentelor</w:t>
      </w:r>
      <w:proofErr w:type="spellEnd"/>
      <w:r w:rsidRPr="005833EA">
        <w:rPr>
          <w:rFonts w:ascii="Times New Roman" w:hAnsi="Times New Roman" w:cs="Times New Roman"/>
          <w:color w:val="000000"/>
          <w:sz w:val="28"/>
        </w:rPr>
        <w:t xml:space="preserve"> de </w:t>
      </w:r>
      <w:proofErr w:type="spellStart"/>
      <w:r w:rsidRPr="005833EA">
        <w:rPr>
          <w:rFonts w:ascii="Times New Roman" w:hAnsi="Times New Roman" w:cs="Times New Roman"/>
          <w:color w:val="000000"/>
          <w:sz w:val="28"/>
        </w:rPr>
        <w:t>protecţie</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individuală</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şi</w:t>
      </w:r>
      <w:proofErr w:type="spellEnd"/>
      <w:r w:rsidRPr="005833EA">
        <w:rPr>
          <w:rFonts w:ascii="Times New Roman" w:hAnsi="Times New Roman" w:cs="Times New Roman"/>
          <w:color w:val="000000"/>
          <w:sz w:val="28"/>
        </w:rPr>
        <w:t xml:space="preserve"> </w:t>
      </w:r>
      <w:proofErr w:type="spellStart"/>
      <w:r w:rsidRPr="005833EA">
        <w:rPr>
          <w:rFonts w:ascii="Times New Roman" w:hAnsi="Times New Roman" w:cs="Times New Roman"/>
          <w:color w:val="000000"/>
          <w:sz w:val="28"/>
        </w:rPr>
        <w:t>colectivă</w:t>
      </w:r>
      <w:proofErr w:type="spellEnd"/>
      <w:r w:rsidR="006A4790" w:rsidRPr="005833EA">
        <w:rPr>
          <w:rFonts w:ascii="Times New Roman" w:hAnsi="Times New Roman" w:cs="Times New Roman"/>
          <w:color w:val="000000"/>
          <w:sz w:val="28"/>
        </w:rPr>
        <w:t>;</w:t>
      </w:r>
    </w:p>
    <w:p w:rsidR="00A836A3" w:rsidRPr="005833EA" w:rsidRDefault="005833EA" w:rsidP="00AD16C7">
      <w:pPr>
        <w:numPr>
          <w:ilvl w:val="0"/>
          <w:numId w:val="9"/>
        </w:numPr>
        <w:tabs>
          <w:tab w:val="clear" w:pos="432"/>
          <w:tab w:val="decimal" w:pos="864"/>
        </w:tabs>
        <w:spacing w:line="276" w:lineRule="auto"/>
        <w:ind w:left="864" w:hanging="432"/>
        <w:jc w:val="both"/>
        <w:rPr>
          <w:rFonts w:ascii="Times New Roman" w:hAnsi="Times New Roman" w:cs="Times New Roman"/>
          <w:color w:val="000000"/>
          <w:spacing w:val="5"/>
          <w:sz w:val="28"/>
        </w:rPr>
      </w:pPr>
      <w:proofErr w:type="spellStart"/>
      <w:r>
        <w:rPr>
          <w:rFonts w:ascii="Times New Roman" w:hAnsi="Times New Roman" w:cs="Times New Roman"/>
          <w:color w:val="000000"/>
          <w:spacing w:val="5"/>
          <w:sz w:val="28"/>
        </w:rPr>
        <w:t>supravegherea</w:t>
      </w:r>
      <w:proofErr w:type="spellEnd"/>
      <w:r>
        <w:rPr>
          <w:rFonts w:ascii="Times New Roman" w:hAnsi="Times New Roman" w:cs="Times New Roman"/>
          <w:color w:val="000000"/>
          <w:spacing w:val="5"/>
          <w:sz w:val="28"/>
        </w:rPr>
        <w:t xml:space="preserve"> </w:t>
      </w:r>
      <w:proofErr w:type="spellStart"/>
      <w:r>
        <w:rPr>
          <w:rFonts w:ascii="Times New Roman" w:hAnsi="Times New Roman" w:cs="Times New Roman"/>
          <w:color w:val="000000"/>
          <w:spacing w:val="5"/>
          <w:sz w:val="28"/>
        </w:rPr>
        <w:t>stării</w:t>
      </w:r>
      <w:proofErr w:type="spellEnd"/>
      <w:r>
        <w:rPr>
          <w:rFonts w:ascii="Times New Roman" w:hAnsi="Times New Roman" w:cs="Times New Roman"/>
          <w:color w:val="000000"/>
          <w:spacing w:val="5"/>
          <w:sz w:val="28"/>
        </w:rPr>
        <w:t xml:space="preserve"> de </w:t>
      </w:r>
      <w:proofErr w:type="spellStart"/>
      <w:r>
        <w:rPr>
          <w:rFonts w:ascii="Times New Roman" w:hAnsi="Times New Roman" w:cs="Times New Roman"/>
          <w:color w:val="000000"/>
          <w:spacing w:val="5"/>
          <w:sz w:val="28"/>
        </w:rPr>
        <w:t>sănătate</w:t>
      </w:r>
      <w:proofErr w:type="spellEnd"/>
      <w:r>
        <w:rPr>
          <w:rFonts w:ascii="Times New Roman" w:hAnsi="Times New Roman" w:cs="Times New Roman"/>
          <w:color w:val="000000"/>
          <w:spacing w:val="5"/>
          <w:sz w:val="28"/>
        </w:rPr>
        <w:t xml:space="preserve"> a </w:t>
      </w:r>
      <w:proofErr w:type="spellStart"/>
      <w:r>
        <w:rPr>
          <w:rFonts w:ascii="Times New Roman" w:hAnsi="Times New Roman" w:cs="Times New Roman"/>
          <w:color w:val="000000"/>
          <w:spacing w:val="5"/>
          <w:sz w:val="28"/>
        </w:rPr>
        <w:t>lucră</w:t>
      </w:r>
      <w:r w:rsidR="00A836A3" w:rsidRPr="005833EA">
        <w:rPr>
          <w:rFonts w:ascii="Times New Roman" w:hAnsi="Times New Roman" w:cs="Times New Roman"/>
          <w:color w:val="000000"/>
          <w:spacing w:val="5"/>
          <w:sz w:val="28"/>
        </w:rPr>
        <w:t>torilor</w:t>
      </w:r>
      <w:proofErr w:type="spellEnd"/>
      <w:r w:rsidR="00A836A3" w:rsidRPr="005833EA">
        <w:rPr>
          <w:rFonts w:ascii="Times New Roman" w:hAnsi="Times New Roman" w:cs="Times New Roman"/>
          <w:color w:val="000000"/>
          <w:spacing w:val="5"/>
          <w:sz w:val="28"/>
        </w:rPr>
        <w:t xml:space="preserve"> </w:t>
      </w:r>
      <w:proofErr w:type="spellStart"/>
      <w:r w:rsidR="00A836A3" w:rsidRPr="005833EA">
        <w:rPr>
          <w:rFonts w:ascii="Times New Roman" w:hAnsi="Times New Roman" w:cs="Times New Roman"/>
          <w:color w:val="000000"/>
          <w:spacing w:val="5"/>
          <w:sz w:val="28"/>
        </w:rPr>
        <w:t>î</w:t>
      </w:r>
      <w:r w:rsidR="006A4790" w:rsidRPr="005833EA">
        <w:rPr>
          <w:rFonts w:ascii="Times New Roman" w:hAnsi="Times New Roman" w:cs="Times New Roman"/>
          <w:color w:val="000000"/>
          <w:spacing w:val="5"/>
          <w:sz w:val="28"/>
        </w:rPr>
        <w:t>n</w:t>
      </w:r>
      <w:proofErr w:type="spellEnd"/>
      <w:r w:rsidR="006A4790" w:rsidRPr="005833EA">
        <w:rPr>
          <w:rFonts w:ascii="Times New Roman" w:hAnsi="Times New Roman" w:cs="Times New Roman"/>
          <w:color w:val="000000"/>
          <w:spacing w:val="5"/>
          <w:sz w:val="28"/>
        </w:rPr>
        <w:t xml:space="preserve"> </w:t>
      </w:r>
      <w:proofErr w:type="spellStart"/>
      <w:r w:rsidR="006A4790" w:rsidRPr="005833EA">
        <w:rPr>
          <w:rFonts w:ascii="Times New Roman" w:hAnsi="Times New Roman" w:cs="Times New Roman"/>
          <w:color w:val="000000"/>
          <w:spacing w:val="5"/>
          <w:sz w:val="28"/>
        </w:rPr>
        <w:t>procesul</w:t>
      </w:r>
      <w:proofErr w:type="spellEnd"/>
      <w:r w:rsidR="006A4790" w:rsidRPr="005833EA">
        <w:rPr>
          <w:rFonts w:ascii="Times New Roman" w:hAnsi="Times New Roman" w:cs="Times New Roman"/>
          <w:color w:val="000000"/>
          <w:spacing w:val="5"/>
          <w:sz w:val="28"/>
        </w:rPr>
        <w:t xml:space="preserve"> de </w:t>
      </w:r>
      <w:proofErr w:type="spellStart"/>
      <w:r w:rsidR="00A836A3" w:rsidRPr="005833EA">
        <w:rPr>
          <w:rFonts w:ascii="Times New Roman" w:hAnsi="Times New Roman" w:cs="Times New Roman"/>
          <w:color w:val="000000"/>
          <w:sz w:val="28"/>
        </w:rPr>
        <w:t>muncă</w:t>
      </w:r>
      <w:proofErr w:type="spellEnd"/>
      <w:r w:rsidR="006A4790" w:rsidRPr="005833EA">
        <w:rPr>
          <w:rFonts w:ascii="Times New Roman" w:hAnsi="Times New Roman" w:cs="Times New Roman"/>
          <w:color w:val="000000"/>
          <w:sz w:val="28"/>
        </w:rPr>
        <w:t>;</w:t>
      </w:r>
    </w:p>
    <w:p w:rsidR="006A4790" w:rsidRPr="005833EA" w:rsidRDefault="006A4790" w:rsidP="00AD16C7">
      <w:pPr>
        <w:numPr>
          <w:ilvl w:val="0"/>
          <w:numId w:val="9"/>
        </w:numPr>
        <w:tabs>
          <w:tab w:val="clear" w:pos="432"/>
          <w:tab w:val="decimal" w:pos="864"/>
        </w:tabs>
        <w:spacing w:line="276" w:lineRule="auto"/>
        <w:ind w:left="864" w:hanging="432"/>
        <w:jc w:val="both"/>
        <w:rPr>
          <w:rFonts w:ascii="Times New Roman" w:hAnsi="Times New Roman" w:cs="Times New Roman"/>
          <w:color w:val="000000"/>
          <w:spacing w:val="5"/>
          <w:sz w:val="28"/>
        </w:rPr>
      </w:pPr>
      <w:proofErr w:type="spellStart"/>
      <w:r w:rsidRPr="005833EA">
        <w:rPr>
          <w:rFonts w:ascii="Times New Roman" w:hAnsi="Times New Roman" w:cs="Times New Roman"/>
          <w:color w:val="000000"/>
          <w:spacing w:val="5"/>
          <w:sz w:val="28"/>
        </w:rPr>
        <w:t>acordarea</w:t>
      </w:r>
      <w:proofErr w:type="spellEnd"/>
      <w:r w:rsidRPr="005833EA">
        <w:rPr>
          <w:rFonts w:ascii="Times New Roman" w:hAnsi="Times New Roman" w:cs="Times New Roman"/>
          <w:color w:val="000000"/>
          <w:spacing w:val="5"/>
          <w:sz w:val="28"/>
        </w:rPr>
        <w:t xml:space="preserve"> </w:t>
      </w:r>
      <w:proofErr w:type="spellStart"/>
      <w:r w:rsidRPr="005833EA">
        <w:rPr>
          <w:rFonts w:ascii="Times New Roman" w:hAnsi="Times New Roman" w:cs="Times New Roman"/>
          <w:color w:val="000000"/>
          <w:spacing w:val="5"/>
          <w:sz w:val="28"/>
        </w:rPr>
        <w:t>sprijinului</w:t>
      </w:r>
      <w:proofErr w:type="spellEnd"/>
      <w:r w:rsidRPr="005833EA">
        <w:rPr>
          <w:rFonts w:ascii="Times New Roman" w:hAnsi="Times New Roman" w:cs="Times New Roman"/>
          <w:color w:val="000000"/>
          <w:spacing w:val="5"/>
          <w:sz w:val="28"/>
        </w:rPr>
        <w:t xml:space="preserve"> </w:t>
      </w:r>
      <w:r w:rsidR="00A836A3" w:rsidRPr="005833EA">
        <w:rPr>
          <w:rFonts w:ascii="Times New Roman" w:hAnsi="Times New Roman" w:cs="Times New Roman"/>
          <w:color w:val="000000"/>
          <w:spacing w:val="5"/>
          <w:sz w:val="28"/>
        </w:rPr>
        <w:t xml:space="preserve">la </w:t>
      </w:r>
      <w:proofErr w:type="spellStart"/>
      <w:r w:rsidR="00A836A3" w:rsidRPr="005833EA">
        <w:rPr>
          <w:rFonts w:ascii="Times New Roman" w:hAnsi="Times New Roman" w:cs="Times New Roman"/>
          <w:color w:val="000000"/>
          <w:spacing w:val="5"/>
          <w:sz w:val="28"/>
        </w:rPr>
        <w:t>adaptarea</w:t>
      </w:r>
      <w:proofErr w:type="spellEnd"/>
      <w:r w:rsidR="00A836A3" w:rsidRPr="005833EA">
        <w:rPr>
          <w:rFonts w:ascii="Times New Roman" w:hAnsi="Times New Roman" w:cs="Times New Roman"/>
          <w:color w:val="000000"/>
          <w:spacing w:val="5"/>
          <w:sz w:val="28"/>
        </w:rPr>
        <w:t xml:space="preserve"> </w:t>
      </w:r>
      <w:proofErr w:type="spellStart"/>
      <w:r w:rsidR="00A836A3" w:rsidRPr="005833EA">
        <w:rPr>
          <w:rFonts w:ascii="Times New Roman" w:hAnsi="Times New Roman" w:cs="Times New Roman"/>
          <w:color w:val="000000"/>
          <w:spacing w:val="5"/>
          <w:sz w:val="28"/>
        </w:rPr>
        <w:t>proceselor</w:t>
      </w:r>
      <w:proofErr w:type="spellEnd"/>
      <w:r w:rsidR="00A836A3" w:rsidRPr="005833EA">
        <w:rPr>
          <w:rFonts w:ascii="Times New Roman" w:hAnsi="Times New Roman" w:cs="Times New Roman"/>
          <w:color w:val="000000"/>
          <w:spacing w:val="5"/>
          <w:sz w:val="28"/>
        </w:rPr>
        <w:t xml:space="preserve"> de </w:t>
      </w:r>
      <w:proofErr w:type="spellStart"/>
      <w:r w:rsidR="00A836A3" w:rsidRPr="005833EA">
        <w:rPr>
          <w:rFonts w:ascii="Times New Roman" w:hAnsi="Times New Roman" w:cs="Times New Roman"/>
          <w:color w:val="000000"/>
          <w:spacing w:val="5"/>
          <w:sz w:val="28"/>
        </w:rPr>
        <w:t>muncă</w:t>
      </w:r>
      <w:proofErr w:type="spellEnd"/>
      <w:r w:rsidR="00A836A3" w:rsidRPr="005833EA">
        <w:rPr>
          <w:rFonts w:ascii="Times New Roman" w:hAnsi="Times New Roman" w:cs="Times New Roman"/>
          <w:color w:val="000000"/>
          <w:spacing w:val="5"/>
          <w:sz w:val="28"/>
        </w:rPr>
        <w:t xml:space="preserve"> </w:t>
      </w:r>
      <w:proofErr w:type="spellStart"/>
      <w:r w:rsidR="00A836A3" w:rsidRPr="005833EA">
        <w:rPr>
          <w:rFonts w:ascii="Times New Roman" w:hAnsi="Times New Roman" w:cs="Times New Roman"/>
          <w:color w:val="000000"/>
          <w:spacing w:val="5"/>
          <w:sz w:val="28"/>
        </w:rPr>
        <w:t>că</w:t>
      </w:r>
      <w:r w:rsidRPr="005833EA">
        <w:rPr>
          <w:rFonts w:ascii="Times New Roman" w:hAnsi="Times New Roman" w:cs="Times New Roman"/>
          <w:color w:val="000000"/>
          <w:spacing w:val="5"/>
          <w:sz w:val="28"/>
        </w:rPr>
        <w:t>tre</w:t>
      </w:r>
      <w:proofErr w:type="spellEnd"/>
      <w:r w:rsidRPr="005833EA">
        <w:rPr>
          <w:rFonts w:ascii="Times New Roman" w:hAnsi="Times New Roman" w:cs="Times New Roman"/>
          <w:color w:val="000000"/>
          <w:spacing w:val="5"/>
          <w:sz w:val="28"/>
        </w:rPr>
        <w:t xml:space="preserve"> </w:t>
      </w:r>
      <w:proofErr w:type="spellStart"/>
      <w:r w:rsidRPr="005833EA">
        <w:rPr>
          <w:rFonts w:ascii="Times New Roman" w:hAnsi="Times New Roman" w:cs="Times New Roman"/>
          <w:color w:val="000000"/>
          <w:spacing w:val="5"/>
          <w:sz w:val="28"/>
        </w:rPr>
        <w:t>angajatori</w:t>
      </w:r>
      <w:proofErr w:type="spellEnd"/>
      <w:r w:rsidRPr="005833EA">
        <w:rPr>
          <w:rFonts w:ascii="Times New Roman" w:hAnsi="Times New Roman" w:cs="Times New Roman"/>
          <w:color w:val="000000"/>
          <w:spacing w:val="5"/>
          <w:sz w:val="28"/>
        </w:rPr>
        <w:t>;</w:t>
      </w:r>
    </w:p>
    <w:p w:rsidR="006A4790" w:rsidRPr="005833EA" w:rsidRDefault="00A836A3" w:rsidP="00AD16C7">
      <w:pPr>
        <w:numPr>
          <w:ilvl w:val="0"/>
          <w:numId w:val="9"/>
        </w:numPr>
        <w:tabs>
          <w:tab w:val="clear" w:pos="432"/>
          <w:tab w:val="decimal" w:pos="864"/>
        </w:tabs>
        <w:spacing w:line="276" w:lineRule="auto"/>
        <w:ind w:left="864" w:hanging="432"/>
        <w:jc w:val="both"/>
        <w:rPr>
          <w:rFonts w:ascii="Times New Roman" w:hAnsi="Times New Roman" w:cs="Times New Roman"/>
          <w:color w:val="000000"/>
          <w:spacing w:val="6"/>
          <w:sz w:val="28"/>
        </w:rPr>
      </w:pPr>
      <w:proofErr w:type="spellStart"/>
      <w:r w:rsidRPr="005833EA">
        <w:rPr>
          <w:rFonts w:ascii="Times New Roman" w:hAnsi="Times New Roman" w:cs="Times New Roman"/>
          <w:color w:val="000000"/>
          <w:spacing w:val="6"/>
          <w:sz w:val="28"/>
        </w:rPr>
        <w:t>participarea</w:t>
      </w:r>
      <w:proofErr w:type="spellEnd"/>
      <w:r w:rsidRPr="005833EA">
        <w:rPr>
          <w:rFonts w:ascii="Times New Roman" w:hAnsi="Times New Roman" w:cs="Times New Roman"/>
          <w:color w:val="000000"/>
          <w:spacing w:val="6"/>
          <w:sz w:val="28"/>
        </w:rPr>
        <w:t xml:space="preserve"> la </w:t>
      </w:r>
      <w:proofErr w:type="spellStart"/>
      <w:r w:rsidRPr="005833EA">
        <w:rPr>
          <w:rFonts w:ascii="Times New Roman" w:hAnsi="Times New Roman" w:cs="Times New Roman"/>
          <w:color w:val="000000"/>
          <w:spacing w:val="6"/>
          <w:sz w:val="28"/>
        </w:rPr>
        <w:t>efectuarea</w:t>
      </w:r>
      <w:proofErr w:type="spellEnd"/>
      <w:r w:rsidRPr="005833EA">
        <w:rPr>
          <w:rFonts w:ascii="Times New Roman" w:hAnsi="Times New Roman" w:cs="Times New Roman"/>
          <w:color w:val="000000"/>
          <w:spacing w:val="6"/>
          <w:sz w:val="28"/>
        </w:rPr>
        <w:t xml:space="preserve"> </w:t>
      </w:r>
      <w:proofErr w:type="spellStart"/>
      <w:r w:rsidRPr="005833EA">
        <w:rPr>
          <w:rFonts w:ascii="Times New Roman" w:hAnsi="Times New Roman" w:cs="Times New Roman"/>
          <w:color w:val="000000"/>
          <w:spacing w:val="6"/>
          <w:sz w:val="28"/>
        </w:rPr>
        <w:t>mă</w:t>
      </w:r>
      <w:r w:rsidR="006A4790" w:rsidRPr="005833EA">
        <w:rPr>
          <w:rFonts w:ascii="Times New Roman" w:hAnsi="Times New Roman" w:cs="Times New Roman"/>
          <w:color w:val="000000"/>
          <w:spacing w:val="6"/>
          <w:sz w:val="28"/>
        </w:rPr>
        <w:t>sur</w:t>
      </w:r>
      <w:r w:rsidRPr="005833EA">
        <w:rPr>
          <w:rFonts w:ascii="Times New Roman" w:hAnsi="Times New Roman" w:cs="Times New Roman"/>
          <w:color w:val="000000"/>
          <w:spacing w:val="6"/>
          <w:sz w:val="28"/>
        </w:rPr>
        <w:t>ilor</w:t>
      </w:r>
      <w:proofErr w:type="spellEnd"/>
      <w:r w:rsidRPr="005833EA">
        <w:rPr>
          <w:rFonts w:ascii="Times New Roman" w:hAnsi="Times New Roman" w:cs="Times New Roman"/>
          <w:color w:val="000000"/>
          <w:spacing w:val="6"/>
          <w:sz w:val="28"/>
        </w:rPr>
        <w:t xml:space="preserve"> de </w:t>
      </w:r>
      <w:proofErr w:type="spellStart"/>
      <w:r w:rsidRPr="005833EA">
        <w:rPr>
          <w:rFonts w:ascii="Times New Roman" w:hAnsi="Times New Roman" w:cs="Times New Roman"/>
          <w:color w:val="000000"/>
          <w:spacing w:val="6"/>
          <w:sz w:val="28"/>
        </w:rPr>
        <w:t>reabilitare</w:t>
      </w:r>
      <w:proofErr w:type="spellEnd"/>
      <w:r w:rsidRPr="005833EA">
        <w:rPr>
          <w:rFonts w:ascii="Times New Roman" w:hAnsi="Times New Roman" w:cs="Times New Roman"/>
          <w:color w:val="000000"/>
          <w:spacing w:val="6"/>
          <w:sz w:val="28"/>
        </w:rPr>
        <w:t xml:space="preserve"> </w:t>
      </w:r>
      <w:proofErr w:type="spellStart"/>
      <w:r w:rsidRPr="005833EA">
        <w:rPr>
          <w:rFonts w:ascii="Times New Roman" w:hAnsi="Times New Roman" w:cs="Times New Roman"/>
          <w:color w:val="000000"/>
          <w:spacing w:val="6"/>
          <w:sz w:val="28"/>
        </w:rPr>
        <w:t>profesională</w:t>
      </w:r>
      <w:proofErr w:type="spellEnd"/>
      <w:r w:rsidR="006A4790" w:rsidRPr="005833EA">
        <w:rPr>
          <w:rFonts w:ascii="Times New Roman" w:hAnsi="Times New Roman" w:cs="Times New Roman"/>
          <w:color w:val="000000"/>
          <w:spacing w:val="6"/>
          <w:sz w:val="28"/>
        </w:rPr>
        <w:t>;</w:t>
      </w:r>
    </w:p>
    <w:p w:rsidR="00845A37" w:rsidRDefault="00A836A3" w:rsidP="00845A37">
      <w:pPr>
        <w:numPr>
          <w:ilvl w:val="0"/>
          <w:numId w:val="9"/>
        </w:numPr>
        <w:tabs>
          <w:tab w:val="clear" w:pos="432"/>
          <w:tab w:val="decimal" w:pos="864"/>
        </w:tabs>
        <w:spacing w:line="276" w:lineRule="auto"/>
        <w:ind w:left="864" w:hanging="432"/>
        <w:jc w:val="both"/>
        <w:rPr>
          <w:rFonts w:ascii="Times New Roman" w:hAnsi="Times New Roman" w:cs="Times New Roman"/>
          <w:color w:val="000000"/>
          <w:spacing w:val="-4"/>
          <w:sz w:val="28"/>
        </w:rPr>
      </w:pPr>
      <w:proofErr w:type="spellStart"/>
      <w:r w:rsidRPr="005833EA">
        <w:rPr>
          <w:rFonts w:ascii="Times New Roman" w:hAnsi="Times New Roman" w:cs="Times New Roman"/>
          <w:color w:val="000000"/>
          <w:spacing w:val="-4"/>
          <w:sz w:val="28"/>
        </w:rPr>
        <w:t>colaborarea</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în</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asigurarea</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informatizării</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organizării</w:t>
      </w:r>
      <w:proofErr w:type="spellEnd"/>
      <w:r w:rsidR="006A4790" w:rsidRPr="005833EA">
        <w:rPr>
          <w:rFonts w:ascii="Times New Roman" w:hAnsi="Times New Roman" w:cs="Times New Roman"/>
          <w:color w:val="000000"/>
          <w:spacing w:val="-4"/>
          <w:sz w:val="28"/>
        </w:rPr>
        <w:t xml:space="preserve"> </w:t>
      </w:r>
      <w:proofErr w:type="spellStart"/>
      <w:r w:rsidR="006A4790" w:rsidRPr="005833EA">
        <w:rPr>
          <w:rFonts w:ascii="Times New Roman" w:hAnsi="Times New Roman" w:cs="Times New Roman"/>
          <w:color w:val="000000"/>
          <w:spacing w:val="-4"/>
          <w:sz w:val="28"/>
        </w:rPr>
        <w:t>instruirii</w:t>
      </w:r>
      <w:proofErr w:type="spellEnd"/>
      <w:r w:rsidR="006A4790"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şi</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educaţiei</w:t>
      </w:r>
      <w:proofErr w:type="spellEnd"/>
      <w:r w:rsidRPr="005833EA">
        <w:rPr>
          <w:rFonts w:ascii="Times New Roman" w:hAnsi="Times New Roman" w:cs="Times New Roman"/>
          <w:color w:val="000000"/>
          <w:spacing w:val="-4"/>
          <w:sz w:val="28"/>
        </w:rPr>
        <w:t xml:space="preserve"> </w:t>
      </w:r>
      <w:proofErr w:type="spellStart"/>
      <w:r w:rsidRPr="005833EA">
        <w:rPr>
          <w:rFonts w:ascii="Times New Roman" w:hAnsi="Times New Roman" w:cs="Times New Roman"/>
          <w:color w:val="000000"/>
          <w:spacing w:val="-4"/>
          <w:sz w:val="28"/>
        </w:rPr>
        <w:t>î</w:t>
      </w:r>
      <w:r w:rsidR="006A4790" w:rsidRPr="005833EA">
        <w:rPr>
          <w:rFonts w:ascii="Times New Roman" w:hAnsi="Times New Roman" w:cs="Times New Roman"/>
          <w:color w:val="000000"/>
          <w:spacing w:val="-4"/>
          <w:sz w:val="28"/>
        </w:rPr>
        <w:t>n</w:t>
      </w:r>
      <w:proofErr w:type="spellEnd"/>
      <w:r w:rsidR="006A4790" w:rsidRPr="005833EA">
        <w:rPr>
          <w:rFonts w:ascii="Times New Roman" w:hAnsi="Times New Roman" w:cs="Times New Roman"/>
          <w:color w:val="000000"/>
          <w:spacing w:val="-4"/>
          <w:sz w:val="28"/>
        </w:rPr>
        <w:t xml:space="preserve"> </w:t>
      </w:r>
      <w:proofErr w:type="spellStart"/>
      <w:r w:rsidR="006A4790" w:rsidRPr="005833EA">
        <w:rPr>
          <w:rFonts w:ascii="Times New Roman" w:hAnsi="Times New Roman" w:cs="Times New Roman"/>
          <w:color w:val="000000"/>
          <w:spacing w:val="3"/>
          <w:sz w:val="28"/>
        </w:rPr>
        <w:t>domeniul</w:t>
      </w:r>
      <w:proofErr w:type="spellEnd"/>
      <w:r w:rsidR="006A4790"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sănătăţii</w:t>
      </w:r>
      <w:proofErr w:type="spellEnd"/>
      <w:r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ocupaţionale</w:t>
      </w:r>
      <w:proofErr w:type="spellEnd"/>
      <w:r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igienei</w:t>
      </w:r>
      <w:proofErr w:type="spellEnd"/>
      <w:r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muncii</w:t>
      </w:r>
      <w:proofErr w:type="spellEnd"/>
      <w:r w:rsidRPr="005833EA">
        <w:rPr>
          <w:rFonts w:ascii="Times New Roman" w:hAnsi="Times New Roman" w:cs="Times New Roman"/>
          <w:color w:val="000000"/>
          <w:spacing w:val="3"/>
          <w:sz w:val="28"/>
        </w:rPr>
        <w:t xml:space="preserve"> </w:t>
      </w:r>
      <w:proofErr w:type="spellStart"/>
      <w:r w:rsidRPr="005833EA">
        <w:rPr>
          <w:rFonts w:ascii="Times New Roman" w:hAnsi="Times New Roman" w:cs="Times New Roman"/>
          <w:color w:val="000000"/>
          <w:spacing w:val="3"/>
          <w:sz w:val="28"/>
        </w:rPr>
        <w:t>ş</w:t>
      </w:r>
      <w:r w:rsidR="006A4790" w:rsidRPr="005833EA">
        <w:rPr>
          <w:rFonts w:ascii="Times New Roman" w:hAnsi="Times New Roman" w:cs="Times New Roman"/>
          <w:color w:val="000000"/>
          <w:spacing w:val="3"/>
          <w:sz w:val="28"/>
        </w:rPr>
        <w:t>i</w:t>
      </w:r>
      <w:proofErr w:type="spellEnd"/>
      <w:r w:rsidR="006A4790" w:rsidRPr="005833EA">
        <w:rPr>
          <w:rFonts w:ascii="Times New Roman" w:hAnsi="Times New Roman" w:cs="Times New Roman"/>
          <w:color w:val="000000"/>
          <w:spacing w:val="3"/>
          <w:sz w:val="28"/>
        </w:rPr>
        <w:t xml:space="preserve"> </w:t>
      </w:r>
      <w:proofErr w:type="spellStart"/>
      <w:r w:rsidR="006A4790" w:rsidRPr="005833EA">
        <w:rPr>
          <w:rFonts w:ascii="Times New Roman" w:hAnsi="Times New Roman" w:cs="Times New Roman"/>
          <w:color w:val="000000"/>
          <w:sz w:val="28"/>
        </w:rPr>
        <w:t>ergonomiei;</w:t>
      </w:r>
      <w:proofErr w:type="spellEnd"/>
    </w:p>
    <w:p w:rsidR="006A4790" w:rsidRPr="00845A37" w:rsidRDefault="00A836A3" w:rsidP="00845A37">
      <w:pPr>
        <w:numPr>
          <w:ilvl w:val="0"/>
          <w:numId w:val="9"/>
        </w:numPr>
        <w:tabs>
          <w:tab w:val="clear" w:pos="432"/>
          <w:tab w:val="decimal" w:pos="864"/>
        </w:tabs>
        <w:spacing w:line="276" w:lineRule="auto"/>
        <w:ind w:left="864" w:hanging="432"/>
        <w:jc w:val="both"/>
        <w:rPr>
          <w:rFonts w:ascii="Times New Roman" w:hAnsi="Times New Roman" w:cs="Times New Roman"/>
          <w:color w:val="000000"/>
          <w:spacing w:val="-4"/>
          <w:sz w:val="28"/>
        </w:rPr>
      </w:pPr>
      <w:proofErr w:type="spellStart"/>
      <w:r w:rsidRPr="00845A37">
        <w:rPr>
          <w:rFonts w:ascii="Times New Roman" w:hAnsi="Times New Roman" w:cs="Times New Roman"/>
          <w:color w:val="000000"/>
          <w:spacing w:val="9"/>
          <w:sz w:val="28"/>
        </w:rPr>
        <w:t>organizarea</w:t>
      </w:r>
      <w:proofErr w:type="spellEnd"/>
      <w:r w:rsidRPr="00845A37">
        <w:rPr>
          <w:rFonts w:ascii="Times New Roman" w:hAnsi="Times New Roman" w:cs="Times New Roman"/>
          <w:color w:val="000000"/>
          <w:spacing w:val="9"/>
          <w:sz w:val="28"/>
        </w:rPr>
        <w:t xml:space="preserve"> </w:t>
      </w:r>
      <w:proofErr w:type="spellStart"/>
      <w:r w:rsidRPr="00845A37">
        <w:rPr>
          <w:rFonts w:ascii="Times New Roman" w:hAnsi="Times New Roman" w:cs="Times New Roman"/>
          <w:color w:val="000000"/>
          <w:spacing w:val="9"/>
          <w:sz w:val="28"/>
        </w:rPr>
        <w:t>primului</w:t>
      </w:r>
      <w:proofErr w:type="spellEnd"/>
      <w:r w:rsidRPr="00845A37">
        <w:rPr>
          <w:rFonts w:ascii="Times New Roman" w:hAnsi="Times New Roman" w:cs="Times New Roman"/>
          <w:color w:val="000000"/>
          <w:spacing w:val="9"/>
          <w:sz w:val="28"/>
        </w:rPr>
        <w:t xml:space="preserve"> </w:t>
      </w:r>
      <w:proofErr w:type="spellStart"/>
      <w:r w:rsidRPr="00845A37">
        <w:rPr>
          <w:rFonts w:ascii="Times New Roman" w:hAnsi="Times New Roman" w:cs="Times New Roman"/>
          <w:color w:val="000000"/>
          <w:spacing w:val="9"/>
          <w:sz w:val="28"/>
        </w:rPr>
        <w:t>ajutor</w:t>
      </w:r>
      <w:proofErr w:type="spellEnd"/>
      <w:r w:rsidRPr="00845A37">
        <w:rPr>
          <w:rFonts w:ascii="Times New Roman" w:hAnsi="Times New Roman" w:cs="Times New Roman"/>
          <w:color w:val="000000"/>
          <w:spacing w:val="9"/>
          <w:sz w:val="28"/>
        </w:rPr>
        <w:t xml:space="preserve"> medical de </w:t>
      </w:r>
      <w:proofErr w:type="spellStart"/>
      <w:r w:rsidRPr="00845A37">
        <w:rPr>
          <w:rFonts w:ascii="Times New Roman" w:hAnsi="Times New Roman" w:cs="Times New Roman"/>
          <w:color w:val="000000"/>
          <w:spacing w:val="9"/>
          <w:sz w:val="28"/>
        </w:rPr>
        <w:t>urgenţ</w:t>
      </w:r>
      <w:r w:rsidR="005833EA" w:rsidRPr="00845A37">
        <w:rPr>
          <w:rFonts w:ascii="Times New Roman" w:hAnsi="Times New Roman" w:cs="Times New Roman"/>
          <w:color w:val="000000"/>
          <w:spacing w:val="9"/>
          <w:sz w:val="28"/>
        </w:rPr>
        <w:t>ă</w:t>
      </w:r>
      <w:proofErr w:type="spellEnd"/>
      <w:r w:rsidR="006A4790" w:rsidRPr="00845A37">
        <w:rPr>
          <w:rFonts w:ascii="Times New Roman" w:hAnsi="Times New Roman" w:cs="Times New Roman"/>
          <w:color w:val="000000"/>
          <w:spacing w:val="9"/>
          <w:sz w:val="28"/>
        </w:rPr>
        <w:t>,</w:t>
      </w:r>
    </w:p>
    <w:p w:rsidR="006A4790" w:rsidRPr="005833EA" w:rsidRDefault="006A4790" w:rsidP="00AD16C7">
      <w:pPr>
        <w:numPr>
          <w:ilvl w:val="0"/>
          <w:numId w:val="9"/>
        </w:numPr>
        <w:tabs>
          <w:tab w:val="clear" w:pos="432"/>
          <w:tab w:val="decimal" w:pos="864"/>
        </w:tabs>
        <w:spacing w:line="276" w:lineRule="auto"/>
        <w:ind w:left="864" w:hanging="432"/>
        <w:jc w:val="both"/>
        <w:rPr>
          <w:rFonts w:ascii="Times New Roman" w:hAnsi="Times New Roman" w:cs="Times New Roman"/>
          <w:color w:val="000000"/>
          <w:spacing w:val="2"/>
          <w:sz w:val="28"/>
        </w:rPr>
      </w:pPr>
      <w:proofErr w:type="spellStart"/>
      <w:proofErr w:type="gramStart"/>
      <w:r w:rsidRPr="005833EA">
        <w:rPr>
          <w:rFonts w:ascii="Times New Roman" w:hAnsi="Times New Roman" w:cs="Times New Roman"/>
          <w:color w:val="000000"/>
          <w:spacing w:val="7"/>
          <w:sz w:val="28"/>
        </w:rPr>
        <w:t>participarea</w:t>
      </w:r>
      <w:proofErr w:type="spellEnd"/>
      <w:proofErr w:type="gramEnd"/>
      <w:r w:rsidRPr="005833EA">
        <w:rPr>
          <w:rFonts w:ascii="Times New Roman" w:hAnsi="Times New Roman" w:cs="Times New Roman"/>
          <w:color w:val="000000"/>
          <w:spacing w:val="7"/>
          <w:sz w:val="28"/>
        </w:rPr>
        <w:t xml:space="preserve"> la </w:t>
      </w:r>
      <w:proofErr w:type="spellStart"/>
      <w:r w:rsidRPr="005833EA">
        <w:rPr>
          <w:rFonts w:ascii="Times New Roman" w:hAnsi="Times New Roman" w:cs="Times New Roman"/>
          <w:color w:val="000000"/>
          <w:spacing w:val="7"/>
          <w:sz w:val="28"/>
        </w:rPr>
        <w:t>analiza</w:t>
      </w:r>
      <w:proofErr w:type="spellEnd"/>
      <w:r w:rsidRPr="005833EA">
        <w:rPr>
          <w:rFonts w:ascii="Times New Roman" w:hAnsi="Times New Roman" w:cs="Times New Roman"/>
          <w:color w:val="000000"/>
          <w:spacing w:val="7"/>
          <w:sz w:val="28"/>
        </w:rPr>
        <w:t xml:space="preserve"> </w:t>
      </w:r>
      <w:proofErr w:type="spellStart"/>
      <w:r w:rsidRPr="005833EA">
        <w:rPr>
          <w:rFonts w:ascii="Times New Roman" w:hAnsi="Times New Roman" w:cs="Times New Roman"/>
          <w:color w:val="000000"/>
          <w:spacing w:val="7"/>
          <w:sz w:val="28"/>
        </w:rPr>
        <w:t>cazurilor</w:t>
      </w:r>
      <w:proofErr w:type="spellEnd"/>
      <w:r w:rsidRPr="005833EA">
        <w:rPr>
          <w:rFonts w:ascii="Times New Roman" w:hAnsi="Times New Roman" w:cs="Times New Roman"/>
          <w:color w:val="000000"/>
          <w:spacing w:val="7"/>
          <w:sz w:val="28"/>
        </w:rPr>
        <w:t xml:space="preserve"> de </w:t>
      </w:r>
      <w:proofErr w:type="spellStart"/>
      <w:r w:rsidRPr="005833EA">
        <w:rPr>
          <w:rFonts w:ascii="Times New Roman" w:hAnsi="Times New Roman" w:cs="Times New Roman"/>
          <w:color w:val="000000"/>
          <w:spacing w:val="7"/>
          <w:sz w:val="28"/>
        </w:rPr>
        <w:t>acc</w:t>
      </w:r>
      <w:r w:rsidR="00A836A3" w:rsidRPr="005833EA">
        <w:rPr>
          <w:rFonts w:ascii="Times New Roman" w:hAnsi="Times New Roman" w:cs="Times New Roman"/>
          <w:color w:val="000000"/>
          <w:spacing w:val="7"/>
          <w:sz w:val="28"/>
        </w:rPr>
        <w:t>idente</w:t>
      </w:r>
      <w:proofErr w:type="spellEnd"/>
      <w:r w:rsidR="00A836A3" w:rsidRPr="005833EA">
        <w:rPr>
          <w:rFonts w:ascii="Times New Roman" w:hAnsi="Times New Roman" w:cs="Times New Roman"/>
          <w:color w:val="000000"/>
          <w:spacing w:val="7"/>
          <w:sz w:val="28"/>
        </w:rPr>
        <w:t xml:space="preserve"> </w:t>
      </w:r>
      <w:proofErr w:type="spellStart"/>
      <w:r w:rsidR="00A836A3" w:rsidRPr="005833EA">
        <w:rPr>
          <w:rFonts w:ascii="Times New Roman" w:hAnsi="Times New Roman" w:cs="Times New Roman"/>
          <w:color w:val="000000"/>
          <w:spacing w:val="7"/>
          <w:sz w:val="28"/>
        </w:rPr>
        <w:t>şi</w:t>
      </w:r>
      <w:proofErr w:type="spellEnd"/>
      <w:r w:rsidR="00A836A3" w:rsidRPr="005833EA">
        <w:rPr>
          <w:rFonts w:ascii="Times New Roman" w:hAnsi="Times New Roman" w:cs="Times New Roman"/>
          <w:color w:val="000000"/>
          <w:spacing w:val="7"/>
          <w:sz w:val="28"/>
        </w:rPr>
        <w:t xml:space="preserve"> </w:t>
      </w:r>
      <w:proofErr w:type="spellStart"/>
      <w:r w:rsidR="00A836A3" w:rsidRPr="005833EA">
        <w:rPr>
          <w:rFonts w:ascii="Times New Roman" w:hAnsi="Times New Roman" w:cs="Times New Roman"/>
          <w:color w:val="000000"/>
          <w:spacing w:val="7"/>
          <w:sz w:val="28"/>
        </w:rPr>
        <w:t>bolilor</w:t>
      </w:r>
      <w:proofErr w:type="spellEnd"/>
      <w:r w:rsidR="00A836A3" w:rsidRPr="005833EA">
        <w:rPr>
          <w:rFonts w:ascii="Times New Roman" w:hAnsi="Times New Roman" w:cs="Times New Roman"/>
          <w:color w:val="000000"/>
          <w:spacing w:val="7"/>
          <w:sz w:val="28"/>
        </w:rPr>
        <w:t xml:space="preserve"> </w:t>
      </w:r>
      <w:proofErr w:type="spellStart"/>
      <w:r w:rsidR="00A836A3" w:rsidRPr="005833EA">
        <w:rPr>
          <w:rFonts w:ascii="Times New Roman" w:hAnsi="Times New Roman" w:cs="Times New Roman"/>
          <w:color w:val="000000"/>
          <w:spacing w:val="7"/>
          <w:sz w:val="28"/>
        </w:rPr>
        <w:t>profesionale</w:t>
      </w:r>
      <w:proofErr w:type="spellEnd"/>
      <w:r w:rsidR="00A836A3" w:rsidRPr="005833EA">
        <w:rPr>
          <w:rFonts w:ascii="Times New Roman" w:hAnsi="Times New Roman" w:cs="Times New Roman"/>
          <w:color w:val="000000"/>
          <w:spacing w:val="7"/>
          <w:sz w:val="28"/>
        </w:rPr>
        <w:t>.</w:t>
      </w:r>
    </w:p>
    <w:p w:rsidR="00A836A3" w:rsidRDefault="00A836A3" w:rsidP="00845A37">
      <w:pPr>
        <w:spacing w:before="360" w:line="276" w:lineRule="auto"/>
        <w:ind w:firstLine="360"/>
        <w:jc w:val="both"/>
        <w:rPr>
          <w:rFonts w:ascii="Times New Roman" w:hAnsi="Times New Roman"/>
          <w:b/>
          <w:color w:val="000000"/>
          <w:spacing w:val="6"/>
          <w:sz w:val="27"/>
        </w:rPr>
      </w:pPr>
      <w:r>
        <w:rPr>
          <w:rFonts w:ascii="Times New Roman" w:hAnsi="Times New Roman"/>
          <w:b/>
          <w:color w:val="000000"/>
          <w:spacing w:val="6"/>
          <w:sz w:val="27"/>
        </w:rPr>
        <w:t>CAPITOLUL III. ORGANIZAREA</w:t>
      </w:r>
    </w:p>
    <w:p w:rsidR="00A836A3" w:rsidRPr="005833EA" w:rsidRDefault="00A836A3" w:rsidP="00AD16C7">
      <w:pPr>
        <w:spacing w:before="360" w:line="276" w:lineRule="auto"/>
        <w:ind w:left="360"/>
        <w:jc w:val="both"/>
        <w:rPr>
          <w:rFonts w:ascii="Times New Roman" w:hAnsi="Times New Roman"/>
          <w:b/>
          <w:color w:val="000000"/>
          <w:spacing w:val="6"/>
          <w:sz w:val="27"/>
        </w:rPr>
      </w:pPr>
      <w:r>
        <w:rPr>
          <w:rFonts w:ascii="Times New Roman" w:hAnsi="Times New Roman"/>
          <w:b/>
          <w:color w:val="000000"/>
          <w:spacing w:val="6"/>
          <w:sz w:val="27"/>
        </w:rPr>
        <w:t xml:space="preserve">                                                  </w:t>
      </w:r>
      <w:proofErr w:type="spellStart"/>
      <w:r>
        <w:rPr>
          <w:rFonts w:ascii="Times New Roman" w:hAnsi="Times New Roman"/>
          <w:b/>
          <w:color w:val="000000"/>
          <w:spacing w:val="6"/>
          <w:sz w:val="27"/>
        </w:rPr>
        <w:t>Articolul</w:t>
      </w:r>
      <w:proofErr w:type="spellEnd"/>
      <w:r>
        <w:rPr>
          <w:rFonts w:ascii="Times New Roman" w:hAnsi="Times New Roman"/>
          <w:b/>
          <w:color w:val="000000"/>
          <w:spacing w:val="6"/>
          <w:sz w:val="27"/>
        </w:rPr>
        <w:t xml:space="preserve"> 6</w:t>
      </w:r>
      <w:r w:rsidR="005833EA">
        <w:rPr>
          <w:rFonts w:ascii="Times New Roman" w:hAnsi="Times New Roman"/>
          <w:b/>
          <w:color w:val="000000"/>
          <w:spacing w:val="6"/>
          <w:sz w:val="27"/>
        </w:rPr>
        <w:tab/>
      </w:r>
      <w:r w:rsidR="005833EA">
        <w:rPr>
          <w:rFonts w:ascii="Times New Roman" w:hAnsi="Times New Roman"/>
          <w:b/>
          <w:color w:val="000000"/>
          <w:spacing w:val="6"/>
          <w:sz w:val="27"/>
        </w:rPr>
        <w:tab/>
      </w:r>
      <w:r w:rsidR="005833EA">
        <w:rPr>
          <w:rFonts w:ascii="Times New Roman" w:hAnsi="Times New Roman"/>
          <w:b/>
          <w:color w:val="000000"/>
          <w:spacing w:val="6"/>
          <w:sz w:val="27"/>
        </w:rPr>
        <w:tab/>
      </w:r>
      <w:r w:rsidR="005833EA">
        <w:rPr>
          <w:rFonts w:ascii="Times New Roman" w:hAnsi="Times New Roman"/>
          <w:b/>
          <w:color w:val="000000"/>
          <w:spacing w:val="6"/>
          <w:sz w:val="27"/>
        </w:rPr>
        <w:tab/>
      </w:r>
      <w:r w:rsidR="005833EA">
        <w:rPr>
          <w:rFonts w:ascii="Times New Roman" w:hAnsi="Times New Roman"/>
          <w:b/>
          <w:color w:val="000000"/>
          <w:spacing w:val="6"/>
          <w:sz w:val="27"/>
        </w:rPr>
        <w:tab/>
      </w:r>
      <w:proofErr w:type="spellStart"/>
      <w:r>
        <w:rPr>
          <w:rFonts w:ascii="Times New Roman" w:hAnsi="Times New Roman"/>
          <w:color w:val="000000"/>
          <w:sz w:val="28"/>
        </w:rPr>
        <w:t>Principiile</w:t>
      </w:r>
      <w:proofErr w:type="spellEnd"/>
      <w:r>
        <w:rPr>
          <w:rFonts w:ascii="Times New Roman" w:hAnsi="Times New Roman"/>
          <w:color w:val="000000"/>
          <w:sz w:val="28"/>
        </w:rPr>
        <w:t xml:space="preserve"> de </w:t>
      </w:r>
      <w:proofErr w:type="spellStart"/>
      <w:r>
        <w:rPr>
          <w:rFonts w:ascii="Times New Roman" w:hAnsi="Times New Roman"/>
          <w:color w:val="000000"/>
          <w:sz w:val="28"/>
        </w:rPr>
        <w:t>creare</w:t>
      </w:r>
      <w:proofErr w:type="spellEnd"/>
      <w:r>
        <w:rPr>
          <w:rFonts w:ascii="Times New Roman" w:hAnsi="Times New Roman"/>
          <w:color w:val="000000"/>
          <w:sz w:val="28"/>
        </w:rPr>
        <w:t xml:space="preserve"> a </w:t>
      </w:r>
      <w:proofErr w:type="spellStart"/>
      <w:r>
        <w:rPr>
          <w:rFonts w:ascii="Times New Roman" w:hAnsi="Times New Roman"/>
          <w:color w:val="000000"/>
          <w:sz w:val="28"/>
        </w:rPr>
        <w:t>serviciilor</w:t>
      </w:r>
      <w:proofErr w:type="spellEnd"/>
      <w:r>
        <w:rPr>
          <w:rFonts w:ascii="Times New Roman" w:hAnsi="Times New Roman"/>
          <w:color w:val="000000"/>
          <w:sz w:val="28"/>
        </w:rPr>
        <w:t xml:space="preserve"> de </w:t>
      </w:r>
      <w:proofErr w:type="spellStart"/>
      <w:r w:rsidR="005833EA">
        <w:rPr>
          <w:rFonts w:ascii="Times New Roman" w:hAnsi="Times New Roman"/>
          <w:color w:val="000000"/>
          <w:sz w:val="28"/>
        </w:rPr>
        <w:t>sănătate</w:t>
      </w:r>
      <w:proofErr w:type="spellEnd"/>
      <w:r w:rsidR="005833EA">
        <w:rPr>
          <w:rFonts w:ascii="Times New Roman" w:hAnsi="Times New Roman"/>
          <w:color w:val="000000"/>
          <w:sz w:val="28"/>
        </w:rPr>
        <w:t xml:space="preserve"> </w:t>
      </w:r>
      <w:proofErr w:type="spellStart"/>
      <w:r w:rsidR="005833EA">
        <w:rPr>
          <w:rFonts w:ascii="Times New Roman" w:hAnsi="Times New Roman"/>
          <w:color w:val="000000"/>
          <w:sz w:val="28"/>
        </w:rPr>
        <w:t>ocupaţională</w:t>
      </w:r>
      <w:proofErr w:type="spellEnd"/>
      <w:r>
        <w:rPr>
          <w:rFonts w:ascii="Times New Roman" w:hAnsi="Times New Roman"/>
          <w:color w:val="000000"/>
          <w:sz w:val="28"/>
        </w:rPr>
        <w:t xml:space="preserve"> se </w:t>
      </w:r>
      <w:proofErr w:type="spellStart"/>
      <w:r>
        <w:rPr>
          <w:rFonts w:ascii="Times New Roman" w:hAnsi="Times New Roman"/>
          <w:color w:val="000000"/>
          <w:sz w:val="28"/>
        </w:rPr>
        <w:t>stabilesc</w:t>
      </w:r>
      <w:proofErr w:type="spellEnd"/>
      <w:r>
        <w:rPr>
          <w:rFonts w:ascii="Times New Roman" w:hAnsi="Times New Roman"/>
          <w:color w:val="000000"/>
          <w:sz w:val="28"/>
        </w:rPr>
        <w:t>:</w:t>
      </w:r>
    </w:p>
    <w:p w:rsidR="00A836A3" w:rsidRDefault="00A836A3" w:rsidP="00AD16C7">
      <w:pPr>
        <w:numPr>
          <w:ilvl w:val="0"/>
          <w:numId w:val="10"/>
        </w:numPr>
        <w:tabs>
          <w:tab w:val="clear" w:pos="360"/>
          <w:tab w:val="decimal" w:pos="792"/>
        </w:tabs>
        <w:spacing w:line="276" w:lineRule="auto"/>
        <w:ind w:left="792" w:hanging="360"/>
        <w:jc w:val="both"/>
        <w:rPr>
          <w:rFonts w:ascii="Times New Roman" w:hAnsi="Times New Roman"/>
          <w:color w:val="000000"/>
          <w:spacing w:val="14"/>
          <w:sz w:val="28"/>
        </w:rPr>
      </w:pPr>
      <w:proofErr w:type="spellStart"/>
      <w:r>
        <w:rPr>
          <w:rFonts w:ascii="Times New Roman" w:hAnsi="Times New Roman"/>
          <w:color w:val="000000"/>
          <w:spacing w:val="14"/>
          <w:sz w:val="28"/>
        </w:rPr>
        <w:t>prin</w:t>
      </w:r>
      <w:proofErr w:type="spellEnd"/>
      <w:r>
        <w:rPr>
          <w:rFonts w:ascii="Times New Roman" w:hAnsi="Times New Roman"/>
          <w:color w:val="000000"/>
          <w:spacing w:val="14"/>
          <w:sz w:val="28"/>
        </w:rPr>
        <w:t xml:space="preserve"> </w:t>
      </w:r>
      <w:proofErr w:type="spellStart"/>
      <w:r>
        <w:rPr>
          <w:rFonts w:ascii="Times New Roman" w:hAnsi="Times New Roman"/>
          <w:color w:val="000000"/>
          <w:spacing w:val="14"/>
          <w:sz w:val="28"/>
        </w:rPr>
        <w:t>legi</w:t>
      </w:r>
      <w:proofErr w:type="spellEnd"/>
      <w:r>
        <w:rPr>
          <w:rFonts w:ascii="Times New Roman" w:hAnsi="Times New Roman"/>
          <w:color w:val="000000"/>
          <w:spacing w:val="14"/>
          <w:sz w:val="28"/>
        </w:rPr>
        <w:t xml:space="preserve"> </w:t>
      </w:r>
      <w:proofErr w:type="spellStart"/>
      <w:r>
        <w:rPr>
          <w:rFonts w:ascii="Times New Roman" w:hAnsi="Times New Roman"/>
          <w:color w:val="000000"/>
          <w:spacing w:val="14"/>
          <w:sz w:val="28"/>
        </w:rPr>
        <w:t>sau</w:t>
      </w:r>
      <w:proofErr w:type="spellEnd"/>
      <w:r>
        <w:rPr>
          <w:rFonts w:ascii="Times New Roman" w:hAnsi="Times New Roman"/>
          <w:color w:val="000000"/>
          <w:spacing w:val="14"/>
          <w:sz w:val="28"/>
        </w:rPr>
        <w:t xml:space="preserve"> </w:t>
      </w:r>
      <w:proofErr w:type="spellStart"/>
      <w:r>
        <w:rPr>
          <w:rFonts w:ascii="Times New Roman" w:hAnsi="Times New Roman"/>
          <w:color w:val="000000"/>
          <w:spacing w:val="14"/>
          <w:sz w:val="28"/>
        </w:rPr>
        <w:t>regulamente</w:t>
      </w:r>
      <w:proofErr w:type="spellEnd"/>
      <w:r>
        <w:rPr>
          <w:rFonts w:ascii="Times New Roman" w:hAnsi="Times New Roman"/>
          <w:color w:val="000000"/>
          <w:spacing w:val="14"/>
          <w:sz w:val="28"/>
        </w:rPr>
        <w:t xml:space="preserve">; </w:t>
      </w:r>
      <w:proofErr w:type="spellStart"/>
      <w:r>
        <w:rPr>
          <w:rFonts w:ascii="Times New Roman" w:hAnsi="Times New Roman"/>
          <w:color w:val="000000"/>
          <w:spacing w:val="14"/>
          <w:sz w:val="28"/>
        </w:rPr>
        <w:t>sau</w:t>
      </w:r>
      <w:proofErr w:type="spellEnd"/>
    </w:p>
    <w:p w:rsidR="00A836A3" w:rsidRDefault="00A836A3" w:rsidP="00AD16C7">
      <w:pPr>
        <w:numPr>
          <w:ilvl w:val="0"/>
          <w:numId w:val="10"/>
        </w:numPr>
        <w:tabs>
          <w:tab w:val="clear" w:pos="360"/>
          <w:tab w:val="decimal" w:pos="792"/>
        </w:tabs>
        <w:spacing w:line="276" w:lineRule="auto"/>
        <w:ind w:left="792" w:hanging="360"/>
        <w:jc w:val="both"/>
        <w:rPr>
          <w:rFonts w:ascii="Times New Roman" w:hAnsi="Times New Roman"/>
          <w:color w:val="000000"/>
          <w:spacing w:val="2"/>
          <w:sz w:val="28"/>
        </w:rPr>
      </w:pPr>
      <w:proofErr w:type="spellStart"/>
      <w:r>
        <w:rPr>
          <w:rFonts w:ascii="Times New Roman" w:hAnsi="Times New Roman"/>
          <w:color w:val="000000"/>
          <w:spacing w:val="2"/>
          <w:sz w:val="28"/>
        </w:rPr>
        <w:lastRenderedPageBreak/>
        <w:t>prin</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convenţii</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colective</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sau</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altfel</w:t>
      </w:r>
      <w:proofErr w:type="spellEnd"/>
      <w:r>
        <w:rPr>
          <w:rFonts w:ascii="Times New Roman" w:hAnsi="Times New Roman"/>
          <w:color w:val="000000"/>
          <w:spacing w:val="2"/>
          <w:sz w:val="28"/>
        </w:rPr>
        <w:t xml:space="preserve"> </w:t>
      </w:r>
      <w:proofErr w:type="spellStart"/>
      <w:r w:rsidR="00893065">
        <w:rPr>
          <w:rFonts w:ascii="Times New Roman" w:hAnsi="Times New Roman"/>
          <w:color w:val="000000"/>
          <w:spacing w:val="2"/>
          <w:sz w:val="28"/>
        </w:rPr>
        <w:t>convenite</w:t>
      </w:r>
      <w:proofErr w:type="spellEnd"/>
      <w:r w:rsidR="00893065">
        <w:rPr>
          <w:rFonts w:ascii="Times New Roman" w:hAnsi="Times New Roman"/>
          <w:color w:val="000000"/>
          <w:spacing w:val="2"/>
          <w:sz w:val="28"/>
        </w:rPr>
        <w:t xml:space="preserve"> de </w:t>
      </w:r>
      <w:proofErr w:type="spellStart"/>
      <w:r w:rsidR="00893065">
        <w:rPr>
          <w:rFonts w:ascii="Times New Roman" w:hAnsi="Times New Roman"/>
          <w:color w:val="000000"/>
          <w:spacing w:val="2"/>
          <w:sz w:val="28"/>
        </w:rPr>
        <w:t>către</w:t>
      </w:r>
      <w:proofErr w:type="spellEnd"/>
      <w:r>
        <w:rPr>
          <w:rFonts w:ascii="Times New Roman" w:hAnsi="Times New Roman"/>
          <w:color w:val="000000"/>
          <w:spacing w:val="2"/>
          <w:sz w:val="28"/>
        </w:rPr>
        <w:t xml:space="preserve"> </w:t>
      </w:r>
      <w:r w:rsidR="00893065">
        <w:rPr>
          <w:rFonts w:ascii="Times New Roman" w:hAnsi="Times New Roman"/>
          <w:color w:val="000000"/>
          <w:spacing w:val="2"/>
          <w:sz w:val="28"/>
        </w:rPr>
        <w:t xml:space="preserve"> </w:t>
      </w:r>
      <w:proofErr w:type="spellStart"/>
      <w:r w:rsidR="00893065">
        <w:rPr>
          <w:rFonts w:ascii="Times New Roman" w:hAnsi="Times New Roman"/>
          <w:color w:val="000000"/>
          <w:spacing w:val="2"/>
          <w:sz w:val="28"/>
        </w:rPr>
        <w:t>angajatori</w:t>
      </w:r>
      <w:proofErr w:type="spellEnd"/>
      <w:r w:rsidR="00893065">
        <w:rPr>
          <w:rFonts w:ascii="Times New Roman" w:hAnsi="Times New Roman"/>
          <w:color w:val="000000"/>
          <w:spacing w:val="2"/>
          <w:sz w:val="28"/>
        </w:rPr>
        <w:t xml:space="preserve"> </w:t>
      </w:r>
      <w:proofErr w:type="spellStart"/>
      <w:r w:rsidR="00893065">
        <w:rPr>
          <w:rFonts w:ascii="Times New Roman" w:hAnsi="Times New Roman"/>
          <w:color w:val="000000"/>
          <w:spacing w:val="2"/>
          <w:sz w:val="28"/>
        </w:rPr>
        <w:t>ş</w:t>
      </w:r>
      <w:r>
        <w:rPr>
          <w:rFonts w:ascii="Times New Roman" w:hAnsi="Times New Roman"/>
          <w:color w:val="000000"/>
          <w:spacing w:val="2"/>
          <w:sz w:val="28"/>
        </w:rPr>
        <w:t>i</w:t>
      </w:r>
      <w:proofErr w:type="spellEnd"/>
      <w:r>
        <w:rPr>
          <w:rFonts w:ascii="Times New Roman" w:hAnsi="Times New Roman"/>
          <w:color w:val="000000"/>
          <w:spacing w:val="2"/>
          <w:sz w:val="28"/>
        </w:rPr>
        <w:t xml:space="preserve"> </w:t>
      </w:r>
      <w:proofErr w:type="spellStart"/>
      <w:r w:rsidR="00893065">
        <w:rPr>
          <w:rFonts w:ascii="Times New Roman" w:hAnsi="Times New Roman"/>
          <w:color w:val="000000"/>
          <w:sz w:val="28"/>
        </w:rPr>
        <w:t>lucrători</w:t>
      </w:r>
      <w:proofErr w:type="spellEnd"/>
      <w:r w:rsidR="00893065">
        <w:rPr>
          <w:rFonts w:ascii="Times New Roman" w:hAnsi="Times New Roman"/>
          <w:color w:val="000000"/>
          <w:sz w:val="28"/>
        </w:rPr>
        <w:t xml:space="preserve"> </w:t>
      </w:r>
      <w:proofErr w:type="spellStart"/>
      <w:r w:rsidR="00893065">
        <w:rPr>
          <w:rFonts w:ascii="Times New Roman" w:hAnsi="Times New Roman"/>
          <w:color w:val="000000"/>
          <w:sz w:val="28"/>
        </w:rPr>
        <w:t>coi</w:t>
      </w:r>
      <w:r w:rsidR="005833EA">
        <w:rPr>
          <w:rFonts w:ascii="Times New Roman" w:hAnsi="Times New Roman"/>
          <w:color w:val="000000"/>
          <w:sz w:val="28"/>
        </w:rPr>
        <w:t>nteresaţ</w:t>
      </w:r>
      <w:r>
        <w:rPr>
          <w:rFonts w:ascii="Times New Roman" w:hAnsi="Times New Roman"/>
          <w:color w:val="000000"/>
          <w:sz w:val="28"/>
        </w:rPr>
        <w:t>i</w:t>
      </w:r>
      <w:proofErr w:type="spellEnd"/>
      <w:r>
        <w:rPr>
          <w:rFonts w:ascii="Times New Roman" w:hAnsi="Times New Roman"/>
          <w:color w:val="000000"/>
          <w:sz w:val="28"/>
        </w:rPr>
        <w:t xml:space="preserve">; </w:t>
      </w:r>
      <w:proofErr w:type="spellStart"/>
      <w:r>
        <w:rPr>
          <w:rFonts w:ascii="Times New Roman" w:hAnsi="Times New Roman"/>
          <w:color w:val="000000"/>
          <w:sz w:val="28"/>
        </w:rPr>
        <w:t>sau</w:t>
      </w:r>
      <w:proofErr w:type="spellEnd"/>
    </w:p>
    <w:p w:rsidR="00A836A3" w:rsidRPr="00893065" w:rsidRDefault="00893065" w:rsidP="00AD16C7">
      <w:pPr>
        <w:numPr>
          <w:ilvl w:val="0"/>
          <w:numId w:val="10"/>
        </w:numPr>
        <w:tabs>
          <w:tab w:val="clear" w:pos="360"/>
          <w:tab w:val="decimal" w:pos="792"/>
        </w:tabs>
        <w:spacing w:line="276" w:lineRule="auto"/>
        <w:ind w:left="792" w:hanging="360"/>
        <w:jc w:val="both"/>
        <w:rPr>
          <w:rFonts w:ascii="Times New Roman" w:hAnsi="Times New Roman"/>
          <w:color w:val="000000"/>
          <w:spacing w:val="6"/>
          <w:sz w:val="28"/>
        </w:rPr>
      </w:pPr>
      <w:proofErr w:type="spellStart"/>
      <w:r>
        <w:rPr>
          <w:rFonts w:ascii="Times New Roman" w:hAnsi="Times New Roman"/>
          <w:color w:val="000000"/>
          <w:spacing w:val="6"/>
          <w:sz w:val="28"/>
        </w:rPr>
        <w:t>prin</w:t>
      </w:r>
      <w:proofErr w:type="spellEnd"/>
      <w:r>
        <w:rPr>
          <w:rFonts w:ascii="Times New Roman" w:hAnsi="Times New Roman"/>
          <w:color w:val="000000"/>
          <w:spacing w:val="6"/>
          <w:sz w:val="28"/>
        </w:rPr>
        <w:t xml:space="preserve"> </w:t>
      </w:r>
      <w:proofErr w:type="spellStart"/>
      <w:r>
        <w:rPr>
          <w:rFonts w:ascii="Times New Roman" w:hAnsi="Times New Roman"/>
          <w:color w:val="000000"/>
          <w:spacing w:val="6"/>
          <w:sz w:val="28"/>
        </w:rPr>
        <w:t>orice</w:t>
      </w:r>
      <w:proofErr w:type="spellEnd"/>
      <w:r>
        <w:rPr>
          <w:rFonts w:ascii="Times New Roman" w:hAnsi="Times New Roman"/>
          <w:color w:val="000000"/>
          <w:spacing w:val="6"/>
          <w:sz w:val="28"/>
        </w:rPr>
        <w:t xml:space="preserve"> alt mod, </w:t>
      </w:r>
      <w:proofErr w:type="spellStart"/>
      <w:r>
        <w:rPr>
          <w:rFonts w:ascii="Times New Roman" w:hAnsi="Times New Roman"/>
          <w:color w:val="000000"/>
          <w:spacing w:val="6"/>
          <w:sz w:val="28"/>
        </w:rPr>
        <w:t>susţinut</w:t>
      </w:r>
      <w:proofErr w:type="spellEnd"/>
      <w:r>
        <w:rPr>
          <w:rFonts w:ascii="Times New Roman" w:hAnsi="Times New Roman"/>
          <w:color w:val="000000"/>
          <w:spacing w:val="6"/>
          <w:sz w:val="28"/>
        </w:rPr>
        <w:t xml:space="preserve"> de </w:t>
      </w:r>
      <w:proofErr w:type="spellStart"/>
      <w:r>
        <w:rPr>
          <w:rFonts w:ascii="Times New Roman" w:hAnsi="Times New Roman"/>
          <w:color w:val="000000"/>
          <w:spacing w:val="6"/>
          <w:sz w:val="28"/>
        </w:rPr>
        <w:t>organul</w:t>
      </w:r>
      <w:proofErr w:type="spellEnd"/>
      <w:r>
        <w:rPr>
          <w:rFonts w:ascii="Times New Roman" w:hAnsi="Times New Roman"/>
          <w:color w:val="000000"/>
          <w:spacing w:val="6"/>
          <w:sz w:val="28"/>
        </w:rPr>
        <w:t xml:space="preserve"> competent </w:t>
      </w:r>
      <w:proofErr w:type="spellStart"/>
      <w:r>
        <w:rPr>
          <w:rFonts w:ascii="Times New Roman" w:hAnsi="Times New Roman"/>
          <w:color w:val="000000"/>
          <w:spacing w:val="6"/>
          <w:sz w:val="28"/>
        </w:rPr>
        <w:t>după</w:t>
      </w:r>
      <w:proofErr w:type="spellEnd"/>
      <w:r w:rsidR="00A836A3">
        <w:rPr>
          <w:rFonts w:ascii="Times New Roman" w:hAnsi="Times New Roman"/>
          <w:color w:val="000000"/>
          <w:spacing w:val="6"/>
          <w:sz w:val="28"/>
        </w:rPr>
        <w:t xml:space="preserve"> </w:t>
      </w:r>
      <w:proofErr w:type="spellStart"/>
      <w:r w:rsidR="00A836A3">
        <w:rPr>
          <w:rFonts w:ascii="Times New Roman" w:hAnsi="Times New Roman"/>
          <w:color w:val="000000"/>
          <w:spacing w:val="6"/>
          <w:sz w:val="28"/>
        </w:rPr>
        <w:t>consultarea</w:t>
      </w:r>
      <w:proofErr w:type="spellEnd"/>
      <w:r w:rsidR="00A836A3">
        <w:rPr>
          <w:rFonts w:ascii="Times New Roman" w:hAnsi="Times New Roman"/>
          <w:color w:val="000000"/>
          <w:spacing w:val="6"/>
          <w:sz w:val="28"/>
        </w:rPr>
        <w:t xml:space="preserve"> cu </w:t>
      </w:r>
      <w:proofErr w:type="spellStart"/>
      <w:r>
        <w:rPr>
          <w:rFonts w:ascii="Times New Roman" w:hAnsi="Times New Roman"/>
          <w:color w:val="000000"/>
          <w:sz w:val="28"/>
        </w:rPr>
        <w:t>organizaţ</w:t>
      </w:r>
      <w:r w:rsidR="00A836A3">
        <w:rPr>
          <w:rFonts w:ascii="Times New Roman" w:hAnsi="Times New Roman"/>
          <w:color w:val="000000"/>
          <w:sz w:val="28"/>
        </w:rPr>
        <w:t>iile</w:t>
      </w:r>
      <w:proofErr w:type="spellEnd"/>
      <w:r w:rsidR="00A836A3">
        <w:rPr>
          <w:rFonts w:ascii="Times New Roman" w:hAnsi="Times New Roman"/>
          <w:color w:val="000000"/>
          <w:sz w:val="28"/>
        </w:rPr>
        <w:t xml:space="preserve"> </w:t>
      </w:r>
      <w:proofErr w:type="spellStart"/>
      <w:r>
        <w:rPr>
          <w:rFonts w:ascii="Times New Roman" w:hAnsi="Times New Roman"/>
          <w:color w:val="000000"/>
          <w:sz w:val="28"/>
        </w:rPr>
        <w:t>reprezentative</w:t>
      </w:r>
      <w:proofErr w:type="spellEnd"/>
      <w:r>
        <w:rPr>
          <w:rFonts w:ascii="Times New Roman" w:hAnsi="Times New Roman"/>
          <w:color w:val="000000"/>
          <w:sz w:val="28"/>
        </w:rPr>
        <w:t xml:space="preserve"> a </w:t>
      </w:r>
      <w:proofErr w:type="spellStart"/>
      <w:r>
        <w:rPr>
          <w:rFonts w:ascii="Times New Roman" w:hAnsi="Times New Roman"/>
          <w:color w:val="000000"/>
          <w:sz w:val="28"/>
        </w:rPr>
        <w:t>angajatorilor</w:t>
      </w:r>
      <w:proofErr w:type="spellEnd"/>
      <w:r>
        <w:rPr>
          <w:rFonts w:ascii="Times New Roman" w:hAnsi="Times New Roman"/>
          <w:color w:val="000000"/>
          <w:sz w:val="28"/>
        </w:rPr>
        <w:t xml:space="preserve"> </w:t>
      </w:r>
      <w:proofErr w:type="spellStart"/>
      <w:r>
        <w:rPr>
          <w:rFonts w:ascii="Times New Roman" w:hAnsi="Times New Roman"/>
          <w:color w:val="000000"/>
          <w:sz w:val="28"/>
        </w:rPr>
        <w:t>şi</w:t>
      </w:r>
      <w:proofErr w:type="spellEnd"/>
      <w:r>
        <w:rPr>
          <w:rFonts w:ascii="Times New Roman" w:hAnsi="Times New Roman"/>
          <w:color w:val="000000"/>
          <w:sz w:val="28"/>
        </w:rPr>
        <w:t xml:space="preserve"> </w:t>
      </w:r>
      <w:proofErr w:type="spellStart"/>
      <w:r>
        <w:rPr>
          <w:rFonts w:ascii="Times New Roman" w:hAnsi="Times New Roman"/>
          <w:color w:val="000000"/>
          <w:sz w:val="28"/>
        </w:rPr>
        <w:t>angajaţ</w:t>
      </w:r>
      <w:r w:rsidR="00A836A3">
        <w:rPr>
          <w:rFonts w:ascii="Times New Roman" w:hAnsi="Times New Roman"/>
          <w:color w:val="000000"/>
          <w:sz w:val="28"/>
        </w:rPr>
        <w:t>ilor</w:t>
      </w:r>
      <w:proofErr w:type="spellEnd"/>
      <w:r w:rsidR="00A836A3">
        <w:rPr>
          <w:rFonts w:ascii="Times New Roman" w:hAnsi="Times New Roman"/>
          <w:color w:val="000000"/>
          <w:sz w:val="28"/>
        </w:rPr>
        <w:t>;</w:t>
      </w:r>
    </w:p>
    <w:p w:rsidR="00893065" w:rsidRDefault="00893065" w:rsidP="00AD16C7">
      <w:pPr>
        <w:tabs>
          <w:tab w:val="decimal" w:pos="792"/>
        </w:tabs>
        <w:spacing w:line="276" w:lineRule="auto"/>
        <w:ind w:left="792"/>
        <w:jc w:val="both"/>
        <w:rPr>
          <w:rFonts w:ascii="Times New Roman" w:hAnsi="Times New Roman"/>
          <w:color w:val="000000"/>
          <w:sz w:val="28"/>
        </w:rPr>
      </w:pPr>
    </w:p>
    <w:p w:rsidR="00893065" w:rsidRDefault="00893065" w:rsidP="00AD16C7">
      <w:pPr>
        <w:tabs>
          <w:tab w:val="decimal" w:pos="792"/>
        </w:tabs>
        <w:spacing w:line="276" w:lineRule="auto"/>
        <w:ind w:left="792"/>
        <w:jc w:val="both"/>
        <w:rPr>
          <w:rFonts w:ascii="Times New Roman" w:hAnsi="Times New Roman"/>
          <w:b/>
          <w:color w:val="000000"/>
          <w:sz w:val="28"/>
        </w:rPr>
      </w:pPr>
      <w:r>
        <w:rPr>
          <w:rFonts w:ascii="Times New Roman" w:hAnsi="Times New Roman"/>
          <w:b/>
          <w:color w:val="000000"/>
          <w:sz w:val="28"/>
        </w:rPr>
        <w:t xml:space="preserve">                                              </w:t>
      </w:r>
      <w:proofErr w:type="spellStart"/>
      <w:r w:rsidRPr="00893065">
        <w:rPr>
          <w:rFonts w:ascii="Times New Roman" w:hAnsi="Times New Roman"/>
          <w:b/>
          <w:color w:val="000000"/>
          <w:sz w:val="28"/>
        </w:rPr>
        <w:t>Articolul</w:t>
      </w:r>
      <w:proofErr w:type="spellEnd"/>
      <w:r w:rsidRPr="00893065">
        <w:rPr>
          <w:rFonts w:ascii="Times New Roman" w:hAnsi="Times New Roman"/>
          <w:b/>
          <w:color w:val="000000"/>
          <w:sz w:val="28"/>
        </w:rPr>
        <w:t xml:space="preserve"> 7</w:t>
      </w:r>
    </w:p>
    <w:p w:rsidR="00893065" w:rsidRDefault="00893065" w:rsidP="00AD16C7">
      <w:pPr>
        <w:tabs>
          <w:tab w:val="decimal" w:pos="1512"/>
        </w:tabs>
        <w:spacing w:line="276" w:lineRule="auto"/>
        <w:ind w:left="360"/>
        <w:jc w:val="both"/>
        <w:rPr>
          <w:rFonts w:ascii="Times New Roman" w:hAnsi="Times New Roman"/>
          <w:color w:val="000000"/>
          <w:spacing w:val="10"/>
          <w:sz w:val="28"/>
        </w:rPr>
      </w:pPr>
      <w:proofErr w:type="gramStart"/>
      <w:r>
        <w:rPr>
          <w:rFonts w:ascii="Times New Roman" w:hAnsi="Times New Roman"/>
          <w:color w:val="000000"/>
          <w:spacing w:val="10"/>
          <w:sz w:val="28"/>
        </w:rPr>
        <w:t>1.Serviciile</w:t>
      </w:r>
      <w:proofErr w:type="gramEnd"/>
      <w:r>
        <w:rPr>
          <w:rFonts w:ascii="Times New Roman" w:hAnsi="Times New Roman"/>
          <w:color w:val="000000"/>
          <w:spacing w:val="10"/>
          <w:sz w:val="28"/>
        </w:rPr>
        <w:t xml:space="preserve"> de </w:t>
      </w:r>
      <w:proofErr w:type="spellStart"/>
      <w:r>
        <w:rPr>
          <w:rFonts w:ascii="Times New Roman" w:hAnsi="Times New Roman"/>
          <w:color w:val="000000"/>
          <w:spacing w:val="10"/>
          <w:sz w:val="28"/>
        </w:rPr>
        <w:t>sănătate</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în</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muncă</w:t>
      </w:r>
      <w:proofErr w:type="spellEnd"/>
      <w:r>
        <w:rPr>
          <w:rFonts w:ascii="Times New Roman" w:hAnsi="Times New Roman"/>
          <w:color w:val="000000"/>
          <w:spacing w:val="10"/>
          <w:sz w:val="28"/>
        </w:rPr>
        <w:t xml:space="preserve"> pot fi </w:t>
      </w:r>
      <w:r w:rsidR="005833EA">
        <w:rPr>
          <w:rFonts w:ascii="Times New Roman" w:hAnsi="Times New Roman"/>
          <w:color w:val="000000"/>
          <w:spacing w:val="20"/>
          <w:sz w:val="27"/>
        </w:rPr>
        <w:t xml:space="preserve">create, </w:t>
      </w:r>
      <w:proofErr w:type="spellStart"/>
      <w:r>
        <w:rPr>
          <w:rFonts w:ascii="Times New Roman" w:hAnsi="Times New Roman"/>
          <w:color w:val="000000"/>
          <w:spacing w:val="10"/>
          <w:sz w:val="28"/>
        </w:rPr>
        <w:t>în</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dependenţă</w:t>
      </w:r>
      <w:proofErr w:type="spellEnd"/>
      <w:r>
        <w:rPr>
          <w:rFonts w:ascii="Times New Roman" w:hAnsi="Times New Roman"/>
          <w:color w:val="000000"/>
          <w:spacing w:val="10"/>
          <w:sz w:val="28"/>
        </w:rPr>
        <w:t xml:space="preserve"> de </w:t>
      </w:r>
      <w:proofErr w:type="spellStart"/>
      <w:r>
        <w:rPr>
          <w:rFonts w:ascii="Times New Roman" w:hAnsi="Times New Roman"/>
          <w:color w:val="000000"/>
          <w:spacing w:val="2"/>
          <w:sz w:val="28"/>
        </w:rPr>
        <w:t>circumstanţe</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sau</w:t>
      </w:r>
      <w:proofErr w:type="spellEnd"/>
      <w:r>
        <w:rPr>
          <w:rFonts w:ascii="Times New Roman" w:hAnsi="Times New Roman"/>
          <w:color w:val="000000"/>
          <w:spacing w:val="2"/>
          <w:sz w:val="28"/>
        </w:rPr>
        <w:t xml:space="preserve"> ca </w:t>
      </w:r>
      <w:proofErr w:type="spellStart"/>
      <w:r>
        <w:rPr>
          <w:rFonts w:ascii="Times New Roman" w:hAnsi="Times New Roman"/>
          <w:color w:val="000000"/>
          <w:spacing w:val="2"/>
          <w:sz w:val="28"/>
        </w:rPr>
        <w:t>servicii</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pentru</w:t>
      </w:r>
      <w:proofErr w:type="spellEnd"/>
      <w:r>
        <w:rPr>
          <w:rFonts w:ascii="Times New Roman" w:hAnsi="Times New Roman"/>
          <w:color w:val="000000"/>
          <w:spacing w:val="2"/>
          <w:sz w:val="28"/>
        </w:rPr>
        <w:t xml:space="preserve"> o </w:t>
      </w:r>
      <w:proofErr w:type="spellStart"/>
      <w:r>
        <w:rPr>
          <w:rFonts w:ascii="Times New Roman" w:hAnsi="Times New Roman"/>
          <w:color w:val="000000"/>
          <w:spacing w:val="2"/>
          <w:sz w:val="28"/>
        </w:rPr>
        <w:t>singură</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întreprindere</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sau</w:t>
      </w:r>
      <w:proofErr w:type="spellEnd"/>
      <w:r>
        <w:rPr>
          <w:rFonts w:ascii="Times New Roman" w:hAnsi="Times New Roman"/>
          <w:color w:val="000000"/>
          <w:spacing w:val="2"/>
          <w:sz w:val="28"/>
        </w:rPr>
        <w:t xml:space="preserve"> ca </w:t>
      </w:r>
      <w:proofErr w:type="spellStart"/>
      <w:r>
        <w:rPr>
          <w:rFonts w:ascii="Times New Roman" w:hAnsi="Times New Roman"/>
          <w:color w:val="000000"/>
          <w:sz w:val="28"/>
        </w:rPr>
        <w:t>serviciu</w:t>
      </w:r>
      <w:proofErr w:type="spellEnd"/>
      <w:r>
        <w:rPr>
          <w:rFonts w:ascii="Times New Roman" w:hAnsi="Times New Roman"/>
          <w:color w:val="000000"/>
          <w:sz w:val="28"/>
        </w:rPr>
        <w:t xml:space="preserve"> </w:t>
      </w:r>
      <w:proofErr w:type="spellStart"/>
      <w:r>
        <w:rPr>
          <w:rFonts w:ascii="Times New Roman" w:hAnsi="Times New Roman"/>
          <w:color w:val="000000"/>
          <w:sz w:val="28"/>
        </w:rPr>
        <w:t>comun</w:t>
      </w:r>
      <w:proofErr w:type="spellEnd"/>
      <w:r>
        <w:rPr>
          <w:rFonts w:ascii="Times New Roman" w:hAnsi="Times New Roman"/>
          <w:color w:val="000000"/>
          <w:sz w:val="28"/>
        </w:rPr>
        <w:t xml:space="preserve"> </w:t>
      </w:r>
      <w:proofErr w:type="spellStart"/>
      <w:r>
        <w:rPr>
          <w:rFonts w:ascii="Times New Roman" w:hAnsi="Times New Roman"/>
          <w:color w:val="000000"/>
          <w:sz w:val="28"/>
        </w:rPr>
        <w:t>pentru</w:t>
      </w:r>
      <w:proofErr w:type="spellEnd"/>
      <w:r>
        <w:rPr>
          <w:rFonts w:ascii="Times New Roman" w:hAnsi="Times New Roman"/>
          <w:color w:val="000000"/>
          <w:sz w:val="28"/>
        </w:rPr>
        <w:t xml:space="preserve"> </w:t>
      </w:r>
      <w:proofErr w:type="spellStart"/>
      <w:r>
        <w:rPr>
          <w:rFonts w:ascii="Times New Roman" w:hAnsi="Times New Roman"/>
          <w:color w:val="000000"/>
          <w:sz w:val="28"/>
        </w:rPr>
        <w:t>cîteva</w:t>
      </w:r>
      <w:proofErr w:type="spellEnd"/>
      <w:r>
        <w:rPr>
          <w:rFonts w:ascii="Times New Roman" w:hAnsi="Times New Roman"/>
          <w:color w:val="000000"/>
          <w:sz w:val="28"/>
        </w:rPr>
        <w:t xml:space="preserve"> </w:t>
      </w:r>
      <w:proofErr w:type="spellStart"/>
      <w:r>
        <w:rPr>
          <w:rFonts w:ascii="Times New Roman" w:hAnsi="Times New Roman"/>
          <w:color w:val="000000"/>
          <w:sz w:val="28"/>
        </w:rPr>
        <w:t>întreprinderi</w:t>
      </w:r>
      <w:proofErr w:type="spellEnd"/>
      <w:r>
        <w:rPr>
          <w:rFonts w:ascii="Times New Roman" w:hAnsi="Times New Roman"/>
          <w:color w:val="000000"/>
          <w:sz w:val="28"/>
        </w:rPr>
        <w:t>.</w:t>
      </w:r>
    </w:p>
    <w:p w:rsidR="00893065" w:rsidRDefault="00893065" w:rsidP="00AD16C7">
      <w:pPr>
        <w:tabs>
          <w:tab w:val="decimal" w:pos="1512"/>
          <w:tab w:val="right" w:pos="9386"/>
        </w:tabs>
        <w:spacing w:before="36" w:line="276" w:lineRule="auto"/>
        <w:jc w:val="both"/>
        <w:rPr>
          <w:rFonts w:ascii="Times New Roman" w:hAnsi="Times New Roman"/>
          <w:color w:val="000000"/>
          <w:spacing w:val="16"/>
          <w:sz w:val="28"/>
        </w:rPr>
      </w:pPr>
      <w:r>
        <w:rPr>
          <w:rFonts w:ascii="Times New Roman" w:hAnsi="Times New Roman"/>
          <w:color w:val="000000"/>
          <w:spacing w:val="16"/>
          <w:sz w:val="28"/>
        </w:rPr>
        <w:t xml:space="preserve">    2.În </w:t>
      </w:r>
      <w:proofErr w:type="spellStart"/>
      <w:r>
        <w:rPr>
          <w:rFonts w:ascii="Times New Roman" w:hAnsi="Times New Roman"/>
          <w:color w:val="000000"/>
          <w:spacing w:val="16"/>
          <w:sz w:val="28"/>
        </w:rPr>
        <w:t>conformitate</w:t>
      </w:r>
      <w:proofErr w:type="spellEnd"/>
      <w:r>
        <w:rPr>
          <w:rFonts w:ascii="Times New Roman" w:hAnsi="Times New Roman"/>
          <w:color w:val="000000"/>
          <w:spacing w:val="16"/>
          <w:sz w:val="28"/>
        </w:rPr>
        <w:t xml:space="preserve"> cu </w:t>
      </w:r>
      <w:proofErr w:type="spellStart"/>
      <w:r>
        <w:rPr>
          <w:rFonts w:ascii="Times New Roman" w:hAnsi="Times New Roman"/>
          <w:color w:val="000000"/>
          <w:spacing w:val="16"/>
          <w:sz w:val="28"/>
        </w:rPr>
        <w:t>condiţiile</w:t>
      </w:r>
      <w:proofErr w:type="spellEnd"/>
      <w:r>
        <w:rPr>
          <w:rFonts w:ascii="Times New Roman" w:hAnsi="Times New Roman"/>
          <w:color w:val="000000"/>
          <w:spacing w:val="16"/>
          <w:sz w:val="28"/>
        </w:rPr>
        <w:t xml:space="preserve"> </w:t>
      </w:r>
      <w:proofErr w:type="spellStart"/>
      <w:r>
        <w:rPr>
          <w:rFonts w:ascii="Times New Roman" w:hAnsi="Times New Roman"/>
          <w:color w:val="000000"/>
          <w:spacing w:val="16"/>
          <w:sz w:val="28"/>
        </w:rPr>
        <w:t>şi</w:t>
      </w:r>
      <w:proofErr w:type="spellEnd"/>
      <w:r>
        <w:rPr>
          <w:rFonts w:ascii="Times New Roman" w:hAnsi="Times New Roman"/>
          <w:color w:val="000000"/>
          <w:spacing w:val="16"/>
          <w:sz w:val="28"/>
        </w:rPr>
        <w:t xml:space="preserve"> </w:t>
      </w:r>
      <w:proofErr w:type="spellStart"/>
      <w:r>
        <w:rPr>
          <w:rFonts w:ascii="Times New Roman" w:hAnsi="Times New Roman"/>
          <w:color w:val="000000"/>
          <w:spacing w:val="6"/>
          <w:sz w:val="28"/>
        </w:rPr>
        <w:t>practica</w:t>
      </w:r>
      <w:proofErr w:type="spellEnd"/>
      <w:r>
        <w:rPr>
          <w:rFonts w:ascii="Times New Roman" w:hAnsi="Times New Roman"/>
          <w:color w:val="000000"/>
          <w:spacing w:val="6"/>
          <w:sz w:val="28"/>
        </w:rPr>
        <w:t xml:space="preserve"> </w:t>
      </w:r>
      <w:proofErr w:type="spellStart"/>
      <w:r>
        <w:rPr>
          <w:rFonts w:ascii="Times New Roman" w:hAnsi="Times New Roman"/>
          <w:color w:val="000000"/>
          <w:spacing w:val="16"/>
          <w:sz w:val="28"/>
          <w:szCs w:val="28"/>
        </w:rPr>
        <w:t>naţională</w:t>
      </w:r>
      <w:proofErr w:type="spellEnd"/>
      <w:r>
        <w:rPr>
          <w:rFonts w:ascii="Times New Roman" w:hAnsi="Times New Roman"/>
          <w:color w:val="000000"/>
          <w:spacing w:val="16"/>
          <w:sz w:val="28"/>
          <w:szCs w:val="28"/>
        </w:rPr>
        <w:t>,</w:t>
      </w:r>
      <w:r>
        <w:rPr>
          <w:rFonts w:ascii="Times New Roman" w:hAnsi="Times New Roman"/>
          <w:color w:val="000000"/>
          <w:spacing w:val="16"/>
          <w:sz w:val="27"/>
        </w:rPr>
        <w:t xml:space="preserve"> </w:t>
      </w:r>
      <w:proofErr w:type="spellStart"/>
      <w:r>
        <w:rPr>
          <w:rFonts w:ascii="Times New Roman" w:hAnsi="Times New Roman"/>
          <w:color w:val="000000"/>
          <w:spacing w:val="6"/>
          <w:sz w:val="28"/>
        </w:rPr>
        <w:t>serviciile</w:t>
      </w:r>
      <w:proofErr w:type="spellEnd"/>
      <w:r>
        <w:rPr>
          <w:rFonts w:ascii="Times New Roman" w:hAnsi="Times New Roman"/>
          <w:color w:val="000000"/>
          <w:spacing w:val="6"/>
          <w:sz w:val="28"/>
        </w:rPr>
        <w:t xml:space="preserve"> de </w:t>
      </w:r>
      <w:r>
        <w:rPr>
          <w:rFonts w:ascii="Times New Roman" w:hAnsi="Times New Roman"/>
          <w:color w:val="000000"/>
          <w:spacing w:val="6"/>
          <w:sz w:val="28"/>
        </w:rPr>
        <w:br/>
      </w:r>
      <w:proofErr w:type="spellStart"/>
      <w:r>
        <w:rPr>
          <w:rFonts w:ascii="Times New Roman" w:hAnsi="Times New Roman"/>
          <w:color w:val="000000"/>
          <w:sz w:val="28"/>
        </w:rPr>
        <w:t>sănătate</w:t>
      </w:r>
      <w:proofErr w:type="spellEnd"/>
      <w:r>
        <w:rPr>
          <w:rFonts w:ascii="Times New Roman" w:hAnsi="Times New Roman"/>
          <w:color w:val="000000"/>
          <w:sz w:val="28"/>
        </w:rPr>
        <w:t xml:space="preserve"> </w:t>
      </w:r>
      <w:proofErr w:type="spellStart"/>
      <w:r>
        <w:rPr>
          <w:rFonts w:ascii="Times New Roman" w:hAnsi="Times New Roman"/>
          <w:color w:val="000000"/>
          <w:sz w:val="28"/>
        </w:rPr>
        <w:t>ocupaţională</w:t>
      </w:r>
      <w:proofErr w:type="spellEnd"/>
      <w:r>
        <w:rPr>
          <w:rFonts w:ascii="Times New Roman" w:hAnsi="Times New Roman"/>
          <w:color w:val="000000"/>
          <w:sz w:val="28"/>
        </w:rPr>
        <w:t xml:space="preserve"> pot fi create:</w:t>
      </w:r>
    </w:p>
    <w:p w:rsidR="00893065" w:rsidRDefault="00893065" w:rsidP="00AD16C7">
      <w:pPr>
        <w:numPr>
          <w:ilvl w:val="0"/>
          <w:numId w:val="12"/>
        </w:numPr>
        <w:tabs>
          <w:tab w:val="clear" w:pos="360"/>
          <w:tab w:val="decimal" w:pos="792"/>
        </w:tabs>
        <w:spacing w:line="276" w:lineRule="auto"/>
        <w:ind w:left="432"/>
        <w:jc w:val="both"/>
        <w:rPr>
          <w:rFonts w:ascii="Times New Roman" w:hAnsi="Times New Roman"/>
          <w:color w:val="000000"/>
          <w:spacing w:val="6"/>
          <w:sz w:val="28"/>
        </w:rPr>
      </w:pPr>
      <w:r>
        <w:rPr>
          <w:rFonts w:ascii="Times New Roman" w:hAnsi="Times New Roman"/>
          <w:color w:val="000000"/>
          <w:spacing w:val="6"/>
          <w:sz w:val="28"/>
        </w:rPr>
        <w:t xml:space="preserve">de </w:t>
      </w:r>
      <w:proofErr w:type="spellStart"/>
      <w:r>
        <w:rPr>
          <w:rFonts w:ascii="Times New Roman" w:hAnsi="Times New Roman"/>
          <w:color w:val="000000"/>
          <w:spacing w:val="6"/>
          <w:sz w:val="28"/>
        </w:rPr>
        <w:t>întreprinderi</w:t>
      </w:r>
      <w:proofErr w:type="spellEnd"/>
      <w:r>
        <w:rPr>
          <w:rFonts w:ascii="Times New Roman" w:hAnsi="Times New Roman"/>
          <w:color w:val="000000"/>
          <w:spacing w:val="6"/>
          <w:sz w:val="28"/>
        </w:rPr>
        <w:t xml:space="preserve"> </w:t>
      </w:r>
      <w:proofErr w:type="spellStart"/>
      <w:r>
        <w:rPr>
          <w:rFonts w:ascii="Times New Roman" w:hAnsi="Times New Roman"/>
          <w:color w:val="000000"/>
          <w:spacing w:val="6"/>
          <w:sz w:val="28"/>
        </w:rPr>
        <w:t>sau</w:t>
      </w:r>
      <w:proofErr w:type="spellEnd"/>
      <w:r>
        <w:rPr>
          <w:rFonts w:ascii="Times New Roman" w:hAnsi="Times New Roman"/>
          <w:color w:val="000000"/>
          <w:spacing w:val="6"/>
          <w:sz w:val="28"/>
        </w:rPr>
        <w:t xml:space="preserve"> de un </w:t>
      </w:r>
      <w:proofErr w:type="spellStart"/>
      <w:r>
        <w:rPr>
          <w:rFonts w:ascii="Times New Roman" w:hAnsi="Times New Roman"/>
          <w:color w:val="000000"/>
          <w:spacing w:val="6"/>
          <w:sz w:val="28"/>
        </w:rPr>
        <w:t>grup</w:t>
      </w:r>
      <w:proofErr w:type="spellEnd"/>
      <w:r>
        <w:rPr>
          <w:rFonts w:ascii="Times New Roman" w:hAnsi="Times New Roman"/>
          <w:color w:val="000000"/>
          <w:spacing w:val="6"/>
          <w:sz w:val="28"/>
        </w:rPr>
        <w:t xml:space="preserve"> de </w:t>
      </w:r>
      <w:proofErr w:type="spellStart"/>
      <w:r>
        <w:rPr>
          <w:rFonts w:ascii="Times New Roman" w:hAnsi="Times New Roman"/>
          <w:color w:val="000000"/>
          <w:spacing w:val="6"/>
          <w:sz w:val="28"/>
        </w:rPr>
        <w:t>întreprinderi</w:t>
      </w:r>
      <w:proofErr w:type="spellEnd"/>
      <w:r>
        <w:rPr>
          <w:rFonts w:ascii="Times New Roman" w:hAnsi="Times New Roman"/>
          <w:color w:val="000000"/>
          <w:spacing w:val="6"/>
          <w:sz w:val="28"/>
        </w:rPr>
        <w:t>;</w:t>
      </w:r>
    </w:p>
    <w:p w:rsidR="00893065" w:rsidRDefault="00893065" w:rsidP="00AD16C7">
      <w:pPr>
        <w:numPr>
          <w:ilvl w:val="0"/>
          <w:numId w:val="12"/>
        </w:numPr>
        <w:tabs>
          <w:tab w:val="clear" w:pos="360"/>
          <w:tab w:val="decimal" w:pos="792"/>
        </w:tabs>
        <w:spacing w:line="276" w:lineRule="auto"/>
        <w:ind w:left="432"/>
        <w:jc w:val="both"/>
        <w:rPr>
          <w:rFonts w:ascii="Times New Roman" w:hAnsi="Times New Roman"/>
          <w:color w:val="000000"/>
          <w:spacing w:val="8"/>
          <w:sz w:val="28"/>
        </w:rPr>
      </w:pPr>
      <w:r>
        <w:rPr>
          <w:rFonts w:ascii="Times New Roman" w:hAnsi="Times New Roman"/>
          <w:color w:val="000000"/>
          <w:spacing w:val="8"/>
          <w:sz w:val="28"/>
        </w:rPr>
        <w:t xml:space="preserve">de </w:t>
      </w:r>
      <w:proofErr w:type="spellStart"/>
      <w:r>
        <w:rPr>
          <w:rFonts w:ascii="Times New Roman" w:hAnsi="Times New Roman"/>
          <w:color w:val="000000"/>
          <w:spacing w:val="8"/>
          <w:sz w:val="28"/>
        </w:rPr>
        <w:t>organele</w:t>
      </w:r>
      <w:proofErr w:type="spellEnd"/>
      <w:r>
        <w:rPr>
          <w:rFonts w:ascii="Times New Roman" w:hAnsi="Times New Roman"/>
          <w:color w:val="000000"/>
          <w:spacing w:val="8"/>
          <w:sz w:val="28"/>
        </w:rPr>
        <w:t xml:space="preserve"> de stat </w:t>
      </w:r>
      <w:proofErr w:type="spellStart"/>
      <w:r>
        <w:rPr>
          <w:rFonts w:ascii="Times New Roman" w:hAnsi="Times New Roman"/>
          <w:color w:val="000000"/>
          <w:spacing w:val="8"/>
          <w:sz w:val="28"/>
        </w:rPr>
        <w:t>sau</w:t>
      </w:r>
      <w:proofErr w:type="spellEnd"/>
      <w:r>
        <w:rPr>
          <w:rFonts w:ascii="Times New Roman" w:hAnsi="Times New Roman"/>
          <w:color w:val="000000"/>
          <w:spacing w:val="8"/>
          <w:sz w:val="28"/>
        </w:rPr>
        <w:t xml:space="preserve"> </w:t>
      </w:r>
      <w:proofErr w:type="spellStart"/>
      <w:r>
        <w:rPr>
          <w:rFonts w:ascii="Times New Roman" w:hAnsi="Times New Roman"/>
          <w:color w:val="000000"/>
          <w:spacing w:val="8"/>
          <w:sz w:val="28"/>
        </w:rPr>
        <w:t>serviciile</w:t>
      </w:r>
      <w:proofErr w:type="spellEnd"/>
      <w:r>
        <w:rPr>
          <w:rFonts w:ascii="Times New Roman" w:hAnsi="Times New Roman"/>
          <w:color w:val="000000"/>
          <w:spacing w:val="8"/>
          <w:sz w:val="28"/>
        </w:rPr>
        <w:t xml:space="preserve"> </w:t>
      </w:r>
      <w:proofErr w:type="spellStart"/>
      <w:r>
        <w:rPr>
          <w:rFonts w:ascii="Times New Roman" w:hAnsi="Times New Roman"/>
          <w:color w:val="000000"/>
          <w:spacing w:val="8"/>
          <w:sz w:val="28"/>
        </w:rPr>
        <w:t>oficiale</w:t>
      </w:r>
      <w:proofErr w:type="spellEnd"/>
      <w:r>
        <w:rPr>
          <w:rFonts w:ascii="Times New Roman" w:hAnsi="Times New Roman"/>
          <w:color w:val="000000"/>
          <w:spacing w:val="8"/>
          <w:sz w:val="28"/>
        </w:rPr>
        <w:t>;</w:t>
      </w:r>
    </w:p>
    <w:p w:rsidR="00893065" w:rsidRDefault="00893065" w:rsidP="00AD16C7">
      <w:pPr>
        <w:numPr>
          <w:ilvl w:val="0"/>
          <w:numId w:val="12"/>
        </w:numPr>
        <w:tabs>
          <w:tab w:val="clear" w:pos="360"/>
          <w:tab w:val="decimal" w:pos="792"/>
        </w:tabs>
        <w:spacing w:line="276" w:lineRule="auto"/>
        <w:ind w:left="432"/>
        <w:jc w:val="both"/>
        <w:rPr>
          <w:rFonts w:ascii="Times New Roman" w:hAnsi="Times New Roman"/>
          <w:color w:val="000000"/>
          <w:spacing w:val="8"/>
          <w:sz w:val="28"/>
        </w:rPr>
      </w:pPr>
      <w:r>
        <w:rPr>
          <w:rFonts w:ascii="Times New Roman" w:hAnsi="Times New Roman"/>
          <w:color w:val="000000"/>
          <w:spacing w:val="8"/>
          <w:sz w:val="28"/>
        </w:rPr>
        <w:t xml:space="preserve">de </w:t>
      </w:r>
      <w:proofErr w:type="spellStart"/>
      <w:r>
        <w:rPr>
          <w:rFonts w:ascii="Times New Roman" w:hAnsi="Times New Roman"/>
          <w:color w:val="000000"/>
          <w:spacing w:val="8"/>
          <w:sz w:val="28"/>
        </w:rPr>
        <w:t>instituţiile</w:t>
      </w:r>
      <w:proofErr w:type="spellEnd"/>
      <w:r>
        <w:rPr>
          <w:rFonts w:ascii="Times New Roman" w:hAnsi="Times New Roman"/>
          <w:color w:val="000000"/>
          <w:spacing w:val="8"/>
          <w:sz w:val="28"/>
        </w:rPr>
        <w:t xml:space="preserve"> de </w:t>
      </w:r>
      <w:proofErr w:type="spellStart"/>
      <w:r>
        <w:rPr>
          <w:rFonts w:ascii="Times New Roman" w:hAnsi="Times New Roman"/>
          <w:color w:val="000000"/>
          <w:spacing w:val="8"/>
          <w:sz w:val="28"/>
        </w:rPr>
        <w:t>asigurare</w:t>
      </w:r>
      <w:proofErr w:type="spellEnd"/>
      <w:r>
        <w:rPr>
          <w:rFonts w:ascii="Times New Roman" w:hAnsi="Times New Roman"/>
          <w:color w:val="000000"/>
          <w:spacing w:val="8"/>
          <w:sz w:val="28"/>
        </w:rPr>
        <w:t xml:space="preserve"> </w:t>
      </w:r>
      <w:proofErr w:type="spellStart"/>
      <w:r>
        <w:rPr>
          <w:rFonts w:ascii="Times New Roman" w:hAnsi="Times New Roman"/>
          <w:color w:val="000000"/>
          <w:spacing w:val="8"/>
          <w:sz w:val="28"/>
        </w:rPr>
        <w:t>socială</w:t>
      </w:r>
      <w:proofErr w:type="spellEnd"/>
      <w:r>
        <w:rPr>
          <w:rFonts w:ascii="Times New Roman" w:hAnsi="Times New Roman"/>
          <w:color w:val="000000"/>
          <w:spacing w:val="8"/>
          <w:sz w:val="28"/>
        </w:rPr>
        <w:t>;</w:t>
      </w:r>
    </w:p>
    <w:p w:rsidR="00893065" w:rsidRDefault="00893065" w:rsidP="00AD16C7">
      <w:pPr>
        <w:numPr>
          <w:ilvl w:val="0"/>
          <w:numId w:val="12"/>
        </w:numPr>
        <w:tabs>
          <w:tab w:val="clear" w:pos="360"/>
          <w:tab w:val="decimal" w:pos="792"/>
        </w:tabs>
        <w:spacing w:line="276" w:lineRule="auto"/>
        <w:ind w:left="432"/>
        <w:jc w:val="both"/>
        <w:rPr>
          <w:rFonts w:ascii="Times New Roman" w:hAnsi="Times New Roman"/>
          <w:color w:val="000000"/>
          <w:spacing w:val="5"/>
          <w:sz w:val="28"/>
        </w:rPr>
      </w:pPr>
      <w:r>
        <w:rPr>
          <w:rFonts w:ascii="Times New Roman" w:hAnsi="Times New Roman"/>
          <w:color w:val="000000"/>
          <w:spacing w:val="5"/>
          <w:sz w:val="28"/>
        </w:rPr>
        <w:t xml:space="preserve">de </w:t>
      </w:r>
      <w:proofErr w:type="spellStart"/>
      <w:r>
        <w:rPr>
          <w:rFonts w:ascii="Times New Roman" w:hAnsi="Times New Roman"/>
          <w:color w:val="000000"/>
          <w:spacing w:val="5"/>
          <w:sz w:val="28"/>
        </w:rPr>
        <w:t>orice</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alte</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organe</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împuternicite</w:t>
      </w:r>
      <w:proofErr w:type="spellEnd"/>
      <w:r>
        <w:rPr>
          <w:rFonts w:ascii="Times New Roman" w:hAnsi="Times New Roman"/>
          <w:color w:val="000000"/>
          <w:spacing w:val="5"/>
          <w:sz w:val="28"/>
        </w:rPr>
        <w:t xml:space="preserve"> de </w:t>
      </w:r>
      <w:proofErr w:type="spellStart"/>
      <w:r>
        <w:rPr>
          <w:rFonts w:ascii="Times New Roman" w:hAnsi="Times New Roman"/>
          <w:color w:val="000000"/>
          <w:spacing w:val="5"/>
          <w:sz w:val="28"/>
        </w:rPr>
        <w:t>organele</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competente</w:t>
      </w:r>
      <w:proofErr w:type="spellEnd"/>
      <w:r>
        <w:rPr>
          <w:rFonts w:ascii="Times New Roman" w:hAnsi="Times New Roman"/>
          <w:color w:val="000000"/>
          <w:spacing w:val="5"/>
          <w:sz w:val="28"/>
        </w:rPr>
        <w:t xml:space="preserve"> ale </w:t>
      </w:r>
      <w:proofErr w:type="spellStart"/>
      <w:r>
        <w:rPr>
          <w:rFonts w:ascii="Times New Roman" w:hAnsi="Times New Roman"/>
          <w:color w:val="000000"/>
          <w:spacing w:val="5"/>
          <w:sz w:val="28"/>
        </w:rPr>
        <w:t>puterii</w:t>
      </w:r>
      <w:proofErr w:type="spellEnd"/>
      <w:r>
        <w:rPr>
          <w:rFonts w:ascii="Times New Roman" w:hAnsi="Times New Roman"/>
          <w:color w:val="000000"/>
          <w:spacing w:val="5"/>
          <w:sz w:val="28"/>
        </w:rPr>
        <w:t>;</w:t>
      </w:r>
    </w:p>
    <w:p w:rsidR="00893065" w:rsidRDefault="00893065" w:rsidP="00AD16C7">
      <w:pPr>
        <w:numPr>
          <w:ilvl w:val="0"/>
          <w:numId w:val="12"/>
        </w:numPr>
        <w:tabs>
          <w:tab w:val="clear" w:pos="360"/>
          <w:tab w:val="decimal" w:pos="792"/>
        </w:tabs>
        <w:spacing w:line="276" w:lineRule="auto"/>
        <w:ind w:left="432"/>
        <w:jc w:val="both"/>
        <w:rPr>
          <w:rFonts w:ascii="Times New Roman" w:hAnsi="Times New Roman"/>
          <w:color w:val="000000"/>
          <w:spacing w:val="8"/>
          <w:sz w:val="28"/>
        </w:rPr>
      </w:pPr>
      <w:proofErr w:type="spellStart"/>
      <w:proofErr w:type="gramStart"/>
      <w:r>
        <w:rPr>
          <w:rFonts w:ascii="Times New Roman" w:hAnsi="Times New Roman"/>
          <w:color w:val="000000"/>
          <w:spacing w:val="8"/>
          <w:sz w:val="28"/>
        </w:rPr>
        <w:t>în</w:t>
      </w:r>
      <w:proofErr w:type="spellEnd"/>
      <w:proofErr w:type="gramEnd"/>
      <w:r>
        <w:rPr>
          <w:rFonts w:ascii="Times New Roman" w:hAnsi="Times New Roman"/>
          <w:color w:val="000000"/>
          <w:spacing w:val="8"/>
          <w:sz w:val="28"/>
        </w:rPr>
        <w:t xml:space="preserve"> </w:t>
      </w:r>
      <w:proofErr w:type="spellStart"/>
      <w:r>
        <w:rPr>
          <w:rFonts w:ascii="Times New Roman" w:hAnsi="Times New Roman"/>
          <w:color w:val="000000"/>
          <w:spacing w:val="8"/>
          <w:sz w:val="28"/>
        </w:rPr>
        <w:t>comun</w:t>
      </w:r>
      <w:proofErr w:type="spellEnd"/>
      <w:r>
        <w:rPr>
          <w:rFonts w:ascii="Times New Roman" w:hAnsi="Times New Roman"/>
          <w:color w:val="000000"/>
          <w:spacing w:val="8"/>
          <w:sz w:val="28"/>
        </w:rPr>
        <w:t xml:space="preserve"> cu </w:t>
      </w:r>
      <w:proofErr w:type="spellStart"/>
      <w:r>
        <w:rPr>
          <w:rFonts w:ascii="Times New Roman" w:hAnsi="Times New Roman"/>
          <w:color w:val="000000"/>
          <w:spacing w:val="8"/>
          <w:sz w:val="28"/>
        </w:rPr>
        <w:t>cîteva</w:t>
      </w:r>
      <w:proofErr w:type="spellEnd"/>
      <w:r>
        <w:rPr>
          <w:rFonts w:ascii="Times New Roman" w:hAnsi="Times New Roman"/>
          <w:color w:val="000000"/>
          <w:spacing w:val="8"/>
          <w:sz w:val="28"/>
        </w:rPr>
        <w:t xml:space="preserve"> </w:t>
      </w:r>
      <w:proofErr w:type="spellStart"/>
      <w:r>
        <w:rPr>
          <w:rFonts w:ascii="Times New Roman" w:hAnsi="Times New Roman"/>
          <w:color w:val="000000"/>
          <w:spacing w:val="8"/>
          <w:sz w:val="28"/>
        </w:rPr>
        <w:t>organe</w:t>
      </w:r>
      <w:proofErr w:type="spellEnd"/>
      <w:r>
        <w:rPr>
          <w:rFonts w:ascii="Times New Roman" w:hAnsi="Times New Roman"/>
          <w:color w:val="000000"/>
          <w:spacing w:val="8"/>
          <w:sz w:val="28"/>
        </w:rPr>
        <w:t xml:space="preserve"> enumerate </w:t>
      </w:r>
      <w:proofErr w:type="spellStart"/>
      <w:r>
        <w:rPr>
          <w:rFonts w:ascii="Times New Roman" w:hAnsi="Times New Roman"/>
          <w:color w:val="000000"/>
          <w:spacing w:val="8"/>
          <w:sz w:val="28"/>
        </w:rPr>
        <w:t>mai</w:t>
      </w:r>
      <w:proofErr w:type="spellEnd"/>
      <w:r>
        <w:rPr>
          <w:rFonts w:ascii="Times New Roman" w:hAnsi="Times New Roman"/>
          <w:color w:val="000000"/>
          <w:spacing w:val="8"/>
          <w:sz w:val="28"/>
        </w:rPr>
        <w:t xml:space="preserve"> </w:t>
      </w:r>
      <w:proofErr w:type="spellStart"/>
      <w:r>
        <w:rPr>
          <w:rFonts w:ascii="Times New Roman" w:hAnsi="Times New Roman"/>
          <w:color w:val="000000"/>
          <w:spacing w:val="8"/>
          <w:sz w:val="28"/>
        </w:rPr>
        <w:t>sus</w:t>
      </w:r>
      <w:proofErr w:type="spellEnd"/>
      <w:r>
        <w:rPr>
          <w:rFonts w:ascii="Times New Roman" w:hAnsi="Times New Roman"/>
          <w:color w:val="000000"/>
          <w:spacing w:val="8"/>
          <w:sz w:val="28"/>
        </w:rPr>
        <w:t>.</w:t>
      </w:r>
    </w:p>
    <w:p w:rsidR="00893065" w:rsidRDefault="00893065" w:rsidP="00AD16C7">
      <w:pPr>
        <w:tabs>
          <w:tab w:val="decimal" w:pos="792"/>
        </w:tabs>
        <w:spacing w:line="276" w:lineRule="auto"/>
        <w:ind w:left="432"/>
        <w:jc w:val="both"/>
        <w:rPr>
          <w:rFonts w:ascii="Times New Roman" w:hAnsi="Times New Roman"/>
          <w:color w:val="000000"/>
          <w:spacing w:val="8"/>
          <w:sz w:val="28"/>
        </w:rPr>
      </w:pPr>
    </w:p>
    <w:p w:rsidR="00893065" w:rsidRDefault="00893065" w:rsidP="00AD16C7">
      <w:pPr>
        <w:tabs>
          <w:tab w:val="decimal" w:pos="792"/>
        </w:tabs>
        <w:spacing w:line="276" w:lineRule="auto"/>
        <w:ind w:left="432"/>
        <w:jc w:val="both"/>
        <w:rPr>
          <w:rFonts w:ascii="Times New Roman" w:hAnsi="Times New Roman"/>
          <w:b/>
          <w:color w:val="000000"/>
          <w:spacing w:val="8"/>
          <w:sz w:val="28"/>
        </w:rPr>
      </w:pPr>
      <w:r>
        <w:rPr>
          <w:rFonts w:ascii="Times New Roman" w:hAnsi="Times New Roman"/>
          <w:b/>
          <w:color w:val="000000"/>
          <w:spacing w:val="8"/>
          <w:sz w:val="28"/>
        </w:rPr>
        <w:t xml:space="preserve">              </w:t>
      </w:r>
      <w:r w:rsidR="005833EA">
        <w:rPr>
          <w:rFonts w:ascii="Times New Roman" w:hAnsi="Times New Roman"/>
          <w:b/>
          <w:color w:val="000000"/>
          <w:spacing w:val="8"/>
          <w:sz w:val="28"/>
        </w:rPr>
        <w:t xml:space="preserve">                             </w:t>
      </w:r>
      <w:proofErr w:type="spellStart"/>
      <w:r w:rsidRPr="00893065">
        <w:rPr>
          <w:rFonts w:ascii="Times New Roman" w:hAnsi="Times New Roman"/>
          <w:b/>
          <w:color w:val="000000"/>
          <w:spacing w:val="8"/>
          <w:sz w:val="28"/>
        </w:rPr>
        <w:t>Articolul</w:t>
      </w:r>
      <w:proofErr w:type="spellEnd"/>
      <w:r w:rsidRPr="00893065">
        <w:rPr>
          <w:rFonts w:ascii="Times New Roman" w:hAnsi="Times New Roman"/>
          <w:b/>
          <w:color w:val="000000"/>
          <w:spacing w:val="8"/>
          <w:sz w:val="28"/>
        </w:rPr>
        <w:t xml:space="preserve"> 8</w:t>
      </w:r>
    </w:p>
    <w:p w:rsidR="00893065" w:rsidRDefault="00893065" w:rsidP="00AD16C7">
      <w:pPr>
        <w:spacing w:line="276" w:lineRule="auto"/>
        <w:ind w:firstLine="432"/>
        <w:jc w:val="both"/>
        <w:rPr>
          <w:rFonts w:ascii="Times New Roman" w:hAnsi="Times New Roman"/>
          <w:color w:val="000000"/>
          <w:spacing w:val="-1"/>
          <w:sz w:val="28"/>
        </w:rPr>
      </w:pPr>
      <w:proofErr w:type="spellStart"/>
      <w:r>
        <w:rPr>
          <w:rFonts w:ascii="Times New Roman" w:hAnsi="Times New Roman"/>
          <w:color w:val="000000"/>
          <w:spacing w:val="10"/>
          <w:sz w:val="28"/>
        </w:rPr>
        <w:t>Angajatorii</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lucrătorii</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şi</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reprezentanţii</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acestora</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în</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caz</w:t>
      </w:r>
      <w:r w:rsidR="00C31FEB">
        <w:rPr>
          <w:rFonts w:ascii="Times New Roman" w:hAnsi="Times New Roman"/>
          <w:color w:val="000000"/>
          <w:spacing w:val="10"/>
          <w:sz w:val="28"/>
        </w:rPr>
        <w:t>ul</w:t>
      </w:r>
      <w:proofErr w:type="spellEnd"/>
      <w:r w:rsidR="00C31FEB">
        <w:rPr>
          <w:rFonts w:ascii="Times New Roman" w:hAnsi="Times New Roman"/>
          <w:color w:val="000000"/>
          <w:spacing w:val="10"/>
          <w:sz w:val="28"/>
        </w:rPr>
        <w:t xml:space="preserve"> </w:t>
      </w:r>
      <w:proofErr w:type="spellStart"/>
      <w:r w:rsidR="00C31FEB">
        <w:rPr>
          <w:rFonts w:ascii="Times New Roman" w:hAnsi="Times New Roman"/>
          <w:color w:val="000000"/>
          <w:spacing w:val="10"/>
          <w:sz w:val="28"/>
        </w:rPr>
        <w:t>în</w:t>
      </w:r>
      <w:proofErr w:type="spellEnd"/>
      <w:r w:rsidR="00C31FEB">
        <w:rPr>
          <w:rFonts w:ascii="Times New Roman" w:hAnsi="Times New Roman"/>
          <w:color w:val="000000"/>
          <w:spacing w:val="10"/>
          <w:sz w:val="28"/>
        </w:rPr>
        <w:t xml:space="preserve"> care </w:t>
      </w:r>
      <w:proofErr w:type="spellStart"/>
      <w:r w:rsidR="00C31FEB">
        <w:rPr>
          <w:rFonts w:ascii="Times New Roman" w:hAnsi="Times New Roman"/>
          <w:color w:val="000000"/>
          <w:spacing w:val="10"/>
          <w:sz w:val="28"/>
        </w:rPr>
        <w:t>aceşte</w:t>
      </w:r>
      <w:r>
        <w:rPr>
          <w:rFonts w:ascii="Times New Roman" w:hAnsi="Times New Roman"/>
          <w:color w:val="000000"/>
          <w:spacing w:val="10"/>
          <w:sz w:val="28"/>
        </w:rPr>
        <w:t>a</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există</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cooperează</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şi</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
          <w:sz w:val="28"/>
        </w:rPr>
        <w:t>participă</w:t>
      </w:r>
      <w:proofErr w:type="spellEnd"/>
      <w:r>
        <w:rPr>
          <w:rFonts w:ascii="Times New Roman" w:hAnsi="Times New Roman"/>
          <w:color w:val="000000"/>
          <w:spacing w:val="-1"/>
          <w:sz w:val="28"/>
        </w:rPr>
        <w:t xml:space="preserve"> la </w:t>
      </w:r>
      <w:proofErr w:type="spellStart"/>
      <w:r>
        <w:rPr>
          <w:rFonts w:ascii="Times New Roman" w:hAnsi="Times New Roman"/>
          <w:color w:val="000000"/>
          <w:spacing w:val="-1"/>
          <w:sz w:val="28"/>
        </w:rPr>
        <w:t>punerea</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în</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aplicare</w:t>
      </w:r>
      <w:proofErr w:type="spellEnd"/>
      <w:r>
        <w:rPr>
          <w:rFonts w:ascii="Times New Roman" w:hAnsi="Times New Roman"/>
          <w:color w:val="000000"/>
          <w:spacing w:val="-1"/>
          <w:sz w:val="28"/>
        </w:rPr>
        <w:t xml:space="preserve"> a </w:t>
      </w:r>
      <w:proofErr w:type="spellStart"/>
      <w:r>
        <w:rPr>
          <w:rFonts w:ascii="Times New Roman" w:hAnsi="Times New Roman"/>
          <w:color w:val="000000"/>
          <w:spacing w:val="-1"/>
          <w:sz w:val="28"/>
        </w:rPr>
        <w:t>măsurilor</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organizatorice</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şi</w:t>
      </w:r>
      <w:proofErr w:type="spellEnd"/>
      <w:r>
        <w:rPr>
          <w:rFonts w:ascii="Times New Roman" w:hAnsi="Times New Roman"/>
          <w:color w:val="000000"/>
          <w:spacing w:val="-1"/>
          <w:sz w:val="28"/>
        </w:rPr>
        <w:t xml:space="preserve"> de </w:t>
      </w:r>
      <w:proofErr w:type="spellStart"/>
      <w:proofErr w:type="gramStart"/>
      <w:r>
        <w:rPr>
          <w:rFonts w:ascii="Times New Roman" w:hAnsi="Times New Roman"/>
          <w:color w:val="000000"/>
          <w:spacing w:val="-1"/>
          <w:sz w:val="28"/>
        </w:rPr>
        <w:t>altă</w:t>
      </w:r>
      <w:proofErr w:type="spellEnd"/>
      <w:proofErr w:type="gramEnd"/>
      <w:r>
        <w:rPr>
          <w:rFonts w:ascii="Times New Roman" w:hAnsi="Times New Roman"/>
          <w:color w:val="000000"/>
          <w:spacing w:val="-1"/>
          <w:sz w:val="28"/>
        </w:rPr>
        <w:t xml:space="preserve"> </w:t>
      </w:r>
      <w:proofErr w:type="spellStart"/>
      <w:r>
        <w:rPr>
          <w:rFonts w:ascii="Times New Roman" w:hAnsi="Times New Roman"/>
          <w:color w:val="000000"/>
          <w:spacing w:val="-1"/>
          <w:sz w:val="28"/>
        </w:rPr>
        <w:t>natură</w:t>
      </w:r>
      <w:proofErr w:type="spellEnd"/>
      <w:r w:rsidR="005833EA">
        <w:rPr>
          <w:rFonts w:ascii="Times New Roman" w:hAnsi="Times New Roman"/>
          <w:color w:val="000000"/>
          <w:spacing w:val="-1"/>
          <w:sz w:val="28"/>
        </w:rPr>
        <w:t xml:space="preserve">, </w:t>
      </w:r>
      <w:proofErr w:type="spellStart"/>
      <w:r>
        <w:rPr>
          <w:rFonts w:ascii="Times New Roman" w:hAnsi="Times New Roman"/>
          <w:color w:val="000000"/>
          <w:spacing w:val="-1"/>
          <w:sz w:val="28"/>
        </w:rPr>
        <w:t>referitoare</w:t>
      </w:r>
      <w:proofErr w:type="spellEnd"/>
      <w:r>
        <w:rPr>
          <w:rFonts w:ascii="Times New Roman" w:hAnsi="Times New Roman"/>
          <w:color w:val="000000"/>
          <w:spacing w:val="-1"/>
          <w:sz w:val="28"/>
        </w:rPr>
        <w:t xml:space="preserve"> la </w:t>
      </w:r>
      <w:proofErr w:type="spellStart"/>
      <w:r>
        <w:rPr>
          <w:rFonts w:ascii="Times New Roman" w:hAnsi="Times New Roman"/>
          <w:color w:val="000000"/>
          <w:spacing w:val="-1"/>
          <w:sz w:val="28"/>
        </w:rPr>
        <w:t>serviciile</w:t>
      </w:r>
      <w:proofErr w:type="spellEnd"/>
      <w:r>
        <w:rPr>
          <w:rFonts w:ascii="Times New Roman" w:hAnsi="Times New Roman"/>
          <w:color w:val="000000"/>
          <w:spacing w:val="-1"/>
          <w:sz w:val="28"/>
        </w:rPr>
        <w:t xml:space="preserve"> de </w:t>
      </w:r>
      <w:proofErr w:type="spellStart"/>
      <w:r>
        <w:rPr>
          <w:rFonts w:ascii="Times New Roman" w:hAnsi="Times New Roman"/>
          <w:color w:val="000000"/>
          <w:spacing w:val="-1"/>
          <w:sz w:val="28"/>
        </w:rPr>
        <w:t>sănătate</w:t>
      </w:r>
      <w:proofErr w:type="spellEnd"/>
      <w:r>
        <w:rPr>
          <w:rFonts w:ascii="Times New Roman" w:hAnsi="Times New Roman"/>
          <w:color w:val="000000"/>
          <w:spacing w:val="-1"/>
          <w:sz w:val="28"/>
        </w:rPr>
        <w:t xml:space="preserve"> la </w:t>
      </w:r>
      <w:proofErr w:type="spellStart"/>
      <w:r>
        <w:rPr>
          <w:rFonts w:ascii="Times New Roman" w:hAnsi="Times New Roman"/>
          <w:color w:val="000000"/>
          <w:spacing w:val="-1"/>
          <w:sz w:val="28"/>
        </w:rPr>
        <w:t>locul</w:t>
      </w:r>
      <w:proofErr w:type="spellEnd"/>
      <w:r>
        <w:rPr>
          <w:rFonts w:ascii="Times New Roman" w:hAnsi="Times New Roman"/>
          <w:color w:val="000000"/>
          <w:spacing w:val="-1"/>
          <w:sz w:val="28"/>
        </w:rPr>
        <w:t xml:space="preserve"> de </w:t>
      </w:r>
      <w:proofErr w:type="spellStart"/>
      <w:r>
        <w:rPr>
          <w:rFonts w:ascii="Times New Roman" w:hAnsi="Times New Roman"/>
          <w:color w:val="000000"/>
          <w:spacing w:val="-1"/>
          <w:sz w:val="28"/>
        </w:rPr>
        <w:t>muncă</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pe</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baze</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echitabile</w:t>
      </w:r>
      <w:proofErr w:type="spellEnd"/>
      <w:r>
        <w:rPr>
          <w:rFonts w:ascii="Times New Roman" w:hAnsi="Times New Roman"/>
          <w:color w:val="000000"/>
          <w:spacing w:val="-1"/>
          <w:sz w:val="28"/>
        </w:rPr>
        <w:t>.</w:t>
      </w:r>
    </w:p>
    <w:p w:rsidR="00C31FEB" w:rsidRDefault="00C31FEB" w:rsidP="00AD16C7">
      <w:pPr>
        <w:spacing w:line="276" w:lineRule="auto"/>
        <w:jc w:val="both"/>
        <w:rPr>
          <w:rFonts w:ascii="Times New Roman" w:hAnsi="Times New Roman"/>
          <w:color w:val="000000"/>
          <w:spacing w:val="-1"/>
          <w:sz w:val="28"/>
        </w:rPr>
      </w:pPr>
    </w:p>
    <w:p w:rsidR="00C31FEB" w:rsidRPr="00845A37" w:rsidRDefault="00C31FEB" w:rsidP="00AD16C7">
      <w:pPr>
        <w:spacing w:line="276" w:lineRule="auto"/>
        <w:jc w:val="both"/>
        <w:rPr>
          <w:rFonts w:ascii="Times New Roman" w:hAnsi="Times New Roman"/>
          <w:b/>
          <w:color w:val="000000"/>
          <w:spacing w:val="-1"/>
          <w:sz w:val="28"/>
        </w:rPr>
      </w:pPr>
      <w:r w:rsidRPr="00C31FEB">
        <w:rPr>
          <w:rFonts w:ascii="Times New Roman" w:hAnsi="Times New Roman"/>
          <w:b/>
          <w:color w:val="000000"/>
          <w:spacing w:val="-1"/>
          <w:sz w:val="28"/>
        </w:rPr>
        <w:t>CAPITOLUL IV: CONDI</w:t>
      </w:r>
      <w:r w:rsidRPr="00C31FEB">
        <w:rPr>
          <w:rFonts w:ascii="Times New Roman" w:hAnsi="Times New Roman"/>
          <w:b/>
          <w:color w:val="000000"/>
          <w:spacing w:val="-1"/>
          <w:sz w:val="28"/>
          <w:lang w:val="ro-RO"/>
        </w:rPr>
        <w:t>ŢIILE DE ACTIVITATE</w:t>
      </w:r>
    </w:p>
    <w:p w:rsidR="00C31FEB" w:rsidRDefault="00C31FEB" w:rsidP="00AD16C7">
      <w:pPr>
        <w:spacing w:line="276" w:lineRule="auto"/>
        <w:jc w:val="both"/>
        <w:rPr>
          <w:rFonts w:ascii="Times New Roman" w:hAnsi="Times New Roman"/>
          <w:b/>
          <w:color w:val="000000"/>
          <w:spacing w:val="-1"/>
          <w:sz w:val="28"/>
          <w:lang w:val="ro-RO"/>
        </w:rPr>
      </w:pPr>
      <w:r>
        <w:rPr>
          <w:rFonts w:ascii="Times New Roman" w:hAnsi="Times New Roman"/>
          <w:b/>
          <w:color w:val="000000"/>
          <w:spacing w:val="-1"/>
          <w:sz w:val="28"/>
          <w:lang w:val="ro-RO"/>
        </w:rPr>
        <w:t xml:space="preserve"> </w:t>
      </w:r>
    </w:p>
    <w:p w:rsidR="00C31FEB" w:rsidRDefault="00C31FEB" w:rsidP="00AD16C7">
      <w:pPr>
        <w:spacing w:line="276" w:lineRule="auto"/>
        <w:jc w:val="both"/>
        <w:rPr>
          <w:rFonts w:ascii="Times New Roman" w:hAnsi="Times New Roman"/>
          <w:b/>
          <w:color w:val="000000"/>
          <w:spacing w:val="-1"/>
          <w:sz w:val="28"/>
          <w:lang w:val="ro-RO"/>
        </w:rPr>
      </w:pPr>
      <w:r>
        <w:rPr>
          <w:rFonts w:ascii="Times New Roman" w:hAnsi="Times New Roman"/>
          <w:b/>
          <w:color w:val="000000"/>
          <w:spacing w:val="-1"/>
          <w:sz w:val="28"/>
          <w:lang w:val="ro-RO"/>
        </w:rPr>
        <w:t xml:space="preserve">                              </w:t>
      </w:r>
      <w:r w:rsidR="0090565A">
        <w:rPr>
          <w:rFonts w:ascii="Times New Roman" w:hAnsi="Times New Roman"/>
          <w:b/>
          <w:color w:val="000000"/>
          <w:spacing w:val="-1"/>
          <w:sz w:val="28"/>
          <w:lang w:val="ro-RO"/>
        </w:rPr>
        <w:t xml:space="preserve">                         </w:t>
      </w:r>
      <w:r w:rsidR="00845A37">
        <w:rPr>
          <w:rFonts w:ascii="Times New Roman" w:hAnsi="Times New Roman"/>
          <w:b/>
          <w:color w:val="000000"/>
          <w:spacing w:val="-1"/>
          <w:sz w:val="28"/>
          <w:lang w:val="ro-RO"/>
        </w:rPr>
        <w:t xml:space="preserve">   </w:t>
      </w:r>
      <w:r>
        <w:rPr>
          <w:rFonts w:ascii="Times New Roman" w:hAnsi="Times New Roman"/>
          <w:b/>
          <w:color w:val="000000"/>
          <w:spacing w:val="-1"/>
          <w:sz w:val="28"/>
          <w:lang w:val="ro-RO"/>
        </w:rPr>
        <w:t>Articolul 9</w:t>
      </w:r>
    </w:p>
    <w:p w:rsidR="00C31FEB" w:rsidRDefault="00C31FEB" w:rsidP="00AD16C7">
      <w:pPr>
        <w:numPr>
          <w:ilvl w:val="0"/>
          <w:numId w:val="13"/>
        </w:numPr>
        <w:tabs>
          <w:tab w:val="clear" w:pos="360"/>
          <w:tab w:val="decimal" w:pos="792"/>
          <w:tab w:val="left" w:pos="4680"/>
        </w:tabs>
        <w:spacing w:before="324" w:line="276" w:lineRule="auto"/>
        <w:ind w:left="792" w:hanging="360"/>
        <w:jc w:val="both"/>
        <w:rPr>
          <w:rFonts w:ascii="Times New Roman" w:hAnsi="Times New Roman"/>
          <w:color w:val="000000"/>
          <w:spacing w:val="10"/>
          <w:sz w:val="28"/>
        </w:rPr>
      </w:pPr>
      <w:r>
        <w:rPr>
          <w:rFonts w:ascii="Times New Roman" w:hAnsi="Times New Roman"/>
          <w:color w:val="000000"/>
          <w:spacing w:val="10"/>
          <w:sz w:val="28"/>
          <w:lang w:val="ro-RO"/>
        </w:rPr>
        <w:t>Î</w:t>
      </w:r>
      <w:r>
        <w:rPr>
          <w:rFonts w:ascii="Times New Roman" w:hAnsi="Times New Roman"/>
          <w:color w:val="000000"/>
          <w:spacing w:val="10"/>
          <w:sz w:val="28"/>
        </w:rPr>
        <w:t xml:space="preserve">n </w:t>
      </w:r>
      <w:proofErr w:type="spellStart"/>
      <w:r>
        <w:rPr>
          <w:rFonts w:ascii="Times New Roman" w:hAnsi="Times New Roman"/>
          <w:color w:val="000000"/>
          <w:spacing w:val="10"/>
          <w:sz w:val="28"/>
        </w:rPr>
        <w:t>conformitate</w:t>
      </w:r>
      <w:proofErr w:type="spellEnd"/>
      <w:r>
        <w:rPr>
          <w:rFonts w:ascii="Times New Roman" w:hAnsi="Times New Roman"/>
          <w:color w:val="000000"/>
          <w:spacing w:val="10"/>
          <w:sz w:val="28"/>
        </w:rPr>
        <w:t xml:space="preserve"> cu </w:t>
      </w:r>
      <w:proofErr w:type="spellStart"/>
      <w:r>
        <w:rPr>
          <w:rFonts w:ascii="Times New Roman" w:hAnsi="Times New Roman"/>
          <w:color w:val="000000"/>
          <w:spacing w:val="10"/>
          <w:sz w:val="28"/>
        </w:rPr>
        <w:t>legislaţia</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10"/>
          <w:sz w:val="28"/>
        </w:rPr>
        <w:t>şi</w:t>
      </w:r>
      <w:proofErr w:type="spellEnd"/>
      <w:r>
        <w:rPr>
          <w:rFonts w:ascii="Times New Roman" w:hAnsi="Times New Roman"/>
          <w:color w:val="000000"/>
          <w:spacing w:val="10"/>
          <w:sz w:val="28"/>
        </w:rPr>
        <w:t xml:space="preserve"> </w:t>
      </w:r>
      <w:proofErr w:type="spellStart"/>
      <w:r>
        <w:rPr>
          <w:rFonts w:ascii="Times New Roman" w:hAnsi="Times New Roman"/>
          <w:color w:val="000000"/>
          <w:spacing w:val="5"/>
          <w:sz w:val="28"/>
        </w:rPr>
        <w:t>practica</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naţională</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serviciile</w:t>
      </w:r>
      <w:proofErr w:type="spellEnd"/>
      <w:r>
        <w:rPr>
          <w:rFonts w:ascii="Times New Roman" w:hAnsi="Times New Roman"/>
          <w:color w:val="000000"/>
          <w:spacing w:val="5"/>
          <w:sz w:val="28"/>
        </w:rPr>
        <w:t xml:space="preserve"> de </w:t>
      </w:r>
      <w:proofErr w:type="spellStart"/>
      <w:r>
        <w:rPr>
          <w:rFonts w:ascii="Times New Roman" w:hAnsi="Times New Roman"/>
          <w:color w:val="000000"/>
          <w:spacing w:val="5"/>
          <w:sz w:val="28"/>
        </w:rPr>
        <w:t>sănătate</w:t>
      </w:r>
      <w:proofErr w:type="spellEnd"/>
      <w:r>
        <w:rPr>
          <w:rFonts w:ascii="Times New Roman" w:hAnsi="Times New Roman"/>
          <w:color w:val="000000"/>
          <w:spacing w:val="5"/>
          <w:sz w:val="28"/>
        </w:rPr>
        <w:t xml:space="preserve"> </w:t>
      </w:r>
      <w:r>
        <w:rPr>
          <w:rFonts w:ascii="Times New Roman" w:hAnsi="Times New Roman"/>
          <w:color w:val="000000"/>
          <w:spacing w:val="5"/>
          <w:sz w:val="28"/>
        </w:rPr>
        <w:br/>
      </w:r>
      <w:proofErr w:type="spellStart"/>
      <w:r>
        <w:rPr>
          <w:rFonts w:ascii="Times New Roman" w:hAnsi="Times New Roman"/>
          <w:color w:val="000000"/>
          <w:spacing w:val="-5"/>
          <w:sz w:val="28"/>
        </w:rPr>
        <w:t>ocupaţională</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trebuie</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să</w:t>
      </w:r>
      <w:proofErr w:type="spellEnd"/>
      <w:r>
        <w:rPr>
          <w:rFonts w:ascii="Times New Roman" w:hAnsi="Times New Roman"/>
          <w:color w:val="000000"/>
          <w:spacing w:val="-5"/>
          <w:sz w:val="28"/>
        </w:rPr>
        <w:t xml:space="preserve"> fie </w:t>
      </w:r>
      <w:proofErr w:type="spellStart"/>
      <w:r>
        <w:rPr>
          <w:rFonts w:ascii="Times New Roman" w:hAnsi="Times New Roman"/>
          <w:color w:val="000000"/>
          <w:spacing w:val="-5"/>
          <w:sz w:val="28"/>
        </w:rPr>
        <w:t>multidisciplinare</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Componenţa</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5"/>
          <w:sz w:val="28"/>
        </w:rPr>
        <w:t>personalului</w:t>
      </w:r>
      <w:proofErr w:type="spellEnd"/>
      <w:r>
        <w:rPr>
          <w:rFonts w:ascii="Times New Roman" w:hAnsi="Times New Roman"/>
          <w:color w:val="000000"/>
          <w:spacing w:val="-5"/>
          <w:sz w:val="28"/>
        </w:rPr>
        <w:t xml:space="preserve"> se </w:t>
      </w:r>
      <w:proofErr w:type="spellStart"/>
      <w:r>
        <w:rPr>
          <w:rFonts w:ascii="Times New Roman" w:hAnsi="Times New Roman"/>
          <w:color w:val="000000"/>
          <w:sz w:val="28"/>
        </w:rPr>
        <w:t>determină</w:t>
      </w:r>
      <w:proofErr w:type="spellEnd"/>
      <w:r>
        <w:rPr>
          <w:rFonts w:ascii="Times New Roman" w:hAnsi="Times New Roman"/>
          <w:color w:val="000000"/>
          <w:sz w:val="28"/>
        </w:rPr>
        <w:t xml:space="preserve"> </w:t>
      </w:r>
      <w:proofErr w:type="spellStart"/>
      <w:r>
        <w:rPr>
          <w:rFonts w:ascii="Times New Roman" w:hAnsi="Times New Roman"/>
          <w:color w:val="000000"/>
          <w:sz w:val="28"/>
        </w:rPr>
        <w:t>prin</w:t>
      </w:r>
      <w:proofErr w:type="spellEnd"/>
      <w:r>
        <w:rPr>
          <w:rFonts w:ascii="Times New Roman" w:hAnsi="Times New Roman"/>
          <w:color w:val="000000"/>
          <w:sz w:val="28"/>
        </w:rPr>
        <w:t xml:space="preserve"> </w:t>
      </w:r>
      <w:proofErr w:type="spellStart"/>
      <w:r>
        <w:rPr>
          <w:rFonts w:ascii="Times New Roman" w:hAnsi="Times New Roman"/>
          <w:color w:val="000000"/>
          <w:sz w:val="28"/>
        </w:rPr>
        <w:t>natura</w:t>
      </w:r>
      <w:proofErr w:type="spellEnd"/>
      <w:r>
        <w:rPr>
          <w:rFonts w:ascii="Times New Roman" w:hAnsi="Times New Roman"/>
          <w:color w:val="000000"/>
          <w:sz w:val="28"/>
        </w:rPr>
        <w:t xml:space="preserve"> </w:t>
      </w:r>
      <w:proofErr w:type="spellStart"/>
      <w:r>
        <w:rPr>
          <w:rFonts w:ascii="Times New Roman" w:hAnsi="Times New Roman"/>
          <w:color w:val="000000"/>
          <w:sz w:val="28"/>
        </w:rPr>
        <w:t>sarcinilor</w:t>
      </w:r>
      <w:proofErr w:type="spellEnd"/>
      <w:r>
        <w:rPr>
          <w:rFonts w:ascii="Times New Roman" w:hAnsi="Times New Roman"/>
          <w:color w:val="000000"/>
          <w:sz w:val="28"/>
        </w:rPr>
        <w:t xml:space="preserve"> care </w:t>
      </w:r>
      <w:proofErr w:type="spellStart"/>
      <w:r>
        <w:rPr>
          <w:rFonts w:ascii="Times New Roman" w:hAnsi="Times New Roman"/>
          <w:color w:val="000000"/>
          <w:sz w:val="28"/>
        </w:rPr>
        <w:t>trebuie</w:t>
      </w:r>
      <w:proofErr w:type="spellEnd"/>
      <w:r>
        <w:rPr>
          <w:rFonts w:ascii="Times New Roman" w:hAnsi="Times New Roman"/>
          <w:color w:val="000000"/>
          <w:sz w:val="28"/>
        </w:rPr>
        <w:t xml:space="preserve"> </w:t>
      </w:r>
      <w:proofErr w:type="spellStart"/>
      <w:r>
        <w:rPr>
          <w:rFonts w:ascii="Times New Roman" w:hAnsi="Times New Roman"/>
          <w:color w:val="000000"/>
          <w:sz w:val="28"/>
        </w:rPr>
        <w:t>îndeplinite</w:t>
      </w:r>
      <w:proofErr w:type="spellEnd"/>
      <w:r>
        <w:rPr>
          <w:rFonts w:ascii="Times New Roman" w:hAnsi="Times New Roman"/>
          <w:color w:val="000000"/>
          <w:sz w:val="28"/>
        </w:rPr>
        <w:t>.</w:t>
      </w:r>
    </w:p>
    <w:p w:rsidR="00C31FEB" w:rsidRDefault="00C31FEB" w:rsidP="00AD16C7">
      <w:pPr>
        <w:numPr>
          <w:ilvl w:val="0"/>
          <w:numId w:val="13"/>
        </w:numPr>
        <w:tabs>
          <w:tab w:val="clear" w:pos="360"/>
          <w:tab w:val="decimal" w:pos="792"/>
        </w:tabs>
        <w:spacing w:before="36" w:line="276" w:lineRule="auto"/>
        <w:ind w:left="792" w:hanging="360"/>
        <w:jc w:val="both"/>
        <w:rPr>
          <w:rFonts w:ascii="Times New Roman" w:hAnsi="Times New Roman"/>
          <w:color w:val="000000"/>
          <w:spacing w:val="-3"/>
          <w:sz w:val="28"/>
        </w:rPr>
      </w:pPr>
      <w:proofErr w:type="spellStart"/>
      <w:r>
        <w:rPr>
          <w:rFonts w:ascii="Times New Roman" w:hAnsi="Times New Roman"/>
          <w:color w:val="000000"/>
          <w:spacing w:val="-3"/>
          <w:sz w:val="28"/>
        </w:rPr>
        <w:t>Serviciile</w:t>
      </w:r>
      <w:proofErr w:type="spellEnd"/>
      <w:r>
        <w:rPr>
          <w:rFonts w:ascii="Times New Roman" w:hAnsi="Times New Roman"/>
          <w:color w:val="000000"/>
          <w:spacing w:val="-3"/>
          <w:sz w:val="28"/>
        </w:rPr>
        <w:t xml:space="preserve"> </w:t>
      </w:r>
      <w:r w:rsidR="005833EA">
        <w:rPr>
          <w:rFonts w:ascii="Times New Roman" w:hAnsi="Times New Roman"/>
          <w:color w:val="000000"/>
          <w:spacing w:val="-3"/>
          <w:sz w:val="28"/>
        </w:rPr>
        <w:t xml:space="preserve">de </w:t>
      </w:r>
      <w:proofErr w:type="spellStart"/>
      <w:r w:rsidR="005833EA">
        <w:rPr>
          <w:rFonts w:ascii="Times New Roman" w:hAnsi="Times New Roman"/>
          <w:color w:val="000000"/>
          <w:spacing w:val="-3"/>
          <w:sz w:val="28"/>
        </w:rPr>
        <w:t>sănătate</w:t>
      </w:r>
      <w:proofErr w:type="spellEnd"/>
      <w:r w:rsidR="005833EA">
        <w:rPr>
          <w:rFonts w:ascii="Times New Roman" w:hAnsi="Times New Roman"/>
          <w:color w:val="000000"/>
          <w:spacing w:val="-3"/>
          <w:sz w:val="28"/>
        </w:rPr>
        <w:t xml:space="preserve"> </w:t>
      </w:r>
      <w:proofErr w:type="spellStart"/>
      <w:r w:rsidR="005833EA">
        <w:rPr>
          <w:rFonts w:ascii="Times New Roman" w:hAnsi="Times New Roman"/>
          <w:color w:val="000000"/>
          <w:spacing w:val="-3"/>
          <w:sz w:val="28"/>
        </w:rPr>
        <w:t>în</w:t>
      </w:r>
      <w:proofErr w:type="spellEnd"/>
      <w:r w:rsidR="005833EA">
        <w:rPr>
          <w:rFonts w:ascii="Times New Roman" w:hAnsi="Times New Roman"/>
          <w:color w:val="000000"/>
          <w:spacing w:val="-3"/>
          <w:sz w:val="28"/>
        </w:rPr>
        <w:t xml:space="preserve"> </w:t>
      </w:r>
      <w:proofErr w:type="spellStart"/>
      <w:r w:rsidR="005833EA">
        <w:rPr>
          <w:rFonts w:ascii="Times New Roman" w:hAnsi="Times New Roman"/>
          <w:color w:val="000000"/>
          <w:spacing w:val="-3"/>
          <w:sz w:val="28"/>
        </w:rPr>
        <w:t>muncă</w:t>
      </w:r>
      <w:proofErr w:type="spellEnd"/>
      <w:r w:rsidR="005833EA">
        <w:rPr>
          <w:rFonts w:ascii="Times New Roman" w:hAnsi="Times New Roman"/>
          <w:color w:val="000000"/>
          <w:spacing w:val="-3"/>
          <w:sz w:val="28"/>
        </w:rPr>
        <w:t xml:space="preserve"> </w:t>
      </w:r>
      <w:proofErr w:type="spellStart"/>
      <w:r w:rsidR="005833EA">
        <w:rPr>
          <w:rFonts w:ascii="Times New Roman" w:hAnsi="Times New Roman"/>
          <w:color w:val="000000"/>
          <w:spacing w:val="-3"/>
          <w:sz w:val="28"/>
        </w:rPr>
        <w:t>îşi</w:t>
      </w:r>
      <w:proofErr w:type="spellEnd"/>
      <w:r w:rsidR="005833EA">
        <w:rPr>
          <w:rFonts w:ascii="Times New Roman" w:hAnsi="Times New Roman"/>
          <w:color w:val="000000"/>
          <w:spacing w:val="-3"/>
          <w:sz w:val="28"/>
        </w:rPr>
        <w:t xml:space="preserve"> </w:t>
      </w:r>
      <w:proofErr w:type="spellStart"/>
      <w:r w:rsidR="005833EA">
        <w:rPr>
          <w:rFonts w:ascii="Times New Roman" w:hAnsi="Times New Roman"/>
          <w:color w:val="000000"/>
          <w:spacing w:val="-3"/>
          <w:sz w:val="28"/>
        </w:rPr>
        <w:t>execută</w:t>
      </w:r>
      <w:proofErr w:type="spellEnd"/>
      <w:r>
        <w:rPr>
          <w:rFonts w:ascii="Times New Roman" w:hAnsi="Times New Roman"/>
          <w:color w:val="000000"/>
          <w:spacing w:val="-3"/>
          <w:sz w:val="28"/>
        </w:rPr>
        <w:t xml:space="preserve"> </w:t>
      </w:r>
      <w:proofErr w:type="spellStart"/>
      <w:r>
        <w:rPr>
          <w:rFonts w:ascii="Times New Roman" w:hAnsi="Times New Roman"/>
          <w:color w:val="000000"/>
          <w:spacing w:val="-3"/>
          <w:sz w:val="28"/>
        </w:rPr>
        <w:t>funcţiile</w:t>
      </w:r>
      <w:proofErr w:type="spellEnd"/>
      <w:r>
        <w:rPr>
          <w:rFonts w:ascii="Times New Roman" w:hAnsi="Times New Roman"/>
          <w:color w:val="000000"/>
          <w:spacing w:val="-3"/>
          <w:sz w:val="28"/>
        </w:rPr>
        <w:t xml:space="preserve"> </w:t>
      </w:r>
      <w:r>
        <w:rPr>
          <w:rFonts w:ascii="Times New Roman" w:hAnsi="Times New Roman"/>
          <w:color w:val="000000"/>
          <w:spacing w:val="-3"/>
          <w:sz w:val="27"/>
        </w:rPr>
        <w:t xml:space="preserve">sale </w:t>
      </w:r>
      <w:proofErr w:type="spellStart"/>
      <w:r>
        <w:rPr>
          <w:rFonts w:ascii="Times New Roman" w:hAnsi="Times New Roman"/>
          <w:color w:val="000000"/>
          <w:spacing w:val="-3"/>
          <w:sz w:val="27"/>
        </w:rPr>
        <w:t>în</w:t>
      </w:r>
      <w:proofErr w:type="spellEnd"/>
      <w:r>
        <w:rPr>
          <w:rFonts w:ascii="Times New Roman" w:hAnsi="Times New Roman"/>
          <w:color w:val="000000"/>
          <w:spacing w:val="-3"/>
          <w:sz w:val="27"/>
        </w:rPr>
        <w:t xml:space="preserve"> </w:t>
      </w:r>
      <w:proofErr w:type="spellStart"/>
      <w:r>
        <w:rPr>
          <w:rFonts w:ascii="Times New Roman" w:hAnsi="Times New Roman"/>
          <w:color w:val="000000"/>
          <w:spacing w:val="-3"/>
          <w:sz w:val="27"/>
        </w:rPr>
        <w:t>colaborare</w:t>
      </w:r>
      <w:proofErr w:type="spellEnd"/>
      <w:r>
        <w:rPr>
          <w:rFonts w:ascii="Times New Roman" w:hAnsi="Times New Roman"/>
          <w:color w:val="000000"/>
          <w:spacing w:val="-3"/>
          <w:sz w:val="27"/>
        </w:rPr>
        <w:t xml:space="preserve"> cu </w:t>
      </w:r>
      <w:proofErr w:type="spellStart"/>
      <w:r>
        <w:rPr>
          <w:rFonts w:ascii="Times New Roman" w:hAnsi="Times New Roman"/>
          <w:color w:val="000000"/>
          <w:spacing w:val="-3"/>
          <w:sz w:val="27"/>
        </w:rPr>
        <w:t>alte</w:t>
      </w:r>
      <w:proofErr w:type="spellEnd"/>
      <w:r>
        <w:rPr>
          <w:rFonts w:ascii="Times New Roman" w:hAnsi="Times New Roman"/>
          <w:color w:val="000000"/>
          <w:spacing w:val="-3"/>
          <w:sz w:val="27"/>
        </w:rPr>
        <w:t xml:space="preserve"> </w:t>
      </w:r>
      <w:proofErr w:type="spellStart"/>
      <w:r>
        <w:rPr>
          <w:rFonts w:ascii="Times New Roman" w:hAnsi="Times New Roman"/>
          <w:color w:val="000000"/>
          <w:sz w:val="28"/>
        </w:rPr>
        <w:t>servicii</w:t>
      </w:r>
      <w:proofErr w:type="spellEnd"/>
      <w:r>
        <w:rPr>
          <w:rFonts w:ascii="Times New Roman" w:hAnsi="Times New Roman"/>
          <w:color w:val="000000"/>
          <w:sz w:val="28"/>
        </w:rPr>
        <w:t xml:space="preserve"> ale </w:t>
      </w:r>
      <w:proofErr w:type="spellStart"/>
      <w:r>
        <w:rPr>
          <w:rFonts w:ascii="Times New Roman" w:hAnsi="Times New Roman"/>
          <w:color w:val="000000"/>
          <w:sz w:val="28"/>
        </w:rPr>
        <w:t>întreprinderii</w:t>
      </w:r>
      <w:proofErr w:type="spellEnd"/>
      <w:r>
        <w:rPr>
          <w:rFonts w:ascii="Times New Roman" w:hAnsi="Times New Roman"/>
          <w:color w:val="000000"/>
          <w:sz w:val="28"/>
        </w:rPr>
        <w:t>.</w:t>
      </w:r>
    </w:p>
    <w:p w:rsidR="00C31FEB" w:rsidRDefault="00C31FEB" w:rsidP="00AD16C7">
      <w:pPr>
        <w:numPr>
          <w:ilvl w:val="0"/>
          <w:numId w:val="13"/>
        </w:numPr>
        <w:tabs>
          <w:tab w:val="clear" w:pos="360"/>
          <w:tab w:val="decimal" w:pos="792"/>
        </w:tabs>
        <w:spacing w:line="276" w:lineRule="auto"/>
        <w:ind w:left="792" w:hanging="360"/>
        <w:jc w:val="both"/>
        <w:rPr>
          <w:rFonts w:ascii="Times New Roman" w:hAnsi="Times New Roman"/>
          <w:color w:val="000000"/>
          <w:spacing w:val="1"/>
          <w:sz w:val="28"/>
        </w:rPr>
      </w:pPr>
      <w:proofErr w:type="spellStart"/>
      <w:r>
        <w:rPr>
          <w:rFonts w:ascii="Times New Roman" w:hAnsi="Times New Roman"/>
          <w:color w:val="000000"/>
          <w:spacing w:val="1"/>
          <w:sz w:val="28"/>
        </w:rPr>
        <w:t>În</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conformitate</w:t>
      </w:r>
      <w:proofErr w:type="spellEnd"/>
      <w:r>
        <w:rPr>
          <w:rFonts w:ascii="Times New Roman" w:hAnsi="Times New Roman"/>
          <w:color w:val="000000"/>
          <w:spacing w:val="1"/>
          <w:sz w:val="28"/>
        </w:rPr>
        <w:t xml:space="preserve"> cu </w:t>
      </w:r>
      <w:proofErr w:type="spellStart"/>
      <w:r>
        <w:rPr>
          <w:rFonts w:ascii="Times New Roman" w:hAnsi="Times New Roman"/>
          <w:color w:val="000000"/>
          <w:spacing w:val="1"/>
          <w:sz w:val="28"/>
        </w:rPr>
        <w:t>legislaţia</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şi</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practicile</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naţionale</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pentru</w:t>
      </w:r>
      <w:proofErr w:type="spellEnd"/>
      <w:r>
        <w:rPr>
          <w:rFonts w:ascii="Times New Roman" w:hAnsi="Times New Roman"/>
          <w:color w:val="000000"/>
          <w:spacing w:val="1"/>
          <w:sz w:val="28"/>
        </w:rPr>
        <w:t xml:space="preserve"> </w:t>
      </w:r>
      <w:proofErr w:type="gramStart"/>
      <w:r>
        <w:rPr>
          <w:rFonts w:ascii="Times New Roman" w:hAnsi="Times New Roman"/>
          <w:color w:val="000000"/>
          <w:spacing w:val="1"/>
          <w:sz w:val="28"/>
        </w:rPr>
        <w:t>a</w:t>
      </w:r>
      <w:proofErr w:type="gramEnd"/>
      <w:r>
        <w:rPr>
          <w:rFonts w:ascii="Times New Roman" w:hAnsi="Times New Roman"/>
          <w:color w:val="000000"/>
          <w:spacing w:val="1"/>
          <w:sz w:val="28"/>
        </w:rPr>
        <w:t xml:space="preserve"> </w:t>
      </w:r>
      <w:proofErr w:type="spellStart"/>
      <w:r>
        <w:rPr>
          <w:rFonts w:ascii="Times New Roman" w:hAnsi="Times New Roman"/>
          <w:color w:val="000000"/>
          <w:spacing w:val="1"/>
          <w:sz w:val="28"/>
        </w:rPr>
        <w:t>asigura</w:t>
      </w:r>
      <w:proofErr w:type="spellEnd"/>
      <w:r>
        <w:rPr>
          <w:rFonts w:ascii="Times New Roman" w:hAnsi="Times New Roman"/>
          <w:color w:val="000000"/>
          <w:spacing w:val="1"/>
          <w:sz w:val="28"/>
        </w:rPr>
        <w:t xml:space="preserve"> o </w:t>
      </w:r>
      <w:proofErr w:type="spellStart"/>
      <w:r>
        <w:rPr>
          <w:rFonts w:ascii="Times New Roman" w:hAnsi="Times New Roman"/>
          <w:color w:val="000000"/>
          <w:spacing w:val="1"/>
          <w:sz w:val="28"/>
        </w:rPr>
        <w:t>cooperare</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adecvată</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şi</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coordonarea</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necesară</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între</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serviciile</w:t>
      </w:r>
      <w:proofErr w:type="spellEnd"/>
      <w:r>
        <w:rPr>
          <w:rFonts w:ascii="Times New Roman" w:hAnsi="Times New Roman"/>
          <w:color w:val="000000"/>
          <w:spacing w:val="1"/>
          <w:sz w:val="28"/>
        </w:rPr>
        <w:t xml:space="preserve"> de </w:t>
      </w:r>
      <w:proofErr w:type="spellStart"/>
      <w:r>
        <w:rPr>
          <w:rFonts w:ascii="Times New Roman" w:hAnsi="Times New Roman"/>
          <w:color w:val="000000"/>
          <w:spacing w:val="1"/>
          <w:sz w:val="28"/>
        </w:rPr>
        <w:t>sănătate</w:t>
      </w:r>
      <w:proofErr w:type="spellEnd"/>
      <w:r>
        <w:rPr>
          <w:rFonts w:ascii="Times New Roman" w:hAnsi="Times New Roman"/>
          <w:color w:val="000000"/>
          <w:spacing w:val="1"/>
          <w:sz w:val="28"/>
        </w:rPr>
        <w:t xml:space="preserve"> la </w:t>
      </w:r>
      <w:proofErr w:type="spellStart"/>
      <w:r>
        <w:rPr>
          <w:rFonts w:ascii="Times New Roman" w:hAnsi="Times New Roman"/>
          <w:color w:val="000000"/>
          <w:spacing w:val="1"/>
          <w:sz w:val="28"/>
        </w:rPr>
        <w:t>locul</w:t>
      </w:r>
      <w:proofErr w:type="spellEnd"/>
      <w:r>
        <w:rPr>
          <w:rFonts w:ascii="Times New Roman" w:hAnsi="Times New Roman"/>
          <w:color w:val="000000"/>
          <w:spacing w:val="1"/>
          <w:sz w:val="28"/>
        </w:rPr>
        <w:t xml:space="preserve"> de </w:t>
      </w:r>
      <w:proofErr w:type="spellStart"/>
      <w:r>
        <w:rPr>
          <w:rFonts w:ascii="Times New Roman" w:hAnsi="Times New Roman"/>
          <w:color w:val="000000"/>
          <w:spacing w:val="1"/>
          <w:sz w:val="28"/>
        </w:rPr>
        <w:t>muncă</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şi</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după</w:t>
      </w:r>
      <w:proofErr w:type="spellEnd"/>
      <w:r>
        <w:rPr>
          <w:rFonts w:ascii="Times New Roman" w:hAnsi="Times New Roman"/>
          <w:color w:val="000000"/>
          <w:spacing w:val="1"/>
          <w:sz w:val="28"/>
        </w:rPr>
        <w:t xml:space="preserve"> </w:t>
      </w:r>
      <w:proofErr w:type="spellStart"/>
      <w:r>
        <w:rPr>
          <w:rFonts w:ascii="Times New Roman" w:hAnsi="Times New Roman"/>
          <w:color w:val="000000"/>
          <w:spacing w:val="1"/>
          <w:sz w:val="28"/>
        </w:rPr>
        <w:t>caz</w:t>
      </w:r>
      <w:proofErr w:type="spellEnd"/>
      <w:r w:rsidR="0068540E">
        <w:rPr>
          <w:rFonts w:ascii="Times New Roman" w:hAnsi="Times New Roman"/>
          <w:color w:val="000000"/>
          <w:spacing w:val="1"/>
          <w:sz w:val="28"/>
        </w:rPr>
        <w:t xml:space="preserve">, a </w:t>
      </w:r>
      <w:proofErr w:type="spellStart"/>
      <w:r w:rsidR="0068540E">
        <w:rPr>
          <w:rFonts w:ascii="Times New Roman" w:hAnsi="Times New Roman"/>
          <w:color w:val="000000"/>
          <w:spacing w:val="1"/>
          <w:sz w:val="28"/>
        </w:rPr>
        <w:t>alt</w:t>
      </w:r>
      <w:r w:rsidR="0090565A">
        <w:rPr>
          <w:rFonts w:ascii="Times New Roman" w:hAnsi="Times New Roman"/>
          <w:color w:val="000000"/>
          <w:spacing w:val="1"/>
          <w:sz w:val="28"/>
        </w:rPr>
        <w:t>or</w:t>
      </w:r>
      <w:proofErr w:type="spellEnd"/>
      <w:r w:rsidR="0090565A">
        <w:rPr>
          <w:rFonts w:ascii="Times New Roman" w:hAnsi="Times New Roman"/>
          <w:color w:val="000000"/>
          <w:spacing w:val="1"/>
          <w:sz w:val="28"/>
        </w:rPr>
        <w:t xml:space="preserve"> </w:t>
      </w:r>
      <w:proofErr w:type="spellStart"/>
      <w:r w:rsidR="0090565A">
        <w:rPr>
          <w:rFonts w:ascii="Times New Roman" w:hAnsi="Times New Roman"/>
          <w:color w:val="000000"/>
          <w:spacing w:val="1"/>
          <w:sz w:val="28"/>
        </w:rPr>
        <w:t>organisme</w:t>
      </w:r>
      <w:proofErr w:type="spellEnd"/>
      <w:r w:rsidR="0090565A">
        <w:rPr>
          <w:rFonts w:ascii="Times New Roman" w:hAnsi="Times New Roman"/>
          <w:color w:val="000000"/>
          <w:spacing w:val="1"/>
          <w:sz w:val="28"/>
        </w:rPr>
        <w:t xml:space="preserve"> implicate </w:t>
      </w:r>
      <w:proofErr w:type="spellStart"/>
      <w:r w:rsidR="0090565A">
        <w:rPr>
          <w:rFonts w:ascii="Times New Roman" w:hAnsi="Times New Roman"/>
          <w:color w:val="000000"/>
          <w:spacing w:val="1"/>
          <w:sz w:val="28"/>
        </w:rPr>
        <w:t>în</w:t>
      </w:r>
      <w:proofErr w:type="spellEnd"/>
      <w:r w:rsidR="0090565A">
        <w:rPr>
          <w:rFonts w:ascii="Times New Roman" w:hAnsi="Times New Roman"/>
          <w:color w:val="000000"/>
          <w:spacing w:val="1"/>
          <w:sz w:val="28"/>
        </w:rPr>
        <w:t xml:space="preserve"> </w:t>
      </w:r>
      <w:proofErr w:type="spellStart"/>
      <w:r w:rsidR="0090565A">
        <w:rPr>
          <w:rFonts w:ascii="Times New Roman" w:hAnsi="Times New Roman"/>
          <w:color w:val="000000"/>
          <w:spacing w:val="1"/>
          <w:sz w:val="28"/>
        </w:rPr>
        <w:t>furniz</w:t>
      </w:r>
      <w:r w:rsidR="0068540E">
        <w:rPr>
          <w:rFonts w:ascii="Times New Roman" w:hAnsi="Times New Roman"/>
          <w:color w:val="000000"/>
          <w:spacing w:val="1"/>
          <w:sz w:val="28"/>
        </w:rPr>
        <w:t>area</w:t>
      </w:r>
      <w:proofErr w:type="spellEnd"/>
      <w:r w:rsidR="0068540E">
        <w:rPr>
          <w:rFonts w:ascii="Times New Roman" w:hAnsi="Times New Roman"/>
          <w:color w:val="000000"/>
          <w:spacing w:val="1"/>
          <w:sz w:val="28"/>
        </w:rPr>
        <w:t xml:space="preserve"> de </w:t>
      </w:r>
      <w:proofErr w:type="spellStart"/>
      <w:r w:rsidR="0068540E">
        <w:rPr>
          <w:rFonts w:ascii="Times New Roman" w:hAnsi="Times New Roman"/>
          <w:color w:val="000000"/>
          <w:spacing w:val="1"/>
          <w:sz w:val="28"/>
        </w:rPr>
        <w:t>servicii</w:t>
      </w:r>
      <w:proofErr w:type="spellEnd"/>
      <w:r w:rsidR="0068540E">
        <w:rPr>
          <w:rFonts w:ascii="Times New Roman" w:hAnsi="Times New Roman"/>
          <w:color w:val="000000"/>
          <w:spacing w:val="1"/>
          <w:sz w:val="28"/>
        </w:rPr>
        <w:t xml:space="preserve"> de </w:t>
      </w:r>
      <w:proofErr w:type="spellStart"/>
      <w:r w:rsidR="0068540E">
        <w:rPr>
          <w:rFonts w:ascii="Times New Roman" w:hAnsi="Times New Roman"/>
          <w:color w:val="000000"/>
          <w:spacing w:val="1"/>
          <w:sz w:val="28"/>
        </w:rPr>
        <w:t>sănătate</w:t>
      </w:r>
      <w:proofErr w:type="spellEnd"/>
      <w:r w:rsidR="0068540E">
        <w:rPr>
          <w:rFonts w:ascii="Times New Roman" w:hAnsi="Times New Roman"/>
          <w:color w:val="000000"/>
          <w:spacing w:val="1"/>
          <w:sz w:val="28"/>
        </w:rPr>
        <w:t>.</w:t>
      </w:r>
    </w:p>
    <w:p w:rsidR="0068540E" w:rsidRDefault="0068540E" w:rsidP="00AD16C7">
      <w:pPr>
        <w:tabs>
          <w:tab w:val="decimal" w:pos="792"/>
        </w:tabs>
        <w:spacing w:line="276" w:lineRule="auto"/>
        <w:ind w:left="792"/>
        <w:jc w:val="both"/>
        <w:rPr>
          <w:rFonts w:ascii="Times New Roman" w:hAnsi="Times New Roman"/>
          <w:color w:val="000000"/>
          <w:spacing w:val="1"/>
          <w:sz w:val="28"/>
        </w:rPr>
      </w:pPr>
    </w:p>
    <w:p w:rsidR="0090565A" w:rsidRDefault="0068540E" w:rsidP="00AD16C7">
      <w:pPr>
        <w:tabs>
          <w:tab w:val="decimal" w:pos="792"/>
        </w:tabs>
        <w:spacing w:line="276" w:lineRule="auto"/>
        <w:ind w:left="792"/>
        <w:jc w:val="both"/>
        <w:rPr>
          <w:rFonts w:ascii="Times New Roman" w:hAnsi="Times New Roman"/>
          <w:b/>
          <w:color w:val="000000"/>
          <w:spacing w:val="1"/>
          <w:sz w:val="28"/>
        </w:rPr>
      </w:pPr>
      <w:r>
        <w:rPr>
          <w:rFonts w:ascii="Times New Roman" w:hAnsi="Times New Roman"/>
          <w:b/>
          <w:color w:val="000000"/>
          <w:spacing w:val="1"/>
          <w:sz w:val="28"/>
        </w:rPr>
        <w:lastRenderedPageBreak/>
        <w:t xml:space="preserve">                                           </w:t>
      </w:r>
      <w:proofErr w:type="spellStart"/>
      <w:r w:rsidRPr="0068540E">
        <w:rPr>
          <w:rFonts w:ascii="Times New Roman" w:hAnsi="Times New Roman"/>
          <w:b/>
          <w:color w:val="000000"/>
          <w:spacing w:val="1"/>
          <w:sz w:val="28"/>
        </w:rPr>
        <w:t>Articolul</w:t>
      </w:r>
      <w:proofErr w:type="spellEnd"/>
      <w:r w:rsidRPr="0068540E">
        <w:rPr>
          <w:rFonts w:ascii="Times New Roman" w:hAnsi="Times New Roman"/>
          <w:b/>
          <w:color w:val="000000"/>
          <w:spacing w:val="1"/>
          <w:sz w:val="28"/>
        </w:rPr>
        <w:t xml:space="preserve"> 10</w:t>
      </w:r>
      <w:r w:rsidR="0090565A">
        <w:rPr>
          <w:rFonts w:ascii="Times New Roman" w:hAnsi="Times New Roman"/>
          <w:b/>
          <w:color w:val="000000"/>
          <w:spacing w:val="1"/>
          <w:sz w:val="28"/>
        </w:rPr>
        <w:tab/>
      </w:r>
      <w:r w:rsidR="0090565A">
        <w:rPr>
          <w:rFonts w:ascii="Times New Roman" w:hAnsi="Times New Roman"/>
          <w:b/>
          <w:color w:val="000000"/>
          <w:spacing w:val="1"/>
          <w:sz w:val="28"/>
        </w:rPr>
        <w:tab/>
      </w:r>
      <w:r w:rsidR="0090565A">
        <w:rPr>
          <w:rFonts w:ascii="Times New Roman" w:hAnsi="Times New Roman"/>
          <w:b/>
          <w:color w:val="000000"/>
          <w:spacing w:val="1"/>
          <w:sz w:val="28"/>
        </w:rPr>
        <w:tab/>
        <w:t xml:space="preserve">    </w:t>
      </w:r>
    </w:p>
    <w:p w:rsidR="0068540E" w:rsidRPr="0090565A" w:rsidRDefault="0090565A" w:rsidP="00AD16C7">
      <w:pPr>
        <w:tabs>
          <w:tab w:val="decimal" w:pos="792"/>
        </w:tabs>
        <w:spacing w:line="276" w:lineRule="auto"/>
        <w:jc w:val="both"/>
        <w:rPr>
          <w:rFonts w:ascii="Times New Roman" w:hAnsi="Times New Roman"/>
          <w:b/>
          <w:color w:val="000000"/>
          <w:spacing w:val="1"/>
          <w:sz w:val="28"/>
        </w:rPr>
      </w:pPr>
      <w:r>
        <w:rPr>
          <w:rFonts w:ascii="Times New Roman" w:hAnsi="Times New Roman"/>
          <w:b/>
          <w:color w:val="000000"/>
          <w:spacing w:val="1"/>
          <w:sz w:val="28"/>
        </w:rPr>
        <w:t xml:space="preserve">           </w:t>
      </w:r>
      <w:r w:rsidR="0068540E" w:rsidRPr="0068540E">
        <w:rPr>
          <w:rFonts w:ascii="Times New Roman" w:hAnsi="Times New Roman" w:cs="Times New Roman"/>
          <w:sz w:val="28"/>
          <w:szCs w:val="28"/>
          <w:lang w:val="ro-RO"/>
        </w:rPr>
        <w:t>Personalul</w:t>
      </w:r>
      <w:r>
        <w:rPr>
          <w:rFonts w:ascii="Times New Roman" w:hAnsi="Times New Roman" w:cs="Times New Roman"/>
          <w:sz w:val="28"/>
          <w:szCs w:val="28"/>
          <w:lang w:val="ro-RO"/>
        </w:rPr>
        <w:t>,</w:t>
      </w:r>
      <w:r w:rsidR="0068540E" w:rsidRPr="0068540E">
        <w:rPr>
          <w:rFonts w:ascii="Times New Roman" w:hAnsi="Times New Roman" w:cs="Times New Roman"/>
          <w:sz w:val="28"/>
          <w:szCs w:val="28"/>
          <w:lang w:val="ro-RO"/>
        </w:rPr>
        <w:t xml:space="preserve">care </w:t>
      </w:r>
      <w:r w:rsidR="0068540E">
        <w:rPr>
          <w:rFonts w:ascii="Times New Roman" w:hAnsi="Times New Roman" w:cs="Times New Roman"/>
          <w:sz w:val="28"/>
          <w:szCs w:val="28"/>
          <w:lang w:val="ro-RO"/>
        </w:rPr>
        <w:t>prestează</w:t>
      </w:r>
      <w:r w:rsidR="0068540E" w:rsidRPr="0068540E">
        <w:rPr>
          <w:rFonts w:ascii="Times New Roman" w:hAnsi="Times New Roman" w:cs="Times New Roman"/>
          <w:sz w:val="28"/>
          <w:szCs w:val="28"/>
          <w:lang w:val="ro-RO"/>
        </w:rPr>
        <w:t xml:space="preserve"> servicii de sănătate la locul de muncă</w:t>
      </w:r>
      <w:r w:rsidR="0068540E">
        <w:rPr>
          <w:rFonts w:ascii="Times New Roman" w:hAnsi="Times New Roman" w:cs="Times New Roman"/>
          <w:sz w:val="28"/>
          <w:szCs w:val="28"/>
          <w:lang w:val="ro-RO"/>
        </w:rPr>
        <w:t>,</w:t>
      </w:r>
      <w:r w:rsidR="0068540E" w:rsidRPr="0068540E">
        <w:rPr>
          <w:rFonts w:ascii="Times New Roman" w:hAnsi="Times New Roman" w:cs="Times New Roman"/>
          <w:sz w:val="28"/>
          <w:szCs w:val="28"/>
          <w:lang w:val="ro-RO"/>
        </w:rPr>
        <w:t xml:space="preserve"> se </w:t>
      </w:r>
      <w:r w:rsidR="0068540E">
        <w:rPr>
          <w:rFonts w:ascii="Times New Roman" w:hAnsi="Times New Roman" w:cs="Times New Roman"/>
          <w:sz w:val="28"/>
          <w:szCs w:val="28"/>
          <w:lang w:val="ro-RO"/>
        </w:rPr>
        <w:t>foloseşte</w:t>
      </w:r>
      <w:r w:rsidR="0068540E" w:rsidRPr="0068540E">
        <w:rPr>
          <w:rFonts w:ascii="Times New Roman" w:hAnsi="Times New Roman" w:cs="Times New Roman"/>
          <w:sz w:val="28"/>
          <w:szCs w:val="28"/>
          <w:lang w:val="ro-RO"/>
        </w:rPr>
        <w:t xml:space="preserve"> de independență profesională completă de angajatori, lucrători și reprezentanții acestora, în cazul în care acestea există, în ceea ce privește funcțiile enumerate la articolul 5</w:t>
      </w:r>
      <w:r w:rsidR="0068540E">
        <w:rPr>
          <w:rFonts w:ascii="Times New Roman" w:hAnsi="Times New Roman" w:cs="Times New Roman"/>
          <w:sz w:val="28"/>
          <w:szCs w:val="28"/>
          <w:lang w:val="ro-RO"/>
        </w:rPr>
        <w:t>.</w:t>
      </w:r>
    </w:p>
    <w:p w:rsidR="0068540E" w:rsidRDefault="0068540E" w:rsidP="00AD16C7">
      <w:pPr>
        <w:tabs>
          <w:tab w:val="decimal" w:pos="792"/>
        </w:tabs>
        <w:spacing w:line="276" w:lineRule="auto"/>
        <w:jc w:val="both"/>
        <w:rPr>
          <w:rFonts w:ascii="Times New Roman" w:hAnsi="Times New Roman" w:cs="Times New Roman"/>
          <w:sz w:val="28"/>
          <w:szCs w:val="28"/>
          <w:lang w:val="ro-RO"/>
        </w:rPr>
      </w:pPr>
    </w:p>
    <w:p w:rsidR="0090565A" w:rsidRDefault="0068540E" w:rsidP="00AD16C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845A37">
        <w:rPr>
          <w:rFonts w:ascii="Times New Roman" w:hAnsi="Times New Roman" w:cs="Times New Roman"/>
          <w:b/>
          <w:sz w:val="28"/>
          <w:szCs w:val="28"/>
          <w:lang w:val="ro-RO"/>
        </w:rPr>
        <w:t xml:space="preserve">                               </w:t>
      </w:r>
      <w:r w:rsidRPr="0068540E">
        <w:rPr>
          <w:rFonts w:ascii="Times New Roman" w:hAnsi="Times New Roman" w:cs="Times New Roman"/>
          <w:b/>
          <w:sz w:val="28"/>
          <w:szCs w:val="28"/>
          <w:lang w:val="ro-RO"/>
        </w:rPr>
        <w:t>Articolul 11</w:t>
      </w:r>
    </w:p>
    <w:p w:rsidR="0068540E" w:rsidRPr="0090565A" w:rsidRDefault="0090565A" w:rsidP="00AD16C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68540E" w:rsidRPr="0068540E">
        <w:rPr>
          <w:rFonts w:ascii="Times New Roman" w:hAnsi="Times New Roman" w:cs="Times New Roman"/>
          <w:sz w:val="28"/>
          <w:szCs w:val="28"/>
          <w:lang w:val="ro-RO"/>
        </w:rPr>
        <w:t>Autoritatea competentă stabilește calificările necesare pentru personalul care furnizează servicii de sănătate la locul de muncă, în funcție de natura sarcinilor care trebuie îndeplinite și în conformitate cu legislația și practicile naționale.</w:t>
      </w:r>
    </w:p>
    <w:p w:rsidR="0068540E" w:rsidRDefault="0068540E" w:rsidP="00AD16C7">
      <w:pPr>
        <w:tabs>
          <w:tab w:val="decimal" w:pos="792"/>
        </w:tabs>
        <w:spacing w:line="276" w:lineRule="auto"/>
        <w:jc w:val="both"/>
        <w:rPr>
          <w:rFonts w:ascii="Times New Roman" w:hAnsi="Times New Roman" w:cs="Times New Roman"/>
          <w:sz w:val="28"/>
          <w:szCs w:val="28"/>
          <w:lang w:val="ro-RO"/>
        </w:rPr>
      </w:pPr>
    </w:p>
    <w:p w:rsidR="0068540E" w:rsidRDefault="0068540E" w:rsidP="00AD16C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AD16C7">
        <w:rPr>
          <w:rFonts w:ascii="Times New Roman" w:hAnsi="Times New Roman" w:cs="Times New Roman"/>
          <w:b/>
          <w:sz w:val="28"/>
          <w:szCs w:val="28"/>
          <w:lang w:val="ro-RO"/>
        </w:rPr>
        <w:t xml:space="preserve">  </w:t>
      </w:r>
      <w:r w:rsidRPr="0068540E">
        <w:rPr>
          <w:rFonts w:ascii="Times New Roman" w:hAnsi="Times New Roman" w:cs="Times New Roman"/>
          <w:b/>
          <w:sz w:val="28"/>
          <w:szCs w:val="28"/>
          <w:lang w:val="ro-RO"/>
        </w:rPr>
        <w:t>Articolul 12</w:t>
      </w:r>
    </w:p>
    <w:p w:rsidR="0068540E" w:rsidRDefault="0068540E" w:rsidP="00AD16C7">
      <w:p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90565A">
        <w:rPr>
          <w:rFonts w:ascii="Times New Roman" w:hAnsi="Times New Roman" w:cs="Times New Roman"/>
          <w:sz w:val="28"/>
          <w:szCs w:val="28"/>
          <w:lang w:val="ro-RO"/>
        </w:rPr>
        <w:t xml:space="preserve">         </w:t>
      </w:r>
      <w:r w:rsidRPr="0068540E">
        <w:rPr>
          <w:rFonts w:ascii="Times New Roman" w:hAnsi="Times New Roman" w:cs="Times New Roman"/>
          <w:sz w:val="28"/>
          <w:szCs w:val="28"/>
          <w:lang w:val="ro-RO"/>
        </w:rPr>
        <w:t xml:space="preserve">Supravegherea sănătății lucrătorilor în ceea ce privește locul de muncă </w:t>
      </w:r>
      <w:r>
        <w:rPr>
          <w:rFonts w:ascii="Times New Roman" w:hAnsi="Times New Roman" w:cs="Times New Roman"/>
          <w:sz w:val="28"/>
          <w:szCs w:val="28"/>
          <w:lang w:val="ro-RO"/>
        </w:rPr>
        <w:t>nu atrage după sine careva pierderi din salariul lor,</w:t>
      </w:r>
      <w:r w:rsidRPr="0068540E">
        <w:rPr>
          <w:rFonts w:ascii="Times New Roman" w:hAnsi="Times New Roman" w:cs="Times New Roman"/>
          <w:sz w:val="28"/>
          <w:szCs w:val="28"/>
          <w:lang w:val="ro-RO"/>
        </w:rPr>
        <w:t xml:space="preserve"> este gratuit și va avea loc, în măsura </w:t>
      </w:r>
      <w:r>
        <w:rPr>
          <w:rFonts w:ascii="Times New Roman" w:hAnsi="Times New Roman" w:cs="Times New Roman"/>
          <w:sz w:val="28"/>
          <w:szCs w:val="28"/>
          <w:lang w:val="ro-RO"/>
        </w:rPr>
        <w:t>posibilităţilor</w:t>
      </w:r>
      <w:r w:rsidRPr="0068540E">
        <w:rPr>
          <w:rFonts w:ascii="Times New Roman" w:hAnsi="Times New Roman" w:cs="Times New Roman"/>
          <w:sz w:val="28"/>
          <w:szCs w:val="28"/>
          <w:lang w:val="ro-RO"/>
        </w:rPr>
        <w:t xml:space="preserve">  orelor de lucru.</w:t>
      </w:r>
    </w:p>
    <w:p w:rsidR="008E3A50" w:rsidRDefault="008E3A50" w:rsidP="00AD16C7">
      <w:pPr>
        <w:tabs>
          <w:tab w:val="decimal" w:pos="792"/>
        </w:tabs>
        <w:spacing w:line="276" w:lineRule="auto"/>
        <w:jc w:val="both"/>
        <w:rPr>
          <w:rFonts w:ascii="Times New Roman" w:hAnsi="Times New Roman" w:cs="Times New Roman"/>
          <w:sz w:val="28"/>
          <w:szCs w:val="28"/>
          <w:lang w:val="ro-RO"/>
        </w:rPr>
      </w:pPr>
    </w:p>
    <w:p w:rsidR="008E3A50" w:rsidRDefault="008E3A50" w:rsidP="00AD16C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AD16C7">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AD16C7">
        <w:rPr>
          <w:rFonts w:ascii="Times New Roman" w:hAnsi="Times New Roman" w:cs="Times New Roman"/>
          <w:b/>
          <w:sz w:val="28"/>
          <w:szCs w:val="28"/>
          <w:lang w:val="ro-RO"/>
        </w:rPr>
        <w:t xml:space="preserve"> </w:t>
      </w:r>
      <w:r w:rsidRPr="008E3A50">
        <w:rPr>
          <w:rFonts w:ascii="Times New Roman" w:hAnsi="Times New Roman" w:cs="Times New Roman"/>
          <w:b/>
          <w:sz w:val="28"/>
          <w:szCs w:val="28"/>
          <w:lang w:val="ro-RO"/>
        </w:rPr>
        <w:t>Articolul 13</w:t>
      </w:r>
    </w:p>
    <w:p w:rsidR="00C31FEB" w:rsidRDefault="0090565A" w:rsidP="00AD16C7">
      <w:p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E3A50" w:rsidRPr="008E3A50">
        <w:rPr>
          <w:rFonts w:ascii="Times New Roman" w:hAnsi="Times New Roman" w:cs="Times New Roman"/>
          <w:sz w:val="28"/>
          <w:szCs w:val="28"/>
          <w:lang w:val="ro-RO"/>
        </w:rPr>
        <w:t>Toți lu</w:t>
      </w:r>
      <w:r w:rsidR="008E3A50">
        <w:rPr>
          <w:rFonts w:ascii="Times New Roman" w:hAnsi="Times New Roman" w:cs="Times New Roman"/>
          <w:sz w:val="28"/>
          <w:szCs w:val="28"/>
          <w:lang w:val="ro-RO"/>
        </w:rPr>
        <w:t>crătorii trebuie să fie informaţi</w:t>
      </w:r>
      <w:r w:rsidR="008E3A50" w:rsidRPr="008E3A50">
        <w:rPr>
          <w:rFonts w:ascii="Times New Roman" w:hAnsi="Times New Roman" w:cs="Times New Roman"/>
          <w:sz w:val="28"/>
          <w:szCs w:val="28"/>
          <w:lang w:val="ro-RO"/>
        </w:rPr>
        <w:t xml:space="preserve"> cu privire la riscurile de sănătate </w:t>
      </w:r>
      <w:r w:rsidR="008E3A50">
        <w:rPr>
          <w:rFonts w:ascii="Times New Roman" w:hAnsi="Times New Roman" w:cs="Times New Roman"/>
          <w:sz w:val="28"/>
          <w:szCs w:val="28"/>
          <w:lang w:val="ro-RO"/>
        </w:rPr>
        <w:t>care persistă la locul de muncă.</w:t>
      </w:r>
    </w:p>
    <w:p w:rsidR="008E3A50" w:rsidRDefault="008E3A50" w:rsidP="00AD16C7">
      <w:pPr>
        <w:tabs>
          <w:tab w:val="decimal" w:pos="792"/>
        </w:tabs>
        <w:spacing w:line="276" w:lineRule="auto"/>
        <w:jc w:val="both"/>
        <w:rPr>
          <w:rFonts w:ascii="Times New Roman" w:hAnsi="Times New Roman" w:cs="Times New Roman"/>
          <w:sz w:val="28"/>
          <w:szCs w:val="28"/>
          <w:lang w:val="ro-RO"/>
        </w:rPr>
      </w:pPr>
    </w:p>
    <w:p w:rsidR="008E3A50" w:rsidRDefault="008E3A50" w:rsidP="00AD16C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845A37">
        <w:rPr>
          <w:rFonts w:ascii="Times New Roman" w:hAnsi="Times New Roman" w:cs="Times New Roman"/>
          <w:b/>
          <w:sz w:val="28"/>
          <w:szCs w:val="28"/>
          <w:lang w:val="ro-RO"/>
        </w:rPr>
        <w:t xml:space="preserve">   </w:t>
      </w:r>
      <w:r w:rsidRPr="008E3A50">
        <w:rPr>
          <w:rFonts w:ascii="Times New Roman" w:hAnsi="Times New Roman" w:cs="Times New Roman"/>
          <w:b/>
          <w:sz w:val="28"/>
          <w:szCs w:val="28"/>
          <w:lang w:val="ro-RO"/>
        </w:rPr>
        <w:t>Articolul 14</w:t>
      </w:r>
    </w:p>
    <w:p w:rsidR="008E3A50" w:rsidRDefault="0090565A" w:rsidP="00AD16C7">
      <w:p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E3A50">
        <w:rPr>
          <w:rFonts w:ascii="Times New Roman" w:hAnsi="Times New Roman" w:cs="Times New Roman"/>
          <w:sz w:val="28"/>
          <w:szCs w:val="28"/>
          <w:lang w:val="ro-RO"/>
        </w:rPr>
        <w:t>A</w:t>
      </w:r>
      <w:r w:rsidR="008E3A50" w:rsidRPr="008E3A50">
        <w:rPr>
          <w:rFonts w:ascii="Times New Roman" w:hAnsi="Times New Roman" w:cs="Times New Roman"/>
          <w:sz w:val="28"/>
          <w:szCs w:val="28"/>
          <w:lang w:val="ro-RO"/>
        </w:rPr>
        <w:t>ngajator</w:t>
      </w:r>
      <w:r w:rsidR="008E3A50">
        <w:rPr>
          <w:rFonts w:ascii="Times New Roman" w:hAnsi="Times New Roman" w:cs="Times New Roman"/>
          <w:sz w:val="28"/>
          <w:szCs w:val="28"/>
          <w:lang w:val="ro-RO"/>
        </w:rPr>
        <w:t>ii</w:t>
      </w:r>
      <w:r w:rsidR="008E3A50" w:rsidRPr="008E3A50">
        <w:rPr>
          <w:rFonts w:ascii="Times New Roman" w:hAnsi="Times New Roman" w:cs="Times New Roman"/>
          <w:sz w:val="28"/>
          <w:szCs w:val="28"/>
          <w:lang w:val="ro-RO"/>
        </w:rPr>
        <w:t xml:space="preserve"> și lucrătorii </w:t>
      </w:r>
      <w:r w:rsidR="008E3A50">
        <w:rPr>
          <w:rFonts w:ascii="Times New Roman" w:hAnsi="Times New Roman" w:cs="Times New Roman"/>
          <w:sz w:val="28"/>
          <w:szCs w:val="28"/>
          <w:lang w:val="ro-RO"/>
        </w:rPr>
        <w:t>informează serviciile de sănătate ocupaţională despre oricare</w:t>
      </w:r>
      <w:r w:rsidR="008E3A50" w:rsidRPr="008E3A50">
        <w:rPr>
          <w:rFonts w:ascii="Times New Roman" w:hAnsi="Times New Roman" w:cs="Times New Roman"/>
          <w:sz w:val="28"/>
          <w:szCs w:val="28"/>
          <w:lang w:val="ro-RO"/>
        </w:rPr>
        <w:t xml:space="preserve"> factori cunoscuți și </w:t>
      </w:r>
      <w:r w:rsidR="008E3A50">
        <w:rPr>
          <w:rFonts w:ascii="Times New Roman" w:hAnsi="Times New Roman" w:cs="Times New Roman"/>
          <w:sz w:val="28"/>
          <w:szCs w:val="28"/>
          <w:lang w:val="ro-RO"/>
        </w:rPr>
        <w:t xml:space="preserve">posibili </w:t>
      </w:r>
      <w:r w:rsidR="008E3A50" w:rsidRPr="008E3A50">
        <w:rPr>
          <w:rFonts w:ascii="Times New Roman" w:hAnsi="Times New Roman" w:cs="Times New Roman"/>
          <w:sz w:val="28"/>
          <w:szCs w:val="28"/>
          <w:lang w:val="ro-RO"/>
        </w:rPr>
        <w:t>în mediul de lucru</w:t>
      </w:r>
      <w:r w:rsidR="008E3A50">
        <w:rPr>
          <w:rFonts w:ascii="Times New Roman" w:hAnsi="Times New Roman" w:cs="Times New Roman"/>
          <w:sz w:val="28"/>
          <w:szCs w:val="28"/>
          <w:lang w:val="ro-RO"/>
        </w:rPr>
        <w:t>,</w:t>
      </w:r>
      <w:r w:rsidR="008E3A50" w:rsidRPr="008E3A50">
        <w:rPr>
          <w:rFonts w:ascii="Times New Roman" w:hAnsi="Times New Roman" w:cs="Times New Roman"/>
          <w:sz w:val="28"/>
          <w:szCs w:val="28"/>
          <w:lang w:val="ro-RO"/>
        </w:rPr>
        <w:t xml:space="preserve"> care ar putea afecta sănătatea lucrătorilor.</w:t>
      </w:r>
    </w:p>
    <w:p w:rsidR="00845A37" w:rsidRDefault="00845A37" w:rsidP="00AD16C7">
      <w:pPr>
        <w:tabs>
          <w:tab w:val="decimal" w:pos="792"/>
        </w:tabs>
        <w:spacing w:line="276" w:lineRule="auto"/>
        <w:jc w:val="both"/>
        <w:rPr>
          <w:rFonts w:ascii="Times New Roman" w:hAnsi="Times New Roman" w:cs="Times New Roman"/>
          <w:sz w:val="28"/>
          <w:szCs w:val="28"/>
          <w:lang w:val="ro-RO"/>
        </w:rPr>
      </w:pPr>
    </w:p>
    <w:p w:rsidR="008E3A50" w:rsidRDefault="00845A37" w:rsidP="00AD16C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8E3A50" w:rsidRPr="008E3A50">
        <w:rPr>
          <w:rFonts w:ascii="Times New Roman" w:hAnsi="Times New Roman" w:cs="Times New Roman"/>
          <w:b/>
          <w:sz w:val="28"/>
          <w:szCs w:val="28"/>
          <w:lang w:val="ro-RO"/>
        </w:rPr>
        <w:t>Articolul 15</w:t>
      </w:r>
    </w:p>
    <w:p w:rsidR="008E3A50" w:rsidRDefault="0090565A" w:rsidP="00AD16C7">
      <w:p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        </w:t>
      </w:r>
      <w:r w:rsidR="008E3A50" w:rsidRPr="008E3A50">
        <w:rPr>
          <w:rFonts w:ascii="Times New Roman" w:hAnsi="Times New Roman" w:cs="Times New Roman"/>
          <w:sz w:val="28"/>
          <w:szCs w:val="28"/>
          <w:lang w:val="ro-RO"/>
        </w:rPr>
        <w:t>Servicii</w:t>
      </w:r>
      <w:r w:rsidR="008E3A50">
        <w:rPr>
          <w:rFonts w:ascii="Times New Roman" w:hAnsi="Times New Roman" w:cs="Times New Roman"/>
          <w:sz w:val="28"/>
          <w:szCs w:val="28"/>
          <w:lang w:val="ro-RO"/>
        </w:rPr>
        <w:t>le</w:t>
      </w:r>
      <w:r w:rsidR="008E3A50" w:rsidRPr="008E3A50">
        <w:rPr>
          <w:rFonts w:ascii="Times New Roman" w:hAnsi="Times New Roman" w:cs="Times New Roman"/>
          <w:sz w:val="28"/>
          <w:szCs w:val="28"/>
          <w:lang w:val="ro-RO"/>
        </w:rPr>
        <w:t xml:space="preserve"> de sănătate </w:t>
      </w:r>
      <w:r>
        <w:rPr>
          <w:rFonts w:ascii="Times New Roman" w:hAnsi="Times New Roman" w:cs="Times New Roman"/>
          <w:sz w:val="28"/>
          <w:szCs w:val="28"/>
          <w:lang w:val="ro-RO"/>
        </w:rPr>
        <w:t>ocupaţională</w:t>
      </w:r>
      <w:r w:rsidR="008E3A50" w:rsidRPr="008E3A50">
        <w:rPr>
          <w:rFonts w:ascii="Times New Roman" w:hAnsi="Times New Roman" w:cs="Times New Roman"/>
          <w:sz w:val="28"/>
          <w:szCs w:val="28"/>
          <w:lang w:val="ro-RO"/>
        </w:rPr>
        <w:t xml:space="preserve"> trebuie să fie informat</w:t>
      </w:r>
      <w:r w:rsidR="008E3A50">
        <w:rPr>
          <w:rFonts w:ascii="Times New Roman" w:hAnsi="Times New Roman" w:cs="Times New Roman"/>
          <w:sz w:val="28"/>
          <w:szCs w:val="28"/>
          <w:lang w:val="ro-RO"/>
        </w:rPr>
        <w:t>e</w:t>
      </w:r>
      <w:r w:rsidR="008E3A50" w:rsidRPr="008E3A50">
        <w:rPr>
          <w:rFonts w:ascii="Times New Roman" w:hAnsi="Times New Roman" w:cs="Times New Roman"/>
          <w:sz w:val="28"/>
          <w:szCs w:val="28"/>
          <w:lang w:val="ro-RO"/>
        </w:rPr>
        <w:t xml:space="preserve"> cu privire la </w:t>
      </w:r>
      <w:r w:rsidR="008E3A50">
        <w:rPr>
          <w:rFonts w:ascii="Times New Roman" w:hAnsi="Times New Roman" w:cs="Times New Roman"/>
          <w:sz w:val="28"/>
          <w:szCs w:val="28"/>
          <w:lang w:val="ro-RO"/>
        </w:rPr>
        <w:t xml:space="preserve">cazurile de îmbolnăvire a lucrătorilor </w:t>
      </w:r>
      <w:r w:rsidR="008E3A50" w:rsidRPr="008E3A50">
        <w:rPr>
          <w:rFonts w:ascii="Times New Roman" w:hAnsi="Times New Roman" w:cs="Times New Roman"/>
          <w:sz w:val="28"/>
          <w:szCs w:val="28"/>
          <w:lang w:val="ro-RO"/>
        </w:rPr>
        <w:t xml:space="preserve">și </w:t>
      </w:r>
      <w:r w:rsidR="008E3A50">
        <w:rPr>
          <w:rFonts w:ascii="Times New Roman" w:hAnsi="Times New Roman" w:cs="Times New Roman"/>
          <w:sz w:val="28"/>
          <w:szCs w:val="28"/>
          <w:lang w:val="ro-RO"/>
        </w:rPr>
        <w:t xml:space="preserve">despre </w:t>
      </w:r>
      <w:r w:rsidR="008E3A50" w:rsidRPr="008E3A50">
        <w:rPr>
          <w:rFonts w:ascii="Times New Roman" w:hAnsi="Times New Roman" w:cs="Times New Roman"/>
          <w:sz w:val="28"/>
          <w:szCs w:val="28"/>
          <w:lang w:val="ro-RO"/>
        </w:rPr>
        <w:t xml:space="preserve">absența </w:t>
      </w:r>
      <w:r w:rsidR="008E3A50">
        <w:rPr>
          <w:rFonts w:ascii="Times New Roman" w:hAnsi="Times New Roman" w:cs="Times New Roman"/>
          <w:sz w:val="28"/>
          <w:szCs w:val="28"/>
          <w:lang w:val="ro-RO"/>
        </w:rPr>
        <w:t>lor la</w:t>
      </w:r>
      <w:r w:rsidR="008E3A50" w:rsidRPr="008E3A50">
        <w:rPr>
          <w:rFonts w:ascii="Times New Roman" w:hAnsi="Times New Roman" w:cs="Times New Roman"/>
          <w:sz w:val="28"/>
          <w:szCs w:val="28"/>
          <w:lang w:val="ro-RO"/>
        </w:rPr>
        <w:t xml:space="preserve"> locul de muncă din motive de sănătate, pentru a fi în măsură să identifice dacă există vreo legătură între </w:t>
      </w:r>
      <w:r>
        <w:rPr>
          <w:rFonts w:ascii="Times New Roman" w:hAnsi="Times New Roman" w:cs="Times New Roman"/>
          <w:sz w:val="28"/>
          <w:szCs w:val="28"/>
          <w:lang w:val="ro-RO"/>
        </w:rPr>
        <w:t>cauzele de î</w:t>
      </w:r>
      <w:r w:rsidR="008E3A50">
        <w:rPr>
          <w:rFonts w:ascii="Times New Roman" w:hAnsi="Times New Roman" w:cs="Times New Roman"/>
          <w:sz w:val="28"/>
          <w:szCs w:val="28"/>
          <w:lang w:val="ro-RO"/>
        </w:rPr>
        <w:t xml:space="preserve">mbolnăvire </w:t>
      </w:r>
      <w:r w:rsidR="00CC77AE">
        <w:rPr>
          <w:rFonts w:ascii="Times New Roman" w:hAnsi="Times New Roman" w:cs="Times New Roman"/>
          <w:sz w:val="28"/>
          <w:szCs w:val="28"/>
          <w:lang w:val="ro-RO"/>
        </w:rPr>
        <w:t xml:space="preserve">şi </w:t>
      </w:r>
      <w:r w:rsidR="008E3A50" w:rsidRPr="008E3A50">
        <w:rPr>
          <w:rFonts w:ascii="Times New Roman" w:hAnsi="Times New Roman" w:cs="Times New Roman"/>
          <w:sz w:val="28"/>
          <w:szCs w:val="28"/>
          <w:lang w:val="ro-RO"/>
        </w:rPr>
        <w:t>absența</w:t>
      </w:r>
      <w:r w:rsidR="00CC77AE">
        <w:rPr>
          <w:rFonts w:ascii="Times New Roman" w:hAnsi="Times New Roman" w:cs="Times New Roman"/>
          <w:sz w:val="28"/>
          <w:szCs w:val="28"/>
          <w:lang w:val="ro-RO"/>
        </w:rPr>
        <w:t xml:space="preserve"> la lucru, sau orice riscuri pentru sănătate, </w:t>
      </w:r>
      <w:r w:rsidR="008E3A50" w:rsidRPr="008E3A50">
        <w:rPr>
          <w:rFonts w:ascii="Times New Roman" w:hAnsi="Times New Roman" w:cs="Times New Roman"/>
          <w:sz w:val="28"/>
          <w:szCs w:val="28"/>
          <w:lang w:val="ro-RO"/>
        </w:rPr>
        <w:t>care p</w:t>
      </w:r>
      <w:r w:rsidR="00CC77AE">
        <w:rPr>
          <w:rFonts w:ascii="Times New Roman" w:hAnsi="Times New Roman" w:cs="Times New Roman"/>
          <w:sz w:val="28"/>
          <w:szCs w:val="28"/>
          <w:lang w:val="ro-RO"/>
        </w:rPr>
        <w:t>ot fi prezente la locul de muncă</w:t>
      </w:r>
      <w:r>
        <w:rPr>
          <w:rFonts w:ascii="Times New Roman" w:hAnsi="Times New Roman" w:cs="Times New Roman"/>
          <w:sz w:val="28"/>
          <w:szCs w:val="28"/>
          <w:lang w:val="ro-RO"/>
        </w:rPr>
        <w:t xml:space="preserve">. </w:t>
      </w:r>
      <w:r w:rsidR="00CC77AE">
        <w:rPr>
          <w:rFonts w:ascii="Times New Roman" w:hAnsi="Times New Roman" w:cs="Times New Roman"/>
          <w:sz w:val="28"/>
          <w:szCs w:val="28"/>
          <w:lang w:val="ro-RO"/>
        </w:rPr>
        <w:t xml:space="preserve">Angajatorul nu cere de la personalul serviciilor de sănătate ocupaţională, </w:t>
      </w:r>
      <w:r w:rsidR="008E3A50" w:rsidRPr="008E3A50">
        <w:rPr>
          <w:rFonts w:ascii="Times New Roman" w:hAnsi="Times New Roman" w:cs="Times New Roman"/>
          <w:sz w:val="28"/>
          <w:szCs w:val="28"/>
          <w:lang w:val="ro-RO"/>
        </w:rPr>
        <w:t>verifica</w:t>
      </w:r>
      <w:r w:rsidR="00CC77AE">
        <w:rPr>
          <w:rFonts w:ascii="Times New Roman" w:hAnsi="Times New Roman" w:cs="Times New Roman"/>
          <w:sz w:val="28"/>
          <w:szCs w:val="28"/>
          <w:lang w:val="ro-RO"/>
        </w:rPr>
        <w:t>rea motivelor</w:t>
      </w:r>
      <w:r w:rsidR="008E3A50" w:rsidRPr="008E3A50">
        <w:rPr>
          <w:rFonts w:ascii="Times New Roman" w:hAnsi="Times New Roman" w:cs="Times New Roman"/>
          <w:sz w:val="28"/>
          <w:szCs w:val="28"/>
          <w:lang w:val="ro-RO"/>
        </w:rPr>
        <w:t xml:space="preserve"> absenței de la locul de muncă.</w:t>
      </w:r>
    </w:p>
    <w:p w:rsidR="00CC77AE" w:rsidRDefault="00CC77AE" w:rsidP="00AD16C7">
      <w:pPr>
        <w:tabs>
          <w:tab w:val="decimal" w:pos="792"/>
        </w:tabs>
        <w:spacing w:line="276" w:lineRule="auto"/>
        <w:jc w:val="both"/>
        <w:rPr>
          <w:rFonts w:ascii="Times New Roman" w:hAnsi="Times New Roman" w:cs="Times New Roman"/>
          <w:sz w:val="28"/>
          <w:szCs w:val="28"/>
          <w:lang w:val="ro-RO"/>
        </w:rPr>
      </w:pPr>
    </w:p>
    <w:p w:rsidR="00CC77AE" w:rsidRDefault="00CC77AE" w:rsidP="00AD16C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845A37" w:rsidRDefault="00845A37" w:rsidP="00AD16C7">
      <w:pPr>
        <w:tabs>
          <w:tab w:val="decimal" w:pos="792"/>
        </w:tabs>
        <w:spacing w:line="276" w:lineRule="auto"/>
        <w:jc w:val="both"/>
        <w:rPr>
          <w:rFonts w:ascii="Times New Roman" w:hAnsi="Times New Roman" w:cs="Times New Roman"/>
          <w:b/>
          <w:color w:val="000000"/>
          <w:spacing w:val="8"/>
          <w:sz w:val="28"/>
          <w:szCs w:val="28"/>
          <w:lang w:val="ro-RO"/>
        </w:rPr>
      </w:pPr>
    </w:p>
    <w:p w:rsidR="00845A37" w:rsidRDefault="00845A37" w:rsidP="00AD16C7">
      <w:pPr>
        <w:tabs>
          <w:tab w:val="decimal" w:pos="792"/>
        </w:tabs>
        <w:spacing w:line="276" w:lineRule="auto"/>
        <w:jc w:val="both"/>
        <w:rPr>
          <w:rFonts w:ascii="Times New Roman" w:hAnsi="Times New Roman" w:cs="Times New Roman"/>
          <w:b/>
          <w:color w:val="000000"/>
          <w:spacing w:val="8"/>
          <w:sz w:val="28"/>
          <w:szCs w:val="28"/>
          <w:lang w:val="ro-RO"/>
        </w:rPr>
      </w:pPr>
    </w:p>
    <w:p w:rsidR="00845A37" w:rsidRDefault="00845A37" w:rsidP="00AD16C7">
      <w:pPr>
        <w:tabs>
          <w:tab w:val="decimal" w:pos="792"/>
        </w:tabs>
        <w:spacing w:line="276" w:lineRule="auto"/>
        <w:jc w:val="both"/>
        <w:rPr>
          <w:rFonts w:ascii="Times New Roman" w:hAnsi="Times New Roman" w:cs="Times New Roman"/>
          <w:b/>
          <w:color w:val="000000"/>
          <w:spacing w:val="8"/>
          <w:sz w:val="28"/>
          <w:szCs w:val="28"/>
          <w:lang w:val="ro-RO"/>
        </w:rPr>
      </w:pPr>
    </w:p>
    <w:p w:rsidR="00CC77AE" w:rsidRDefault="00CC77AE" w:rsidP="00AD16C7">
      <w:pPr>
        <w:tabs>
          <w:tab w:val="decimal" w:pos="792"/>
        </w:tabs>
        <w:spacing w:line="276" w:lineRule="auto"/>
        <w:jc w:val="both"/>
        <w:rPr>
          <w:rFonts w:ascii="Times New Roman" w:hAnsi="Times New Roman" w:cs="Times New Roman"/>
          <w:b/>
          <w:color w:val="000000"/>
          <w:spacing w:val="8"/>
          <w:sz w:val="28"/>
          <w:szCs w:val="28"/>
        </w:rPr>
      </w:pPr>
      <w:r>
        <w:rPr>
          <w:rFonts w:ascii="Times New Roman" w:hAnsi="Times New Roman" w:cs="Times New Roman"/>
          <w:b/>
          <w:color w:val="000000"/>
          <w:spacing w:val="8"/>
          <w:sz w:val="28"/>
          <w:szCs w:val="28"/>
          <w:lang w:val="ro-RO"/>
        </w:rPr>
        <w:lastRenderedPageBreak/>
        <w:t>CAPITOLUL V</w:t>
      </w:r>
      <w:r>
        <w:rPr>
          <w:rFonts w:ascii="Times New Roman" w:hAnsi="Times New Roman" w:cs="Times New Roman"/>
          <w:b/>
          <w:color w:val="000000"/>
          <w:spacing w:val="8"/>
          <w:sz w:val="28"/>
          <w:szCs w:val="28"/>
        </w:rPr>
        <w:t>: DISPOZIŢII FINALE</w:t>
      </w:r>
    </w:p>
    <w:p w:rsidR="00CC77AE" w:rsidRDefault="00CC77AE" w:rsidP="00AD16C7">
      <w:pPr>
        <w:tabs>
          <w:tab w:val="decimal" w:pos="792"/>
        </w:tabs>
        <w:spacing w:line="276" w:lineRule="auto"/>
        <w:jc w:val="both"/>
        <w:rPr>
          <w:rFonts w:ascii="Times New Roman" w:hAnsi="Times New Roman" w:cs="Times New Roman"/>
          <w:b/>
          <w:color w:val="000000"/>
          <w:spacing w:val="8"/>
          <w:sz w:val="28"/>
          <w:szCs w:val="28"/>
        </w:rPr>
      </w:pPr>
    </w:p>
    <w:p w:rsidR="00CC77AE" w:rsidRDefault="00CC77AE" w:rsidP="00AD16C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CC77AE">
        <w:rPr>
          <w:rFonts w:ascii="Times New Roman" w:hAnsi="Times New Roman" w:cs="Times New Roman"/>
          <w:b/>
          <w:sz w:val="28"/>
          <w:szCs w:val="28"/>
          <w:lang w:val="ro-RO"/>
        </w:rPr>
        <w:t>Articolul 16</w:t>
      </w:r>
    </w:p>
    <w:p w:rsidR="00CC77AE" w:rsidRDefault="0090565A" w:rsidP="00AD16C7">
      <w:p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C77AE" w:rsidRPr="00CC77AE">
        <w:rPr>
          <w:rFonts w:ascii="Times New Roman" w:hAnsi="Times New Roman" w:cs="Times New Roman"/>
          <w:sz w:val="28"/>
          <w:szCs w:val="28"/>
          <w:lang w:val="ro-RO"/>
        </w:rPr>
        <w:t xml:space="preserve">Legile sau reglementările naționale desemnează autoritatea sau autoritățile responsabile atât pentru supravegherea funcționării și pentru </w:t>
      </w:r>
      <w:r w:rsidR="00CC77AE">
        <w:rPr>
          <w:rFonts w:ascii="Times New Roman" w:hAnsi="Times New Roman" w:cs="Times New Roman"/>
          <w:sz w:val="28"/>
          <w:szCs w:val="28"/>
          <w:lang w:val="ro-RO"/>
        </w:rPr>
        <w:t>consultarea</w:t>
      </w:r>
      <w:r w:rsidR="00CC77AE" w:rsidRPr="00CC77AE">
        <w:rPr>
          <w:rFonts w:ascii="Times New Roman" w:hAnsi="Times New Roman" w:cs="Times New Roman"/>
          <w:sz w:val="28"/>
          <w:szCs w:val="28"/>
          <w:lang w:val="ro-RO"/>
        </w:rPr>
        <w:t xml:space="preserve"> serviciilor de sănătate la locul de muncă odată ce acestea au fost stabilite.</w:t>
      </w:r>
    </w:p>
    <w:p w:rsidR="00CC77AE" w:rsidRDefault="00CC77AE" w:rsidP="00AD16C7">
      <w:p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C77AE" w:rsidRDefault="00CC77AE" w:rsidP="00AD16C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CC77AE">
        <w:rPr>
          <w:rFonts w:ascii="Times New Roman" w:hAnsi="Times New Roman" w:cs="Times New Roman"/>
          <w:b/>
          <w:sz w:val="28"/>
          <w:szCs w:val="28"/>
          <w:lang w:val="ro-RO"/>
        </w:rPr>
        <w:t>Articolul 17</w:t>
      </w:r>
    </w:p>
    <w:p w:rsidR="00CC77AE" w:rsidRDefault="0090565A" w:rsidP="00AD16C7">
      <w:p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C77AE" w:rsidRPr="00CC77AE">
        <w:rPr>
          <w:rFonts w:ascii="Times New Roman" w:hAnsi="Times New Roman" w:cs="Times New Roman"/>
          <w:sz w:val="28"/>
          <w:szCs w:val="28"/>
          <w:lang w:val="ro-RO"/>
        </w:rPr>
        <w:t>Ratificările formale ale prezent</w:t>
      </w:r>
      <w:r w:rsidR="00CC77AE">
        <w:rPr>
          <w:rFonts w:ascii="Times New Roman" w:hAnsi="Times New Roman" w:cs="Times New Roman"/>
          <w:sz w:val="28"/>
          <w:szCs w:val="28"/>
          <w:lang w:val="ro-RO"/>
        </w:rPr>
        <w:t>ei convenții vor fi comunicate Directorului G</w:t>
      </w:r>
      <w:r w:rsidR="00CC77AE" w:rsidRPr="00CC77AE">
        <w:rPr>
          <w:rFonts w:ascii="Times New Roman" w:hAnsi="Times New Roman" w:cs="Times New Roman"/>
          <w:sz w:val="28"/>
          <w:szCs w:val="28"/>
          <w:lang w:val="ro-RO"/>
        </w:rPr>
        <w:t>eneral al Biroului Internațional al Muncii pentru înregistrare.</w:t>
      </w:r>
    </w:p>
    <w:p w:rsidR="00CC77AE" w:rsidRDefault="00CC77AE" w:rsidP="00AD16C7">
      <w:pPr>
        <w:tabs>
          <w:tab w:val="decimal" w:pos="792"/>
        </w:tabs>
        <w:spacing w:line="276" w:lineRule="auto"/>
        <w:jc w:val="both"/>
        <w:rPr>
          <w:rFonts w:ascii="Times New Roman" w:hAnsi="Times New Roman" w:cs="Times New Roman"/>
          <w:sz w:val="28"/>
          <w:szCs w:val="28"/>
          <w:lang w:val="ro-RO"/>
        </w:rPr>
      </w:pPr>
    </w:p>
    <w:p w:rsidR="00CC77AE" w:rsidRDefault="00CC77AE" w:rsidP="00AD16C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845A37">
        <w:rPr>
          <w:rFonts w:ascii="Times New Roman" w:hAnsi="Times New Roman" w:cs="Times New Roman"/>
          <w:b/>
          <w:sz w:val="28"/>
          <w:szCs w:val="28"/>
          <w:lang w:val="ro-RO"/>
        </w:rPr>
        <w:t xml:space="preserve">                               </w:t>
      </w:r>
      <w:r w:rsidRPr="00CC77AE">
        <w:rPr>
          <w:rFonts w:ascii="Times New Roman" w:hAnsi="Times New Roman" w:cs="Times New Roman"/>
          <w:b/>
          <w:sz w:val="28"/>
          <w:szCs w:val="28"/>
          <w:lang w:val="ro-RO"/>
        </w:rPr>
        <w:t>Articolul 18</w:t>
      </w:r>
    </w:p>
    <w:p w:rsidR="00CC77AE" w:rsidRPr="00CC77AE" w:rsidRDefault="00CC77AE" w:rsidP="00AD16C7">
      <w:pPr>
        <w:tabs>
          <w:tab w:val="decimal" w:pos="792"/>
        </w:tabs>
        <w:spacing w:line="276" w:lineRule="auto"/>
        <w:jc w:val="both"/>
        <w:rPr>
          <w:rFonts w:ascii="Times New Roman" w:hAnsi="Times New Roman" w:cs="Times New Roman"/>
          <w:b/>
          <w:color w:val="000000"/>
          <w:spacing w:val="8"/>
          <w:sz w:val="28"/>
          <w:szCs w:val="28"/>
        </w:rPr>
      </w:pPr>
    </w:p>
    <w:p w:rsidR="00893065" w:rsidRDefault="00015A13" w:rsidP="00AD16C7">
      <w:pPr>
        <w:pStyle w:val="ListParagraph"/>
        <w:numPr>
          <w:ilvl w:val="0"/>
          <w:numId w:val="14"/>
        </w:num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Prezenta C</w:t>
      </w:r>
      <w:r w:rsidR="00CC77AE" w:rsidRPr="00015A13">
        <w:rPr>
          <w:rFonts w:ascii="Times New Roman" w:hAnsi="Times New Roman" w:cs="Times New Roman"/>
          <w:sz w:val="28"/>
          <w:szCs w:val="28"/>
          <w:lang w:val="ro-RO"/>
        </w:rPr>
        <w:t>onvenție este obligatorie numai pentru membrii Organizației Internaționale a Muncii</w:t>
      </w:r>
      <w:r w:rsidRPr="00015A13">
        <w:rPr>
          <w:rFonts w:ascii="Times New Roman" w:hAnsi="Times New Roman" w:cs="Times New Roman"/>
          <w:sz w:val="28"/>
          <w:szCs w:val="28"/>
          <w:lang w:val="ro-RO"/>
        </w:rPr>
        <w:t>,</w:t>
      </w:r>
      <w:r w:rsidR="00CC77AE" w:rsidRPr="00015A13">
        <w:rPr>
          <w:rFonts w:ascii="Times New Roman" w:hAnsi="Times New Roman" w:cs="Times New Roman"/>
          <w:sz w:val="28"/>
          <w:szCs w:val="28"/>
          <w:lang w:val="ro-RO"/>
        </w:rPr>
        <w:t xml:space="preserve"> ale căror </w:t>
      </w:r>
      <w:r w:rsidRPr="00015A13">
        <w:rPr>
          <w:rFonts w:ascii="Times New Roman" w:hAnsi="Times New Roman" w:cs="Times New Roman"/>
          <w:sz w:val="28"/>
          <w:szCs w:val="28"/>
          <w:lang w:val="ro-RO"/>
        </w:rPr>
        <w:t>instrumente de ratificare au fost înregistrate de către Directorul G</w:t>
      </w:r>
      <w:r w:rsidR="00CC77AE" w:rsidRPr="00015A13">
        <w:rPr>
          <w:rFonts w:ascii="Times New Roman" w:hAnsi="Times New Roman" w:cs="Times New Roman"/>
          <w:sz w:val="28"/>
          <w:szCs w:val="28"/>
          <w:lang w:val="ro-RO"/>
        </w:rPr>
        <w:t>eneral.</w:t>
      </w:r>
    </w:p>
    <w:p w:rsidR="00015A13" w:rsidRDefault="00015A13" w:rsidP="00AD16C7">
      <w:pPr>
        <w:pStyle w:val="ListParagraph"/>
        <w:numPr>
          <w:ilvl w:val="0"/>
          <w:numId w:val="14"/>
        </w:num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Prezenta Convenţie</w:t>
      </w:r>
      <w:r w:rsidRPr="00015A13">
        <w:rPr>
          <w:rFonts w:ascii="Times New Roman" w:hAnsi="Times New Roman" w:cs="Times New Roman"/>
          <w:sz w:val="28"/>
          <w:szCs w:val="28"/>
          <w:lang w:val="ro-RO"/>
        </w:rPr>
        <w:t xml:space="preserve"> va intra în vigoare după douăsprezece luni de la data la care ratificările a doi membri</w:t>
      </w:r>
      <w:r>
        <w:rPr>
          <w:rFonts w:ascii="Times New Roman" w:hAnsi="Times New Roman" w:cs="Times New Roman"/>
          <w:sz w:val="28"/>
          <w:szCs w:val="28"/>
          <w:lang w:val="ro-RO"/>
        </w:rPr>
        <w:t xml:space="preserve"> au fost înregistrate de către Directorul G</w:t>
      </w:r>
      <w:r w:rsidRPr="00015A13">
        <w:rPr>
          <w:rFonts w:ascii="Times New Roman" w:hAnsi="Times New Roman" w:cs="Times New Roman"/>
          <w:sz w:val="28"/>
          <w:szCs w:val="28"/>
          <w:lang w:val="ro-RO"/>
        </w:rPr>
        <w:t>eneral.</w:t>
      </w:r>
    </w:p>
    <w:p w:rsidR="00015A13" w:rsidRPr="00015A13" w:rsidRDefault="00015A13" w:rsidP="00AD16C7">
      <w:pPr>
        <w:pStyle w:val="ListParagraph"/>
        <w:numPr>
          <w:ilvl w:val="0"/>
          <w:numId w:val="14"/>
        </w:num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Ulterior, prezenta C</w:t>
      </w:r>
      <w:r w:rsidRPr="00015A13">
        <w:rPr>
          <w:rFonts w:ascii="Times New Roman" w:hAnsi="Times New Roman" w:cs="Times New Roman"/>
          <w:sz w:val="28"/>
          <w:szCs w:val="28"/>
          <w:lang w:val="ro-RO"/>
        </w:rPr>
        <w:t>onvenție va i</w:t>
      </w:r>
      <w:r>
        <w:rPr>
          <w:rFonts w:ascii="Times New Roman" w:hAnsi="Times New Roman" w:cs="Times New Roman"/>
          <w:sz w:val="28"/>
          <w:szCs w:val="28"/>
          <w:lang w:val="ro-RO"/>
        </w:rPr>
        <w:t>ntra în vigoare pentru fiecare M</w:t>
      </w:r>
      <w:r w:rsidRPr="00015A13">
        <w:rPr>
          <w:rFonts w:ascii="Times New Roman" w:hAnsi="Times New Roman" w:cs="Times New Roman"/>
          <w:sz w:val="28"/>
          <w:szCs w:val="28"/>
          <w:lang w:val="ro-RO"/>
        </w:rPr>
        <w:t>embru</w:t>
      </w:r>
      <w:r>
        <w:rPr>
          <w:rFonts w:ascii="Times New Roman" w:hAnsi="Times New Roman" w:cs="Times New Roman"/>
          <w:sz w:val="28"/>
          <w:szCs w:val="28"/>
          <w:lang w:val="ro-RO"/>
        </w:rPr>
        <w:t xml:space="preserve"> al Organizaţiei, după</w:t>
      </w:r>
      <w:r w:rsidRPr="00015A13">
        <w:rPr>
          <w:rFonts w:ascii="Times New Roman" w:hAnsi="Times New Roman" w:cs="Times New Roman"/>
          <w:sz w:val="28"/>
          <w:szCs w:val="28"/>
          <w:lang w:val="ro-RO"/>
        </w:rPr>
        <w:t xml:space="preserve"> douăsprezece luni de la data la care a </w:t>
      </w:r>
      <w:r>
        <w:rPr>
          <w:rFonts w:ascii="Times New Roman" w:hAnsi="Times New Roman" w:cs="Times New Roman"/>
          <w:sz w:val="28"/>
          <w:szCs w:val="28"/>
          <w:lang w:val="ro-RO"/>
        </w:rPr>
        <w:t xml:space="preserve">fost înregistrată ratificarea </w:t>
      </w:r>
      <w:r>
        <w:rPr>
          <w:lang w:val="ro-RO"/>
        </w:rPr>
        <w:t>.</w:t>
      </w:r>
    </w:p>
    <w:p w:rsidR="00015A13" w:rsidRDefault="00015A13" w:rsidP="00AD16C7">
      <w:pPr>
        <w:pStyle w:val="ListParagraph"/>
        <w:tabs>
          <w:tab w:val="decimal" w:pos="792"/>
        </w:tabs>
        <w:spacing w:line="276" w:lineRule="auto"/>
        <w:jc w:val="both"/>
        <w:rPr>
          <w:lang w:val="ro-RO"/>
        </w:rPr>
      </w:pPr>
    </w:p>
    <w:p w:rsidR="00015A13" w:rsidRDefault="00015A13" w:rsidP="00AD16C7">
      <w:pPr>
        <w:pStyle w:val="ListParagraph"/>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845A37">
        <w:rPr>
          <w:rFonts w:ascii="Times New Roman" w:hAnsi="Times New Roman" w:cs="Times New Roman"/>
          <w:b/>
          <w:sz w:val="28"/>
          <w:szCs w:val="28"/>
          <w:lang w:val="ro-RO"/>
        </w:rPr>
        <w:t xml:space="preserve"> </w:t>
      </w:r>
      <w:bookmarkStart w:id="0" w:name="_GoBack"/>
      <w:bookmarkEnd w:id="0"/>
      <w:r w:rsidRPr="00015A13">
        <w:rPr>
          <w:rFonts w:ascii="Times New Roman" w:hAnsi="Times New Roman" w:cs="Times New Roman"/>
          <w:b/>
          <w:sz w:val="28"/>
          <w:szCs w:val="28"/>
          <w:lang w:val="ro-RO"/>
        </w:rPr>
        <w:t>Articolul 19</w:t>
      </w:r>
    </w:p>
    <w:p w:rsidR="00CE79B0" w:rsidRPr="00606DF8" w:rsidRDefault="00606DF8" w:rsidP="00AD16C7">
      <w:p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       1.</w:t>
      </w:r>
      <w:r w:rsidRPr="00606DF8">
        <w:rPr>
          <w:rFonts w:ascii="Times New Roman" w:hAnsi="Times New Roman" w:cs="Times New Roman"/>
          <w:sz w:val="28"/>
          <w:szCs w:val="28"/>
          <w:lang w:val="ro-RO"/>
        </w:rPr>
        <w:t>Fiecare Membru al Organizaţiei</w:t>
      </w:r>
      <w:r w:rsidR="00F6306E" w:rsidRPr="00606DF8">
        <w:rPr>
          <w:rFonts w:ascii="Times New Roman" w:hAnsi="Times New Roman" w:cs="Times New Roman"/>
          <w:sz w:val="28"/>
          <w:szCs w:val="28"/>
          <w:lang w:val="ro-RO"/>
        </w:rPr>
        <w:t>,</w:t>
      </w:r>
      <w:r w:rsidRPr="00606DF8">
        <w:rPr>
          <w:rFonts w:ascii="Times New Roman" w:hAnsi="Times New Roman" w:cs="Times New Roman"/>
          <w:sz w:val="28"/>
          <w:szCs w:val="28"/>
          <w:lang w:val="ro-RO"/>
        </w:rPr>
        <w:t xml:space="preserve"> parte la prezenta Convenţie</w:t>
      </w:r>
      <w:r w:rsidR="00F6306E" w:rsidRPr="00606DF8">
        <w:rPr>
          <w:rFonts w:ascii="Times New Roman" w:hAnsi="Times New Roman" w:cs="Times New Roman"/>
          <w:sz w:val="28"/>
          <w:szCs w:val="28"/>
          <w:lang w:val="ro-RO"/>
        </w:rPr>
        <w:t>,</w:t>
      </w:r>
      <w:r w:rsidRPr="00606DF8">
        <w:rPr>
          <w:rFonts w:ascii="Times New Roman" w:hAnsi="Times New Roman" w:cs="Times New Roman"/>
          <w:sz w:val="28"/>
          <w:szCs w:val="28"/>
          <w:lang w:val="ro-RO"/>
        </w:rPr>
        <w:t xml:space="preserve"> poate </w:t>
      </w:r>
      <w:r w:rsidR="00F6306E" w:rsidRPr="00606DF8">
        <w:rPr>
          <w:rFonts w:ascii="Times New Roman" w:hAnsi="Times New Roman" w:cs="Times New Roman"/>
          <w:sz w:val="28"/>
          <w:szCs w:val="28"/>
          <w:lang w:val="ro-RO"/>
        </w:rPr>
        <w:t>după expirarea unui termen de 10 ani din momentul iniţial al intrării acesteia în vigoare, printr-un act comunicat Directorului G</w:t>
      </w:r>
      <w:r w:rsidR="008E751C" w:rsidRPr="00606DF8">
        <w:rPr>
          <w:rFonts w:ascii="Times New Roman" w:hAnsi="Times New Roman" w:cs="Times New Roman"/>
          <w:sz w:val="28"/>
          <w:szCs w:val="28"/>
          <w:lang w:val="ro-RO"/>
        </w:rPr>
        <w:t xml:space="preserve">eneral al Biroului Internațional al Muncii pentru înregistrare. </w:t>
      </w:r>
      <w:r w:rsidR="00F6306E" w:rsidRPr="00606DF8">
        <w:rPr>
          <w:rFonts w:ascii="Times New Roman" w:hAnsi="Times New Roman" w:cs="Times New Roman"/>
          <w:sz w:val="28"/>
          <w:szCs w:val="28"/>
          <w:lang w:val="ro-RO"/>
        </w:rPr>
        <w:t>Denunţarea va intra în vigoare peste un an după înregistrare.</w:t>
      </w:r>
    </w:p>
    <w:p w:rsidR="008E751C" w:rsidRPr="00606DF8" w:rsidRDefault="00606DF8" w:rsidP="00AD16C7">
      <w:p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8E751C" w:rsidRPr="00606DF8">
        <w:rPr>
          <w:rFonts w:ascii="Times New Roman" w:hAnsi="Times New Roman" w:cs="Times New Roman"/>
          <w:sz w:val="28"/>
          <w:szCs w:val="28"/>
          <w:lang w:val="ro-RO"/>
        </w:rPr>
        <w:t>Fiecare membru</w:t>
      </w:r>
      <w:r w:rsidR="00F6306E" w:rsidRPr="00606DF8">
        <w:rPr>
          <w:rFonts w:ascii="Times New Roman" w:hAnsi="Times New Roman" w:cs="Times New Roman"/>
          <w:sz w:val="28"/>
          <w:szCs w:val="28"/>
          <w:lang w:val="ro-RO"/>
        </w:rPr>
        <w:t xml:space="preserve"> al Organizaţiei</w:t>
      </w:r>
      <w:r w:rsidRPr="00606DF8">
        <w:rPr>
          <w:rFonts w:ascii="Times New Roman" w:hAnsi="Times New Roman" w:cs="Times New Roman"/>
          <w:sz w:val="28"/>
          <w:szCs w:val="28"/>
          <w:lang w:val="ro-RO"/>
        </w:rPr>
        <w:t xml:space="preserve"> care a ratificat prezenta C</w:t>
      </w:r>
      <w:r w:rsidR="008E751C" w:rsidRPr="00606DF8">
        <w:rPr>
          <w:rFonts w:ascii="Times New Roman" w:hAnsi="Times New Roman" w:cs="Times New Roman"/>
          <w:sz w:val="28"/>
          <w:szCs w:val="28"/>
          <w:lang w:val="ro-RO"/>
        </w:rPr>
        <w:t xml:space="preserve">onvenție și </w:t>
      </w:r>
      <w:r w:rsidR="00CE79B0" w:rsidRPr="00606DF8">
        <w:rPr>
          <w:rFonts w:ascii="Times New Roman" w:hAnsi="Times New Roman" w:cs="Times New Roman"/>
          <w:sz w:val="28"/>
          <w:szCs w:val="28"/>
          <w:lang w:val="ro-RO"/>
        </w:rPr>
        <w:t xml:space="preserve">care timp de un an </w:t>
      </w:r>
      <w:proofErr w:type="spellStart"/>
      <w:r w:rsidR="00CE79B0" w:rsidRPr="00606DF8">
        <w:rPr>
          <w:rFonts w:ascii="Times New Roman" w:hAnsi="Times New Roman" w:cs="Times New Roman"/>
          <w:sz w:val="28"/>
          <w:szCs w:val="28"/>
          <w:lang w:val="ro-RO"/>
        </w:rPr>
        <w:t>dupa</w:t>
      </w:r>
      <w:proofErr w:type="spellEnd"/>
      <w:r w:rsidR="00CE79B0" w:rsidRPr="00606DF8">
        <w:rPr>
          <w:rFonts w:ascii="Times New Roman" w:hAnsi="Times New Roman" w:cs="Times New Roman"/>
          <w:sz w:val="28"/>
          <w:szCs w:val="28"/>
          <w:lang w:val="ro-RO"/>
        </w:rPr>
        <w:t xml:space="preserve"> expirarea</w:t>
      </w:r>
      <w:r w:rsidR="008E751C" w:rsidRPr="00606DF8">
        <w:rPr>
          <w:rFonts w:ascii="Times New Roman" w:hAnsi="Times New Roman" w:cs="Times New Roman"/>
          <w:sz w:val="28"/>
          <w:szCs w:val="28"/>
          <w:lang w:val="ro-RO"/>
        </w:rPr>
        <w:t xml:space="preserve"> </w:t>
      </w:r>
      <w:r w:rsidR="00CE79B0" w:rsidRPr="00606DF8">
        <w:rPr>
          <w:rFonts w:ascii="Times New Roman" w:hAnsi="Times New Roman" w:cs="Times New Roman"/>
          <w:sz w:val="28"/>
          <w:szCs w:val="28"/>
          <w:lang w:val="ro-RO"/>
        </w:rPr>
        <w:t>termenului</w:t>
      </w:r>
      <w:r w:rsidR="008E751C" w:rsidRPr="00606DF8">
        <w:rPr>
          <w:rFonts w:ascii="Times New Roman" w:hAnsi="Times New Roman" w:cs="Times New Roman"/>
          <w:sz w:val="28"/>
          <w:szCs w:val="28"/>
          <w:lang w:val="ro-RO"/>
        </w:rPr>
        <w:t xml:space="preserve"> de zece ani menționată în </w:t>
      </w:r>
      <w:r w:rsidR="00CE79B0" w:rsidRPr="00606DF8">
        <w:rPr>
          <w:rFonts w:ascii="Times New Roman" w:hAnsi="Times New Roman" w:cs="Times New Roman"/>
          <w:sz w:val="28"/>
          <w:szCs w:val="28"/>
          <w:lang w:val="ro-RO"/>
        </w:rPr>
        <w:t>alineatul</w:t>
      </w:r>
      <w:r w:rsidR="008E751C" w:rsidRPr="00606DF8">
        <w:rPr>
          <w:rFonts w:ascii="Times New Roman" w:hAnsi="Times New Roman" w:cs="Times New Roman"/>
          <w:sz w:val="28"/>
          <w:szCs w:val="28"/>
          <w:lang w:val="ro-RO"/>
        </w:rPr>
        <w:t xml:space="preserve"> precedent, </w:t>
      </w:r>
      <w:r w:rsidR="00CE79B0" w:rsidRPr="00606DF8">
        <w:rPr>
          <w:rFonts w:ascii="Times New Roman" w:hAnsi="Times New Roman" w:cs="Times New Roman"/>
          <w:sz w:val="28"/>
          <w:szCs w:val="28"/>
          <w:lang w:val="ro-RO"/>
        </w:rPr>
        <w:t xml:space="preserve">nu şi-a exercitat dreptul la denunţare </w:t>
      </w:r>
      <w:r w:rsidR="008E751C" w:rsidRPr="00606DF8">
        <w:rPr>
          <w:rFonts w:ascii="Times New Roman" w:hAnsi="Times New Roman" w:cs="Times New Roman"/>
          <w:sz w:val="28"/>
          <w:szCs w:val="28"/>
          <w:lang w:val="ro-RO"/>
        </w:rPr>
        <w:t xml:space="preserve">va fi </w:t>
      </w:r>
      <w:r w:rsidR="00CE79B0" w:rsidRPr="00606DF8">
        <w:rPr>
          <w:rFonts w:ascii="Times New Roman" w:hAnsi="Times New Roman" w:cs="Times New Roman"/>
          <w:sz w:val="28"/>
          <w:szCs w:val="28"/>
          <w:lang w:val="ro-RO"/>
        </w:rPr>
        <w:t xml:space="preserve">obligat </w:t>
      </w:r>
      <w:r w:rsidR="008E751C" w:rsidRPr="00606DF8">
        <w:rPr>
          <w:rFonts w:ascii="Times New Roman" w:hAnsi="Times New Roman" w:cs="Times New Roman"/>
          <w:sz w:val="28"/>
          <w:szCs w:val="28"/>
          <w:lang w:val="ro-RO"/>
        </w:rPr>
        <w:t xml:space="preserve">pentru o nouă perioadă de </w:t>
      </w:r>
      <w:r w:rsidR="00CE79B0" w:rsidRPr="00606DF8">
        <w:rPr>
          <w:rFonts w:ascii="Times New Roman" w:hAnsi="Times New Roman" w:cs="Times New Roman"/>
          <w:sz w:val="28"/>
          <w:szCs w:val="28"/>
          <w:lang w:val="ro-RO"/>
        </w:rPr>
        <w:t xml:space="preserve">zece ani și, ulterior, </w:t>
      </w:r>
      <w:proofErr w:type="spellStart"/>
      <w:r w:rsidR="00CE79B0" w:rsidRPr="00606DF8">
        <w:rPr>
          <w:rFonts w:ascii="Times New Roman" w:hAnsi="Times New Roman" w:cs="Times New Roman"/>
          <w:sz w:val="28"/>
          <w:szCs w:val="28"/>
          <w:lang w:val="ro-RO"/>
        </w:rPr>
        <w:t>avînd</w:t>
      </w:r>
      <w:proofErr w:type="spellEnd"/>
      <w:r w:rsidR="00CE79B0" w:rsidRPr="00606DF8">
        <w:rPr>
          <w:rFonts w:ascii="Times New Roman" w:hAnsi="Times New Roman" w:cs="Times New Roman"/>
          <w:sz w:val="28"/>
          <w:szCs w:val="28"/>
          <w:lang w:val="ro-RO"/>
        </w:rPr>
        <w:t xml:space="preserve"> posibilitatea de a denunţa prezenta C</w:t>
      </w:r>
      <w:r w:rsidR="008E751C" w:rsidRPr="00606DF8">
        <w:rPr>
          <w:rFonts w:ascii="Times New Roman" w:hAnsi="Times New Roman" w:cs="Times New Roman"/>
          <w:sz w:val="28"/>
          <w:szCs w:val="28"/>
          <w:lang w:val="ro-RO"/>
        </w:rPr>
        <w:t>onvenție la expirarea fiecărei perioade de zece ani, în condițiile prevăzute în prezentul articol.</w:t>
      </w:r>
    </w:p>
    <w:p w:rsidR="00CE79B0" w:rsidRDefault="00CE79B0" w:rsidP="00AD16C7">
      <w:pPr>
        <w:pStyle w:val="ListParagraph"/>
        <w:tabs>
          <w:tab w:val="decimal" w:pos="792"/>
        </w:tabs>
        <w:spacing w:line="276" w:lineRule="auto"/>
        <w:ind w:left="1080"/>
        <w:jc w:val="both"/>
        <w:rPr>
          <w:rFonts w:ascii="Times New Roman" w:hAnsi="Times New Roman" w:cs="Times New Roman"/>
          <w:sz w:val="28"/>
          <w:szCs w:val="28"/>
          <w:lang w:val="ro-RO"/>
        </w:rPr>
      </w:pPr>
    </w:p>
    <w:p w:rsidR="00845A37" w:rsidRDefault="00CE79B0" w:rsidP="00AD16C7">
      <w:pPr>
        <w:pStyle w:val="ListParagraph"/>
        <w:tabs>
          <w:tab w:val="decimal" w:pos="792"/>
        </w:tabs>
        <w:spacing w:line="276" w:lineRule="auto"/>
        <w:ind w:left="108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845A37" w:rsidRDefault="00845A37" w:rsidP="00AD16C7">
      <w:pPr>
        <w:pStyle w:val="ListParagraph"/>
        <w:tabs>
          <w:tab w:val="decimal" w:pos="792"/>
        </w:tabs>
        <w:spacing w:line="276" w:lineRule="auto"/>
        <w:ind w:left="1080"/>
        <w:jc w:val="both"/>
        <w:rPr>
          <w:rFonts w:ascii="Times New Roman" w:hAnsi="Times New Roman" w:cs="Times New Roman"/>
          <w:b/>
          <w:sz w:val="28"/>
          <w:szCs w:val="28"/>
          <w:lang w:val="ro-RO"/>
        </w:rPr>
      </w:pPr>
    </w:p>
    <w:p w:rsidR="00845A37" w:rsidRDefault="00845A37" w:rsidP="00AD16C7">
      <w:pPr>
        <w:pStyle w:val="ListParagraph"/>
        <w:tabs>
          <w:tab w:val="decimal" w:pos="792"/>
        </w:tabs>
        <w:spacing w:line="276" w:lineRule="auto"/>
        <w:ind w:left="1080"/>
        <w:jc w:val="both"/>
        <w:rPr>
          <w:rFonts w:ascii="Times New Roman" w:hAnsi="Times New Roman" w:cs="Times New Roman"/>
          <w:b/>
          <w:sz w:val="28"/>
          <w:szCs w:val="28"/>
          <w:lang w:val="ro-RO"/>
        </w:rPr>
      </w:pPr>
    </w:p>
    <w:p w:rsidR="00CE79B0" w:rsidRDefault="00845A37" w:rsidP="00AD16C7">
      <w:pPr>
        <w:pStyle w:val="ListParagraph"/>
        <w:tabs>
          <w:tab w:val="decimal" w:pos="792"/>
        </w:tabs>
        <w:spacing w:line="276" w:lineRule="auto"/>
        <w:ind w:left="1080"/>
        <w:jc w:val="both"/>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 xml:space="preserve">                                      </w:t>
      </w:r>
      <w:r w:rsidR="00CE79B0" w:rsidRPr="00CE79B0">
        <w:rPr>
          <w:rFonts w:ascii="Times New Roman" w:hAnsi="Times New Roman" w:cs="Times New Roman"/>
          <w:b/>
          <w:sz w:val="28"/>
          <w:szCs w:val="28"/>
          <w:lang w:val="ro-RO"/>
        </w:rPr>
        <w:t>Articolul 20</w:t>
      </w:r>
    </w:p>
    <w:p w:rsidR="00CE79B0" w:rsidRPr="00606DF8" w:rsidRDefault="00606DF8" w:rsidP="00AD16C7">
      <w:pPr>
        <w:tabs>
          <w:tab w:val="decimal" w:pos="792"/>
        </w:tabs>
        <w:spacing w:line="276" w:lineRule="auto"/>
        <w:jc w:val="both"/>
        <w:rPr>
          <w:rFonts w:ascii="Times New Roman" w:hAnsi="Times New Roman" w:cs="Times New Roman"/>
          <w:b/>
          <w:sz w:val="28"/>
          <w:szCs w:val="28"/>
        </w:rPr>
      </w:pPr>
      <w:r>
        <w:rPr>
          <w:rFonts w:ascii="Times New Roman" w:hAnsi="Times New Roman" w:cs="Times New Roman"/>
          <w:sz w:val="28"/>
          <w:szCs w:val="28"/>
          <w:lang w:val="ro-RO"/>
        </w:rPr>
        <w:tab/>
        <w:t xml:space="preserve">        </w:t>
      </w:r>
      <w:r w:rsidRPr="00606DF8">
        <w:rPr>
          <w:rFonts w:ascii="Times New Roman" w:hAnsi="Times New Roman" w:cs="Times New Roman"/>
          <w:sz w:val="28"/>
          <w:szCs w:val="28"/>
          <w:lang w:val="ro-RO"/>
        </w:rPr>
        <w:t>1.</w:t>
      </w:r>
      <w:r w:rsidR="00CE79B0" w:rsidRPr="00606DF8">
        <w:rPr>
          <w:rFonts w:ascii="Times New Roman" w:hAnsi="Times New Roman" w:cs="Times New Roman"/>
          <w:sz w:val="28"/>
          <w:szCs w:val="28"/>
          <w:lang w:val="ro-RO"/>
        </w:rPr>
        <w:t xml:space="preserve">Directorul general al Biroului Internațional al Muncii va expedia tuturor membrilor Organizației Internaționale a Muncii înregistrarea tuturor instrumentelor de ratificare și declaraţiilor  </w:t>
      </w:r>
      <w:r w:rsidR="00567342" w:rsidRPr="00606DF8">
        <w:rPr>
          <w:rFonts w:ascii="Times New Roman" w:hAnsi="Times New Roman" w:cs="Times New Roman"/>
          <w:sz w:val="28"/>
          <w:szCs w:val="28"/>
          <w:lang w:val="ro-RO"/>
        </w:rPr>
        <w:t>de denunţare venite de la</w:t>
      </w:r>
      <w:r w:rsidR="00CE79B0" w:rsidRPr="00606DF8">
        <w:rPr>
          <w:rFonts w:ascii="Times New Roman" w:hAnsi="Times New Roman" w:cs="Times New Roman"/>
          <w:sz w:val="28"/>
          <w:szCs w:val="28"/>
          <w:lang w:val="ro-RO"/>
        </w:rPr>
        <w:t xml:space="preserve"> </w:t>
      </w:r>
      <w:r w:rsidR="00567342" w:rsidRPr="00606DF8">
        <w:rPr>
          <w:rFonts w:ascii="Times New Roman" w:hAnsi="Times New Roman" w:cs="Times New Roman"/>
          <w:sz w:val="28"/>
          <w:szCs w:val="28"/>
          <w:lang w:val="ro-RO"/>
        </w:rPr>
        <w:t>M</w:t>
      </w:r>
      <w:r w:rsidR="00CE79B0" w:rsidRPr="00606DF8">
        <w:rPr>
          <w:rFonts w:ascii="Times New Roman" w:hAnsi="Times New Roman" w:cs="Times New Roman"/>
          <w:sz w:val="28"/>
          <w:szCs w:val="28"/>
          <w:lang w:val="ro-RO"/>
        </w:rPr>
        <w:t>embrii Organizației.</w:t>
      </w:r>
    </w:p>
    <w:p w:rsidR="00CE79B0" w:rsidRPr="00606DF8" w:rsidRDefault="00606DF8" w:rsidP="00AD16C7">
      <w:pPr>
        <w:tabs>
          <w:tab w:val="decimal" w:pos="792"/>
        </w:tabs>
        <w:spacing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2.</w:t>
      </w:r>
      <w:r w:rsidR="00567342" w:rsidRPr="00606DF8">
        <w:rPr>
          <w:rFonts w:ascii="Times New Roman" w:hAnsi="Times New Roman" w:cs="Times New Roman"/>
          <w:sz w:val="28"/>
          <w:szCs w:val="28"/>
        </w:rPr>
        <w:t>N</w:t>
      </w:r>
      <w:proofErr w:type="spellStart"/>
      <w:r w:rsidR="00567342" w:rsidRPr="00606DF8">
        <w:rPr>
          <w:rFonts w:ascii="Times New Roman" w:hAnsi="Times New Roman" w:cs="Times New Roman"/>
          <w:sz w:val="28"/>
          <w:szCs w:val="28"/>
          <w:lang w:val="ro-RO"/>
        </w:rPr>
        <w:t>otificând</w:t>
      </w:r>
      <w:proofErr w:type="spellEnd"/>
      <w:proofErr w:type="gramEnd"/>
      <w:r w:rsidR="00CE79B0" w:rsidRPr="00606DF8">
        <w:rPr>
          <w:rFonts w:ascii="Times New Roman" w:hAnsi="Times New Roman" w:cs="Times New Roman"/>
          <w:sz w:val="28"/>
          <w:szCs w:val="28"/>
          <w:lang w:val="ro-RO"/>
        </w:rPr>
        <w:t xml:space="preserve"> </w:t>
      </w:r>
      <w:r w:rsidR="00567342" w:rsidRPr="00606DF8">
        <w:rPr>
          <w:rFonts w:ascii="Times New Roman" w:hAnsi="Times New Roman" w:cs="Times New Roman"/>
          <w:sz w:val="28"/>
          <w:szCs w:val="28"/>
          <w:lang w:val="ro-RO"/>
        </w:rPr>
        <w:t>Membrii</w:t>
      </w:r>
      <w:r w:rsidR="00CE79B0" w:rsidRPr="00606DF8">
        <w:rPr>
          <w:rFonts w:ascii="Times New Roman" w:hAnsi="Times New Roman" w:cs="Times New Roman"/>
          <w:sz w:val="28"/>
          <w:szCs w:val="28"/>
          <w:lang w:val="ro-RO"/>
        </w:rPr>
        <w:t xml:space="preserve"> Organizației </w:t>
      </w:r>
      <w:r w:rsidR="00567342" w:rsidRPr="00606DF8">
        <w:rPr>
          <w:rFonts w:ascii="Times New Roman" w:hAnsi="Times New Roman" w:cs="Times New Roman"/>
          <w:sz w:val="28"/>
          <w:szCs w:val="28"/>
          <w:lang w:val="ro-RO"/>
        </w:rPr>
        <w:t>despre înregistrarea celui</w:t>
      </w:r>
      <w:r w:rsidR="00CE79B0" w:rsidRPr="00606DF8">
        <w:rPr>
          <w:rFonts w:ascii="Times New Roman" w:hAnsi="Times New Roman" w:cs="Times New Roman"/>
          <w:sz w:val="28"/>
          <w:szCs w:val="28"/>
          <w:lang w:val="ro-RO"/>
        </w:rPr>
        <w:t xml:space="preserve"> de-a</w:t>
      </w:r>
      <w:r w:rsidR="00567342" w:rsidRPr="00606DF8">
        <w:rPr>
          <w:rFonts w:ascii="Times New Roman" w:hAnsi="Times New Roman" w:cs="Times New Roman"/>
          <w:sz w:val="28"/>
          <w:szCs w:val="28"/>
          <w:lang w:val="ro-RO"/>
        </w:rPr>
        <w:t>l doilea instrument de ratificare primit, Directorul G</w:t>
      </w:r>
      <w:r w:rsidR="00CE79B0" w:rsidRPr="00606DF8">
        <w:rPr>
          <w:rFonts w:ascii="Times New Roman" w:hAnsi="Times New Roman" w:cs="Times New Roman"/>
          <w:sz w:val="28"/>
          <w:szCs w:val="28"/>
          <w:lang w:val="ro-RO"/>
        </w:rPr>
        <w:t xml:space="preserve">eneral va </w:t>
      </w:r>
      <w:r w:rsidR="00567342" w:rsidRPr="00606DF8">
        <w:rPr>
          <w:rFonts w:ascii="Times New Roman" w:hAnsi="Times New Roman" w:cs="Times New Roman"/>
          <w:sz w:val="28"/>
          <w:szCs w:val="28"/>
          <w:lang w:val="ro-RO"/>
        </w:rPr>
        <w:t>atenția Membrii</w:t>
      </w:r>
      <w:r w:rsidR="00CE79B0" w:rsidRPr="00606DF8">
        <w:rPr>
          <w:rFonts w:ascii="Times New Roman" w:hAnsi="Times New Roman" w:cs="Times New Roman"/>
          <w:sz w:val="28"/>
          <w:szCs w:val="28"/>
          <w:lang w:val="ro-RO"/>
        </w:rPr>
        <w:t xml:space="preserve"> Organizației</w:t>
      </w:r>
      <w:r w:rsidR="00567342" w:rsidRPr="00606DF8">
        <w:rPr>
          <w:rFonts w:ascii="Times New Roman" w:hAnsi="Times New Roman" w:cs="Times New Roman"/>
          <w:sz w:val="28"/>
          <w:szCs w:val="28"/>
          <w:lang w:val="ro-RO"/>
        </w:rPr>
        <w:t xml:space="preserve"> asupra datei la care prezenta C</w:t>
      </w:r>
      <w:r w:rsidR="00CE79B0" w:rsidRPr="00606DF8">
        <w:rPr>
          <w:rFonts w:ascii="Times New Roman" w:hAnsi="Times New Roman" w:cs="Times New Roman"/>
          <w:sz w:val="28"/>
          <w:szCs w:val="28"/>
          <w:lang w:val="ro-RO"/>
        </w:rPr>
        <w:t>onvenție va intra în vigoare.</w:t>
      </w:r>
    </w:p>
    <w:p w:rsidR="00567342" w:rsidRPr="00845A37" w:rsidRDefault="00845A37" w:rsidP="00845A3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567342" w:rsidRPr="00845A37">
        <w:rPr>
          <w:rFonts w:ascii="Times New Roman" w:hAnsi="Times New Roman" w:cs="Times New Roman"/>
          <w:b/>
          <w:sz w:val="28"/>
          <w:szCs w:val="28"/>
          <w:lang w:val="ro-RO"/>
        </w:rPr>
        <w:t>Articolul 21</w:t>
      </w:r>
    </w:p>
    <w:p w:rsidR="00567342" w:rsidRPr="00606DF8" w:rsidRDefault="00606DF8" w:rsidP="00AD16C7">
      <w:p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67342" w:rsidRPr="00606DF8">
        <w:rPr>
          <w:rFonts w:ascii="Times New Roman" w:hAnsi="Times New Roman" w:cs="Times New Roman"/>
          <w:sz w:val="28"/>
          <w:szCs w:val="28"/>
          <w:lang w:val="ro-RO"/>
        </w:rPr>
        <w:t>Directorul general al Biroului Internațional al Muncii va expedia pentru înregistrare Secretarului General al Organizației Națiunilor, în conformitate cu articolul 102 din Carta Organizaţiei Naţiunilor Unite,</w:t>
      </w:r>
      <w:r>
        <w:rPr>
          <w:rFonts w:ascii="Times New Roman" w:hAnsi="Times New Roman" w:cs="Times New Roman"/>
          <w:sz w:val="28"/>
          <w:szCs w:val="28"/>
          <w:lang w:val="ro-RO"/>
        </w:rPr>
        <w:t xml:space="preserve"> </w:t>
      </w:r>
      <w:r w:rsidR="00567342" w:rsidRPr="00606DF8">
        <w:rPr>
          <w:rFonts w:ascii="Times New Roman" w:hAnsi="Times New Roman" w:cs="Times New Roman"/>
          <w:sz w:val="28"/>
          <w:szCs w:val="28"/>
          <w:lang w:val="ro-RO"/>
        </w:rPr>
        <w:t>date complete privind toate ratificările și toate declaraţiile de denunțare înregistrate în conformitate cu dispozițiile articolelor precedente.</w:t>
      </w:r>
    </w:p>
    <w:p w:rsidR="00567342" w:rsidRPr="00845A37" w:rsidRDefault="00845A37" w:rsidP="00845A3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567342" w:rsidRPr="00845A37">
        <w:rPr>
          <w:rFonts w:ascii="Times New Roman" w:hAnsi="Times New Roman" w:cs="Times New Roman"/>
          <w:b/>
          <w:sz w:val="28"/>
          <w:szCs w:val="28"/>
          <w:lang w:val="ro-RO"/>
        </w:rPr>
        <w:t>Articolul 22</w:t>
      </w:r>
    </w:p>
    <w:p w:rsidR="00567342" w:rsidRPr="00606DF8" w:rsidRDefault="00606DF8" w:rsidP="00AD16C7">
      <w:pPr>
        <w:tabs>
          <w:tab w:val="decimal" w:pos="792"/>
        </w:tabs>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          </w:t>
      </w:r>
      <w:r w:rsidR="00D50425" w:rsidRPr="00606DF8">
        <w:rPr>
          <w:rFonts w:ascii="Times New Roman" w:hAnsi="Times New Roman" w:cs="Times New Roman"/>
          <w:sz w:val="28"/>
          <w:szCs w:val="28"/>
          <w:lang w:val="ro-RO"/>
        </w:rPr>
        <w:t xml:space="preserve">În cazul în care va fi necesar, Consiliul de Administraţie </w:t>
      </w:r>
      <w:r w:rsidR="00567342" w:rsidRPr="00606DF8">
        <w:rPr>
          <w:rFonts w:ascii="Times New Roman" w:hAnsi="Times New Roman" w:cs="Times New Roman"/>
          <w:sz w:val="28"/>
          <w:szCs w:val="28"/>
          <w:lang w:val="ro-RO"/>
        </w:rPr>
        <w:t xml:space="preserve">al Biroului Internațional al </w:t>
      </w:r>
      <w:r w:rsidR="00D50425" w:rsidRPr="00606DF8">
        <w:rPr>
          <w:rFonts w:ascii="Times New Roman" w:hAnsi="Times New Roman" w:cs="Times New Roman"/>
          <w:sz w:val="28"/>
          <w:szCs w:val="28"/>
          <w:lang w:val="ro-RO"/>
        </w:rPr>
        <w:t>Muncii va prezenta Conferinței G</w:t>
      </w:r>
      <w:r w:rsidR="00567342" w:rsidRPr="00606DF8">
        <w:rPr>
          <w:rFonts w:ascii="Times New Roman" w:hAnsi="Times New Roman" w:cs="Times New Roman"/>
          <w:sz w:val="28"/>
          <w:szCs w:val="28"/>
          <w:lang w:val="ro-RO"/>
        </w:rPr>
        <w:t xml:space="preserve">enerale un raport cu privire la </w:t>
      </w:r>
      <w:r w:rsidR="00D50425" w:rsidRPr="00606DF8">
        <w:rPr>
          <w:rFonts w:ascii="Times New Roman" w:hAnsi="Times New Roman" w:cs="Times New Roman"/>
          <w:sz w:val="28"/>
          <w:szCs w:val="28"/>
          <w:lang w:val="ro-RO"/>
        </w:rPr>
        <w:t xml:space="preserve">aplicarea </w:t>
      </w:r>
      <w:r w:rsidR="00567342" w:rsidRPr="00606DF8">
        <w:rPr>
          <w:rFonts w:ascii="Times New Roman" w:hAnsi="Times New Roman" w:cs="Times New Roman"/>
          <w:sz w:val="28"/>
          <w:szCs w:val="28"/>
          <w:lang w:val="ro-RO"/>
        </w:rPr>
        <w:t xml:space="preserve">prezentei Convenții și va examina oportunitatea </w:t>
      </w:r>
      <w:r w:rsidR="00D50425" w:rsidRPr="00606DF8">
        <w:rPr>
          <w:rFonts w:ascii="Times New Roman" w:hAnsi="Times New Roman" w:cs="Times New Roman"/>
          <w:sz w:val="28"/>
          <w:szCs w:val="28"/>
          <w:lang w:val="ro-RO"/>
        </w:rPr>
        <w:t>includerii</w:t>
      </w:r>
      <w:r w:rsidR="00567342" w:rsidRPr="00606DF8">
        <w:rPr>
          <w:rFonts w:ascii="Times New Roman" w:hAnsi="Times New Roman" w:cs="Times New Roman"/>
          <w:sz w:val="28"/>
          <w:szCs w:val="28"/>
          <w:lang w:val="ro-RO"/>
        </w:rPr>
        <w:t xml:space="preserve"> pe ordinea de zi a Conferinței</w:t>
      </w:r>
      <w:r w:rsidR="00D50425" w:rsidRPr="00606DF8">
        <w:rPr>
          <w:rFonts w:ascii="Times New Roman" w:hAnsi="Times New Roman" w:cs="Times New Roman"/>
          <w:sz w:val="28"/>
          <w:szCs w:val="28"/>
          <w:lang w:val="ro-RO"/>
        </w:rPr>
        <w:t xml:space="preserve">, privind problema revizuirii totale </w:t>
      </w:r>
      <w:r w:rsidR="00567342" w:rsidRPr="00606DF8">
        <w:rPr>
          <w:rFonts w:ascii="Times New Roman" w:hAnsi="Times New Roman" w:cs="Times New Roman"/>
          <w:sz w:val="28"/>
          <w:szCs w:val="28"/>
          <w:lang w:val="ro-RO"/>
        </w:rPr>
        <w:t>sau parțial</w:t>
      </w:r>
      <w:r w:rsidR="00D50425" w:rsidRPr="00606DF8">
        <w:rPr>
          <w:rFonts w:ascii="Times New Roman" w:hAnsi="Times New Roman" w:cs="Times New Roman"/>
          <w:sz w:val="28"/>
          <w:szCs w:val="28"/>
          <w:lang w:val="ro-RO"/>
        </w:rPr>
        <w:t>e a acesteia</w:t>
      </w:r>
      <w:r w:rsidR="00567342" w:rsidRPr="00606DF8">
        <w:rPr>
          <w:rFonts w:ascii="Times New Roman" w:hAnsi="Times New Roman" w:cs="Times New Roman"/>
          <w:sz w:val="28"/>
          <w:szCs w:val="28"/>
          <w:lang w:val="ro-RO"/>
        </w:rPr>
        <w:t>.</w:t>
      </w:r>
    </w:p>
    <w:p w:rsidR="00D50425" w:rsidRDefault="00D50425" w:rsidP="00AD16C7">
      <w:pPr>
        <w:pStyle w:val="ListParagraph"/>
        <w:tabs>
          <w:tab w:val="decimal" w:pos="792"/>
        </w:tabs>
        <w:spacing w:line="276" w:lineRule="auto"/>
        <w:ind w:left="465"/>
        <w:jc w:val="both"/>
        <w:rPr>
          <w:rFonts w:ascii="Times New Roman" w:hAnsi="Times New Roman" w:cs="Times New Roman"/>
          <w:sz w:val="28"/>
          <w:szCs w:val="28"/>
          <w:lang w:val="ro-RO"/>
        </w:rPr>
      </w:pPr>
    </w:p>
    <w:p w:rsidR="00D50425" w:rsidRPr="00AD16C7" w:rsidRDefault="00D50425" w:rsidP="00AD16C7">
      <w:pPr>
        <w:pStyle w:val="ListParagraph"/>
        <w:tabs>
          <w:tab w:val="decimal" w:pos="792"/>
        </w:tabs>
        <w:spacing w:line="276" w:lineRule="auto"/>
        <w:ind w:left="465"/>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AD16C7">
        <w:rPr>
          <w:rFonts w:ascii="Times New Roman" w:hAnsi="Times New Roman" w:cs="Times New Roman"/>
          <w:b/>
          <w:sz w:val="28"/>
          <w:szCs w:val="28"/>
          <w:lang w:val="ro-RO"/>
        </w:rPr>
        <w:t>Articolul 23</w:t>
      </w:r>
    </w:p>
    <w:p w:rsidR="00D50425" w:rsidRDefault="00D50425" w:rsidP="00AD16C7">
      <w:pPr>
        <w:pStyle w:val="ListParagraph"/>
        <w:numPr>
          <w:ilvl w:val="0"/>
          <w:numId w:val="17"/>
        </w:numPr>
        <w:tabs>
          <w:tab w:val="decimal" w:pos="792"/>
        </w:tabs>
        <w:spacing w:line="276" w:lineRule="auto"/>
        <w:jc w:val="both"/>
        <w:rPr>
          <w:rFonts w:ascii="Times New Roman" w:hAnsi="Times New Roman" w:cs="Times New Roman"/>
          <w:sz w:val="28"/>
          <w:szCs w:val="28"/>
          <w:lang w:val="ro-RO"/>
        </w:rPr>
      </w:pPr>
      <w:r w:rsidRPr="00D50425">
        <w:rPr>
          <w:rFonts w:ascii="Times New Roman" w:hAnsi="Times New Roman" w:cs="Times New Roman"/>
          <w:sz w:val="28"/>
          <w:szCs w:val="28"/>
          <w:lang w:val="ro-RO"/>
        </w:rPr>
        <w:t>În cazul în</w:t>
      </w:r>
      <w:r>
        <w:rPr>
          <w:rFonts w:ascii="Times New Roman" w:hAnsi="Times New Roman" w:cs="Times New Roman"/>
          <w:sz w:val="28"/>
          <w:szCs w:val="28"/>
          <w:lang w:val="ro-RO"/>
        </w:rPr>
        <w:t xml:space="preserve"> care Conferința adoptă o nouă C</w:t>
      </w:r>
      <w:r w:rsidRPr="00D50425">
        <w:rPr>
          <w:rFonts w:ascii="Times New Roman" w:hAnsi="Times New Roman" w:cs="Times New Roman"/>
          <w:sz w:val="28"/>
          <w:szCs w:val="28"/>
          <w:lang w:val="ro-RO"/>
        </w:rPr>
        <w:t xml:space="preserve">onvenție </w:t>
      </w:r>
      <w:r>
        <w:rPr>
          <w:rFonts w:ascii="Times New Roman" w:hAnsi="Times New Roman" w:cs="Times New Roman"/>
          <w:sz w:val="28"/>
          <w:szCs w:val="28"/>
          <w:lang w:val="ro-RO"/>
        </w:rPr>
        <w:t>care va  revizui total sau parţial prezenta Convenție, şi dacă noua Convenţie nu va prevedea altfel,atunci:</w:t>
      </w:r>
    </w:p>
    <w:p w:rsidR="00D50425" w:rsidRDefault="00D50425" w:rsidP="00AD16C7">
      <w:pPr>
        <w:pStyle w:val="ListParagraph"/>
        <w:numPr>
          <w:ilvl w:val="0"/>
          <w:numId w:val="18"/>
        </w:numPr>
        <w:tabs>
          <w:tab w:val="decimal" w:pos="792"/>
        </w:tabs>
        <w:spacing w:line="276" w:lineRule="auto"/>
        <w:jc w:val="both"/>
        <w:rPr>
          <w:rFonts w:ascii="Times New Roman" w:hAnsi="Times New Roman" w:cs="Times New Roman"/>
          <w:sz w:val="28"/>
          <w:szCs w:val="28"/>
          <w:lang w:val="ro-RO"/>
        </w:rPr>
      </w:pPr>
      <w:r w:rsidRPr="00D50425">
        <w:rPr>
          <w:rFonts w:ascii="Times New Roman" w:hAnsi="Times New Roman" w:cs="Times New Roman"/>
          <w:sz w:val="28"/>
          <w:szCs w:val="28"/>
          <w:lang w:val="ro-RO"/>
        </w:rPr>
        <w:t>ratificarea de către un membru al</w:t>
      </w:r>
      <w:r>
        <w:rPr>
          <w:rFonts w:ascii="Times New Roman" w:hAnsi="Times New Roman" w:cs="Times New Roman"/>
          <w:sz w:val="28"/>
          <w:szCs w:val="28"/>
          <w:lang w:val="ro-RO"/>
        </w:rPr>
        <w:t xml:space="preserve"> Organizaţiei a noii C</w:t>
      </w:r>
      <w:r w:rsidRPr="00D50425">
        <w:rPr>
          <w:rFonts w:ascii="Times New Roman" w:hAnsi="Times New Roman" w:cs="Times New Roman"/>
          <w:sz w:val="28"/>
          <w:szCs w:val="28"/>
          <w:lang w:val="ro-RO"/>
        </w:rPr>
        <w:t xml:space="preserve">onvenții de revizuire va </w:t>
      </w:r>
      <w:r w:rsidR="009D44AF">
        <w:rPr>
          <w:rFonts w:ascii="Times New Roman" w:hAnsi="Times New Roman" w:cs="Times New Roman"/>
          <w:sz w:val="28"/>
          <w:szCs w:val="28"/>
          <w:lang w:val="ro-RO"/>
        </w:rPr>
        <w:t>atrage</w:t>
      </w:r>
      <w:r w:rsidRPr="00D50425">
        <w:rPr>
          <w:rFonts w:ascii="Times New Roman" w:hAnsi="Times New Roman" w:cs="Times New Roman"/>
          <w:sz w:val="28"/>
          <w:szCs w:val="28"/>
          <w:lang w:val="ro-RO"/>
        </w:rPr>
        <w:t xml:space="preserve"> </w:t>
      </w:r>
      <w:r w:rsidR="009D44AF">
        <w:rPr>
          <w:rFonts w:ascii="Times New Roman" w:hAnsi="Times New Roman" w:cs="Times New Roman"/>
          <w:sz w:val="28"/>
          <w:szCs w:val="28"/>
          <w:lang w:val="ro-RO"/>
        </w:rPr>
        <w:t>implicit,</w:t>
      </w:r>
      <w:r w:rsidRPr="00D50425">
        <w:rPr>
          <w:rFonts w:ascii="Times New Roman" w:hAnsi="Times New Roman" w:cs="Times New Roman"/>
          <w:sz w:val="28"/>
          <w:szCs w:val="28"/>
          <w:lang w:val="ro-RO"/>
        </w:rPr>
        <w:t xml:space="preserve"> fără a aduce atingere dispozițiilor articolului 19</w:t>
      </w:r>
      <w:r w:rsidR="009D44AF">
        <w:rPr>
          <w:rFonts w:ascii="Times New Roman" w:hAnsi="Times New Roman" w:cs="Times New Roman"/>
          <w:sz w:val="28"/>
          <w:szCs w:val="28"/>
          <w:lang w:val="ro-RO"/>
        </w:rPr>
        <w:t>, dacă și când noua C</w:t>
      </w:r>
      <w:r w:rsidRPr="00D50425">
        <w:rPr>
          <w:rFonts w:ascii="Times New Roman" w:hAnsi="Times New Roman" w:cs="Times New Roman"/>
          <w:sz w:val="28"/>
          <w:szCs w:val="28"/>
          <w:lang w:val="ro-RO"/>
        </w:rPr>
        <w:t xml:space="preserve">onvenție de revizuire </w:t>
      </w:r>
      <w:r w:rsidR="009D44AF">
        <w:rPr>
          <w:rFonts w:ascii="Times New Roman" w:hAnsi="Times New Roman" w:cs="Times New Roman"/>
          <w:sz w:val="28"/>
          <w:szCs w:val="28"/>
          <w:lang w:val="ro-RO"/>
        </w:rPr>
        <w:t>va intra</w:t>
      </w:r>
      <w:r w:rsidRPr="00D50425">
        <w:rPr>
          <w:rFonts w:ascii="Times New Roman" w:hAnsi="Times New Roman" w:cs="Times New Roman"/>
          <w:sz w:val="28"/>
          <w:szCs w:val="28"/>
          <w:lang w:val="ro-RO"/>
        </w:rPr>
        <w:t xml:space="preserve"> în vigoare;</w:t>
      </w:r>
    </w:p>
    <w:p w:rsidR="009D44AF" w:rsidRPr="009D44AF" w:rsidRDefault="009D44AF" w:rsidP="00AD16C7">
      <w:pPr>
        <w:pStyle w:val="ListParagraph"/>
        <w:numPr>
          <w:ilvl w:val="0"/>
          <w:numId w:val="18"/>
        </w:num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începând cu data</w:t>
      </w:r>
      <w:r w:rsidRPr="009D44AF">
        <w:rPr>
          <w:rFonts w:ascii="Times New Roman" w:hAnsi="Times New Roman" w:cs="Times New Roman"/>
          <w:sz w:val="28"/>
          <w:szCs w:val="28"/>
          <w:lang w:val="ro-RO"/>
        </w:rPr>
        <w:t xml:space="preserve"> intră</w:t>
      </w:r>
      <w:r>
        <w:rPr>
          <w:rFonts w:ascii="Times New Roman" w:hAnsi="Times New Roman" w:cs="Times New Roman"/>
          <w:sz w:val="28"/>
          <w:szCs w:val="28"/>
          <w:lang w:val="ro-RO"/>
        </w:rPr>
        <w:t>rii</w:t>
      </w:r>
      <w:r w:rsidRPr="009D44AF">
        <w:rPr>
          <w:rFonts w:ascii="Times New Roman" w:hAnsi="Times New Roman" w:cs="Times New Roman"/>
          <w:sz w:val="28"/>
          <w:szCs w:val="28"/>
          <w:lang w:val="ro-RO"/>
        </w:rPr>
        <w:t xml:space="preserve"> în vigoare</w:t>
      </w:r>
      <w:r>
        <w:rPr>
          <w:rFonts w:ascii="Times New Roman" w:hAnsi="Times New Roman" w:cs="Times New Roman"/>
          <w:sz w:val="28"/>
          <w:szCs w:val="28"/>
          <w:lang w:val="ro-RO"/>
        </w:rPr>
        <w:t xml:space="preserve"> a noii Convenţii de revizuire, prezenta C</w:t>
      </w:r>
      <w:r w:rsidRPr="009D44AF">
        <w:rPr>
          <w:rFonts w:ascii="Times New Roman" w:hAnsi="Times New Roman" w:cs="Times New Roman"/>
          <w:sz w:val="28"/>
          <w:szCs w:val="28"/>
          <w:lang w:val="ro-RO"/>
        </w:rPr>
        <w:t>onvenție va înceta să mai fie deschisă ratificării de către membri.</w:t>
      </w:r>
    </w:p>
    <w:p w:rsidR="009D44AF" w:rsidRPr="009D44AF" w:rsidRDefault="009D44AF" w:rsidP="00AD16C7">
      <w:pPr>
        <w:pStyle w:val="ListParagraph"/>
        <w:numPr>
          <w:ilvl w:val="0"/>
          <w:numId w:val="17"/>
        </w:numPr>
        <w:tabs>
          <w:tab w:val="decimal" w:pos="792"/>
        </w:tabs>
        <w:spacing w:line="276" w:lineRule="auto"/>
        <w:jc w:val="both"/>
        <w:rPr>
          <w:rFonts w:ascii="Times New Roman" w:hAnsi="Times New Roman" w:cs="Times New Roman"/>
          <w:sz w:val="28"/>
          <w:szCs w:val="28"/>
          <w:lang w:val="ro-RO"/>
        </w:rPr>
      </w:pPr>
      <w:r w:rsidRPr="009D44AF">
        <w:rPr>
          <w:rFonts w:ascii="Times New Roman" w:hAnsi="Times New Roman" w:cs="Times New Roman"/>
          <w:sz w:val="28"/>
          <w:szCs w:val="28"/>
          <w:lang w:val="ro-RO"/>
        </w:rPr>
        <w:t>Prezenta Convenție va rămâne în vigoare în forma și conținutul său pentru membrii Organizaţiei care au ratificat-o, dar care nu au ratificat Convenția de revizuire.</w:t>
      </w:r>
    </w:p>
    <w:p w:rsidR="009D44AF" w:rsidRPr="00845A37" w:rsidRDefault="00845A37" w:rsidP="00845A37">
      <w:pPr>
        <w:tabs>
          <w:tab w:val="decimal" w:pos="792"/>
        </w:tabs>
        <w:spacing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9D44AF" w:rsidRPr="00845A37">
        <w:rPr>
          <w:rFonts w:ascii="Times New Roman" w:hAnsi="Times New Roman" w:cs="Times New Roman"/>
          <w:b/>
          <w:sz w:val="28"/>
          <w:szCs w:val="28"/>
          <w:lang w:val="ro-RO"/>
        </w:rPr>
        <w:t>Articolul 24</w:t>
      </w:r>
    </w:p>
    <w:p w:rsidR="006C6E34" w:rsidRPr="00845A37" w:rsidRDefault="009D44AF" w:rsidP="00845A37">
      <w:pPr>
        <w:tabs>
          <w:tab w:val="decimal" w:pos="792"/>
        </w:tabs>
        <w:spacing w:line="276" w:lineRule="auto"/>
        <w:jc w:val="both"/>
        <w:rPr>
          <w:rFonts w:ascii="Times New Roman" w:hAnsi="Times New Roman" w:cs="Times New Roman"/>
          <w:b/>
          <w:sz w:val="28"/>
          <w:szCs w:val="28"/>
        </w:rPr>
      </w:pPr>
      <w:r w:rsidRPr="00845A37">
        <w:rPr>
          <w:rFonts w:ascii="Times New Roman" w:hAnsi="Times New Roman" w:cs="Times New Roman"/>
          <w:sz w:val="28"/>
          <w:szCs w:val="28"/>
          <w:lang w:val="ro-RO"/>
        </w:rPr>
        <w:t>Versiunile engleză și franceză ale textului prezent</w:t>
      </w:r>
      <w:r w:rsidR="00845A37" w:rsidRPr="00845A37">
        <w:rPr>
          <w:rFonts w:ascii="Times New Roman" w:hAnsi="Times New Roman" w:cs="Times New Roman"/>
          <w:sz w:val="28"/>
          <w:szCs w:val="28"/>
          <w:lang w:val="ro-RO"/>
        </w:rPr>
        <w:t>ei convenții sunt egal autentice.</w:t>
      </w:r>
    </w:p>
    <w:sectPr w:rsidR="006C6E34" w:rsidRPr="00845A3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F56"/>
    <w:multiLevelType w:val="hybridMultilevel"/>
    <w:tmpl w:val="149AC26A"/>
    <w:lvl w:ilvl="0" w:tplc="FB044E88">
      <w:start w:val="1"/>
      <w:numFmt w:val="decimal"/>
      <w:lvlText w:val="%1."/>
      <w:lvlJc w:val="left"/>
      <w:pPr>
        <w:ind w:left="465" w:hanging="360"/>
      </w:pPr>
      <w:rPr>
        <w:rFonts w:ascii="Times New Roman" w:eastAsiaTheme="minorHAnsi" w:hAnsi="Times New Roman" w:cs="Times New Roman"/>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73A5178"/>
    <w:multiLevelType w:val="multilevel"/>
    <w:tmpl w:val="6A20AA06"/>
    <w:lvl w:ilvl="0">
      <w:start w:val="1"/>
      <w:numFmt w:val="decimal"/>
      <w:lvlText w:val="%1."/>
      <w:lvlJc w:val="left"/>
      <w:pPr>
        <w:tabs>
          <w:tab w:val="decimal" w:pos="360"/>
        </w:tabs>
        <w:ind w:left="720"/>
      </w:pPr>
      <w:rPr>
        <w:rFonts w:ascii="Times New Roman" w:hAnsi="Times New Roman"/>
        <w:strike w:val="0"/>
        <w:color w:val="000000"/>
        <w:spacing w:val="1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C512E4"/>
    <w:multiLevelType w:val="hybridMultilevel"/>
    <w:tmpl w:val="CD466C5C"/>
    <w:lvl w:ilvl="0" w:tplc="C2223A24">
      <w:start w:val="1"/>
      <w:numFmt w:val="lowerRoman"/>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94790F"/>
    <w:multiLevelType w:val="hybridMultilevel"/>
    <w:tmpl w:val="ED3EED16"/>
    <w:lvl w:ilvl="0" w:tplc="C95A09A2">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22C34DAA"/>
    <w:multiLevelType w:val="hybridMultilevel"/>
    <w:tmpl w:val="5DF02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55FEB"/>
    <w:multiLevelType w:val="multilevel"/>
    <w:tmpl w:val="E6DAB820"/>
    <w:lvl w:ilvl="0">
      <w:start w:val="1"/>
      <w:numFmt w:val="lowerLetter"/>
      <w:lvlText w:val="%1)"/>
      <w:lvlJc w:val="left"/>
      <w:pPr>
        <w:tabs>
          <w:tab w:val="decimal" w:pos="360"/>
        </w:tabs>
        <w:ind w:left="720"/>
      </w:pPr>
      <w:rPr>
        <w:rFonts w:ascii="Times New Roman" w:hAnsi="Times New Roman"/>
        <w:strike w:val="0"/>
        <w:color w:val="000000"/>
        <w:spacing w:val="6"/>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AA2CF6"/>
    <w:multiLevelType w:val="multilevel"/>
    <w:tmpl w:val="4B846C62"/>
    <w:lvl w:ilvl="0">
      <w:start w:val="1"/>
      <w:numFmt w:val="decimal"/>
      <w:lvlText w:val="%1."/>
      <w:lvlJc w:val="left"/>
      <w:pPr>
        <w:tabs>
          <w:tab w:val="decimal" w:pos="0"/>
        </w:tabs>
        <w:ind w:left="360"/>
      </w:pPr>
      <w:rPr>
        <w:rFonts w:ascii="Times New Roman" w:hAnsi="Times New Roman"/>
        <w:strike w:val="0"/>
        <w:color w:val="000000"/>
        <w:spacing w:val="1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164EF6"/>
    <w:multiLevelType w:val="hybridMultilevel"/>
    <w:tmpl w:val="36B67178"/>
    <w:lvl w:ilvl="0" w:tplc="11600C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3C7514"/>
    <w:multiLevelType w:val="hybridMultilevel"/>
    <w:tmpl w:val="9D1EEEAE"/>
    <w:lvl w:ilvl="0" w:tplc="6D7A6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8B1121"/>
    <w:multiLevelType w:val="multilevel"/>
    <w:tmpl w:val="8F146120"/>
    <w:lvl w:ilvl="0">
      <w:start w:val="4"/>
      <w:numFmt w:val="lowerLetter"/>
      <w:lvlText w:val="%1."/>
      <w:lvlJc w:val="left"/>
      <w:pPr>
        <w:tabs>
          <w:tab w:val="decimal" w:pos="432"/>
        </w:tabs>
        <w:ind w:left="720"/>
      </w:pPr>
      <w:rPr>
        <w:rFonts w:ascii="Times New Roman" w:hAnsi="Times New Roman"/>
        <w:strike w:val="0"/>
        <w:color w:val="000000"/>
        <w:spacing w:val="15"/>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932D1D"/>
    <w:multiLevelType w:val="hybridMultilevel"/>
    <w:tmpl w:val="D7381FF2"/>
    <w:lvl w:ilvl="0" w:tplc="4A24A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C41904"/>
    <w:multiLevelType w:val="hybridMultilevel"/>
    <w:tmpl w:val="DB365314"/>
    <w:lvl w:ilvl="0" w:tplc="8C44B28A">
      <w:start w:val="1"/>
      <w:numFmt w:val="lowerLetter"/>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49492C7C"/>
    <w:multiLevelType w:val="hybridMultilevel"/>
    <w:tmpl w:val="7062E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15466B"/>
    <w:multiLevelType w:val="multilevel"/>
    <w:tmpl w:val="5FCA445E"/>
    <w:lvl w:ilvl="0">
      <w:start w:val="1"/>
      <w:numFmt w:val="lowerLetter"/>
      <w:lvlText w:val="%1)"/>
      <w:lvlJc w:val="left"/>
      <w:pPr>
        <w:tabs>
          <w:tab w:val="decimal" w:pos="360"/>
        </w:tabs>
        <w:ind w:left="720"/>
      </w:pPr>
      <w:rPr>
        <w:rFonts w:ascii="Times New Roman" w:hAnsi="Times New Roman"/>
        <w:strike w:val="0"/>
        <w:color w:val="000000"/>
        <w:spacing w:val="14"/>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F32773"/>
    <w:multiLevelType w:val="hybridMultilevel"/>
    <w:tmpl w:val="66D0BE4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A5370B"/>
    <w:multiLevelType w:val="hybridMultilevel"/>
    <w:tmpl w:val="F83CDF50"/>
    <w:lvl w:ilvl="0" w:tplc="B6B01D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811D14"/>
    <w:multiLevelType w:val="hybridMultilevel"/>
    <w:tmpl w:val="0C884380"/>
    <w:lvl w:ilvl="0" w:tplc="0C929F46">
      <w:start w:val="1"/>
      <w:numFmt w:val="lowerRoman"/>
      <w:lvlText w:val="%1)"/>
      <w:lvlJc w:val="left"/>
      <w:pPr>
        <w:ind w:left="1440" w:hanging="720"/>
      </w:pPr>
      <w:rPr>
        <w:rFonts w:cstheme="minorBidi" w:hint="default"/>
        <w:color w:val="00000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E214C8"/>
    <w:multiLevelType w:val="hybridMultilevel"/>
    <w:tmpl w:val="83EC94D2"/>
    <w:lvl w:ilvl="0" w:tplc="B31E3C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610A38"/>
    <w:multiLevelType w:val="multilevel"/>
    <w:tmpl w:val="4DA089B2"/>
    <w:lvl w:ilvl="0">
      <w:start w:val="1"/>
      <w:numFmt w:val="decimal"/>
      <w:lvlText w:val="%1."/>
      <w:lvlJc w:val="left"/>
      <w:pPr>
        <w:tabs>
          <w:tab w:val="decimal" w:pos="360"/>
        </w:tabs>
        <w:ind w:left="720"/>
      </w:pPr>
      <w:rPr>
        <w:rFonts w:ascii="Times New Roman" w:hAnsi="Times New Roman"/>
        <w:strike w:val="0"/>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322837"/>
    <w:multiLevelType w:val="hybridMultilevel"/>
    <w:tmpl w:val="ABE4FA3A"/>
    <w:lvl w:ilvl="0" w:tplc="40DEE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2807EF"/>
    <w:multiLevelType w:val="multilevel"/>
    <w:tmpl w:val="3E90A382"/>
    <w:lvl w:ilvl="0">
      <w:start w:val="1"/>
      <w:numFmt w:val="lowerLetter"/>
      <w:lvlText w:val="%1."/>
      <w:lvlJc w:val="left"/>
      <w:pPr>
        <w:tabs>
          <w:tab w:val="decimal" w:pos="432"/>
        </w:tabs>
        <w:ind w:left="720"/>
      </w:pPr>
      <w:rPr>
        <w:rFonts w:ascii="Times New Roman" w:hAnsi="Times New Roman"/>
        <w:strike w:val="0"/>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5"/>
  </w:num>
  <w:num w:numId="3">
    <w:abstractNumId w:val="10"/>
  </w:num>
  <w:num w:numId="4">
    <w:abstractNumId w:val="7"/>
  </w:num>
  <w:num w:numId="5">
    <w:abstractNumId w:val="16"/>
  </w:num>
  <w:num w:numId="6">
    <w:abstractNumId w:val="18"/>
  </w:num>
  <w:num w:numId="7">
    <w:abstractNumId w:val="4"/>
  </w:num>
  <w:num w:numId="8">
    <w:abstractNumId w:val="20"/>
  </w:num>
  <w:num w:numId="9">
    <w:abstractNumId w:val="9"/>
  </w:num>
  <w:num w:numId="10">
    <w:abstractNumId w:val="13"/>
  </w:num>
  <w:num w:numId="11">
    <w:abstractNumId w:val="6"/>
  </w:num>
  <w:num w:numId="12">
    <w:abstractNumId w:val="5"/>
  </w:num>
  <w:num w:numId="13">
    <w:abstractNumId w:val="1"/>
  </w:num>
  <w:num w:numId="14">
    <w:abstractNumId w:val="12"/>
  </w:num>
  <w:num w:numId="15">
    <w:abstractNumId w:val="8"/>
  </w:num>
  <w:num w:numId="16">
    <w:abstractNumId w:val="0"/>
  </w:num>
  <w:num w:numId="17">
    <w:abstractNumId w:val="3"/>
  </w:num>
  <w:num w:numId="18">
    <w:abstractNumId w:val="11"/>
  </w:num>
  <w:num w:numId="19">
    <w:abstractNumId w:val="2"/>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E1"/>
    <w:rsid w:val="00015A13"/>
    <w:rsid w:val="0005116D"/>
    <w:rsid w:val="0013031F"/>
    <w:rsid w:val="001C1FC3"/>
    <w:rsid w:val="002D08E1"/>
    <w:rsid w:val="00567342"/>
    <w:rsid w:val="005833EA"/>
    <w:rsid w:val="005C3E0E"/>
    <w:rsid w:val="00606DF8"/>
    <w:rsid w:val="0068540E"/>
    <w:rsid w:val="006A4790"/>
    <w:rsid w:val="006C6E34"/>
    <w:rsid w:val="00845A37"/>
    <w:rsid w:val="00893065"/>
    <w:rsid w:val="008A6029"/>
    <w:rsid w:val="008E3A50"/>
    <w:rsid w:val="008E6AEB"/>
    <w:rsid w:val="008E751C"/>
    <w:rsid w:val="0090565A"/>
    <w:rsid w:val="009D44AF"/>
    <w:rsid w:val="00A836A3"/>
    <w:rsid w:val="00AD16C7"/>
    <w:rsid w:val="00C31FEB"/>
    <w:rsid w:val="00CC77AE"/>
    <w:rsid w:val="00CE79B0"/>
    <w:rsid w:val="00D42113"/>
    <w:rsid w:val="00D50425"/>
    <w:rsid w:val="00F626D0"/>
    <w:rsid w:val="00F6306E"/>
    <w:rsid w:val="00FD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E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E34"/>
    <w:pPr>
      <w:ind w:left="720"/>
      <w:contextualSpacing/>
    </w:pPr>
  </w:style>
  <w:style w:type="paragraph" w:styleId="BalloonText">
    <w:name w:val="Balloon Text"/>
    <w:basedOn w:val="Normal"/>
    <w:link w:val="BalloonTextChar"/>
    <w:uiPriority w:val="99"/>
    <w:semiHidden/>
    <w:unhideWhenUsed/>
    <w:rsid w:val="0013031F"/>
    <w:rPr>
      <w:rFonts w:ascii="Tahoma" w:hAnsi="Tahoma" w:cs="Tahoma"/>
      <w:sz w:val="16"/>
      <w:szCs w:val="16"/>
    </w:rPr>
  </w:style>
  <w:style w:type="character" w:customStyle="1" w:styleId="BalloonTextChar">
    <w:name w:val="Balloon Text Char"/>
    <w:basedOn w:val="DefaultParagraphFont"/>
    <w:link w:val="BalloonText"/>
    <w:uiPriority w:val="99"/>
    <w:semiHidden/>
    <w:rsid w:val="00130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E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E34"/>
    <w:pPr>
      <w:ind w:left="720"/>
      <w:contextualSpacing/>
    </w:pPr>
  </w:style>
  <w:style w:type="paragraph" w:styleId="BalloonText">
    <w:name w:val="Balloon Text"/>
    <w:basedOn w:val="Normal"/>
    <w:link w:val="BalloonTextChar"/>
    <w:uiPriority w:val="99"/>
    <w:semiHidden/>
    <w:unhideWhenUsed/>
    <w:rsid w:val="0013031F"/>
    <w:rPr>
      <w:rFonts w:ascii="Tahoma" w:hAnsi="Tahoma" w:cs="Tahoma"/>
      <w:sz w:val="16"/>
      <w:szCs w:val="16"/>
    </w:rPr>
  </w:style>
  <w:style w:type="character" w:customStyle="1" w:styleId="BalloonTextChar">
    <w:name w:val="Balloon Text Char"/>
    <w:basedOn w:val="DefaultParagraphFont"/>
    <w:link w:val="BalloonText"/>
    <w:uiPriority w:val="99"/>
    <w:semiHidden/>
    <w:rsid w:val="00130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30283">
      <w:bodyDiv w:val="1"/>
      <w:marLeft w:val="0"/>
      <w:marRight w:val="0"/>
      <w:marTop w:val="0"/>
      <w:marBottom w:val="0"/>
      <w:divBdr>
        <w:top w:val="none" w:sz="0" w:space="0" w:color="auto"/>
        <w:left w:val="none" w:sz="0" w:space="0" w:color="auto"/>
        <w:bottom w:val="none" w:sz="0" w:space="0" w:color="auto"/>
        <w:right w:val="none" w:sz="0" w:space="0" w:color="auto"/>
      </w:divBdr>
    </w:div>
    <w:div w:id="1758016711">
      <w:bodyDiv w:val="1"/>
      <w:marLeft w:val="0"/>
      <w:marRight w:val="0"/>
      <w:marTop w:val="0"/>
      <w:marBottom w:val="0"/>
      <w:divBdr>
        <w:top w:val="none" w:sz="0" w:space="0" w:color="auto"/>
        <w:left w:val="none" w:sz="0" w:space="0" w:color="auto"/>
        <w:bottom w:val="none" w:sz="0" w:space="0" w:color="auto"/>
        <w:right w:val="none" w:sz="0" w:space="0" w:color="auto"/>
      </w:divBdr>
      <w:divsChild>
        <w:div w:id="1628925461">
          <w:marLeft w:val="0"/>
          <w:marRight w:val="0"/>
          <w:marTop w:val="0"/>
          <w:marBottom w:val="0"/>
          <w:divBdr>
            <w:top w:val="none" w:sz="0" w:space="0" w:color="auto"/>
            <w:left w:val="none" w:sz="0" w:space="0" w:color="auto"/>
            <w:bottom w:val="none" w:sz="0" w:space="0" w:color="auto"/>
            <w:right w:val="none" w:sz="0" w:space="0" w:color="auto"/>
          </w:divBdr>
        </w:div>
        <w:div w:id="1215921437">
          <w:marLeft w:val="0"/>
          <w:marRight w:val="0"/>
          <w:marTop w:val="0"/>
          <w:marBottom w:val="0"/>
          <w:divBdr>
            <w:top w:val="none" w:sz="0" w:space="0" w:color="auto"/>
            <w:left w:val="none" w:sz="0" w:space="0" w:color="auto"/>
            <w:bottom w:val="none" w:sz="0" w:space="0" w:color="auto"/>
            <w:right w:val="none" w:sz="0" w:space="0" w:color="auto"/>
          </w:divBdr>
          <w:divsChild>
            <w:div w:id="921259105">
              <w:marLeft w:val="0"/>
              <w:marRight w:val="0"/>
              <w:marTop w:val="0"/>
              <w:marBottom w:val="0"/>
              <w:divBdr>
                <w:top w:val="none" w:sz="0" w:space="0" w:color="auto"/>
                <w:left w:val="none" w:sz="0" w:space="0" w:color="auto"/>
                <w:bottom w:val="none" w:sz="0" w:space="0" w:color="auto"/>
                <w:right w:val="none" w:sz="0" w:space="0" w:color="auto"/>
              </w:divBdr>
              <w:divsChild>
                <w:div w:id="2100173360">
                  <w:marLeft w:val="0"/>
                  <w:marRight w:val="0"/>
                  <w:marTop w:val="0"/>
                  <w:marBottom w:val="0"/>
                  <w:divBdr>
                    <w:top w:val="none" w:sz="0" w:space="0" w:color="auto"/>
                    <w:left w:val="none" w:sz="0" w:space="0" w:color="auto"/>
                    <w:bottom w:val="none" w:sz="0" w:space="0" w:color="auto"/>
                    <w:right w:val="none" w:sz="0" w:space="0" w:color="auto"/>
                  </w:divBdr>
                  <w:divsChild>
                    <w:div w:id="146944757">
                      <w:marLeft w:val="0"/>
                      <w:marRight w:val="0"/>
                      <w:marTop w:val="0"/>
                      <w:marBottom w:val="0"/>
                      <w:divBdr>
                        <w:top w:val="none" w:sz="0" w:space="0" w:color="auto"/>
                        <w:left w:val="none" w:sz="0" w:space="0" w:color="auto"/>
                        <w:bottom w:val="none" w:sz="0" w:space="0" w:color="auto"/>
                        <w:right w:val="none" w:sz="0" w:space="0" w:color="auto"/>
                      </w:divBdr>
                      <w:divsChild>
                        <w:div w:id="1472598434">
                          <w:marLeft w:val="0"/>
                          <w:marRight w:val="0"/>
                          <w:marTop w:val="0"/>
                          <w:marBottom w:val="0"/>
                          <w:divBdr>
                            <w:top w:val="none" w:sz="0" w:space="0" w:color="auto"/>
                            <w:left w:val="none" w:sz="0" w:space="0" w:color="auto"/>
                            <w:bottom w:val="none" w:sz="0" w:space="0" w:color="auto"/>
                            <w:right w:val="none" w:sz="0" w:space="0" w:color="auto"/>
                          </w:divBdr>
                          <w:divsChild>
                            <w:div w:id="13829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314767">
      <w:bodyDiv w:val="1"/>
      <w:marLeft w:val="0"/>
      <w:marRight w:val="0"/>
      <w:marTop w:val="0"/>
      <w:marBottom w:val="0"/>
      <w:divBdr>
        <w:top w:val="none" w:sz="0" w:space="0" w:color="auto"/>
        <w:left w:val="none" w:sz="0" w:space="0" w:color="auto"/>
        <w:bottom w:val="none" w:sz="0" w:space="0" w:color="auto"/>
        <w:right w:val="none" w:sz="0" w:space="0" w:color="auto"/>
      </w:divBdr>
      <w:divsChild>
        <w:div w:id="1535926543">
          <w:marLeft w:val="0"/>
          <w:marRight w:val="0"/>
          <w:marTop w:val="0"/>
          <w:marBottom w:val="0"/>
          <w:divBdr>
            <w:top w:val="none" w:sz="0" w:space="0" w:color="auto"/>
            <w:left w:val="none" w:sz="0" w:space="0" w:color="auto"/>
            <w:bottom w:val="none" w:sz="0" w:space="0" w:color="auto"/>
            <w:right w:val="none" w:sz="0" w:space="0" w:color="auto"/>
          </w:divBdr>
        </w:div>
        <w:div w:id="1616256418">
          <w:marLeft w:val="0"/>
          <w:marRight w:val="0"/>
          <w:marTop w:val="0"/>
          <w:marBottom w:val="0"/>
          <w:divBdr>
            <w:top w:val="none" w:sz="0" w:space="0" w:color="auto"/>
            <w:left w:val="none" w:sz="0" w:space="0" w:color="auto"/>
            <w:bottom w:val="none" w:sz="0" w:space="0" w:color="auto"/>
            <w:right w:val="none" w:sz="0" w:space="0" w:color="auto"/>
          </w:divBdr>
          <w:divsChild>
            <w:div w:id="835268524">
              <w:marLeft w:val="0"/>
              <w:marRight w:val="0"/>
              <w:marTop w:val="0"/>
              <w:marBottom w:val="0"/>
              <w:divBdr>
                <w:top w:val="none" w:sz="0" w:space="0" w:color="auto"/>
                <w:left w:val="none" w:sz="0" w:space="0" w:color="auto"/>
                <w:bottom w:val="none" w:sz="0" w:space="0" w:color="auto"/>
                <w:right w:val="none" w:sz="0" w:space="0" w:color="auto"/>
              </w:divBdr>
              <w:divsChild>
                <w:div w:id="589503931">
                  <w:marLeft w:val="0"/>
                  <w:marRight w:val="0"/>
                  <w:marTop w:val="0"/>
                  <w:marBottom w:val="0"/>
                  <w:divBdr>
                    <w:top w:val="none" w:sz="0" w:space="0" w:color="auto"/>
                    <w:left w:val="none" w:sz="0" w:space="0" w:color="auto"/>
                    <w:bottom w:val="none" w:sz="0" w:space="0" w:color="auto"/>
                    <w:right w:val="none" w:sz="0" w:space="0" w:color="auto"/>
                  </w:divBdr>
                  <w:divsChild>
                    <w:div w:id="17583694">
                      <w:marLeft w:val="0"/>
                      <w:marRight w:val="0"/>
                      <w:marTop w:val="0"/>
                      <w:marBottom w:val="0"/>
                      <w:divBdr>
                        <w:top w:val="none" w:sz="0" w:space="0" w:color="auto"/>
                        <w:left w:val="none" w:sz="0" w:space="0" w:color="auto"/>
                        <w:bottom w:val="none" w:sz="0" w:space="0" w:color="auto"/>
                        <w:right w:val="none" w:sz="0" w:space="0" w:color="auto"/>
                      </w:divBdr>
                      <w:divsChild>
                        <w:div w:id="1414863390">
                          <w:marLeft w:val="0"/>
                          <w:marRight w:val="0"/>
                          <w:marTop w:val="0"/>
                          <w:marBottom w:val="0"/>
                          <w:divBdr>
                            <w:top w:val="none" w:sz="0" w:space="0" w:color="auto"/>
                            <w:left w:val="none" w:sz="0" w:space="0" w:color="auto"/>
                            <w:bottom w:val="none" w:sz="0" w:space="0" w:color="auto"/>
                            <w:right w:val="none" w:sz="0" w:space="0" w:color="auto"/>
                          </w:divBdr>
                          <w:divsChild>
                            <w:div w:id="3928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687360">
      <w:bodyDiv w:val="1"/>
      <w:marLeft w:val="0"/>
      <w:marRight w:val="0"/>
      <w:marTop w:val="0"/>
      <w:marBottom w:val="0"/>
      <w:divBdr>
        <w:top w:val="none" w:sz="0" w:space="0" w:color="auto"/>
        <w:left w:val="none" w:sz="0" w:space="0" w:color="auto"/>
        <w:bottom w:val="none" w:sz="0" w:space="0" w:color="auto"/>
        <w:right w:val="none" w:sz="0" w:space="0" w:color="auto"/>
      </w:divBdr>
      <w:divsChild>
        <w:div w:id="901867247">
          <w:marLeft w:val="0"/>
          <w:marRight w:val="0"/>
          <w:marTop w:val="0"/>
          <w:marBottom w:val="0"/>
          <w:divBdr>
            <w:top w:val="none" w:sz="0" w:space="0" w:color="auto"/>
            <w:left w:val="none" w:sz="0" w:space="0" w:color="auto"/>
            <w:bottom w:val="none" w:sz="0" w:space="0" w:color="auto"/>
            <w:right w:val="none" w:sz="0" w:space="0" w:color="auto"/>
          </w:divBdr>
        </w:div>
        <w:div w:id="1079904657">
          <w:marLeft w:val="0"/>
          <w:marRight w:val="0"/>
          <w:marTop w:val="0"/>
          <w:marBottom w:val="0"/>
          <w:divBdr>
            <w:top w:val="none" w:sz="0" w:space="0" w:color="auto"/>
            <w:left w:val="none" w:sz="0" w:space="0" w:color="auto"/>
            <w:bottom w:val="none" w:sz="0" w:space="0" w:color="auto"/>
            <w:right w:val="none" w:sz="0" w:space="0" w:color="auto"/>
          </w:divBdr>
          <w:divsChild>
            <w:div w:id="1024095452">
              <w:marLeft w:val="0"/>
              <w:marRight w:val="0"/>
              <w:marTop w:val="0"/>
              <w:marBottom w:val="0"/>
              <w:divBdr>
                <w:top w:val="none" w:sz="0" w:space="0" w:color="auto"/>
                <w:left w:val="none" w:sz="0" w:space="0" w:color="auto"/>
                <w:bottom w:val="none" w:sz="0" w:space="0" w:color="auto"/>
                <w:right w:val="none" w:sz="0" w:space="0" w:color="auto"/>
              </w:divBdr>
              <w:divsChild>
                <w:div w:id="54819787">
                  <w:marLeft w:val="0"/>
                  <w:marRight w:val="0"/>
                  <w:marTop w:val="0"/>
                  <w:marBottom w:val="0"/>
                  <w:divBdr>
                    <w:top w:val="none" w:sz="0" w:space="0" w:color="auto"/>
                    <w:left w:val="none" w:sz="0" w:space="0" w:color="auto"/>
                    <w:bottom w:val="none" w:sz="0" w:space="0" w:color="auto"/>
                    <w:right w:val="none" w:sz="0" w:space="0" w:color="auto"/>
                  </w:divBdr>
                  <w:divsChild>
                    <w:div w:id="1801803188">
                      <w:marLeft w:val="0"/>
                      <w:marRight w:val="0"/>
                      <w:marTop w:val="0"/>
                      <w:marBottom w:val="0"/>
                      <w:divBdr>
                        <w:top w:val="none" w:sz="0" w:space="0" w:color="auto"/>
                        <w:left w:val="none" w:sz="0" w:space="0" w:color="auto"/>
                        <w:bottom w:val="none" w:sz="0" w:space="0" w:color="auto"/>
                        <w:right w:val="none" w:sz="0" w:space="0" w:color="auto"/>
                      </w:divBdr>
                      <w:divsChild>
                        <w:div w:id="1926455199">
                          <w:marLeft w:val="0"/>
                          <w:marRight w:val="0"/>
                          <w:marTop w:val="0"/>
                          <w:marBottom w:val="0"/>
                          <w:divBdr>
                            <w:top w:val="none" w:sz="0" w:space="0" w:color="auto"/>
                            <w:left w:val="none" w:sz="0" w:space="0" w:color="auto"/>
                            <w:bottom w:val="none" w:sz="0" w:space="0" w:color="auto"/>
                            <w:right w:val="none" w:sz="0" w:space="0" w:color="auto"/>
                          </w:divBdr>
                          <w:divsChild>
                            <w:div w:id="20001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51520">
      <w:bodyDiv w:val="1"/>
      <w:marLeft w:val="0"/>
      <w:marRight w:val="0"/>
      <w:marTop w:val="0"/>
      <w:marBottom w:val="0"/>
      <w:divBdr>
        <w:top w:val="none" w:sz="0" w:space="0" w:color="auto"/>
        <w:left w:val="none" w:sz="0" w:space="0" w:color="auto"/>
        <w:bottom w:val="none" w:sz="0" w:space="0" w:color="auto"/>
        <w:right w:val="none" w:sz="0" w:space="0" w:color="auto"/>
      </w:divBdr>
      <w:divsChild>
        <w:div w:id="180895748">
          <w:marLeft w:val="0"/>
          <w:marRight w:val="0"/>
          <w:marTop w:val="0"/>
          <w:marBottom w:val="0"/>
          <w:divBdr>
            <w:top w:val="none" w:sz="0" w:space="0" w:color="auto"/>
            <w:left w:val="none" w:sz="0" w:space="0" w:color="auto"/>
            <w:bottom w:val="none" w:sz="0" w:space="0" w:color="auto"/>
            <w:right w:val="none" w:sz="0" w:space="0" w:color="auto"/>
          </w:divBdr>
        </w:div>
        <w:div w:id="645550623">
          <w:marLeft w:val="0"/>
          <w:marRight w:val="0"/>
          <w:marTop w:val="0"/>
          <w:marBottom w:val="0"/>
          <w:divBdr>
            <w:top w:val="none" w:sz="0" w:space="0" w:color="auto"/>
            <w:left w:val="none" w:sz="0" w:space="0" w:color="auto"/>
            <w:bottom w:val="none" w:sz="0" w:space="0" w:color="auto"/>
            <w:right w:val="none" w:sz="0" w:space="0" w:color="auto"/>
          </w:divBdr>
          <w:divsChild>
            <w:div w:id="680740576">
              <w:marLeft w:val="0"/>
              <w:marRight w:val="0"/>
              <w:marTop w:val="0"/>
              <w:marBottom w:val="0"/>
              <w:divBdr>
                <w:top w:val="none" w:sz="0" w:space="0" w:color="auto"/>
                <w:left w:val="none" w:sz="0" w:space="0" w:color="auto"/>
                <w:bottom w:val="none" w:sz="0" w:space="0" w:color="auto"/>
                <w:right w:val="none" w:sz="0" w:space="0" w:color="auto"/>
              </w:divBdr>
              <w:divsChild>
                <w:div w:id="927545192">
                  <w:marLeft w:val="0"/>
                  <w:marRight w:val="0"/>
                  <w:marTop w:val="0"/>
                  <w:marBottom w:val="0"/>
                  <w:divBdr>
                    <w:top w:val="none" w:sz="0" w:space="0" w:color="auto"/>
                    <w:left w:val="none" w:sz="0" w:space="0" w:color="auto"/>
                    <w:bottom w:val="none" w:sz="0" w:space="0" w:color="auto"/>
                    <w:right w:val="none" w:sz="0" w:space="0" w:color="auto"/>
                  </w:divBdr>
                  <w:divsChild>
                    <w:div w:id="1972251772">
                      <w:marLeft w:val="0"/>
                      <w:marRight w:val="0"/>
                      <w:marTop w:val="0"/>
                      <w:marBottom w:val="0"/>
                      <w:divBdr>
                        <w:top w:val="none" w:sz="0" w:space="0" w:color="auto"/>
                        <w:left w:val="none" w:sz="0" w:space="0" w:color="auto"/>
                        <w:bottom w:val="none" w:sz="0" w:space="0" w:color="auto"/>
                        <w:right w:val="none" w:sz="0" w:space="0" w:color="auto"/>
                      </w:divBdr>
                      <w:divsChild>
                        <w:div w:id="1395082708">
                          <w:marLeft w:val="0"/>
                          <w:marRight w:val="0"/>
                          <w:marTop w:val="0"/>
                          <w:marBottom w:val="0"/>
                          <w:divBdr>
                            <w:top w:val="none" w:sz="0" w:space="0" w:color="auto"/>
                            <w:left w:val="none" w:sz="0" w:space="0" w:color="auto"/>
                            <w:bottom w:val="none" w:sz="0" w:space="0" w:color="auto"/>
                            <w:right w:val="none" w:sz="0" w:space="0" w:color="auto"/>
                          </w:divBdr>
                          <w:divsChild>
                            <w:div w:id="18709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Lesan</dc:creator>
  <cp:keywords/>
  <dc:description/>
  <cp:lastModifiedBy>Cristina Lesan</cp:lastModifiedBy>
  <cp:revision>6</cp:revision>
  <cp:lastPrinted>2016-06-22T06:03:00Z</cp:lastPrinted>
  <dcterms:created xsi:type="dcterms:W3CDTF">2016-06-21T07:12:00Z</dcterms:created>
  <dcterms:modified xsi:type="dcterms:W3CDTF">2016-06-22T06:06:00Z</dcterms:modified>
</cp:coreProperties>
</file>