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FCF" w:rsidRPr="00646E66" w:rsidRDefault="00476AA8" w:rsidP="00275CF0">
      <w:pPr>
        <w:pStyle w:val="1"/>
        <w:spacing w:line="240" w:lineRule="auto"/>
        <w:ind w:right="-567"/>
        <w:jc w:val="center"/>
        <w:rPr>
          <w:b/>
          <w:sz w:val="28"/>
          <w:szCs w:val="28"/>
        </w:rPr>
      </w:pPr>
      <w:r w:rsidRPr="00275CF0">
        <w:rPr>
          <w:noProof/>
          <w:lang w:val="ru-RU" w:eastAsia="ru-RU"/>
        </w:rPr>
        <w:drawing>
          <wp:anchor distT="0" distB="0" distL="114300" distR="114300" simplePos="0" relativeHeight="251658240" behindDoc="0" locked="0" layoutInCell="1" allowOverlap="1">
            <wp:simplePos x="3190875" y="628650"/>
            <wp:positionH relativeFrom="margin">
              <wp:align>center</wp:align>
            </wp:positionH>
            <wp:positionV relativeFrom="margin">
              <wp:align>top</wp:align>
            </wp:positionV>
            <wp:extent cx="837565" cy="952500"/>
            <wp:effectExtent l="0" t="0" r="635" b="0"/>
            <wp:wrapSquare wrapText="bothSides"/>
            <wp:docPr id="2" name="Imagine 2" descr="https://upload.wikimedia.org/wikipedia/commons/thumb/a/a3/Coat_of_arms_of_Moldova.svg/250px-Coat_of_arms_of_Moldov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a/a3/Coat_of_arms_of_Moldova.svg/250px-Coat_of_arms_of_Moldova.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7565" cy="952500"/>
                    </a:xfrm>
                    <a:prstGeom prst="rect">
                      <a:avLst/>
                    </a:prstGeom>
                    <a:noFill/>
                    <a:ln>
                      <a:noFill/>
                    </a:ln>
                  </pic:spPr>
                </pic:pic>
              </a:graphicData>
            </a:graphic>
            <wp14:sizeRelV relativeFrom="margin">
              <wp14:pctHeight>0</wp14:pctHeight>
            </wp14:sizeRelV>
          </wp:anchor>
        </w:drawing>
      </w:r>
      <w:r w:rsidR="00646E66" w:rsidRPr="00721EB4">
        <w:rPr>
          <w:rFonts w:ascii="Times New Roman" w:hAnsi="Times New Roman" w:cs="Times New Roman"/>
          <w:b/>
          <w:sz w:val="28"/>
          <w:szCs w:val="28"/>
        </w:rPr>
        <w:t>REPUBLICA MOLDOVA</w:t>
      </w:r>
      <w:r w:rsidR="00646E66" w:rsidRPr="00646E66">
        <w:rPr>
          <w:b/>
          <w:sz w:val="28"/>
          <w:szCs w:val="28"/>
        </w:rPr>
        <w:t xml:space="preserve">                       </w:t>
      </w:r>
      <w:r w:rsidR="00275CF0">
        <w:rPr>
          <w:b/>
          <w:sz w:val="28"/>
          <w:szCs w:val="28"/>
        </w:rPr>
        <w:t xml:space="preserve">                  </w:t>
      </w:r>
      <w:r w:rsidR="000E5666" w:rsidRPr="00721EB4">
        <w:rPr>
          <w:rFonts w:ascii="Times New Roman" w:hAnsi="Times New Roman" w:cs="Times New Roman"/>
          <w:b/>
          <w:sz w:val="28"/>
          <w:szCs w:val="28"/>
          <w:lang w:val="ru-RU"/>
        </w:rPr>
        <w:t>РЕСПУБЛИКА МОЛДОВА</w:t>
      </w:r>
    </w:p>
    <w:p w:rsidR="000E5666" w:rsidRPr="00117019" w:rsidRDefault="00646E66" w:rsidP="00275CF0">
      <w:pPr>
        <w:pStyle w:val="a8"/>
        <w:ind w:right="-567"/>
        <w:jc w:val="center"/>
      </w:pPr>
      <w:r w:rsidRPr="00117019">
        <w:rPr>
          <w:rFonts w:ascii="Times New Roman" w:hAnsi="Times New Roman" w:cs="Times New Roman"/>
          <w:b/>
          <w:sz w:val="24"/>
          <w:szCs w:val="24"/>
        </w:rPr>
        <w:t>RAIONUL</w:t>
      </w:r>
      <w:r w:rsidR="00A77746" w:rsidRPr="00117019">
        <w:rPr>
          <w:rFonts w:ascii="Times New Roman" w:hAnsi="Times New Roman" w:cs="Times New Roman"/>
          <w:b/>
          <w:sz w:val="24"/>
          <w:szCs w:val="24"/>
          <w:lang w:val="ru-RU"/>
        </w:rPr>
        <w:t xml:space="preserve"> </w:t>
      </w:r>
      <w:r w:rsidR="000E5666" w:rsidRPr="00117019">
        <w:rPr>
          <w:rFonts w:ascii="Times New Roman" w:hAnsi="Times New Roman" w:cs="Times New Roman"/>
          <w:b/>
          <w:sz w:val="24"/>
          <w:szCs w:val="24"/>
        </w:rPr>
        <w:t>FĂLEȘTI</w:t>
      </w:r>
      <w:r w:rsidR="000E5666" w:rsidRPr="00117019">
        <w:t xml:space="preserve">                                                                   </w:t>
      </w:r>
      <w:r w:rsidRPr="00117019">
        <w:t xml:space="preserve">       </w:t>
      </w:r>
      <w:r w:rsidR="000E5666" w:rsidRPr="00117019">
        <w:rPr>
          <w:rFonts w:ascii="Times New Roman" w:hAnsi="Times New Roman" w:cs="Times New Roman"/>
          <w:b/>
        </w:rPr>
        <w:t>ФАЛЕШТСКИЙ РАЙОН</w:t>
      </w:r>
    </w:p>
    <w:p w:rsidR="00BE3B20" w:rsidRPr="00117019" w:rsidRDefault="00BE3B20" w:rsidP="00BC2E7F">
      <w:pPr>
        <w:spacing w:after="0" w:line="240" w:lineRule="auto"/>
        <w:ind w:right="-567"/>
        <w:jc w:val="center"/>
        <w:rPr>
          <w:rFonts w:ascii="Times New Roman" w:hAnsi="Times New Roman" w:cs="Times New Roman"/>
          <w:b/>
          <w:sz w:val="20"/>
          <w:szCs w:val="20"/>
        </w:rPr>
      </w:pPr>
    </w:p>
    <w:p w:rsidR="000E5666" w:rsidRPr="00BC3080" w:rsidRDefault="00721EB4" w:rsidP="00BC2E7F">
      <w:pPr>
        <w:pStyle w:val="a8"/>
        <w:ind w:left="-142" w:right="-709"/>
        <w:jc w:val="center"/>
        <w:rPr>
          <w:rFonts w:cstheme="minorHAnsi"/>
          <w:color w:val="000000" w:themeColor="text1"/>
        </w:rPr>
      </w:pPr>
      <w:r w:rsidRPr="00BC3080">
        <w:rPr>
          <w:rFonts w:cstheme="minorHAnsi"/>
          <w:b/>
          <w:color w:val="000000" w:themeColor="text1"/>
        </w:rPr>
        <w:t>PRIMĂRIA COMUNEI ALBINEȚUL</w:t>
      </w:r>
      <w:r w:rsidR="00A77746" w:rsidRPr="00BC3080">
        <w:rPr>
          <w:rFonts w:cstheme="minorHAnsi"/>
          <w:b/>
          <w:color w:val="000000" w:themeColor="text1"/>
        </w:rPr>
        <w:t xml:space="preserve"> </w:t>
      </w:r>
      <w:r w:rsidR="000E5666" w:rsidRPr="00BC3080">
        <w:rPr>
          <w:rFonts w:cstheme="minorHAnsi"/>
          <w:b/>
          <w:color w:val="000000" w:themeColor="text1"/>
        </w:rPr>
        <w:t>VECHI</w:t>
      </w:r>
      <w:r w:rsidR="000E5666" w:rsidRPr="00BC3080">
        <w:rPr>
          <w:rFonts w:cstheme="minorHAnsi"/>
          <w:color w:val="000000" w:themeColor="text1"/>
        </w:rPr>
        <w:t xml:space="preserve">                                   </w:t>
      </w:r>
      <w:r w:rsidRPr="00BC3080">
        <w:rPr>
          <w:rFonts w:cstheme="minorHAnsi"/>
          <w:color w:val="000000" w:themeColor="text1"/>
        </w:rPr>
        <w:t xml:space="preserve">       </w:t>
      </w:r>
      <w:r w:rsidR="000E5666" w:rsidRPr="00BC3080">
        <w:rPr>
          <w:rFonts w:cstheme="minorHAnsi"/>
          <w:b/>
          <w:color w:val="000000" w:themeColor="text1"/>
        </w:rPr>
        <w:t>ПРИМАРИЯ КОМ</w:t>
      </w:r>
      <w:r w:rsidR="00A77746" w:rsidRPr="00BC3080">
        <w:rPr>
          <w:rFonts w:cstheme="minorHAnsi"/>
          <w:b/>
          <w:color w:val="000000" w:themeColor="text1"/>
        </w:rPr>
        <w:t>М</w:t>
      </w:r>
      <w:r w:rsidR="000E5666" w:rsidRPr="00BC3080">
        <w:rPr>
          <w:rFonts w:cstheme="minorHAnsi"/>
          <w:b/>
          <w:color w:val="000000" w:themeColor="text1"/>
        </w:rPr>
        <w:t>УНЫ АЛБИНЕЦУЛ ВЕКЬ</w:t>
      </w:r>
    </w:p>
    <w:p w:rsidR="00646E66" w:rsidRDefault="00646E66" w:rsidP="00275CF0">
      <w:pPr>
        <w:pStyle w:val="a8"/>
        <w:ind w:right="-567"/>
        <w:rPr>
          <w:rFonts w:ascii="Times New Roman" w:hAnsi="Times New Roman" w:cs="Times New Roman"/>
          <w:b/>
          <w:sz w:val="20"/>
          <w:szCs w:val="20"/>
          <w:u w:val="single"/>
        </w:rPr>
      </w:pPr>
    </w:p>
    <w:p w:rsidR="00721EB4" w:rsidRDefault="00721EB4" w:rsidP="00275CF0">
      <w:pPr>
        <w:pStyle w:val="a8"/>
        <w:ind w:right="-567"/>
        <w:jc w:val="center"/>
        <w:rPr>
          <w:rFonts w:ascii="Times New Roman" w:hAnsi="Times New Roman" w:cs="Times New Roman"/>
          <w:sz w:val="20"/>
          <w:szCs w:val="20"/>
        </w:rPr>
      </w:pPr>
      <w:r w:rsidRPr="00721EB4">
        <w:rPr>
          <w:rFonts w:ascii="Times New Roman" w:hAnsi="Times New Roman" w:cs="Times New Roman"/>
          <w:sz w:val="20"/>
          <w:szCs w:val="20"/>
        </w:rPr>
        <w:t xml:space="preserve">Adresa </w:t>
      </w:r>
      <w:r>
        <w:rPr>
          <w:rFonts w:ascii="Times New Roman" w:hAnsi="Times New Roman" w:cs="Times New Roman"/>
          <w:sz w:val="20"/>
          <w:szCs w:val="20"/>
        </w:rPr>
        <w:t xml:space="preserve">: str.Independenței, </w:t>
      </w:r>
      <w:r w:rsidR="009D43FB">
        <w:rPr>
          <w:rFonts w:ascii="Times New Roman" w:hAnsi="Times New Roman" w:cs="Times New Roman"/>
          <w:sz w:val="20"/>
          <w:szCs w:val="20"/>
        </w:rPr>
        <w:t>88, satul Albinețul Vechi, raionul</w:t>
      </w:r>
      <w:r w:rsidR="004C4AF1">
        <w:rPr>
          <w:rFonts w:ascii="Times New Roman" w:hAnsi="Times New Roman" w:cs="Times New Roman"/>
          <w:sz w:val="20"/>
          <w:szCs w:val="20"/>
        </w:rPr>
        <w:t xml:space="preserve"> Fălești, MD-5911</w:t>
      </w:r>
    </w:p>
    <w:p w:rsidR="00BC2E7F" w:rsidRDefault="004C4AF1" w:rsidP="00275CF0">
      <w:pPr>
        <w:pStyle w:val="a8"/>
        <w:ind w:right="-567"/>
        <w:jc w:val="center"/>
        <w:rPr>
          <w:rFonts w:ascii="Times New Roman" w:hAnsi="Times New Roman" w:cs="Times New Roman"/>
          <w:sz w:val="20"/>
          <w:szCs w:val="20"/>
        </w:rPr>
      </w:pPr>
      <w:r w:rsidRPr="00275CF0">
        <w:rPr>
          <w:rFonts w:ascii="Times New Roman" w:hAnsi="Times New Roman" w:cs="Times New Roman"/>
          <w:b/>
          <w:sz w:val="20"/>
          <w:szCs w:val="20"/>
        </w:rPr>
        <w:t>c/f 100760</w:t>
      </w:r>
      <w:r w:rsidR="00BC2E7F" w:rsidRPr="00275CF0">
        <w:rPr>
          <w:rFonts w:ascii="Times New Roman" w:hAnsi="Times New Roman" w:cs="Times New Roman"/>
          <w:b/>
          <w:sz w:val="20"/>
          <w:szCs w:val="20"/>
        </w:rPr>
        <w:t>1002120</w:t>
      </w:r>
    </w:p>
    <w:p w:rsidR="00275CF0" w:rsidRPr="002C5A1C" w:rsidRDefault="004C4AF1" w:rsidP="00275CF0">
      <w:pPr>
        <w:pStyle w:val="a8"/>
        <w:ind w:right="-567"/>
        <w:jc w:val="center"/>
        <w:rPr>
          <w:rFonts w:ascii="Times New Roman" w:hAnsi="Times New Roman" w:cs="Times New Roman"/>
          <w:b/>
          <w:sz w:val="20"/>
          <w:szCs w:val="20"/>
        </w:rPr>
      </w:pPr>
      <w:r>
        <w:rPr>
          <w:rFonts w:ascii="Times New Roman" w:hAnsi="Times New Roman" w:cs="Times New Roman"/>
          <w:sz w:val="20"/>
          <w:szCs w:val="20"/>
        </w:rPr>
        <w:t>Telefon: +(373)25970236; 025970436,</w:t>
      </w:r>
      <w:r w:rsidR="00BC2E7F">
        <w:rPr>
          <w:rFonts w:ascii="Times New Roman" w:hAnsi="Times New Roman" w:cs="Times New Roman"/>
          <w:sz w:val="20"/>
          <w:szCs w:val="20"/>
        </w:rPr>
        <w:t xml:space="preserve"> e-mail: </w:t>
      </w:r>
      <w:r w:rsidR="00501626">
        <w:rPr>
          <w:rFonts w:ascii="Times New Roman" w:hAnsi="Times New Roman" w:cs="Times New Roman"/>
          <w:sz w:val="20"/>
          <w:szCs w:val="20"/>
        </w:rPr>
        <w:t>primaria.</w:t>
      </w:r>
      <w:r w:rsidR="00501626" w:rsidRPr="00501626">
        <w:rPr>
          <w:rFonts w:ascii="Times New Roman" w:hAnsi="Times New Roman" w:cs="Times New Roman"/>
          <w:b/>
          <w:sz w:val="20"/>
          <w:szCs w:val="20"/>
        </w:rPr>
        <w:t>albinetul-vechi@apl.gov.md</w:t>
      </w:r>
      <w:r w:rsidR="001C0DD7">
        <w:rPr>
          <w:rFonts w:ascii="Times New Roman" w:hAnsi="Times New Roman" w:cs="Times New Roman"/>
          <w:sz w:val="20"/>
          <w:szCs w:val="20"/>
        </w:rPr>
        <w:t>/primaria.albinet@gmail.com</w:t>
      </w:r>
    </w:p>
    <w:p w:rsidR="00275CF0" w:rsidRPr="002C5A1C" w:rsidRDefault="009D43FB" w:rsidP="00275CF0">
      <w:pPr>
        <w:pStyle w:val="a8"/>
        <w:ind w:right="-567"/>
        <w:jc w:val="both"/>
        <w:rPr>
          <w:rFonts w:ascii="Times New Roman" w:hAnsi="Times New Roman" w:cs="Times New Roman"/>
          <w:b/>
          <w:sz w:val="20"/>
          <w:szCs w:val="20"/>
        </w:rPr>
      </w:pPr>
      <w:r>
        <w:rPr>
          <w:rFonts w:ascii="Times New Roman" w:hAnsi="Times New Roman" w:cs="Times New Roman"/>
          <w:b/>
          <w:sz w:val="20"/>
          <w:szCs w:val="20"/>
        </w:rPr>
        <w:t>____________________________________________________________________________________________</w:t>
      </w:r>
    </w:p>
    <w:p w:rsidR="00901D4F" w:rsidRDefault="00901D4F" w:rsidP="009D43FB">
      <w:pPr>
        <w:jc w:val="both"/>
        <w:rPr>
          <w:rFonts w:ascii="Times New Roman" w:hAnsi="Times New Roman" w:cs="Times New Roman"/>
          <w:sz w:val="28"/>
          <w:szCs w:val="28"/>
        </w:rPr>
      </w:pPr>
    </w:p>
    <w:p w:rsidR="007A0701" w:rsidRPr="00365F30" w:rsidRDefault="00DF607F" w:rsidP="003E57A1">
      <w:pPr>
        <w:spacing w:after="0" w:line="240" w:lineRule="auto"/>
        <w:jc w:val="both"/>
        <w:rPr>
          <w:rFonts w:ascii="Times New Roman" w:hAnsi="Times New Roman" w:cs="Times New Roman"/>
          <w:b/>
          <w:sz w:val="24"/>
          <w:szCs w:val="24"/>
        </w:rPr>
      </w:pPr>
      <w:r w:rsidRPr="00365F30">
        <w:rPr>
          <w:rFonts w:ascii="Times New Roman" w:hAnsi="Times New Roman" w:cs="Times New Roman"/>
          <w:b/>
          <w:sz w:val="24"/>
          <w:szCs w:val="24"/>
        </w:rPr>
        <w:t xml:space="preserve">                                                               Proiect de decizie</w:t>
      </w:r>
    </w:p>
    <w:p w:rsidR="00365F30" w:rsidRPr="00365F30" w:rsidRDefault="00365F30" w:rsidP="003E57A1">
      <w:pPr>
        <w:spacing w:after="0" w:line="240" w:lineRule="auto"/>
        <w:jc w:val="both"/>
        <w:rPr>
          <w:rFonts w:ascii="Times New Roman" w:hAnsi="Times New Roman" w:cs="Times New Roman"/>
          <w:b/>
          <w:sz w:val="24"/>
          <w:szCs w:val="24"/>
        </w:rPr>
      </w:pPr>
      <w:r w:rsidRPr="00365F30">
        <w:rPr>
          <w:rFonts w:ascii="Times New Roman" w:hAnsi="Times New Roman" w:cs="Times New Roman"/>
          <w:b/>
          <w:sz w:val="24"/>
          <w:szCs w:val="24"/>
        </w:rPr>
        <w:t xml:space="preserve">                  p</w:t>
      </w:r>
      <w:r w:rsidR="00DF607F" w:rsidRPr="00365F30">
        <w:rPr>
          <w:rFonts w:ascii="Times New Roman" w:hAnsi="Times New Roman" w:cs="Times New Roman"/>
          <w:b/>
          <w:sz w:val="24"/>
          <w:szCs w:val="24"/>
        </w:rPr>
        <w:t>rivind procesul de amalgamare voluntară a comunei Albinețul Vechi</w:t>
      </w:r>
    </w:p>
    <w:p w:rsidR="00DF607F" w:rsidRDefault="00365F30" w:rsidP="003E57A1">
      <w:pPr>
        <w:spacing w:after="0" w:line="240" w:lineRule="auto"/>
        <w:jc w:val="both"/>
        <w:rPr>
          <w:rFonts w:ascii="Times New Roman" w:hAnsi="Times New Roman" w:cs="Times New Roman"/>
          <w:b/>
          <w:sz w:val="24"/>
          <w:szCs w:val="24"/>
        </w:rPr>
      </w:pPr>
      <w:r w:rsidRPr="00365F30">
        <w:rPr>
          <w:rFonts w:ascii="Times New Roman" w:hAnsi="Times New Roman" w:cs="Times New Roman"/>
          <w:b/>
          <w:sz w:val="24"/>
          <w:szCs w:val="24"/>
        </w:rPr>
        <w:t xml:space="preserve">                                               </w:t>
      </w:r>
      <w:r w:rsidR="00DF607F" w:rsidRPr="00365F30">
        <w:rPr>
          <w:rFonts w:ascii="Times New Roman" w:hAnsi="Times New Roman" w:cs="Times New Roman"/>
          <w:b/>
          <w:sz w:val="24"/>
          <w:szCs w:val="24"/>
        </w:rPr>
        <w:t xml:space="preserve"> cu comunele Pruteni și Logofteni.</w:t>
      </w:r>
    </w:p>
    <w:p w:rsidR="00365F30" w:rsidRDefault="00365F30" w:rsidP="003E57A1">
      <w:pPr>
        <w:spacing w:after="0" w:line="240" w:lineRule="auto"/>
        <w:jc w:val="both"/>
        <w:rPr>
          <w:rFonts w:ascii="Times New Roman" w:hAnsi="Times New Roman" w:cs="Times New Roman"/>
          <w:b/>
          <w:sz w:val="24"/>
          <w:szCs w:val="24"/>
        </w:rPr>
      </w:pPr>
    </w:p>
    <w:p w:rsidR="00365F30" w:rsidRPr="00365F30" w:rsidRDefault="00365F30" w:rsidP="003E57A1">
      <w:pPr>
        <w:spacing w:after="0" w:line="240" w:lineRule="auto"/>
        <w:jc w:val="both"/>
        <w:rPr>
          <w:rFonts w:ascii="Times New Roman" w:hAnsi="Times New Roman" w:cs="Times New Roman"/>
          <w:b/>
          <w:sz w:val="24"/>
          <w:szCs w:val="24"/>
        </w:rPr>
      </w:pPr>
    </w:p>
    <w:p w:rsidR="00DF607F" w:rsidRDefault="00DF607F" w:rsidP="003E5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În </w:t>
      </w:r>
      <w:r w:rsidR="00204411">
        <w:rPr>
          <w:rFonts w:ascii="Times New Roman" w:hAnsi="Times New Roman" w:cs="Times New Roman"/>
          <w:sz w:val="24"/>
          <w:szCs w:val="24"/>
        </w:rPr>
        <w:t>temeiul art.14 alin.(2)</w:t>
      </w:r>
      <w:r>
        <w:rPr>
          <w:rFonts w:ascii="Times New Roman" w:hAnsi="Times New Roman" w:cs="Times New Roman"/>
          <w:sz w:val="24"/>
          <w:szCs w:val="24"/>
        </w:rPr>
        <w:t xml:space="preserve"> lit.k</w:t>
      </w:r>
      <w:r w:rsidRPr="00204411">
        <w:rPr>
          <w:rFonts w:ascii="Times New Roman" w:hAnsi="Times New Roman" w:cs="Times New Roman"/>
          <w:sz w:val="24"/>
          <w:szCs w:val="24"/>
          <w:vertAlign w:val="superscript"/>
        </w:rPr>
        <w:t>1</w:t>
      </w:r>
      <w:r>
        <w:rPr>
          <w:rFonts w:ascii="Times New Roman" w:hAnsi="Times New Roman" w:cs="Times New Roman"/>
          <w:sz w:val="24"/>
          <w:szCs w:val="24"/>
        </w:rPr>
        <w:t xml:space="preserve">) din Legea nr.436/2006 </w:t>
      </w:r>
      <w:r w:rsidR="00382142">
        <w:rPr>
          <w:rFonts w:ascii="Times New Roman" w:hAnsi="Times New Roman" w:cs="Times New Roman"/>
          <w:sz w:val="24"/>
          <w:szCs w:val="24"/>
        </w:rPr>
        <w:t>privind administrația publică locală și în conformitate cu prevederile art.8 și 11 a Legii nr.225/2023 privind amalgamarea voluntară a unităților administrativ-teritoriale și a pct.25,39,40 și 43 din Metodologia de amalgamare voluntară a unităților administrativ-teritoriale aprobată prin Hotărîrea Guvernului nr.925/2023, procesul-verbal nr.2 din 17 iulie 2026 cuprivire la consultarea publică a proiectului de decizie cu  privire la amalgamarea voluntară a unităților administrativ-teritoriale, ținând cont de faptul că  teritoriul UAT a comunei Albinețul Vechi cu comunele Pruteni și Logofteni este continuu, populația conform datelor oficiale furnizate de Biroul Național de Statistică constituie 3800 locuitori, consiliul comunal Albinețul Vechi propune spre examinare următorul proiect de decizie:</w:t>
      </w:r>
    </w:p>
    <w:p w:rsidR="00382142" w:rsidRDefault="00382142" w:rsidP="003E5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1.Se aprobă amalgamarea voluntară</w:t>
      </w:r>
      <w:r w:rsidR="00365F30">
        <w:rPr>
          <w:rFonts w:ascii="Times New Roman" w:hAnsi="Times New Roman" w:cs="Times New Roman"/>
          <w:sz w:val="24"/>
          <w:szCs w:val="24"/>
        </w:rPr>
        <w:t xml:space="preserve"> a unităților administrativ-teritoriale a comunei Albinețul Vechi cu comunele Pruteni și Logofteni participante la procesul de amalgamare voluntară.</w:t>
      </w:r>
    </w:p>
    <w:p w:rsidR="00365F30" w:rsidRDefault="00365F30" w:rsidP="003E5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2.Se pune în sarcina dlui Serghei Colesnic, primarul comun</w:t>
      </w:r>
      <w:r w:rsidR="00204411">
        <w:rPr>
          <w:rFonts w:ascii="Times New Roman" w:hAnsi="Times New Roman" w:cs="Times New Roman"/>
          <w:sz w:val="24"/>
          <w:szCs w:val="24"/>
        </w:rPr>
        <w:t>ei Albinețul Vechi, recepționarea  deciziilor</w:t>
      </w:r>
      <w:r>
        <w:rPr>
          <w:rFonts w:ascii="Times New Roman" w:hAnsi="Times New Roman" w:cs="Times New Roman"/>
          <w:sz w:val="24"/>
          <w:szCs w:val="24"/>
        </w:rPr>
        <w:t xml:space="preserve"> de  amalgamare voluntară și documentele aferente a</w:t>
      </w:r>
      <w:r w:rsidR="00204411">
        <w:rPr>
          <w:rFonts w:ascii="Times New Roman" w:hAnsi="Times New Roman" w:cs="Times New Roman"/>
          <w:sz w:val="24"/>
          <w:szCs w:val="24"/>
        </w:rPr>
        <w:t xml:space="preserve">probate de Consiliul local </w:t>
      </w:r>
      <w:bookmarkStart w:id="0" w:name="_GoBack"/>
      <w:bookmarkEnd w:id="0"/>
      <w:r>
        <w:rPr>
          <w:rFonts w:ascii="Times New Roman" w:hAnsi="Times New Roman" w:cs="Times New Roman"/>
          <w:sz w:val="24"/>
          <w:szCs w:val="24"/>
        </w:rPr>
        <w:t xml:space="preserve"> Pruteni și Logofteni, selectate în calitate de centru administrativ al unității administrativ-teritoriale amalgamate pentru consolidarea dosarului de amalgamare voluntară.</w:t>
      </w:r>
    </w:p>
    <w:p w:rsidR="00365F30" w:rsidRDefault="00365F30" w:rsidP="003E5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3.Prezenta decizie intră în vigoare la data includerii în Registrul de Stat al actelor locale și poate fi contestată în Judecătoria Bălți (sediul Central, str.Hotin 43) în termen de 30 de zile  de la data comunicării în corespundere cu prevederile Codului Administrativ al Republicii Moldova nr.116/2018.</w:t>
      </w:r>
    </w:p>
    <w:p w:rsidR="00365F30" w:rsidRDefault="00365F30" w:rsidP="003E57A1">
      <w:pPr>
        <w:spacing w:after="0" w:line="240" w:lineRule="auto"/>
        <w:jc w:val="both"/>
        <w:rPr>
          <w:rFonts w:ascii="Times New Roman" w:hAnsi="Times New Roman" w:cs="Times New Roman"/>
          <w:sz w:val="24"/>
          <w:szCs w:val="24"/>
        </w:rPr>
      </w:pPr>
    </w:p>
    <w:p w:rsidR="00365F30" w:rsidRPr="00365F30" w:rsidRDefault="00365F30" w:rsidP="003E57A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365F30">
        <w:rPr>
          <w:rFonts w:ascii="Times New Roman" w:hAnsi="Times New Roman" w:cs="Times New Roman"/>
          <w:b/>
          <w:sz w:val="24"/>
          <w:szCs w:val="24"/>
        </w:rPr>
        <w:t>Proiectul de decizie este supus consultărilor publice în conformitate cu prevederile Legii nr.239/2008 privind transparența în procesul decizional.</w:t>
      </w:r>
    </w:p>
    <w:p w:rsidR="00DF607F" w:rsidRPr="00365F30" w:rsidRDefault="00DF607F" w:rsidP="003E57A1">
      <w:pPr>
        <w:spacing w:after="0" w:line="240" w:lineRule="auto"/>
        <w:jc w:val="both"/>
        <w:rPr>
          <w:rFonts w:ascii="Times New Roman" w:hAnsi="Times New Roman" w:cs="Times New Roman"/>
          <w:b/>
          <w:sz w:val="24"/>
          <w:szCs w:val="24"/>
        </w:rPr>
      </w:pPr>
    </w:p>
    <w:p w:rsidR="00501626" w:rsidRPr="00365F30" w:rsidRDefault="00501626" w:rsidP="00414C36">
      <w:pPr>
        <w:spacing w:after="0" w:line="240" w:lineRule="auto"/>
        <w:jc w:val="both"/>
        <w:rPr>
          <w:rFonts w:ascii="Times New Roman" w:hAnsi="Times New Roman" w:cs="Times New Roman"/>
          <w:b/>
          <w:sz w:val="24"/>
          <w:szCs w:val="24"/>
          <w:lang w:val="ro-MD"/>
        </w:rPr>
      </w:pPr>
    </w:p>
    <w:sectPr w:rsidR="00501626" w:rsidRPr="00365F30" w:rsidSect="00275CF0">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72836"/>
    <w:multiLevelType w:val="hybridMultilevel"/>
    <w:tmpl w:val="B3A0A89C"/>
    <w:lvl w:ilvl="0" w:tplc="68A8613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A7753C9"/>
    <w:multiLevelType w:val="hybridMultilevel"/>
    <w:tmpl w:val="82E289DE"/>
    <w:lvl w:ilvl="0" w:tplc="1D327D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05048D6"/>
    <w:multiLevelType w:val="hybridMultilevel"/>
    <w:tmpl w:val="D03AEA78"/>
    <w:lvl w:ilvl="0" w:tplc="8984330C">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15:restartNumberingAfterBreak="0">
    <w:nsid w:val="508C3F9E"/>
    <w:multiLevelType w:val="hybridMultilevel"/>
    <w:tmpl w:val="45484BD6"/>
    <w:lvl w:ilvl="0" w:tplc="79262D4C">
      <w:start w:val="1"/>
      <w:numFmt w:val="bullet"/>
      <w:lvlText w:val="-"/>
      <w:lvlJc w:val="left"/>
      <w:pPr>
        <w:ind w:left="1065" w:hanging="360"/>
      </w:pPr>
      <w:rPr>
        <w:rFonts w:ascii="Times New Roman" w:eastAsiaTheme="minorHAnsi"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15:restartNumberingAfterBreak="0">
    <w:nsid w:val="655C39F4"/>
    <w:multiLevelType w:val="hybridMultilevel"/>
    <w:tmpl w:val="CC30F680"/>
    <w:lvl w:ilvl="0" w:tplc="32FE864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15:restartNumberingAfterBreak="0">
    <w:nsid w:val="6D065707"/>
    <w:multiLevelType w:val="hybridMultilevel"/>
    <w:tmpl w:val="D764DA9C"/>
    <w:lvl w:ilvl="0" w:tplc="BB821FB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73BF3262"/>
    <w:multiLevelType w:val="hybridMultilevel"/>
    <w:tmpl w:val="C8B6935A"/>
    <w:lvl w:ilvl="0" w:tplc="2382B1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4"/>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BFF"/>
    <w:rsid w:val="000674B4"/>
    <w:rsid w:val="00081BC0"/>
    <w:rsid w:val="0008417E"/>
    <w:rsid w:val="000B4373"/>
    <w:rsid w:val="000E5666"/>
    <w:rsid w:val="000F289F"/>
    <w:rsid w:val="00117019"/>
    <w:rsid w:val="001207B4"/>
    <w:rsid w:val="0014391A"/>
    <w:rsid w:val="0015700C"/>
    <w:rsid w:val="00170AE1"/>
    <w:rsid w:val="001C0DD7"/>
    <w:rsid w:val="001C1891"/>
    <w:rsid w:val="001C3B7F"/>
    <w:rsid w:val="00204411"/>
    <w:rsid w:val="002079C4"/>
    <w:rsid w:val="00211420"/>
    <w:rsid w:val="00215963"/>
    <w:rsid w:val="00217DF1"/>
    <w:rsid w:val="00272E71"/>
    <w:rsid w:val="00275CF0"/>
    <w:rsid w:val="002C5A1C"/>
    <w:rsid w:val="00346F84"/>
    <w:rsid w:val="00365F30"/>
    <w:rsid w:val="00382142"/>
    <w:rsid w:val="00397E8E"/>
    <w:rsid w:val="003B389B"/>
    <w:rsid w:val="003C492D"/>
    <w:rsid w:val="003D3FCF"/>
    <w:rsid w:val="003D750F"/>
    <w:rsid w:val="003E57A1"/>
    <w:rsid w:val="003E7DB0"/>
    <w:rsid w:val="003F7035"/>
    <w:rsid w:val="003F71F2"/>
    <w:rsid w:val="00414C36"/>
    <w:rsid w:val="004756D2"/>
    <w:rsid w:val="00476AA8"/>
    <w:rsid w:val="004B62B5"/>
    <w:rsid w:val="004C4AF1"/>
    <w:rsid w:val="004D156F"/>
    <w:rsid w:val="004D66BB"/>
    <w:rsid w:val="00501626"/>
    <w:rsid w:val="00572A13"/>
    <w:rsid w:val="00586B9A"/>
    <w:rsid w:val="00604393"/>
    <w:rsid w:val="00643BFF"/>
    <w:rsid w:val="00646E66"/>
    <w:rsid w:val="00691255"/>
    <w:rsid w:val="006A5EB2"/>
    <w:rsid w:val="006C7CFD"/>
    <w:rsid w:val="006E0211"/>
    <w:rsid w:val="007132BF"/>
    <w:rsid w:val="00721EB4"/>
    <w:rsid w:val="00750F77"/>
    <w:rsid w:val="00762BFA"/>
    <w:rsid w:val="007638CD"/>
    <w:rsid w:val="00770285"/>
    <w:rsid w:val="007725A9"/>
    <w:rsid w:val="007A0701"/>
    <w:rsid w:val="007A1461"/>
    <w:rsid w:val="007A53A6"/>
    <w:rsid w:val="007B62FB"/>
    <w:rsid w:val="007C54AC"/>
    <w:rsid w:val="008231FE"/>
    <w:rsid w:val="00835E65"/>
    <w:rsid w:val="00854EF1"/>
    <w:rsid w:val="008B4278"/>
    <w:rsid w:val="008F0384"/>
    <w:rsid w:val="00901D4F"/>
    <w:rsid w:val="00904CAB"/>
    <w:rsid w:val="00927839"/>
    <w:rsid w:val="00980674"/>
    <w:rsid w:val="009B0E44"/>
    <w:rsid w:val="009D43FB"/>
    <w:rsid w:val="00A03D46"/>
    <w:rsid w:val="00A35E63"/>
    <w:rsid w:val="00A77746"/>
    <w:rsid w:val="00B6708E"/>
    <w:rsid w:val="00BC2E7F"/>
    <w:rsid w:val="00BC3080"/>
    <w:rsid w:val="00BE3B20"/>
    <w:rsid w:val="00BF07A1"/>
    <w:rsid w:val="00BF29A4"/>
    <w:rsid w:val="00C24580"/>
    <w:rsid w:val="00C4739A"/>
    <w:rsid w:val="00C549A3"/>
    <w:rsid w:val="00C669F7"/>
    <w:rsid w:val="00C74EF2"/>
    <w:rsid w:val="00CB4453"/>
    <w:rsid w:val="00CB5258"/>
    <w:rsid w:val="00DA53A0"/>
    <w:rsid w:val="00DA7258"/>
    <w:rsid w:val="00DF607F"/>
    <w:rsid w:val="00E242E7"/>
    <w:rsid w:val="00E3323D"/>
    <w:rsid w:val="00E51170"/>
    <w:rsid w:val="00E862F2"/>
    <w:rsid w:val="00E87C78"/>
    <w:rsid w:val="00E92732"/>
    <w:rsid w:val="00EA08A0"/>
    <w:rsid w:val="00EF3666"/>
    <w:rsid w:val="00F34668"/>
    <w:rsid w:val="00F807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B711"/>
  <w15:docId w15:val="{AE4855C7-91AB-4F94-A19E-FC764AEC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46E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link w:val="40"/>
    <w:uiPriority w:val="9"/>
    <w:qFormat/>
    <w:rsid w:val="007A53A6"/>
    <w:pPr>
      <w:spacing w:before="100" w:beforeAutospacing="1" w:after="100" w:afterAutospacing="1" w:line="240" w:lineRule="auto"/>
      <w:outlineLvl w:val="3"/>
    </w:pPr>
    <w:rPr>
      <w:rFonts w:ascii="Times New Roman" w:eastAsia="Times New Roman" w:hAnsi="Times New Roman" w:cs="Times New Roman"/>
      <w:b/>
      <w:bCs/>
      <w:sz w:val="24"/>
      <w:szCs w:val="24"/>
      <w:lang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53A6"/>
    <w:rPr>
      <w:color w:val="0000FF"/>
      <w:u w:val="single"/>
    </w:rPr>
  </w:style>
  <w:style w:type="character" w:styleId="a4">
    <w:name w:val="Strong"/>
    <w:basedOn w:val="a0"/>
    <w:uiPriority w:val="22"/>
    <w:qFormat/>
    <w:rsid w:val="007A53A6"/>
    <w:rPr>
      <w:b/>
      <w:bCs/>
    </w:rPr>
  </w:style>
  <w:style w:type="character" w:customStyle="1" w:styleId="40">
    <w:name w:val="Заголовок 4 Знак"/>
    <w:basedOn w:val="a0"/>
    <w:link w:val="4"/>
    <w:uiPriority w:val="9"/>
    <w:rsid w:val="007A53A6"/>
    <w:rPr>
      <w:rFonts w:ascii="Times New Roman" w:eastAsia="Times New Roman" w:hAnsi="Times New Roman" w:cs="Times New Roman"/>
      <w:b/>
      <w:bCs/>
      <w:sz w:val="24"/>
      <w:szCs w:val="24"/>
      <w:lang w:eastAsia="ro-RO"/>
    </w:rPr>
  </w:style>
  <w:style w:type="paragraph" w:styleId="a5">
    <w:name w:val="Normal (Web)"/>
    <w:basedOn w:val="a"/>
    <w:uiPriority w:val="99"/>
    <w:semiHidden/>
    <w:unhideWhenUsed/>
    <w:rsid w:val="00927839"/>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a6">
    <w:name w:val="Balloon Text"/>
    <w:basedOn w:val="a"/>
    <w:link w:val="a7"/>
    <w:uiPriority w:val="99"/>
    <w:semiHidden/>
    <w:unhideWhenUsed/>
    <w:rsid w:val="007B62F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B62FB"/>
    <w:rPr>
      <w:rFonts w:ascii="Segoe UI" w:hAnsi="Segoe UI" w:cs="Segoe UI"/>
      <w:sz w:val="18"/>
      <w:szCs w:val="18"/>
    </w:rPr>
  </w:style>
  <w:style w:type="paragraph" w:styleId="a8">
    <w:name w:val="No Spacing"/>
    <w:uiPriority w:val="1"/>
    <w:qFormat/>
    <w:rsid w:val="00646E66"/>
    <w:pPr>
      <w:spacing w:after="0" w:line="240" w:lineRule="auto"/>
    </w:pPr>
  </w:style>
  <w:style w:type="character" w:customStyle="1" w:styleId="10">
    <w:name w:val="Заголовок 1 Знак"/>
    <w:basedOn w:val="a0"/>
    <w:link w:val="1"/>
    <w:uiPriority w:val="9"/>
    <w:rsid w:val="00646E66"/>
    <w:rPr>
      <w:rFonts w:asciiTheme="majorHAnsi" w:eastAsiaTheme="majorEastAsia" w:hAnsiTheme="majorHAnsi" w:cstheme="majorBidi"/>
      <w:color w:val="2E74B5" w:themeColor="accent1" w:themeShade="BF"/>
      <w:sz w:val="32"/>
      <w:szCs w:val="32"/>
    </w:rPr>
  </w:style>
  <w:style w:type="paragraph" w:styleId="a9">
    <w:name w:val="List Paragraph"/>
    <w:basedOn w:val="a"/>
    <w:uiPriority w:val="34"/>
    <w:qFormat/>
    <w:rsid w:val="00211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454829">
      <w:bodyDiv w:val="1"/>
      <w:marLeft w:val="0"/>
      <w:marRight w:val="0"/>
      <w:marTop w:val="0"/>
      <w:marBottom w:val="0"/>
      <w:divBdr>
        <w:top w:val="none" w:sz="0" w:space="0" w:color="auto"/>
        <w:left w:val="none" w:sz="0" w:space="0" w:color="auto"/>
        <w:bottom w:val="none" w:sz="0" w:space="0" w:color="auto"/>
        <w:right w:val="none" w:sz="0" w:space="0" w:color="auto"/>
      </w:divBdr>
    </w:div>
    <w:div w:id="770584607">
      <w:bodyDiv w:val="1"/>
      <w:marLeft w:val="0"/>
      <w:marRight w:val="0"/>
      <w:marTop w:val="0"/>
      <w:marBottom w:val="0"/>
      <w:divBdr>
        <w:top w:val="none" w:sz="0" w:space="0" w:color="auto"/>
        <w:left w:val="none" w:sz="0" w:space="0" w:color="auto"/>
        <w:bottom w:val="none" w:sz="0" w:space="0" w:color="auto"/>
        <w:right w:val="none" w:sz="0" w:space="0" w:color="auto"/>
      </w:divBdr>
      <w:divsChild>
        <w:div w:id="846287762">
          <w:marLeft w:val="300"/>
          <w:marRight w:val="90"/>
          <w:marTop w:val="1425"/>
          <w:marBottom w:val="0"/>
          <w:divBdr>
            <w:top w:val="none" w:sz="0" w:space="0" w:color="auto"/>
            <w:left w:val="none" w:sz="0" w:space="0" w:color="auto"/>
            <w:bottom w:val="none" w:sz="0" w:space="0" w:color="auto"/>
            <w:right w:val="none" w:sz="0" w:space="0" w:color="auto"/>
          </w:divBdr>
          <w:divsChild>
            <w:div w:id="310672784">
              <w:marLeft w:val="0"/>
              <w:marRight w:val="0"/>
              <w:marTop w:val="0"/>
              <w:marBottom w:val="0"/>
              <w:divBdr>
                <w:top w:val="none" w:sz="0" w:space="0" w:color="auto"/>
                <w:left w:val="none" w:sz="0" w:space="0" w:color="auto"/>
                <w:bottom w:val="none" w:sz="0" w:space="0" w:color="auto"/>
                <w:right w:val="none" w:sz="0" w:space="0" w:color="auto"/>
              </w:divBdr>
              <w:divsChild>
                <w:div w:id="123431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1707">
          <w:marLeft w:val="0"/>
          <w:marRight w:val="0"/>
          <w:marTop w:val="1425"/>
          <w:marBottom w:val="0"/>
          <w:divBdr>
            <w:top w:val="none" w:sz="0" w:space="0" w:color="auto"/>
            <w:left w:val="none" w:sz="0" w:space="0" w:color="auto"/>
            <w:bottom w:val="none" w:sz="0" w:space="0" w:color="auto"/>
            <w:right w:val="none" w:sz="0" w:space="0" w:color="auto"/>
          </w:divBdr>
          <w:divsChild>
            <w:div w:id="77290609">
              <w:marLeft w:val="0"/>
              <w:marRight w:val="0"/>
              <w:marTop w:val="0"/>
              <w:marBottom w:val="0"/>
              <w:divBdr>
                <w:top w:val="none" w:sz="0" w:space="0" w:color="auto"/>
                <w:left w:val="none" w:sz="0" w:space="0" w:color="auto"/>
                <w:bottom w:val="none" w:sz="0" w:space="0" w:color="auto"/>
                <w:right w:val="none" w:sz="0" w:space="0" w:color="auto"/>
              </w:divBdr>
              <w:divsChild>
                <w:div w:id="8799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31634">
          <w:marLeft w:val="300"/>
          <w:marRight w:val="0"/>
          <w:marTop w:val="0"/>
          <w:marBottom w:val="0"/>
          <w:divBdr>
            <w:top w:val="none" w:sz="0" w:space="0" w:color="auto"/>
            <w:left w:val="none" w:sz="0" w:space="0" w:color="auto"/>
            <w:bottom w:val="none" w:sz="0" w:space="0" w:color="auto"/>
            <w:right w:val="none" w:sz="0" w:space="0" w:color="auto"/>
          </w:divBdr>
          <w:divsChild>
            <w:div w:id="624385656">
              <w:marLeft w:val="0"/>
              <w:marRight w:val="0"/>
              <w:marTop w:val="0"/>
              <w:marBottom w:val="0"/>
              <w:divBdr>
                <w:top w:val="none" w:sz="0" w:space="0" w:color="auto"/>
                <w:left w:val="none" w:sz="0" w:space="0" w:color="auto"/>
                <w:bottom w:val="none" w:sz="0" w:space="0" w:color="auto"/>
                <w:right w:val="none" w:sz="0" w:space="0" w:color="auto"/>
              </w:divBdr>
              <w:divsChild>
                <w:div w:id="13066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934723">
      <w:bodyDiv w:val="1"/>
      <w:marLeft w:val="0"/>
      <w:marRight w:val="0"/>
      <w:marTop w:val="0"/>
      <w:marBottom w:val="0"/>
      <w:divBdr>
        <w:top w:val="none" w:sz="0" w:space="0" w:color="auto"/>
        <w:left w:val="none" w:sz="0" w:space="0" w:color="auto"/>
        <w:bottom w:val="none" w:sz="0" w:space="0" w:color="auto"/>
        <w:right w:val="none" w:sz="0" w:space="0" w:color="auto"/>
      </w:divBdr>
    </w:div>
    <w:div w:id="213262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710A8-A721-4D20-B914-0F7493652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2298</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CEC_4255</dc:creator>
  <cp:lastModifiedBy>Admin</cp:lastModifiedBy>
  <cp:revision>2</cp:revision>
  <cp:lastPrinted>2026-07-21T05:45:00Z</cp:lastPrinted>
  <dcterms:created xsi:type="dcterms:W3CDTF">2026-07-22T06:30:00Z</dcterms:created>
  <dcterms:modified xsi:type="dcterms:W3CDTF">2026-07-22T06:30:00Z</dcterms:modified>
</cp:coreProperties>
</file>