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BD947" w14:textId="77777777" w:rsidR="00C62B9D" w:rsidRPr="0068758E" w:rsidRDefault="00C62B9D" w:rsidP="00C62B9D">
      <w:pPr>
        <w:pStyle w:val="ad"/>
        <w:jc w:val="right"/>
        <w:rPr>
          <w:rFonts w:ascii="Times New Roman" w:hAnsi="Times New Roman" w:cs="Times New Roman"/>
          <w:b/>
          <w:bCs/>
          <w:lang w:val="en-US"/>
        </w:rPr>
      </w:pPr>
      <w:bookmarkStart w:id="0" w:name="_Hlk235620540"/>
      <w:proofErr w:type="spellStart"/>
      <w:r w:rsidRPr="0068758E">
        <w:rPr>
          <w:rFonts w:ascii="Times New Roman" w:hAnsi="Times New Roman" w:cs="Times New Roman"/>
          <w:b/>
          <w:bCs/>
          <w:lang w:val="en-US"/>
        </w:rPr>
        <w:t>Anex</w:t>
      </w:r>
      <w:r>
        <w:rPr>
          <w:rFonts w:ascii="Times New Roman" w:hAnsi="Times New Roman" w:cs="Times New Roman"/>
          <w:b/>
          <w:bCs/>
          <w:lang w:val="en-US"/>
        </w:rPr>
        <w:t>ă</w:t>
      </w:r>
      <w:proofErr w:type="spellEnd"/>
    </w:p>
    <w:p w14:paraId="326B77A6" w14:textId="3A04F89A" w:rsidR="00C62B9D" w:rsidRPr="0068758E" w:rsidRDefault="00C62B9D" w:rsidP="00C62B9D">
      <w:pPr>
        <w:pStyle w:val="ad"/>
        <w:jc w:val="right"/>
        <w:rPr>
          <w:rFonts w:ascii="Times New Roman" w:hAnsi="Times New Roman" w:cs="Times New Roman"/>
          <w:b/>
          <w:bCs/>
          <w:lang w:val="en-US"/>
        </w:rPr>
      </w:pPr>
      <w:r w:rsidRPr="0068758E">
        <w:rPr>
          <w:rFonts w:ascii="Times New Roman" w:hAnsi="Times New Roman" w:cs="Times New Roman"/>
          <w:b/>
          <w:bCs/>
          <w:lang w:val="en-US"/>
        </w:rPr>
        <w:t xml:space="preserve">La </w:t>
      </w:r>
      <w:proofErr w:type="spellStart"/>
      <w:r w:rsidRPr="0068758E">
        <w:rPr>
          <w:rFonts w:ascii="Times New Roman" w:hAnsi="Times New Roman" w:cs="Times New Roman"/>
          <w:b/>
          <w:bCs/>
          <w:lang w:val="en-US"/>
        </w:rPr>
        <w:t>proiectul</w:t>
      </w:r>
      <w:proofErr w:type="spellEnd"/>
      <w:r w:rsidRPr="0068758E">
        <w:rPr>
          <w:rFonts w:ascii="Times New Roman" w:hAnsi="Times New Roman" w:cs="Times New Roman"/>
          <w:b/>
          <w:bCs/>
          <w:lang w:val="en-US"/>
        </w:rPr>
        <w:t xml:space="preserve"> de </w:t>
      </w:r>
      <w:proofErr w:type="spellStart"/>
      <w:r w:rsidRPr="0068758E">
        <w:rPr>
          <w:rFonts w:ascii="Times New Roman" w:hAnsi="Times New Roman" w:cs="Times New Roman"/>
          <w:b/>
          <w:bCs/>
          <w:lang w:val="en-US"/>
        </w:rPr>
        <w:t>decizie</w:t>
      </w:r>
      <w:proofErr w:type="spellEnd"/>
      <w:r w:rsidRPr="0068758E">
        <w:rPr>
          <w:rFonts w:ascii="Times New Roman" w:hAnsi="Times New Roman" w:cs="Times New Roman"/>
          <w:b/>
          <w:bCs/>
          <w:lang w:val="en-US"/>
        </w:rPr>
        <w:t xml:space="preserve"> nr. </w:t>
      </w:r>
      <w:r w:rsidR="00B3222A">
        <w:rPr>
          <w:rFonts w:ascii="Times New Roman" w:hAnsi="Times New Roman" w:cs="Times New Roman"/>
          <w:b/>
          <w:bCs/>
          <w:lang w:val="en-US"/>
        </w:rPr>
        <w:t>8</w:t>
      </w:r>
      <w:r w:rsidRPr="0068758E">
        <w:rPr>
          <w:rFonts w:ascii="Times New Roman" w:hAnsi="Times New Roman" w:cs="Times New Roman"/>
          <w:b/>
          <w:bCs/>
          <w:lang w:val="en-US"/>
        </w:rPr>
        <w:t>/1 din ___.07.2026</w:t>
      </w:r>
    </w:p>
    <w:p w14:paraId="5FD9E2A3" w14:textId="77777777" w:rsidR="00C62B9D" w:rsidRPr="0068758E" w:rsidRDefault="00C62B9D" w:rsidP="00C62B9D">
      <w:pPr>
        <w:pStyle w:val="ad"/>
        <w:jc w:val="right"/>
        <w:rPr>
          <w:rFonts w:ascii="Times New Roman" w:hAnsi="Times New Roman" w:cs="Times New Roman"/>
          <w:b/>
          <w:bCs/>
          <w:lang w:val="en-US"/>
        </w:rPr>
      </w:pPr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„Cu </w:t>
      </w:r>
      <w:proofErr w:type="spellStart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>privire</w:t>
      </w:r>
      <w:proofErr w:type="spellEnd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la </w:t>
      </w:r>
      <w:proofErr w:type="spellStart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>amalgamarea</w:t>
      </w:r>
      <w:proofErr w:type="spellEnd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>voluntară</w:t>
      </w:r>
      <w:proofErr w:type="spellEnd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</w:p>
    <w:p w14:paraId="44D85E0F" w14:textId="77777777" w:rsidR="00C62B9D" w:rsidRPr="0068758E" w:rsidRDefault="00C62B9D" w:rsidP="00C62B9D">
      <w:pPr>
        <w:pStyle w:val="ad"/>
        <w:jc w:val="right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a </w:t>
      </w:r>
      <w:proofErr w:type="spellStart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>unităților</w:t>
      </w:r>
      <w:proofErr w:type="spellEnd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>administrativ-teritoriale</w:t>
      </w:r>
      <w:proofErr w:type="spellEnd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</w:p>
    <w:p w14:paraId="3B9D2CEE" w14:textId="77777777" w:rsidR="00C62B9D" w:rsidRPr="0068758E" w:rsidRDefault="00C62B9D" w:rsidP="00C62B9D">
      <w:pPr>
        <w:pStyle w:val="ad"/>
        <w:jc w:val="right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proofErr w:type="spellStart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>orașul</w:t>
      </w:r>
      <w:proofErr w:type="spellEnd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>Cimișlia</w:t>
      </w:r>
      <w:proofErr w:type="spellEnd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, </w:t>
      </w:r>
      <w:proofErr w:type="spellStart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>satele</w:t>
      </w:r>
      <w:proofErr w:type="spellEnd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>Ciucur-Mingir</w:t>
      </w:r>
      <w:proofErr w:type="spellEnd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, </w:t>
      </w:r>
    </w:p>
    <w:p w14:paraId="17D18B3E" w14:textId="77777777" w:rsidR="00C62B9D" w:rsidRPr="0068758E" w:rsidRDefault="00C62B9D" w:rsidP="00C62B9D">
      <w:pPr>
        <w:pStyle w:val="ad"/>
        <w:jc w:val="right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proofErr w:type="spellStart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>Topala</w:t>
      </w:r>
      <w:proofErr w:type="spellEnd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, Cenac </w:t>
      </w:r>
      <w:proofErr w:type="spellStart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>și</w:t>
      </w:r>
      <w:proofErr w:type="spellEnd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>comunele</w:t>
      </w:r>
      <w:proofErr w:type="spellEnd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>Ecaterinovca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>,</w:t>
      </w:r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>Javgur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>și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Gradiște</w:t>
      </w:r>
      <w:r w:rsidRPr="0068758E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” </w:t>
      </w:r>
    </w:p>
    <w:p w14:paraId="5CD788C3" w14:textId="77777777" w:rsidR="00C62B9D" w:rsidRPr="00563A8C" w:rsidRDefault="00C62B9D" w:rsidP="00C62B9D">
      <w:pPr>
        <w:pStyle w:val="Default"/>
        <w:jc w:val="both"/>
        <w:rPr>
          <w:rFonts w:ascii="Times New Roman" w:hAnsi="Times New Roman" w:cs="Times New Roman"/>
          <w:lang w:val="en-US"/>
        </w:rPr>
      </w:pPr>
    </w:p>
    <w:p w14:paraId="53A6865E" w14:textId="77777777" w:rsidR="00C62B9D" w:rsidRPr="00655C48" w:rsidRDefault="00C62B9D" w:rsidP="00C62B9D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67DA2B5" w14:textId="77777777" w:rsidR="00C62B9D" w:rsidRPr="00655C48" w:rsidRDefault="00C62B9D" w:rsidP="00C62B9D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655C48">
        <w:rPr>
          <w:rFonts w:ascii="Times New Roman" w:eastAsia="Times New Roman" w:hAnsi="Times New Roman" w:cs="Times New Roman"/>
          <w:b/>
          <w:bCs/>
          <w:color w:val="000000" w:themeColor="text1"/>
          <w:szCs w:val="22"/>
          <w:lang w:val="ro-RO"/>
          <w14:ligatures w14:val="none"/>
        </w:rPr>
        <w:t xml:space="preserve">Analiza privind </w:t>
      </w:r>
      <w:r w:rsidRPr="00655C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ro-RO"/>
        </w:rPr>
        <w:t>respectarea condițiilor de bază și criteriilor pentru amalgamarea voluntară a</w:t>
      </w:r>
      <w:r w:rsidRPr="00655C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655C48">
        <w:rPr>
          <w:rFonts w:ascii="Times New Roman" w:hAnsi="Times New Roman" w:cs="Times New Roman"/>
          <w:b/>
          <w:bCs/>
          <w:lang w:val="en-US"/>
        </w:rPr>
        <w:t>unităților</w:t>
      </w:r>
      <w:proofErr w:type="spellEnd"/>
      <w:r w:rsidRPr="00655C4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655C48">
        <w:rPr>
          <w:rFonts w:ascii="Times New Roman" w:hAnsi="Times New Roman" w:cs="Times New Roman"/>
          <w:b/>
          <w:bCs/>
          <w:lang w:val="en-US"/>
        </w:rPr>
        <w:t>administrativ-teritoriale</w:t>
      </w:r>
      <w:proofErr w:type="spellEnd"/>
      <w:r w:rsidRPr="00655C48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>orașul</w:t>
      </w:r>
      <w:proofErr w:type="spellEnd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>Cimișlia</w:t>
      </w:r>
      <w:proofErr w:type="spellEnd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, </w:t>
      </w:r>
      <w:proofErr w:type="spellStart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>satele</w:t>
      </w:r>
      <w:proofErr w:type="spellEnd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>Ciucur-Mingir</w:t>
      </w:r>
      <w:proofErr w:type="spellEnd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, </w:t>
      </w:r>
      <w:proofErr w:type="spellStart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>Topala</w:t>
      </w:r>
      <w:proofErr w:type="spellEnd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, Cenac </w:t>
      </w:r>
      <w:proofErr w:type="spellStart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>și</w:t>
      </w:r>
      <w:proofErr w:type="spellEnd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>comunele</w:t>
      </w:r>
      <w:proofErr w:type="spellEnd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>Ecaterinovca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>,</w:t>
      </w:r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>Javgur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>și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Gradiște</w:t>
      </w:r>
      <w:r w:rsidRPr="00655C48">
        <w:rPr>
          <w:rFonts w:ascii="Times New Roman" w:hAnsi="Times New Roman" w:cs="Times New Roman"/>
          <w:b/>
          <w:bCs/>
          <w:color w:val="000000" w:themeColor="text1"/>
          <w:lang w:val="en-US"/>
        </w:rPr>
        <w:t>.</w:t>
      </w:r>
    </w:p>
    <w:p w14:paraId="0CD7DC70" w14:textId="77777777" w:rsidR="00C62B9D" w:rsidRDefault="00C62B9D" w:rsidP="00C62B9D">
      <w:pPr>
        <w:ind w:firstLine="567"/>
        <w:jc w:val="both"/>
        <w:rPr>
          <w:rFonts w:ascii="Times New Roman" w:hAnsi="Times New Roman" w:cs="Times New Roman"/>
          <w:lang w:val="en-US"/>
        </w:rPr>
      </w:pPr>
      <w:proofErr w:type="spellStart"/>
      <w:r w:rsidRPr="00C849B3">
        <w:rPr>
          <w:rFonts w:ascii="Times New Roman" w:hAnsi="Times New Roman" w:cs="Times New Roman"/>
          <w:lang w:val="en-US"/>
        </w:rPr>
        <w:t>În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conformitate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C849B3">
        <w:rPr>
          <w:rFonts w:ascii="Times New Roman" w:hAnsi="Times New Roman" w:cs="Times New Roman"/>
          <w:lang w:val="en-US"/>
        </w:rPr>
        <w:t>prevederile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pct. </w:t>
      </w:r>
      <w:r>
        <w:rPr>
          <w:rFonts w:ascii="Times New Roman" w:hAnsi="Times New Roman" w:cs="Times New Roman"/>
          <w:lang w:val="en-US"/>
        </w:rPr>
        <w:t>25</w:t>
      </w:r>
      <w:r w:rsidRPr="00C849B3">
        <w:rPr>
          <w:rFonts w:ascii="Times New Roman" w:hAnsi="Times New Roman" w:cs="Times New Roman"/>
          <w:lang w:val="en-US"/>
        </w:rPr>
        <w:t xml:space="preserve"> din </w:t>
      </w:r>
      <w:proofErr w:type="spellStart"/>
      <w:r w:rsidRPr="00C849B3">
        <w:rPr>
          <w:rFonts w:ascii="Times New Roman" w:hAnsi="Times New Roman" w:cs="Times New Roman"/>
          <w:lang w:val="en-US"/>
        </w:rPr>
        <w:t>Metodologia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privind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amalgamarea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voluntară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C849B3">
        <w:rPr>
          <w:rFonts w:ascii="Times New Roman" w:hAnsi="Times New Roman" w:cs="Times New Roman"/>
          <w:lang w:val="en-US"/>
        </w:rPr>
        <w:t>unităților-administrativ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teritoriale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849B3">
        <w:rPr>
          <w:rFonts w:ascii="Times New Roman" w:hAnsi="Times New Roman" w:cs="Times New Roman"/>
          <w:lang w:val="en-US"/>
        </w:rPr>
        <w:t>aprobată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prin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Hotărarea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Guvernului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nr. 925/2023, a </w:t>
      </w:r>
      <w:proofErr w:type="spellStart"/>
      <w:r w:rsidRPr="00C849B3">
        <w:rPr>
          <w:rFonts w:ascii="Times New Roman" w:hAnsi="Times New Roman" w:cs="Times New Roman"/>
          <w:lang w:val="en-US"/>
        </w:rPr>
        <w:t>fost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realizat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analiza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î</w:t>
      </w:r>
      <w:r w:rsidRPr="00C849B3">
        <w:rPr>
          <w:rFonts w:ascii="Times New Roman" w:hAnsi="Times New Roman" w:cs="Times New Roman"/>
          <w:lang w:val="en-US"/>
        </w:rPr>
        <w:t>ndeplinirii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condi</w:t>
      </w:r>
      <w:r>
        <w:rPr>
          <w:rFonts w:ascii="Times New Roman" w:hAnsi="Times New Roman" w:cs="Times New Roman"/>
          <w:lang w:val="en-US"/>
        </w:rPr>
        <w:t>ț</w:t>
      </w:r>
      <w:r w:rsidRPr="00C849B3">
        <w:rPr>
          <w:rFonts w:ascii="Times New Roman" w:hAnsi="Times New Roman" w:cs="Times New Roman"/>
          <w:lang w:val="en-US"/>
        </w:rPr>
        <w:t>iilor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C849B3">
        <w:rPr>
          <w:rFonts w:ascii="Times New Roman" w:hAnsi="Times New Roman" w:cs="Times New Roman"/>
          <w:lang w:val="en-US"/>
        </w:rPr>
        <w:t>baz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ș</w:t>
      </w:r>
      <w:r w:rsidRPr="00C849B3">
        <w:rPr>
          <w:rFonts w:ascii="Times New Roman" w:hAnsi="Times New Roman" w:cs="Times New Roman"/>
          <w:lang w:val="en-US"/>
        </w:rPr>
        <w:t>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criteriilor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obligatorii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C849B3">
        <w:rPr>
          <w:rFonts w:ascii="Times New Roman" w:hAnsi="Times New Roman" w:cs="Times New Roman"/>
          <w:lang w:val="en-US"/>
        </w:rPr>
        <w:t>amalgamare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voluntar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849B3">
        <w:rPr>
          <w:rFonts w:ascii="Times New Roman" w:hAnsi="Times New Roman" w:cs="Times New Roman"/>
          <w:lang w:val="en-US"/>
        </w:rPr>
        <w:t>dup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cum </w:t>
      </w:r>
      <w:proofErr w:type="spellStart"/>
      <w:r w:rsidRPr="00C849B3">
        <w:rPr>
          <w:rFonts w:ascii="Times New Roman" w:hAnsi="Times New Roman" w:cs="Times New Roman"/>
          <w:lang w:val="en-US"/>
        </w:rPr>
        <w:t>urmeaz</w:t>
      </w:r>
      <w:r>
        <w:rPr>
          <w:rFonts w:ascii="Times New Roman" w:hAnsi="Times New Roman" w:cs="Times New Roman"/>
          <w:lang w:val="en-US"/>
        </w:rPr>
        <w:t>ă</w:t>
      </w:r>
      <w:proofErr w:type="spellEnd"/>
      <w:r>
        <w:rPr>
          <w:rFonts w:ascii="Times New Roman" w:hAnsi="Times New Roman" w:cs="Times New Roman"/>
          <w:lang w:val="en-US"/>
        </w:rPr>
        <w:t>:</w:t>
      </w:r>
    </w:p>
    <w:p w14:paraId="503070A1" w14:textId="77777777" w:rsidR="00C62B9D" w:rsidRPr="00C849B3" w:rsidRDefault="00C62B9D" w:rsidP="00C62B9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C849B3">
        <w:rPr>
          <w:rFonts w:ascii="Times New Roman" w:hAnsi="Times New Roman" w:cs="Times New Roman"/>
          <w:b/>
          <w:bCs/>
          <w:lang w:val="en-US"/>
        </w:rPr>
        <w:t>Continuitatea</w:t>
      </w:r>
      <w:proofErr w:type="spellEnd"/>
      <w:r w:rsidRPr="00C849B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b/>
          <w:bCs/>
          <w:lang w:val="en-US"/>
        </w:rPr>
        <w:t>teritorială</w:t>
      </w:r>
      <w:proofErr w:type="spellEnd"/>
      <w:r w:rsidRPr="00C849B3">
        <w:rPr>
          <w:rFonts w:ascii="Times New Roman" w:hAnsi="Times New Roman" w:cs="Times New Roman"/>
          <w:b/>
          <w:bCs/>
          <w:lang w:val="en-US"/>
        </w:rPr>
        <w:t>:</w:t>
      </w:r>
    </w:p>
    <w:p w14:paraId="6D5DB650" w14:textId="77777777" w:rsidR="00C62B9D" w:rsidRPr="00976A73" w:rsidRDefault="00C62B9D" w:rsidP="00C62B9D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C849B3">
        <w:rPr>
          <w:rFonts w:ascii="Times New Roman" w:hAnsi="Times New Roman" w:cs="Times New Roman"/>
          <w:lang w:val="en-US"/>
        </w:rPr>
        <w:t>Teritoriile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orasului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Cimișlia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si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ale </w:t>
      </w:r>
      <w:proofErr w:type="spellStart"/>
      <w:r w:rsidRPr="00C849B3">
        <w:rPr>
          <w:rFonts w:ascii="Times New Roman" w:hAnsi="Times New Roman" w:cs="Times New Roman"/>
          <w:color w:val="000000" w:themeColor="text1"/>
          <w:lang w:val="en-US"/>
        </w:rPr>
        <w:t>satelor</w:t>
      </w:r>
      <w:proofErr w:type="spellEnd"/>
      <w:r w:rsidRPr="00C849B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color w:val="000000" w:themeColor="text1"/>
          <w:lang w:val="en-US"/>
        </w:rPr>
        <w:t>Ciucur-Mingir</w:t>
      </w:r>
      <w:proofErr w:type="spellEnd"/>
      <w:r w:rsidRPr="00C849B3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proofErr w:type="spellStart"/>
      <w:r w:rsidRPr="00C849B3">
        <w:rPr>
          <w:rFonts w:ascii="Times New Roman" w:hAnsi="Times New Roman" w:cs="Times New Roman"/>
          <w:color w:val="000000" w:themeColor="text1"/>
          <w:lang w:val="en-US"/>
        </w:rPr>
        <w:t>Topala</w:t>
      </w:r>
      <w:proofErr w:type="spellEnd"/>
      <w:r w:rsidRPr="00C849B3">
        <w:rPr>
          <w:rFonts w:ascii="Times New Roman" w:hAnsi="Times New Roman" w:cs="Times New Roman"/>
          <w:color w:val="000000" w:themeColor="text1"/>
          <w:lang w:val="en-US"/>
        </w:rPr>
        <w:t xml:space="preserve">, Cenac </w:t>
      </w:r>
      <w:proofErr w:type="spellStart"/>
      <w:r w:rsidRPr="00C849B3">
        <w:rPr>
          <w:rFonts w:ascii="Times New Roman" w:hAnsi="Times New Roman" w:cs="Times New Roman"/>
          <w:color w:val="000000" w:themeColor="text1"/>
          <w:lang w:val="en-US"/>
        </w:rPr>
        <w:t>și</w:t>
      </w:r>
      <w:proofErr w:type="spellEnd"/>
      <w:r w:rsidRPr="00C849B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color w:val="000000" w:themeColor="text1"/>
          <w:lang w:val="en-US"/>
        </w:rPr>
        <w:t>comunelor</w:t>
      </w:r>
      <w:proofErr w:type="spellEnd"/>
      <w:r w:rsidRPr="00C849B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color w:val="000000" w:themeColor="text1"/>
          <w:lang w:val="en-US"/>
        </w:rPr>
        <w:t>Ecaterinovca</w:t>
      </w:r>
      <w:proofErr w:type="spellEnd"/>
      <w:r>
        <w:rPr>
          <w:rFonts w:ascii="Times New Roman" w:hAnsi="Times New Roman" w:cs="Times New Roman"/>
          <w:color w:val="000000" w:themeColor="text1"/>
          <w:lang w:val="en-US"/>
        </w:rPr>
        <w:t>,</w:t>
      </w:r>
      <w:r w:rsidRPr="00C849B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color w:val="000000" w:themeColor="text1"/>
          <w:lang w:val="en-US"/>
        </w:rPr>
        <w:t>Javgur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și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Gradiște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formează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un </w:t>
      </w:r>
      <w:proofErr w:type="spellStart"/>
      <w:r w:rsidRPr="00C849B3">
        <w:rPr>
          <w:rFonts w:ascii="Times New Roman" w:hAnsi="Times New Roman" w:cs="Times New Roman"/>
          <w:lang w:val="en-US"/>
        </w:rPr>
        <w:t>spațiu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teritorial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continuu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849B3">
        <w:rPr>
          <w:rFonts w:ascii="Times New Roman" w:hAnsi="Times New Roman" w:cs="Times New Roman"/>
          <w:lang w:val="en-US"/>
        </w:rPr>
        <w:t>având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hotare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comune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849B3">
        <w:rPr>
          <w:rFonts w:ascii="Times New Roman" w:hAnsi="Times New Roman" w:cs="Times New Roman"/>
          <w:lang w:val="en-US"/>
        </w:rPr>
        <w:t>fără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enclave </w:t>
      </w:r>
      <w:proofErr w:type="spellStart"/>
      <w:r w:rsidRPr="00C849B3">
        <w:rPr>
          <w:rFonts w:ascii="Times New Roman" w:hAnsi="Times New Roman" w:cs="Times New Roman"/>
          <w:lang w:val="en-US"/>
        </w:rPr>
        <w:t>sau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alte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discontinuități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teritoriale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849B3">
        <w:rPr>
          <w:rFonts w:ascii="Times New Roman" w:hAnsi="Times New Roman" w:cs="Times New Roman"/>
          <w:lang w:val="en-US"/>
        </w:rPr>
        <w:t>fapt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care </w:t>
      </w:r>
      <w:proofErr w:type="spellStart"/>
      <w:r w:rsidRPr="00C849B3">
        <w:rPr>
          <w:rFonts w:ascii="Times New Roman" w:hAnsi="Times New Roman" w:cs="Times New Roman"/>
          <w:lang w:val="en-US"/>
        </w:rPr>
        <w:t>asigură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coeziunea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teritorială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esen</w:t>
      </w:r>
      <w:r>
        <w:rPr>
          <w:rFonts w:ascii="Times New Roman" w:hAnsi="Times New Roman" w:cs="Times New Roman"/>
          <w:lang w:val="en-US"/>
        </w:rPr>
        <w:t>ț</w:t>
      </w:r>
      <w:r w:rsidRPr="00C849B3">
        <w:rPr>
          <w:rFonts w:ascii="Times New Roman" w:hAnsi="Times New Roman" w:cs="Times New Roman"/>
          <w:lang w:val="en-US"/>
        </w:rPr>
        <w:t>ială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pentru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administrarea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eficientă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și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gestionarea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optimă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C849B3">
        <w:rPr>
          <w:rFonts w:ascii="Times New Roman" w:hAnsi="Times New Roman" w:cs="Times New Roman"/>
          <w:lang w:val="en-US"/>
        </w:rPr>
        <w:t>resurselor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comune</w:t>
      </w:r>
      <w:proofErr w:type="spellEnd"/>
      <w:r w:rsidRPr="00C849B3">
        <w:rPr>
          <w:rFonts w:ascii="Times New Roman" w:hAnsi="Times New Roman" w:cs="Times New Roman"/>
          <w:lang w:val="en-US"/>
        </w:rPr>
        <w:t>.</w:t>
      </w:r>
    </w:p>
    <w:p w14:paraId="3F28157F" w14:textId="77777777" w:rsidR="00C62B9D" w:rsidRPr="00976A73" w:rsidRDefault="00C62B9D" w:rsidP="00C62B9D">
      <w:pPr>
        <w:jc w:val="both"/>
        <w:rPr>
          <w:rFonts w:ascii="Times New Roman" w:hAnsi="Times New Roman" w:cs="Times New Roman"/>
          <w:lang w:val="en-US"/>
        </w:rPr>
      </w:pPr>
      <w:r w:rsidRPr="00976A7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76A73">
        <w:rPr>
          <w:rFonts w:ascii="Times New Roman" w:hAnsi="Times New Roman" w:cs="Times New Roman"/>
          <w:lang w:val="en-US"/>
        </w:rPr>
        <w:t>Suprafețele</w:t>
      </w:r>
      <w:proofErr w:type="spellEnd"/>
      <w:r w:rsidRPr="00976A7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76A73">
        <w:rPr>
          <w:rFonts w:ascii="Times New Roman" w:hAnsi="Times New Roman" w:cs="Times New Roman"/>
          <w:lang w:val="en-US"/>
        </w:rPr>
        <w:t>teritoriale</w:t>
      </w:r>
      <w:proofErr w:type="spellEnd"/>
      <w:r w:rsidRPr="00976A73">
        <w:rPr>
          <w:rFonts w:ascii="Times New Roman" w:hAnsi="Times New Roman" w:cs="Times New Roman"/>
          <w:lang w:val="en-US"/>
        </w:rPr>
        <w:t xml:space="preserve"> ale </w:t>
      </w:r>
      <w:proofErr w:type="spellStart"/>
      <w:r w:rsidRPr="00976A73">
        <w:rPr>
          <w:rFonts w:ascii="Times New Roman" w:hAnsi="Times New Roman" w:cs="Times New Roman"/>
          <w:lang w:val="en-US"/>
        </w:rPr>
        <w:t>localităților</w:t>
      </w:r>
      <w:proofErr w:type="spellEnd"/>
      <w:r w:rsidRPr="00976A7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76A73">
        <w:rPr>
          <w:rFonts w:ascii="Times New Roman" w:hAnsi="Times New Roman" w:cs="Times New Roman"/>
          <w:lang w:val="en-US"/>
        </w:rPr>
        <w:t>participante</w:t>
      </w:r>
      <w:proofErr w:type="spellEnd"/>
      <w:r w:rsidRPr="00976A73">
        <w:rPr>
          <w:rFonts w:ascii="Times New Roman" w:hAnsi="Times New Roman" w:cs="Times New Roman"/>
          <w:lang w:val="en-US"/>
        </w:rPr>
        <w:t xml:space="preserve"> sunt </w:t>
      </w:r>
      <w:proofErr w:type="spellStart"/>
      <w:r w:rsidRPr="00976A73">
        <w:rPr>
          <w:rFonts w:ascii="Times New Roman" w:hAnsi="Times New Roman" w:cs="Times New Roman"/>
          <w:lang w:val="en-US"/>
        </w:rPr>
        <w:t>următoarele</w:t>
      </w:r>
      <w:proofErr w:type="spellEnd"/>
      <w:r w:rsidRPr="00976A73">
        <w:rPr>
          <w:rFonts w:ascii="Times New Roman" w:hAnsi="Times New Roman" w:cs="Times New Roman"/>
          <w:lang w:val="en-US"/>
        </w:rPr>
        <w:t xml:space="preserve">: </w:t>
      </w:r>
    </w:p>
    <w:p w14:paraId="7FCD7B7B" w14:textId="77777777" w:rsidR="00C62B9D" w:rsidRPr="00976A73" w:rsidRDefault="00C62B9D" w:rsidP="00C62B9D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ro-RO"/>
        </w:rPr>
        <w:t>-</w:t>
      </w:r>
      <w:r w:rsidRPr="00976A7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orașul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Cimișlia</w:t>
      </w:r>
      <w:proofErr w:type="spellEnd"/>
      <w:r w:rsidRPr="00976A73">
        <w:rPr>
          <w:rFonts w:ascii="Times New Roman" w:hAnsi="Times New Roman" w:cs="Times New Roman"/>
          <w:lang w:val="en-US"/>
        </w:rPr>
        <w:t xml:space="preserve"> – </w:t>
      </w:r>
      <w:r>
        <w:rPr>
          <w:rFonts w:ascii="Times New Roman" w:hAnsi="Times New Roman" w:cs="Times New Roman"/>
          <w:lang w:val="en-US"/>
        </w:rPr>
        <w:t xml:space="preserve">146,16 </w:t>
      </w:r>
      <w:r w:rsidRPr="00976A73">
        <w:rPr>
          <w:rFonts w:ascii="Times New Roman" w:hAnsi="Times New Roman" w:cs="Times New Roman"/>
          <w:lang w:val="en-US"/>
        </w:rPr>
        <w:t xml:space="preserve">km²; </w:t>
      </w:r>
    </w:p>
    <w:p w14:paraId="09070F6E" w14:textId="77777777" w:rsidR="00C62B9D" w:rsidRPr="00976A73" w:rsidRDefault="00C62B9D" w:rsidP="00C62B9D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- </w:t>
      </w:r>
      <w:proofErr w:type="spellStart"/>
      <w:r w:rsidRPr="00976A73">
        <w:rPr>
          <w:rFonts w:ascii="Times New Roman" w:hAnsi="Times New Roman" w:cs="Times New Roman"/>
          <w:lang w:val="en-US"/>
        </w:rPr>
        <w:t>satul</w:t>
      </w:r>
      <w:proofErr w:type="spellEnd"/>
      <w:r w:rsidRPr="00976A7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Ciucur-Mingir</w:t>
      </w:r>
      <w:proofErr w:type="spellEnd"/>
      <w:r w:rsidRPr="00976A73">
        <w:rPr>
          <w:rFonts w:ascii="Times New Roman" w:hAnsi="Times New Roman" w:cs="Times New Roman"/>
          <w:lang w:val="en-US"/>
        </w:rPr>
        <w:t xml:space="preserve"> – </w:t>
      </w:r>
      <w:r>
        <w:rPr>
          <w:rFonts w:ascii="Times New Roman" w:hAnsi="Times New Roman" w:cs="Times New Roman"/>
          <w:lang w:val="en-US"/>
        </w:rPr>
        <w:t xml:space="preserve">44,46 </w:t>
      </w:r>
      <w:r w:rsidRPr="00976A73">
        <w:rPr>
          <w:rFonts w:ascii="Times New Roman" w:hAnsi="Times New Roman" w:cs="Times New Roman"/>
          <w:lang w:val="en-US"/>
        </w:rPr>
        <w:t xml:space="preserve">km²; </w:t>
      </w:r>
    </w:p>
    <w:p w14:paraId="6EE7983E" w14:textId="77777777" w:rsidR="00C62B9D" w:rsidRPr="00976A73" w:rsidRDefault="00C62B9D" w:rsidP="00C62B9D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ro-RO"/>
        </w:rPr>
        <w:t xml:space="preserve">- </w:t>
      </w:r>
      <w:proofErr w:type="spellStart"/>
      <w:r w:rsidRPr="00976A73">
        <w:rPr>
          <w:rFonts w:ascii="Times New Roman" w:hAnsi="Times New Roman" w:cs="Times New Roman"/>
          <w:lang w:val="en-US"/>
        </w:rPr>
        <w:t>satul</w:t>
      </w:r>
      <w:proofErr w:type="spellEnd"/>
      <w:r w:rsidRPr="00976A7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Topala</w:t>
      </w:r>
      <w:proofErr w:type="spellEnd"/>
      <w:r w:rsidRPr="00976A73">
        <w:rPr>
          <w:rFonts w:ascii="Times New Roman" w:hAnsi="Times New Roman" w:cs="Times New Roman"/>
          <w:lang w:val="en-US"/>
        </w:rPr>
        <w:t xml:space="preserve"> – </w:t>
      </w:r>
      <w:r>
        <w:rPr>
          <w:rFonts w:ascii="Times New Roman" w:hAnsi="Times New Roman" w:cs="Times New Roman"/>
          <w:lang w:val="en-US"/>
        </w:rPr>
        <w:t>23,26</w:t>
      </w:r>
      <w:r w:rsidRPr="00976A73">
        <w:rPr>
          <w:rFonts w:ascii="Times New Roman" w:hAnsi="Times New Roman" w:cs="Times New Roman"/>
          <w:lang w:val="en-US"/>
        </w:rPr>
        <w:t xml:space="preserve"> km²; </w:t>
      </w:r>
    </w:p>
    <w:p w14:paraId="45C885F3" w14:textId="77777777" w:rsidR="00C62B9D" w:rsidRDefault="00C62B9D" w:rsidP="00C62B9D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ro-RO"/>
        </w:rPr>
        <w:t>- satul Cenac</w:t>
      </w:r>
      <w:r w:rsidRPr="00976A73">
        <w:rPr>
          <w:rFonts w:ascii="Times New Roman" w:hAnsi="Times New Roman" w:cs="Times New Roman"/>
          <w:lang w:val="en-US"/>
        </w:rPr>
        <w:t xml:space="preserve"> – </w:t>
      </w:r>
      <w:r>
        <w:rPr>
          <w:rFonts w:ascii="Times New Roman" w:hAnsi="Times New Roman" w:cs="Times New Roman"/>
          <w:lang w:val="en-US"/>
        </w:rPr>
        <w:t>50,02</w:t>
      </w:r>
      <w:r w:rsidRPr="00976A73">
        <w:rPr>
          <w:rFonts w:ascii="Times New Roman" w:hAnsi="Times New Roman" w:cs="Times New Roman"/>
          <w:lang w:val="en-US"/>
        </w:rPr>
        <w:t xml:space="preserve"> km²</w:t>
      </w:r>
      <w:r>
        <w:rPr>
          <w:rFonts w:ascii="Times New Roman" w:hAnsi="Times New Roman" w:cs="Times New Roman"/>
          <w:lang w:val="en-US"/>
        </w:rPr>
        <w:t>;</w:t>
      </w:r>
    </w:p>
    <w:p w14:paraId="38C785D5" w14:textId="301B9962" w:rsidR="00C62B9D" w:rsidRDefault="00C62B9D" w:rsidP="00C62B9D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lang w:val="en-US"/>
        </w:rPr>
        <w:t>comuna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Ecaterinovca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976A73">
        <w:rPr>
          <w:rFonts w:ascii="Times New Roman" w:hAnsi="Times New Roman" w:cs="Times New Roman"/>
          <w:lang w:val="en-US"/>
        </w:rPr>
        <w:t xml:space="preserve">– </w:t>
      </w:r>
      <w:r>
        <w:rPr>
          <w:rFonts w:ascii="Times New Roman" w:hAnsi="Times New Roman" w:cs="Times New Roman"/>
          <w:lang w:val="en-US"/>
        </w:rPr>
        <w:t>4</w:t>
      </w:r>
      <w:r w:rsidR="00B03AFF">
        <w:rPr>
          <w:rFonts w:ascii="Times New Roman" w:hAnsi="Times New Roman" w:cs="Times New Roman"/>
          <w:lang w:val="en-US"/>
        </w:rPr>
        <w:t>0</w:t>
      </w:r>
      <w:r>
        <w:rPr>
          <w:rFonts w:ascii="Times New Roman" w:hAnsi="Times New Roman" w:cs="Times New Roman"/>
          <w:lang w:val="en-US"/>
        </w:rPr>
        <w:t>,</w:t>
      </w:r>
      <w:r w:rsidR="00B03AFF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3</w:t>
      </w:r>
      <w:r w:rsidRPr="00976A73">
        <w:rPr>
          <w:rFonts w:ascii="Times New Roman" w:hAnsi="Times New Roman" w:cs="Times New Roman"/>
          <w:lang w:val="en-US"/>
        </w:rPr>
        <w:t xml:space="preserve"> km²</w:t>
      </w:r>
      <w:r>
        <w:rPr>
          <w:rFonts w:ascii="Times New Roman" w:hAnsi="Times New Roman" w:cs="Times New Roman"/>
          <w:lang w:val="en-US"/>
        </w:rPr>
        <w:t>;</w:t>
      </w:r>
    </w:p>
    <w:p w14:paraId="59660BF4" w14:textId="4CEABBB7" w:rsidR="00C62B9D" w:rsidRDefault="00C62B9D" w:rsidP="00C62B9D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lang w:val="en-US"/>
        </w:rPr>
        <w:t>comuna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Javgur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976A73">
        <w:rPr>
          <w:rFonts w:ascii="Times New Roman" w:hAnsi="Times New Roman" w:cs="Times New Roman"/>
          <w:lang w:val="en-US"/>
        </w:rPr>
        <w:t>–</w:t>
      </w:r>
      <w:r>
        <w:rPr>
          <w:rFonts w:ascii="Times New Roman" w:hAnsi="Times New Roman" w:cs="Times New Roman"/>
          <w:lang w:val="en-US"/>
        </w:rPr>
        <w:t xml:space="preserve"> 22,64</w:t>
      </w:r>
      <w:r w:rsidRPr="00976A73">
        <w:rPr>
          <w:rFonts w:ascii="Times New Roman" w:hAnsi="Times New Roman" w:cs="Times New Roman"/>
          <w:lang w:val="en-US"/>
        </w:rPr>
        <w:t xml:space="preserve"> km²</w:t>
      </w:r>
      <w:r>
        <w:rPr>
          <w:rFonts w:ascii="Times New Roman" w:hAnsi="Times New Roman" w:cs="Times New Roman"/>
          <w:lang w:val="en-US"/>
        </w:rPr>
        <w:t>;</w:t>
      </w:r>
    </w:p>
    <w:p w14:paraId="3AE565BC" w14:textId="2CE969A4" w:rsidR="00C62B9D" w:rsidRPr="00C45BA9" w:rsidRDefault="00C62B9D" w:rsidP="00C62B9D">
      <w:pPr>
        <w:jc w:val="both"/>
        <w:rPr>
          <w:rFonts w:ascii="Times New Roman" w:hAnsi="Times New Roman" w:cs="Times New Roman"/>
          <w:lang w:val="en-US"/>
        </w:rPr>
      </w:pPr>
      <w:r w:rsidRPr="00C45BA9">
        <w:rPr>
          <w:rFonts w:ascii="Times New Roman" w:hAnsi="Times New Roman" w:cs="Times New Roman"/>
          <w:lang w:val="en-US"/>
        </w:rPr>
        <w:t xml:space="preserve">- </w:t>
      </w:r>
      <w:proofErr w:type="spellStart"/>
      <w:r w:rsidRPr="00C45BA9">
        <w:rPr>
          <w:rFonts w:ascii="Times New Roman" w:hAnsi="Times New Roman" w:cs="Times New Roman"/>
          <w:lang w:val="en-US"/>
        </w:rPr>
        <w:t>comuna</w:t>
      </w:r>
      <w:proofErr w:type="spellEnd"/>
      <w:r w:rsidRPr="00C45B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5BA9">
        <w:rPr>
          <w:rFonts w:ascii="Times New Roman" w:hAnsi="Times New Roman" w:cs="Times New Roman"/>
          <w:lang w:val="en-US"/>
        </w:rPr>
        <w:t>Gradiște</w:t>
      </w:r>
      <w:proofErr w:type="spellEnd"/>
      <w:r w:rsidRPr="00C45BA9">
        <w:rPr>
          <w:rFonts w:ascii="Times New Roman" w:hAnsi="Times New Roman" w:cs="Times New Roman"/>
          <w:lang w:val="en-US"/>
        </w:rPr>
        <w:t xml:space="preserve"> – </w:t>
      </w:r>
      <w:r w:rsidR="00C45BA9" w:rsidRPr="00C45BA9">
        <w:rPr>
          <w:rFonts w:ascii="Times New Roman" w:hAnsi="Times New Roman" w:cs="Times New Roman"/>
          <w:lang w:val="en-US"/>
        </w:rPr>
        <w:t>43,90</w:t>
      </w:r>
      <w:r w:rsidRPr="00C45BA9">
        <w:rPr>
          <w:rFonts w:ascii="Times New Roman" w:hAnsi="Times New Roman" w:cs="Times New Roman"/>
          <w:lang w:val="en-US"/>
        </w:rPr>
        <w:t xml:space="preserve"> km²;</w:t>
      </w:r>
    </w:p>
    <w:p w14:paraId="0D7CABD3" w14:textId="7B5632CB" w:rsidR="00C62B9D" w:rsidRPr="00976A73" w:rsidRDefault="00C62B9D" w:rsidP="00C62B9D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C45BA9">
        <w:rPr>
          <w:rFonts w:ascii="Times New Roman" w:hAnsi="Times New Roman" w:cs="Times New Roman"/>
          <w:lang w:val="en-US"/>
        </w:rPr>
        <w:t>Astfel</w:t>
      </w:r>
      <w:proofErr w:type="spellEnd"/>
      <w:r w:rsidRPr="00C45BA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45BA9">
        <w:rPr>
          <w:rFonts w:ascii="Times New Roman" w:hAnsi="Times New Roman" w:cs="Times New Roman"/>
          <w:lang w:val="en-US"/>
        </w:rPr>
        <w:t>suprafața</w:t>
      </w:r>
      <w:proofErr w:type="spellEnd"/>
      <w:r w:rsidRPr="00C45B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5BA9">
        <w:rPr>
          <w:rFonts w:ascii="Times New Roman" w:hAnsi="Times New Roman" w:cs="Times New Roman"/>
          <w:lang w:val="en-US"/>
        </w:rPr>
        <w:t>totală</w:t>
      </w:r>
      <w:proofErr w:type="spellEnd"/>
      <w:r w:rsidRPr="00C45BA9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C45BA9">
        <w:rPr>
          <w:rFonts w:ascii="Times New Roman" w:hAnsi="Times New Roman" w:cs="Times New Roman"/>
          <w:lang w:val="en-US"/>
        </w:rPr>
        <w:t>viitoarei</w:t>
      </w:r>
      <w:proofErr w:type="spellEnd"/>
      <w:r w:rsidRPr="00C45B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5BA9">
        <w:rPr>
          <w:rFonts w:ascii="Times New Roman" w:hAnsi="Times New Roman" w:cs="Times New Roman"/>
          <w:lang w:val="en-US"/>
        </w:rPr>
        <w:t>unități</w:t>
      </w:r>
      <w:proofErr w:type="spellEnd"/>
      <w:r w:rsidRPr="00C45B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5BA9">
        <w:rPr>
          <w:rFonts w:ascii="Times New Roman" w:hAnsi="Times New Roman" w:cs="Times New Roman"/>
          <w:lang w:val="en-US"/>
        </w:rPr>
        <w:t>administrativ-teritoriale</w:t>
      </w:r>
      <w:proofErr w:type="spellEnd"/>
      <w:r w:rsidRPr="00C45BA9">
        <w:rPr>
          <w:rFonts w:ascii="Times New Roman" w:hAnsi="Times New Roman" w:cs="Times New Roman"/>
          <w:lang w:val="en-US"/>
        </w:rPr>
        <w:t xml:space="preserve"> amalgamate </w:t>
      </w:r>
      <w:proofErr w:type="spellStart"/>
      <w:r w:rsidRPr="00C45BA9">
        <w:rPr>
          <w:rFonts w:ascii="Times New Roman" w:hAnsi="Times New Roman" w:cs="Times New Roman"/>
          <w:lang w:val="en-US"/>
        </w:rPr>
        <w:t>va</w:t>
      </w:r>
      <w:proofErr w:type="spellEnd"/>
      <w:r w:rsidRPr="00C45B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5BA9">
        <w:rPr>
          <w:rFonts w:ascii="Times New Roman" w:hAnsi="Times New Roman" w:cs="Times New Roman"/>
          <w:lang w:val="en-US"/>
        </w:rPr>
        <w:t>constitui</w:t>
      </w:r>
      <w:proofErr w:type="spellEnd"/>
      <w:r w:rsidRPr="00C45BA9">
        <w:rPr>
          <w:rFonts w:ascii="Times New Roman" w:hAnsi="Times New Roman" w:cs="Times New Roman"/>
          <w:lang w:val="en-US"/>
        </w:rPr>
        <w:t xml:space="preserve"> </w:t>
      </w:r>
      <w:r w:rsidR="00B03AFF">
        <w:rPr>
          <w:rFonts w:ascii="Times New Roman" w:hAnsi="Times New Roman" w:cs="Times New Roman"/>
          <w:lang w:val="en-US"/>
        </w:rPr>
        <w:t>370</w:t>
      </w:r>
      <w:r w:rsidR="00C45BA9" w:rsidRPr="00C45BA9">
        <w:rPr>
          <w:rFonts w:ascii="Times New Roman" w:hAnsi="Times New Roman" w:cs="Times New Roman"/>
          <w:lang w:val="en-US"/>
        </w:rPr>
        <w:t>,</w:t>
      </w:r>
      <w:r w:rsidR="00B03AFF">
        <w:rPr>
          <w:rFonts w:ascii="Times New Roman" w:hAnsi="Times New Roman" w:cs="Times New Roman"/>
          <w:lang w:val="en-US"/>
        </w:rPr>
        <w:t>7</w:t>
      </w:r>
      <w:r w:rsidR="00C45BA9" w:rsidRPr="00C45BA9">
        <w:rPr>
          <w:rFonts w:ascii="Times New Roman" w:hAnsi="Times New Roman" w:cs="Times New Roman"/>
          <w:lang w:val="en-US"/>
        </w:rPr>
        <w:t>7</w:t>
      </w:r>
      <w:r w:rsidRPr="00C45BA9">
        <w:rPr>
          <w:rFonts w:ascii="Times New Roman" w:hAnsi="Times New Roman" w:cs="Times New Roman"/>
          <w:lang w:val="en-US"/>
        </w:rPr>
        <w:t xml:space="preserve"> km².</w:t>
      </w:r>
    </w:p>
    <w:p w14:paraId="02D87EEB" w14:textId="77777777" w:rsidR="00C62B9D" w:rsidRDefault="00C62B9D" w:rsidP="00C62B9D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C849B3">
        <w:rPr>
          <w:rFonts w:ascii="Times New Roman" w:hAnsi="Times New Roman" w:cs="Times New Roman"/>
          <w:b/>
          <w:bCs/>
          <w:lang w:val="en-US"/>
        </w:rPr>
        <w:t>Popula</w:t>
      </w:r>
      <w:r>
        <w:rPr>
          <w:rFonts w:ascii="Times New Roman" w:hAnsi="Times New Roman" w:cs="Times New Roman"/>
          <w:b/>
          <w:bCs/>
          <w:lang w:val="en-US"/>
        </w:rPr>
        <w:t>ț</w:t>
      </w:r>
      <w:r w:rsidRPr="00C849B3">
        <w:rPr>
          <w:rFonts w:ascii="Times New Roman" w:hAnsi="Times New Roman" w:cs="Times New Roman"/>
          <w:b/>
          <w:bCs/>
          <w:lang w:val="en-US"/>
        </w:rPr>
        <w:t>ia</w:t>
      </w:r>
      <w:proofErr w:type="spellEnd"/>
      <w:r w:rsidRPr="00C849B3">
        <w:rPr>
          <w:rFonts w:ascii="Times New Roman" w:hAnsi="Times New Roman" w:cs="Times New Roman"/>
          <w:b/>
          <w:bCs/>
          <w:lang w:val="en-US"/>
        </w:rPr>
        <w:t xml:space="preserve"> minim de 3 000 de </w:t>
      </w:r>
      <w:proofErr w:type="spellStart"/>
      <w:r w:rsidRPr="00C849B3">
        <w:rPr>
          <w:rFonts w:ascii="Times New Roman" w:hAnsi="Times New Roman" w:cs="Times New Roman"/>
          <w:b/>
          <w:bCs/>
          <w:lang w:val="en-US"/>
        </w:rPr>
        <w:t>locuitori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: </w:t>
      </w:r>
    </w:p>
    <w:p w14:paraId="4689B8DD" w14:textId="77777777" w:rsidR="00C62B9D" w:rsidRDefault="00C62B9D" w:rsidP="00B3222A">
      <w:pPr>
        <w:ind w:firstLine="567"/>
        <w:jc w:val="both"/>
        <w:rPr>
          <w:rFonts w:ascii="Times New Roman" w:hAnsi="Times New Roman" w:cs="Times New Roman"/>
          <w:lang w:val="en-US"/>
        </w:rPr>
      </w:pPr>
      <w:proofErr w:type="spellStart"/>
      <w:r w:rsidRPr="00C849B3">
        <w:rPr>
          <w:rFonts w:ascii="Times New Roman" w:hAnsi="Times New Roman" w:cs="Times New Roman"/>
          <w:lang w:val="en-US"/>
        </w:rPr>
        <w:t>Potrivit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datelor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Biroului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National de </w:t>
      </w:r>
      <w:proofErr w:type="spellStart"/>
      <w:r w:rsidRPr="00C849B3">
        <w:rPr>
          <w:rFonts w:ascii="Times New Roman" w:hAnsi="Times New Roman" w:cs="Times New Roman"/>
          <w:lang w:val="en-US"/>
        </w:rPr>
        <w:t>Statistic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849B3">
        <w:rPr>
          <w:rFonts w:ascii="Times New Roman" w:hAnsi="Times New Roman" w:cs="Times New Roman"/>
          <w:lang w:val="en-US"/>
        </w:rPr>
        <w:t>num</w:t>
      </w:r>
      <w:r>
        <w:rPr>
          <w:rFonts w:ascii="Times New Roman" w:hAnsi="Times New Roman" w:cs="Times New Roman"/>
          <w:lang w:val="en-US"/>
        </w:rPr>
        <w:t>ărul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total al </w:t>
      </w:r>
      <w:proofErr w:type="spellStart"/>
      <w:r w:rsidRPr="00C849B3">
        <w:rPr>
          <w:rFonts w:ascii="Times New Roman" w:hAnsi="Times New Roman" w:cs="Times New Roman"/>
          <w:lang w:val="en-US"/>
        </w:rPr>
        <w:t>popula</w:t>
      </w:r>
      <w:r>
        <w:rPr>
          <w:rFonts w:ascii="Times New Roman" w:hAnsi="Times New Roman" w:cs="Times New Roman"/>
          <w:lang w:val="en-US"/>
        </w:rPr>
        <w:t>ț</w:t>
      </w:r>
      <w:r w:rsidRPr="00C849B3">
        <w:rPr>
          <w:rFonts w:ascii="Times New Roman" w:hAnsi="Times New Roman" w:cs="Times New Roman"/>
          <w:lang w:val="en-US"/>
        </w:rPr>
        <w:t>iei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C849B3">
        <w:rPr>
          <w:rFonts w:ascii="Times New Roman" w:hAnsi="Times New Roman" w:cs="Times New Roman"/>
          <w:lang w:val="en-US"/>
        </w:rPr>
        <w:t>re</w:t>
      </w:r>
      <w:r>
        <w:rPr>
          <w:rFonts w:ascii="Times New Roman" w:hAnsi="Times New Roman" w:cs="Times New Roman"/>
          <w:lang w:val="en-US"/>
        </w:rPr>
        <w:t>ș</w:t>
      </w:r>
      <w:r w:rsidRPr="00C849B3">
        <w:rPr>
          <w:rFonts w:ascii="Times New Roman" w:hAnsi="Times New Roman" w:cs="Times New Roman"/>
          <w:lang w:val="en-US"/>
        </w:rPr>
        <w:t>edinta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obi</w:t>
      </w:r>
      <w:r>
        <w:rPr>
          <w:rFonts w:ascii="Times New Roman" w:hAnsi="Times New Roman" w:cs="Times New Roman"/>
          <w:lang w:val="en-US"/>
        </w:rPr>
        <w:t>ș</w:t>
      </w:r>
      <w:r w:rsidRPr="00C849B3">
        <w:rPr>
          <w:rFonts w:ascii="Times New Roman" w:hAnsi="Times New Roman" w:cs="Times New Roman"/>
          <w:lang w:val="en-US"/>
        </w:rPr>
        <w:t>nuit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este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urm</w:t>
      </w:r>
      <w:r>
        <w:rPr>
          <w:rFonts w:ascii="Times New Roman" w:hAnsi="Times New Roman" w:cs="Times New Roman"/>
          <w:lang w:val="en-US"/>
        </w:rPr>
        <w:t>ă</w:t>
      </w:r>
      <w:r w:rsidRPr="00C849B3">
        <w:rPr>
          <w:rFonts w:ascii="Times New Roman" w:hAnsi="Times New Roman" w:cs="Times New Roman"/>
          <w:lang w:val="en-US"/>
        </w:rPr>
        <w:t>torul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C849B3">
        <w:rPr>
          <w:rFonts w:ascii="Times New Roman" w:hAnsi="Times New Roman" w:cs="Times New Roman"/>
          <w:lang w:val="en-US"/>
        </w:rPr>
        <w:t>orasul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Cimișlia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—</w:t>
      </w:r>
      <w:r>
        <w:rPr>
          <w:rFonts w:ascii="Times New Roman" w:hAnsi="Times New Roman" w:cs="Times New Roman"/>
          <w:lang w:val="en-US"/>
        </w:rPr>
        <w:t xml:space="preserve"> </w:t>
      </w:r>
      <w:r w:rsidRPr="00656A0D">
        <w:rPr>
          <w:rFonts w:ascii="Times New Roman" w:hAnsi="Times New Roman" w:cs="Times New Roman"/>
          <w:b/>
          <w:bCs/>
          <w:lang w:val="en-US"/>
        </w:rPr>
        <w:t xml:space="preserve">8883 </w:t>
      </w:r>
      <w:proofErr w:type="spellStart"/>
      <w:r w:rsidRPr="00C849B3">
        <w:rPr>
          <w:rFonts w:ascii="Times New Roman" w:hAnsi="Times New Roman" w:cs="Times New Roman"/>
          <w:lang w:val="en-US"/>
        </w:rPr>
        <w:t>locuitori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849B3">
        <w:rPr>
          <w:rFonts w:ascii="Times New Roman" w:hAnsi="Times New Roman" w:cs="Times New Roman"/>
          <w:lang w:val="en-US"/>
        </w:rPr>
        <w:t>satul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Ciucur-Mingir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— </w:t>
      </w:r>
      <w:r w:rsidRPr="00656A0D">
        <w:rPr>
          <w:rFonts w:ascii="Times New Roman" w:hAnsi="Times New Roman" w:cs="Times New Roman"/>
          <w:b/>
          <w:bCs/>
          <w:lang w:val="en-US"/>
        </w:rPr>
        <w:t>837</w:t>
      </w:r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locuitori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849B3">
        <w:rPr>
          <w:rFonts w:ascii="Times New Roman" w:hAnsi="Times New Roman" w:cs="Times New Roman"/>
          <w:lang w:val="en-US"/>
        </w:rPr>
        <w:t>satul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To</w:t>
      </w:r>
      <w:r>
        <w:rPr>
          <w:rFonts w:ascii="Times New Roman" w:hAnsi="Times New Roman" w:cs="Times New Roman"/>
          <w:lang w:val="en-US"/>
        </w:rPr>
        <w:t>pala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— </w:t>
      </w:r>
      <w:r w:rsidRPr="00656A0D">
        <w:rPr>
          <w:rFonts w:ascii="Times New Roman" w:hAnsi="Times New Roman" w:cs="Times New Roman"/>
          <w:b/>
          <w:bCs/>
          <w:lang w:val="en-US"/>
        </w:rPr>
        <w:t>399</w:t>
      </w:r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locuitori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849B3">
        <w:rPr>
          <w:rFonts w:ascii="Times New Roman" w:hAnsi="Times New Roman" w:cs="Times New Roman"/>
          <w:lang w:val="en-US"/>
        </w:rPr>
        <w:t>satul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Cenac</w:t>
      </w:r>
      <w:r w:rsidRPr="00C849B3">
        <w:rPr>
          <w:rFonts w:ascii="Times New Roman" w:hAnsi="Times New Roman" w:cs="Times New Roman"/>
          <w:lang w:val="en-US"/>
        </w:rPr>
        <w:t xml:space="preserve"> —</w:t>
      </w:r>
      <w:r>
        <w:rPr>
          <w:rFonts w:ascii="Times New Roman" w:hAnsi="Times New Roman" w:cs="Times New Roman"/>
          <w:lang w:val="en-US"/>
        </w:rPr>
        <w:t xml:space="preserve"> </w:t>
      </w:r>
      <w:r w:rsidRPr="00656A0D">
        <w:rPr>
          <w:rFonts w:ascii="Times New Roman" w:hAnsi="Times New Roman" w:cs="Times New Roman"/>
          <w:b/>
          <w:bCs/>
          <w:lang w:val="en-US"/>
        </w:rPr>
        <w:t>875</w:t>
      </w:r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locuitori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comuna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Ecaterinovca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C849B3">
        <w:rPr>
          <w:rFonts w:ascii="Times New Roman" w:hAnsi="Times New Roman" w:cs="Times New Roman"/>
          <w:lang w:val="en-US"/>
        </w:rPr>
        <w:t>—</w:t>
      </w:r>
      <w:r>
        <w:rPr>
          <w:rFonts w:ascii="Times New Roman" w:hAnsi="Times New Roman" w:cs="Times New Roman"/>
          <w:lang w:val="en-US"/>
        </w:rPr>
        <w:t xml:space="preserve"> </w:t>
      </w:r>
      <w:r w:rsidRPr="00656A0D">
        <w:rPr>
          <w:rFonts w:ascii="Times New Roman" w:hAnsi="Times New Roman" w:cs="Times New Roman"/>
          <w:b/>
          <w:bCs/>
          <w:lang w:val="en-US"/>
        </w:rPr>
        <w:t>918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locuitori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comuna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Javgur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C849B3">
        <w:rPr>
          <w:rFonts w:ascii="Times New Roman" w:hAnsi="Times New Roman" w:cs="Times New Roman"/>
          <w:lang w:val="en-US"/>
        </w:rPr>
        <w:t>—</w:t>
      </w:r>
      <w:r>
        <w:rPr>
          <w:rFonts w:ascii="Times New Roman" w:hAnsi="Times New Roman" w:cs="Times New Roman"/>
          <w:lang w:val="en-US"/>
        </w:rPr>
        <w:t xml:space="preserve"> </w:t>
      </w:r>
      <w:r w:rsidRPr="00656A0D">
        <w:rPr>
          <w:rFonts w:ascii="Times New Roman" w:hAnsi="Times New Roman" w:cs="Times New Roman"/>
          <w:b/>
          <w:bCs/>
          <w:lang w:val="en-US"/>
        </w:rPr>
        <w:t>895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locuitori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comuna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Gradiște</w:t>
      </w:r>
      <w:proofErr w:type="spellEnd"/>
      <w:r>
        <w:rPr>
          <w:rFonts w:ascii="Times New Roman" w:hAnsi="Times New Roman" w:cs="Times New Roman"/>
          <w:lang w:val="en-US"/>
        </w:rPr>
        <w:t xml:space="preserve"> – </w:t>
      </w:r>
      <w:r w:rsidRPr="00656A0D">
        <w:rPr>
          <w:rFonts w:ascii="Times New Roman" w:hAnsi="Times New Roman" w:cs="Times New Roman"/>
          <w:b/>
          <w:bCs/>
          <w:lang w:val="en-US"/>
        </w:rPr>
        <w:t>1120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locuitori</w:t>
      </w:r>
      <w:proofErr w:type="spellEnd"/>
      <w:r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C849B3">
        <w:rPr>
          <w:rFonts w:ascii="Times New Roman" w:hAnsi="Times New Roman" w:cs="Times New Roman"/>
          <w:lang w:val="en-US"/>
        </w:rPr>
        <w:t>Astfel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849B3">
        <w:rPr>
          <w:rFonts w:ascii="Times New Roman" w:hAnsi="Times New Roman" w:cs="Times New Roman"/>
          <w:lang w:val="en-US"/>
        </w:rPr>
        <w:t>populatia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cumulat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C849B3">
        <w:rPr>
          <w:rFonts w:ascii="Times New Roman" w:hAnsi="Times New Roman" w:cs="Times New Roman"/>
          <w:lang w:val="en-US"/>
        </w:rPr>
        <w:t>celor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patru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localit</w:t>
      </w:r>
      <w:r>
        <w:rPr>
          <w:rFonts w:ascii="Times New Roman" w:hAnsi="Times New Roman" w:cs="Times New Roman"/>
          <w:lang w:val="en-US"/>
        </w:rPr>
        <w:t>ăți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este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de</w:t>
      </w:r>
      <w:r>
        <w:rPr>
          <w:rFonts w:ascii="Times New Roman" w:hAnsi="Times New Roman" w:cs="Times New Roman"/>
          <w:lang w:val="en-US"/>
        </w:rPr>
        <w:t xml:space="preserve"> </w:t>
      </w:r>
      <w:bookmarkStart w:id="1" w:name="_Hlk235015281"/>
      <w:r w:rsidRPr="00644E9F">
        <w:rPr>
          <w:rFonts w:ascii="Times New Roman" w:hAnsi="Times New Roman" w:cs="Times New Roman"/>
          <w:b/>
          <w:bCs/>
          <w:color w:val="1A1A1A"/>
          <w:spacing w:val="-8"/>
          <w:shd w:val="clear" w:color="auto" w:fill="FAFAFA"/>
          <w:lang w:val="en-US"/>
        </w:rPr>
        <w:t>13.927</w:t>
      </w:r>
      <w:r>
        <w:rPr>
          <w:rFonts w:ascii="Times New Roman" w:hAnsi="Times New Roman" w:cs="Times New Roman"/>
          <w:b/>
          <w:bCs/>
          <w:color w:val="1A1A1A"/>
          <w:spacing w:val="-8"/>
          <w:shd w:val="clear" w:color="auto" w:fill="FAFAFA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locuitori</w:t>
      </w:r>
      <w:bookmarkEnd w:id="1"/>
      <w:proofErr w:type="spellEnd"/>
      <w:r w:rsidRPr="00C849B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849B3">
        <w:rPr>
          <w:rFonts w:ascii="Times New Roman" w:hAnsi="Times New Roman" w:cs="Times New Roman"/>
          <w:lang w:val="en-US"/>
        </w:rPr>
        <w:t>dep</w:t>
      </w:r>
      <w:r>
        <w:rPr>
          <w:rFonts w:ascii="Times New Roman" w:hAnsi="Times New Roman" w:cs="Times New Roman"/>
          <w:lang w:val="en-US"/>
        </w:rPr>
        <w:t>ăș</w:t>
      </w:r>
      <w:r w:rsidRPr="00C849B3">
        <w:rPr>
          <w:rFonts w:ascii="Times New Roman" w:hAnsi="Times New Roman" w:cs="Times New Roman"/>
          <w:lang w:val="en-US"/>
        </w:rPr>
        <w:t>ind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C849B3">
        <w:rPr>
          <w:rFonts w:ascii="Times New Roman" w:hAnsi="Times New Roman" w:cs="Times New Roman"/>
          <w:lang w:val="en-US"/>
        </w:rPr>
        <w:t>mult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pragul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minim </w:t>
      </w:r>
      <w:proofErr w:type="spellStart"/>
      <w:r w:rsidRPr="00C849B3">
        <w:rPr>
          <w:rFonts w:ascii="Times New Roman" w:hAnsi="Times New Roman" w:cs="Times New Roman"/>
          <w:lang w:val="en-US"/>
        </w:rPr>
        <w:t>obligatoriu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de 3.000 </w:t>
      </w:r>
      <w:proofErr w:type="spellStart"/>
      <w:r w:rsidRPr="00C849B3">
        <w:rPr>
          <w:rFonts w:ascii="Times New Roman" w:hAnsi="Times New Roman" w:cs="Times New Roman"/>
          <w:lang w:val="en-US"/>
        </w:rPr>
        <w:t>locuitori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ș</w:t>
      </w:r>
      <w:r w:rsidRPr="00C849B3">
        <w:rPr>
          <w:rFonts w:ascii="Times New Roman" w:hAnsi="Times New Roman" w:cs="Times New Roman"/>
          <w:lang w:val="en-US"/>
        </w:rPr>
        <w:t>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asigur</w:t>
      </w:r>
      <w:r>
        <w:rPr>
          <w:rFonts w:ascii="Times New Roman" w:hAnsi="Times New Roman" w:cs="Times New Roman"/>
          <w:lang w:val="en-US"/>
        </w:rPr>
        <w:t>â</w:t>
      </w:r>
      <w:r w:rsidRPr="00C849B3">
        <w:rPr>
          <w:rFonts w:ascii="Times New Roman" w:hAnsi="Times New Roman" w:cs="Times New Roman"/>
          <w:lang w:val="en-US"/>
        </w:rPr>
        <w:t>nd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premise optime </w:t>
      </w:r>
      <w:proofErr w:type="spellStart"/>
      <w:r w:rsidRPr="00C849B3">
        <w:rPr>
          <w:rFonts w:ascii="Times New Roman" w:hAnsi="Times New Roman" w:cs="Times New Roman"/>
          <w:lang w:val="en-US"/>
        </w:rPr>
        <w:t>pentru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dezvoltarea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socio-</w:t>
      </w:r>
      <w:proofErr w:type="spellStart"/>
      <w:r w:rsidRPr="00C849B3">
        <w:rPr>
          <w:rFonts w:ascii="Times New Roman" w:hAnsi="Times New Roman" w:cs="Times New Roman"/>
          <w:lang w:val="en-US"/>
        </w:rPr>
        <w:t>economic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durabil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ș</w:t>
      </w:r>
      <w:r w:rsidRPr="00C849B3">
        <w:rPr>
          <w:rFonts w:ascii="Times New Roman" w:hAnsi="Times New Roman" w:cs="Times New Roman"/>
          <w:lang w:val="en-US"/>
        </w:rPr>
        <w:t>i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administrarea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eficient</w:t>
      </w:r>
      <w:r>
        <w:rPr>
          <w:rFonts w:ascii="Times New Roman" w:hAnsi="Times New Roman" w:cs="Times New Roman"/>
          <w:lang w:val="en-US"/>
        </w:rPr>
        <w:t>ă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C849B3">
        <w:rPr>
          <w:rFonts w:ascii="Times New Roman" w:hAnsi="Times New Roman" w:cs="Times New Roman"/>
          <w:lang w:val="en-US"/>
        </w:rPr>
        <w:t>serviciilor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49B3">
        <w:rPr>
          <w:rFonts w:ascii="Times New Roman" w:hAnsi="Times New Roman" w:cs="Times New Roman"/>
          <w:lang w:val="en-US"/>
        </w:rPr>
        <w:t>publice</w:t>
      </w:r>
      <w:proofErr w:type="spellEnd"/>
      <w:r w:rsidRPr="00C849B3">
        <w:rPr>
          <w:rFonts w:ascii="Times New Roman" w:hAnsi="Times New Roman" w:cs="Times New Roman"/>
          <w:lang w:val="en-US"/>
        </w:rPr>
        <w:t xml:space="preserve"> locale.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0B656BF1" w14:textId="77777777" w:rsidR="00D217AC" w:rsidRPr="00C849B3" w:rsidRDefault="00D217AC" w:rsidP="00C62B9D">
      <w:pPr>
        <w:ind w:firstLine="567"/>
        <w:rPr>
          <w:rFonts w:ascii="Times New Roman" w:hAnsi="Times New Roman" w:cs="Times New Roman"/>
          <w:lang w:val="en-US"/>
        </w:rPr>
      </w:pPr>
    </w:p>
    <w:p w14:paraId="2C85D8AB" w14:textId="6E9FE8AC" w:rsidR="00C62B9D" w:rsidRDefault="00C62B9D" w:rsidP="00B3222A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1339E1">
        <w:rPr>
          <w:rFonts w:ascii="Times New Roman" w:hAnsi="Times New Roman" w:cs="Times New Roman"/>
          <w:b/>
          <w:bCs/>
          <w:lang w:val="en-US"/>
        </w:rPr>
        <w:t>Distanța</w:t>
      </w:r>
      <w:proofErr w:type="spellEnd"/>
      <w:r w:rsidRPr="001339E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1339E1">
        <w:rPr>
          <w:rFonts w:ascii="Times New Roman" w:hAnsi="Times New Roman" w:cs="Times New Roman"/>
          <w:b/>
          <w:bCs/>
          <w:lang w:val="en-US"/>
        </w:rPr>
        <w:t>maximă</w:t>
      </w:r>
      <w:proofErr w:type="spellEnd"/>
      <w:r w:rsidRPr="001339E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1339E1">
        <w:rPr>
          <w:rFonts w:ascii="Times New Roman" w:hAnsi="Times New Roman" w:cs="Times New Roman"/>
          <w:b/>
          <w:bCs/>
          <w:lang w:val="en-US"/>
        </w:rPr>
        <w:t>până</w:t>
      </w:r>
      <w:proofErr w:type="spellEnd"/>
      <w:r w:rsidRPr="001339E1">
        <w:rPr>
          <w:rFonts w:ascii="Times New Roman" w:hAnsi="Times New Roman" w:cs="Times New Roman"/>
          <w:b/>
          <w:bCs/>
          <w:lang w:val="en-US"/>
        </w:rPr>
        <w:t xml:space="preserve"> la </w:t>
      </w:r>
      <w:proofErr w:type="spellStart"/>
      <w:r w:rsidRPr="001339E1">
        <w:rPr>
          <w:rFonts w:ascii="Times New Roman" w:hAnsi="Times New Roman" w:cs="Times New Roman"/>
          <w:b/>
          <w:bCs/>
          <w:lang w:val="en-US"/>
        </w:rPr>
        <w:t>centrul</w:t>
      </w:r>
      <w:proofErr w:type="spellEnd"/>
      <w:r w:rsidRPr="001339E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1339E1">
        <w:rPr>
          <w:rFonts w:ascii="Times New Roman" w:hAnsi="Times New Roman" w:cs="Times New Roman"/>
          <w:b/>
          <w:bCs/>
          <w:lang w:val="en-US"/>
        </w:rPr>
        <w:t>administrativ</w:t>
      </w:r>
      <w:proofErr w:type="spellEnd"/>
    </w:p>
    <w:p w14:paraId="25D5F58F" w14:textId="50DB46BD" w:rsidR="00C62B9D" w:rsidRPr="001339E1" w:rsidRDefault="00B3222A" w:rsidP="00C62B9D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Distanța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dintre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centrul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administrativ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stabilit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în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orașul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Cimișlia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și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centrele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administrative ale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satelor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vizate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nu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depășește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>
        <w:rPr>
          <w:rFonts w:ascii="Times New Roman" w:hAnsi="Times New Roman" w:cs="Times New Roman"/>
          <w:lang w:val="en-US"/>
        </w:rPr>
        <w:t>distanța</w:t>
      </w:r>
      <w:proofErr w:type="spellEnd"/>
      <w:r w:rsidR="00C62B9D">
        <w:rPr>
          <w:rFonts w:ascii="Times New Roman" w:hAnsi="Times New Roman" w:cs="Times New Roman"/>
          <w:lang w:val="en-US"/>
        </w:rPr>
        <w:t xml:space="preserve"> de </w:t>
      </w:r>
      <w:r w:rsidR="00C62B9D" w:rsidRPr="00700B50">
        <w:rPr>
          <w:rFonts w:ascii="Times New Roman" w:hAnsi="Times New Roman" w:cs="Times New Roman"/>
          <w:b/>
          <w:bCs/>
          <w:lang w:val="en-US"/>
        </w:rPr>
        <w:t>1</w:t>
      </w:r>
      <w:r w:rsidR="00C62B9D" w:rsidRPr="001339E1">
        <w:rPr>
          <w:rStyle w:val="ac"/>
          <w:rFonts w:ascii="Times New Roman" w:hAnsi="Times New Roman" w:cs="Times New Roman"/>
          <w:lang w:val="en-US"/>
        </w:rPr>
        <w:t>5 km</w:t>
      </w:r>
      <w:r w:rsidR="00C62B9D" w:rsidRPr="001339E1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Astfel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distanțele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și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timpii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aproximativi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deplasare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sunt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următorii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>:</w:t>
      </w:r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către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satul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Style w:val="ac"/>
          <w:rFonts w:ascii="Times New Roman" w:hAnsi="Times New Roman" w:cs="Times New Roman"/>
          <w:lang w:val="en-US"/>
        </w:rPr>
        <w:t>Ciucur-Mingir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– circa </w:t>
      </w:r>
      <w:r w:rsidR="00C62B9D" w:rsidRPr="001339E1">
        <w:rPr>
          <w:rStyle w:val="ac"/>
          <w:rFonts w:ascii="Times New Roman" w:hAnsi="Times New Roman" w:cs="Times New Roman"/>
          <w:lang w:val="en-US"/>
        </w:rPr>
        <w:t>12 km (1</w:t>
      </w:r>
      <w:r w:rsidR="00C62B9D">
        <w:rPr>
          <w:rStyle w:val="ac"/>
          <w:rFonts w:ascii="Times New Roman" w:hAnsi="Times New Roman" w:cs="Times New Roman"/>
          <w:lang w:val="en-US"/>
        </w:rPr>
        <w:t>3</w:t>
      </w:r>
      <w:r w:rsidR="00C62B9D" w:rsidRPr="001339E1">
        <w:rPr>
          <w:rStyle w:val="ac"/>
          <w:rFonts w:ascii="Times New Roman" w:hAnsi="Times New Roman" w:cs="Times New Roman"/>
          <w:lang w:val="en-US"/>
        </w:rPr>
        <w:t xml:space="preserve"> minute)</w:t>
      </w:r>
      <w:r w:rsidR="00C62B9D" w:rsidRPr="001339E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către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satul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Style w:val="ac"/>
          <w:rFonts w:ascii="Times New Roman" w:hAnsi="Times New Roman" w:cs="Times New Roman"/>
          <w:lang w:val="en-US"/>
        </w:rPr>
        <w:t>Topala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– circa </w:t>
      </w:r>
      <w:r w:rsidR="00C62B9D" w:rsidRPr="001339E1">
        <w:rPr>
          <w:rStyle w:val="ac"/>
          <w:rFonts w:ascii="Times New Roman" w:hAnsi="Times New Roman" w:cs="Times New Roman"/>
          <w:lang w:val="en-US"/>
        </w:rPr>
        <w:t>1</w:t>
      </w:r>
      <w:r w:rsidR="00C62B9D">
        <w:rPr>
          <w:rStyle w:val="ac"/>
          <w:rFonts w:ascii="Times New Roman" w:hAnsi="Times New Roman" w:cs="Times New Roman"/>
          <w:lang w:val="en-US"/>
        </w:rPr>
        <w:t>3</w:t>
      </w:r>
      <w:r w:rsidR="00C62B9D" w:rsidRPr="001339E1">
        <w:rPr>
          <w:rStyle w:val="ac"/>
          <w:rFonts w:ascii="Times New Roman" w:hAnsi="Times New Roman" w:cs="Times New Roman"/>
          <w:lang w:val="en-US"/>
        </w:rPr>
        <w:t xml:space="preserve"> km (</w:t>
      </w:r>
      <w:r w:rsidR="00C62B9D">
        <w:rPr>
          <w:rStyle w:val="ac"/>
          <w:rFonts w:ascii="Times New Roman" w:hAnsi="Times New Roman" w:cs="Times New Roman"/>
          <w:lang w:val="en-US"/>
        </w:rPr>
        <w:t>15</w:t>
      </w:r>
      <w:r w:rsidR="00C62B9D" w:rsidRPr="001339E1">
        <w:rPr>
          <w:rStyle w:val="ac"/>
          <w:rFonts w:ascii="Times New Roman" w:hAnsi="Times New Roman" w:cs="Times New Roman"/>
          <w:lang w:val="en-US"/>
        </w:rPr>
        <w:t xml:space="preserve"> minute)</w:t>
      </w:r>
      <w:r w:rsidR="00C62B9D" w:rsidRPr="001339E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către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satul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r w:rsidR="00C62B9D" w:rsidRPr="001339E1">
        <w:rPr>
          <w:rStyle w:val="ac"/>
          <w:rFonts w:ascii="Times New Roman" w:hAnsi="Times New Roman" w:cs="Times New Roman"/>
          <w:lang w:val="en-US"/>
        </w:rPr>
        <w:t>Cenac</w:t>
      </w:r>
      <w:r w:rsidR="00C62B9D" w:rsidRPr="001339E1">
        <w:rPr>
          <w:rFonts w:ascii="Times New Roman" w:hAnsi="Times New Roman" w:cs="Times New Roman"/>
          <w:lang w:val="en-US"/>
        </w:rPr>
        <w:t xml:space="preserve"> – circa </w:t>
      </w:r>
      <w:r w:rsidR="00C62B9D" w:rsidRPr="001339E1">
        <w:rPr>
          <w:rStyle w:val="ac"/>
          <w:rFonts w:ascii="Times New Roman" w:hAnsi="Times New Roman" w:cs="Times New Roman"/>
          <w:lang w:val="en-US"/>
        </w:rPr>
        <w:t>1</w:t>
      </w:r>
      <w:r w:rsidR="00C62B9D">
        <w:rPr>
          <w:rStyle w:val="ac"/>
          <w:rFonts w:ascii="Times New Roman" w:hAnsi="Times New Roman" w:cs="Times New Roman"/>
          <w:lang w:val="en-US"/>
        </w:rPr>
        <w:t>2</w:t>
      </w:r>
      <w:r w:rsidR="00C62B9D" w:rsidRPr="001339E1">
        <w:rPr>
          <w:rStyle w:val="ac"/>
          <w:rFonts w:ascii="Times New Roman" w:hAnsi="Times New Roman" w:cs="Times New Roman"/>
          <w:lang w:val="en-US"/>
        </w:rPr>
        <w:t xml:space="preserve"> km (</w:t>
      </w:r>
      <w:r w:rsidR="00C62B9D">
        <w:rPr>
          <w:rStyle w:val="ac"/>
          <w:rFonts w:ascii="Times New Roman" w:hAnsi="Times New Roman" w:cs="Times New Roman"/>
          <w:lang w:val="en-US"/>
        </w:rPr>
        <w:t>10</w:t>
      </w:r>
      <w:r w:rsidR="00C62B9D" w:rsidRPr="001339E1">
        <w:rPr>
          <w:rStyle w:val="ac"/>
          <w:rFonts w:ascii="Times New Roman" w:hAnsi="Times New Roman" w:cs="Times New Roman"/>
          <w:lang w:val="en-US"/>
        </w:rPr>
        <w:t xml:space="preserve"> minute)</w:t>
      </w:r>
      <w:r w:rsidR="00C62B9D" w:rsidRPr="001339E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către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comuna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Style w:val="ac"/>
          <w:rFonts w:ascii="Times New Roman" w:hAnsi="Times New Roman" w:cs="Times New Roman"/>
          <w:lang w:val="en-US"/>
        </w:rPr>
        <w:t>Ecaterinovca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– circa </w:t>
      </w:r>
      <w:r w:rsidR="00C62B9D">
        <w:rPr>
          <w:rStyle w:val="ac"/>
          <w:rFonts w:ascii="Times New Roman" w:hAnsi="Times New Roman" w:cs="Times New Roman"/>
          <w:lang w:val="en-US"/>
        </w:rPr>
        <w:t>8</w:t>
      </w:r>
      <w:r w:rsidR="00C62B9D" w:rsidRPr="001339E1">
        <w:rPr>
          <w:rStyle w:val="ac"/>
          <w:rFonts w:ascii="Times New Roman" w:hAnsi="Times New Roman" w:cs="Times New Roman"/>
          <w:lang w:val="en-US"/>
        </w:rPr>
        <w:t xml:space="preserve"> km (</w:t>
      </w:r>
      <w:r w:rsidR="00C62B9D">
        <w:rPr>
          <w:rStyle w:val="ac"/>
          <w:rFonts w:ascii="Times New Roman" w:hAnsi="Times New Roman" w:cs="Times New Roman"/>
          <w:lang w:val="en-US"/>
        </w:rPr>
        <w:t>10</w:t>
      </w:r>
      <w:r w:rsidR="00C62B9D" w:rsidRPr="001339E1">
        <w:rPr>
          <w:rStyle w:val="ac"/>
          <w:rFonts w:ascii="Times New Roman" w:hAnsi="Times New Roman" w:cs="Times New Roman"/>
          <w:lang w:val="en-US"/>
        </w:rPr>
        <w:t xml:space="preserve"> minute)</w:t>
      </w:r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către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comuna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Style w:val="ac"/>
          <w:rFonts w:ascii="Times New Roman" w:hAnsi="Times New Roman" w:cs="Times New Roman"/>
          <w:lang w:val="en-US"/>
        </w:rPr>
        <w:t>Javgur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– circa </w:t>
      </w:r>
      <w:r w:rsidR="00C62B9D">
        <w:rPr>
          <w:rStyle w:val="ac"/>
          <w:rFonts w:ascii="Times New Roman" w:hAnsi="Times New Roman" w:cs="Times New Roman"/>
          <w:lang w:val="en-US"/>
        </w:rPr>
        <w:t>14</w:t>
      </w:r>
      <w:r w:rsidR="00C62B9D" w:rsidRPr="001339E1">
        <w:rPr>
          <w:rStyle w:val="ac"/>
          <w:rFonts w:ascii="Times New Roman" w:hAnsi="Times New Roman" w:cs="Times New Roman"/>
          <w:lang w:val="en-US"/>
        </w:rPr>
        <w:t xml:space="preserve"> km (2</w:t>
      </w:r>
      <w:r w:rsidR="00C62B9D">
        <w:rPr>
          <w:rStyle w:val="ac"/>
          <w:rFonts w:ascii="Times New Roman" w:hAnsi="Times New Roman" w:cs="Times New Roman"/>
          <w:lang w:val="en-US"/>
        </w:rPr>
        <w:t>1</w:t>
      </w:r>
      <w:r w:rsidR="00C62B9D" w:rsidRPr="001339E1">
        <w:rPr>
          <w:rStyle w:val="ac"/>
          <w:rFonts w:ascii="Times New Roman" w:hAnsi="Times New Roman" w:cs="Times New Roman"/>
          <w:lang w:val="en-US"/>
        </w:rPr>
        <w:t xml:space="preserve"> minute)</w:t>
      </w:r>
      <w:r w:rsidR="00C62B9D">
        <w:rPr>
          <w:rStyle w:val="ac"/>
          <w:rFonts w:ascii="Times New Roman" w:hAnsi="Times New Roman" w:cs="Times New Roman"/>
          <w:lang w:val="en-US"/>
        </w:rPr>
        <w:t>,</w:t>
      </w:r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și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către</w:t>
      </w:r>
      <w:proofErr w:type="spellEnd"/>
      <w:r w:rsidR="00C62B9D" w:rsidRPr="001339E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1339E1">
        <w:rPr>
          <w:rFonts w:ascii="Times New Roman" w:hAnsi="Times New Roman" w:cs="Times New Roman"/>
          <w:lang w:val="en-US"/>
        </w:rPr>
        <w:t>comuna</w:t>
      </w:r>
      <w:proofErr w:type="spellEnd"/>
      <w:r w:rsidR="00C62B9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b/>
          <w:bCs/>
          <w:lang w:val="en-US"/>
        </w:rPr>
        <w:t>Gradiște</w:t>
      </w:r>
      <w:proofErr w:type="spellEnd"/>
      <w:r w:rsidR="00C62B9D">
        <w:rPr>
          <w:rFonts w:ascii="Times New Roman" w:hAnsi="Times New Roman" w:cs="Times New Roman"/>
          <w:lang w:val="en-US"/>
        </w:rPr>
        <w:t xml:space="preserve"> – </w:t>
      </w:r>
      <w:r w:rsidR="00C62B9D" w:rsidRPr="00A81B66">
        <w:rPr>
          <w:rFonts w:ascii="Times New Roman" w:hAnsi="Times New Roman" w:cs="Times New Roman"/>
          <w:b/>
          <w:bCs/>
          <w:lang w:val="en-US"/>
        </w:rPr>
        <w:t>14 km</w:t>
      </w:r>
      <w:r w:rsidR="00C62B9D">
        <w:rPr>
          <w:rFonts w:ascii="Times New Roman" w:hAnsi="Times New Roman" w:cs="Times New Roman"/>
          <w:lang w:val="en-US"/>
        </w:rPr>
        <w:t xml:space="preserve"> </w:t>
      </w:r>
      <w:r w:rsidR="00C62B9D" w:rsidRPr="00AB65A9">
        <w:rPr>
          <w:rFonts w:ascii="Times New Roman" w:hAnsi="Times New Roman" w:cs="Times New Roman"/>
          <w:b/>
          <w:bCs/>
          <w:lang w:val="en-US"/>
        </w:rPr>
        <w:t>(15 minute)</w:t>
      </w:r>
      <w:r w:rsidR="00C62B9D" w:rsidRPr="001339E1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Infrastructura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rutieră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existentă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asigură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conectivitate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eficientă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între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localitățile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vizate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și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centrul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administrativ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facilitând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accesul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populației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serviciile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publice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și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exercitarea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atribuțiilor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administrative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în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condiții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accesibilitate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și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AB65A9">
        <w:rPr>
          <w:rFonts w:ascii="Times New Roman" w:hAnsi="Times New Roman" w:cs="Times New Roman"/>
          <w:lang w:val="en-US"/>
        </w:rPr>
        <w:t>operativitate</w:t>
      </w:r>
      <w:proofErr w:type="spellEnd"/>
      <w:r w:rsidR="00C62B9D" w:rsidRPr="00AB65A9">
        <w:rPr>
          <w:rFonts w:ascii="Times New Roman" w:hAnsi="Times New Roman" w:cs="Times New Roman"/>
          <w:lang w:val="en-US"/>
        </w:rPr>
        <w:t>.</w:t>
      </w:r>
    </w:p>
    <w:p w14:paraId="1C3A35D5" w14:textId="77777777" w:rsidR="00C62B9D" w:rsidRDefault="00C62B9D" w:rsidP="00B3222A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0A45D6">
        <w:rPr>
          <w:rFonts w:ascii="Times New Roman" w:hAnsi="Times New Roman" w:cs="Times New Roman"/>
          <w:b/>
          <w:bCs/>
          <w:lang w:val="en-US"/>
        </w:rPr>
        <w:t>Determinarea</w:t>
      </w:r>
      <w:proofErr w:type="spellEnd"/>
      <w:r w:rsidRPr="000A45D6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b/>
          <w:bCs/>
          <w:lang w:val="en-US"/>
        </w:rPr>
        <w:t>centrului</w:t>
      </w:r>
      <w:proofErr w:type="spellEnd"/>
      <w:r w:rsidRPr="000A45D6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b/>
          <w:bCs/>
          <w:lang w:val="en-US"/>
        </w:rPr>
        <w:t>administrativ</w:t>
      </w:r>
      <w:proofErr w:type="spellEnd"/>
      <w:r w:rsidRPr="000A45D6">
        <w:rPr>
          <w:rFonts w:ascii="Times New Roman" w:hAnsi="Times New Roman" w:cs="Times New Roman"/>
          <w:b/>
          <w:bCs/>
          <w:lang w:val="en-US"/>
        </w:rPr>
        <w:t xml:space="preserve"> al UAT amalgamate</w:t>
      </w:r>
      <w:r>
        <w:rPr>
          <w:rFonts w:ascii="Times New Roman" w:hAnsi="Times New Roman" w:cs="Times New Roman"/>
          <w:b/>
          <w:bCs/>
          <w:lang w:val="en-US"/>
        </w:rPr>
        <w:t>:</w:t>
      </w:r>
    </w:p>
    <w:p w14:paraId="002FFFC7" w14:textId="4352E911" w:rsidR="00C62B9D" w:rsidRPr="000A45D6" w:rsidRDefault="00B3222A" w:rsidP="00C62B9D">
      <w:pPr>
        <w:jc w:val="both"/>
        <w:rPr>
          <w:rFonts w:ascii="Times New Roman" w:hAnsi="Times New Roman" w:cs="Times New Roman"/>
          <w:lang w:val="en-US"/>
        </w:rPr>
      </w:pPr>
      <w:bookmarkStart w:id="2" w:name="_Hlk233897354"/>
      <w:r>
        <w:rPr>
          <w:rFonts w:ascii="Times New Roman" w:hAnsi="Times New Roman" w:cs="Times New Roman"/>
          <w:lang w:val="en-US"/>
        </w:rPr>
        <w:t xml:space="preserve">    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În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urma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analizei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realizate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centrul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administrativ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al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unitatii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administrativ-teritoriale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amalgamate a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fost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determinat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conform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urmatoarelor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criterii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numarul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total de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locuitori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capacitatea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fiscal</w:t>
      </w:r>
      <w:r w:rsidR="00C62B9D">
        <w:rPr>
          <w:rFonts w:ascii="Times New Roman" w:hAnsi="Times New Roman" w:cs="Times New Roman"/>
          <w:lang w:val="en-US"/>
        </w:rPr>
        <w:t>ă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per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locuitor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>
        <w:rPr>
          <w:rFonts w:ascii="Times New Roman" w:hAnsi="Times New Roman" w:cs="Times New Roman"/>
          <w:lang w:val="en-US"/>
        </w:rPr>
        <w:t>ș</w:t>
      </w:r>
      <w:r w:rsidR="00C62B9D" w:rsidRPr="000A45D6">
        <w:rPr>
          <w:rFonts w:ascii="Times New Roman" w:hAnsi="Times New Roman" w:cs="Times New Roman"/>
          <w:lang w:val="en-US"/>
        </w:rPr>
        <w:t>i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capacitatea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furnizare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serviciilor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publice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. Pe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baza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acestor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criterii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orasul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Cimișlia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avand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cel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mai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mare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scor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29730F">
        <w:rPr>
          <w:rFonts w:ascii="Times New Roman" w:hAnsi="Times New Roman" w:cs="Times New Roman"/>
          <w:lang w:val="en-US"/>
        </w:rPr>
        <w:t>cumulat</w:t>
      </w:r>
      <w:proofErr w:type="spellEnd"/>
      <w:r w:rsidR="00C62B9D" w:rsidRPr="0029730F">
        <w:rPr>
          <w:rFonts w:ascii="Times New Roman" w:hAnsi="Times New Roman" w:cs="Times New Roman"/>
          <w:lang w:val="en-US"/>
        </w:rPr>
        <w:t xml:space="preserve"> (3 </w:t>
      </w:r>
      <w:proofErr w:type="spellStart"/>
      <w:r w:rsidR="00C62B9D" w:rsidRPr="0029730F">
        <w:rPr>
          <w:rFonts w:ascii="Times New Roman" w:hAnsi="Times New Roman" w:cs="Times New Roman"/>
          <w:lang w:val="en-US"/>
        </w:rPr>
        <w:t>puncte</w:t>
      </w:r>
      <w:proofErr w:type="spellEnd"/>
      <w:r w:rsidR="00C62B9D" w:rsidRPr="0029730F">
        <w:rPr>
          <w:rFonts w:ascii="Times New Roman" w:hAnsi="Times New Roman" w:cs="Times New Roman"/>
          <w:lang w:val="en-US"/>
        </w:rPr>
        <w:t xml:space="preserve">), a </w:t>
      </w:r>
      <w:proofErr w:type="spellStart"/>
      <w:r w:rsidR="00C62B9D" w:rsidRPr="0029730F">
        <w:rPr>
          <w:rFonts w:ascii="Times New Roman" w:hAnsi="Times New Roman" w:cs="Times New Roman"/>
          <w:lang w:val="en-US"/>
        </w:rPr>
        <w:t>fost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desemnat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drept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centru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administrativ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al </w:t>
      </w:r>
      <w:proofErr w:type="spellStart"/>
      <w:r w:rsidR="00C62B9D" w:rsidRPr="000A45D6">
        <w:rPr>
          <w:rFonts w:ascii="Times New Roman" w:hAnsi="Times New Roman" w:cs="Times New Roman"/>
          <w:lang w:val="en-US"/>
        </w:rPr>
        <w:t>unitatii</w:t>
      </w:r>
      <w:proofErr w:type="spellEnd"/>
      <w:r w:rsidR="00C62B9D" w:rsidRPr="000A45D6">
        <w:rPr>
          <w:rFonts w:ascii="Times New Roman" w:hAnsi="Times New Roman" w:cs="Times New Roman"/>
          <w:lang w:val="en-US"/>
        </w:rPr>
        <w:t xml:space="preserve"> amalgamate</w:t>
      </w:r>
      <w:r w:rsidR="00C62B9D">
        <w:rPr>
          <w:rFonts w:ascii="Times New Roman" w:hAnsi="Times New Roman" w:cs="Times New Roman"/>
          <w:lang w:val="en-US"/>
        </w:rPr>
        <w:t xml:space="preserve">, conform </w:t>
      </w:r>
      <w:proofErr w:type="spellStart"/>
      <w:r w:rsidR="00C62B9D">
        <w:rPr>
          <w:rFonts w:ascii="Times New Roman" w:hAnsi="Times New Roman" w:cs="Times New Roman"/>
          <w:lang w:val="en-US"/>
        </w:rPr>
        <w:t>Anexei</w:t>
      </w:r>
      <w:proofErr w:type="spellEnd"/>
      <w:r w:rsidR="00C62B9D">
        <w:rPr>
          <w:rFonts w:ascii="Times New Roman" w:hAnsi="Times New Roman" w:cs="Times New Roman"/>
          <w:lang w:val="en-US"/>
        </w:rPr>
        <w:t>.</w:t>
      </w:r>
    </w:p>
    <w:bookmarkEnd w:id="2"/>
    <w:p w14:paraId="4C742F23" w14:textId="77777777" w:rsidR="00C62B9D" w:rsidRDefault="00C62B9D" w:rsidP="00290F0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0A45D6">
        <w:rPr>
          <w:rFonts w:ascii="Times New Roman" w:hAnsi="Times New Roman" w:cs="Times New Roman"/>
          <w:b/>
          <w:bCs/>
          <w:lang w:val="en-US"/>
        </w:rPr>
        <w:t>Estimarea</w:t>
      </w:r>
      <w:proofErr w:type="spellEnd"/>
      <w:r w:rsidRPr="000A45D6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b/>
          <w:bCs/>
          <w:lang w:val="en-US"/>
        </w:rPr>
        <w:t>transferurilor</w:t>
      </w:r>
      <w:proofErr w:type="spellEnd"/>
      <w:r w:rsidRPr="000A45D6">
        <w:rPr>
          <w:rFonts w:ascii="Times New Roman" w:hAnsi="Times New Roman" w:cs="Times New Roman"/>
          <w:b/>
          <w:bCs/>
          <w:lang w:val="en-US"/>
        </w:rPr>
        <w:t xml:space="preserve"> din Fondul de </w:t>
      </w:r>
      <w:proofErr w:type="spellStart"/>
      <w:r w:rsidRPr="000A45D6">
        <w:rPr>
          <w:rFonts w:ascii="Times New Roman" w:hAnsi="Times New Roman" w:cs="Times New Roman"/>
          <w:b/>
          <w:bCs/>
          <w:lang w:val="en-US"/>
        </w:rPr>
        <w:t>amalgamare</w:t>
      </w:r>
      <w:proofErr w:type="spellEnd"/>
      <w:r w:rsidRPr="000A45D6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b/>
          <w:bCs/>
          <w:lang w:val="en-US"/>
        </w:rPr>
        <w:t>voluntar</w:t>
      </w:r>
      <w:r>
        <w:rPr>
          <w:rFonts w:ascii="Times New Roman" w:hAnsi="Times New Roman" w:cs="Times New Roman"/>
          <w:b/>
          <w:bCs/>
          <w:lang w:val="en-US"/>
        </w:rPr>
        <w:t>ă</w:t>
      </w:r>
      <w:proofErr w:type="spellEnd"/>
      <w:r w:rsidRPr="000A45D6">
        <w:rPr>
          <w:rFonts w:ascii="Times New Roman" w:hAnsi="Times New Roman" w:cs="Times New Roman"/>
          <w:b/>
          <w:bCs/>
          <w:lang w:val="en-US"/>
        </w:rPr>
        <w:t xml:space="preserve"> a </w:t>
      </w:r>
      <w:proofErr w:type="spellStart"/>
      <w:r w:rsidRPr="000A45D6">
        <w:rPr>
          <w:rFonts w:ascii="Times New Roman" w:hAnsi="Times New Roman" w:cs="Times New Roman"/>
          <w:b/>
          <w:bCs/>
          <w:lang w:val="en-US"/>
        </w:rPr>
        <w:t>localit</w:t>
      </w:r>
      <w:r>
        <w:rPr>
          <w:rFonts w:ascii="Times New Roman" w:hAnsi="Times New Roman" w:cs="Times New Roman"/>
          <w:b/>
          <w:bCs/>
          <w:lang w:val="en-US"/>
        </w:rPr>
        <w:t>ăț</w:t>
      </w:r>
      <w:r w:rsidRPr="000A45D6">
        <w:rPr>
          <w:rFonts w:ascii="Times New Roman" w:hAnsi="Times New Roman" w:cs="Times New Roman"/>
          <w:b/>
          <w:bCs/>
          <w:lang w:val="en-US"/>
        </w:rPr>
        <w:t>ilor</w:t>
      </w:r>
      <w:proofErr w:type="spellEnd"/>
    </w:p>
    <w:p w14:paraId="20413440" w14:textId="77777777" w:rsidR="00C62B9D" w:rsidRDefault="00C62B9D" w:rsidP="00C62B9D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A45D6">
        <w:rPr>
          <w:rFonts w:ascii="Times New Roman" w:hAnsi="Times New Roman" w:cs="Times New Roman"/>
          <w:lang w:val="en-US"/>
        </w:rPr>
        <w:t>Pentru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susținerea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procesului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A45D6">
        <w:rPr>
          <w:rFonts w:ascii="Times New Roman" w:hAnsi="Times New Roman" w:cs="Times New Roman"/>
          <w:lang w:val="en-US"/>
        </w:rPr>
        <w:t>amalgamare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voluntară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și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asigurarea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dezvoltării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infrastructurii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și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capacităților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administrative ale </w:t>
      </w:r>
      <w:proofErr w:type="spellStart"/>
      <w:r w:rsidRPr="000A45D6">
        <w:rPr>
          <w:rFonts w:ascii="Times New Roman" w:hAnsi="Times New Roman" w:cs="Times New Roman"/>
          <w:lang w:val="en-US"/>
        </w:rPr>
        <w:t>noii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UAT amalgamate, sunt estimate </w:t>
      </w:r>
      <w:proofErr w:type="spellStart"/>
      <w:r w:rsidRPr="000A45D6">
        <w:rPr>
          <w:rFonts w:ascii="Times New Roman" w:hAnsi="Times New Roman" w:cs="Times New Roman"/>
          <w:lang w:val="en-US"/>
        </w:rPr>
        <w:t>următoarele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transferuri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financiare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din Fondul de </w:t>
      </w:r>
      <w:proofErr w:type="spellStart"/>
      <w:r w:rsidRPr="000A45D6">
        <w:rPr>
          <w:rFonts w:ascii="Times New Roman" w:hAnsi="Times New Roman" w:cs="Times New Roman"/>
          <w:lang w:val="en-US"/>
        </w:rPr>
        <w:t>amalgamare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voluntară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A45D6">
        <w:rPr>
          <w:rFonts w:ascii="Times New Roman" w:hAnsi="Times New Roman" w:cs="Times New Roman"/>
          <w:lang w:val="en-US"/>
        </w:rPr>
        <w:t>localităților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: </w:t>
      </w:r>
    </w:p>
    <w:p w14:paraId="007E37A5" w14:textId="77777777" w:rsidR="00C62B9D" w:rsidRPr="00AB65A9" w:rsidRDefault="00C62B9D" w:rsidP="00C62B9D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AB65A9">
        <w:rPr>
          <w:rFonts w:ascii="Times New Roman" w:hAnsi="Times New Roman" w:cs="Times New Roman"/>
          <w:lang w:val="en-US"/>
        </w:rPr>
        <w:t>Transferuri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AB65A9">
        <w:rPr>
          <w:rFonts w:ascii="Times New Roman" w:hAnsi="Times New Roman" w:cs="Times New Roman"/>
          <w:lang w:val="en-US"/>
        </w:rPr>
        <w:t>destinație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specială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pentru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pregătirea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proceselor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AB65A9">
        <w:rPr>
          <w:rFonts w:ascii="Times New Roman" w:hAnsi="Times New Roman" w:cs="Times New Roman"/>
          <w:lang w:val="en-US"/>
        </w:rPr>
        <w:t>amalgamare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voluntară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: </w:t>
      </w:r>
      <w:r w:rsidRPr="00AB65A9">
        <w:rPr>
          <w:rFonts w:ascii="Times New Roman" w:hAnsi="Times New Roman" w:cs="Times New Roman"/>
          <w:b/>
          <w:bCs/>
          <w:lang w:val="en-US"/>
        </w:rPr>
        <w:t>600.000 lei</w:t>
      </w:r>
      <w:r w:rsidRPr="00AB65A9">
        <w:rPr>
          <w:rFonts w:ascii="Times New Roman" w:hAnsi="Times New Roman" w:cs="Times New Roman"/>
          <w:lang w:val="en-US"/>
        </w:rPr>
        <w:t>;</w:t>
      </w:r>
    </w:p>
    <w:p w14:paraId="052977DB" w14:textId="77777777" w:rsidR="00C62B9D" w:rsidRPr="00AB65A9" w:rsidRDefault="00C62B9D" w:rsidP="00C62B9D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AB65A9">
        <w:rPr>
          <w:rFonts w:ascii="Times New Roman" w:hAnsi="Times New Roman" w:cs="Times New Roman"/>
          <w:lang w:val="en-US"/>
        </w:rPr>
        <w:t>Transferuri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AB65A9">
        <w:rPr>
          <w:rFonts w:ascii="Times New Roman" w:hAnsi="Times New Roman" w:cs="Times New Roman"/>
          <w:lang w:val="en-US"/>
        </w:rPr>
        <w:t>destinație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specială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pentru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dezvoltarea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infrastructurii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în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UAT amalgamate: </w:t>
      </w:r>
      <w:r w:rsidRPr="00AB65A9">
        <w:rPr>
          <w:rFonts w:ascii="Times New Roman" w:hAnsi="Times New Roman" w:cs="Times New Roman"/>
          <w:b/>
          <w:bCs/>
          <w:color w:val="1A1A1A"/>
          <w:shd w:val="clear" w:color="auto" w:fill="FFFFFF"/>
          <w:lang w:val="en-US"/>
        </w:rPr>
        <w:t>61.503.756</w:t>
      </w:r>
      <w:r w:rsidRPr="00AB65A9">
        <w:rPr>
          <w:rFonts w:ascii="Times New Roman" w:hAnsi="Times New Roman" w:cs="Times New Roman"/>
          <w:b/>
          <w:bCs/>
          <w:color w:val="1A1A1A"/>
          <w:shd w:val="clear" w:color="auto" w:fill="FFFFFF"/>
          <w:lang w:val="ro-RO"/>
        </w:rPr>
        <w:t xml:space="preserve"> </w:t>
      </w:r>
      <w:r w:rsidRPr="00AB65A9">
        <w:rPr>
          <w:rFonts w:ascii="Times New Roman" w:hAnsi="Times New Roman" w:cs="Times New Roman"/>
          <w:lang w:val="en-US"/>
        </w:rPr>
        <w:t>lei;</w:t>
      </w:r>
    </w:p>
    <w:p w14:paraId="22E7C7E8" w14:textId="77777777" w:rsidR="00C62B9D" w:rsidRPr="00AB65A9" w:rsidRDefault="00C62B9D" w:rsidP="00C62B9D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AB65A9">
        <w:rPr>
          <w:rFonts w:ascii="Times New Roman" w:hAnsi="Times New Roman" w:cs="Times New Roman"/>
          <w:lang w:val="en-US"/>
        </w:rPr>
        <w:t>Transferuri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pentru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susținerea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bugetelor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locale ale UAT amalgamate: 2.000.000 lei (</w:t>
      </w:r>
      <w:proofErr w:type="spellStart"/>
      <w:r w:rsidRPr="00AB65A9">
        <w:rPr>
          <w:rFonts w:ascii="Times New Roman" w:hAnsi="Times New Roman" w:cs="Times New Roman"/>
          <w:lang w:val="en-US"/>
        </w:rPr>
        <w:t>anual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până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în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65A9">
        <w:rPr>
          <w:rFonts w:ascii="Times New Roman" w:hAnsi="Times New Roman" w:cs="Times New Roman"/>
          <w:lang w:val="en-US"/>
        </w:rPr>
        <w:t>anul</w:t>
      </w:r>
      <w:proofErr w:type="spellEnd"/>
      <w:r w:rsidRPr="00AB65A9">
        <w:rPr>
          <w:rFonts w:ascii="Times New Roman" w:hAnsi="Times New Roman" w:cs="Times New Roman"/>
          <w:lang w:val="en-US"/>
        </w:rPr>
        <w:t xml:space="preserve"> 2030).</w:t>
      </w:r>
    </w:p>
    <w:p w14:paraId="30ECC8DC" w14:textId="77777777" w:rsidR="00C62B9D" w:rsidRDefault="00C62B9D" w:rsidP="00C62B9D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AB65A9">
        <w:rPr>
          <w:rFonts w:ascii="Times New Roman" w:hAnsi="Times New Roman" w:cs="Times New Roman"/>
          <w:lang w:val="en-US"/>
        </w:rPr>
        <w:t xml:space="preserve">TOTAL: </w:t>
      </w:r>
      <w:r w:rsidRPr="00AB65A9">
        <w:rPr>
          <w:rFonts w:ascii="Times New Roman" w:hAnsi="Times New Roman" w:cs="Times New Roman"/>
          <w:b/>
          <w:bCs/>
          <w:lang w:val="en-US"/>
        </w:rPr>
        <w:t>68.103.756 lei</w:t>
      </w:r>
      <w:r>
        <w:rPr>
          <w:rFonts w:ascii="Times New Roman" w:hAnsi="Times New Roman" w:cs="Times New Roman"/>
          <w:b/>
          <w:bCs/>
          <w:lang w:val="en-US"/>
        </w:rPr>
        <w:t>.</w:t>
      </w:r>
    </w:p>
    <w:p w14:paraId="06E2759B" w14:textId="77777777" w:rsidR="00C62B9D" w:rsidRPr="004040B5" w:rsidRDefault="00C62B9D" w:rsidP="00290F0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lang w:val="en-US"/>
        </w:rPr>
      </w:pPr>
      <w:r w:rsidRPr="00700B50">
        <w:rPr>
          <w:rFonts w:ascii="Times New Roman" w:eastAsia="Times New Roman" w:hAnsi="Times New Roman" w:cs="Times New Roman"/>
          <w:b/>
          <w:bCs/>
          <w:kern w:val="0"/>
          <w:lang w:val="ro-MD" w:eastAsia="zh-CN"/>
          <w14:ligatures w14:val="none"/>
        </w:rPr>
        <w:t>Fundamentarea prin materialele Grupului de Lucru Comun</w:t>
      </w:r>
      <w:r>
        <w:rPr>
          <w:rFonts w:ascii="Times New Roman" w:eastAsia="Times New Roman" w:hAnsi="Times New Roman" w:cs="Times New Roman"/>
          <w:b/>
          <w:bCs/>
          <w:kern w:val="0"/>
          <w:lang w:val="ro-MD" w:eastAsia="zh-CN"/>
          <w14:ligatures w14:val="none"/>
        </w:rPr>
        <w:t>.</w:t>
      </w:r>
    </w:p>
    <w:p w14:paraId="38C676B1" w14:textId="77777777" w:rsidR="00C62B9D" w:rsidRPr="004040B5" w:rsidRDefault="00C62B9D" w:rsidP="00290F0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ro-MD" w:eastAsia="zh-CN"/>
          <w14:ligatures w14:val="none"/>
        </w:rPr>
        <w:t>Rezultatele consultărilor publice</w:t>
      </w:r>
    </w:p>
    <w:p w14:paraId="30C4290C" w14:textId="71DCC245" w:rsidR="00C62B9D" w:rsidRPr="00B03AFF" w:rsidRDefault="00C62B9D" w:rsidP="00C62B9D">
      <w:pPr>
        <w:spacing w:line="240" w:lineRule="auto"/>
        <w:ind w:firstLine="567"/>
        <w:jc w:val="both"/>
        <w:rPr>
          <w:rFonts w:ascii="Times New Roman" w:hAnsi="Times New Roman" w:cs="Times New Roman"/>
          <w:color w:val="EE0000"/>
          <w:lang w:val="en-US"/>
        </w:rPr>
      </w:pP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În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cadrul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procesului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de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consultare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au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fost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distribuite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în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toate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unitățile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administrativ-teritoriale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7561 de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ziare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informative cu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privire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la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procesul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de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amalgamare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voluntară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,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editate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și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printate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cu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suportul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AO “Pune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Umărul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”,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și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r w:rsidR="008B7D01" w:rsidRPr="00B03AFF">
        <w:rPr>
          <w:rFonts w:ascii="Times New Roman" w:hAnsi="Times New Roman" w:cs="Times New Roman"/>
          <w:color w:val="EE0000"/>
          <w:highlight w:val="yellow"/>
          <w:lang w:val="en-US"/>
        </w:rPr>
        <w:t>350</w:t>
      </w:r>
      <w:r w:rsidRPr="00B03AFF">
        <w:rPr>
          <w:rFonts w:ascii="Times New Roman" w:hAnsi="Times New Roman" w:cs="Times New Roman"/>
          <w:color w:val="EE0000"/>
          <w:highlight w:val="yellow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highlight w:val="yellow"/>
          <w:lang w:val="en-US"/>
        </w:rPr>
        <w:t>chestionare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,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dintre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care au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fost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colectate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și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analizate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r w:rsidR="008B7D01" w:rsidRPr="00B03AFF">
        <w:rPr>
          <w:rFonts w:ascii="Times New Roman" w:hAnsi="Times New Roman" w:cs="Times New Roman"/>
          <w:color w:val="EE0000"/>
          <w:highlight w:val="yellow"/>
          <w:lang w:val="en-US"/>
        </w:rPr>
        <w:t>267</w:t>
      </w:r>
      <w:r w:rsidRPr="00B03AFF">
        <w:rPr>
          <w:rFonts w:ascii="Times New Roman" w:hAnsi="Times New Roman" w:cs="Times New Roman"/>
          <w:color w:val="EE0000"/>
          <w:highlight w:val="yellow"/>
          <w:lang w:val="en-US"/>
        </w:rPr>
        <w:t>.</w:t>
      </w:r>
      <w:r w:rsidRPr="00B03AFF">
        <w:rPr>
          <w:rFonts w:ascii="Times New Roman" w:hAnsi="Times New Roman" w:cs="Times New Roman"/>
          <w:color w:val="EE0000"/>
          <w:lang w:val="en-US"/>
        </w:rPr>
        <w:t xml:space="preserve">  Ca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urmare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principalele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priorități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identificate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de </w:t>
      </w:r>
      <w:proofErr w:type="spellStart"/>
      <w:r w:rsidRPr="00B03AFF">
        <w:rPr>
          <w:rFonts w:ascii="Times New Roman" w:hAnsi="Times New Roman" w:cs="Times New Roman"/>
          <w:color w:val="EE0000"/>
          <w:lang w:val="en-US"/>
        </w:rPr>
        <w:t>cetățeni</w:t>
      </w:r>
      <w:proofErr w:type="spellEnd"/>
      <w:r w:rsidRPr="00B03AFF">
        <w:rPr>
          <w:rFonts w:ascii="Times New Roman" w:hAnsi="Times New Roman" w:cs="Times New Roman"/>
          <w:color w:val="EE0000"/>
          <w:lang w:val="en-US"/>
        </w:rPr>
        <w:t xml:space="preserve"> sunt:</w:t>
      </w:r>
    </w:p>
    <w:p w14:paraId="7067911D" w14:textId="77777777" w:rsidR="00C62B9D" w:rsidRDefault="00C62B9D" w:rsidP="00C62B9D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eastAsia="Arial" w:hAnsi="Times New Roman" w:cs="Times New Roman"/>
          <w:kern w:val="0"/>
          <w:lang w:val="ro" w:eastAsia="ru-RU"/>
          <w14:ligatures w14:val="none"/>
        </w:rPr>
      </w:pPr>
      <w:r w:rsidRPr="001724FD">
        <w:rPr>
          <w:rFonts w:ascii="Times New Roman" w:eastAsia="Arial" w:hAnsi="Times New Roman" w:cs="Times New Roman"/>
          <w:kern w:val="0"/>
          <w:lang w:val="ro" w:eastAsia="ru-RU"/>
          <w14:ligatures w14:val="none"/>
        </w:rPr>
        <w:t>Reparația și întreținerea drumurilor locale;</w:t>
      </w:r>
    </w:p>
    <w:p w14:paraId="50370AFB" w14:textId="77777777" w:rsidR="00C62B9D" w:rsidRDefault="00C62B9D" w:rsidP="00C62B9D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eastAsia="Arial" w:hAnsi="Times New Roman" w:cs="Times New Roman"/>
          <w:kern w:val="0"/>
          <w:lang w:val="ro" w:eastAsia="ru-RU"/>
          <w14:ligatures w14:val="none"/>
        </w:rPr>
      </w:pPr>
      <w:r w:rsidRPr="000F0499">
        <w:rPr>
          <w:rFonts w:ascii="Times New Roman" w:eastAsia="Cambria" w:hAnsi="Times New Roman" w:cs="Times New Roman"/>
          <w:lang w:val="ro-RO"/>
        </w:rPr>
        <w:t>Mod</w:t>
      </w:r>
      <w:r>
        <w:rPr>
          <w:rFonts w:ascii="Times New Roman" w:eastAsia="Cambria" w:hAnsi="Times New Roman" w:cs="Times New Roman"/>
          <w:lang w:val="ro-RO"/>
        </w:rPr>
        <w:t>e</w:t>
      </w:r>
      <w:r w:rsidRPr="000F0499">
        <w:rPr>
          <w:rFonts w:ascii="Times New Roman" w:eastAsia="Cambria" w:hAnsi="Times New Roman" w:cs="Times New Roman"/>
          <w:lang w:val="ro-RO"/>
        </w:rPr>
        <w:t>rnizarea sistemului de alimentare cu apă</w:t>
      </w:r>
    </w:p>
    <w:p w14:paraId="6AAD2C5A" w14:textId="77777777" w:rsidR="00C62B9D" w:rsidRDefault="00C62B9D" w:rsidP="00C62B9D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eastAsia="Arial" w:hAnsi="Times New Roman" w:cs="Times New Roman"/>
          <w:kern w:val="0"/>
          <w:lang w:val="ro" w:eastAsia="ru-RU"/>
          <w14:ligatures w14:val="none"/>
        </w:rPr>
      </w:pPr>
      <w:r w:rsidRPr="001724FD">
        <w:rPr>
          <w:rFonts w:ascii="Times New Roman" w:eastAsia="Arial" w:hAnsi="Times New Roman" w:cs="Times New Roman"/>
          <w:kern w:val="0"/>
          <w:lang w:val="ro" w:eastAsia="ru-RU"/>
          <w14:ligatures w14:val="none"/>
        </w:rPr>
        <w:t>Construcția, extinderea și conectarea la sistemul centralizat</w:t>
      </w:r>
      <w:r>
        <w:rPr>
          <w:rFonts w:ascii="Times New Roman" w:eastAsia="Arial" w:hAnsi="Times New Roman" w:cs="Times New Roman"/>
          <w:kern w:val="0"/>
          <w:lang w:val="ro" w:eastAsia="ru-RU"/>
          <w14:ligatures w14:val="none"/>
        </w:rPr>
        <w:t xml:space="preserve"> de canalizare;</w:t>
      </w:r>
    </w:p>
    <w:p w14:paraId="108B6B7D" w14:textId="77777777" w:rsidR="00C62B9D" w:rsidRPr="004040B5" w:rsidRDefault="00C62B9D" w:rsidP="00C62B9D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eastAsia="Arial" w:hAnsi="Times New Roman" w:cs="Times New Roman"/>
          <w:kern w:val="0"/>
          <w:lang w:val="ro" w:eastAsia="ru-RU"/>
          <w14:ligatures w14:val="none"/>
        </w:rPr>
      </w:pPr>
      <w:r w:rsidRPr="000F0499">
        <w:rPr>
          <w:rFonts w:ascii="Times New Roman" w:eastAsia="Calibri" w:hAnsi="Times New Roman" w:cs="Times New Roman"/>
          <w:bCs/>
          <w:lang w:val="ro-RO" w:eastAsia="ru-RU"/>
        </w:rPr>
        <w:t>Îmbunătăţirea gestionării deşeurilor şi crearea serviciilor de salubrizare</w:t>
      </w:r>
      <w:r>
        <w:rPr>
          <w:rFonts w:ascii="Times New Roman" w:eastAsia="Calibri" w:hAnsi="Times New Roman" w:cs="Times New Roman"/>
          <w:bCs/>
          <w:lang w:val="ro-RO" w:eastAsia="ru-RU"/>
        </w:rPr>
        <w:t>.</w:t>
      </w:r>
    </w:p>
    <w:p w14:paraId="4FA75860" w14:textId="77777777" w:rsidR="00C62B9D" w:rsidRPr="00AA3F77" w:rsidRDefault="00C62B9D" w:rsidP="00C62B9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ro-MD" w:eastAsia="zh-CN"/>
          <w14:ligatures w14:val="none"/>
        </w:rPr>
      </w:pPr>
      <w:r w:rsidRPr="00AA3F77">
        <w:rPr>
          <w:rFonts w:ascii="Times New Roman" w:eastAsia="Times New Roman" w:hAnsi="Times New Roman" w:cs="Times New Roman"/>
          <w:kern w:val="0"/>
          <w:lang w:val="ro-MD" w:eastAsia="zh-CN"/>
          <w14:ligatures w14:val="none"/>
        </w:rPr>
        <w:t>Procesul de amalgamare voluntară a fost documentat prin activitatea Grupului de Lucru Comun.</w:t>
      </w:r>
    </w:p>
    <w:p w14:paraId="61F63D08" w14:textId="77777777" w:rsidR="00C62B9D" w:rsidRPr="00700B50" w:rsidRDefault="00C62B9D" w:rsidP="00C62B9D">
      <w:pPr>
        <w:pStyle w:val="a7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o-MD" w:eastAsia="zh-CN"/>
          <w14:ligatures w14:val="none"/>
        </w:rPr>
      </w:pPr>
      <w:r w:rsidRPr="00700B50">
        <w:rPr>
          <w:rFonts w:ascii="Times New Roman" w:eastAsia="Times New Roman" w:hAnsi="Times New Roman" w:cs="Times New Roman"/>
          <w:b/>
          <w:bCs/>
          <w:kern w:val="0"/>
          <w:lang w:val="ro-MD" w:eastAsia="zh-CN"/>
          <w14:ligatures w14:val="none"/>
        </w:rPr>
        <w:lastRenderedPageBreak/>
        <w:t>Procesul-verbal nr. 01 din 19.05.2026</w:t>
      </w:r>
      <w:r w:rsidRPr="00700B50">
        <w:rPr>
          <w:rFonts w:ascii="Times New Roman" w:eastAsia="Times New Roman" w:hAnsi="Times New Roman" w:cs="Times New Roman"/>
          <w:kern w:val="0"/>
          <w:lang w:val="ro-MD" w:eastAsia="zh-CN"/>
          <w14:ligatures w14:val="none"/>
        </w:rPr>
        <w:t>, Grupul de Lucru Comun a fost constituit și au fost stabilite acțiunile inițiale privind colectarea informațiilor, aplicarea chestionarelor și identificarea priorităților locale.</w:t>
      </w:r>
    </w:p>
    <w:p w14:paraId="3E9033CC" w14:textId="77777777" w:rsidR="00C62B9D" w:rsidRPr="00700B50" w:rsidRDefault="00C62B9D" w:rsidP="00C62B9D">
      <w:pPr>
        <w:pStyle w:val="a7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o-MD" w:eastAsia="zh-CN"/>
          <w14:ligatures w14:val="none"/>
        </w:rPr>
      </w:pPr>
      <w:r w:rsidRPr="00700B50">
        <w:rPr>
          <w:rFonts w:ascii="Times New Roman" w:eastAsia="Times New Roman" w:hAnsi="Times New Roman" w:cs="Times New Roman"/>
          <w:b/>
          <w:bCs/>
          <w:kern w:val="0"/>
          <w:lang w:val="ro-MD" w:eastAsia="zh-CN"/>
          <w14:ligatures w14:val="none"/>
        </w:rPr>
        <w:t>Procesul-verbal nr. 02 din 18.06.2026</w:t>
      </w:r>
      <w:r w:rsidRPr="00700B50">
        <w:rPr>
          <w:rFonts w:ascii="Times New Roman" w:eastAsia="Times New Roman" w:hAnsi="Times New Roman" w:cs="Times New Roman"/>
          <w:kern w:val="0"/>
          <w:lang w:val="ro-MD" w:eastAsia="zh-CN"/>
          <w14:ligatures w14:val="none"/>
        </w:rPr>
        <w:t>, Grupul de Lucru Comun a examinat materialele aferente procesului, a acceptat includerea comunei Javgur și a stabilit desfășurarea consultărilor publice asupra documentului de viziune.</w:t>
      </w:r>
    </w:p>
    <w:p w14:paraId="3D1FF56C" w14:textId="77777777" w:rsidR="00C62B9D" w:rsidRPr="00700B50" w:rsidRDefault="00C62B9D" w:rsidP="00C62B9D">
      <w:pPr>
        <w:pStyle w:val="a7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o-MD" w:eastAsia="zh-CN"/>
          <w14:ligatures w14:val="none"/>
        </w:rPr>
      </w:pPr>
      <w:r w:rsidRPr="00700B50">
        <w:rPr>
          <w:rFonts w:ascii="Times New Roman" w:eastAsia="Times New Roman" w:hAnsi="Times New Roman" w:cs="Times New Roman"/>
          <w:b/>
          <w:bCs/>
          <w:kern w:val="0"/>
          <w:lang w:val="ro-MD" w:eastAsia="zh-CN"/>
          <w14:ligatures w14:val="none"/>
        </w:rPr>
        <w:t>Procesul-verbal nr. 03 din 01.07.2026</w:t>
      </w:r>
      <w:r w:rsidRPr="00700B50">
        <w:rPr>
          <w:rFonts w:ascii="Times New Roman" w:eastAsia="Times New Roman" w:hAnsi="Times New Roman" w:cs="Times New Roman"/>
          <w:kern w:val="0"/>
          <w:lang w:val="ro-MD" w:eastAsia="zh-CN"/>
          <w14:ligatures w14:val="none"/>
        </w:rPr>
        <w:t>, Grupul de Lucru Comun a examinat și redactat documentul de viziune, discuții asupra proiectelor de decizie, asupra solicitării transferului nr. 1 și asupra planului de consultări publice.</w:t>
      </w:r>
    </w:p>
    <w:p w14:paraId="0E1701AF" w14:textId="77777777" w:rsidR="00C62B9D" w:rsidRDefault="00C62B9D" w:rsidP="00C62B9D">
      <w:pPr>
        <w:pStyle w:val="a7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o-MD" w:eastAsia="zh-CN"/>
          <w14:ligatures w14:val="none"/>
        </w:rPr>
      </w:pPr>
      <w:r w:rsidRPr="00700B50">
        <w:rPr>
          <w:rFonts w:ascii="Times New Roman" w:eastAsia="Times New Roman" w:hAnsi="Times New Roman" w:cs="Times New Roman"/>
          <w:b/>
          <w:bCs/>
          <w:kern w:val="0"/>
          <w:lang w:val="ro-MD" w:eastAsia="zh-CN"/>
          <w14:ligatures w14:val="none"/>
        </w:rPr>
        <w:t>Procesul-verbal nr. 04 din 14.07.2026</w:t>
      </w:r>
      <w:r w:rsidRPr="00700B50">
        <w:rPr>
          <w:rFonts w:ascii="Times New Roman" w:eastAsia="Times New Roman" w:hAnsi="Times New Roman" w:cs="Times New Roman"/>
          <w:kern w:val="0"/>
          <w:lang w:val="ro-MD" w:eastAsia="zh-CN"/>
          <w14:ligatures w14:val="none"/>
        </w:rPr>
        <w:t>, Grupul de Lucru Comun a examinat Decizia Consiliului comunal Gradiște nr. 7/3 din 10.07.2026 și a acceptat includerea comunei Gradiște în clusterul de amalgamare voluntară.</w:t>
      </w:r>
    </w:p>
    <w:p w14:paraId="3239EAFE" w14:textId="68D6860B" w:rsidR="00B03AFF" w:rsidRPr="00201632" w:rsidRDefault="00B03AFF" w:rsidP="00C62B9D">
      <w:pPr>
        <w:pStyle w:val="a7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EE0000"/>
          <w:kern w:val="0"/>
          <w:lang w:val="ro-MD" w:eastAsia="zh-CN"/>
          <w14:ligatures w14:val="none"/>
        </w:rPr>
      </w:pPr>
      <w:r w:rsidRPr="00201632">
        <w:rPr>
          <w:rFonts w:ascii="Times New Roman" w:eastAsia="Times New Roman" w:hAnsi="Times New Roman" w:cs="Times New Roman"/>
          <w:b/>
          <w:bCs/>
          <w:color w:val="EE0000"/>
          <w:kern w:val="0"/>
          <w:lang w:val="ro-MD" w:eastAsia="zh-CN"/>
          <w14:ligatures w14:val="none"/>
        </w:rPr>
        <w:t xml:space="preserve">Procesul verbal nr. 05 din 27.07.2026, </w:t>
      </w:r>
      <w:r w:rsidRPr="00201632">
        <w:rPr>
          <w:rFonts w:ascii="Times New Roman" w:eastAsia="Times New Roman" w:hAnsi="Times New Roman" w:cs="Times New Roman"/>
          <w:color w:val="EE0000"/>
          <w:kern w:val="0"/>
          <w:lang w:val="ro-MD" w:eastAsia="zh-CN"/>
          <w14:ligatures w14:val="none"/>
        </w:rPr>
        <w:t xml:space="preserve">Grupul de Lucru Comun a examinat varianta redactată a </w:t>
      </w:r>
      <w:r w:rsidR="00201632" w:rsidRPr="00201632">
        <w:rPr>
          <w:rFonts w:ascii="Times New Roman" w:eastAsia="Times New Roman" w:hAnsi="Times New Roman" w:cs="Times New Roman"/>
          <w:color w:val="EE0000"/>
          <w:kern w:val="0"/>
          <w:lang w:val="ro-MD" w:eastAsia="zh-CN"/>
          <w14:ligatures w14:val="none"/>
        </w:rPr>
        <w:t>Viziunii de dezvoltare a UAT amalgamate cu includerea comunei Gradiște</w:t>
      </w:r>
    </w:p>
    <w:p w14:paraId="23A85B10" w14:textId="77777777" w:rsidR="00C62B9D" w:rsidRPr="00700B50" w:rsidRDefault="00C62B9D" w:rsidP="00C62B9D">
      <w:pPr>
        <w:pStyle w:val="a7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highlight w:val="yellow"/>
          <w:lang w:val="ro-MD" w:eastAsia="zh-CN"/>
          <w14:ligatures w14:val="none"/>
        </w:rPr>
      </w:pPr>
    </w:p>
    <w:p w14:paraId="0CBA290A" w14:textId="77777777" w:rsidR="00C62B9D" w:rsidRDefault="00C62B9D" w:rsidP="00C62B9D">
      <w:pPr>
        <w:ind w:firstLine="567"/>
        <w:jc w:val="both"/>
        <w:rPr>
          <w:rFonts w:ascii="Times New Roman" w:hAnsi="Times New Roman" w:cs="Times New Roman"/>
          <w:lang w:val="en-US"/>
        </w:rPr>
      </w:pPr>
      <w:proofErr w:type="spellStart"/>
      <w:r w:rsidRPr="000A45D6">
        <w:rPr>
          <w:rFonts w:ascii="Times New Roman" w:hAnsi="Times New Roman" w:cs="Times New Roman"/>
          <w:lang w:val="en-US"/>
        </w:rPr>
        <w:t>În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concluzie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A45D6">
        <w:rPr>
          <w:rFonts w:ascii="Times New Roman" w:hAnsi="Times New Roman" w:cs="Times New Roman"/>
          <w:lang w:val="en-US"/>
        </w:rPr>
        <w:t>unitățile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administrativ-teritoriale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analizate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îndeplinesc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integral </w:t>
      </w:r>
      <w:proofErr w:type="spellStart"/>
      <w:r w:rsidRPr="000A45D6">
        <w:rPr>
          <w:rFonts w:ascii="Times New Roman" w:hAnsi="Times New Roman" w:cs="Times New Roman"/>
          <w:lang w:val="en-US"/>
        </w:rPr>
        <w:t>condițiile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cumulative </w:t>
      </w:r>
      <w:proofErr w:type="spellStart"/>
      <w:r w:rsidRPr="000A45D6">
        <w:rPr>
          <w:rFonts w:ascii="Times New Roman" w:hAnsi="Times New Roman" w:cs="Times New Roman"/>
          <w:lang w:val="en-US"/>
        </w:rPr>
        <w:t>prevăzute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A45D6">
        <w:rPr>
          <w:rFonts w:ascii="Times New Roman" w:hAnsi="Times New Roman" w:cs="Times New Roman"/>
          <w:lang w:val="en-US"/>
        </w:rPr>
        <w:t>legislație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A45D6">
        <w:rPr>
          <w:rFonts w:ascii="Times New Roman" w:hAnsi="Times New Roman" w:cs="Times New Roman"/>
          <w:lang w:val="en-US"/>
        </w:rPr>
        <w:t>argumentând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astfel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necesitatea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și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oportunitatea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inițierii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procesului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A45D6">
        <w:rPr>
          <w:rFonts w:ascii="Times New Roman" w:hAnsi="Times New Roman" w:cs="Times New Roman"/>
          <w:lang w:val="en-US"/>
        </w:rPr>
        <w:t>amalgamare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voluntară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în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scopul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consolidării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unei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unități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administrativ-teritoriale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viabile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din </w:t>
      </w:r>
      <w:proofErr w:type="spellStart"/>
      <w:r w:rsidRPr="000A45D6">
        <w:rPr>
          <w:rFonts w:ascii="Times New Roman" w:hAnsi="Times New Roman" w:cs="Times New Roman"/>
          <w:lang w:val="en-US"/>
        </w:rPr>
        <w:t>punct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0A45D6">
        <w:rPr>
          <w:rFonts w:ascii="Times New Roman" w:hAnsi="Times New Roman" w:cs="Times New Roman"/>
          <w:lang w:val="en-US"/>
        </w:rPr>
        <w:t>vedere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A45D6">
        <w:rPr>
          <w:rFonts w:ascii="Times New Roman" w:hAnsi="Times New Roman" w:cs="Times New Roman"/>
          <w:lang w:val="en-US"/>
        </w:rPr>
        <w:t>administrativ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, economic </w:t>
      </w:r>
      <w:proofErr w:type="spellStart"/>
      <w:r w:rsidRPr="000A45D6">
        <w:rPr>
          <w:rFonts w:ascii="Times New Roman" w:hAnsi="Times New Roman" w:cs="Times New Roman"/>
          <w:lang w:val="en-US"/>
        </w:rPr>
        <w:t>și</w:t>
      </w:r>
      <w:proofErr w:type="spellEnd"/>
      <w:r w:rsidRPr="000A45D6">
        <w:rPr>
          <w:rFonts w:ascii="Times New Roman" w:hAnsi="Times New Roman" w:cs="Times New Roman"/>
          <w:lang w:val="en-US"/>
        </w:rPr>
        <w:t xml:space="preserve"> social. </w:t>
      </w:r>
    </w:p>
    <w:p w14:paraId="5CC52F43" w14:textId="3F35024D" w:rsidR="00C62B9D" w:rsidRPr="000A45D6" w:rsidRDefault="00290F09" w:rsidP="00C62B9D">
      <w:pPr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         </w:t>
      </w:r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Anex</w:t>
      </w:r>
      <w:r w:rsidR="008C12FF">
        <w:rPr>
          <w:rFonts w:ascii="Times New Roman" w:hAnsi="Times New Roman" w:cs="Times New Roman"/>
          <w:b/>
          <w:bCs/>
          <w:i/>
          <w:iCs/>
          <w:lang w:val="ro-RO"/>
        </w:rPr>
        <w:t>ă</w:t>
      </w:r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: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Formularul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pentru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determinarea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centrului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administrativ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al UAT amalgamate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și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pentru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estimarea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transferurilor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de la Fondul de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amalgamare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voluntară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a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localităților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pentru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selectarea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centrului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administrativ</w:t>
      </w:r>
      <w:proofErr w:type="spellEnd"/>
      <w:r w:rsidR="00C62B9D" w:rsidRPr="000A45D6">
        <w:rPr>
          <w:rFonts w:ascii="Times New Roman" w:hAnsi="Times New Roman" w:cs="Times New Roman"/>
          <w:b/>
          <w:bCs/>
          <w:i/>
          <w:iCs/>
          <w:lang w:val="en-US"/>
        </w:rPr>
        <w:t>.</w:t>
      </w:r>
    </w:p>
    <w:bookmarkEnd w:id="0"/>
    <w:p w14:paraId="2C182B0A" w14:textId="77777777" w:rsidR="000C2923" w:rsidRDefault="000C2923">
      <w:pPr>
        <w:rPr>
          <w:lang w:val="en-US"/>
        </w:rPr>
      </w:pPr>
    </w:p>
    <w:p w14:paraId="749F8D58" w14:textId="77777777" w:rsidR="00A81B66" w:rsidRDefault="00A81B66">
      <w:pPr>
        <w:rPr>
          <w:lang w:val="en-US"/>
        </w:rPr>
      </w:pPr>
    </w:p>
    <w:p w14:paraId="6232FB7A" w14:textId="77777777" w:rsidR="00A81B66" w:rsidRDefault="00A81B66">
      <w:pPr>
        <w:rPr>
          <w:lang w:val="en-US"/>
        </w:rPr>
      </w:pPr>
    </w:p>
    <w:p w14:paraId="18B5AD32" w14:textId="77777777" w:rsidR="00A81B66" w:rsidRDefault="00A81B66">
      <w:pPr>
        <w:rPr>
          <w:lang w:val="en-US"/>
        </w:rPr>
      </w:pPr>
    </w:p>
    <w:p w14:paraId="0D720C7C" w14:textId="77777777" w:rsidR="00A81B66" w:rsidRDefault="00A81B66">
      <w:pPr>
        <w:rPr>
          <w:lang w:val="en-US"/>
        </w:rPr>
      </w:pPr>
    </w:p>
    <w:p w14:paraId="4E286AC6" w14:textId="77777777" w:rsidR="00A81B66" w:rsidRDefault="00A81B66">
      <w:pPr>
        <w:rPr>
          <w:lang w:val="en-US"/>
        </w:rPr>
      </w:pPr>
    </w:p>
    <w:p w14:paraId="16FB3857" w14:textId="77777777" w:rsidR="00A81B66" w:rsidRDefault="00A81B66">
      <w:pPr>
        <w:rPr>
          <w:lang w:val="en-US"/>
        </w:rPr>
      </w:pPr>
    </w:p>
    <w:p w14:paraId="12228BE3" w14:textId="77777777" w:rsidR="00A81B66" w:rsidRDefault="00A81B66">
      <w:pPr>
        <w:rPr>
          <w:lang w:val="en-US"/>
        </w:rPr>
      </w:pPr>
    </w:p>
    <w:p w14:paraId="60F42079" w14:textId="77777777" w:rsidR="00A81B66" w:rsidRDefault="00A81B66">
      <w:pPr>
        <w:rPr>
          <w:lang w:val="en-US"/>
        </w:rPr>
      </w:pPr>
    </w:p>
    <w:p w14:paraId="4EB2FC77" w14:textId="77777777" w:rsidR="00A81B66" w:rsidRDefault="00A81B66">
      <w:pPr>
        <w:rPr>
          <w:lang w:val="en-US"/>
        </w:rPr>
      </w:pPr>
    </w:p>
    <w:p w14:paraId="75053BBE" w14:textId="77777777" w:rsidR="00A81B66" w:rsidRDefault="00A81B66">
      <w:pPr>
        <w:rPr>
          <w:lang w:val="en-US"/>
        </w:rPr>
      </w:pPr>
    </w:p>
    <w:p w14:paraId="6439C5A4" w14:textId="77777777" w:rsidR="00A81B66" w:rsidRDefault="00A81B66">
      <w:pPr>
        <w:rPr>
          <w:lang w:val="en-US"/>
        </w:rPr>
      </w:pPr>
    </w:p>
    <w:p w14:paraId="69507432" w14:textId="77777777" w:rsidR="00A81B66" w:rsidRPr="00C62B9D" w:rsidRDefault="00A81B66">
      <w:pPr>
        <w:rPr>
          <w:lang w:val="en-US"/>
        </w:rPr>
      </w:pPr>
    </w:p>
    <w:sectPr w:rsidR="00A81B66" w:rsidRPr="00C62B9D" w:rsidSect="00C45B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51447" w14:textId="77777777" w:rsidR="00EC5A18" w:rsidRDefault="00EC5A18" w:rsidP="00A81B66">
      <w:pPr>
        <w:spacing w:after="0" w:line="240" w:lineRule="auto"/>
      </w:pPr>
      <w:r>
        <w:separator/>
      </w:r>
    </w:p>
  </w:endnote>
  <w:endnote w:type="continuationSeparator" w:id="0">
    <w:p w14:paraId="04CB980B" w14:textId="77777777" w:rsidR="00EC5A18" w:rsidRDefault="00EC5A18" w:rsidP="00A81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nes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8C45" w14:textId="77777777" w:rsidR="00A81B66" w:rsidRDefault="00A81B6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768E" w14:textId="77777777" w:rsidR="00A81B66" w:rsidRDefault="00A81B66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8A178" w14:textId="77777777" w:rsidR="00A81B66" w:rsidRDefault="00A81B6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6D253" w14:textId="77777777" w:rsidR="00EC5A18" w:rsidRDefault="00EC5A18" w:rsidP="00A81B66">
      <w:pPr>
        <w:spacing w:after="0" w:line="240" w:lineRule="auto"/>
      </w:pPr>
      <w:r>
        <w:separator/>
      </w:r>
    </w:p>
  </w:footnote>
  <w:footnote w:type="continuationSeparator" w:id="0">
    <w:p w14:paraId="3B699793" w14:textId="77777777" w:rsidR="00EC5A18" w:rsidRDefault="00EC5A18" w:rsidP="00A81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96778" w14:textId="77777777" w:rsidR="00A81B66" w:rsidRDefault="00A81B6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417A0" w14:textId="77777777" w:rsidR="00A81B66" w:rsidRDefault="00A81B6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F29E" w14:textId="77777777" w:rsidR="00A81B66" w:rsidRDefault="00A81B6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71591"/>
    <w:multiLevelType w:val="hybridMultilevel"/>
    <w:tmpl w:val="B9AC8E54"/>
    <w:lvl w:ilvl="0" w:tplc="95543EE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91E6B"/>
    <w:multiLevelType w:val="hybridMultilevel"/>
    <w:tmpl w:val="9D765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47C40"/>
    <w:multiLevelType w:val="hybridMultilevel"/>
    <w:tmpl w:val="F50441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624466">
    <w:abstractNumId w:val="2"/>
  </w:num>
  <w:num w:numId="2" w16cid:durableId="1836338151">
    <w:abstractNumId w:val="1"/>
  </w:num>
  <w:num w:numId="3" w16cid:durableId="1858226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733"/>
    <w:rsid w:val="000C2923"/>
    <w:rsid w:val="001B0DB7"/>
    <w:rsid w:val="00201632"/>
    <w:rsid w:val="00290F09"/>
    <w:rsid w:val="00371733"/>
    <w:rsid w:val="005D623E"/>
    <w:rsid w:val="006B7510"/>
    <w:rsid w:val="00752903"/>
    <w:rsid w:val="008B7D01"/>
    <w:rsid w:val="008C12FF"/>
    <w:rsid w:val="00A00C32"/>
    <w:rsid w:val="00A138A6"/>
    <w:rsid w:val="00A50255"/>
    <w:rsid w:val="00A5707B"/>
    <w:rsid w:val="00A81B66"/>
    <w:rsid w:val="00B03AFF"/>
    <w:rsid w:val="00B3222A"/>
    <w:rsid w:val="00B81DD6"/>
    <w:rsid w:val="00BC0401"/>
    <w:rsid w:val="00C45BA9"/>
    <w:rsid w:val="00C62B9D"/>
    <w:rsid w:val="00D217AC"/>
    <w:rsid w:val="00D44FAC"/>
    <w:rsid w:val="00DA3308"/>
    <w:rsid w:val="00EC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9F8BF"/>
  <w15:chartTrackingRefBased/>
  <w15:docId w15:val="{69D66874-EE18-448B-BF61-CBDBF2493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B9D"/>
  </w:style>
  <w:style w:type="paragraph" w:styleId="1">
    <w:name w:val="heading 1"/>
    <w:basedOn w:val="a"/>
    <w:next w:val="a"/>
    <w:link w:val="10"/>
    <w:uiPriority w:val="9"/>
    <w:qFormat/>
    <w:rsid w:val="00371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1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17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1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1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1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1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1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1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17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17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17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17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17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17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17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17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17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1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1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1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1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1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17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17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173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1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173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7173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62B9D"/>
    <w:pPr>
      <w:autoSpaceDE w:val="0"/>
      <w:autoSpaceDN w:val="0"/>
      <w:adjustRightInd w:val="0"/>
      <w:spacing w:after="0" w:line="240" w:lineRule="auto"/>
    </w:pPr>
    <w:rPr>
      <w:rFonts w:ascii="Onest" w:hAnsi="Onest" w:cs="Onest"/>
      <w:color w:val="000000"/>
      <w:kern w:val="0"/>
    </w:rPr>
  </w:style>
  <w:style w:type="character" w:styleId="ac">
    <w:name w:val="Strong"/>
    <w:basedOn w:val="a0"/>
    <w:uiPriority w:val="22"/>
    <w:qFormat/>
    <w:rsid w:val="00C62B9D"/>
    <w:rPr>
      <w:b/>
      <w:bCs/>
    </w:rPr>
  </w:style>
  <w:style w:type="paragraph" w:styleId="ad">
    <w:name w:val="No Spacing"/>
    <w:uiPriority w:val="1"/>
    <w:qFormat/>
    <w:rsid w:val="00C62B9D"/>
    <w:pPr>
      <w:spacing w:after="0" w:line="240" w:lineRule="auto"/>
    </w:pPr>
  </w:style>
  <w:style w:type="paragraph" w:styleId="ae">
    <w:name w:val="header"/>
    <w:basedOn w:val="a"/>
    <w:link w:val="af"/>
    <w:uiPriority w:val="99"/>
    <w:unhideWhenUsed/>
    <w:rsid w:val="00A81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81B66"/>
  </w:style>
  <w:style w:type="paragraph" w:styleId="af0">
    <w:name w:val="footer"/>
    <w:basedOn w:val="a"/>
    <w:link w:val="af1"/>
    <w:uiPriority w:val="99"/>
    <w:unhideWhenUsed/>
    <w:rsid w:val="00A81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81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5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</dc:creator>
  <cp:keywords/>
  <dc:description/>
  <cp:lastModifiedBy>Пользователь</cp:lastModifiedBy>
  <cp:revision>9</cp:revision>
  <dcterms:created xsi:type="dcterms:W3CDTF">2026-07-22T08:33:00Z</dcterms:created>
  <dcterms:modified xsi:type="dcterms:W3CDTF">2026-07-28T05:58:00Z</dcterms:modified>
</cp:coreProperties>
</file>