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871A8" w14:textId="77777777" w:rsidR="0079580D" w:rsidRPr="00CB38F7" w:rsidRDefault="0079580D" w:rsidP="00D71AED">
      <w:pPr>
        <w:spacing w:line="276" w:lineRule="auto"/>
        <w:jc w:val="right"/>
        <w:rPr>
          <w:i/>
          <w:color w:val="000000" w:themeColor="text1"/>
          <w:sz w:val="28"/>
          <w:szCs w:val="28"/>
          <w:lang w:val="ro-RO"/>
        </w:rPr>
      </w:pPr>
      <w:r w:rsidRPr="00CB38F7">
        <w:rPr>
          <w:i/>
          <w:color w:val="000000" w:themeColor="text1"/>
          <w:sz w:val="28"/>
          <w:szCs w:val="28"/>
          <w:lang w:val="ro-RO"/>
        </w:rPr>
        <w:t>Proiect</w:t>
      </w:r>
    </w:p>
    <w:p w14:paraId="02FBC1B3" w14:textId="0CDD42A4" w:rsidR="00323C66" w:rsidRPr="00CB38F7" w:rsidRDefault="00323C66" w:rsidP="00D71AED">
      <w:pPr>
        <w:spacing w:line="276" w:lineRule="auto"/>
        <w:jc w:val="right"/>
        <w:rPr>
          <w:i/>
          <w:color w:val="000000" w:themeColor="text1"/>
          <w:sz w:val="28"/>
          <w:szCs w:val="28"/>
          <w:lang w:val="ro-RO"/>
        </w:rPr>
      </w:pPr>
      <w:r w:rsidRPr="00CB38F7">
        <w:rPr>
          <w:i/>
          <w:color w:val="000000" w:themeColor="text1"/>
          <w:sz w:val="28"/>
          <w:szCs w:val="28"/>
          <w:lang w:val="ro-RO"/>
        </w:rPr>
        <w:t>UE</w:t>
      </w:r>
    </w:p>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0D1131" w:rsidRPr="00CB38F7" w14:paraId="6648BE99" w14:textId="77777777" w:rsidTr="00410E01">
        <w:tc>
          <w:tcPr>
            <w:tcW w:w="5000" w:type="pct"/>
          </w:tcPr>
          <w:p w14:paraId="3A2D0FC0" w14:textId="77777777" w:rsidR="0079580D" w:rsidRPr="00CB38F7" w:rsidRDefault="0079580D" w:rsidP="00D71AED">
            <w:pPr>
              <w:spacing w:line="276" w:lineRule="auto"/>
              <w:rPr>
                <w:color w:val="000000" w:themeColor="text1"/>
                <w:sz w:val="28"/>
                <w:szCs w:val="28"/>
                <w:lang w:val="ro-RO"/>
              </w:rPr>
            </w:pPr>
            <w:r w:rsidRPr="00CB38F7">
              <w:rPr>
                <w:noProof/>
                <w:color w:val="000000" w:themeColor="text1"/>
                <w:sz w:val="28"/>
                <w:szCs w:val="28"/>
              </w:rPr>
              <w:drawing>
                <wp:anchor distT="0" distB="0" distL="114300" distR="114300" simplePos="0" relativeHeight="251659264" behindDoc="0" locked="0" layoutInCell="0" allowOverlap="1" wp14:anchorId="63C64F82" wp14:editId="633B5599">
                  <wp:simplePos x="0" y="0"/>
                  <wp:positionH relativeFrom="column">
                    <wp:align>center</wp:align>
                  </wp:positionH>
                  <wp:positionV relativeFrom="line">
                    <wp:align>top</wp:align>
                  </wp:positionV>
                  <wp:extent cx="752400" cy="860400"/>
                  <wp:effectExtent l="0" t="0" r="0" b="0"/>
                  <wp:wrapNone/>
                  <wp:docPr id="2" name="Picture 2" descr="Изображение выглядит как зарисовка, рисунок, графическая вставка, Штриховая графи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Изображение выглядит как зарисовка, рисунок, графическая вставка, Штриховая графика&#10;&#10;Содержимое, созданное искусственным интеллектом, может быть неверным."/>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3762" t="5073" r="11009"/>
                          <a:stretch/>
                        </pic:blipFill>
                        <pic:spPr bwMode="auto">
                          <a:xfrm>
                            <a:off x="0" y="0"/>
                            <a:ext cx="752400" cy="86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C20ACB" w14:textId="77777777" w:rsidR="0079580D" w:rsidRPr="00CB38F7" w:rsidRDefault="0079580D" w:rsidP="00D71AED">
            <w:pPr>
              <w:spacing w:line="276" w:lineRule="auto"/>
              <w:rPr>
                <w:color w:val="000000" w:themeColor="text1"/>
                <w:sz w:val="28"/>
                <w:szCs w:val="28"/>
                <w:lang w:val="ro-RO"/>
              </w:rPr>
            </w:pPr>
          </w:p>
          <w:p w14:paraId="482509FA" w14:textId="77777777" w:rsidR="0079580D" w:rsidRPr="00CB38F7" w:rsidRDefault="0079580D" w:rsidP="00D71AED">
            <w:pPr>
              <w:spacing w:line="276" w:lineRule="auto"/>
              <w:rPr>
                <w:color w:val="000000" w:themeColor="text1"/>
                <w:sz w:val="28"/>
                <w:szCs w:val="28"/>
                <w:lang w:val="ro-RO"/>
              </w:rPr>
            </w:pPr>
          </w:p>
          <w:p w14:paraId="4FFC9BCE" w14:textId="77777777" w:rsidR="0079580D" w:rsidRPr="00CB38F7" w:rsidRDefault="0079580D" w:rsidP="00D71AED">
            <w:pPr>
              <w:spacing w:line="276" w:lineRule="auto"/>
              <w:rPr>
                <w:color w:val="000000" w:themeColor="text1"/>
                <w:sz w:val="28"/>
                <w:szCs w:val="28"/>
                <w:lang w:val="ro-RO"/>
              </w:rPr>
            </w:pPr>
          </w:p>
          <w:p w14:paraId="28F1FB77" w14:textId="77777777" w:rsidR="0079580D" w:rsidRPr="00CB38F7" w:rsidRDefault="0079580D" w:rsidP="00D71AED">
            <w:pPr>
              <w:spacing w:line="276" w:lineRule="auto"/>
              <w:rPr>
                <w:color w:val="000000" w:themeColor="text1"/>
                <w:sz w:val="28"/>
                <w:szCs w:val="28"/>
                <w:lang w:val="ro-RO"/>
              </w:rPr>
            </w:pPr>
          </w:p>
        </w:tc>
      </w:tr>
      <w:tr w:rsidR="000D1131" w:rsidRPr="00CB38F7" w14:paraId="2937FBDE" w14:textId="77777777" w:rsidTr="00410E01">
        <w:tc>
          <w:tcPr>
            <w:tcW w:w="5000" w:type="pct"/>
          </w:tcPr>
          <w:p w14:paraId="0FC4E088" w14:textId="77777777" w:rsidR="0079580D" w:rsidRPr="00CB38F7" w:rsidRDefault="0079580D" w:rsidP="00D71AED">
            <w:pPr>
              <w:pStyle w:val="Titlu8"/>
              <w:spacing w:line="276" w:lineRule="auto"/>
              <w:jc w:val="center"/>
              <w:rPr>
                <w:rFonts w:cs="Times New Roman"/>
                <w:b/>
                <w:color w:val="000000" w:themeColor="text1"/>
                <w:sz w:val="28"/>
                <w:szCs w:val="28"/>
                <w:lang w:val="ro-RO"/>
              </w:rPr>
            </w:pPr>
          </w:p>
          <w:p w14:paraId="0EE678EE" w14:textId="77777777" w:rsidR="0079580D" w:rsidRPr="00CB38F7" w:rsidRDefault="0079580D" w:rsidP="00D71AED">
            <w:pPr>
              <w:pStyle w:val="Titlu8"/>
              <w:spacing w:line="276" w:lineRule="auto"/>
              <w:jc w:val="center"/>
              <w:rPr>
                <w:rFonts w:cs="Times New Roman"/>
                <w:b/>
                <w:i w:val="0"/>
                <w:iCs w:val="0"/>
                <w:color w:val="000000" w:themeColor="text1"/>
                <w:spacing w:val="20"/>
                <w:sz w:val="28"/>
                <w:szCs w:val="28"/>
                <w:lang w:val="ro-RO"/>
              </w:rPr>
            </w:pPr>
            <w:r w:rsidRPr="00CB38F7">
              <w:rPr>
                <w:rFonts w:cs="Times New Roman"/>
                <w:b/>
                <w:i w:val="0"/>
                <w:iCs w:val="0"/>
                <w:color w:val="000000" w:themeColor="text1"/>
                <w:spacing w:val="20"/>
                <w:sz w:val="28"/>
                <w:szCs w:val="28"/>
                <w:lang w:val="ro-RO"/>
              </w:rPr>
              <w:t>GUVERNUL  REPUBLICII  MOLDOVA</w:t>
            </w:r>
          </w:p>
          <w:p w14:paraId="3ABA0CCA" w14:textId="77777777" w:rsidR="0079580D" w:rsidRPr="00CB38F7" w:rsidRDefault="0079580D" w:rsidP="00D71AED">
            <w:pPr>
              <w:spacing w:line="276" w:lineRule="auto"/>
              <w:jc w:val="center"/>
              <w:rPr>
                <w:b/>
                <w:color w:val="000000" w:themeColor="text1"/>
                <w:sz w:val="28"/>
                <w:szCs w:val="28"/>
                <w:lang w:val="ro-RO"/>
              </w:rPr>
            </w:pPr>
          </w:p>
          <w:p w14:paraId="0E89826B" w14:textId="77777777" w:rsidR="0079580D" w:rsidRPr="00CB38F7" w:rsidRDefault="0079580D" w:rsidP="00D71AED">
            <w:pPr>
              <w:pStyle w:val="Titlu8"/>
              <w:spacing w:line="276" w:lineRule="auto"/>
              <w:jc w:val="center"/>
              <w:rPr>
                <w:rFonts w:cs="Times New Roman"/>
                <w:b/>
                <w:i w:val="0"/>
                <w:iCs w:val="0"/>
                <w:color w:val="000000" w:themeColor="text1"/>
                <w:sz w:val="28"/>
                <w:szCs w:val="28"/>
                <w:lang w:val="ro-RO"/>
              </w:rPr>
            </w:pPr>
            <w:r w:rsidRPr="00CB38F7">
              <w:rPr>
                <w:rFonts w:cs="Times New Roman"/>
                <w:b/>
                <w:i w:val="0"/>
                <w:iCs w:val="0"/>
                <w:color w:val="000000" w:themeColor="text1"/>
                <w:spacing w:val="40"/>
                <w:sz w:val="28"/>
                <w:szCs w:val="28"/>
                <w:lang w:val="ro-RO"/>
              </w:rPr>
              <w:t>HOTĂRÂRE</w:t>
            </w:r>
            <w:r w:rsidRPr="00CB38F7">
              <w:rPr>
                <w:rFonts w:cs="Times New Roman"/>
                <w:b/>
                <w:i w:val="0"/>
                <w:iCs w:val="0"/>
                <w:color w:val="000000" w:themeColor="text1"/>
                <w:sz w:val="28"/>
                <w:szCs w:val="28"/>
                <w:lang w:val="ro-RO"/>
              </w:rPr>
              <w:t xml:space="preserve"> nr. ____</w:t>
            </w:r>
          </w:p>
          <w:p w14:paraId="4C5CFEF7" w14:textId="77777777" w:rsidR="0079580D" w:rsidRPr="00CB38F7" w:rsidRDefault="0079580D" w:rsidP="00D71AED">
            <w:pPr>
              <w:spacing w:line="276" w:lineRule="auto"/>
              <w:jc w:val="center"/>
              <w:rPr>
                <w:b/>
                <w:color w:val="000000" w:themeColor="text1"/>
                <w:sz w:val="28"/>
                <w:szCs w:val="28"/>
                <w:lang w:val="ro-RO"/>
              </w:rPr>
            </w:pPr>
          </w:p>
          <w:p w14:paraId="26AE1722" w14:textId="4E696877" w:rsidR="0079580D" w:rsidRPr="00CB38F7" w:rsidRDefault="0079580D" w:rsidP="00D71AED">
            <w:pPr>
              <w:spacing w:line="276" w:lineRule="auto"/>
              <w:jc w:val="center"/>
              <w:rPr>
                <w:b/>
                <w:color w:val="000000" w:themeColor="text1"/>
                <w:sz w:val="28"/>
                <w:szCs w:val="28"/>
                <w:lang w:val="ro-RO"/>
              </w:rPr>
            </w:pPr>
            <w:r w:rsidRPr="00CB38F7">
              <w:rPr>
                <w:b/>
                <w:color w:val="000000" w:themeColor="text1"/>
                <w:sz w:val="28"/>
                <w:szCs w:val="28"/>
                <w:u w:val="single"/>
                <w:lang w:val="ro-RO"/>
              </w:rPr>
              <w:t>din                                        202</w:t>
            </w:r>
            <w:r w:rsidR="00BF24B2" w:rsidRPr="00CB38F7">
              <w:rPr>
                <w:b/>
                <w:color w:val="000000" w:themeColor="text1"/>
                <w:sz w:val="28"/>
                <w:szCs w:val="28"/>
                <w:u w:val="single"/>
                <w:lang w:val="ro-RO"/>
              </w:rPr>
              <w:t>6</w:t>
            </w:r>
          </w:p>
          <w:p w14:paraId="7FBA3F2D" w14:textId="77777777" w:rsidR="0079580D" w:rsidRPr="00CB38F7" w:rsidRDefault="0079580D" w:rsidP="00D71AED">
            <w:pPr>
              <w:spacing w:before="120" w:line="276" w:lineRule="auto"/>
              <w:jc w:val="center"/>
              <w:rPr>
                <w:b/>
                <w:color w:val="000000" w:themeColor="text1"/>
                <w:sz w:val="28"/>
                <w:szCs w:val="28"/>
                <w:lang w:val="ro-RO"/>
              </w:rPr>
            </w:pPr>
            <w:r w:rsidRPr="00CB38F7">
              <w:rPr>
                <w:b/>
                <w:color w:val="000000" w:themeColor="text1"/>
                <w:sz w:val="28"/>
                <w:szCs w:val="28"/>
                <w:lang w:val="ro-RO"/>
              </w:rPr>
              <w:t>Chișinău</w:t>
            </w:r>
          </w:p>
          <w:p w14:paraId="27169AA9" w14:textId="77777777" w:rsidR="0079580D" w:rsidRPr="00CB38F7" w:rsidRDefault="0079580D" w:rsidP="00D71AED">
            <w:pPr>
              <w:spacing w:line="276" w:lineRule="auto"/>
              <w:jc w:val="center"/>
              <w:rPr>
                <w:b/>
                <w:noProof/>
                <w:color w:val="000000" w:themeColor="text1"/>
                <w:sz w:val="28"/>
                <w:szCs w:val="28"/>
                <w:lang w:val="ro-RO" w:eastAsia="ro-RO"/>
              </w:rPr>
            </w:pPr>
          </w:p>
        </w:tc>
      </w:tr>
    </w:tbl>
    <w:p w14:paraId="3C7A35CE" w14:textId="1760EF20" w:rsidR="00AF14F2" w:rsidRPr="00CB38F7" w:rsidRDefault="00CE7A3C" w:rsidP="00D71AED">
      <w:pPr>
        <w:pStyle w:val="Citat"/>
        <w:spacing w:before="0" w:line="276" w:lineRule="auto"/>
        <w:rPr>
          <w:b/>
          <w:bCs/>
          <w:i w:val="0"/>
          <w:iCs w:val="0"/>
          <w:color w:val="000000" w:themeColor="text1"/>
          <w:sz w:val="28"/>
          <w:szCs w:val="28"/>
          <w:lang w:val="ro-RO"/>
        </w:rPr>
      </w:pPr>
      <w:r w:rsidRPr="00CE7A3C">
        <w:rPr>
          <w:b/>
          <w:bCs/>
          <w:i w:val="0"/>
          <w:iCs w:val="0"/>
          <w:color w:val="000000" w:themeColor="text1"/>
          <w:sz w:val="28"/>
          <w:szCs w:val="28"/>
          <w:lang w:val="ro-RO"/>
        </w:rPr>
        <w:t>cu privire la modificarea Regulamentului privind cerințele de colectare, epurare și deversare a apelor uzate în sistemul de canalizare și/sau în emisare pentru localitățile urbane și rurale, aprobat prin Hotărârea Guvernului nr. 950/2013</w:t>
      </w:r>
    </w:p>
    <w:p w14:paraId="321405DB" w14:textId="376F0178" w:rsidR="0079580D" w:rsidRPr="00CB38F7" w:rsidRDefault="0079580D" w:rsidP="00D71AED">
      <w:pPr>
        <w:spacing w:line="276" w:lineRule="auto"/>
        <w:ind w:left="360" w:hanging="360"/>
        <w:jc w:val="both"/>
        <w:rPr>
          <w:color w:val="000000" w:themeColor="text1"/>
          <w:sz w:val="28"/>
          <w:szCs w:val="28"/>
          <w:lang w:val="ro-RO"/>
        </w:rPr>
      </w:pPr>
    </w:p>
    <w:p w14:paraId="693F4BC1" w14:textId="61ED8374" w:rsidR="00410E01" w:rsidRDefault="00674F51" w:rsidP="004029CE">
      <w:pPr>
        <w:spacing w:line="276" w:lineRule="auto"/>
        <w:ind w:firstLine="720"/>
        <w:jc w:val="both"/>
        <w:rPr>
          <w:color w:val="000000" w:themeColor="text1"/>
          <w:sz w:val="28"/>
          <w:szCs w:val="28"/>
          <w:lang w:val="ro-RO"/>
        </w:rPr>
      </w:pPr>
      <w:r w:rsidRPr="00CB38F7">
        <w:rPr>
          <w:color w:val="000000" w:themeColor="text1"/>
          <w:sz w:val="28"/>
          <w:szCs w:val="28"/>
          <w:shd w:val="clear" w:color="auto" w:fill="FFFFFF"/>
          <w:lang w:val="ro-RO"/>
        </w:rPr>
        <w:t>În temeiul art.</w:t>
      </w:r>
      <w:r w:rsidR="005B48B5" w:rsidRPr="00CB38F7">
        <w:rPr>
          <w:color w:val="000000" w:themeColor="text1"/>
          <w:sz w:val="28"/>
          <w:szCs w:val="28"/>
          <w:shd w:val="clear" w:color="auto" w:fill="FFFFFF"/>
          <w:lang w:val="ro-RO"/>
        </w:rPr>
        <w:t xml:space="preserve"> </w:t>
      </w:r>
      <w:r w:rsidRPr="00CB38F7">
        <w:rPr>
          <w:color w:val="000000" w:themeColor="text1"/>
          <w:sz w:val="28"/>
          <w:szCs w:val="28"/>
          <w:shd w:val="clear" w:color="auto" w:fill="FFFFFF"/>
          <w:lang w:val="ro-RO"/>
        </w:rPr>
        <w:t>40 din Legea apelor nr.</w:t>
      </w:r>
      <w:r w:rsidR="005B48B5" w:rsidRPr="00CB38F7">
        <w:rPr>
          <w:color w:val="000000" w:themeColor="text1"/>
          <w:sz w:val="28"/>
          <w:szCs w:val="28"/>
          <w:shd w:val="clear" w:color="auto" w:fill="FFFFFF"/>
          <w:lang w:val="ro-RO"/>
        </w:rPr>
        <w:t xml:space="preserve"> </w:t>
      </w:r>
      <w:r w:rsidRPr="00CB38F7">
        <w:rPr>
          <w:color w:val="000000" w:themeColor="text1"/>
          <w:sz w:val="28"/>
          <w:szCs w:val="28"/>
          <w:shd w:val="clear" w:color="auto" w:fill="FFFFFF"/>
          <w:lang w:val="ro-RO"/>
        </w:rPr>
        <w:t>272</w:t>
      </w:r>
      <w:r w:rsidR="008C3969">
        <w:rPr>
          <w:color w:val="000000" w:themeColor="text1"/>
          <w:sz w:val="28"/>
          <w:szCs w:val="28"/>
          <w:shd w:val="clear" w:color="auto" w:fill="FFFFFF"/>
          <w:lang w:val="ro-RO"/>
        </w:rPr>
        <w:t>/</w:t>
      </w:r>
      <w:r w:rsidRPr="00CB38F7">
        <w:rPr>
          <w:color w:val="000000" w:themeColor="text1"/>
          <w:sz w:val="28"/>
          <w:szCs w:val="28"/>
          <w:shd w:val="clear" w:color="auto" w:fill="FFFFFF"/>
          <w:lang w:val="ro-RO"/>
        </w:rPr>
        <w:t>2011 (</w:t>
      </w:r>
      <w:r w:rsidR="008C3969">
        <w:rPr>
          <w:color w:val="000000" w:themeColor="text1"/>
          <w:sz w:val="28"/>
          <w:szCs w:val="28"/>
          <w:shd w:val="clear" w:color="auto" w:fill="FFFFFF"/>
          <w:lang w:val="ro-RO"/>
        </w:rPr>
        <w:t xml:space="preserve">republicată în </w:t>
      </w:r>
      <w:r w:rsidRPr="00CB38F7">
        <w:rPr>
          <w:color w:val="000000" w:themeColor="text1"/>
          <w:sz w:val="28"/>
          <w:szCs w:val="28"/>
          <w:shd w:val="clear" w:color="auto" w:fill="FFFFFF"/>
          <w:lang w:val="ro-RO"/>
        </w:rPr>
        <w:t xml:space="preserve">Monitorul Oficial al Republicii Moldova, </w:t>
      </w:r>
      <w:r w:rsidR="008C3969">
        <w:rPr>
          <w:color w:val="000000" w:themeColor="text1"/>
          <w:sz w:val="28"/>
          <w:szCs w:val="28"/>
          <w:shd w:val="clear" w:color="auto" w:fill="FFFFFF"/>
          <w:lang w:val="ro-RO"/>
        </w:rPr>
        <w:t>2024</w:t>
      </w:r>
      <w:r w:rsidRPr="00CB38F7">
        <w:rPr>
          <w:color w:val="000000" w:themeColor="text1"/>
          <w:sz w:val="28"/>
          <w:szCs w:val="28"/>
          <w:shd w:val="clear" w:color="auto" w:fill="FFFFFF"/>
          <w:lang w:val="ro-RO"/>
        </w:rPr>
        <w:t xml:space="preserve">, nr. </w:t>
      </w:r>
      <w:r w:rsidR="008C3969">
        <w:rPr>
          <w:color w:val="000000" w:themeColor="text1"/>
          <w:sz w:val="28"/>
          <w:szCs w:val="28"/>
          <w:shd w:val="clear" w:color="auto" w:fill="FFFFFF"/>
          <w:lang w:val="ro-RO"/>
        </w:rPr>
        <w:t>46-49</w:t>
      </w:r>
      <w:r w:rsidRPr="00CB38F7">
        <w:rPr>
          <w:color w:val="000000" w:themeColor="text1"/>
          <w:sz w:val="28"/>
          <w:szCs w:val="28"/>
          <w:shd w:val="clear" w:color="auto" w:fill="FFFFFF"/>
          <w:lang w:val="ro-RO"/>
        </w:rPr>
        <w:t xml:space="preserve">, art. </w:t>
      </w:r>
      <w:r w:rsidR="008C3969">
        <w:rPr>
          <w:color w:val="000000" w:themeColor="text1"/>
          <w:sz w:val="28"/>
          <w:szCs w:val="28"/>
          <w:shd w:val="clear" w:color="auto" w:fill="FFFFFF"/>
          <w:lang w:val="ro-RO"/>
        </w:rPr>
        <w:t>70</w:t>
      </w:r>
      <w:r w:rsidRPr="00CB38F7">
        <w:rPr>
          <w:color w:val="000000" w:themeColor="text1"/>
          <w:sz w:val="28"/>
          <w:szCs w:val="28"/>
          <w:shd w:val="clear" w:color="auto" w:fill="FFFFFF"/>
          <w:lang w:val="ro-RO"/>
        </w:rPr>
        <w:t xml:space="preserve">), cu modificările ulterioare, și al art. 22 din Legea nr. 303/2013 privind serviciul public de alimentare cu apă </w:t>
      </w:r>
      <w:proofErr w:type="spellStart"/>
      <w:r w:rsidRPr="00CB38F7">
        <w:rPr>
          <w:color w:val="000000" w:themeColor="text1"/>
          <w:sz w:val="28"/>
          <w:szCs w:val="28"/>
          <w:shd w:val="clear" w:color="auto" w:fill="FFFFFF"/>
          <w:lang w:val="ro-RO"/>
        </w:rPr>
        <w:t>şi</w:t>
      </w:r>
      <w:proofErr w:type="spellEnd"/>
      <w:r w:rsidRPr="00CB38F7">
        <w:rPr>
          <w:color w:val="000000" w:themeColor="text1"/>
          <w:sz w:val="28"/>
          <w:szCs w:val="28"/>
          <w:shd w:val="clear" w:color="auto" w:fill="FFFFFF"/>
          <w:lang w:val="ro-RO"/>
        </w:rPr>
        <w:t xml:space="preserve"> de canalizare (Monitorul Oficial al Republicii Moldova, 2014, nr.60-65, art.123), cu modificările ulterioare</w:t>
      </w:r>
      <w:r w:rsidR="00CD2A23" w:rsidRPr="00CB38F7">
        <w:rPr>
          <w:color w:val="000000" w:themeColor="text1"/>
          <w:sz w:val="28"/>
          <w:szCs w:val="28"/>
          <w:lang w:val="ro-RO"/>
        </w:rPr>
        <w:t xml:space="preserve">, </w:t>
      </w:r>
    </w:p>
    <w:p w14:paraId="02EE454D" w14:textId="77777777" w:rsidR="00410E01" w:rsidRDefault="00410E01" w:rsidP="004029CE">
      <w:pPr>
        <w:spacing w:line="276" w:lineRule="auto"/>
        <w:ind w:firstLine="720"/>
        <w:jc w:val="both"/>
        <w:rPr>
          <w:color w:val="000000" w:themeColor="text1"/>
          <w:sz w:val="28"/>
          <w:szCs w:val="28"/>
          <w:lang w:val="ro-RO"/>
        </w:rPr>
      </w:pPr>
    </w:p>
    <w:p w14:paraId="34C73522" w14:textId="3C4A215A" w:rsidR="0079580D" w:rsidRPr="00CB38F7" w:rsidRDefault="00421EEA" w:rsidP="004029CE">
      <w:pPr>
        <w:spacing w:line="276" w:lineRule="auto"/>
        <w:ind w:firstLine="720"/>
        <w:jc w:val="both"/>
        <w:rPr>
          <w:color w:val="000000" w:themeColor="text1"/>
          <w:sz w:val="28"/>
          <w:szCs w:val="28"/>
          <w:lang w:val="ro-RO"/>
        </w:rPr>
      </w:pPr>
      <w:r w:rsidRPr="00CB38F7">
        <w:rPr>
          <w:b/>
          <w:bCs/>
          <w:color w:val="000000" w:themeColor="text1"/>
          <w:sz w:val="28"/>
          <w:szCs w:val="28"/>
          <w:lang w:val="ro-RO"/>
        </w:rPr>
        <w:t>Guvernul HOTĂRĂŞTE:</w:t>
      </w:r>
    </w:p>
    <w:p w14:paraId="6C7AE920" w14:textId="77777777" w:rsidR="00674BCB" w:rsidRPr="00CB38F7" w:rsidRDefault="00674BCB" w:rsidP="00C47347">
      <w:pPr>
        <w:spacing w:line="276" w:lineRule="auto"/>
        <w:ind w:firstLine="720"/>
        <w:jc w:val="both"/>
        <w:rPr>
          <w:color w:val="000000" w:themeColor="text1"/>
          <w:sz w:val="28"/>
          <w:szCs w:val="28"/>
          <w:lang w:val="ro-RO"/>
        </w:rPr>
      </w:pPr>
    </w:p>
    <w:p w14:paraId="456E1F44" w14:textId="5A9E56C8" w:rsidR="0079580D" w:rsidRPr="00CB38F7" w:rsidRDefault="0079580D" w:rsidP="00C47347">
      <w:pPr>
        <w:spacing w:line="276" w:lineRule="auto"/>
        <w:ind w:firstLine="720"/>
        <w:jc w:val="both"/>
        <w:rPr>
          <w:color w:val="000000" w:themeColor="text1"/>
          <w:sz w:val="28"/>
          <w:szCs w:val="28"/>
          <w:lang w:val="ro-RO"/>
        </w:rPr>
      </w:pPr>
      <w:r w:rsidRPr="00CB38F7">
        <w:rPr>
          <w:color w:val="000000" w:themeColor="text1"/>
          <w:sz w:val="28"/>
          <w:szCs w:val="28"/>
          <w:lang w:val="ro-RO"/>
        </w:rPr>
        <w:t xml:space="preserve">Prezenta hotărâre transpune </w:t>
      </w:r>
      <w:r w:rsidR="00AF14F2" w:rsidRPr="00CB38F7">
        <w:rPr>
          <w:color w:val="000000" w:themeColor="text1"/>
          <w:sz w:val="28"/>
          <w:szCs w:val="28"/>
          <w:lang w:val="ro-RO"/>
        </w:rPr>
        <w:t>Directiva (UE) 2024/3019</w:t>
      </w:r>
      <w:r w:rsidR="00AF14F2" w:rsidRPr="00CB38F7">
        <w:rPr>
          <w:b/>
          <w:bCs/>
          <w:color w:val="000000" w:themeColor="text1"/>
          <w:sz w:val="28"/>
          <w:szCs w:val="28"/>
          <w:lang w:val="ro-RO"/>
        </w:rPr>
        <w:t xml:space="preserve"> </w:t>
      </w:r>
      <w:r w:rsidR="00AF14F2" w:rsidRPr="00CB38F7">
        <w:rPr>
          <w:color w:val="000000" w:themeColor="text1"/>
          <w:sz w:val="28"/>
          <w:szCs w:val="28"/>
          <w:lang w:val="ro-RO"/>
        </w:rPr>
        <w:t>a Parlamentului European și a Consiliului din 27 noiembrie 2024 privind epurarea apelor uzate urbane (reformare),</w:t>
      </w:r>
      <w:r w:rsidR="00421EEA" w:rsidRPr="00CB38F7">
        <w:rPr>
          <w:color w:val="000000" w:themeColor="text1"/>
          <w:sz w:val="28"/>
          <w:szCs w:val="28"/>
          <w:lang w:val="ro-RO"/>
        </w:rPr>
        <w:t xml:space="preserve"> nr. CELEX: </w:t>
      </w:r>
      <w:r w:rsidR="00421EEA" w:rsidRPr="00CB38F7">
        <w:rPr>
          <w:color w:val="000000" w:themeColor="text1"/>
          <w:sz w:val="28"/>
          <w:szCs w:val="28"/>
          <w:shd w:val="clear" w:color="auto" w:fill="FFFFFF"/>
          <w:lang w:val="ro-RO"/>
        </w:rPr>
        <w:t>02024L3019-20241212</w:t>
      </w:r>
      <w:r w:rsidR="00421EEA" w:rsidRPr="00CB38F7">
        <w:rPr>
          <w:color w:val="000000" w:themeColor="text1"/>
          <w:sz w:val="28"/>
          <w:szCs w:val="28"/>
          <w:lang w:val="ro-RO"/>
        </w:rPr>
        <w:t>,</w:t>
      </w:r>
      <w:r w:rsidR="00AF14F2" w:rsidRPr="00CB38F7">
        <w:rPr>
          <w:color w:val="000000" w:themeColor="text1"/>
          <w:sz w:val="28"/>
          <w:szCs w:val="28"/>
          <w:lang w:val="ro-RO"/>
        </w:rPr>
        <w:t xml:space="preserve"> publicată în Jurnalul Oficial L 3019 12.12.2024, p.1, rectificată prin Jurnalul Oficial L 90038, 16.1.2025, p.1 (2024/3019).</w:t>
      </w:r>
    </w:p>
    <w:p w14:paraId="51AE6423" w14:textId="77777777" w:rsidR="0079580D" w:rsidRPr="00CB38F7" w:rsidRDefault="0079580D" w:rsidP="00C47347">
      <w:pPr>
        <w:spacing w:line="276" w:lineRule="auto"/>
        <w:ind w:firstLine="720"/>
        <w:jc w:val="both"/>
        <w:rPr>
          <w:b/>
          <w:bCs/>
          <w:color w:val="000000" w:themeColor="text1"/>
          <w:sz w:val="28"/>
          <w:szCs w:val="28"/>
          <w:lang w:val="ro-RO"/>
        </w:rPr>
      </w:pPr>
    </w:p>
    <w:p w14:paraId="1A3E4B98" w14:textId="744B9DFD" w:rsidR="005B48B5" w:rsidRPr="007E1338" w:rsidRDefault="00870E92" w:rsidP="00C47347">
      <w:pPr>
        <w:pStyle w:val="Listparagraf"/>
        <w:numPr>
          <w:ilvl w:val="0"/>
          <w:numId w:val="18"/>
        </w:numPr>
        <w:tabs>
          <w:tab w:val="left" w:pos="1080"/>
        </w:tabs>
        <w:spacing w:line="276" w:lineRule="auto"/>
        <w:ind w:left="0" w:firstLine="720"/>
        <w:jc w:val="both"/>
        <w:rPr>
          <w:b/>
          <w:bCs/>
          <w:iCs/>
          <w:color w:val="000000" w:themeColor="text1"/>
          <w:sz w:val="28"/>
          <w:szCs w:val="28"/>
          <w:shd w:val="clear" w:color="auto" w:fill="FFFFFF"/>
          <w:lang w:val="ro-RO"/>
        </w:rPr>
      </w:pPr>
      <w:r w:rsidRPr="007E1338">
        <w:rPr>
          <w:iCs/>
          <w:color w:val="000000" w:themeColor="text1"/>
          <w:sz w:val="28"/>
          <w:szCs w:val="28"/>
          <w:shd w:val="clear" w:color="auto" w:fill="FFFFFF"/>
          <w:lang w:val="ro-RO"/>
        </w:rPr>
        <w:t xml:space="preserve">Hotărârea Guvernului nr. 950/2013 pentru aprobarea Regulamentului privind cerințele de colectare, epurare și deversare a apelor uzate în sistemul de canalizare și/sau în emisare pentru localitățile urbane și rurale (republicată în </w:t>
      </w:r>
      <w:r w:rsidRPr="007E1338">
        <w:rPr>
          <w:iCs/>
          <w:color w:val="000000" w:themeColor="text1"/>
          <w:sz w:val="28"/>
          <w:szCs w:val="28"/>
          <w:shd w:val="clear" w:color="auto" w:fill="FFFFFF"/>
          <w:lang w:val="ro-RO"/>
        </w:rPr>
        <w:lastRenderedPageBreak/>
        <w:t>Monitorul Oficial al Republicii Moldova, 2020, nr.112-114, art. 344), cu modificările ulterioare,</w:t>
      </w:r>
      <w:r w:rsidRPr="007E1338">
        <w:rPr>
          <w:b/>
          <w:bCs/>
          <w:iCs/>
          <w:color w:val="000000" w:themeColor="text1"/>
          <w:sz w:val="28"/>
          <w:szCs w:val="28"/>
          <w:shd w:val="clear" w:color="auto" w:fill="FFFFFF"/>
          <w:lang w:val="ro-RO"/>
        </w:rPr>
        <w:t xml:space="preserve"> se modifică după cum urmează: </w:t>
      </w:r>
    </w:p>
    <w:p w14:paraId="7D3DD93F" w14:textId="77777777" w:rsidR="00D71AED" w:rsidRPr="00CB38F7" w:rsidRDefault="00D71AED" w:rsidP="00D71AED">
      <w:pPr>
        <w:spacing w:line="276" w:lineRule="auto"/>
        <w:ind w:left="567"/>
        <w:jc w:val="both"/>
        <w:rPr>
          <w:color w:val="000000" w:themeColor="text1"/>
          <w:sz w:val="28"/>
          <w:szCs w:val="28"/>
          <w:lang w:val="ro-RO"/>
        </w:rPr>
      </w:pPr>
    </w:p>
    <w:p w14:paraId="3DB125C4" w14:textId="6FD8D7EC" w:rsidR="008C3969" w:rsidRPr="00CB38F7" w:rsidRDefault="00C47347" w:rsidP="00CF5628">
      <w:pPr>
        <w:pStyle w:val="Listparagraf"/>
        <w:numPr>
          <w:ilvl w:val="1"/>
          <w:numId w:val="3"/>
        </w:numPr>
        <w:tabs>
          <w:tab w:val="left" w:pos="1080"/>
        </w:tabs>
        <w:spacing w:line="276" w:lineRule="auto"/>
        <w:ind w:left="0" w:firstLine="709"/>
        <w:jc w:val="both"/>
        <w:rPr>
          <w:i/>
          <w:iCs/>
          <w:color w:val="EE0000"/>
          <w:sz w:val="28"/>
          <w:szCs w:val="28"/>
          <w:shd w:val="clear" w:color="auto" w:fill="FFFFFF"/>
          <w:lang w:val="ro-RO"/>
        </w:rPr>
      </w:pPr>
      <w:r w:rsidRPr="00CB38F7">
        <w:rPr>
          <w:color w:val="333333"/>
          <w:sz w:val="28"/>
          <w:szCs w:val="28"/>
          <w:shd w:val="clear" w:color="auto" w:fill="FFFFFF"/>
          <w:lang w:val="ro-RO"/>
        </w:rPr>
        <w:t>C</w:t>
      </w:r>
      <w:r w:rsidR="009770AF" w:rsidRPr="00CB38F7">
        <w:rPr>
          <w:color w:val="333333"/>
          <w:sz w:val="28"/>
          <w:szCs w:val="28"/>
          <w:shd w:val="clear" w:color="auto" w:fill="FFFFFF"/>
          <w:lang w:val="ro-RO"/>
        </w:rPr>
        <w:t xml:space="preserve">lauza de armonizare </w:t>
      </w:r>
      <w:r w:rsidRPr="00CB38F7">
        <w:rPr>
          <w:color w:val="333333"/>
          <w:sz w:val="28"/>
          <w:szCs w:val="28"/>
          <w:shd w:val="clear" w:color="auto" w:fill="FFFFFF"/>
          <w:lang w:val="ro-RO"/>
        </w:rPr>
        <w:t>va avea</w:t>
      </w:r>
      <w:r w:rsidR="009770AF" w:rsidRPr="00CB38F7">
        <w:rPr>
          <w:color w:val="333333"/>
          <w:sz w:val="28"/>
          <w:szCs w:val="28"/>
          <w:shd w:val="clear" w:color="auto" w:fill="FFFFFF"/>
          <w:lang w:val="ro-RO"/>
        </w:rPr>
        <w:t xml:space="preserve"> următorul cuprins:</w:t>
      </w:r>
      <w:r w:rsidR="006748E5" w:rsidRPr="00CB38F7">
        <w:rPr>
          <w:i/>
          <w:iCs/>
          <w:color w:val="EE0000"/>
          <w:sz w:val="28"/>
          <w:szCs w:val="28"/>
          <w:shd w:val="clear" w:color="auto" w:fill="FFFFFF"/>
          <w:lang w:val="ro-RO"/>
        </w:rPr>
        <w:t xml:space="preserve"> </w:t>
      </w:r>
    </w:p>
    <w:p w14:paraId="074476F5" w14:textId="6CE07051" w:rsidR="009770AF" w:rsidRPr="007E1338" w:rsidRDefault="009770AF" w:rsidP="007E1338">
      <w:pPr>
        <w:tabs>
          <w:tab w:val="left" w:pos="1080"/>
        </w:tabs>
        <w:spacing w:line="276" w:lineRule="auto"/>
        <w:ind w:firstLine="709"/>
        <w:jc w:val="both"/>
        <w:rPr>
          <w:i/>
          <w:iCs/>
          <w:color w:val="EE0000"/>
          <w:sz w:val="28"/>
          <w:szCs w:val="28"/>
          <w:shd w:val="clear" w:color="auto" w:fill="FFFFFF"/>
          <w:lang w:val="en-US"/>
        </w:rPr>
      </w:pPr>
      <w:r w:rsidRPr="007E1338">
        <w:rPr>
          <w:color w:val="333333"/>
          <w:sz w:val="28"/>
          <w:szCs w:val="28"/>
          <w:shd w:val="clear" w:color="auto" w:fill="FFFFFF"/>
          <w:lang w:val="ro-RO"/>
        </w:rPr>
        <w:t xml:space="preserve">„Prezenta hotărâre transpune Directiva Consiliului 91/271/CEE din 21 mai 1991 privind tratarea apelor urbane reziduale, publicată în Jurnalul Oficial al Comunității Europene L 135 din 30 mai 1991, așa cum a fost modificată ultima dată prin Directiva 2013/64/UE a Consiliului din 17 decembrie 2013 de modificare a Directivelor 91/271/CEE și 1999/74/CE ale Consiliului și a Directivelor 2000/60/CE, 2006/7/CE, 2006/25/CE și 2011/24/UE ale Parlamentului European și ale Consiliului, ca urmare a schimbării statutului </w:t>
      </w:r>
      <w:proofErr w:type="spellStart"/>
      <w:r w:rsidRPr="007E1338">
        <w:rPr>
          <w:color w:val="333333"/>
          <w:sz w:val="28"/>
          <w:szCs w:val="28"/>
          <w:shd w:val="clear" w:color="auto" w:fill="FFFFFF"/>
          <w:lang w:val="ro-RO"/>
        </w:rPr>
        <w:t>Mayotte</w:t>
      </w:r>
      <w:proofErr w:type="spellEnd"/>
      <w:r w:rsidRPr="007E1338">
        <w:rPr>
          <w:color w:val="333333"/>
          <w:sz w:val="28"/>
          <w:szCs w:val="28"/>
          <w:shd w:val="clear" w:color="auto" w:fill="FFFFFF"/>
          <w:lang w:val="ro-RO"/>
        </w:rPr>
        <w:t xml:space="preserve"> în raport cu Uniunea Europeană și</w:t>
      </w:r>
      <w:r w:rsidRPr="007E1338">
        <w:rPr>
          <w:color w:val="000000" w:themeColor="text1"/>
          <w:sz w:val="28"/>
          <w:szCs w:val="28"/>
          <w:lang w:val="ro-RO"/>
        </w:rPr>
        <w:t xml:space="preserve"> Directiva (UE) 2024/3019 a Parlamentului European și a Consiliului din 27 noiembrie 2024 privind epurarea apelor uzate urbane (reformare), publicată în Jurnalul Oficial  L 3019 12.12.2024, p. 1, rectificată prin Jurnalul Oficial  L 90038, 16.1.2025, p.  1 (2024/3019).</w:t>
      </w:r>
      <w:r w:rsidRPr="007E1338">
        <w:rPr>
          <w:color w:val="333333"/>
          <w:sz w:val="28"/>
          <w:szCs w:val="28"/>
          <w:shd w:val="clear" w:color="auto" w:fill="FFFFFF"/>
          <w:lang w:val="en-US"/>
        </w:rPr>
        <w:t>”;</w:t>
      </w:r>
    </w:p>
    <w:p w14:paraId="454F46D2" w14:textId="23FEB197" w:rsidR="008C3969" w:rsidRPr="007E1338" w:rsidRDefault="008C3969" w:rsidP="00CF5628">
      <w:pPr>
        <w:pStyle w:val="Listparagraf"/>
        <w:numPr>
          <w:ilvl w:val="1"/>
          <w:numId w:val="3"/>
        </w:numPr>
        <w:tabs>
          <w:tab w:val="left" w:pos="1080"/>
        </w:tabs>
        <w:spacing w:line="276" w:lineRule="auto"/>
        <w:ind w:left="0" w:firstLine="567"/>
        <w:jc w:val="both"/>
        <w:rPr>
          <w:rFonts w:eastAsiaTheme="majorEastAsia"/>
          <w:color w:val="000000" w:themeColor="text1"/>
          <w:sz w:val="28"/>
          <w:szCs w:val="28"/>
          <w:lang w:val="ro-RO"/>
        </w:rPr>
      </w:pPr>
      <w:r>
        <w:rPr>
          <w:rFonts w:eastAsiaTheme="majorEastAsia"/>
          <w:color w:val="000000" w:themeColor="text1"/>
          <w:sz w:val="28"/>
          <w:szCs w:val="28"/>
          <w:lang w:val="ro-MD"/>
        </w:rPr>
        <w:t>î</w:t>
      </w:r>
      <w:r>
        <w:rPr>
          <w:rFonts w:eastAsiaTheme="majorEastAsia"/>
          <w:color w:val="000000" w:themeColor="text1"/>
          <w:sz w:val="28"/>
          <w:szCs w:val="28"/>
          <w:lang w:val="ro-RO"/>
        </w:rPr>
        <w:t>n Regulament</w:t>
      </w:r>
      <w:r>
        <w:rPr>
          <w:rFonts w:eastAsiaTheme="majorEastAsia"/>
          <w:color w:val="000000" w:themeColor="text1"/>
          <w:sz w:val="28"/>
          <w:szCs w:val="28"/>
          <w:lang w:val="en-US"/>
        </w:rPr>
        <w:t>:</w:t>
      </w:r>
    </w:p>
    <w:p w14:paraId="6AB4D8D9" w14:textId="2CA8FF33" w:rsidR="009770AF" w:rsidRPr="00CB38F7" w:rsidRDefault="007F7CC5" w:rsidP="00CF5628">
      <w:pPr>
        <w:pStyle w:val="Listparagraf"/>
        <w:numPr>
          <w:ilvl w:val="1"/>
          <w:numId w:val="3"/>
        </w:numPr>
        <w:tabs>
          <w:tab w:val="left" w:pos="1080"/>
        </w:tabs>
        <w:spacing w:line="276" w:lineRule="auto"/>
        <w:ind w:left="0" w:firstLine="567"/>
        <w:jc w:val="both"/>
        <w:rPr>
          <w:rStyle w:val="Robust"/>
          <w:rFonts w:eastAsiaTheme="majorEastAsia"/>
          <w:b w:val="0"/>
          <w:bCs w:val="0"/>
          <w:color w:val="000000" w:themeColor="text1"/>
          <w:sz w:val="28"/>
          <w:szCs w:val="28"/>
          <w:lang w:val="ro-RO"/>
        </w:rPr>
      </w:pPr>
      <w:r w:rsidRPr="00CB38F7">
        <w:rPr>
          <w:color w:val="000000" w:themeColor="text1"/>
          <w:sz w:val="28"/>
          <w:szCs w:val="28"/>
          <w:lang w:val="ro-RO"/>
        </w:rPr>
        <w:t xml:space="preserve">Punctul 1 se completează </w:t>
      </w:r>
      <w:r w:rsidR="00BE191C" w:rsidRPr="00CB38F7">
        <w:rPr>
          <w:color w:val="000000" w:themeColor="text1"/>
          <w:sz w:val="28"/>
          <w:szCs w:val="28"/>
          <w:lang w:val="ro-RO"/>
        </w:rPr>
        <w:t xml:space="preserve">cu textul </w:t>
      </w:r>
      <w:r w:rsidR="00BE191C" w:rsidRPr="00CB38F7">
        <w:rPr>
          <w:rStyle w:val="Robust"/>
          <w:rFonts w:eastAsiaTheme="majorEastAsia"/>
          <w:b w:val="0"/>
          <w:bCs w:val="0"/>
          <w:color w:val="000000" w:themeColor="text1"/>
          <w:sz w:val="28"/>
          <w:szCs w:val="28"/>
          <w:lang w:val="ro-RO"/>
        </w:rPr>
        <w:t>„</w:t>
      </w:r>
      <w:r w:rsidR="00BE191C" w:rsidRPr="00CB38F7">
        <w:rPr>
          <w:color w:val="000000" w:themeColor="text1"/>
          <w:sz w:val="28"/>
          <w:szCs w:val="28"/>
          <w:lang w:val="ro-RO"/>
        </w:rPr>
        <w:t xml:space="preserve">și </w:t>
      </w:r>
      <w:r w:rsidR="00674F51" w:rsidRPr="00CB38F7">
        <w:rPr>
          <w:color w:val="000000" w:themeColor="text1"/>
          <w:sz w:val="28"/>
          <w:szCs w:val="28"/>
          <w:lang w:val="ro-RO"/>
        </w:rPr>
        <w:t xml:space="preserve">a </w:t>
      </w:r>
      <w:r w:rsidR="00BE191C" w:rsidRPr="00CB38F7">
        <w:rPr>
          <w:color w:val="000000" w:themeColor="text1"/>
          <w:sz w:val="28"/>
          <w:szCs w:val="28"/>
          <w:lang w:val="ro-RO"/>
        </w:rPr>
        <w:t>Directiv</w:t>
      </w:r>
      <w:r w:rsidR="00674F51" w:rsidRPr="00CB38F7">
        <w:rPr>
          <w:color w:val="000000" w:themeColor="text1"/>
          <w:sz w:val="28"/>
          <w:szCs w:val="28"/>
          <w:lang w:val="ro-RO"/>
        </w:rPr>
        <w:t>ei</w:t>
      </w:r>
      <w:r w:rsidR="00BE191C" w:rsidRPr="00CB38F7">
        <w:rPr>
          <w:color w:val="000000" w:themeColor="text1"/>
          <w:sz w:val="28"/>
          <w:szCs w:val="28"/>
          <w:lang w:val="ro-RO"/>
        </w:rPr>
        <w:t xml:space="preserve"> (UE) 2024/3019 a Parlamentului European și a Consiliului din 27 noiembrie 2024 privind epurarea apelor uzate urbane (reformare</w:t>
      </w:r>
      <w:r w:rsidR="00870E92" w:rsidRPr="00CB38F7">
        <w:rPr>
          <w:color w:val="000000" w:themeColor="text1"/>
          <w:sz w:val="28"/>
          <w:szCs w:val="28"/>
          <w:lang w:val="ro-RO"/>
        </w:rPr>
        <w:t>)</w:t>
      </w:r>
      <w:r w:rsidR="00BE191C" w:rsidRPr="00CB38F7">
        <w:rPr>
          <w:color w:val="000000" w:themeColor="text1"/>
          <w:sz w:val="28"/>
          <w:szCs w:val="28"/>
          <w:lang w:val="ro-RO"/>
        </w:rPr>
        <w:t xml:space="preserve">, publicată în Jurnalul Oficial L 3019 12.12.2024, p. 1, rectificată prin </w:t>
      </w:r>
      <w:r w:rsidR="00870E92" w:rsidRPr="00CB38F7">
        <w:rPr>
          <w:color w:val="000000" w:themeColor="text1"/>
          <w:sz w:val="28"/>
          <w:szCs w:val="28"/>
          <w:lang w:val="ro-RO"/>
        </w:rPr>
        <w:t xml:space="preserve">Jurnalul Oficial </w:t>
      </w:r>
      <w:r w:rsidR="00BE191C" w:rsidRPr="00CB38F7">
        <w:rPr>
          <w:color w:val="000000" w:themeColor="text1"/>
          <w:sz w:val="28"/>
          <w:szCs w:val="28"/>
          <w:lang w:val="ro-RO"/>
        </w:rPr>
        <w:t> L 90038, 16.1.2025, p.  1 (2024/3019).</w:t>
      </w:r>
      <w:r w:rsidR="00BE191C" w:rsidRPr="00CB38F7">
        <w:rPr>
          <w:rStyle w:val="Robust"/>
          <w:rFonts w:eastAsiaTheme="majorEastAsia"/>
          <w:b w:val="0"/>
          <w:bCs w:val="0"/>
          <w:color w:val="000000" w:themeColor="text1"/>
          <w:sz w:val="28"/>
          <w:szCs w:val="28"/>
          <w:lang w:val="ro-RO"/>
        </w:rPr>
        <w:t xml:space="preserve"> ”</w:t>
      </w:r>
    </w:p>
    <w:p w14:paraId="52715088" w14:textId="35148AEC" w:rsidR="004921E6" w:rsidRPr="00CB38F7" w:rsidRDefault="004921E6" w:rsidP="00CF5628">
      <w:pPr>
        <w:pStyle w:val="Listparagraf"/>
        <w:numPr>
          <w:ilvl w:val="1"/>
          <w:numId w:val="3"/>
        </w:numPr>
        <w:tabs>
          <w:tab w:val="left" w:pos="1080"/>
        </w:tabs>
        <w:spacing w:line="276" w:lineRule="auto"/>
        <w:ind w:left="0" w:firstLine="567"/>
        <w:jc w:val="both"/>
        <w:rPr>
          <w:rStyle w:val="Robust"/>
          <w:b w:val="0"/>
          <w:bCs w:val="0"/>
          <w:i/>
          <w:iCs/>
          <w:color w:val="000000" w:themeColor="text1"/>
          <w:sz w:val="28"/>
          <w:szCs w:val="28"/>
          <w:u w:val="single"/>
          <w:lang w:val="ro-MD"/>
        </w:rPr>
      </w:pPr>
      <w:r w:rsidRPr="00CB38F7">
        <w:rPr>
          <w:rStyle w:val="Robust"/>
          <w:rFonts w:eastAsiaTheme="majorEastAsia"/>
          <w:b w:val="0"/>
          <w:bCs w:val="0"/>
          <w:color w:val="000000" w:themeColor="text1"/>
          <w:sz w:val="28"/>
          <w:szCs w:val="28"/>
          <w:lang w:val="ro-RO"/>
        </w:rPr>
        <w:t xml:space="preserve">Punctul 2 se </w:t>
      </w:r>
      <w:r w:rsidR="001C4BB7" w:rsidRPr="00CB38F7">
        <w:rPr>
          <w:color w:val="000000" w:themeColor="text1"/>
          <w:sz w:val="28"/>
          <w:szCs w:val="28"/>
          <w:lang w:val="ro-RO"/>
        </w:rPr>
        <w:t>expune în redacție nouă</w:t>
      </w:r>
      <w:r w:rsidRPr="00CB38F7">
        <w:rPr>
          <w:rStyle w:val="Robust"/>
          <w:rFonts w:eastAsiaTheme="majorEastAsia"/>
          <w:b w:val="0"/>
          <w:bCs w:val="0"/>
          <w:color w:val="000000" w:themeColor="text1"/>
          <w:sz w:val="28"/>
          <w:szCs w:val="28"/>
          <w:lang w:val="ro-RO"/>
        </w:rPr>
        <w:t>:</w:t>
      </w:r>
    </w:p>
    <w:p w14:paraId="602B4CE4" w14:textId="7FB393B0" w:rsidR="004921E6" w:rsidRPr="00CB38F7" w:rsidRDefault="00A318A2" w:rsidP="004921E6">
      <w:pPr>
        <w:pStyle w:val="NormalWeb"/>
        <w:spacing w:after="0" w:line="276" w:lineRule="auto"/>
        <w:ind w:firstLine="708"/>
        <w:jc w:val="both"/>
        <w:rPr>
          <w:color w:val="000000" w:themeColor="text1"/>
          <w:sz w:val="28"/>
          <w:szCs w:val="28"/>
          <w:lang w:val="ro-RO"/>
        </w:rPr>
      </w:pPr>
      <w:r w:rsidRPr="00CB38F7">
        <w:rPr>
          <w:rStyle w:val="Robust"/>
          <w:rFonts w:eastAsiaTheme="majorEastAsia"/>
          <w:b w:val="0"/>
          <w:bCs w:val="0"/>
          <w:color w:val="000000" w:themeColor="text1"/>
          <w:sz w:val="28"/>
          <w:szCs w:val="28"/>
          <w:lang w:val="ro-RO"/>
        </w:rPr>
        <w:t>„</w:t>
      </w:r>
      <w:r w:rsidR="004921E6" w:rsidRPr="00CB38F7">
        <w:rPr>
          <w:color w:val="333333"/>
          <w:sz w:val="28"/>
          <w:szCs w:val="28"/>
          <w:lang w:val="ro-RO"/>
        </w:rPr>
        <w:t>2.</w:t>
      </w:r>
      <w:r w:rsidR="009770AF" w:rsidRPr="00CB38F7">
        <w:rPr>
          <w:color w:val="333333"/>
          <w:sz w:val="28"/>
          <w:szCs w:val="28"/>
          <w:lang w:val="ro-RO"/>
        </w:rPr>
        <w:t xml:space="preserve"> </w:t>
      </w:r>
      <w:r w:rsidR="004921E6" w:rsidRPr="00CB38F7">
        <w:rPr>
          <w:color w:val="333333"/>
          <w:sz w:val="28"/>
          <w:szCs w:val="28"/>
          <w:lang w:val="ro-RO"/>
        </w:rPr>
        <w:t xml:space="preserve">Prezentul Regulament </w:t>
      </w:r>
      <w:r w:rsidR="004921E6" w:rsidRPr="00CB38F7">
        <w:rPr>
          <w:rStyle w:val="Robust"/>
          <w:rFonts w:eastAsiaTheme="majorEastAsia"/>
          <w:b w:val="0"/>
          <w:bCs w:val="0"/>
          <w:color w:val="000000" w:themeColor="text1"/>
          <w:sz w:val="28"/>
          <w:szCs w:val="28"/>
          <w:lang w:val="ro-RO"/>
        </w:rPr>
        <w:t>stabil</w:t>
      </w:r>
      <w:r w:rsidR="009349E9" w:rsidRPr="00CB38F7">
        <w:rPr>
          <w:rStyle w:val="Robust"/>
          <w:rFonts w:eastAsiaTheme="majorEastAsia"/>
          <w:b w:val="0"/>
          <w:bCs w:val="0"/>
          <w:color w:val="000000" w:themeColor="text1"/>
          <w:sz w:val="28"/>
          <w:szCs w:val="28"/>
          <w:lang w:val="ro-RO"/>
        </w:rPr>
        <w:t>ește</w:t>
      </w:r>
      <w:r w:rsidR="004921E6" w:rsidRPr="00CB38F7">
        <w:rPr>
          <w:rStyle w:val="Robust"/>
          <w:rFonts w:eastAsiaTheme="majorEastAsia"/>
          <w:b w:val="0"/>
          <w:bCs w:val="0"/>
          <w:color w:val="000000" w:themeColor="text1"/>
          <w:sz w:val="28"/>
          <w:szCs w:val="28"/>
          <w:lang w:val="ro-RO"/>
        </w:rPr>
        <w:t xml:space="preserve"> norme privind colectarea, epurarea și evacuarea apelor uzate urbane cu scopul de a proteja mediul și sănătatea umană, în concordanță cu abordarea „</w:t>
      </w:r>
      <w:r w:rsidR="001C4BB7" w:rsidRPr="00CB38F7">
        <w:rPr>
          <w:rStyle w:val="Robust"/>
          <w:rFonts w:eastAsiaTheme="majorEastAsia"/>
          <w:b w:val="0"/>
          <w:bCs w:val="0"/>
          <w:color w:val="000000" w:themeColor="text1"/>
          <w:sz w:val="28"/>
          <w:szCs w:val="28"/>
          <w:lang w:val="ro-RO"/>
        </w:rPr>
        <w:t>o</w:t>
      </w:r>
      <w:r w:rsidR="004921E6" w:rsidRPr="00CB38F7">
        <w:rPr>
          <w:rStyle w:val="Robust"/>
          <w:rFonts w:eastAsiaTheme="majorEastAsia"/>
          <w:b w:val="0"/>
          <w:bCs w:val="0"/>
          <w:color w:val="000000" w:themeColor="text1"/>
          <w:sz w:val="28"/>
          <w:szCs w:val="28"/>
          <w:lang w:val="ro-RO"/>
        </w:rPr>
        <w:t xml:space="preserve"> singură sănătate”, în același timp reducând treptat emisiile de gaze cu efect de seră (GES), până la atingerea unor niveluri durabile, îmbunătățind bilanțul energetic al activităților de colectare și epurare a apelor uzate urbane și contribuind la tranziția către o economie circulară, inclusiv prin:</w:t>
      </w:r>
    </w:p>
    <w:p w14:paraId="3B0C8794" w14:textId="7B41FECE" w:rsidR="001C4BB7" w:rsidRPr="00CB38F7" w:rsidRDefault="004921E6" w:rsidP="004921E6">
      <w:pPr>
        <w:pStyle w:val="NormalWeb"/>
        <w:shd w:val="clear" w:color="auto" w:fill="FFFFFF"/>
        <w:spacing w:after="0" w:line="276" w:lineRule="auto"/>
        <w:ind w:firstLine="851"/>
        <w:jc w:val="both"/>
        <w:rPr>
          <w:color w:val="000000" w:themeColor="text1"/>
          <w:sz w:val="28"/>
          <w:szCs w:val="28"/>
          <w:lang w:val="ro-RO"/>
        </w:rPr>
      </w:pPr>
      <w:r w:rsidRPr="00CB38F7">
        <w:rPr>
          <w:color w:val="000000" w:themeColor="text1"/>
          <w:sz w:val="28"/>
          <w:szCs w:val="28"/>
          <w:lang w:val="ro-RO"/>
        </w:rPr>
        <w:t xml:space="preserve">1) </w:t>
      </w:r>
      <w:r w:rsidR="001C4BB7" w:rsidRPr="00CB38F7">
        <w:rPr>
          <w:color w:val="000000" w:themeColor="text1"/>
          <w:sz w:val="28"/>
          <w:szCs w:val="28"/>
          <w:lang w:val="ro-RO"/>
        </w:rPr>
        <w:t xml:space="preserve">stabilirea cerințelor cu privire </w:t>
      </w:r>
      <w:r w:rsidR="001C4BB7" w:rsidRPr="00CB38F7">
        <w:rPr>
          <w:rStyle w:val="Robust"/>
          <w:rFonts w:eastAsiaTheme="majorEastAsia"/>
          <w:b w:val="0"/>
          <w:bCs w:val="0"/>
          <w:color w:val="000000" w:themeColor="text1"/>
          <w:sz w:val="28"/>
          <w:szCs w:val="28"/>
          <w:lang w:val="ro-RO"/>
        </w:rPr>
        <w:t>la sanitația pentru toți, transparența sectorului apelor uzate urbane, supravegherea cu regularitate a parametrilor de sănătate publică relevanți în apele uzate urbane și punerea în aplicare a principiului „poluatorul plătește”;</w:t>
      </w:r>
    </w:p>
    <w:p w14:paraId="7831BEB6" w14:textId="35911146" w:rsidR="004921E6" w:rsidRPr="00CB38F7" w:rsidRDefault="001C4BB7" w:rsidP="004921E6">
      <w:pPr>
        <w:pStyle w:val="NormalWeb"/>
        <w:shd w:val="clear" w:color="auto" w:fill="FFFFFF"/>
        <w:spacing w:after="0" w:line="276" w:lineRule="auto"/>
        <w:ind w:firstLine="851"/>
        <w:jc w:val="both"/>
        <w:rPr>
          <w:color w:val="000000" w:themeColor="text1"/>
          <w:sz w:val="28"/>
          <w:szCs w:val="28"/>
          <w:lang w:val="ro-RO"/>
        </w:rPr>
      </w:pPr>
      <w:r w:rsidRPr="00CB38F7">
        <w:rPr>
          <w:color w:val="000000" w:themeColor="text1"/>
          <w:sz w:val="28"/>
          <w:szCs w:val="28"/>
          <w:lang w:val="ro-RO"/>
        </w:rPr>
        <w:t xml:space="preserve">2) </w:t>
      </w:r>
      <w:r w:rsidR="004921E6" w:rsidRPr="00CB38F7">
        <w:rPr>
          <w:color w:val="000000" w:themeColor="text1"/>
          <w:sz w:val="28"/>
          <w:szCs w:val="28"/>
          <w:lang w:val="ro-RO"/>
        </w:rPr>
        <w:t xml:space="preserve">stabilirea </w:t>
      </w:r>
      <w:r w:rsidRPr="00CB38F7">
        <w:rPr>
          <w:color w:val="000000" w:themeColor="text1"/>
          <w:sz w:val="28"/>
          <w:szCs w:val="28"/>
          <w:lang w:val="ro-RO"/>
        </w:rPr>
        <w:t>cerințelor</w:t>
      </w:r>
      <w:r w:rsidR="004921E6" w:rsidRPr="00CB38F7">
        <w:rPr>
          <w:color w:val="000000" w:themeColor="text1"/>
          <w:sz w:val="28"/>
          <w:szCs w:val="28"/>
          <w:lang w:val="ro-RO"/>
        </w:rPr>
        <w:t xml:space="preserve"> pentru exploatarea sistemelor de colectare a apelor uzate </w:t>
      </w:r>
      <w:proofErr w:type="spellStart"/>
      <w:r w:rsidR="004921E6" w:rsidRPr="00CB38F7">
        <w:rPr>
          <w:color w:val="000000" w:themeColor="text1"/>
          <w:sz w:val="28"/>
          <w:szCs w:val="28"/>
          <w:lang w:val="ro-RO"/>
        </w:rPr>
        <w:t>şi</w:t>
      </w:r>
      <w:proofErr w:type="spellEnd"/>
      <w:r w:rsidR="004921E6" w:rsidRPr="00CB38F7">
        <w:rPr>
          <w:color w:val="000000" w:themeColor="text1"/>
          <w:sz w:val="28"/>
          <w:szCs w:val="28"/>
          <w:lang w:val="ro-RO"/>
        </w:rPr>
        <w:t xml:space="preserve"> pentru exploatarea </w:t>
      </w:r>
      <w:r w:rsidRPr="00CB38F7">
        <w:rPr>
          <w:color w:val="000000" w:themeColor="text1"/>
          <w:sz w:val="28"/>
          <w:szCs w:val="28"/>
          <w:lang w:val="ro-RO"/>
        </w:rPr>
        <w:t>stațiilor</w:t>
      </w:r>
      <w:r w:rsidR="004921E6" w:rsidRPr="00CB38F7">
        <w:rPr>
          <w:color w:val="000000" w:themeColor="text1"/>
          <w:sz w:val="28"/>
          <w:szCs w:val="28"/>
          <w:lang w:val="ro-RO"/>
        </w:rPr>
        <w:t xml:space="preserve"> de epurare, care trebuie să </w:t>
      </w:r>
      <w:r w:rsidRPr="00CB38F7">
        <w:rPr>
          <w:color w:val="000000" w:themeColor="text1"/>
          <w:sz w:val="28"/>
          <w:szCs w:val="28"/>
          <w:lang w:val="ro-RO"/>
        </w:rPr>
        <w:t>conțină</w:t>
      </w:r>
      <w:r w:rsidR="004921E6" w:rsidRPr="00CB38F7">
        <w:rPr>
          <w:color w:val="000000" w:themeColor="text1"/>
          <w:sz w:val="28"/>
          <w:szCs w:val="28"/>
          <w:lang w:val="ro-RO"/>
        </w:rPr>
        <w:t xml:space="preserve"> prevederi referitor la:</w:t>
      </w:r>
    </w:p>
    <w:p w14:paraId="276E3DEF" w14:textId="4BAEF2C8" w:rsidR="004921E6" w:rsidRPr="00CB38F7" w:rsidRDefault="004921E6" w:rsidP="004921E6">
      <w:pPr>
        <w:pStyle w:val="NormalWeb"/>
        <w:shd w:val="clear" w:color="auto" w:fill="FFFFFF"/>
        <w:spacing w:after="0" w:line="276" w:lineRule="auto"/>
        <w:ind w:firstLine="851"/>
        <w:jc w:val="both"/>
        <w:rPr>
          <w:color w:val="000000" w:themeColor="text1"/>
          <w:sz w:val="28"/>
          <w:szCs w:val="28"/>
          <w:lang w:val="ro-RO"/>
        </w:rPr>
      </w:pPr>
      <w:r w:rsidRPr="00CB38F7">
        <w:rPr>
          <w:color w:val="000000" w:themeColor="text1"/>
          <w:sz w:val="28"/>
          <w:szCs w:val="28"/>
          <w:lang w:val="ro-RO"/>
        </w:rPr>
        <w:t xml:space="preserve">a) metoda </w:t>
      </w:r>
      <w:proofErr w:type="spellStart"/>
      <w:r w:rsidRPr="00CB38F7">
        <w:rPr>
          <w:color w:val="000000" w:themeColor="text1"/>
          <w:sz w:val="28"/>
          <w:szCs w:val="28"/>
          <w:lang w:val="ro-RO"/>
        </w:rPr>
        <w:t>şi</w:t>
      </w:r>
      <w:proofErr w:type="spellEnd"/>
      <w:r w:rsidRPr="00CB38F7">
        <w:rPr>
          <w:color w:val="000000" w:themeColor="text1"/>
          <w:sz w:val="28"/>
          <w:szCs w:val="28"/>
          <w:lang w:val="ro-RO"/>
        </w:rPr>
        <w:t xml:space="preserve"> gradul de epurare care trebuie asigurate în </w:t>
      </w:r>
      <w:r w:rsidR="001C4BB7" w:rsidRPr="00CB38F7">
        <w:rPr>
          <w:color w:val="000000" w:themeColor="text1"/>
          <w:sz w:val="28"/>
          <w:szCs w:val="28"/>
          <w:lang w:val="ro-RO"/>
        </w:rPr>
        <w:t>funcție</w:t>
      </w:r>
      <w:r w:rsidRPr="00CB38F7">
        <w:rPr>
          <w:color w:val="000000" w:themeColor="text1"/>
          <w:sz w:val="28"/>
          <w:szCs w:val="28"/>
          <w:lang w:val="ro-RO"/>
        </w:rPr>
        <w:t xml:space="preserve"> de numărul de locuitori/de mărimea </w:t>
      </w:r>
      <w:r w:rsidR="001C4BB7" w:rsidRPr="00CB38F7">
        <w:rPr>
          <w:color w:val="000000" w:themeColor="text1"/>
          <w:sz w:val="28"/>
          <w:szCs w:val="28"/>
          <w:lang w:val="ro-RO"/>
        </w:rPr>
        <w:t>localității</w:t>
      </w:r>
      <w:r w:rsidRPr="00CB38F7">
        <w:rPr>
          <w:color w:val="000000" w:themeColor="text1"/>
          <w:sz w:val="28"/>
          <w:szCs w:val="28"/>
          <w:lang w:val="ro-RO"/>
        </w:rPr>
        <w:t xml:space="preserve"> deservite sau care urmează să fie deservită de un sistem de colectare </w:t>
      </w:r>
      <w:proofErr w:type="spellStart"/>
      <w:r w:rsidRPr="00CB38F7">
        <w:rPr>
          <w:color w:val="000000" w:themeColor="text1"/>
          <w:sz w:val="28"/>
          <w:szCs w:val="28"/>
          <w:lang w:val="ro-RO"/>
        </w:rPr>
        <w:t>şi</w:t>
      </w:r>
      <w:proofErr w:type="spellEnd"/>
      <w:r w:rsidRPr="00CB38F7">
        <w:rPr>
          <w:color w:val="000000" w:themeColor="text1"/>
          <w:sz w:val="28"/>
          <w:szCs w:val="28"/>
          <w:lang w:val="ro-RO"/>
        </w:rPr>
        <w:t xml:space="preserve"> de o </w:t>
      </w:r>
      <w:r w:rsidR="001C4BB7" w:rsidRPr="00CB38F7">
        <w:rPr>
          <w:color w:val="000000" w:themeColor="text1"/>
          <w:sz w:val="28"/>
          <w:szCs w:val="28"/>
          <w:lang w:val="ro-RO"/>
        </w:rPr>
        <w:t>stație</w:t>
      </w:r>
      <w:r w:rsidRPr="00CB38F7">
        <w:rPr>
          <w:color w:val="000000" w:themeColor="text1"/>
          <w:sz w:val="28"/>
          <w:szCs w:val="28"/>
          <w:lang w:val="ro-RO"/>
        </w:rPr>
        <w:t xml:space="preserve"> de epurare </w:t>
      </w:r>
      <w:proofErr w:type="spellStart"/>
      <w:r w:rsidRPr="00CB38F7">
        <w:rPr>
          <w:color w:val="000000" w:themeColor="text1"/>
          <w:sz w:val="28"/>
          <w:szCs w:val="28"/>
          <w:lang w:val="ro-RO"/>
        </w:rPr>
        <w:t>şi</w:t>
      </w:r>
      <w:proofErr w:type="spellEnd"/>
      <w:r w:rsidRPr="00CB38F7">
        <w:rPr>
          <w:color w:val="000000" w:themeColor="text1"/>
          <w:sz w:val="28"/>
          <w:szCs w:val="28"/>
          <w:lang w:val="ro-RO"/>
        </w:rPr>
        <w:t>/sau de calitatea emisarelor în care se deversează apele uzate epurate;</w:t>
      </w:r>
    </w:p>
    <w:p w14:paraId="4B4AD05E" w14:textId="77777777" w:rsidR="004921E6" w:rsidRPr="00CB38F7" w:rsidRDefault="004921E6" w:rsidP="004921E6">
      <w:pPr>
        <w:pStyle w:val="NormalWeb"/>
        <w:shd w:val="clear" w:color="auto" w:fill="FFFFFF"/>
        <w:spacing w:after="0" w:line="276" w:lineRule="auto"/>
        <w:ind w:firstLine="851"/>
        <w:jc w:val="both"/>
        <w:rPr>
          <w:color w:val="000000" w:themeColor="text1"/>
          <w:sz w:val="28"/>
          <w:szCs w:val="28"/>
          <w:lang w:val="ro-RO"/>
        </w:rPr>
      </w:pPr>
      <w:r w:rsidRPr="00CB38F7">
        <w:rPr>
          <w:color w:val="000000" w:themeColor="text1"/>
          <w:sz w:val="28"/>
          <w:szCs w:val="28"/>
          <w:lang w:val="ro-RO"/>
        </w:rPr>
        <w:t xml:space="preserve">b) identificarea </w:t>
      </w:r>
      <w:proofErr w:type="spellStart"/>
      <w:r w:rsidRPr="00CB38F7">
        <w:rPr>
          <w:color w:val="000000" w:themeColor="text1"/>
          <w:sz w:val="28"/>
          <w:szCs w:val="28"/>
          <w:lang w:val="ro-RO"/>
        </w:rPr>
        <w:t>şi</w:t>
      </w:r>
      <w:proofErr w:type="spellEnd"/>
      <w:r w:rsidRPr="00CB38F7">
        <w:rPr>
          <w:color w:val="000000" w:themeColor="text1"/>
          <w:sz w:val="28"/>
          <w:szCs w:val="28"/>
          <w:lang w:val="ro-RO"/>
        </w:rPr>
        <w:t xml:space="preserve"> clasificarea unor astfel de emisare, desemnate ca zone sensibile sau mai puțin sensibile;</w:t>
      </w:r>
    </w:p>
    <w:p w14:paraId="10287820" w14:textId="6EAE40FB" w:rsidR="004921E6" w:rsidRPr="00CB38F7" w:rsidRDefault="004921E6" w:rsidP="004921E6">
      <w:pPr>
        <w:pStyle w:val="NormalWeb"/>
        <w:shd w:val="clear" w:color="auto" w:fill="FFFFFF"/>
        <w:spacing w:after="0" w:line="276" w:lineRule="auto"/>
        <w:ind w:firstLine="851"/>
        <w:jc w:val="both"/>
        <w:rPr>
          <w:color w:val="000000" w:themeColor="text1"/>
          <w:sz w:val="28"/>
          <w:szCs w:val="28"/>
          <w:lang w:val="ro-RO"/>
        </w:rPr>
      </w:pPr>
      <w:r w:rsidRPr="00CB38F7">
        <w:rPr>
          <w:color w:val="000000" w:themeColor="text1"/>
          <w:sz w:val="28"/>
          <w:szCs w:val="28"/>
          <w:lang w:val="ro-RO"/>
        </w:rPr>
        <w:t xml:space="preserve">c) obligativitatea deversării tuturor apelor industriale uzate într-un sistem de colectare în </w:t>
      </w:r>
      <w:r w:rsidR="001C4BB7" w:rsidRPr="00CB38F7">
        <w:rPr>
          <w:color w:val="000000" w:themeColor="text1"/>
          <w:sz w:val="28"/>
          <w:szCs w:val="28"/>
          <w:lang w:val="ro-RO"/>
        </w:rPr>
        <w:t>localitățile</w:t>
      </w:r>
      <w:r w:rsidRPr="00CB38F7">
        <w:rPr>
          <w:color w:val="000000" w:themeColor="text1"/>
          <w:sz w:val="28"/>
          <w:szCs w:val="28"/>
          <w:lang w:val="ro-RO"/>
        </w:rPr>
        <w:t xml:space="preserve"> urbane, care trebuie să aibă loc în baza unui contract și/sau aviz eliberat de operator;</w:t>
      </w:r>
    </w:p>
    <w:p w14:paraId="7B950C28" w14:textId="3DD5C06F" w:rsidR="004921E6" w:rsidRPr="00CB38F7" w:rsidRDefault="00C47347" w:rsidP="004921E6">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 xml:space="preserve">   </w:t>
      </w:r>
      <w:r w:rsidR="004921E6" w:rsidRPr="00CB38F7">
        <w:rPr>
          <w:color w:val="000000" w:themeColor="text1"/>
          <w:sz w:val="28"/>
          <w:szCs w:val="28"/>
          <w:lang w:val="ro-RO"/>
        </w:rPr>
        <w:t xml:space="preserve">d) </w:t>
      </w:r>
      <w:r w:rsidR="001C4BB7" w:rsidRPr="00CB38F7">
        <w:rPr>
          <w:color w:val="000000" w:themeColor="text1"/>
          <w:sz w:val="28"/>
          <w:szCs w:val="28"/>
          <w:lang w:val="ro-RO"/>
        </w:rPr>
        <w:t>condițiile</w:t>
      </w:r>
      <w:r w:rsidR="004921E6" w:rsidRPr="00CB38F7">
        <w:rPr>
          <w:color w:val="000000" w:themeColor="text1"/>
          <w:sz w:val="28"/>
          <w:szCs w:val="28"/>
          <w:lang w:val="ro-RO"/>
        </w:rPr>
        <w:t xml:space="preserve"> privind gestionarea nămolurilor ce rezultă din procesul de epurare</w:t>
      </w:r>
      <w:r w:rsidR="004921E6" w:rsidRPr="00CB38F7">
        <w:rPr>
          <w:rStyle w:val="TitluCaracter"/>
          <w:rFonts w:ascii="Times New Roman" w:hAnsi="Times New Roman" w:cs="Times New Roman"/>
          <w:color w:val="000000" w:themeColor="text1"/>
          <w:sz w:val="28"/>
          <w:szCs w:val="28"/>
          <w:lang w:val="ro-RO"/>
        </w:rPr>
        <w:t xml:space="preserve"> </w:t>
      </w:r>
      <w:r w:rsidR="004921E6" w:rsidRPr="00CB38F7">
        <w:rPr>
          <w:rStyle w:val="Robust"/>
          <w:rFonts w:eastAsiaTheme="majorEastAsia"/>
          <w:b w:val="0"/>
          <w:bCs w:val="0"/>
          <w:color w:val="000000" w:themeColor="text1"/>
          <w:sz w:val="28"/>
          <w:szCs w:val="28"/>
          <w:lang w:val="ro-RO"/>
        </w:rPr>
        <w:t>și</w:t>
      </w:r>
      <w:r w:rsidR="004921E6" w:rsidRPr="00CB38F7">
        <w:rPr>
          <w:rStyle w:val="Robust"/>
          <w:rFonts w:eastAsiaTheme="majorEastAsia"/>
          <w:color w:val="000000" w:themeColor="text1"/>
          <w:sz w:val="28"/>
          <w:szCs w:val="28"/>
          <w:lang w:val="ro-RO"/>
        </w:rPr>
        <w:t xml:space="preserve"> </w:t>
      </w:r>
      <w:r w:rsidR="004921E6" w:rsidRPr="00CB38F7">
        <w:rPr>
          <w:rStyle w:val="Robust"/>
          <w:rFonts w:eastAsiaTheme="majorEastAsia"/>
          <w:b w:val="0"/>
          <w:bCs w:val="0"/>
          <w:color w:val="000000" w:themeColor="text1"/>
          <w:sz w:val="28"/>
          <w:szCs w:val="28"/>
          <w:lang w:val="ro-RO"/>
        </w:rPr>
        <w:t>reutilizarea lor în conformitate cu principiile economiei circulare</w:t>
      </w:r>
      <w:r w:rsidR="004921E6" w:rsidRPr="00CB38F7">
        <w:rPr>
          <w:color w:val="000000" w:themeColor="text1"/>
          <w:sz w:val="28"/>
          <w:szCs w:val="28"/>
          <w:lang w:val="ro-RO"/>
        </w:rPr>
        <w:t>;</w:t>
      </w:r>
    </w:p>
    <w:p w14:paraId="20006500" w14:textId="689FDC3B" w:rsidR="004921E6" w:rsidRPr="00CB38F7" w:rsidRDefault="00C47347" w:rsidP="004921E6">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 xml:space="preserve">    </w:t>
      </w:r>
      <w:r w:rsidR="004921E6" w:rsidRPr="00CB38F7">
        <w:rPr>
          <w:color w:val="000000" w:themeColor="text1"/>
          <w:sz w:val="28"/>
          <w:szCs w:val="28"/>
          <w:lang w:val="ro-RO"/>
        </w:rPr>
        <w:t xml:space="preserve">e) </w:t>
      </w:r>
      <w:r w:rsidR="004921E6" w:rsidRPr="00CB38F7">
        <w:rPr>
          <w:rStyle w:val="Robust"/>
          <w:rFonts w:eastAsiaTheme="majorEastAsia"/>
          <w:b w:val="0"/>
          <w:bCs w:val="0"/>
          <w:color w:val="000000" w:themeColor="text1"/>
          <w:sz w:val="28"/>
          <w:szCs w:val="28"/>
          <w:lang w:val="ro-RO"/>
        </w:rPr>
        <w:t>măsurile pentru reducerea emisiilor de gaze cu efect de seră și îmbunătățirea bilanțului energetic în procesele de colectare și epurare;</w:t>
      </w:r>
    </w:p>
    <w:p w14:paraId="4A2F7E40" w14:textId="34758C83" w:rsidR="004921E6" w:rsidRPr="00CB38F7" w:rsidRDefault="00C47347" w:rsidP="004921E6">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 xml:space="preserve">    </w:t>
      </w:r>
      <w:r w:rsidR="004921E6" w:rsidRPr="00CB38F7">
        <w:rPr>
          <w:color w:val="000000" w:themeColor="text1"/>
          <w:sz w:val="28"/>
          <w:szCs w:val="28"/>
          <w:lang w:val="ro-RO"/>
        </w:rPr>
        <w:t xml:space="preserve">f) </w:t>
      </w:r>
      <w:r w:rsidR="004921E6" w:rsidRPr="00CB38F7">
        <w:rPr>
          <w:rStyle w:val="Robust"/>
          <w:rFonts w:eastAsiaTheme="majorEastAsia"/>
          <w:b w:val="0"/>
          <w:bCs w:val="0"/>
          <w:color w:val="000000" w:themeColor="text1"/>
          <w:sz w:val="28"/>
          <w:szCs w:val="28"/>
          <w:lang w:val="ro-RO"/>
        </w:rPr>
        <w:t>cerințele de transparență în sectorul apelor uzate urbane, inclusiv raportarea publică a datelor operaționale;</w:t>
      </w:r>
    </w:p>
    <w:p w14:paraId="1B0B4182" w14:textId="2B673817" w:rsidR="004921E6" w:rsidRPr="00CB38F7" w:rsidRDefault="00C47347" w:rsidP="004921E6">
      <w:pPr>
        <w:pStyle w:val="NormalWeb"/>
        <w:spacing w:after="0" w:line="276" w:lineRule="auto"/>
        <w:ind w:firstLine="708"/>
        <w:jc w:val="both"/>
        <w:rPr>
          <w:color w:val="000000" w:themeColor="text1"/>
          <w:sz w:val="28"/>
          <w:szCs w:val="28"/>
          <w:lang w:val="ro-RO"/>
        </w:rPr>
      </w:pPr>
      <w:r w:rsidRPr="00CB38F7">
        <w:rPr>
          <w:rStyle w:val="Robust"/>
          <w:rFonts w:eastAsiaTheme="majorEastAsia"/>
          <w:b w:val="0"/>
          <w:bCs w:val="0"/>
          <w:color w:val="000000" w:themeColor="text1"/>
          <w:sz w:val="28"/>
          <w:szCs w:val="28"/>
          <w:lang w:val="ro-RO"/>
        </w:rPr>
        <w:t xml:space="preserve">    </w:t>
      </w:r>
      <w:r w:rsidR="004921E6" w:rsidRPr="00CB38F7">
        <w:rPr>
          <w:rStyle w:val="Robust"/>
          <w:rFonts w:eastAsiaTheme="majorEastAsia"/>
          <w:b w:val="0"/>
          <w:bCs w:val="0"/>
          <w:color w:val="000000" w:themeColor="text1"/>
          <w:sz w:val="28"/>
          <w:szCs w:val="28"/>
          <w:lang w:val="ro-RO"/>
        </w:rPr>
        <w:t>g) supravegherea regulată a parametrilor de sănătate publică în apele uzate, inclusiv monitorizarea patogenilor și a altor indicatori relevanți;</w:t>
      </w:r>
    </w:p>
    <w:p w14:paraId="19DCCD0E" w14:textId="06601EDE" w:rsidR="004921E6" w:rsidRPr="00CB38F7" w:rsidRDefault="00C47347" w:rsidP="001C4BB7">
      <w:pPr>
        <w:pStyle w:val="NormalWeb"/>
        <w:spacing w:after="0" w:line="276" w:lineRule="auto"/>
        <w:ind w:firstLine="709"/>
        <w:jc w:val="both"/>
        <w:rPr>
          <w:color w:val="000000" w:themeColor="text1"/>
          <w:sz w:val="28"/>
          <w:szCs w:val="28"/>
          <w:lang w:val="ro-RO"/>
        </w:rPr>
      </w:pPr>
      <w:r w:rsidRPr="00CB38F7">
        <w:rPr>
          <w:rStyle w:val="Robust"/>
          <w:rFonts w:eastAsiaTheme="majorEastAsia"/>
          <w:b w:val="0"/>
          <w:bCs w:val="0"/>
          <w:color w:val="000000" w:themeColor="text1"/>
          <w:sz w:val="28"/>
          <w:szCs w:val="28"/>
          <w:lang w:val="ro-RO"/>
        </w:rPr>
        <w:t xml:space="preserve">     </w:t>
      </w:r>
      <w:r w:rsidR="004921E6" w:rsidRPr="00CB38F7">
        <w:rPr>
          <w:rStyle w:val="Robust"/>
          <w:rFonts w:eastAsiaTheme="majorEastAsia"/>
          <w:b w:val="0"/>
          <w:bCs w:val="0"/>
          <w:color w:val="000000" w:themeColor="text1"/>
          <w:sz w:val="28"/>
          <w:szCs w:val="28"/>
          <w:lang w:val="ro-RO"/>
        </w:rPr>
        <w:t>h) asigurarea sanitației pentru toți, prin acces universal la sisteme de colectare și epurare.</w:t>
      </w:r>
    </w:p>
    <w:p w14:paraId="46B347BC" w14:textId="37B99364" w:rsidR="004921E6" w:rsidRPr="00CB38F7" w:rsidRDefault="001C4BB7" w:rsidP="004921E6">
      <w:pPr>
        <w:pStyle w:val="NormalWeb"/>
        <w:shd w:val="clear" w:color="auto" w:fill="FFFFFF"/>
        <w:spacing w:after="0" w:line="276" w:lineRule="auto"/>
        <w:ind w:firstLine="708"/>
        <w:jc w:val="both"/>
        <w:rPr>
          <w:color w:val="000000" w:themeColor="text1"/>
          <w:sz w:val="28"/>
          <w:szCs w:val="28"/>
          <w:lang w:val="ro-RO"/>
        </w:rPr>
      </w:pPr>
      <w:r w:rsidRPr="00CB38F7">
        <w:rPr>
          <w:color w:val="000000" w:themeColor="text1"/>
          <w:sz w:val="28"/>
          <w:szCs w:val="28"/>
          <w:lang w:val="ro-RO"/>
        </w:rPr>
        <w:t>3</w:t>
      </w:r>
      <w:r w:rsidR="004921E6" w:rsidRPr="00CB38F7">
        <w:rPr>
          <w:color w:val="000000" w:themeColor="text1"/>
          <w:sz w:val="28"/>
          <w:szCs w:val="28"/>
          <w:lang w:val="ro-RO"/>
        </w:rPr>
        <w:t xml:space="preserve">) stabilirea </w:t>
      </w:r>
      <w:r w:rsidRPr="00CB38F7">
        <w:rPr>
          <w:color w:val="000000" w:themeColor="text1"/>
          <w:sz w:val="28"/>
          <w:szCs w:val="28"/>
          <w:lang w:val="ro-RO"/>
        </w:rPr>
        <w:t>cerințelor</w:t>
      </w:r>
      <w:r w:rsidR="004921E6" w:rsidRPr="00CB38F7">
        <w:rPr>
          <w:color w:val="000000" w:themeColor="text1"/>
          <w:sz w:val="28"/>
          <w:szCs w:val="28"/>
          <w:lang w:val="ro-RO"/>
        </w:rPr>
        <w:t xml:space="preserve"> de epurare a apelor uzate în </w:t>
      </w:r>
      <w:r w:rsidRPr="00CB38F7">
        <w:rPr>
          <w:color w:val="000000" w:themeColor="text1"/>
          <w:sz w:val="28"/>
          <w:szCs w:val="28"/>
          <w:lang w:val="ro-RO"/>
        </w:rPr>
        <w:t>localitățile</w:t>
      </w:r>
      <w:r w:rsidR="004921E6" w:rsidRPr="00CB38F7">
        <w:rPr>
          <w:color w:val="000000" w:themeColor="text1"/>
          <w:sz w:val="28"/>
          <w:szCs w:val="28"/>
          <w:lang w:val="ro-RO"/>
        </w:rPr>
        <w:t xml:space="preserve"> rurale privind colectarea, depozitarea, epurarea </w:t>
      </w:r>
      <w:proofErr w:type="spellStart"/>
      <w:r w:rsidR="004921E6" w:rsidRPr="00CB38F7">
        <w:rPr>
          <w:color w:val="000000" w:themeColor="text1"/>
          <w:sz w:val="28"/>
          <w:szCs w:val="28"/>
          <w:lang w:val="ro-RO"/>
        </w:rPr>
        <w:t>şi</w:t>
      </w:r>
      <w:proofErr w:type="spellEnd"/>
      <w:r w:rsidR="004921E6" w:rsidRPr="00CB38F7">
        <w:rPr>
          <w:color w:val="000000" w:themeColor="text1"/>
          <w:sz w:val="28"/>
          <w:szCs w:val="28"/>
          <w:lang w:val="ro-RO"/>
        </w:rPr>
        <w:t xml:space="preserve"> deversarea apelor uzate casnice în </w:t>
      </w:r>
      <w:r w:rsidRPr="00CB38F7">
        <w:rPr>
          <w:color w:val="000000" w:themeColor="text1"/>
          <w:sz w:val="28"/>
          <w:szCs w:val="28"/>
          <w:lang w:val="ro-RO"/>
        </w:rPr>
        <w:t>localitățile</w:t>
      </w:r>
      <w:r w:rsidR="004921E6" w:rsidRPr="00CB38F7">
        <w:rPr>
          <w:color w:val="000000" w:themeColor="text1"/>
          <w:sz w:val="28"/>
          <w:szCs w:val="28"/>
          <w:lang w:val="ro-RO"/>
        </w:rPr>
        <w:t xml:space="preserve"> rurale, inclusiv a </w:t>
      </w:r>
      <w:r w:rsidRPr="00CB38F7">
        <w:rPr>
          <w:color w:val="000000" w:themeColor="text1"/>
          <w:sz w:val="28"/>
          <w:szCs w:val="28"/>
          <w:lang w:val="ro-RO"/>
        </w:rPr>
        <w:t>cerințelor</w:t>
      </w:r>
      <w:r w:rsidR="004921E6" w:rsidRPr="00CB38F7">
        <w:rPr>
          <w:color w:val="000000" w:themeColor="text1"/>
          <w:sz w:val="28"/>
          <w:szCs w:val="28"/>
          <w:lang w:val="ro-RO"/>
        </w:rPr>
        <w:t xml:space="preserve"> de exploatare a sistemelor de colectare locale, a </w:t>
      </w:r>
      <w:r w:rsidRPr="00CB38F7">
        <w:rPr>
          <w:color w:val="000000" w:themeColor="text1"/>
          <w:sz w:val="28"/>
          <w:szCs w:val="28"/>
          <w:lang w:val="ro-RO"/>
        </w:rPr>
        <w:t>stațiilor</w:t>
      </w:r>
      <w:r w:rsidR="004921E6" w:rsidRPr="00CB38F7">
        <w:rPr>
          <w:color w:val="000000" w:themeColor="text1"/>
          <w:sz w:val="28"/>
          <w:szCs w:val="28"/>
          <w:lang w:val="ro-RO"/>
        </w:rPr>
        <w:t xml:space="preserve"> </w:t>
      </w:r>
      <w:proofErr w:type="spellStart"/>
      <w:r w:rsidR="004921E6" w:rsidRPr="00CB38F7">
        <w:rPr>
          <w:color w:val="000000" w:themeColor="text1"/>
          <w:sz w:val="28"/>
          <w:szCs w:val="28"/>
          <w:lang w:val="ro-RO"/>
        </w:rPr>
        <w:t>şi</w:t>
      </w:r>
      <w:proofErr w:type="spellEnd"/>
      <w:r w:rsidR="004921E6" w:rsidRPr="00CB38F7">
        <w:rPr>
          <w:color w:val="000000" w:themeColor="text1"/>
          <w:sz w:val="28"/>
          <w:szCs w:val="28"/>
          <w:lang w:val="ro-RO"/>
        </w:rPr>
        <w:t xml:space="preserve"> a proceselor de epurare alternative, a tehnologiilor </w:t>
      </w:r>
      <w:proofErr w:type="spellStart"/>
      <w:r w:rsidR="004921E6" w:rsidRPr="00CB38F7">
        <w:rPr>
          <w:color w:val="000000" w:themeColor="text1"/>
          <w:sz w:val="28"/>
          <w:szCs w:val="28"/>
          <w:lang w:val="ro-RO"/>
        </w:rPr>
        <w:t>şi</w:t>
      </w:r>
      <w:proofErr w:type="spellEnd"/>
      <w:r w:rsidR="004921E6" w:rsidRPr="00CB38F7">
        <w:rPr>
          <w:color w:val="000000" w:themeColor="text1"/>
          <w:sz w:val="28"/>
          <w:szCs w:val="28"/>
          <w:lang w:val="ro-RO"/>
        </w:rPr>
        <w:t xml:space="preserve"> a proceselor adecvate.</w:t>
      </w:r>
    </w:p>
    <w:p w14:paraId="66D3D33B" w14:textId="24279B38" w:rsidR="004921E6" w:rsidRPr="00CB38F7" w:rsidRDefault="001C4BB7" w:rsidP="004921E6">
      <w:pPr>
        <w:spacing w:line="276" w:lineRule="auto"/>
        <w:ind w:firstLine="708"/>
        <w:jc w:val="both"/>
        <w:rPr>
          <w:b/>
          <w:bCs/>
          <w:color w:val="000000" w:themeColor="text1"/>
          <w:sz w:val="28"/>
          <w:szCs w:val="28"/>
          <w:lang w:val="ro-RO"/>
        </w:rPr>
      </w:pPr>
      <w:r w:rsidRPr="00CB38F7">
        <w:rPr>
          <w:color w:val="000000" w:themeColor="text1"/>
          <w:sz w:val="28"/>
          <w:szCs w:val="28"/>
          <w:lang w:val="ro-RO"/>
        </w:rPr>
        <w:t>4</w:t>
      </w:r>
      <w:r w:rsidR="004921E6" w:rsidRPr="00CB38F7">
        <w:rPr>
          <w:color w:val="000000" w:themeColor="text1"/>
          <w:sz w:val="28"/>
          <w:szCs w:val="28"/>
          <w:lang w:val="ro-RO"/>
        </w:rPr>
        <w:t>) protejarea calității resurselor de apă</w:t>
      </w:r>
      <w:r w:rsidR="004921E6" w:rsidRPr="00CB38F7">
        <w:rPr>
          <w:rStyle w:val="Robust"/>
          <w:color w:val="000000" w:themeColor="text1"/>
          <w:sz w:val="28"/>
          <w:szCs w:val="28"/>
          <w:lang w:val="ro-RO"/>
        </w:rPr>
        <w:t xml:space="preserve"> </w:t>
      </w:r>
      <w:r w:rsidR="004921E6" w:rsidRPr="00CB38F7">
        <w:rPr>
          <w:rStyle w:val="Robust"/>
          <w:b w:val="0"/>
          <w:bCs w:val="0"/>
          <w:color w:val="000000" w:themeColor="text1"/>
          <w:sz w:val="28"/>
          <w:szCs w:val="28"/>
          <w:lang w:val="ro-RO"/>
        </w:rPr>
        <w:t>și în general a protecției mediului și sănătății umane</w:t>
      </w:r>
      <w:r w:rsidR="004921E6" w:rsidRPr="00CB38F7">
        <w:rPr>
          <w:b/>
          <w:color w:val="000000" w:themeColor="text1"/>
          <w:sz w:val="28"/>
          <w:szCs w:val="28"/>
          <w:lang w:val="ro-RO"/>
        </w:rPr>
        <w:t>.</w:t>
      </w:r>
    </w:p>
    <w:p w14:paraId="675B79C3" w14:textId="2735C15F" w:rsidR="004921E6" w:rsidRPr="00CB38F7" w:rsidRDefault="00C47347" w:rsidP="00C47347">
      <w:pPr>
        <w:pStyle w:val="NormalWeb"/>
        <w:shd w:val="clear" w:color="auto" w:fill="FFFFFF"/>
        <w:spacing w:after="0" w:line="276" w:lineRule="auto"/>
        <w:jc w:val="both"/>
        <w:rPr>
          <w:b/>
          <w:color w:val="000000" w:themeColor="text1"/>
          <w:sz w:val="28"/>
          <w:szCs w:val="28"/>
          <w:lang w:val="ro-RO"/>
        </w:rPr>
      </w:pPr>
      <w:r w:rsidRPr="00CB38F7">
        <w:rPr>
          <w:color w:val="000000" w:themeColor="text1"/>
          <w:sz w:val="28"/>
          <w:szCs w:val="28"/>
          <w:lang w:val="ro-RO"/>
        </w:rPr>
        <w:t xml:space="preserve">            </w:t>
      </w:r>
      <w:r w:rsidR="001C4BB7" w:rsidRPr="00CB38F7">
        <w:rPr>
          <w:color w:val="000000" w:themeColor="text1"/>
          <w:sz w:val="28"/>
          <w:szCs w:val="28"/>
          <w:lang w:val="ro-RO"/>
        </w:rPr>
        <w:t>5</w:t>
      </w:r>
      <w:r w:rsidR="004921E6" w:rsidRPr="00CB38F7">
        <w:rPr>
          <w:color w:val="000000" w:themeColor="text1"/>
          <w:sz w:val="28"/>
          <w:szCs w:val="28"/>
          <w:lang w:val="ro-RO"/>
        </w:rPr>
        <w:t>) stabilirea metodologiei de calcul a plăților suplimentare pentru evacuarea apelor uzate industriale în sistemul public de canalizare cu depășirea CMA a poluanților stabilite,</w:t>
      </w:r>
      <w:r w:rsidR="004921E6" w:rsidRPr="00CB38F7">
        <w:rPr>
          <w:b/>
          <w:bCs/>
          <w:color w:val="000000" w:themeColor="text1"/>
          <w:sz w:val="28"/>
          <w:szCs w:val="28"/>
          <w:lang w:val="ro-RO"/>
        </w:rPr>
        <w:t xml:space="preserve"> </w:t>
      </w:r>
      <w:r w:rsidR="004921E6" w:rsidRPr="00CB38F7">
        <w:rPr>
          <w:rStyle w:val="Robust"/>
          <w:rFonts w:eastAsiaTheme="majorEastAsia"/>
          <w:b w:val="0"/>
          <w:bCs w:val="0"/>
          <w:color w:val="000000" w:themeColor="text1"/>
          <w:sz w:val="28"/>
          <w:szCs w:val="28"/>
          <w:lang w:val="ro-RO"/>
        </w:rPr>
        <w:t>în aplicarea principiului „poluatorul plătește”</w:t>
      </w:r>
      <w:r w:rsidR="004921E6" w:rsidRPr="00CB38F7">
        <w:rPr>
          <w:bCs/>
          <w:color w:val="000000" w:themeColor="text1"/>
          <w:sz w:val="28"/>
          <w:szCs w:val="28"/>
          <w:lang w:val="ro-RO"/>
        </w:rPr>
        <w:t>.</w:t>
      </w:r>
      <w:r w:rsidR="009770AF" w:rsidRPr="00CB38F7">
        <w:rPr>
          <w:rStyle w:val="Robust"/>
          <w:rFonts w:eastAsiaTheme="majorEastAsia"/>
          <w:b w:val="0"/>
          <w:bCs w:val="0"/>
          <w:color w:val="000000" w:themeColor="text1"/>
          <w:sz w:val="28"/>
          <w:szCs w:val="28"/>
          <w:lang w:val="ro-RO"/>
        </w:rPr>
        <w:t xml:space="preserve"> ”</w:t>
      </w:r>
    </w:p>
    <w:p w14:paraId="05F9D8E5" w14:textId="77777777" w:rsidR="00C47347" w:rsidRPr="00CB38F7" w:rsidRDefault="00C47347" w:rsidP="00C47347">
      <w:pPr>
        <w:pStyle w:val="NormalWeb"/>
        <w:spacing w:after="0" w:line="276" w:lineRule="auto"/>
        <w:jc w:val="both"/>
        <w:rPr>
          <w:color w:val="000000" w:themeColor="text1"/>
          <w:sz w:val="28"/>
          <w:szCs w:val="28"/>
          <w:lang w:val="ro-RO"/>
        </w:rPr>
      </w:pPr>
    </w:p>
    <w:p w14:paraId="07FBE279" w14:textId="05FBCF9A" w:rsidR="00EA1B76" w:rsidRPr="00CB38F7" w:rsidRDefault="00BE191C" w:rsidP="00CF5628">
      <w:pPr>
        <w:pStyle w:val="NormalWeb"/>
        <w:numPr>
          <w:ilvl w:val="1"/>
          <w:numId w:val="3"/>
        </w:numPr>
        <w:spacing w:after="0" w:line="276" w:lineRule="auto"/>
        <w:jc w:val="both"/>
        <w:rPr>
          <w:color w:val="000000" w:themeColor="text1"/>
          <w:sz w:val="28"/>
          <w:szCs w:val="28"/>
          <w:lang w:val="ro-RO"/>
        </w:rPr>
      </w:pPr>
      <w:r w:rsidRPr="00CB38F7">
        <w:rPr>
          <w:color w:val="000000" w:themeColor="text1"/>
          <w:sz w:val="28"/>
          <w:szCs w:val="28"/>
          <w:lang w:val="ro-RO"/>
        </w:rPr>
        <w:t xml:space="preserve">La punctul </w:t>
      </w:r>
      <w:r w:rsidR="00B228DE" w:rsidRPr="00CB38F7">
        <w:rPr>
          <w:color w:val="000000" w:themeColor="text1"/>
          <w:sz w:val="28"/>
          <w:szCs w:val="28"/>
          <w:lang w:val="ro-RO"/>
        </w:rPr>
        <w:t>6</w:t>
      </w:r>
      <w:r w:rsidRPr="00CB38F7">
        <w:rPr>
          <w:color w:val="000000" w:themeColor="text1"/>
          <w:sz w:val="28"/>
          <w:szCs w:val="28"/>
          <w:lang w:val="ro-RO"/>
        </w:rPr>
        <w:t>:</w:t>
      </w:r>
    </w:p>
    <w:p w14:paraId="358A932B" w14:textId="7C57B0C0" w:rsidR="00F8691D" w:rsidRPr="00CB38F7" w:rsidRDefault="00425538" w:rsidP="00CF5628">
      <w:pPr>
        <w:pStyle w:val="NormalWeb"/>
        <w:numPr>
          <w:ilvl w:val="2"/>
          <w:numId w:val="18"/>
        </w:numPr>
        <w:spacing w:after="0" w:line="276" w:lineRule="auto"/>
        <w:ind w:left="1418"/>
        <w:jc w:val="both"/>
        <w:rPr>
          <w:color w:val="000000" w:themeColor="text1"/>
          <w:sz w:val="28"/>
          <w:szCs w:val="28"/>
          <w:lang w:val="ro-RO"/>
        </w:rPr>
      </w:pPr>
      <w:r w:rsidRPr="00CB38F7">
        <w:rPr>
          <w:color w:val="000000" w:themeColor="text1"/>
          <w:sz w:val="28"/>
          <w:szCs w:val="28"/>
          <w:lang w:val="ro-RO"/>
        </w:rPr>
        <w:t>La noțiunea „sistem de colectare”, cuvântul „canalizare” se substituie cu cuvântul „conducte”.</w:t>
      </w:r>
    </w:p>
    <w:p w14:paraId="2B2E9F66" w14:textId="77777777" w:rsidR="004029CE" w:rsidRPr="00CB38F7" w:rsidRDefault="004029CE" w:rsidP="00C47347">
      <w:pPr>
        <w:pStyle w:val="NormalWeb"/>
        <w:spacing w:after="0" w:line="276" w:lineRule="auto"/>
        <w:ind w:left="1134"/>
        <w:jc w:val="both"/>
        <w:rPr>
          <w:color w:val="000000" w:themeColor="text1"/>
          <w:sz w:val="28"/>
          <w:szCs w:val="28"/>
          <w:lang w:val="ro-RO"/>
        </w:rPr>
      </w:pPr>
    </w:p>
    <w:p w14:paraId="1F57C106" w14:textId="36A18272" w:rsidR="004C02D4" w:rsidRPr="00CB38F7" w:rsidRDefault="00C47347" w:rsidP="00CF5628">
      <w:pPr>
        <w:pStyle w:val="NormalWeb"/>
        <w:numPr>
          <w:ilvl w:val="2"/>
          <w:numId w:val="25"/>
        </w:numPr>
        <w:spacing w:after="0" w:line="276" w:lineRule="auto"/>
        <w:ind w:left="1418"/>
        <w:jc w:val="both"/>
        <w:rPr>
          <w:rStyle w:val="Robust"/>
          <w:b w:val="0"/>
          <w:bCs w:val="0"/>
          <w:color w:val="000000" w:themeColor="text1"/>
          <w:sz w:val="28"/>
          <w:szCs w:val="28"/>
          <w:lang w:val="ro-RO"/>
        </w:rPr>
      </w:pPr>
      <w:r w:rsidRPr="00CB38F7">
        <w:rPr>
          <w:rStyle w:val="Robust"/>
          <w:rFonts w:eastAsiaTheme="majorEastAsia"/>
          <w:b w:val="0"/>
          <w:bCs w:val="0"/>
          <w:color w:val="000000" w:themeColor="text1"/>
          <w:sz w:val="28"/>
          <w:szCs w:val="28"/>
          <w:lang w:val="ro-RO"/>
        </w:rPr>
        <w:t xml:space="preserve">  </w:t>
      </w:r>
      <w:r w:rsidR="004C02D4" w:rsidRPr="00CB38F7">
        <w:rPr>
          <w:rStyle w:val="Robust"/>
          <w:rFonts w:eastAsiaTheme="majorEastAsia"/>
          <w:b w:val="0"/>
          <w:bCs w:val="0"/>
          <w:color w:val="000000" w:themeColor="text1"/>
          <w:sz w:val="28"/>
          <w:szCs w:val="28"/>
          <w:lang w:val="ro-RO"/>
        </w:rPr>
        <w:t xml:space="preserve">Noțiunea </w:t>
      </w:r>
      <w:r w:rsidR="004C02D4" w:rsidRPr="00CB38F7">
        <w:rPr>
          <w:color w:val="000000" w:themeColor="text1"/>
          <w:sz w:val="28"/>
          <w:szCs w:val="28"/>
          <w:lang w:val="ro-RO"/>
        </w:rPr>
        <w:t>„</w:t>
      </w:r>
      <w:r w:rsidR="004C02D4" w:rsidRPr="00CB38F7">
        <w:rPr>
          <w:rStyle w:val="Robust"/>
          <w:rFonts w:eastAsiaTheme="majorEastAsia"/>
          <w:b w:val="0"/>
          <w:bCs w:val="0"/>
          <w:color w:val="000000" w:themeColor="text1"/>
          <w:sz w:val="28"/>
          <w:szCs w:val="28"/>
          <w:lang w:val="ro-RO"/>
        </w:rPr>
        <w:t xml:space="preserve">aglomerare” </w:t>
      </w:r>
      <w:r w:rsidR="00246E45" w:rsidRPr="00CB38F7">
        <w:rPr>
          <w:rStyle w:val="Robust"/>
          <w:rFonts w:eastAsiaTheme="majorEastAsia"/>
          <w:b w:val="0"/>
          <w:bCs w:val="0"/>
          <w:color w:val="000000" w:themeColor="text1"/>
          <w:sz w:val="28"/>
          <w:szCs w:val="28"/>
          <w:lang w:val="ro-RO"/>
        </w:rPr>
        <w:t>se expune în redacție nouă</w:t>
      </w:r>
      <w:r w:rsidR="004C02D4" w:rsidRPr="00CB38F7">
        <w:rPr>
          <w:rStyle w:val="Robust"/>
          <w:rFonts w:eastAsiaTheme="majorEastAsia"/>
          <w:b w:val="0"/>
          <w:bCs w:val="0"/>
          <w:color w:val="000000" w:themeColor="text1"/>
          <w:sz w:val="28"/>
          <w:szCs w:val="28"/>
          <w:lang w:val="ro-RO"/>
        </w:rPr>
        <w:t>:</w:t>
      </w:r>
    </w:p>
    <w:p w14:paraId="7508CE37" w14:textId="2EA0BAF1" w:rsidR="004029CE" w:rsidRPr="00CB38F7" w:rsidRDefault="004C02D4" w:rsidP="001C4BB7">
      <w:pPr>
        <w:pStyle w:val="NormalWeb"/>
        <w:spacing w:after="0" w:line="276" w:lineRule="auto"/>
        <w:ind w:firstLine="698"/>
        <w:jc w:val="both"/>
        <w:rPr>
          <w:color w:val="000000" w:themeColor="text1"/>
          <w:sz w:val="28"/>
          <w:szCs w:val="28"/>
          <w:lang w:val="ro-RO"/>
        </w:rPr>
      </w:pPr>
      <w:r w:rsidRPr="00CB38F7">
        <w:rPr>
          <w:i/>
          <w:iCs/>
          <w:color w:val="000000" w:themeColor="text1"/>
          <w:sz w:val="28"/>
          <w:szCs w:val="28"/>
          <w:lang w:val="ro-RO"/>
        </w:rPr>
        <w:t>„aglomerarea</w:t>
      </w:r>
      <w:r w:rsidRPr="00CB38F7">
        <w:rPr>
          <w:color w:val="000000" w:themeColor="text1"/>
          <w:sz w:val="28"/>
          <w:szCs w:val="28"/>
          <w:lang w:val="ro-RO"/>
        </w:rPr>
        <w:t xml:space="preserve"> – zonă în care </w:t>
      </w:r>
      <w:proofErr w:type="spellStart"/>
      <w:r w:rsidRPr="00CB38F7">
        <w:rPr>
          <w:color w:val="000000" w:themeColor="text1"/>
          <w:sz w:val="28"/>
          <w:szCs w:val="28"/>
          <w:lang w:val="ro-RO"/>
        </w:rPr>
        <w:t>populaţia</w:t>
      </w:r>
      <w:proofErr w:type="spellEnd"/>
      <w:r w:rsidRPr="00CB38F7">
        <w:rPr>
          <w:color w:val="000000" w:themeColor="text1"/>
          <w:sz w:val="28"/>
          <w:szCs w:val="28"/>
          <w:lang w:val="ro-RO"/>
        </w:rPr>
        <w:t xml:space="preserve"> exprimată în </w:t>
      </w:r>
      <w:proofErr w:type="spellStart"/>
      <w:r w:rsidRPr="00CB38F7">
        <w:rPr>
          <w:rStyle w:val="Robust"/>
          <w:rFonts w:eastAsiaTheme="majorEastAsia"/>
          <w:b w:val="0"/>
          <w:bCs w:val="0"/>
          <w:color w:val="000000" w:themeColor="text1"/>
          <w:sz w:val="28"/>
          <w:szCs w:val="28"/>
          <w:lang w:val="ro-RO"/>
        </w:rPr>
        <w:t>echivalenţi</w:t>
      </w:r>
      <w:proofErr w:type="spellEnd"/>
      <w:r w:rsidRPr="00CB38F7">
        <w:rPr>
          <w:rStyle w:val="Robust"/>
          <w:rFonts w:eastAsiaTheme="majorEastAsia"/>
          <w:b w:val="0"/>
          <w:bCs w:val="0"/>
          <w:color w:val="000000" w:themeColor="text1"/>
          <w:sz w:val="28"/>
          <w:szCs w:val="28"/>
          <w:lang w:val="ro-RO"/>
        </w:rPr>
        <w:t xml:space="preserve"> locuitor</w:t>
      </w:r>
      <w:r w:rsidRPr="00CB38F7">
        <w:rPr>
          <w:rStyle w:val="Robust"/>
          <w:rFonts w:eastAsiaTheme="majorEastAsia"/>
          <w:color w:val="000000" w:themeColor="text1"/>
          <w:sz w:val="28"/>
          <w:szCs w:val="28"/>
          <w:lang w:val="ro-RO"/>
        </w:rPr>
        <w:t xml:space="preserve"> </w:t>
      </w:r>
      <w:r w:rsidRPr="00CB38F7">
        <w:rPr>
          <w:color w:val="000000" w:themeColor="text1"/>
          <w:sz w:val="28"/>
          <w:szCs w:val="28"/>
          <w:lang w:val="ro-RO"/>
        </w:rPr>
        <w:t xml:space="preserve">combinată sau nu cu </w:t>
      </w:r>
      <w:proofErr w:type="spellStart"/>
      <w:r w:rsidRPr="00CB38F7">
        <w:rPr>
          <w:color w:val="000000" w:themeColor="text1"/>
          <w:sz w:val="28"/>
          <w:szCs w:val="28"/>
          <w:lang w:val="ro-RO"/>
        </w:rPr>
        <w:t>activităţile</w:t>
      </w:r>
      <w:proofErr w:type="spellEnd"/>
      <w:r w:rsidRPr="00CB38F7">
        <w:rPr>
          <w:color w:val="000000" w:themeColor="text1"/>
          <w:sz w:val="28"/>
          <w:szCs w:val="28"/>
          <w:lang w:val="ro-RO"/>
        </w:rPr>
        <w:t xml:space="preserve"> economice este suficient de concentrată pentru a face posibilă colectarea și transportul  apelor uzate urbane către una sau mai multe stații de epurare a apelor uzate urbane sau către unul sau mai multe puncte finale de evacuare;”;</w:t>
      </w:r>
    </w:p>
    <w:p w14:paraId="567A8102" w14:textId="7FD77F34" w:rsidR="00870378" w:rsidRPr="00CB38F7" w:rsidRDefault="00F8691D" w:rsidP="00CF5628">
      <w:pPr>
        <w:pStyle w:val="NormalWeb"/>
        <w:numPr>
          <w:ilvl w:val="2"/>
          <w:numId w:val="25"/>
        </w:numPr>
        <w:spacing w:after="0" w:line="276" w:lineRule="auto"/>
        <w:ind w:left="0" w:firstLine="720"/>
        <w:jc w:val="both"/>
        <w:rPr>
          <w:color w:val="000000" w:themeColor="text1"/>
          <w:sz w:val="28"/>
          <w:szCs w:val="28"/>
          <w:lang w:val="ro-RO"/>
        </w:rPr>
      </w:pPr>
      <w:r w:rsidRPr="00CB38F7">
        <w:rPr>
          <w:color w:val="000000" w:themeColor="text1"/>
          <w:sz w:val="28"/>
          <w:szCs w:val="28"/>
          <w:lang w:val="ro-RO"/>
        </w:rPr>
        <w:t xml:space="preserve"> </w:t>
      </w:r>
      <w:r w:rsidR="00870378" w:rsidRPr="00CB38F7">
        <w:rPr>
          <w:color w:val="000000" w:themeColor="text1"/>
          <w:sz w:val="28"/>
          <w:szCs w:val="28"/>
          <w:lang w:val="ro-RO"/>
        </w:rPr>
        <w:t xml:space="preserve">După </w:t>
      </w:r>
      <w:r w:rsidR="00870378" w:rsidRPr="00CB38F7">
        <w:rPr>
          <w:rStyle w:val="Robust"/>
          <w:rFonts w:eastAsiaTheme="majorEastAsia"/>
          <w:b w:val="0"/>
          <w:bCs w:val="0"/>
          <w:color w:val="000000" w:themeColor="text1"/>
          <w:sz w:val="28"/>
          <w:szCs w:val="28"/>
          <w:lang w:val="ro-RO"/>
        </w:rPr>
        <w:t xml:space="preserve">noțiunea </w:t>
      </w:r>
      <w:r w:rsidR="00870378" w:rsidRPr="00CB38F7">
        <w:rPr>
          <w:color w:val="000000" w:themeColor="text1"/>
          <w:sz w:val="28"/>
          <w:szCs w:val="28"/>
          <w:lang w:val="ro-RO"/>
        </w:rPr>
        <w:t>„</w:t>
      </w:r>
      <w:r w:rsidR="00870378" w:rsidRPr="00CB38F7">
        <w:rPr>
          <w:rStyle w:val="Robust"/>
          <w:rFonts w:eastAsiaTheme="majorEastAsia"/>
          <w:b w:val="0"/>
          <w:bCs w:val="0"/>
          <w:color w:val="000000" w:themeColor="text1"/>
          <w:sz w:val="28"/>
          <w:szCs w:val="28"/>
          <w:lang w:val="ro-RO"/>
        </w:rPr>
        <w:t xml:space="preserve">aglomerare”, se completează cu noțiunea </w:t>
      </w:r>
      <w:r w:rsidR="00870378" w:rsidRPr="00CB38F7">
        <w:rPr>
          <w:color w:val="000000" w:themeColor="text1"/>
          <w:sz w:val="28"/>
          <w:szCs w:val="28"/>
          <w:lang w:val="ro-RO"/>
        </w:rPr>
        <w:t>„</w:t>
      </w:r>
      <w:proofErr w:type="spellStart"/>
      <w:r w:rsidR="00870378" w:rsidRPr="00CB38F7">
        <w:rPr>
          <w:color w:val="000000" w:themeColor="text1"/>
          <w:sz w:val="28"/>
          <w:szCs w:val="28"/>
          <w:lang w:val="ro-RO"/>
        </w:rPr>
        <w:t>biomediu</w:t>
      </w:r>
      <w:proofErr w:type="spellEnd"/>
      <w:r w:rsidR="00870378" w:rsidRPr="00CB38F7">
        <w:rPr>
          <w:color w:val="000000" w:themeColor="text1"/>
          <w:sz w:val="28"/>
          <w:szCs w:val="28"/>
          <w:lang w:val="ro-RO"/>
        </w:rPr>
        <w:t>”, cu următorul cuprins:</w:t>
      </w:r>
    </w:p>
    <w:p w14:paraId="6DFCDA6E" w14:textId="14C0B1A9" w:rsidR="004029CE" w:rsidRPr="00CB38F7" w:rsidRDefault="00870378" w:rsidP="00C47347">
      <w:pPr>
        <w:pStyle w:val="NormalWeb"/>
        <w:spacing w:after="0" w:line="276" w:lineRule="auto"/>
        <w:ind w:firstLine="720"/>
        <w:jc w:val="both"/>
        <w:rPr>
          <w:color w:val="000000" w:themeColor="text1"/>
          <w:sz w:val="28"/>
          <w:szCs w:val="28"/>
          <w:lang w:val="ro-RO"/>
        </w:rPr>
      </w:pPr>
      <w:r w:rsidRPr="00CB38F7">
        <w:rPr>
          <w:color w:val="000000" w:themeColor="text1"/>
          <w:sz w:val="28"/>
          <w:szCs w:val="28"/>
          <w:lang w:val="ro-RO"/>
        </w:rPr>
        <w:t>„</w:t>
      </w:r>
      <w:r w:rsidRPr="00CB38F7">
        <w:rPr>
          <w:i/>
          <w:iCs/>
          <w:color w:val="000000" w:themeColor="text1"/>
          <w:sz w:val="28"/>
          <w:szCs w:val="28"/>
          <w:lang w:val="ro-RO"/>
        </w:rPr>
        <w:t xml:space="preserve"> </w:t>
      </w:r>
      <w:proofErr w:type="spellStart"/>
      <w:r w:rsidRPr="00CB38F7">
        <w:rPr>
          <w:i/>
          <w:iCs/>
          <w:color w:val="000000" w:themeColor="text1"/>
          <w:sz w:val="28"/>
          <w:szCs w:val="28"/>
          <w:lang w:val="ro-RO"/>
        </w:rPr>
        <w:t>biomediu</w:t>
      </w:r>
      <w:proofErr w:type="spellEnd"/>
      <w:r w:rsidRPr="00CB38F7">
        <w:rPr>
          <w:color w:val="000000" w:themeColor="text1"/>
          <w:sz w:val="28"/>
          <w:szCs w:val="28"/>
          <w:lang w:val="ro-RO"/>
        </w:rPr>
        <w:t xml:space="preserve"> - orice suport, de obicei din plastic, utilizat pentru dezvoltarea bacteriilor necesare pentru epurarea apelor uzate urbane; ”</w:t>
      </w:r>
      <w:r w:rsidR="00C47347" w:rsidRPr="00CB38F7">
        <w:rPr>
          <w:color w:val="000000" w:themeColor="text1"/>
          <w:sz w:val="28"/>
          <w:szCs w:val="28"/>
          <w:lang w:val="ro-RO"/>
        </w:rPr>
        <w:t>;</w:t>
      </w:r>
    </w:p>
    <w:p w14:paraId="40EEA8FE" w14:textId="77777777" w:rsidR="00C47347" w:rsidRPr="00CB38F7" w:rsidRDefault="00C47347" w:rsidP="00CF5628">
      <w:pPr>
        <w:pStyle w:val="NormalWeb"/>
        <w:numPr>
          <w:ilvl w:val="2"/>
          <w:numId w:val="25"/>
        </w:numPr>
        <w:spacing w:after="0" w:line="276" w:lineRule="auto"/>
        <w:ind w:left="0" w:firstLine="720"/>
        <w:jc w:val="both"/>
        <w:rPr>
          <w:color w:val="000000" w:themeColor="text1"/>
          <w:sz w:val="28"/>
          <w:szCs w:val="28"/>
          <w:lang w:val="ro-RO"/>
        </w:rPr>
      </w:pPr>
      <w:r w:rsidRPr="00CB38F7">
        <w:rPr>
          <w:color w:val="000000" w:themeColor="text1"/>
          <w:sz w:val="28"/>
          <w:szCs w:val="28"/>
          <w:lang w:val="ro-RO"/>
        </w:rPr>
        <w:t>N</w:t>
      </w:r>
      <w:r w:rsidR="004C02D4" w:rsidRPr="00CB38F7">
        <w:rPr>
          <w:color w:val="000000" w:themeColor="text1"/>
          <w:sz w:val="28"/>
          <w:szCs w:val="28"/>
          <w:lang w:val="ro-RO"/>
        </w:rPr>
        <w:t xml:space="preserve">oțiunea </w:t>
      </w:r>
      <w:r w:rsidR="004C02D4" w:rsidRPr="00CB38F7">
        <w:rPr>
          <w:i/>
          <w:iCs/>
          <w:color w:val="000000" w:themeColor="text1"/>
          <w:sz w:val="28"/>
          <w:szCs w:val="28"/>
          <w:lang w:val="ro-RO"/>
        </w:rPr>
        <w:t>„</w:t>
      </w:r>
      <w:r w:rsidR="004C02D4" w:rsidRPr="00CB38F7">
        <w:rPr>
          <w:color w:val="000000" w:themeColor="text1"/>
          <w:sz w:val="28"/>
          <w:szCs w:val="28"/>
          <w:lang w:val="ro-RO"/>
        </w:rPr>
        <w:t>epurare primară</w:t>
      </w:r>
      <w:r w:rsidR="004C02D4" w:rsidRPr="00CB38F7">
        <w:rPr>
          <w:i/>
          <w:iCs/>
          <w:color w:val="000000" w:themeColor="text1"/>
          <w:sz w:val="28"/>
          <w:szCs w:val="28"/>
          <w:lang w:val="ro-RO"/>
        </w:rPr>
        <w:t>”</w:t>
      </w:r>
      <w:r w:rsidR="004C02D4" w:rsidRPr="00CB38F7">
        <w:rPr>
          <w:color w:val="000000" w:themeColor="text1"/>
          <w:sz w:val="28"/>
          <w:szCs w:val="28"/>
          <w:lang w:val="ro-RO"/>
        </w:rPr>
        <w:t xml:space="preserve">, </w:t>
      </w:r>
      <w:r w:rsidRPr="00CB38F7">
        <w:rPr>
          <w:color w:val="000000" w:themeColor="text1"/>
          <w:sz w:val="28"/>
          <w:szCs w:val="28"/>
          <w:lang w:val="ro-RO"/>
        </w:rPr>
        <w:t>se expune în redacție nouă:</w:t>
      </w:r>
    </w:p>
    <w:p w14:paraId="518A0BA0" w14:textId="3B71CE50" w:rsidR="00C47347" w:rsidRPr="00CB38F7" w:rsidRDefault="004C02D4" w:rsidP="00C47347">
      <w:pPr>
        <w:pStyle w:val="NormalWeb"/>
        <w:spacing w:after="0" w:line="276" w:lineRule="auto"/>
        <w:ind w:firstLine="708"/>
        <w:jc w:val="both"/>
        <w:rPr>
          <w:color w:val="000000" w:themeColor="text1"/>
          <w:sz w:val="28"/>
          <w:szCs w:val="28"/>
          <w:lang w:val="ro-RO"/>
        </w:rPr>
      </w:pPr>
      <w:r w:rsidRPr="00CB38F7">
        <w:rPr>
          <w:i/>
          <w:iCs/>
          <w:color w:val="000000" w:themeColor="text1"/>
          <w:sz w:val="28"/>
          <w:szCs w:val="28"/>
          <w:lang w:val="ro-RO"/>
        </w:rPr>
        <w:t>„</w:t>
      </w:r>
      <w:r w:rsidR="00C47347" w:rsidRPr="00CB38F7">
        <w:rPr>
          <w:i/>
          <w:iCs/>
          <w:color w:val="000000" w:themeColor="text1"/>
          <w:sz w:val="28"/>
          <w:szCs w:val="28"/>
          <w:lang w:val="ro-RO"/>
        </w:rPr>
        <w:t xml:space="preserve">epurare primară- </w:t>
      </w:r>
      <w:r w:rsidR="00C47347" w:rsidRPr="00CB38F7">
        <w:rPr>
          <w:color w:val="000000" w:themeColor="text1"/>
          <w:sz w:val="28"/>
          <w:szCs w:val="28"/>
          <w:shd w:val="clear" w:color="auto" w:fill="FFFFFF"/>
          <w:lang w:val="ro-RO"/>
        </w:rPr>
        <w:t xml:space="preserve">epurarea apelor uzate printr-un proces fizic </w:t>
      </w:r>
      <w:proofErr w:type="spellStart"/>
      <w:r w:rsidR="00C47347" w:rsidRPr="00CB38F7">
        <w:rPr>
          <w:color w:val="000000" w:themeColor="text1"/>
          <w:sz w:val="28"/>
          <w:szCs w:val="28"/>
          <w:shd w:val="clear" w:color="auto" w:fill="FFFFFF"/>
          <w:lang w:val="ro-RO"/>
        </w:rPr>
        <w:t>şi</w:t>
      </w:r>
      <w:proofErr w:type="spellEnd"/>
      <w:r w:rsidR="00C47347" w:rsidRPr="00CB38F7">
        <w:rPr>
          <w:color w:val="000000" w:themeColor="text1"/>
          <w:sz w:val="28"/>
          <w:szCs w:val="28"/>
          <w:shd w:val="clear" w:color="auto" w:fill="FFFFFF"/>
          <w:lang w:val="ro-RO"/>
        </w:rPr>
        <w:t xml:space="preserve">/sau chimic care implică decantarea materiilor în suspensie sau prin alte procedee în care CBO5 al apelor uzate influente este redus cu cel </w:t>
      </w:r>
      <w:proofErr w:type="spellStart"/>
      <w:r w:rsidR="00C47347" w:rsidRPr="00CB38F7">
        <w:rPr>
          <w:color w:val="000000" w:themeColor="text1"/>
          <w:sz w:val="28"/>
          <w:szCs w:val="28"/>
          <w:shd w:val="clear" w:color="auto" w:fill="FFFFFF"/>
          <w:lang w:val="ro-RO"/>
        </w:rPr>
        <w:t>puţin</w:t>
      </w:r>
      <w:proofErr w:type="spellEnd"/>
      <w:r w:rsidR="00C47347" w:rsidRPr="00CB38F7">
        <w:rPr>
          <w:color w:val="000000" w:themeColor="text1"/>
          <w:sz w:val="28"/>
          <w:szCs w:val="28"/>
          <w:shd w:val="clear" w:color="auto" w:fill="FFFFFF"/>
          <w:lang w:val="ro-RO"/>
        </w:rPr>
        <w:t xml:space="preserve"> 20%, iar materiile totale</w:t>
      </w:r>
      <w:r w:rsidR="00C47347" w:rsidRPr="00CB38F7">
        <w:rPr>
          <w:b/>
          <w:bCs/>
          <w:color w:val="000000" w:themeColor="text1"/>
          <w:sz w:val="28"/>
          <w:szCs w:val="28"/>
          <w:shd w:val="clear" w:color="auto" w:fill="FFFFFF"/>
          <w:lang w:val="ro-RO"/>
        </w:rPr>
        <w:t xml:space="preserve"> </w:t>
      </w:r>
      <w:r w:rsidR="00C47347" w:rsidRPr="00CB38F7">
        <w:rPr>
          <w:color w:val="000000" w:themeColor="text1"/>
          <w:sz w:val="28"/>
          <w:szCs w:val="28"/>
          <w:shd w:val="clear" w:color="auto" w:fill="FFFFFF"/>
          <w:lang w:val="ro-RO"/>
        </w:rPr>
        <w:t xml:space="preserve">în suspensie din influent – cu cel </w:t>
      </w:r>
      <w:r w:rsidR="0034466D" w:rsidRPr="00CB38F7">
        <w:rPr>
          <w:color w:val="000000" w:themeColor="text1"/>
          <w:sz w:val="28"/>
          <w:szCs w:val="28"/>
          <w:shd w:val="clear" w:color="auto" w:fill="FFFFFF"/>
          <w:lang w:val="ro-RO"/>
        </w:rPr>
        <w:t>puțin</w:t>
      </w:r>
      <w:r w:rsidR="00C47347" w:rsidRPr="00CB38F7">
        <w:rPr>
          <w:color w:val="000000" w:themeColor="text1"/>
          <w:sz w:val="28"/>
          <w:szCs w:val="28"/>
          <w:shd w:val="clear" w:color="auto" w:fill="FFFFFF"/>
          <w:lang w:val="ro-RO"/>
        </w:rPr>
        <w:t xml:space="preserve"> 50%;</w:t>
      </w:r>
      <w:r w:rsidRPr="00CB38F7">
        <w:rPr>
          <w:i/>
          <w:iCs/>
          <w:color w:val="000000" w:themeColor="text1"/>
          <w:sz w:val="28"/>
          <w:szCs w:val="28"/>
          <w:lang w:val="ro-RO"/>
        </w:rPr>
        <w:t>”</w:t>
      </w:r>
      <w:r w:rsidRPr="00CB38F7">
        <w:rPr>
          <w:color w:val="000000" w:themeColor="text1"/>
          <w:sz w:val="28"/>
          <w:szCs w:val="28"/>
          <w:shd w:val="clear" w:color="auto" w:fill="FFFFFF"/>
          <w:lang w:val="ro-RO"/>
        </w:rPr>
        <w:t xml:space="preserve"> </w:t>
      </w:r>
      <w:r w:rsidR="00C47347" w:rsidRPr="00CB38F7">
        <w:rPr>
          <w:color w:val="000000" w:themeColor="text1"/>
          <w:sz w:val="28"/>
          <w:szCs w:val="28"/>
          <w:shd w:val="clear" w:color="auto" w:fill="FFFFFF"/>
          <w:lang w:val="ro-RO"/>
        </w:rPr>
        <w:t>;</w:t>
      </w:r>
    </w:p>
    <w:p w14:paraId="0D54A5FD" w14:textId="6FC1A28E" w:rsidR="004029CE" w:rsidRPr="00CB38F7" w:rsidRDefault="004C02D4" w:rsidP="00CF5628">
      <w:pPr>
        <w:pStyle w:val="NormalWeb"/>
        <w:numPr>
          <w:ilvl w:val="2"/>
          <w:numId w:val="25"/>
        </w:numPr>
        <w:spacing w:after="0" w:line="276" w:lineRule="auto"/>
        <w:ind w:left="0" w:firstLine="709"/>
        <w:jc w:val="both"/>
        <w:rPr>
          <w:color w:val="000000" w:themeColor="text1"/>
          <w:sz w:val="28"/>
          <w:szCs w:val="28"/>
          <w:lang w:val="ro-RO"/>
        </w:rPr>
      </w:pPr>
      <w:r w:rsidRPr="00CB38F7">
        <w:rPr>
          <w:color w:val="000000" w:themeColor="text1"/>
          <w:sz w:val="28"/>
          <w:szCs w:val="28"/>
          <w:lang w:val="ro-RO"/>
        </w:rPr>
        <w:t xml:space="preserve">La noțiunea </w:t>
      </w:r>
      <w:r w:rsidRPr="00CB38F7">
        <w:rPr>
          <w:i/>
          <w:iCs/>
          <w:color w:val="000000" w:themeColor="text1"/>
          <w:sz w:val="28"/>
          <w:szCs w:val="28"/>
          <w:lang w:val="ro-RO"/>
        </w:rPr>
        <w:t>„</w:t>
      </w:r>
      <w:r w:rsidRPr="00CB38F7">
        <w:rPr>
          <w:color w:val="000000" w:themeColor="text1"/>
          <w:sz w:val="28"/>
          <w:szCs w:val="28"/>
          <w:lang w:val="ro-RO"/>
        </w:rPr>
        <w:t>epurare secundară</w:t>
      </w:r>
      <w:r w:rsidRPr="00CB38F7">
        <w:rPr>
          <w:i/>
          <w:iCs/>
          <w:color w:val="000000" w:themeColor="text1"/>
          <w:sz w:val="28"/>
          <w:szCs w:val="28"/>
          <w:lang w:val="ro-RO"/>
        </w:rPr>
        <w:t>”</w:t>
      </w:r>
      <w:r w:rsidRPr="00CB38F7">
        <w:rPr>
          <w:color w:val="000000" w:themeColor="text1"/>
          <w:sz w:val="28"/>
          <w:szCs w:val="28"/>
          <w:lang w:val="ro-RO"/>
        </w:rPr>
        <w:t xml:space="preserve">, după cuvântul </w:t>
      </w:r>
      <w:r w:rsidRPr="00CB38F7">
        <w:rPr>
          <w:i/>
          <w:iCs/>
          <w:color w:val="000000" w:themeColor="text1"/>
          <w:sz w:val="28"/>
          <w:szCs w:val="28"/>
          <w:lang w:val="ro-RO"/>
        </w:rPr>
        <w:t>„</w:t>
      </w:r>
      <w:r w:rsidRPr="00CB38F7">
        <w:rPr>
          <w:color w:val="000000" w:themeColor="text1"/>
          <w:sz w:val="28"/>
          <w:szCs w:val="28"/>
          <w:shd w:val="clear" w:color="auto" w:fill="FFFFFF"/>
          <w:lang w:val="ro-RO"/>
        </w:rPr>
        <w:t>care</w:t>
      </w:r>
      <w:r w:rsidRPr="00CB38F7">
        <w:rPr>
          <w:i/>
          <w:iCs/>
          <w:color w:val="000000" w:themeColor="text1"/>
          <w:sz w:val="28"/>
          <w:szCs w:val="28"/>
          <w:lang w:val="ro-RO"/>
        </w:rPr>
        <w:t>”</w:t>
      </w:r>
      <w:r w:rsidRPr="00CB38F7">
        <w:rPr>
          <w:color w:val="000000" w:themeColor="text1"/>
          <w:sz w:val="28"/>
          <w:szCs w:val="28"/>
          <w:shd w:val="clear" w:color="auto" w:fill="FFFFFF"/>
          <w:lang w:val="ro-RO"/>
        </w:rPr>
        <w:t xml:space="preserve">, se completează cu cuvintele </w:t>
      </w:r>
      <w:r w:rsidRPr="00CB38F7">
        <w:rPr>
          <w:i/>
          <w:iCs/>
          <w:color w:val="000000" w:themeColor="text1"/>
          <w:sz w:val="28"/>
          <w:szCs w:val="28"/>
          <w:lang w:val="ro-RO"/>
        </w:rPr>
        <w:t>„</w:t>
      </w:r>
      <w:r w:rsidRPr="00CB38F7">
        <w:rPr>
          <w:color w:val="000000" w:themeColor="text1"/>
          <w:sz w:val="28"/>
          <w:szCs w:val="28"/>
          <w:lang w:val="ro-RO"/>
        </w:rPr>
        <w:t>reduce materiile organice biodegradabile din apele uzate și</w:t>
      </w:r>
      <w:r w:rsidRPr="00CB38F7">
        <w:rPr>
          <w:i/>
          <w:iCs/>
          <w:color w:val="000000" w:themeColor="text1"/>
          <w:sz w:val="28"/>
          <w:szCs w:val="28"/>
          <w:lang w:val="ro-RO"/>
        </w:rPr>
        <w:t>”</w:t>
      </w:r>
      <w:r w:rsidR="00B87A57" w:rsidRPr="00CB38F7">
        <w:rPr>
          <w:i/>
          <w:iCs/>
          <w:color w:val="000000" w:themeColor="text1"/>
          <w:sz w:val="28"/>
          <w:szCs w:val="28"/>
          <w:lang w:val="ro-RO"/>
        </w:rPr>
        <w:t xml:space="preserve"> </w:t>
      </w:r>
      <w:r w:rsidR="00B87A57" w:rsidRPr="00CB38F7">
        <w:rPr>
          <w:color w:val="000000" w:themeColor="text1"/>
          <w:sz w:val="28"/>
          <w:szCs w:val="28"/>
          <w:lang w:val="ro-RO"/>
        </w:rPr>
        <w:t>iar după cuvintele „în anexa nr. 2”</w:t>
      </w:r>
      <w:r w:rsidR="005B6A20" w:rsidRPr="00CB38F7">
        <w:rPr>
          <w:i/>
          <w:iCs/>
          <w:color w:val="000000" w:themeColor="text1"/>
          <w:sz w:val="28"/>
          <w:szCs w:val="28"/>
          <w:lang w:val="ro-RO"/>
        </w:rPr>
        <w:t xml:space="preserve"> </w:t>
      </w:r>
      <w:r w:rsidR="005B6A20" w:rsidRPr="00CB38F7">
        <w:rPr>
          <w:color w:val="000000" w:themeColor="text1"/>
          <w:sz w:val="28"/>
          <w:szCs w:val="28"/>
          <w:lang w:val="ro-RO"/>
        </w:rPr>
        <w:t xml:space="preserve">se completează cu textul </w:t>
      </w:r>
      <w:r w:rsidR="00B87A57" w:rsidRPr="00CB38F7">
        <w:rPr>
          <w:color w:val="000000" w:themeColor="text1"/>
          <w:sz w:val="28"/>
          <w:szCs w:val="28"/>
          <w:lang w:val="ro-RO"/>
        </w:rPr>
        <w:t>„</w:t>
      </w:r>
      <w:r w:rsidR="005B6A20" w:rsidRPr="00CB38F7">
        <w:rPr>
          <w:color w:val="000000" w:themeColor="text1"/>
          <w:sz w:val="28"/>
          <w:szCs w:val="28"/>
          <w:lang w:val="ro-RO"/>
        </w:rPr>
        <w:t>și anexa nr.3”</w:t>
      </w:r>
      <w:r w:rsidRPr="00CB38F7">
        <w:rPr>
          <w:color w:val="000000" w:themeColor="text1"/>
          <w:sz w:val="28"/>
          <w:szCs w:val="28"/>
          <w:lang w:val="ro-RO"/>
        </w:rPr>
        <w:t>;</w:t>
      </w:r>
    </w:p>
    <w:p w14:paraId="43599EC9" w14:textId="0272CC0D" w:rsidR="004C02D4" w:rsidRPr="00CB38F7" w:rsidRDefault="004C02D4" w:rsidP="00CF5628">
      <w:pPr>
        <w:pStyle w:val="NormalWeb"/>
        <w:numPr>
          <w:ilvl w:val="2"/>
          <w:numId w:val="25"/>
        </w:numPr>
        <w:spacing w:after="0" w:line="276" w:lineRule="auto"/>
        <w:ind w:left="0" w:firstLine="720"/>
        <w:jc w:val="both"/>
        <w:rPr>
          <w:color w:val="000000" w:themeColor="text1"/>
          <w:sz w:val="28"/>
          <w:szCs w:val="28"/>
          <w:lang w:val="ro-RO"/>
        </w:rPr>
      </w:pPr>
      <w:r w:rsidRPr="00CB38F7">
        <w:rPr>
          <w:color w:val="000000" w:themeColor="text1"/>
          <w:sz w:val="28"/>
          <w:szCs w:val="28"/>
          <w:lang w:val="ro-RO"/>
        </w:rPr>
        <w:t>După noțiunea „epurare secundară”, se completează cu 2 noțiuni noi cu următorul cuprins:</w:t>
      </w:r>
    </w:p>
    <w:p w14:paraId="6FBEC7E1" w14:textId="2BE993F5" w:rsidR="00DE7153" w:rsidRPr="00CB38F7" w:rsidRDefault="00870378" w:rsidP="00DE7153">
      <w:pPr>
        <w:spacing w:line="276" w:lineRule="auto"/>
        <w:ind w:firstLine="720"/>
        <w:jc w:val="both"/>
        <w:rPr>
          <w:color w:val="000000" w:themeColor="text1"/>
          <w:sz w:val="28"/>
          <w:szCs w:val="28"/>
          <w:lang w:val="ro-RO"/>
        </w:rPr>
      </w:pPr>
      <w:r w:rsidRPr="00CB38F7">
        <w:rPr>
          <w:color w:val="000000" w:themeColor="text1"/>
          <w:sz w:val="28"/>
          <w:szCs w:val="28"/>
          <w:lang w:val="ro-RO"/>
        </w:rPr>
        <w:t>„</w:t>
      </w:r>
      <w:r w:rsidR="004445E3" w:rsidRPr="00CB38F7">
        <w:rPr>
          <w:i/>
          <w:iCs/>
          <w:color w:val="000000" w:themeColor="text1"/>
          <w:sz w:val="28"/>
          <w:szCs w:val="28"/>
          <w:lang w:val="ro-RO"/>
        </w:rPr>
        <w:t xml:space="preserve"> </w:t>
      </w:r>
      <w:r w:rsidR="00DE7153" w:rsidRPr="00CB38F7">
        <w:rPr>
          <w:i/>
          <w:iCs/>
          <w:color w:val="000000" w:themeColor="text1"/>
          <w:sz w:val="28"/>
          <w:szCs w:val="28"/>
          <w:lang w:val="ro-RO"/>
        </w:rPr>
        <w:t>epurare terțiară</w:t>
      </w:r>
      <w:r w:rsidR="00DE7153" w:rsidRPr="00CB38F7">
        <w:rPr>
          <w:color w:val="000000" w:themeColor="text1"/>
          <w:sz w:val="28"/>
          <w:szCs w:val="28"/>
          <w:lang w:val="ro-RO"/>
        </w:rPr>
        <w:t xml:space="preserve"> - epurarea apelor uzate urbane printr-un procedeu care reduce azotul sau fosforul sau ambele din apele uzate urbane;</w:t>
      </w:r>
    </w:p>
    <w:p w14:paraId="5A5956A5" w14:textId="7152F7EB" w:rsidR="00695A85" w:rsidRPr="00CB38F7" w:rsidRDefault="004C02D4" w:rsidP="00DE7153">
      <w:pPr>
        <w:pStyle w:val="NormalWeb"/>
        <w:spacing w:after="0" w:line="276" w:lineRule="auto"/>
        <w:ind w:firstLine="720"/>
        <w:jc w:val="both"/>
        <w:rPr>
          <w:color w:val="000000" w:themeColor="text1"/>
          <w:sz w:val="28"/>
          <w:szCs w:val="28"/>
          <w:lang w:val="ro-RO"/>
        </w:rPr>
      </w:pPr>
      <w:r w:rsidRPr="00CB38F7">
        <w:rPr>
          <w:i/>
          <w:iCs/>
          <w:color w:val="000000" w:themeColor="text1"/>
          <w:sz w:val="28"/>
          <w:szCs w:val="28"/>
          <w:lang w:val="ro-RO"/>
        </w:rPr>
        <w:t>epurare cuaternară</w:t>
      </w:r>
      <w:r w:rsidRPr="00CB38F7">
        <w:rPr>
          <w:color w:val="000000" w:themeColor="text1"/>
          <w:sz w:val="28"/>
          <w:szCs w:val="28"/>
          <w:lang w:val="ro-RO"/>
        </w:rPr>
        <w:t xml:space="preserve"> - epurarea apelor uzate urbane printr-un procedeu care reduce un spectru larg de </w:t>
      </w:r>
      <w:proofErr w:type="spellStart"/>
      <w:r w:rsidRPr="00CB38F7">
        <w:rPr>
          <w:color w:val="000000" w:themeColor="text1"/>
          <w:sz w:val="28"/>
          <w:szCs w:val="28"/>
          <w:lang w:val="ro-RO"/>
        </w:rPr>
        <w:t>micropoluanți</w:t>
      </w:r>
      <w:proofErr w:type="spellEnd"/>
      <w:r w:rsidRPr="00CB38F7">
        <w:rPr>
          <w:color w:val="000000" w:themeColor="text1"/>
          <w:sz w:val="28"/>
          <w:szCs w:val="28"/>
          <w:lang w:val="ro-RO"/>
        </w:rPr>
        <w:t xml:space="preserve"> din apele uzate urbane;</w:t>
      </w:r>
      <w:r w:rsidR="00DE7153" w:rsidRPr="00CB38F7">
        <w:rPr>
          <w:color w:val="000000" w:themeColor="text1"/>
          <w:sz w:val="28"/>
          <w:szCs w:val="28"/>
          <w:lang w:val="ro-RO"/>
        </w:rPr>
        <w:t xml:space="preserve"> ”</w:t>
      </w:r>
    </w:p>
    <w:p w14:paraId="3572B3FA" w14:textId="7A21D589" w:rsidR="00CB66DE" w:rsidRPr="00CB38F7" w:rsidRDefault="00CB66DE" w:rsidP="00CF5628">
      <w:pPr>
        <w:pStyle w:val="NormalWeb"/>
        <w:numPr>
          <w:ilvl w:val="2"/>
          <w:numId w:val="25"/>
        </w:numPr>
        <w:spacing w:after="0" w:line="276" w:lineRule="auto"/>
        <w:ind w:left="0" w:firstLine="720"/>
        <w:jc w:val="both"/>
        <w:rPr>
          <w:color w:val="000000" w:themeColor="text1"/>
          <w:sz w:val="28"/>
          <w:szCs w:val="28"/>
          <w:lang w:val="ro-RO"/>
        </w:rPr>
      </w:pPr>
      <w:r w:rsidRPr="00CB38F7">
        <w:rPr>
          <w:color w:val="000000" w:themeColor="text1"/>
          <w:sz w:val="28"/>
          <w:szCs w:val="28"/>
          <w:lang w:val="ro-RO"/>
        </w:rPr>
        <w:t xml:space="preserve">Noțiunea CMA se completează cu textul „în </w:t>
      </w:r>
      <w:r w:rsidR="0034466D" w:rsidRPr="00CB38F7">
        <w:rPr>
          <w:color w:val="000000" w:themeColor="text1"/>
          <w:sz w:val="28"/>
          <w:szCs w:val="28"/>
          <w:lang w:val="ro-RO"/>
        </w:rPr>
        <w:t>emisar</w:t>
      </w:r>
      <w:r w:rsidRPr="00CB38F7">
        <w:rPr>
          <w:color w:val="000000" w:themeColor="text1"/>
          <w:sz w:val="28"/>
          <w:szCs w:val="28"/>
          <w:lang w:val="ro-RO"/>
        </w:rPr>
        <w:t>. ”</w:t>
      </w:r>
    </w:p>
    <w:p w14:paraId="53A4F2F4" w14:textId="5A3B7134" w:rsidR="00FC51CB" w:rsidRPr="00CB38F7" w:rsidRDefault="00FC51CB" w:rsidP="00CF5628">
      <w:pPr>
        <w:pStyle w:val="NormalWeb"/>
        <w:numPr>
          <w:ilvl w:val="2"/>
          <w:numId w:val="25"/>
        </w:numPr>
        <w:spacing w:after="0" w:line="276" w:lineRule="auto"/>
        <w:ind w:left="0" w:firstLine="720"/>
        <w:jc w:val="both"/>
        <w:rPr>
          <w:color w:val="000000" w:themeColor="text1"/>
          <w:sz w:val="28"/>
          <w:szCs w:val="28"/>
          <w:lang w:val="ro-RO"/>
        </w:rPr>
      </w:pPr>
      <w:r w:rsidRPr="00CB38F7">
        <w:rPr>
          <w:color w:val="000000" w:themeColor="text1"/>
          <w:sz w:val="28"/>
          <w:szCs w:val="28"/>
          <w:lang w:val="ro-RO"/>
        </w:rPr>
        <w:t xml:space="preserve">După noțiunea CMA, </w:t>
      </w:r>
      <w:r w:rsidRPr="00CB38F7">
        <w:rPr>
          <w:rStyle w:val="Robust"/>
          <w:rFonts w:eastAsiaTheme="majorEastAsia"/>
          <w:b w:val="0"/>
          <w:bCs w:val="0"/>
          <w:color w:val="000000" w:themeColor="text1"/>
          <w:sz w:val="28"/>
          <w:szCs w:val="28"/>
          <w:lang w:val="ro-RO"/>
        </w:rPr>
        <w:t xml:space="preserve">se completează cu noțiunea </w:t>
      </w:r>
      <w:r w:rsidRPr="00CB38F7">
        <w:rPr>
          <w:color w:val="000000" w:themeColor="text1"/>
          <w:sz w:val="28"/>
          <w:szCs w:val="28"/>
          <w:lang w:val="ro-RO"/>
        </w:rPr>
        <w:t>„încărcare” cu următorul cuprins:</w:t>
      </w:r>
    </w:p>
    <w:p w14:paraId="381E07E7" w14:textId="522C9767" w:rsidR="004029CE" w:rsidRPr="00CB38F7" w:rsidRDefault="00FC51CB" w:rsidP="00DE7153">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„încărcare</w:t>
      </w:r>
      <w:r w:rsidR="004445E3" w:rsidRPr="00CB38F7">
        <w:rPr>
          <w:color w:val="000000" w:themeColor="text1"/>
          <w:sz w:val="28"/>
          <w:szCs w:val="28"/>
          <w:lang w:val="ro-RO"/>
        </w:rPr>
        <w:t xml:space="preserve"> </w:t>
      </w:r>
      <w:r w:rsidRPr="00CB38F7">
        <w:rPr>
          <w:color w:val="000000" w:themeColor="text1"/>
          <w:sz w:val="28"/>
          <w:szCs w:val="28"/>
          <w:lang w:val="ro-RO"/>
        </w:rPr>
        <w:t>- cantitatea de materie organică biodegradabilă măsurată ca CBO</w:t>
      </w:r>
      <w:r w:rsidRPr="00CB38F7">
        <w:rPr>
          <w:rStyle w:val="subscript"/>
          <w:color w:val="000000" w:themeColor="text1"/>
          <w:sz w:val="28"/>
          <w:szCs w:val="28"/>
          <w:vertAlign w:val="subscript"/>
          <w:lang w:val="ro-RO"/>
        </w:rPr>
        <w:t>5</w:t>
      </w:r>
      <w:r w:rsidRPr="00CB38F7">
        <w:rPr>
          <w:color w:val="000000" w:themeColor="text1"/>
          <w:sz w:val="28"/>
          <w:szCs w:val="28"/>
          <w:lang w:val="ro-RO"/>
        </w:rPr>
        <w:t xml:space="preserve"> în apele uzate urbane, exprimată în </w:t>
      </w:r>
      <w:proofErr w:type="spellStart"/>
      <w:r w:rsidRPr="00CB38F7">
        <w:rPr>
          <w:color w:val="000000" w:themeColor="text1"/>
          <w:sz w:val="28"/>
          <w:szCs w:val="28"/>
          <w:lang w:val="ro-RO"/>
        </w:rPr>
        <w:t>l.e</w:t>
      </w:r>
      <w:proofErr w:type="spellEnd"/>
      <w:r w:rsidRPr="00CB38F7">
        <w:rPr>
          <w:color w:val="000000" w:themeColor="text1"/>
          <w:sz w:val="28"/>
          <w:szCs w:val="28"/>
          <w:lang w:val="ro-RO"/>
        </w:rPr>
        <w:t xml:space="preserve">., sau de orice poluant sau </w:t>
      </w:r>
      <w:proofErr w:type="spellStart"/>
      <w:r w:rsidRPr="00CB38F7">
        <w:rPr>
          <w:color w:val="000000" w:themeColor="text1"/>
          <w:sz w:val="28"/>
          <w:szCs w:val="28"/>
          <w:lang w:val="ro-RO"/>
        </w:rPr>
        <w:t>nutrient</w:t>
      </w:r>
      <w:proofErr w:type="spellEnd"/>
      <w:r w:rsidRPr="00CB38F7">
        <w:rPr>
          <w:color w:val="000000" w:themeColor="text1"/>
          <w:sz w:val="28"/>
          <w:szCs w:val="28"/>
          <w:lang w:val="ro-RO"/>
        </w:rPr>
        <w:t>, exprimată în unități de masă pe timp;</w:t>
      </w:r>
    </w:p>
    <w:p w14:paraId="407A7E7B" w14:textId="29E83F4B" w:rsidR="008D62E1" w:rsidRPr="00CB38F7" w:rsidRDefault="005B13FF" w:rsidP="00CF5628">
      <w:pPr>
        <w:pStyle w:val="Listparagraf"/>
        <w:numPr>
          <w:ilvl w:val="2"/>
          <w:numId w:val="25"/>
        </w:numPr>
        <w:shd w:val="clear" w:color="auto" w:fill="FFFFFF"/>
        <w:spacing w:line="276" w:lineRule="auto"/>
        <w:ind w:left="0" w:firstLine="720"/>
        <w:jc w:val="both"/>
        <w:rPr>
          <w:color w:val="000000" w:themeColor="text1"/>
          <w:sz w:val="28"/>
          <w:szCs w:val="28"/>
          <w:lang w:val="ro-RO"/>
        </w:rPr>
      </w:pPr>
      <w:r w:rsidRPr="00CB38F7">
        <w:rPr>
          <w:color w:val="000000" w:themeColor="text1"/>
          <w:sz w:val="28"/>
          <w:szCs w:val="28"/>
          <w:lang w:val="ro-RO"/>
        </w:rPr>
        <w:t xml:space="preserve">După noțiunea </w:t>
      </w:r>
      <w:r w:rsidRPr="00CB38F7">
        <w:rPr>
          <w:i/>
          <w:iCs/>
          <w:color w:val="000000" w:themeColor="text1"/>
          <w:sz w:val="28"/>
          <w:szCs w:val="28"/>
          <w:lang w:val="ro-RO"/>
        </w:rPr>
        <w:t>„</w:t>
      </w:r>
      <w:r w:rsidRPr="00CB38F7">
        <w:rPr>
          <w:rStyle w:val="Accentuat"/>
          <w:color w:val="000000" w:themeColor="text1"/>
          <w:sz w:val="28"/>
          <w:szCs w:val="28"/>
          <w:shd w:val="clear" w:color="auto" w:fill="FFFFFF"/>
          <w:lang w:val="ro-RO"/>
        </w:rPr>
        <w:t>deversarea limitat admisibilă (DLA)</w:t>
      </w:r>
      <w:r w:rsidRPr="00CB38F7">
        <w:rPr>
          <w:i/>
          <w:iCs/>
          <w:color w:val="000000" w:themeColor="text1"/>
          <w:sz w:val="28"/>
          <w:szCs w:val="28"/>
          <w:lang w:val="ro-RO"/>
        </w:rPr>
        <w:t>”</w:t>
      </w:r>
      <w:r w:rsidRPr="00CB38F7">
        <w:rPr>
          <w:color w:val="000000" w:themeColor="text1"/>
          <w:sz w:val="28"/>
          <w:szCs w:val="28"/>
          <w:shd w:val="clear" w:color="auto" w:fill="FFFFFF"/>
          <w:lang w:val="ro-RO"/>
        </w:rPr>
        <w:t xml:space="preserve">, </w:t>
      </w:r>
      <w:r w:rsidRPr="00CB38F7">
        <w:rPr>
          <w:color w:val="000000" w:themeColor="text1"/>
          <w:sz w:val="28"/>
          <w:szCs w:val="28"/>
          <w:lang w:val="ro-RO"/>
        </w:rPr>
        <w:t xml:space="preserve">se completează cu </w:t>
      </w:r>
      <w:r w:rsidR="009C4EEA" w:rsidRPr="00CB38F7">
        <w:rPr>
          <w:color w:val="000000" w:themeColor="text1"/>
          <w:sz w:val="28"/>
          <w:szCs w:val="28"/>
          <w:lang w:val="ro-RO"/>
        </w:rPr>
        <w:t xml:space="preserve">2 </w:t>
      </w:r>
      <w:r w:rsidRPr="00CB38F7">
        <w:rPr>
          <w:color w:val="000000" w:themeColor="text1"/>
          <w:sz w:val="28"/>
          <w:szCs w:val="28"/>
          <w:lang w:val="ro-RO"/>
        </w:rPr>
        <w:t>noțiun</w:t>
      </w:r>
      <w:r w:rsidR="009C4EEA" w:rsidRPr="00CB38F7">
        <w:rPr>
          <w:color w:val="000000" w:themeColor="text1"/>
          <w:sz w:val="28"/>
          <w:szCs w:val="28"/>
          <w:lang w:val="ro-RO"/>
        </w:rPr>
        <w:t xml:space="preserve">i noi, </w:t>
      </w:r>
      <w:r w:rsidR="008D62E1" w:rsidRPr="00CB38F7">
        <w:rPr>
          <w:color w:val="000000" w:themeColor="text1"/>
          <w:sz w:val="28"/>
          <w:szCs w:val="28"/>
          <w:lang w:val="ro-RO"/>
        </w:rPr>
        <w:t>cu următorul cupr</w:t>
      </w:r>
      <w:r w:rsidR="009C4EEA" w:rsidRPr="00CB38F7">
        <w:rPr>
          <w:color w:val="000000" w:themeColor="text1"/>
          <w:sz w:val="28"/>
          <w:szCs w:val="28"/>
          <w:lang w:val="ro-RO"/>
        </w:rPr>
        <w:t>i</w:t>
      </w:r>
      <w:r w:rsidR="008D62E1" w:rsidRPr="00CB38F7">
        <w:rPr>
          <w:color w:val="000000" w:themeColor="text1"/>
          <w:sz w:val="28"/>
          <w:szCs w:val="28"/>
          <w:lang w:val="ro-RO"/>
        </w:rPr>
        <w:t>ns:</w:t>
      </w:r>
    </w:p>
    <w:p w14:paraId="58809163" w14:textId="510884DA" w:rsidR="004445E3" w:rsidRPr="00CB38F7" w:rsidRDefault="008D62E1" w:rsidP="00DE7153">
      <w:pPr>
        <w:shd w:val="clear" w:color="auto" w:fill="FFFFFF"/>
        <w:spacing w:line="276" w:lineRule="auto"/>
        <w:ind w:firstLine="720"/>
        <w:jc w:val="both"/>
        <w:rPr>
          <w:color w:val="000000" w:themeColor="text1"/>
          <w:sz w:val="28"/>
          <w:szCs w:val="28"/>
          <w:lang w:val="ro-RO"/>
        </w:rPr>
      </w:pPr>
      <w:r w:rsidRPr="00CB38F7">
        <w:rPr>
          <w:i/>
          <w:iCs/>
          <w:color w:val="000000" w:themeColor="text1"/>
          <w:sz w:val="28"/>
          <w:szCs w:val="28"/>
          <w:lang w:val="ro-RO"/>
        </w:rPr>
        <w:t>„organizație care implementează răspunderea extinsă a producătorilor</w:t>
      </w:r>
      <w:r w:rsidR="005B13FF" w:rsidRPr="00CB38F7">
        <w:rPr>
          <w:color w:val="000000" w:themeColor="text1"/>
          <w:sz w:val="28"/>
          <w:szCs w:val="28"/>
          <w:lang w:val="ro-RO"/>
        </w:rPr>
        <w:t xml:space="preserve">- o organizație recunoscută la nivel național înființată pentru a le permite producătorilor să își îndeplinească obligațiile care le revin în temeiul </w:t>
      </w:r>
      <w:r w:rsidR="00180890" w:rsidRPr="00CB38F7">
        <w:rPr>
          <w:color w:val="000000" w:themeColor="text1"/>
          <w:sz w:val="28"/>
          <w:szCs w:val="28"/>
          <w:lang w:val="ro-RO"/>
        </w:rPr>
        <w:t>prevederilor Capitolului X</w:t>
      </w:r>
      <w:r w:rsidR="00FD1AFD" w:rsidRPr="00CB38F7">
        <w:rPr>
          <w:color w:val="000000" w:themeColor="text1"/>
          <w:sz w:val="28"/>
          <w:szCs w:val="28"/>
          <w:lang w:val="ro-RO"/>
        </w:rPr>
        <w:t>II</w:t>
      </w:r>
      <w:r w:rsidR="005B13FF" w:rsidRPr="00CB38F7">
        <w:rPr>
          <w:color w:val="000000" w:themeColor="text1"/>
          <w:sz w:val="28"/>
          <w:szCs w:val="28"/>
          <w:lang w:val="ro-RO"/>
        </w:rPr>
        <w:t>;</w:t>
      </w:r>
      <w:r w:rsidRPr="00CB38F7">
        <w:rPr>
          <w:color w:val="000000" w:themeColor="text1"/>
          <w:sz w:val="28"/>
          <w:szCs w:val="28"/>
          <w:lang w:val="ro-RO"/>
        </w:rPr>
        <w:t xml:space="preserve"> </w:t>
      </w:r>
    </w:p>
    <w:p w14:paraId="615FAF0F" w14:textId="2C49F177" w:rsidR="004029CE" w:rsidRPr="00CB38F7" w:rsidRDefault="009C4EEA" w:rsidP="00DE7153">
      <w:pPr>
        <w:shd w:val="clear" w:color="auto" w:fill="FFFFFF"/>
        <w:spacing w:line="276" w:lineRule="auto"/>
        <w:ind w:firstLine="720"/>
        <w:jc w:val="both"/>
        <w:rPr>
          <w:color w:val="000000" w:themeColor="text1"/>
          <w:sz w:val="28"/>
          <w:szCs w:val="28"/>
          <w:lang w:val="ro-RO"/>
        </w:rPr>
      </w:pPr>
      <w:proofErr w:type="spellStart"/>
      <w:r w:rsidRPr="00CB38F7">
        <w:rPr>
          <w:i/>
          <w:iCs/>
          <w:color w:val="000000" w:themeColor="text1"/>
          <w:sz w:val="28"/>
          <w:szCs w:val="28"/>
          <w:lang w:val="ro-RO"/>
        </w:rPr>
        <w:t>micropoluant</w:t>
      </w:r>
      <w:proofErr w:type="spellEnd"/>
      <w:r w:rsidRPr="00CB38F7">
        <w:rPr>
          <w:color w:val="000000" w:themeColor="text1"/>
          <w:sz w:val="28"/>
          <w:szCs w:val="28"/>
          <w:lang w:val="ro-RO"/>
        </w:rPr>
        <w:t xml:space="preserve"> - o substanță, astfel cum este definită la articolul 4 subpunctul 27 din Legea nr. 277/2018 privind substanțele chimice, inclusiv produșii de degradare ai acesteia, care este prezentă de obicei în mediul acvatic, în apele uzate urbane sau în nămoluri și care poate fi considerată periculoasă pentru mediu sau pentru sănătatea umană pe baza criteriilor</w:t>
      </w:r>
      <w:r w:rsidRPr="00CB38F7">
        <w:rPr>
          <w:color w:val="000000" w:themeColor="text1"/>
          <w:sz w:val="28"/>
          <w:szCs w:val="28"/>
          <w:shd w:val="clear" w:color="auto" w:fill="FFFFFF"/>
          <w:lang w:val="ro-RO"/>
        </w:rPr>
        <w:t xml:space="preserve"> de clasificare a substanțelor chimice în clasele de pericol </w:t>
      </w:r>
      <w:proofErr w:type="spellStart"/>
      <w:r w:rsidRPr="00CB38F7">
        <w:rPr>
          <w:color w:val="000000" w:themeColor="text1"/>
          <w:sz w:val="28"/>
          <w:szCs w:val="28"/>
          <w:shd w:val="clear" w:color="auto" w:fill="FFFFFF"/>
          <w:lang w:val="ro-RO"/>
        </w:rPr>
        <w:t>şi</w:t>
      </w:r>
      <w:proofErr w:type="spellEnd"/>
      <w:r w:rsidRPr="00CB38F7">
        <w:rPr>
          <w:color w:val="000000" w:themeColor="text1"/>
          <w:sz w:val="28"/>
          <w:szCs w:val="28"/>
          <w:shd w:val="clear" w:color="auto" w:fill="FFFFFF"/>
          <w:lang w:val="ro-RO"/>
        </w:rPr>
        <w:t xml:space="preserve"> în diferențierile acestora </w:t>
      </w:r>
      <w:proofErr w:type="spellStart"/>
      <w:r w:rsidRPr="00CB38F7">
        <w:rPr>
          <w:color w:val="000000" w:themeColor="text1"/>
          <w:sz w:val="28"/>
          <w:szCs w:val="28"/>
          <w:shd w:val="clear" w:color="auto" w:fill="FFFFFF"/>
          <w:lang w:val="ro-RO"/>
        </w:rPr>
        <w:t>şi</w:t>
      </w:r>
      <w:proofErr w:type="spellEnd"/>
      <w:r w:rsidRPr="00CB38F7">
        <w:rPr>
          <w:color w:val="000000" w:themeColor="text1"/>
          <w:sz w:val="28"/>
          <w:szCs w:val="28"/>
          <w:shd w:val="clear" w:color="auto" w:fill="FFFFFF"/>
          <w:lang w:val="ro-RO"/>
        </w:rPr>
        <w:t xml:space="preserve"> cerințele referitoare la modalitatea de îndeplinire a criteriilor.</w:t>
      </w:r>
      <w:r w:rsidR="00180890" w:rsidRPr="00CB38F7">
        <w:rPr>
          <w:color w:val="000000" w:themeColor="text1"/>
          <w:sz w:val="28"/>
          <w:szCs w:val="28"/>
          <w:lang w:val="ro-RO"/>
        </w:rPr>
        <w:t xml:space="preserve"> ”</w:t>
      </w:r>
    </w:p>
    <w:p w14:paraId="6677B355" w14:textId="2251CC65" w:rsidR="003E0FDF" w:rsidRPr="00CB38F7" w:rsidRDefault="003E0FDF" w:rsidP="00CF5628">
      <w:pPr>
        <w:pStyle w:val="NormalWeb"/>
        <w:numPr>
          <w:ilvl w:val="2"/>
          <w:numId w:val="25"/>
        </w:numPr>
        <w:spacing w:after="0" w:line="276" w:lineRule="auto"/>
        <w:ind w:left="0" w:firstLine="720"/>
        <w:jc w:val="both"/>
        <w:rPr>
          <w:color w:val="000000" w:themeColor="text1"/>
          <w:sz w:val="28"/>
          <w:szCs w:val="28"/>
          <w:lang w:val="ro-RO"/>
        </w:rPr>
      </w:pPr>
      <w:r w:rsidRPr="00CB38F7">
        <w:rPr>
          <w:color w:val="000000" w:themeColor="text1"/>
          <w:sz w:val="28"/>
          <w:szCs w:val="28"/>
          <w:lang w:val="ro-RO"/>
        </w:rPr>
        <w:t xml:space="preserve">După noțiunea </w:t>
      </w:r>
      <w:r w:rsidRPr="00CB38F7">
        <w:rPr>
          <w:i/>
          <w:iCs/>
          <w:color w:val="000000" w:themeColor="text1"/>
          <w:sz w:val="28"/>
          <w:szCs w:val="28"/>
          <w:lang w:val="ro-RO"/>
        </w:rPr>
        <w:t>„</w:t>
      </w:r>
      <w:r w:rsidR="0034466D" w:rsidRPr="00CB38F7">
        <w:rPr>
          <w:rStyle w:val="Accentuat"/>
          <w:rFonts w:eastAsiaTheme="majorEastAsia"/>
          <w:color w:val="000000" w:themeColor="text1"/>
          <w:sz w:val="28"/>
          <w:szCs w:val="28"/>
          <w:shd w:val="clear" w:color="auto" w:fill="FFFFFF"/>
          <w:lang w:val="ro-RO"/>
        </w:rPr>
        <w:t>plăți</w:t>
      </w:r>
      <w:r w:rsidRPr="00CB38F7">
        <w:rPr>
          <w:rStyle w:val="Accentuat"/>
          <w:rFonts w:eastAsiaTheme="majorEastAsia"/>
          <w:color w:val="000000" w:themeColor="text1"/>
          <w:sz w:val="28"/>
          <w:szCs w:val="28"/>
          <w:shd w:val="clear" w:color="auto" w:fill="FFFFFF"/>
          <w:lang w:val="ro-RO"/>
        </w:rPr>
        <w:t xml:space="preserve"> suplimentare</w:t>
      </w:r>
      <w:r w:rsidRPr="00CB38F7">
        <w:rPr>
          <w:i/>
          <w:iCs/>
          <w:color w:val="000000" w:themeColor="text1"/>
          <w:sz w:val="28"/>
          <w:szCs w:val="28"/>
          <w:lang w:val="ro-RO"/>
        </w:rPr>
        <w:t>”</w:t>
      </w:r>
      <w:r w:rsidRPr="00CB38F7">
        <w:rPr>
          <w:color w:val="000000" w:themeColor="text1"/>
          <w:sz w:val="28"/>
          <w:szCs w:val="28"/>
          <w:shd w:val="clear" w:color="auto" w:fill="FFFFFF"/>
          <w:lang w:val="ro-RO"/>
        </w:rPr>
        <w:t xml:space="preserve">, </w:t>
      </w:r>
      <w:r w:rsidRPr="00CB38F7">
        <w:rPr>
          <w:color w:val="000000" w:themeColor="text1"/>
          <w:sz w:val="28"/>
          <w:szCs w:val="28"/>
          <w:lang w:val="ro-RO"/>
        </w:rPr>
        <w:t xml:space="preserve"> se completează cu </w:t>
      </w:r>
      <w:r w:rsidR="00A05E3E" w:rsidRPr="00CB38F7">
        <w:rPr>
          <w:color w:val="000000" w:themeColor="text1"/>
          <w:sz w:val="28"/>
          <w:szCs w:val="28"/>
          <w:lang w:val="ro-RO"/>
        </w:rPr>
        <w:t>3</w:t>
      </w:r>
      <w:r w:rsidR="005B13FF" w:rsidRPr="00CB38F7">
        <w:rPr>
          <w:color w:val="000000" w:themeColor="text1"/>
          <w:sz w:val="28"/>
          <w:szCs w:val="28"/>
          <w:lang w:val="ro-RO"/>
        </w:rPr>
        <w:t xml:space="preserve"> </w:t>
      </w:r>
      <w:r w:rsidRPr="00CB38F7">
        <w:rPr>
          <w:color w:val="000000" w:themeColor="text1"/>
          <w:sz w:val="28"/>
          <w:szCs w:val="28"/>
          <w:lang w:val="ro-RO"/>
        </w:rPr>
        <w:t>noțiun</w:t>
      </w:r>
      <w:r w:rsidR="005B13FF" w:rsidRPr="00CB38F7">
        <w:rPr>
          <w:color w:val="000000" w:themeColor="text1"/>
          <w:sz w:val="28"/>
          <w:szCs w:val="28"/>
          <w:lang w:val="ro-RO"/>
        </w:rPr>
        <w:t>i noi</w:t>
      </w:r>
      <w:r w:rsidRPr="00CB38F7">
        <w:rPr>
          <w:color w:val="000000" w:themeColor="text1"/>
          <w:sz w:val="28"/>
          <w:szCs w:val="28"/>
          <w:lang w:val="ro-RO"/>
        </w:rPr>
        <w:t>, cu următorul cuprins:</w:t>
      </w:r>
    </w:p>
    <w:p w14:paraId="41C3B309" w14:textId="234B944E" w:rsidR="005B13FF" w:rsidRPr="00CB38F7" w:rsidRDefault="005B13FF" w:rsidP="00DE7153">
      <w:pPr>
        <w:pStyle w:val="NormalWeb"/>
        <w:spacing w:after="0" w:line="276" w:lineRule="auto"/>
        <w:ind w:firstLine="720"/>
        <w:jc w:val="both"/>
        <w:rPr>
          <w:color w:val="000000" w:themeColor="text1"/>
          <w:sz w:val="28"/>
          <w:szCs w:val="28"/>
          <w:lang w:val="ro-RO"/>
        </w:rPr>
      </w:pPr>
      <w:r w:rsidRPr="00CB38F7">
        <w:rPr>
          <w:i/>
          <w:iCs/>
          <w:color w:val="000000" w:themeColor="text1"/>
          <w:sz w:val="28"/>
          <w:szCs w:val="28"/>
          <w:lang w:val="ro-RO"/>
        </w:rPr>
        <w:t>„producător</w:t>
      </w:r>
      <w:r w:rsidRPr="00CB38F7">
        <w:rPr>
          <w:color w:val="000000" w:themeColor="text1"/>
          <w:sz w:val="28"/>
          <w:szCs w:val="28"/>
          <w:lang w:val="ro-RO"/>
        </w:rPr>
        <w:t xml:space="preserve"> - orice fabricant, importator sau distribuitor care, cu titlu profesional, introduce produse pe piața unui stat membru, inclusiv prin intermediul unor contracte la distanță prevăzute în Codul civil al Republicii Moldova nr. 1107/2002. </w:t>
      </w:r>
    </w:p>
    <w:p w14:paraId="752EB9B6" w14:textId="4DD494AB" w:rsidR="00870378" w:rsidRPr="00CB38F7" w:rsidRDefault="00870378" w:rsidP="00DE7153">
      <w:pPr>
        <w:shd w:val="clear" w:color="auto" w:fill="FFFFFF"/>
        <w:spacing w:line="276" w:lineRule="auto"/>
        <w:ind w:firstLine="720"/>
        <w:jc w:val="both"/>
        <w:rPr>
          <w:color w:val="000000" w:themeColor="text1"/>
          <w:sz w:val="28"/>
          <w:szCs w:val="28"/>
          <w:lang w:val="ro-RO"/>
        </w:rPr>
      </w:pPr>
      <w:r w:rsidRPr="00CB38F7">
        <w:rPr>
          <w:i/>
          <w:iCs/>
          <w:color w:val="000000" w:themeColor="text1"/>
          <w:sz w:val="28"/>
          <w:szCs w:val="28"/>
          <w:lang w:val="ro-RO"/>
        </w:rPr>
        <w:t>public interesat</w:t>
      </w:r>
      <w:r w:rsidRPr="00CB38F7">
        <w:rPr>
          <w:color w:val="000000" w:themeColor="text1"/>
          <w:sz w:val="28"/>
          <w:szCs w:val="28"/>
          <w:lang w:val="ro-RO"/>
        </w:rPr>
        <w:t xml:space="preserve"> -</w:t>
      </w:r>
      <w:r w:rsidR="004029CE" w:rsidRPr="00CB38F7">
        <w:rPr>
          <w:color w:val="000000" w:themeColor="text1"/>
          <w:sz w:val="28"/>
          <w:szCs w:val="28"/>
          <w:lang w:val="ro-RO"/>
        </w:rPr>
        <w:t xml:space="preserve"> </w:t>
      </w:r>
      <w:r w:rsidRPr="00CB38F7">
        <w:rPr>
          <w:color w:val="000000" w:themeColor="text1"/>
          <w:sz w:val="28"/>
          <w:szCs w:val="28"/>
          <w:lang w:val="ro-RO"/>
        </w:rPr>
        <w:t xml:space="preserve">publicul afectat sau care ar putea fi afectat ori care este interesat de adoptarea deciziilor pentru punerea în aplicare a obligațiilor prevăzute la </w:t>
      </w:r>
      <w:r w:rsidR="00180890" w:rsidRPr="00CB38F7">
        <w:rPr>
          <w:color w:val="000000" w:themeColor="text1"/>
          <w:sz w:val="28"/>
          <w:szCs w:val="28"/>
          <w:lang w:val="ro-RO"/>
        </w:rPr>
        <w:t>capitolul IV</w:t>
      </w:r>
      <w:r w:rsidR="00180890" w:rsidRPr="00CB38F7">
        <w:rPr>
          <w:color w:val="000000" w:themeColor="text1"/>
          <w:sz w:val="28"/>
          <w:szCs w:val="28"/>
          <w:vertAlign w:val="superscript"/>
          <w:lang w:val="ro-RO"/>
        </w:rPr>
        <w:t>1</w:t>
      </w:r>
      <w:r w:rsidRPr="00CB38F7">
        <w:rPr>
          <w:color w:val="000000" w:themeColor="text1"/>
          <w:sz w:val="28"/>
          <w:szCs w:val="28"/>
          <w:lang w:val="ro-RO"/>
        </w:rPr>
        <w:t>.  În sensul prezentei definiții, se consideră că organizațiile neguvernamentale care promovează protecția mediului sau a sănătății umane și care îndeplinesc condițiile prevăzute în dreptul intern au un interes;</w:t>
      </w:r>
    </w:p>
    <w:p w14:paraId="12A98820" w14:textId="5E918962" w:rsidR="004029CE" w:rsidRPr="00CB38F7" w:rsidRDefault="009C4EEA" w:rsidP="00DE7153">
      <w:pPr>
        <w:pStyle w:val="NormalWeb"/>
        <w:spacing w:after="0" w:line="276" w:lineRule="auto"/>
        <w:ind w:firstLine="720"/>
        <w:jc w:val="both"/>
        <w:rPr>
          <w:i/>
          <w:iCs/>
          <w:color w:val="000000" w:themeColor="text1"/>
          <w:sz w:val="28"/>
          <w:szCs w:val="28"/>
          <w:lang w:val="ro-RO"/>
        </w:rPr>
      </w:pPr>
      <w:r w:rsidRPr="00CB38F7">
        <w:rPr>
          <w:i/>
          <w:iCs/>
          <w:color w:val="000000" w:themeColor="text1"/>
          <w:sz w:val="28"/>
          <w:szCs w:val="28"/>
          <w:lang w:val="ro-RO"/>
        </w:rPr>
        <w:t xml:space="preserve">rezistența la </w:t>
      </w:r>
      <w:proofErr w:type="spellStart"/>
      <w:r w:rsidRPr="00CB38F7">
        <w:rPr>
          <w:i/>
          <w:iCs/>
          <w:color w:val="000000" w:themeColor="text1"/>
          <w:sz w:val="28"/>
          <w:szCs w:val="28"/>
          <w:lang w:val="ro-RO"/>
        </w:rPr>
        <w:t>antimicrobiene</w:t>
      </w:r>
      <w:proofErr w:type="spellEnd"/>
      <w:r w:rsidRPr="00CB38F7">
        <w:rPr>
          <w:color w:val="000000" w:themeColor="text1"/>
          <w:sz w:val="28"/>
          <w:szCs w:val="28"/>
          <w:lang w:val="ro-RO"/>
        </w:rPr>
        <w:t xml:space="preserve"> - capacitatea microorganismelor de a supraviețui sau de a crește în prezența unei concentrații de agent </w:t>
      </w:r>
      <w:proofErr w:type="spellStart"/>
      <w:r w:rsidRPr="00CB38F7">
        <w:rPr>
          <w:color w:val="000000" w:themeColor="text1"/>
          <w:sz w:val="28"/>
          <w:szCs w:val="28"/>
          <w:lang w:val="ro-RO"/>
        </w:rPr>
        <w:t>antimicrobian</w:t>
      </w:r>
      <w:proofErr w:type="spellEnd"/>
      <w:r w:rsidRPr="00CB38F7">
        <w:rPr>
          <w:color w:val="000000" w:themeColor="text1"/>
          <w:sz w:val="28"/>
          <w:szCs w:val="28"/>
          <w:lang w:val="ro-RO"/>
        </w:rPr>
        <w:t xml:space="preserve"> care, de obicei, este suficientă pentru a inhiba sau a distruge microorganisme din aceeași specie;</w:t>
      </w:r>
      <w:r w:rsidR="00180890" w:rsidRPr="00CB38F7">
        <w:rPr>
          <w:i/>
          <w:iCs/>
          <w:color w:val="000000" w:themeColor="text1"/>
          <w:sz w:val="28"/>
          <w:szCs w:val="28"/>
          <w:lang w:val="ro-RO"/>
        </w:rPr>
        <w:t>”</w:t>
      </w:r>
    </w:p>
    <w:p w14:paraId="3FE44603" w14:textId="718647FD" w:rsidR="00695A85" w:rsidRPr="00CB38F7" w:rsidRDefault="00695A85" w:rsidP="00CF5628">
      <w:pPr>
        <w:pStyle w:val="NormalWeb"/>
        <w:numPr>
          <w:ilvl w:val="2"/>
          <w:numId w:val="25"/>
        </w:numPr>
        <w:spacing w:after="0" w:line="276" w:lineRule="auto"/>
        <w:ind w:left="0" w:firstLine="720"/>
        <w:jc w:val="both"/>
        <w:rPr>
          <w:color w:val="000000" w:themeColor="text1"/>
          <w:sz w:val="28"/>
          <w:szCs w:val="28"/>
          <w:shd w:val="clear" w:color="auto" w:fill="FFFFFF"/>
          <w:lang w:val="ro-RO"/>
        </w:rPr>
      </w:pPr>
      <w:r w:rsidRPr="00CB38F7">
        <w:rPr>
          <w:color w:val="000000" w:themeColor="text1"/>
          <w:sz w:val="28"/>
          <w:szCs w:val="28"/>
          <w:shd w:val="clear" w:color="auto" w:fill="FFFFFF"/>
          <w:lang w:val="ro-RO"/>
        </w:rPr>
        <w:t xml:space="preserve">Noțiunea </w:t>
      </w:r>
      <w:r w:rsidRPr="00CB38F7">
        <w:rPr>
          <w:color w:val="000000" w:themeColor="text1"/>
          <w:sz w:val="28"/>
          <w:szCs w:val="28"/>
          <w:lang w:val="ro-RO"/>
        </w:rPr>
        <w:t>„</w:t>
      </w:r>
      <w:r w:rsidRPr="00CB38F7">
        <w:rPr>
          <w:color w:val="000000" w:themeColor="text1"/>
          <w:sz w:val="28"/>
          <w:szCs w:val="28"/>
          <w:shd w:val="clear" w:color="auto" w:fill="FFFFFF"/>
          <w:lang w:val="ro-RO"/>
        </w:rPr>
        <w:t>nămol</w:t>
      </w:r>
      <w:r w:rsidRPr="00CB38F7">
        <w:rPr>
          <w:color w:val="000000" w:themeColor="text1"/>
          <w:sz w:val="28"/>
          <w:szCs w:val="28"/>
          <w:lang w:val="ro-RO"/>
        </w:rPr>
        <w:t>”,</w:t>
      </w:r>
      <w:r w:rsidRPr="00CB38F7">
        <w:rPr>
          <w:color w:val="000000" w:themeColor="text1"/>
          <w:sz w:val="28"/>
          <w:szCs w:val="28"/>
          <w:shd w:val="clear" w:color="auto" w:fill="FFFFFF"/>
          <w:lang w:val="ro-RO"/>
        </w:rPr>
        <w:t xml:space="preserve"> se </w:t>
      </w:r>
      <w:r w:rsidR="00516673" w:rsidRPr="00CB38F7">
        <w:rPr>
          <w:color w:val="000000" w:themeColor="text1"/>
          <w:sz w:val="28"/>
          <w:szCs w:val="28"/>
          <w:shd w:val="clear" w:color="auto" w:fill="FFFFFF"/>
          <w:lang w:val="ro-RO"/>
        </w:rPr>
        <w:t xml:space="preserve">substituie cu noțiunea </w:t>
      </w:r>
      <w:r w:rsidR="00516673" w:rsidRPr="00CB38F7">
        <w:rPr>
          <w:color w:val="000000" w:themeColor="text1"/>
          <w:sz w:val="28"/>
          <w:szCs w:val="28"/>
          <w:lang w:val="ro-RO"/>
        </w:rPr>
        <w:t>„</w:t>
      </w:r>
      <w:r w:rsidR="00516673" w:rsidRPr="00CB38F7">
        <w:rPr>
          <w:color w:val="000000" w:themeColor="text1"/>
          <w:sz w:val="28"/>
          <w:szCs w:val="28"/>
          <w:shd w:val="clear" w:color="auto" w:fill="FFFFFF"/>
          <w:lang w:val="ro-RO"/>
        </w:rPr>
        <w:t>nămoluri</w:t>
      </w:r>
      <w:r w:rsidR="00516673" w:rsidRPr="00CB38F7">
        <w:rPr>
          <w:color w:val="000000" w:themeColor="text1"/>
          <w:sz w:val="28"/>
          <w:szCs w:val="28"/>
          <w:lang w:val="ro-RO"/>
        </w:rPr>
        <w:t>”</w:t>
      </w:r>
      <w:r w:rsidRPr="00CB38F7">
        <w:rPr>
          <w:color w:val="000000" w:themeColor="text1"/>
          <w:sz w:val="28"/>
          <w:szCs w:val="28"/>
          <w:shd w:val="clear" w:color="auto" w:fill="FFFFFF"/>
          <w:lang w:val="ro-RO"/>
        </w:rPr>
        <w:t xml:space="preserve"> </w:t>
      </w:r>
      <w:r w:rsidR="00516673" w:rsidRPr="00CB38F7">
        <w:rPr>
          <w:color w:val="000000" w:themeColor="text1"/>
          <w:sz w:val="28"/>
          <w:szCs w:val="28"/>
          <w:shd w:val="clear" w:color="auto" w:fill="FFFFFF"/>
          <w:lang w:val="ro-RO"/>
        </w:rPr>
        <w:t xml:space="preserve">care </w:t>
      </w:r>
      <w:r w:rsidRPr="00CB38F7">
        <w:rPr>
          <w:color w:val="000000" w:themeColor="text1"/>
          <w:sz w:val="28"/>
          <w:szCs w:val="28"/>
          <w:shd w:val="clear" w:color="auto" w:fill="FFFFFF"/>
          <w:lang w:val="ro-RO"/>
        </w:rPr>
        <w:t>va avea următorul cuprins:</w:t>
      </w:r>
    </w:p>
    <w:p w14:paraId="4C7F02F1" w14:textId="088762AC" w:rsidR="004029CE" w:rsidRPr="00CB38F7" w:rsidRDefault="00695A85" w:rsidP="00DE7153">
      <w:pPr>
        <w:pStyle w:val="NormalWeb"/>
        <w:spacing w:after="0" w:line="276" w:lineRule="auto"/>
        <w:ind w:firstLine="720"/>
        <w:jc w:val="both"/>
        <w:rPr>
          <w:i/>
          <w:iCs/>
          <w:color w:val="000000" w:themeColor="text1"/>
          <w:sz w:val="28"/>
          <w:szCs w:val="28"/>
          <w:lang w:val="ro-RO"/>
        </w:rPr>
      </w:pPr>
      <w:r w:rsidRPr="00CB38F7">
        <w:rPr>
          <w:i/>
          <w:iCs/>
          <w:color w:val="000000" w:themeColor="text1"/>
          <w:sz w:val="28"/>
          <w:szCs w:val="28"/>
          <w:lang w:val="ro-RO"/>
        </w:rPr>
        <w:t>„</w:t>
      </w:r>
      <w:r w:rsidRPr="00CB38F7">
        <w:rPr>
          <w:i/>
          <w:iCs/>
          <w:color w:val="000000" w:themeColor="text1"/>
          <w:sz w:val="28"/>
          <w:szCs w:val="28"/>
          <w:shd w:val="clear" w:color="auto" w:fill="FFFFFF"/>
          <w:lang w:val="ro-RO"/>
        </w:rPr>
        <w:t>nămoluri</w:t>
      </w:r>
      <w:r w:rsidRPr="00CB38F7">
        <w:rPr>
          <w:color w:val="000000" w:themeColor="text1"/>
          <w:sz w:val="28"/>
          <w:szCs w:val="28"/>
          <w:lang w:val="ro-RO"/>
        </w:rPr>
        <w:t xml:space="preserve"> </w:t>
      </w:r>
      <w:r w:rsidRPr="00CB38F7">
        <w:rPr>
          <w:color w:val="000000" w:themeColor="text1"/>
          <w:sz w:val="28"/>
          <w:szCs w:val="28"/>
          <w:shd w:val="clear" w:color="auto" w:fill="FFFFFF"/>
          <w:lang w:val="ro-RO"/>
        </w:rPr>
        <w:t xml:space="preserve"> -</w:t>
      </w:r>
      <w:r w:rsidRPr="00CB38F7">
        <w:rPr>
          <w:color w:val="000000" w:themeColor="text1"/>
          <w:sz w:val="28"/>
          <w:szCs w:val="28"/>
          <w:lang w:val="ro-RO"/>
        </w:rPr>
        <w:t xml:space="preserve"> reziduuri organice și anorganice rezultate din epurarea apelor uzate urbane într-o stație de epurare a apelor uzate urbane, excluzând nisipul, grăsimile, alte reziduuri și orice alte resturi de cernere și reziduuri din etapa de </w:t>
      </w:r>
      <w:proofErr w:type="spellStart"/>
      <w:r w:rsidRPr="00CB38F7">
        <w:rPr>
          <w:color w:val="000000" w:themeColor="text1"/>
          <w:sz w:val="28"/>
          <w:szCs w:val="28"/>
          <w:lang w:val="ro-RO"/>
        </w:rPr>
        <w:t>preepurare</w:t>
      </w:r>
      <w:proofErr w:type="spellEnd"/>
      <w:r w:rsidRPr="00CB38F7">
        <w:rPr>
          <w:color w:val="000000" w:themeColor="text1"/>
          <w:sz w:val="28"/>
          <w:szCs w:val="28"/>
          <w:lang w:val="ro-RO"/>
        </w:rPr>
        <w:t>;</w:t>
      </w:r>
      <w:r w:rsidR="004445E3" w:rsidRPr="00CB38F7">
        <w:rPr>
          <w:i/>
          <w:iCs/>
          <w:color w:val="000000" w:themeColor="text1"/>
          <w:sz w:val="28"/>
          <w:szCs w:val="28"/>
          <w:lang w:val="ro-RO"/>
        </w:rPr>
        <w:t>”</w:t>
      </w:r>
    </w:p>
    <w:p w14:paraId="3F26B730" w14:textId="6495F4DB" w:rsidR="00436D12" w:rsidRPr="00CB38F7" w:rsidRDefault="00436D12" w:rsidP="001C40BB">
      <w:pPr>
        <w:pStyle w:val="NormalWeb"/>
        <w:numPr>
          <w:ilvl w:val="2"/>
          <w:numId w:val="25"/>
        </w:numPr>
        <w:spacing w:after="0" w:line="276" w:lineRule="auto"/>
        <w:ind w:left="0" w:firstLine="720"/>
        <w:jc w:val="both"/>
        <w:rPr>
          <w:color w:val="000000" w:themeColor="text1"/>
          <w:sz w:val="28"/>
          <w:szCs w:val="28"/>
          <w:shd w:val="clear" w:color="auto" w:fill="FFFFFF"/>
          <w:lang w:val="ro-RO"/>
        </w:rPr>
      </w:pPr>
      <w:r w:rsidRPr="00CB38F7">
        <w:rPr>
          <w:color w:val="000000" w:themeColor="text1"/>
          <w:sz w:val="28"/>
          <w:szCs w:val="28"/>
          <w:shd w:val="clear" w:color="auto" w:fill="FFFFFF"/>
          <w:lang w:val="ro-RO"/>
        </w:rPr>
        <w:t xml:space="preserve">După noțiunea </w:t>
      </w:r>
      <w:r w:rsidRPr="00CB38F7">
        <w:rPr>
          <w:i/>
          <w:iCs/>
          <w:color w:val="000000" w:themeColor="text1"/>
          <w:sz w:val="28"/>
          <w:szCs w:val="28"/>
          <w:lang w:val="ro-RO"/>
        </w:rPr>
        <w:t>„</w:t>
      </w:r>
      <w:proofErr w:type="spellStart"/>
      <w:r w:rsidRPr="00CB38F7">
        <w:rPr>
          <w:rStyle w:val="Accentuat"/>
          <w:rFonts w:eastAsiaTheme="majorEastAsia"/>
          <w:color w:val="333333"/>
          <w:sz w:val="28"/>
          <w:szCs w:val="28"/>
          <w:shd w:val="clear" w:color="auto" w:fill="FFFFFF"/>
          <w:lang w:val="en-US"/>
        </w:rPr>
        <w:t>nămol</w:t>
      </w:r>
      <w:proofErr w:type="spellEnd"/>
      <w:r w:rsidRPr="00CB38F7">
        <w:rPr>
          <w:rStyle w:val="Accentuat"/>
          <w:rFonts w:eastAsiaTheme="majorEastAsia"/>
          <w:color w:val="333333"/>
          <w:sz w:val="28"/>
          <w:szCs w:val="28"/>
          <w:shd w:val="clear" w:color="auto" w:fill="FFFFFF"/>
          <w:lang w:val="en-US"/>
        </w:rPr>
        <w:t xml:space="preserve"> industrial</w:t>
      </w:r>
      <w:r w:rsidRPr="00CB38F7">
        <w:rPr>
          <w:i/>
          <w:iCs/>
          <w:color w:val="000000" w:themeColor="text1"/>
          <w:sz w:val="28"/>
          <w:szCs w:val="28"/>
          <w:lang w:val="ro-RO"/>
        </w:rPr>
        <w:t xml:space="preserve">”, </w:t>
      </w:r>
      <w:r w:rsidRPr="00CB38F7">
        <w:rPr>
          <w:color w:val="000000" w:themeColor="text1"/>
          <w:sz w:val="28"/>
          <w:szCs w:val="28"/>
          <w:lang w:val="ro-RO"/>
        </w:rPr>
        <w:t>se completează cu noțiune nouă cu următorul cuprins:</w:t>
      </w:r>
    </w:p>
    <w:p w14:paraId="68CD749F" w14:textId="21F51CCD" w:rsidR="00436D12" w:rsidRPr="00CB38F7" w:rsidRDefault="00436D12" w:rsidP="001C40BB">
      <w:pPr>
        <w:pStyle w:val="NormalWeb"/>
        <w:spacing w:line="276" w:lineRule="auto"/>
        <w:ind w:firstLine="708"/>
        <w:jc w:val="both"/>
        <w:rPr>
          <w:color w:val="000000"/>
          <w:sz w:val="28"/>
          <w:szCs w:val="28"/>
          <w:lang w:val="en-US"/>
        </w:rPr>
      </w:pPr>
      <w:r w:rsidRPr="00CB38F7">
        <w:rPr>
          <w:i/>
          <w:iCs/>
          <w:color w:val="000000" w:themeColor="text1"/>
          <w:sz w:val="28"/>
          <w:szCs w:val="28"/>
          <w:lang w:val="ro-RO"/>
        </w:rPr>
        <w:t>„</w:t>
      </w:r>
      <w:r w:rsidR="006034B7" w:rsidRPr="00CB38F7">
        <w:rPr>
          <w:i/>
          <w:iCs/>
          <w:color w:val="000000" w:themeColor="text1"/>
          <w:sz w:val="28"/>
          <w:szCs w:val="28"/>
          <w:lang w:val="ro-RO"/>
        </w:rPr>
        <w:t>număr întreg de stații de epurare a apelor uzate</w:t>
      </w:r>
      <w:r w:rsidRPr="00CB38F7">
        <w:rPr>
          <w:i/>
          <w:iCs/>
          <w:color w:val="000000" w:themeColor="text1"/>
          <w:sz w:val="28"/>
          <w:szCs w:val="28"/>
          <w:lang w:val="ro-RO"/>
        </w:rPr>
        <w:t>”</w:t>
      </w:r>
      <w:r w:rsidR="00DD0140" w:rsidRPr="00CB38F7">
        <w:rPr>
          <w:i/>
          <w:iCs/>
          <w:color w:val="000000" w:themeColor="text1"/>
          <w:sz w:val="28"/>
          <w:szCs w:val="28"/>
          <w:lang w:val="ro-RO"/>
        </w:rPr>
        <w:t xml:space="preserve"> -</w:t>
      </w:r>
      <w:r w:rsidR="00DD0140" w:rsidRPr="00CB38F7">
        <w:rPr>
          <w:color w:val="000000"/>
          <w:sz w:val="28"/>
          <w:szCs w:val="28"/>
          <w:lang w:val="en-US"/>
        </w:rPr>
        <w:t xml:space="preserve"> </w:t>
      </w:r>
      <w:r w:rsidR="0002672C" w:rsidRPr="00CB38F7">
        <w:rPr>
          <w:color w:val="000000"/>
          <w:sz w:val="28"/>
          <w:szCs w:val="28"/>
          <w:lang w:val="ro-RO"/>
        </w:rPr>
        <w:t>rezultatul final al calculului numărului de stații sau aglomerări eligibile care trebuie modernizate la nivel național pentru a atinge obiectivele de conformitate cu standardele de epurare, acest calcul pornind de la totalul entităților existente și aplicând un procent specificat (cum ar fi 20%, 30%, 40%, 60%, 70% sau 100%) pentru a determina câte dintre ele trebuie să îndeplinească cerințele la anumite termene etapizate, iar dacă produsul matematic al procentajului aplicat la total nu este un număr întreg din cauza fracțiunilor inerente (de exemplu, 20% din 125 de stații dă 25, exact întreg, dar 20% din 127 dă 25,4, neîntreg), se rotunjește rezultatul la cel mai apropiat număr întreg, cu rotunjire în jos dacă valoarea este exact la mijloc între două numere întregi (cum ar fi 25,5, care devine 25), pentru a obține un număr practic și implementabil de entități, evitând orice fracțiune imposibilă în planificarea reală a modernizărilor</w:t>
      </w:r>
      <w:r w:rsidR="009C3734" w:rsidRPr="00CB38F7">
        <w:rPr>
          <w:color w:val="000000"/>
          <w:sz w:val="28"/>
          <w:szCs w:val="28"/>
          <w:lang w:val="ro-RO"/>
        </w:rPr>
        <w:t>;</w:t>
      </w:r>
      <w:r w:rsidR="009C3734" w:rsidRPr="00CB38F7">
        <w:rPr>
          <w:i/>
          <w:iCs/>
          <w:color w:val="000000" w:themeColor="text1"/>
          <w:sz w:val="28"/>
          <w:szCs w:val="28"/>
          <w:lang w:val="ro-RO"/>
        </w:rPr>
        <w:t xml:space="preserve"> ”</w:t>
      </w:r>
    </w:p>
    <w:p w14:paraId="5B819270" w14:textId="16F7E55C" w:rsidR="00E11F5D" w:rsidRPr="00CB38F7" w:rsidRDefault="0024300F" w:rsidP="00CF5628">
      <w:pPr>
        <w:pStyle w:val="NormalWeb"/>
        <w:numPr>
          <w:ilvl w:val="2"/>
          <w:numId w:val="25"/>
        </w:numPr>
        <w:spacing w:after="0" w:line="276" w:lineRule="auto"/>
        <w:ind w:left="0" w:firstLine="720"/>
        <w:jc w:val="both"/>
        <w:rPr>
          <w:color w:val="000000" w:themeColor="text1"/>
          <w:sz w:val="28"/>
          <w:szCs w:val="28"/>
          <w:shd w:val="clear" w:color="auto" w:fill="FFFFFF"/>
          <w:lang w:val="ro-RO"/>
        </w:rPr>
      </w:pPr>
      <w:r w:rsidRPr="00CB38F7">
        <w:rPr>
          <w:color w:val="000000" w:themeColor="text1"/>
          <w:sz w:val="28"/>
          <w:szCs w:val="28"/>
          <w:lang w:val="ro-RO"/>
        </w:rPr>
        <w:t xml:space="preserve">Noțiunea de </w:t>
      </w:r>
      <w:r w:rsidR="003E0FDF" w:rsidRPr="00CB38F7">
        <w:rPr>
          <w:color w:val="000000" w:themeColor="text1"/>
          <w:sz w:val="28"/>
          <w:szCs w:val="28"/>
          <w:lang w:val="ro-RO"/>
        </w:rPr>
        <w:t>„</w:t>
      </w:r>
      <w:r w:rsidRPr="00CB38F7">
        <w:rPr>
          <w:color w:val="000000" w:themeColor="text1"/>
          <w:sz w:val="28"/>
          <w:szCs w:val="28"/>
          <w:lang w:val="ro-RO"/>
        </w:rPr>
        <w:t>ape urbane reziduale</w:t>
      </w:r>
      <w:r w:rsidR="003E0FDF" w:rsidRPr="00CB38F7">
        <w:rPr>
          <w:rStyle w:val="Robust"/>
          <w:rFonts w:eastAsiaTheme="majorEastAsia"/>
          <w:b w:val="0"/>
          <w:bCs w:val="0"/>
          <w:color w:val="000000" w:themeColor="text1"/>
          <w:sz w:val="28"/>
          <w:szCs w:val="28"/>
          <w:lang w:val="ro-RO"/>
        </w:rPr>
        <w:t>”</w:t>
      </w:r>
      <w:r w:rsidRPr="00CB38F7">
        <w:rPr>
          <w:color w:val="000000" w:themeColor="text1"/>
          <w:sz w:val="28"/>
          <w:szCs w:val="28"/>
          <w:lang w:val="ro-RO"/>
        </w:rPr>
        <w:t xml:space="preserve"> se substituie cu noțiunea de </w:t>
      </w:r>
      <w:r w:rsidRPr="00CB38F7">
        <w:rPr>
          <w:color w:val="000000" w:themeColor="text1"/>
          <w:sz w:val="28"/>
          <w:szCs w:val="28"/>
          <w:shd w:val="clear" w:color="auto" w:fill="FFFFFF"/>
          <w:lang w:val="ro-RO"/>
        </w:rPr>
        <w:t>a</w:t>
      </w:r>
      <w:r w:rsidR="00C171D2" w:rsidRPr="00CB38F7">
        <w:rPr>
          <w:color w:val="000000" w:themeColor="text1"/>
          <w:sz w:val="28"/>
          <w:szCs w:val="28"/>
          <w:shd w:val="clear" w:color="auto" w:fill="FFFFFF"/>
          <w:lang w:val="ro-RO"/>
        </w:rPr>
        <w:t>pe uzate urbane</w:t>
      </w:r>
      <w:r w:rsidRPr="00CB38F7">
        <w:rPr>
          <w:color w:val="000000" w:themeColor="text1"/>
          <w:sz w:val="28"/>
          <w:szCs w:val="28"/>
          <w:shd w:val="clear" w:color="auto" w:fill="FFFFFF"/>
          <w:lang w:val="ro-RO"/>
        </w:rPr>
        <w:t xml:space="preserve">, cu următorul </w:t>
      </w:r>
      <w:r w:rsidR="00E11F5D" w:rsidRPr="00CB38F7">
        <w:rPr>
          <w:color w:val="000000" w:themeColor="text1"/>
          <w:sz w:val="28"/>
          <w:szCs w:val="28"/>
          <w:shd w:val="clear" w:color="auto" w:fill="FFFFFF"/>
          <w:lang w:val="ro-RO"/>
        </w:rPr>
        <w:t xml:space="preserve">cuprins: </w:t>
      </w:r>
    </w:p>
    <w:p w14:paraId="0E5F19F1" w14:textId="53AE4D8F" w:rsidR="00E11F5D" w:rsidRPr="00CB38F7" w:rsidRDefault="00E11F5D" w:rsidP="00DE7153">
      <w:pPr>
        <w:pStyle w:val="NormalWeb"/>
        <w:spacing w:after="0" w:line="276" w:lineRule="auto"/>
        <w:ind w:firstLine="720"/>
        <w:jc w:val="both"/>
        <w:rPr>
          <w:color w:val="000000" w:themeColor="text1"/>
          <w:sz w:val="28"/>
          <w:szCs w:val="28"/>
          <w:lang w:val="ro-RO"/>
        </w:rPr>
      </w:pPr>
      <w:r w:rsidRPr="00CB38F7">
        <w:rPr>
          <w:rStyle w:val="Robust"/>
          <w:rFonts w:eastAsiaTheme="majorEastAsia"/>
          <w:b w:val="0"/>
          <w:bCs w:val="0"/>
          <w:color w:val="000000" w:themeColor="text1"/>
          <w:sz w:val="28"/>
          <w:szCs w:val="28"/>
          <w:lang w:val="ro-RO"/>
        </w:rPr>
        <w:t>„</w:t>
      </w:r>
      <w:r w:rsidRPr="00CB38F7">
        <w:rPr>
          <w:i/>
          <w:iCs/>
          <w:color w:val="000000" w:themeColor="text1"/>
          <w:sz w:val="28"/>
          <w:szCs w:val="28"/>
          <w:shd w:val="clear" w:color="auto" w:fill="FFFFFF"/>
          <w:lang w:val="ro-RO"/>
        </w:rPr>
        <w:t>ape uzate urbane</w:t>
      </w:r>
      <w:r w:rsidR="00C171D2" w:rsidRPr="00CB38F7">
        <w:rPr>
          <w:i/>
          <w:iCs/>
          <w:color w:val="000000" w:themeColor="text1"/>
          <w:sz w:val="28"/>
          <w:szCs w:val="28"/>
          <w:shd w:val="clear" w:color="auto" w:fill="FFFFFF"/>
          <w:lang w:val="ro-RO"/>
        </w:rPr>
        <w:t xml:space="preserve"> </w:t>
      </w:r>
      <w:r w:rsidR="00C171D2" w:rsidRPr="00CB38F7">
        <w:rPr>
          <w:color w:val="000000" w:themeColor="text1"/>
          <w:sz w:val="28"/>
          <w:szCs w:val="28"/>
          <w:shd w:val="clear" w:color="auto" w:fill="FFFFFF"/>
          <w:lang w:val="ro-RO"/>
        </w:rPr>
        <w:t>-</w:t>
      </w:r>
      <w:r w:rsidR="00FD3D82" w:rsidRPr="00CB38F7">
        <w:rPr>
          <w:color w:val="000000" w:themeColor="text1"/>
          <w:sz w:val="28"/>
          <w:szCs w:val="28"/>
          <w:shd w:val="clear" w:color="auto" w:fill="FFFFFF"/>
          <w:lang w:val="ro-RO"/>
        </w:rPr>
        <w:t xml:space="preserve"> </w:t>
      </w:r>
      <w:r w:rsidR="00C171D2" w:rsidRPr="00CB38F7">
        <w:rPr>
          <w:color w:val="000000" w:themeColor="text1"/>
          <w:sz w:val="28"/>
          <w:szCs w:val="28"/>
          <w:lang w:val="ro-RO"/>
        </w:rPr>
        <w:t>oricare dintre următoarele:</w:t>
      </w:r>
    </w:p>
    <w:p w14:paraId="47C572D7" w14:textId="49F4B393" w:rsidR="00E11F5D" w:rsidRPr="00CB38F7" w:rsidRDefault="000A309C" w:rsidP="00DE7153">
      <w:pPr>
        <w:pStyle w:val="NormalWeb"/>
        <w:spacing w:after="0" w:line="276" w:lineRule="auto"/>
        <w:ind w:firstLine="720"/>
        <w:jc w:val="both"/>
        <w:rPr>
          <w:color w:val="000000" w:themeColor="text1"/>
          <w:sz w:val="28"/>
          <w:szCs w:val="28"/>
          <w:lang w:val="ro-RO"/>
        </w:rPr>
      </w:pPr>
      <w:r w:rsidRPr="00CB38F7">
        <w:rPr>
          <w:color w:val="000000" w:themeColor="text1"/>
          <w:sz w:val="28"/>
          <w:szCs w:val="28"/>
          <w:lang w:val="ro-RO"/>
        </w:rPr>
        <w:t>1</w:t>
      </w:r>
      <w:r w:rsidR="00C171D2" w:rsidRPr="00CB38F7">
        <w:rPr>
          <w:color w:val="000000" w:themeColor="text1"/>
          <w:sz w:val="28"/>
          <w:szCs w:val="28"/>
          <w:lang w:val="ro-RO"/>
        </w:rPr>
        <w:t>) ape uzate menajere;</w:t>
      </w:r>
    </w:p>
    <w:p w14:paraId="0F4BFF93" w14:textId="6BC574CE" w:rsidR="00E11F5D" w:rsidRPr="00CB38F7" w:rsidRDefault="000A309C" w:rsidP="00DE7153">
      <w:pPr>
        <w:pStyle w:val="NormalWeb"/>
        <w:spacing w:after="0" w:line="276" w:lineRule="auto"/>
        <w:ind w:firstLine="720"/>
        <w:jc w:val="both"/>
        <w:rPr>
          <w:color w:val="000000" w:themeColor="text1"/>
          <w:sz w:val="28"/>
          <w:szCs w:val="28"/>
          <w:lang w:val="ro-RO"/>
        </w:rPr>
      </w:pPr>
      <w:r w:rsidRPr="00CB38F7">
        <w:rPr>
          <w:color w:val="000000" w:themeColor="text1"/>
          <w:sz w:val="28"/>
          <w:szCs w:val="28"/>
          <w:lang w:val="ro-RO"/>
        </w:rPr>
        <w:t>2</w:t>
      </w:r>
      <w:r w:rsidR="00C171D2" w:rsidRPr="00CB38F7">
        <w:rPr>
          <w:color w:val="000000" w:themeColor="text1"/>
          <w:sz w:val="28"/>
          <w:szCs w:val="28"/>
          <w:lang w:val="ro-RO"/>
        </w:rPr>
        <w:t>) amestecul de ape uzate menajere și de ape uzate nemenajere;</w:t>
      </w:r>
    </w:p>
    <w:p w14:paraId="1F2F9070" w14:textId="69327CF0" w:rsidR="00E11F5D" w:rsidRPr="00CB38F7" w:rsidRDefault="000A309C" w:rsidP="00DE7153">
      <w:pPr>
        <w:pStyle w:val="NormalWeb"/>
        <w:spacing w:after="0" w:line="276" w:lineRule="auto"/>
        <w:ind w:firstLine="720"/>
        <w:jc w:val="both"/>
        <w:rPr>
          <w:color w:val="000000" w:themeColor="text1"/>
          <w:sz w:val="28"/>
          <w:szCs w:val="28"/>
          <w:lang w:val="ro-RO"/>
        </w:rPr>
      </w:pPr>
      <w:r w:rsidRPr="00CB38F7">
        <w:rPr>
          <w:color w:val="000000" w:themeColor="text1"/>
          <w:sz w:val="28"/>
          <w:szCs w:val="28"/>
          <w:lang w:val="ro-RO"/>
        </w:rPr>
        <w:t>3</w:t>
      </w:r>
      <w:r w:rsidR="00C171D2" w:rsidRPr="00CB38F7">
        <w:rPr>
          <w:color w:val="000000" w:themeColor="text1"/>
          <w:sz w:val="28"/>
          <w:szCs w:val="28"/>
          <w:lang w:val="ro-RO"/>
        </w:rPr>
        <w:t>) amestecul de ape uzate menajere și de scurgeri de apă urbane;</w:t>
      </w:r>
    </w:p>
    <w:p w14:paraId="311648C1" w14:textId="343BA3CB" w:rsidR="00BE191C" w:rsidRPr="00CB38F7" w:rsidRDefault="000A309C" w:rsidP="00DE7153">
      <w:pPr>
        <w:pStyle w:val="NormalWeb"/>
        <w:spacing w:after="0" w:line="276" w:lineRule="auto"/>
        <w:ind w:firstLine="720"/>
        <w:jc w:val="both"/>
        <w:rPr>
          <w:rStyle w:val="Robust"/>
          <w:rFonts w:eastAsiaTheme="majorEastAsia"/>
          <w:b w:val="0"/>
          <w:bCs w:val="0"/>
          <w:color w:val="000000" w:themeColor="text1"/>
          <w:kern w:val="2"/>
          <w:sz w:val="28"/>
          <w:szCs w:val="28"/>
          <w:lang w:val="ro-RO" w:eastAsia="en-US"/>
          <w14:ligatures w14:val="standardContextual"/>
        </w:rPr>
      </w:pPr>
      <w:r w:rsidRPr="00CB38F7">
        <w:rPr>
          <w:color w:val="000000" w:themeColor="text1"/>
          <w:sz w:val="28"/>
          <w:szCs w:val="28"/>
          <w:lang w:val="ro-RO"/>
        </w:rPr>
        <w:t>4</w:t>
      </w:r>
      <w:r w:rsidR="00C171D2" w:rsidRPr="00CB38F7">
        <w:rPr>
          <w:color w:val="000000" w:themeColor="text1"/>
          <w:sz w:val="28"/>
          <w:szCs w:val="28"/>
          <w:lang w:val="ro-RO"/>
        </w:rPr>
        <w:t>) amestecul de ape uzate menajere, de ape uzate nemenajere și de scurgeri de apă urbane.</w:t>
      </w:r>
      <w:r w:rsidR="00E11F5D" w:rsidRPr="00CB38F7">
        <w:rPr>
          <w:rStyle w:val="Robust"/>
          <w:rFonts w:eastAsiaTheme="majorEastAsia"/>
          <w:b w:val="0"/>
          <w:bCs w:val="0"/>
          <w:color w:val="000000" w:themeColor="text1"/>
          <w:sz w:val="28"/>
          <w:szCs w:val="28"/>
          <w:lang w:val="ro-RO"/>
        </w:rPr>
        <w:t>”</w:t>
      </w:r>
      <w:r w:rsidR="00723CA5" w:rsidRPr="00CB38F7">
        <w:rPr>
          <w:rStyle w:val="Robust"/>
          <w:rFonts w:eastAsiaTheme="majorEastAsia"/>
          <w:b w:val="0"/>
          <w:bCs w:val="0"/>
          <w:color w:val="000000" w:themeColor="text1"/>
          <w:sz w:val="28"/>
          <w:szCs w:val="28"/>
          <w:lang w:val="ro-RO"/>
        </w:rPr>
        <w:t>;</w:t>
      </w:r>
    </w:p>
    <w:p w14:paraId="4C4C5E2A" w14:textId="23724323" w:rsidR="00DE7153" w:rsidRPr="00CB38F7" w:rsidRDefault="00DE7153" w:rsidP="00CF5628">
      <w:pPr>
        <w:pStyle w:val="NormalWeb"/>
        <w:numPr>
          <w:ilvl w:val="2"/>
          <w:numId w:val="25"/>
        </w:numPr>
        <w:spacing w:after="0" w:line="276" w:lineRule="auto"/>
        <w:ind w:left="0" w:firstLine="720"/>
        <w:jc w:val="both"/>
        <w:rPr>
          <w:rStyle w:val="Robust"/>
          <w:rFonts w:eastAsiaTheme="majorEastAsia"/>
          <w:b w:val="0"/>
          <w:bCs w:val="0"/>
          <w:color w:val="000000" w:themeColor="text1"/>
          <w:sz w:val="28"/>
          <w:szCs w:val="28"/>
          <w:lang w:val="ro-RO"/>
        </w:rPr>
      </w:pPr>
      <w:r w:rsidRPr="00CB38F7">
        <w:rPr>
          <w:rStyle w:val="Robust"/>
          <w:rFonts w:eastAsiaTheme="majorEastAsia"/>
          <w:b w:val="0"/>
          <w:bCs w:val="0"/>
          <w:color w:val="000000" w:themeColor="text1"/>
          <w:sz w:val="28"/>
          <w:szCs w:val="28"/>
          <w:lang w:val="ro-RO"/>
        </w:rPr>
        <w:t>N</w:t>
      </w:r>
      <w:r w:rsidR="00E11F5D" w:rsidRPr="00CB38F7">
        <w:rPr>
          <w:rStyle w:val="Robust"/>
          <w:rFonts w:eastAsiaTheme="majorEastAsia"/>
          <w:b w:val="0"/>
          <w:bCs w:val="0"/>
          <w:color w:val="000000" w:themeColor="text1"/>
          <w:sz w:val="28"/>
          <w:szCs w:val="28"/>
          <w:lang w:val="ro-RO"/>
        </w:rPr>
        <w:t xml:space="preserve">oțiunea </w:t>
      </w:r>
      <w:r w:rsidR="00E11F5D" w:rsidRPr="00CB38F7">
        <w:rPr>
          <w:color w:val="000000" w:themeColor="text1"/>
          <w:sz w:val="28"/>
          <w:szCs w:val="28"/>
          <w:lang w:val="ro-RO"/>
        </w:rPr>
        <w:t>„</w:t>
      </w:r>
      <w:r w:rsidR="00A05E3E" w:rsidRPr="00CB38F7">
        <w:rPr>
          <w:color w:val="000000" w:themeColor="text1"/>
          <w:sz w:val="28"/>
          <w:szCs w:val="28"/>
          <w:lang w:val="ro-RO"/>
        </w:rPr>
        <w:t>a</w:t>
      </w:r>
      <w:r w:rsidR="00E11F5D" w:rsidRPr="00CB38F7">
        <w:rPr>
          <w:color w:val="000000" w:themeColor="text1"/>
          <w:sz w:val="28"/>
          <w:szCs w:val="28"/>
          <w:lang w:val="ro-RO"/>
        </w:rPr>
        <w:t>pe menajere uzate</w:t>
      </w:r>
      <w:r w:rsidR="00E11F5D" w:rsidRPr="00CB38F7">
        <w:rPr>
          <w:rStyle w:val="Robust"/>
          <w:rFonts w:eastAsiaTheme="majorEastAsia"/>
          <w:b w:val="0"/>
          <w:bCs w:val="0"/>
          <w:color w:val="000000" w:themeColor="text1"/>
          <w:sz w:val="28"/>
          <w:szCs w:val="28"/>
          <w:lang w:val="ro-RO"/>
        </w:rPr>
        <w:t>”,</w:t>
      </w:r>
      <w:r w:rsidRPr="00CB38F7">
        <w:rPr>
          <w:rStyle w:val="Robust"/>
          <w:rFonts w:eastAsiaTheme="majorEastAsia"/>
          <w:b w:val="0"/>
          <w:bCs w:val="0"/>
          <w:color w:val="000000" w:themeColor="text1"/>
          <w:sz w:val="28"/>
          <w:szCs w:val="28"/>
          <w:lang w:val="ro-RO"/>
        </w:rPr>
        <w:t xml:space="preserve"> se va expune în redacție nouă:</w:t>
      </w:r>
    </w:p>
    <w:p w14:paraId="1CF34EC2" w14:textId="20DE143E" w:rsidR="004029CE" w:rsidRPr="00CB38F7" w:rsidRDefault="00DE7153" w:rsidP="0034466D">
      <w:pPr>
        <w:pStyle w:val="NormalWeb"/>
        <w:spacing w:after="0" w:line="276" w:lineRule="auto"/>
        <w:ind w:firstLine="708"/>
        <w:jc w:val="both"/>
        <w:rPr>
          <w:rStyle w:val="Robust"/>
          <w:rFonts w:eastAsiaTheme="majorEastAsia"/>
          <w:b w:val="0"/>
          <w:bCs w:val="0"/>
          <w:color w:val="000000" w:themeColor="text1"/>
          <w:sz w:val="28"/>
          <w:szCs w:val="28"/>
          <w:lang w:val="en-US"/>
        </w:rPr>
      </w:pPr>
      <w:r w:rsidRPr="00CB38F7">
        <w:rPr>
          <w:i/>
          <w:iCs/>
          <w:color w:val="000000" w:themeColor="text1"/>
          <w:sz w:val="28"/>
          <w:szCs w:val="28"/>
          <w:lang w:val="ro-RO"/>
        </w:rPr>
        <w:t>„ape menajere uzate</w:t>
      </w:r>
      <w:r w:rsidRPr="00CB38F7">
        <w:rPr>
          <w:color w:val="000000" w:themeColor="text1"/>
          <w:sz w:val="28"/>
          <w:szCs w:val="28"/>
          <w:lang w:val="ro-RO"/>
        </w:rPr>
        <w:t xml:space="preserve"> – apele uzate care provin de la așezări rezidențiale, instituții  și</w:t>
      </w:r>
      <w:r w:rsidRPr="00CB38F7">
        <w:rPr>
          <w:rStyle w:val="Robust"/>
          <w:rFonts w:eastAsiaTheme="majorEastAsia"/>
          <w:color w:val="000000" w:themeColor="text1"/>
          <w:sz w:val="28"/>
          <w:szCs w:val="28"/>
          <w:lang w:val="ro-RO"/>
        </w:rPr>
        <w:t xml:space="preserve"> </w:t>
      </w:r>
      <w:r w:rsidRPr="00CB38F7">
        <w:rPr>
          <w:rStyle w:val="Robust"/>
          <w:rFonts w:eastAsiaTheme="majorEastAsia"/>
          <w:b w:val="0"/>
          <w:bCs w:val="0"/>
          <w:color w:val="000000" w:themeColor="text1"/>
          <w:sz w:val="28"/>
          <w:szCs w:val="28"/>
          <w:lang w:val="ro-RO"/>
        </w:rPr>
        <w:t xml:space="preserve">servicii </w:t>
      </w:r>
      <w:r w:rsidRPr="00CB38F7">
        <w:rPr>
          <w:color w:val="000000" w:themeColor="text1"/>
          <w:sz w:val="28"/>
          <w:szCs w:val="28"/>
          <w:lang w:val="ro-RO"/>
        </w:rPr>
        <w:t>și care sunt generate, în special de metabolismul uman sau de activitățile menajere sau de ambele</w:t>
      </w:r>
      <w:r w:rsidRPr="00CB38F7">
        <w:rPr>
          <w:rStyle w:val="Robust"/>
          <w:rFonts w:eastAsiaTheme="majorEastAsia"/>
          <w:sz w:val="28"/>
          <w:szCs w:val="28"/>
          <w:lang w:val="en-US"/>
        </w:rPr>
        <w:t>.</w:t>
      </w:r>
      <w:r w:rsidRPr="00CB38F7">
        <w:rPr>
          <w:i/>
          <w:iCs/>
          <w:color w:val="000000" w:themeColor="text1"/>
          <w:sz w:val="28"/>
          <w:szCs w:val="28"/>
          <w:lang w:val="ro-RO"/>
        </w:rPr>
        <w:t>”</w:t>
      </w:r>
    </w:p>
    <w:p w14:paraId="7B95634E" w14:textId="639377EF" w:rsidR="004029CE" w:rsidRPr="00CB38F7" w:rsidRDefault="00723CA5" w:rsidP="00CF5628">
      <w:pPr>
        <w:pStyle w:val="NormalWeb"/>
        <w:numPr>
          <w:ilvl w:val="2"/>
          <w:numId w:val="25"/>
        </w:numPr>
        <w:spacing w:after="0" w:line="276" w:lineRule="auto"/>
        <w:ind w:left="0" w:firstLine="720"/>
        <w:jc w:val="both"/>
        <w:rPr>
          <w:rFonts w:eastAsiaTheme="majorEastAsia"/>
          <w:color w:val="000000" w:themeColor="text1"/>
          <w:sz w:val="28"/>
          <w:szCs w:val="28"/>
          <w:lang w:val="ro-RO"/>
        </w:rPr>
      </w:pPr>
      <w:r w:rsidRPr="00CB38F7">
        <w:rPr>
          <w:rStyle w:val="Robust"/>
          <w:rFonts w:eastAsiaTheme="majorEastAsia"/>
          <w:b w:val="0"/>
          <w:bCs w:val="0"/>
          <w:color w:val="000000" w:themeColor="text1"/>
          <w:sz w:val="28"/>
          <w:szCs w:val="28"/>
          <w:lang w:val="ro-RO"/>
        </w:rPr>
        <w:t xml:space="preserve">La noțiunea </w:t>
      </w:r>
      <w:r w:rsidRPr="00CB38F7">
        <w:rPr>
          <w:color w:val="000000" w:themeColor="text1"/>
          <w:sz w:val="28"/>
          <w:szCs w:val="28"/>
          <w:lang w:val="ro-RO"/>
        </w:rPr>
        <w:t>„</w:t>
      </w:r>
      <w:r w:rsidR="00DE7153" w:rsidRPr="00CB38F7">
        <w:rPr>
          <w:i/>
          <w:iCs/>
          <w:color w:val="000000" w:themeColor="text1"/>
          <w:sz w:val="28"/>
          <w:szCs w:val="28"/>
          <w:lang w:val="ro-RO"/>
        </w:rPr>
        <w:t>a</w:t>
      </w:r>
      <w:r w:rsidRPr="00CB38F7">
        <w:rPr>
          <w:i/>
          <w:iCs/>
          <w:color w:val="000000" w:themeColor="text1"/>
          <w:sz w:val="28"/>
          <w:szCs w:val="28"/>
          <w:lang w:val="ro-RO"/>
        </w:rPr>
        <w:t>pe industriale uzate</w:t>
      </w:r>
      <w:r w:rsidRPr="00CB38F7">
        <w:rPr>
          <w:rStyle w:val="Robust"/>
          <w:rFonts w:eastAsiaTheme="majorEastAsia"/>
          <w:b w:val="0"/>
          <w:bCs w:val="0"/>
          <w:i/>
          <w:iCs/>
          <w:color w:val="000000" w:themeColor="text1"/>
          <w:sz w:val="28"/>
          <w:szCs w:val="28"/>
          <w:lang w:val="ro-RO"/>
        </w:rPr>
        <w:t>”,</w:t>
      </w:r>
      <w:r w:rsidRPr="00CB38F7">
        <w:rPr>
          <w:rStyle w:val="Robust"/>
          <w:rFonts w:eastAsiaTheme="majorEastAsia"/>
          <w:b w:val="0"/>
          <w:bCs w:val="0"/>
          <w:color w:val="000000" w:themeColor="text1"/>
          <w:sz w:val="28"/>
          <w:szCs w:val="28"/>
          <w:lang w:val="ro-RO"/>
        </w:rPr>
        <w:t xml:space="preserve"> se exclude cuvântul </w:t>
      </w:r>
      <w:r w:rsidRPr="00CB38F7">
        <w:rPr>
          <w:color w:val="000000" w:themeColor="text1"/>
          <w:sz w:val="28"/>
          <w:szCs w:val="28"/>
          <w:lang w:val="ro-RO"/>
        </w:rPr>
        <w:t>„toate</w:t>
      </w:r>
      <w:r w:rsidRPr="00CB38F7">
        <w:rPr>
          <w:rStyle w:val="Robust"/>
          <w:rFonts w:eastAsiaTheme="majorEastAsia"/>
          <w:b w:val="0"/>
          <w:bCs w:val="0"/>
          <w:color w:val="000000" w:themeColor="text1"/>
          <w:sz w:val="28"/>
          <w:szCs w:val="28"/>
          <w:lang w:val="ro-RO"/>
        </w:rPr>
        <w:t xml:space="preserve">”, după cuvântul </w:t>
      </w:r>
      <w:r w:rsidRPr="00CB38F7">
        <w:rPr>
          <w:color w:val="000000" w:themeColor="text1"/>
          <w:sz w:val="28"/>
          <w:szCs w:val="28"/>
          <w:lang w:val="ro-RO"/>
        </w:rPr>
        <w:t>„scopuri</w:t>
      </w:r>
      <w:r w:rsidRPr="00CB38F7">
        <w:rPr>
          <w:rStyle w:val="Robust"/>
          <w:rFonts w:eastAsiaTheme="majorEastAsia"/>
          <w:b w:val="0"/>
          <w:bCs w:val="0"/>
          <w:color w:val="000000" w:themeColor="text1"/>
          <w:sz w:val="28"/>
          <w:szCs w:val="28"/>
          <w:lang w:val="ro-RO"/>
        </w:rPr>
        <w:t xml:space="preserve">” se completează cu cuvântul </w:t>
      </w:r>
      <w:r w:rsidRPr="00CB38F7">
        <w:rPr>
          <w:color w:val="000000" w:themeColor="text1"/>
          <w:sz w:val="28"/>
          <w:szCs w:val="28"/>
          <w:lang w:val="ro-RO"/>
        </w:rPr>
        <w:t>„economice</w:t>
      </w:r>
      <w:r w:rsidRPr="00CB38F7">
        <w:rPr>
          <w:rStyle w:val="Robust"/>
          <w:rFonts w:eastAsiaTheme="majorEastAsia"/>
          <w:b w:val="0"/>
          <w:bCs w:val="0"/>
          <w:color w:val="000000" w:themeColor="text1"/>
          <w:sz w:val="28"/>
          <w:szCs w:val="28"/>
          <w:lang w:val="ro-RO"/>
        </w:rPr>
        <w:t xml:space="preserve">”, iar cuvintele </w:t>
      </w:r>
      <w:r w:rsidRPr="00CB38F7">
        <w:rPr>
          <w:color w:val="000000" w:themeColor="text1"/>
          <w:sz w:val="28"/>
          <w:szCs w:val="28"/>
          <w:lang w:val="ro-RO"/>
        </w:rPr>
        <w:t>„</w:t>
      </w:r>
      <w:r w:rsidRPr="00CB38F7">
        <w:rPr>
          <w:color w:val="000000" w:themeColor="text1"/>
          <w:sz w:val="28"/>
          <w:szCs w:val="28"/>
          <w:shd w:val="clear" w:color="auto" w:fill="FFFFFF"/>
          <w:lang w:val="ro-RO"/>
        </w:rPr>
        <w:t>sau apele de scurgere</w:t>
      </w:r>
      <w:r w:rsidRPr="00CB38F7">
        <w:rPr>
          <w:rStyle w:val="Robust"/>
          <w:rFonts w:eastAsiaTheme="majorEastAsia"/>
          <w:b w:val="0"/>
          <w:bCs w:val="0"/>
          <w:color w:val="000000" w:themeColor="text1"/>
          <w:sz w:val="28"/>
          <w:szCs w:val="28"/>
          <w:lang w:val="ro-RO"/>
        </w:rPr>
        <w:t>”</w:t>
      </w:r>
      <w:r w:rsidRPr="00CB38F7">
        <w:rPr>
          <w:color w:val="000000" w:themeColor="text1"/>
          <w:sz w:val="28"/>
          <w:szCs w:val="28"/>
          <w:shd w:val="clear" w:color="auto" w:fill="FFFFFF"/>
          <w:lang w:val="ro-RO"/>
        </w:rPr>
        <w:t xml:space="preserve"> se substituie cu cuvintele </w:t>
      </w:r>
      <w:r w:rsidRPr="00CB38F7">
        <w:rPr>
          <w:color w:val="000000" w:themeColor="text1"/>
          <w:sz w:val="28"/>
          <w:szCs w:val="28"/>
          <w:lang w:val="ro-RO"/>
        </w:rPr>
        <w:t>„</w:t>
      </w:r>
      <w:r w:rsidRPr="00CB38F7">
        <w:rPr>
          <w:rStyle w:val="Robust"/>
          <w:rFonts w:eastAsiaTheme="majorEastAsia"/>
          <w:b w:val="0"/>
          <w:bCs w:val="0"/>
          <w:color w:val="000000" w:themeColor="text1"/>
          <w:sz w:val="28"/>
          <w:szCs w:val="28"/>
          <w:lang w:val="ro-RO"/>
        </w:rPr>
        <w:t>și</w:t>
      </w:r>
      <w:r w:rsidRPr="00CB38F7">
        <w:rPr>
          <w:b/>
          <w:bCs/>
          <w:color w:val="000000" w:themeColor="text1"/>
          <w:sz w:val="28"/>
          <w:szCs w:val="28"/>
          <w:lang w:val="ro-RO"/>
        </w:rPr>
        <w:t xml:space="preserve"> </w:t>
      </w:r>
      <w:r w:rsidRPr="00CB38F7">
        <w:rPr>
          <w:color w:val="000000" w:themeColor="text1"/>
          <w:sz w:val="28"/>
          <w:szCs w:val="28"/>
          <w:lang w:val="ro-RO"/>
        </w:rPr>
        <w:t xml:space="preserve">scurgerile de </w:t>
      </w:r>
      <w:r w:rsidR="00FD3D82" w:rsidRPr="00CB38F7">
        <w:rPr>
          <w:color w:val="000000" w:themeColor="text1"/>
          <w:sz w:val="28"/>
          <w:szCs w:val="28"/>
          <w:lang w:val="ro-RO"/>
        </w:rPr>
        <w:t xml:space="preserve">ape </w:t>
      </w:r>
      <w:r w:rsidRPr="00CB38F7">
        <w:rPr>
          <w:color w:val="000000" w:themeColor="text1"/>
          <w:sz w:val="28"/>
          <w:szCs w:val="28"/>
          <w:lang w:val="ro-RO"/>
        </w:rPr>
        <w:t>urbane</w:t>
      </w:r>
      <w:r w:rsidRPr="00CB38F7">
        <w:rPr>
          <w:rStyle w:val="Robust"/>
          <w:rFonts w:eastAsiaTheme="majorEastAsia"/>
          <w:b w:val="0"/>
          <w:bCs w:val="0"/>
          <w:color w:val="000000" w:themeColor="text1"/>
          <w:sz w:val="28"/>
          <w:szCs w:val="28"/>
          <w:lang w:val="ro-RO"/>
        </w:rPr>
        <w:t>”</w:t>
      </w:r>
      <w:r w:rsidRPr="00CB38F7">
        <w:rPr>
          <w:color w:val="000000" w:themeColor="text1"/>
          <w:sz w:val="28"/>
          <w:szCs w:val="28"/>
          <w:lang w:val="ro-RO"/>
        </w:rPr>
        <w:t>;</w:t>
      </w:r>
    </w:p>
    <w:p w14:paraId="3533BF2C" w14:textId="33252A64" w:rsidR="00724B17" w:rsidRPr="00CB38F7" w:rsidRDefault="00724B17" w:rsidP="00CF5628">
      <w:pPr>
        <w:pStyle w:val="NormalWeb"/>
        <w:numPr>
          <w:ilvl w:val="2"/>
          <w:numId w:val="25"/>
        </w:numPr>
        <w:spacing w:after="0" w:line="276" w:lineRule="auto"/>
        <w:ind w:left="0" w:firstLine="720"/>
        <w:jc w:val="both"/>
        <w:rPr>
          <w:rStyle w:val="Robust"/>
          <w:rFonts w:eastAsiaTheme="majorEastAsia"/>
          <w:b w:val="0"/>
          <w:bCs w:val="0"/>
          <w:color w:val="000000" w:themeColor="text1"/>
          <w:kern w:val="2"/>
          <w:sz w:val="28"/>
          <w:szCs w:val="28"/>
          <w:lang w:val="ro-RO" w:eastAsia="en-US"/>
          <w14:ligatures w14:val="standardContextual"/>
        </w:rPr>
      </w:pPr>
      <w:r w:rsidRPr="00CB38F7">
        <w:rPr>
          <w:color w:val="000000" w:themeColor="text1"/>
          <w:sz w:val="28"/>
          <w:szCs w:val="28"/>
          <w:lang w:val="ro-RO"/>
        </w:rPr>
        <w:t>După noțiunea „</w:t>
      </w:r>
      <w:r w:rsidRPr="00CB38F7">
        <w:rPr>
          <w:rStyle w:val="Accentuat"/>
          <w:rFonts w:eastAsiaTheme="majorEastAsia"/>
          <w:i w:val="0"/>
          <w:iCs w:val="0"/>
          <w:color w:val="000000" w:themeColor="text1"/>
          <w:sz w:val="28"/>
          <w:szCs w:val="28"/>
          <w:shd w:val="clear" w:color="auto" w:fill="FFFFFF"/>
          <w:lang w:val="ro-RO"/>
        </w:rPr>
        <w:t>deversare accidentală a apelor uzate</w:t>
      </w:r>
      <w:r w:rsidRPr="00CB38F7">
        <w:rPr>
          <w:rStyle w:val="Robust"/>
          <w:rFonts w:eastAsiaTheme="majorEastAsia"/>
          <w:b w:val="0"/>
          <w:bCs w:val="0"/>
          <w:color w:val="000000" w:themeColor="text1"/>
          <w:sz w:val="28"/>
          <w:szCs w:val="28"/>
          <w:lang w:val="ro-RO"/>
        </w:rPr>
        <w:t xml:space="preserve">”, se completează cu </w:t>
      </w:r>
      <w:r w:rsidR="001152B7" w:rsidRPr="00CB38F7">
        <w:rPr>
          <w:rStyle w:val="Robust"/>
          <w:rFonts w:eastAsiaTheme="majorEastAsia"/>
          <w:b w:val="0"/>
          <w:bCs w:val="0"/>
          <w:color w:val="000000" w:themeColor="text1"/>
          <w:sz w:val="28"/>
          <w:szCs w:val="28"/>
          <w:lang w:val="ro-RO"/>
        </w:rPr>
        <w:t>7</w:t>
      </w:r>
      <w:r w:rsidRPr="00CB38F7">
        <w:rPr>
          <w:rStyle w:val="Robust"/>
          <w:rFonts w:eastAsiaTheme="majorEastAsia"/>
          <w:b w:val="0"/>
          <w:bCs w:val="0"/>
          <w:color w:val="000000" w:themeColor="text1"/>
          <w:sz w:val="28"/>
          <w:szCs w:val="28"/>
          <w:lang w:val="ro-RO"/>
        </w:rPr>
        <w:t xml:space="preserve"> noțiuni noi cu următorul cuprins:</w:t>
      </w:r>
    </w:p>
    <w:p w14:paraId="5ED8256D" w14:textId="0D8DAEA0" w:rsidR="005B13FF" w:rsidRPr="00CB38F7" w:rsidRDefault="00724B17" w:rsidP="00DE7153">
      <w:pPr>
        <w:shd w:val="clear" w:color="auto" w:fill="FFFFFF"/>
        <w:spacing w:line="276" w:lineRule="auto"/>
        <w:ind w:firstLine="720"/>
        <w:jc w:val="both"/>
        <w:rPr>
          <w:color w:val="000000" w:themeColor="text1"/>
          <w:sz w:val="28"/>
          <w:szCs w:val="28"/>
          <w:lang w:val="ro-RO"/>
        </w:rPr>
      </w:pPr>
      <w:r w:rsidRPr="00CB38F7">
        <w:rPr>
          <w:i/>
          <w:iCs/>
          <w:color w:val="000000" w:themeColor="text1"/>
          <w:sz w:val="28"/>
          <w:szCs w:val="28"/>
          <w:lang w:val="ro-RO"/>
        </w:rPr>
        <w:t>„</w:t>
      </w:r>
      <w:r w:rsidR="005B13FF" w:rsidRPr="00CB38F7">
        <w:rPr>
          <w:i/>
          <w:iCs/>
          <w:color w:val="000000" w:themeColor="text1"/>
          <w:sz w:val="28"/>
          <w:szCs w:val="28"/>
          <w:lang w:val="ro-RO"/>
        </w:rPr>
        <w:t>diluție</w:t>
      </w:r>
      <w:r w:rsidR="005B13FF" w:rsidRPr="00CB38F7">
        <w:rPr>
          <w:color w:val="000000" w:themeColor="text1"/>
          <w:sz w:val="28"/>
          <w:szCs w:val="28"/>
          <w:lang w:val="ro-RO"/>
        </w:rPr>
        <w:t xml:space="preserve"> - raportul dintre volumul mediu din ultimii cinci ani al debitului anual al apelor receptoare la punctul de evacuare și volumul mediu din ultimii cinci ani al evacuării anuale de ape uzate urbane în apele de suprafață;</w:t>
      </w:r>
    </w:p>
    <w:p w14:paraId="0FBD1F74" w14:textId="3DC246CD" w:rsidR="009C4EEA" w:rsidRPr="00CB38F7" w:rsidRDefault="00FD3D82" w:rsidP="00DE7153">
      <w:pPr>
        <w:shd w:val="clear" w:color="auto" w:fill="FFFFFF"/>
        <w:spacing w:line="276" w:lineRule="auto"/>
        <w:ind w:firstLine="720"/>
        <w:jc w:val="both"/>
        <w:rPr>
          <w:color w:val="000000" w:themeColor="text1"/>
          <w:sz w:val="28"/>
          <w:szCs w:val="28"/>
          <w:lang w:val="ro-RO"/>
        </w:rPr>
      </w:pPr>
      <w:r w:rsidRPr="00CB38F7">
        <w:rPr>
          <w:i/>
          <w:iCs/>
          <w:color w:val="000000" w:themeColor="text1"/>
          <w:sz w:val="28"/>
          <w:szCs w:val="28"/>
          <w:lang w:val="ro-RO"/>
        </w:rPr>
        <w:t xml:space="preserve">sanitație </w:t>
      </w:r>
      <w:r w:rsidR="009C4EEA" w:rsidRPr="00CB38F7">
        <w:rPr>
          <w:color w:val="000000" w:themeColor="text1"/>
          <w:sz w:val="28"/>
          <w:szCs w:val="28"/>
          <w:lang w:val="ro-RO"/>
        </w:rPr>
        <w:t>- instalații și servicii pentru gestionarea și eliminarea în condiții de siguranță, de igienă și de securitate și în condiții acceptabile din punct de vedere social și cultural ale urinei și fecalelor umane, precum și pentru schimbarea și eliminarea produselor menstruale, cu respectarea vieții private și cu asigurarea demnității;</w:t>
      </w:r>
    </w:p>
    <w:p w14:paraId="5B69B71F" w14:textId="1718AFBA" w:rsidR="00724B17" w:rsidRPr="00CB38F7" w:rsidRDefault="00724B17" w:rsidP="00DE7153">
      <w:pPr>
        <w:shd w:val="clear" w:color="auto" w:fill="FFFFFF"/>
        <w:spacing w:line="276" w:lineRule="auto"/>
        <w:ind w:firstLine="720"/>
        <w:jc w:val="both"/>
        <w:rPr>
          <w:color w:val="000000" w:themeColor="text1"/>
          <w:sz w:val="28"/>
          <w:szCs w:val="28"/>
          <w:lang w:val="ro-RO"/>
        </w:rPr>
      </w:pPr>
      <w:r w:rsidRPr="00CB38F7">
        <w:rPr>
          <w:i/>
          <w:iCs/>
          <w:color w:val="000000" w:themeColor="text1"/>
          <w:sz w:val="28"/>
          <w:szCs w:val="28"/>
          <w:lang w:val="ro-RO"/>
        </w:rPr>
        <w:t>sistem de canalizare combinată</w:t>
      </w:r>
      <w:r w:rsidRPr="00CB38F7">
        <w:rPr>
          <w:color w:val="000000" w:themeColor="text1"/>
          <w:sz w:val="28"/>
          <w:szCs w:val="28"/>
          <w:lang w:val="ro-RO"/>
        </w:rPr>
        <w:t xml:space="preserve"> - un singur sistem de canalizare care colectează și transportă apele uzate urbane, inclusiv scurgerile de apă urbane;</w:t>
      </w:r>
    </w:p>
    <w:p w14:paraId="2CA973BF" w14:textId="28BD60B0" w:rsidR="00724B17" w:rsidRPr="00CB38F7" w:rsidRDefault="00724B17" w:rsidP="00DE7153">
      <w:pPr>
        <w:shd w:val="clear" w:color="auto" w:fill="FFFFFF"/>
        <w:spacing w:line="276" w:lineRule="auto"/>
        <w:ind w:firstLine="720"/>
        <w:jc w:val="both"/>
        <w:rPr>
          <w:color w:val="000000" w:themeColor="text1"/>
          <w:sz w:val="28"/>
          <w:szCs w:val="28"/>
          <w:lang w:val="ro-RO"/>
        </w:rPr>
      </w:pPr>
      <w:r w:rsidRPr="00CB38F7">
        <w:rPr>
          <w:i/>
          <w:iCs/>
          <w:color w:val="000000" w:themeColor="text1"/>
          <w:sz w:val="28"/>
          <w:szCs w:val="28"/>
          <w:lang w:val="ro-RO"/>
        </w:rPr>
        <w:t>sistem de canalizare separată</w:t>
      </w:r>
      <w:r w:rsidR="004445E3" w:rsidRPr="00CB38F7">
        <w:rPr>
          <w:i/>
          <w:iCs/>
          <w:color w:val="000000" w:themeColor="text1"/>
          <w:sz w:val="28"/>
          <w:szCs w:val="28"/>
          <w:lang w:val="ro-RO"/>
        </w:rPr>
        <w:t xml:space="preserve"> </w:t>
      </w:r>
      <w:r w:rsidR="004445E3" w:rsidRPr="00CB38F7">
        <w:rPr>
          <w:color w:val="000000" w:themeColor="text1"/>
          <w:sz w:val="28"/>
          <w:szCs w:val="28"/>
          <w:lang w:val="ro-RO"/>
        </w:rPr>
        <w:t xml:space="preserve">- </w:t>
      </w:r>
      <w:r w:rsidRPr="00CB38F7">
        <w:rPr>
          <w:color w:val="000000" w:themeColor="text1"/>
          <w:sz w:val="28"/>
          <w:szCs w:val="28"/>
          <w:lang w:val="ro-RO"/>
        </w:rPr>
        <w:t>un sistem de canalizare care adună și transportă în mod separat una dintre următoarele:</w:t>
      </w:r>
    </w:p>
    <w:p w14:paraId="7BCA2BB1" w14:textId="7D84BE56" w:rsidR="00724B17" w:rsidRPr="00CB38F7" w:rsidRDefault="000A309C" w:rsidP="00DE7153">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1</w:t>
      </w:r>
      <w:r w:rsidR="00724B17" w:rsidRPr="00CB38F7">
        <w:rPr>
          <w:color w:val="000000" w:themeColor="text1"/>
          <w:sz w:val="28"/>
          <w:szCs w:val="28"/>
          <w:lang w:val="ro-RO"/>
        </w:rPr>
        <w:t>) ape uzate menajere;</w:t>
      </w:r>
    </w:p>
    <w:p w14:paraId="15FB262E" w14:textId="1C7F9787" w:rsidR="00724B17" w:rsidRPr="00CB38F7" w:rsidRDefault="000A309C" w:rsidP="00DE7153">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2</w:t>
      </w:r>
      <w:r w:rsidR="00724B17" w:rsidRPr="00CB38F7">
        <w:rPr>
          <w:color w:val="000000" w:themeColor="text1"/>
          <w:sz w:val="28"/>
          <w:szCs w:val="28"/>
          <w:lang w:val="ro-RO"/>
        </w:rPr>
        <w:t>) ape uzate nemenajere;</w:t>
      </w:r>
    </w:p>
    <w:p w14:paraId="5EF4765F" w14:textId="148CAB12" w:rsidR="00724B17" w:rsidRPr="00CB38F7" w:rsidRDefault="000A309C" w:rsidP="00DE7153">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3</w:t>
      </w:r>
      <w:r w:rsidR="00724B17" w:rsidRPr="00CB38F7">
        <w:rPr>
          <w:color w:val="000000" w:themeColor="text1"/>
          <w:sz w:val="28"/>
          <w:szCs w:val="28"/>
          <w:lang w:val="ro-RO"/>
        </w:rPr>
        <w:t>) un amestec de ape uzate menajere și nemenajere;</w:t>
      </w:r>
    </w:p>
    <w:p w14:paraId="04E5A4D9" w14:textId="4AB159AB" w:rsidR="00724B17" w:rsidRPr="00CB38F7" w:rsidRDefault="000A309C" w:rsidP="00DE7153">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4</w:t>
      </w:r>
      <w:r w:rsidR="00724B17" w:rsidRPr="00CB38F7">
        <w:rPr>
          <w:color w:val="000000" w:themeColor="text1"/>
          <w:sz w:val="28"/>
          <w:szCs w:val="28"/>
          <w:lang w:val="ro-RO"/>
        </w:rPr>
        <w:t>) scurgeri de apă urbane.</w:t>
      </w:r>
    </w:p>
    <w:p w14:paraId="3226A8E7" w14:textId="345A3C88" w:rsidR="00724B17" w:rsidRPr="00CB38F7" w:rsidRDefault="00724B17" w:rsidP="00DE7153">
      <w:pPr>
        <w:shd w:val="clear" w:color="auto" w:fill="FFFFFF"/>
        <w:spacing w:line="276" w:lineRule="auto"/>
        <w:ind w:firstLine="720"/>
        <w:jc w:val="both"/>
        <w:rPr>
          <w:color w:val="000000" w:themeColor="text1"/>
          <w:sz w:val="28"/>
          <w:szCs w:val="28"/>
          <w:lang w:val="ro-RO"/>
        </w:rPr>
      </w:pPr>
      <w:r w:rsidRPr="00CB38F7">
        <w:rPr>
          <w:i/>
          <w:iCs/>
          <w:color w:val="000000" w:themeColor="text1"/>
          <w:sz w:val="28"/>
          <w:szCs w:val="28"/>
          <w:lang w:val="ro-RO"/>
        </w:rPr>
        <w:t>scurgeri de apă urbane</w:t>
      </w:r>
      <w:r w:rsidRPr="00CB38F7">
        <w:rPr>
          <w:color w:val="000000" w:themeColor="text1"/>
          <w:sz w:val="28"/>
          <w:szCs w:val="28"/>
          <w:lang w:val="ro-RO"/>
        </w:rPr>
        <w:t xml:space="preserve"> - precipitațiile din aglomerări, colectate prin sisteme de canalizare combinate sau separate;</w:t>
      </w:r>
    </w:p>
    <w:p w14:paraId="7CE82EFB" w14:textId="77777777" w:rsidR="001152B7" w:rsidRPr="00CB38F7" w:rsidRDefault="00724B17">
      <w:pPr>
        <w:shd w:val="clear" w:color="auto" w:fill="FFFFFF"/>
        <w:spacing w:line="276" w:lineRule="auto"/>
        <w:ind w:firstLine="720"/>
        <w:jc w:val="both"/>
        <w:rPr>
          <w:color w:val="000000" w:themeColor="text1"/>
          <w:sz w:val="28"/>
          <w:szCs w:val="28"/>
          <w:lang w:val="ro-RO"/>
        </w:rPr>
      </w:pPr>
      <w:r w:rsidRPr="00CB38F7">
        <w:rPr>
          <w:i/>
          <w:iCs/>
          <w:color w:val="000000" w:themeColor="text1"/>
          <w:sz w:val="28"/>
          <w:szCs w:val="28"/>
          <w:lang w:val="ro-RO"/>
        </w:rPr>
        <w:t>supraîncărcare cu apă ca urmare a furtunilor -</w:t>
      </w:r>
      <w:r w:rsidRPr="00CB38F7">
        <w:rPr>
          <w:color w:val="000000" w:themeColor="text1"/>
          <w:sz w:val="28"/>
          <w:szCs w:val="28"/>
          <w:lang w:val="ro-RO"/>
        </w:rPr>
        <w:t xml:space="preserve"> evacuarea de ape uzate urbane neepurate, din sisteme de canalizare combinată în apele receptoare, cauzată de precipitații sau defecțiuni ale sistemelor; </w:t>
      </w:r>
    </w:p>
    <w:p w14:paraId="5B3222D8" w14:textId="4B24B7AD" w:rsidR="00724B17" w:rsidRPr="00CB38F7" w:rsidRDefault="001152B7" w:rsidP="001C40BB">
      <w:pPr>
        <w:shd w:val="clear" w:color="auto" w:fill="FFFFFF"/>
        <w:spacing w:line="276" w:lineRule="auto"/>
        <w:ind w:firstLine="720"/>
        <w:jc w:val="both"/>
        <w:rPr>
          <w:rStyle w:val="Robust"/>
          <w:b w:val="0"/>
          <w:bCs w:val="0"/>
          <w:color w:val="000000" w:themeColor="text1"/>
          <w:sz w:val="28"/>
          <w:szCs w:val="28"/>
          <w:lang w:val="ro-RO"/>
        </w:rPr>
      </w:pPr>
      <w:r w:rsidRPr="00CB38F7">
        <w:rPr>
          <w:i/>
          <w:iCs/>
          <w:sz w:val="28"/>
          <w:szCs w:val="28"/>
          <w:lang w:val="ro-RO"/>
        </w:rPr>
        <w:t>zonă de drenare</w:t>
      </w:r>
      <w:r w:rsidRPr="00CB38F7">
        <w:rPr>
          <w:sz w:val="28"/>
          <w:szCs w:val="28"/>
          <w:lang w:val="ro-RO"/>
        </w:rPr>
        <w:t xml:space="preserve"> - suprafață de teren din care apele de suprafață și subterane sunt colectate și transportate către un punct comun, cum ar fi un râu sau un lac, prin intermediul unui sistem de drenaj</w:t>
      </w:r>
      <w:r w:rsidRPr="00CB38F7">
        <w:rPr>
          <w:color w:val="0A0A0A"/>
          <w:sz w:val="28"/>
          <w:szCs w:val="28"/>
          <w:shd w:val="clear" w:color="auto" w:fill="FFFFFF"/>
          <w:lang w:val="ro-RO"/>
        </w:rPr>
        <w:t>.</w:t>
      </w:r>
      <w:r w:rsidR="00724B17" w:rsidRPr="00CB38F7">
        <w:rPr>
          <w:color w:val="000000" w:themeColor="text1"/>
          <w:sz w:val="28"/>
          <w:szCs w:val="28"/>
          <w:lang w:val="ro-RO"/>
        </w:rPr>
        <w:t>”</w:t>
      </w:r>
    </w:p>
    <w:p w14:paraId="355F4DD1" w14:textId="39636DBA" w:rsidR="003E0FDF" w:rsidRPr="00CB38F7" w:rsidRDefault="00E1726B" w:rsidP="00CF5628">
      <w:pPr>
        <w:pStyle w:val="NormalWeb"/>
        <w:numPr>
          <w:ilvl w:val="1"/>
          <w:numId w:val="25"/>
        </w:numPr>
        <w:tabs>
          <w:tab w:val="left" w:pos="1260"/>
        </w:tabs>
        <w:spacing w:after="0" w:line="276" w:lineRule="auto"/>
        <w:ind w:left="0" w:firstLine="720"/>
        <w:jc w:val="both"/>
        <w:rPr>
          <w:rStyle w:val="Robust"/>
          <w:rFonts w:eastAsiaTheme="majorEastAsia"/>
          <w:color w:val="000000" w:themeColor="text1"/>
          <w:kern w:val="2"/>
          <w:sz w:val="28"/>
          <w:szCs w:val="28"/>
          <w:lang w:val="ro-RO" w:eastAsia="en-US"/>
          <w14:ligatures w14:val="standardContextual"/>
        </w:rPr>
      </w:pPr>
      <w:r w:rsidRPr="00CB38F7">
        <w:rPr>
          <w:color w:val="000000" w:themeColor="text1"/>
          <w:sz w:val="28"/>
          <w:szCs w:val="28"/>
          <w:lang w:val="ro-RO"/>
        </w:rPr>
        <w:t>S</w:t>
      </w:r>
      <w:r w:rsidR="00E77781" w:rsidRPr="00CB38F7">
        <w:rPr>
          <w:color w:val="000000" w:themeColor="text1"/>
          <w:sz w:val="28"/>
          <w:szCs w:val="28"/>
          <w:lang w:val="ro-RO"/>
        </w:rPr>
        <w:t>e co</w:t>
      </w:r>
      <w:r w:rsidR="00E145B8" w:rsidRPr="00CB38F7">
        <w:rPr>
          <w:color w:val="000000" w:themeColor="text1"/>
          <w:sz w:val="28"/>
          <w:szCs w:val="28"/>
          <w:lang w:val="ro-RO"/>
        </w:rPr>
        <w:t>m</w:t>
      </w:r>
      <w:r w:rsidR="00E77781" w:rsidRPr="00CB38F7">
        <w:rPr>
          <w:color w:val="000000" w:themeColor="text1"/>
          <w:sz w:val="28"/>
          <w:szCs w:val="28"/>
          <w:lang w:val="ro-RO"/>
        </w:rPr>
        <w:t>pletează cu punctele</w:t>
      </w:r>
      <w:r w:rsidR="00E77781" w:rsidRPr="00CB38F7">
        <w:rPr>
          <w:b/>
          <w:bCs/>
          <w:color w:val="000000" w:themeColor="text1"/>
          <w:sz w:val="28"/>
          <w:szCs w:val="28"/>
          <w:lang w:val="ro-RO"/>
        </w:rPr>
        <w:t xml:space="preserve"> </w:t>
      </w:r>
      <w:r w:rsidR="00E77781" w:rsidRPr="00CB38F7">
        <w:rPr>
          <w:rStyle w:val="Robust"/>
          <w:rFonts w:eastAsiaTheme="majorEastAsia"/>
          <w:b w:val="0"/>
          <w:bCs w:val="0"/>
          <w:color w:val="000000" w:themeColor="text1"/>
          <w:sz w:val="28"/>
          <w:szCs w:val="28"/>
          <w:lang w:val="ro-RO"/>
        </w:rPr>
        <w:t>11</w:t>
      </w:r>
      <w:r w:rsidR="00E77781" w:rsidRPr="00CB38F7">
        <w:rPr>
          <w:rStyle w:val="Robust"/>
          <w:rFonts w:eastAsiaTheme="majorEastAsia"/>
          <w:b w:val="0"/>
          <w:bCs w:val="0"/>
          <w:color w:val="000000" w:themeColor="text1"/>
          <w:sz w:val="28"/>
          <w:szCs w:val="28"/>
          <w:vertAlign w:val="superscript"/>
          <w:lang w:val="ro-RO"/>
        </w:rPr>
        <w:t xml:space="preserve">1 </w:t>
      </w:r>
      <w:r w:rsidR="00E77781" w:rsidRPr="00CB38F7">
        <w:rPr>
          <w:b/>
          <w:bCs/>
          <w:color w:val="000000" w:themeColor="text1"/>
          <w:sz w:val="28"/>
          <w:szCs w:val="28"/>
          <w:lang w:val="ro-RO"/>
        </w:rPr>
        <w:t>-</w:t>
      </w:r>
      <w:r w:rsidR="00E77781" w:rsidRPr="00CB38F7">
        <w:rPr>
          <w:rStyle w:val="Robust"/>
          <w:rFonts w:eastAsiaTheme="majorEastAsia"/>
          <w:b w:val="0"/>
          <w:bCs w:val="0"/>
          <w:color w:val="000000" w:themeColor="text1"/>
          <w:sz w:val="28"/>
          <w:szCs w:val="28"/>
          <w:lang w:val="ro-RO"/>
        </w:rPr>
        <w:t>11</w:t>
      </w:r>
      <w:r w:rsidR="00E77781" w:rsidRPr="00CB38F7">
        <w:rPr>
          <w:rStyle w:val="Robust"/>
          <w:rFonts w:eastAsiaTheme="majorEastAsia"/>
          <w:b w:val="0"/>
          <w:bCs w:val="0"/>
          <w:color w:val="000000" w:themeColor="text1"/>
          <w:sz w:val="28"/>
          <w:szCs w:val="28"/>
          <w:vertAlign w:val="superscript"/>
          <w:lang w:val="ro-RO"/>
        </w:rPr>
        <w:t>11</w:t>
      </w:r>
      <w:r w:rsidR="00E77781" w:rsidRPr="00CB38F7">
        <w:rPr>
          <w:rStyle w:val="Robust"/>
          <w:rFonts w:eastAsiaTheme="majorEastAsia"/>
          <w:b w:val="0"/>
          <w:bCs w:val="0"/>
          <w:color w:val="000000" w:themeColor="text1"/>
          <w:sz w:val="28"/>
          <w:szCs w:val="28"/>
          <w:lang w:val="ro-RO"/>
        </w:rPr>
        <w:t>, cu următorul cuprins:</w:t>
      </w:r>
    </w:p>
    <w:p w14:paraId="19BE8B54" w14:textId="142F260C" w:rsidR="00E1726B" w:rsidRPr="00CB38F7" w:rsidRDefault="00E77781" w:rsidP="00802729">
      <w:pPr>
        <w:pStyle w:val="NormalWeb"/>
        <w:spacing w:after="0" w:line="276" w:lineRule="auto"/>
        <w:ind w:firstLine="708"/>
        <w:jc w:val="both"/>
        <w:rPr>
          <w:color w:val="000000" w:themeColor="text1"/>
          <w:sz w:val="28"/>
          <w:szCs w:val="28"/>
          <w:lang w:val="ro-RO"/>
        </w:rPr>
      </w:pPr>
      <w:r w:rsidRPr="00CB38F7">
        <w:rPr>
          <w:i/>
          <w:iCs/>
          <w:color w:val="000000" w:themeColor="text1"/>
          <w:sz w:val="28"/>
          <w:szCs w:val="28"/>
          <w:lang w:val="ro-RO"/>
        </w:rPr>
        <w:t>„</w:t>
      </w:r>
      <w:r w:rsidR="00FD1AFD" w:rsidRPr="00CB38F7">
        <w:rPr>
          <w:rStyle w:val="Robust"/>
          <w:rFonts w:eastAsiaTheme="majorEastAsia"/>
          <w:b w:val="0"/>
          <w:bCs w:val="0"/>
          <w:color w:val="000000" w:themeColor="text1"/>
          <w:sz w:val="28"/>
          <w:szCs w:val="28"/>
          <w:lang w:val="ro-RO"/>
        </w:rPr>
        <w:t>11¹.</w:t>
      </w:r>
      <w:r w:rsidR="00FD1AFD" w:rsidRPr="00CB38F7">
        <w:rPr>
          <w:color w:val="000000" w:themeColor="text1"/>
          <w:sz w:val="28"/>
          <w:szCs w:val="28"/>
          <w:lang w:val="ro-RO"/>
        </w:rPr>
        <w:t xml:space="preserve"> Evacuarea apelor uzate nemenajere în sistemele de colectare și în stațiile de epurare a apelor uzate urbane se efectuează în baza </w:t>
      </w:r>
      <w:r w:rsidR="00FD1AFD" w:rsidRPr="00CB38F7">
        <w:rPr>
          <w:rStyle w:val="Robust"/>
          <w:rFonts w:eastAsiaTheme="majorEastAsia"/>
          <w:b w:val="0"/>
          <w:bCs w:val="0"/>
          <w:color w:val="000000" w:themeColor="text1"/>
          <w:sz w:val="28"/>
          <w:szCs w:val="28"/>
          <w:lang w:val="ro-RO"/>
        </w:rPr>
        <w:t>autorizației de mediu pentru folosința specială a apei</w:t>
      </w:r>
      <w:r w:rsidR="00FD1AFD" w:rsidRPr="00CB38F7">
        <w:rPr>
          <w:color w:val="000000" w:themeColor="text1"/>
          <w:sz w:val="28"/>
          <w:szCs w:val="28"/>
          <w:lang w:val="ro-RO"/>
        </w:rPr>
        <w:t>, eliberată în conformitate cu prevederile Legii apelor nr. 272/2011, ale Legii nr. 227/2022 privind emisiile industriale și ale altor acte normative aplicabile. În cazul unor condiții tehnice generale privind deversarea apelor uzate nemenajere, acestea se aplică cu respectarea avizului operatorului sistemului de canalizare.</w:t>
      </w:r>
    </w:p>
    <w:p w14:paraId="06763DFA" w14:textId="65121449" w:rsidR="00E1726B" w:rsidRPr="00CB38F7" w:rsidRDefault="00FD1AFD" w:rsidP="00802729">
      <w:pPr>
        <w:pStyle w:val="NormalWeb"/>
        <w:spacing w:after="0" w:line="276" w:lineRule="auto"/>
        <w:ind w:firstLine="708"/>
        <w:jc w:val="both"/>
        <w:rPr>
          <w:color w:val="000000" w:themeColor="text1"/>
          <w:sz w:val="28"/>
          <w:szCs w:val="28"/>
          <w:lang w:val="ro-RO"/>
        </w:rPr>
      </w:pPr>
      <w:r w:rsidRPr="00CB38F7">
        <w:rPr>
          <w:rStyle w:val="Robust"/>
          <w:rFonts w:eastAsiaTheme="majorEastAsia"/>
          <w:b w:val="0"/>
          <w:bCs w:val="0"/>
          <w:color w:val="000000" w:themeColor="text1"/>
          <w:sz w:val="28"/>
          <w:szCs w:val="28"/>
          <w:lang w:val="ro-RO"/>
        </w:rPr>
        <w:t>11².</w:t>
      </w:r>
      <w:r w:rsidRPr="00CB38F7">
        <w:rPr>
          <w:color w:val="000000" w:themeColor="text1"/>
          <w:sz w:val="28"/>
          <w:szCs w:val="28"/>
          <w:lang w:val="ro-RO"/>
        </w:rPr>
        <w:t xml:space="preserve"> În procesul de emitere a autorizației de mediu pentru folosința specială a apei prevăzute la pct. 11¹, </w:t>
      </w:r>
      <w:r w:rsidRPr="00CB38F7">
        <w:rPr>
          <w:rStyle w:val="Robust"/>
          <w:rFonts w:eastAsiaTheme="majorEastAsia"/>
          <w:b w:val="0"/>
          <w:bCs w:val="0"/>
          <w:color w:val="000000" w:themeColor="text1"/>
          <w:sz w:val="28"/>
          <w:szCs w:val="28"/>
          <w:lang w:val="ro-RO"/>
        </w:rPr>
        <w:t>Agenția de Mediu</w:t>
      </w:r>
      <w:r w:rsidRPr="00CB38F7">
        <w:rPr>
          <w:color w:val="000000" w:themeColor="text1"/>
          <w:sz w:val="28"/>
          <w:szCs w:val="28"/>
          <w:lang w:val="ro-RO"/>
        </w:rPr>
        <w:t xml:space="preserve"> consultă operatorul sistemului de colectare și al stației de epurare în care urmează a fi realizată evacuarea, înainte de emiterea autorizației. Operatorii pot formula observații privind capacitatea tehnică de preluare și compatibilitatea apelor uzate cu sistemul de epurare.</w:t>
      </w:r>
    </w:p>
    <w:p w14:paraId="00C22300" w14:textId="276F4AB5" w:rsidR="00E1726B" w:rsidRPr="00CB38F7" w:rsidRDefault="00FD1AFD" w:rsidP="00802729">
      <w:pPr>
        <w:pStyle w:val="NormalWeb"/>
        <w:spacing w:after="0" w:line="276" w:lineRule="auto"/>
        <w:ind w:firstLine="708"/>
        <w:jc w:val="both"/>
        <w:rPr>
          <w:color w:val="000000" w:themeColor="text1"/>
          <w:sz w:val="28"/>
          <w:szCs w:val="28"/>
          <w:lang w:val="ro-RO"/>
        </w:rPr>
      </w:pPr>
      <w:r w:rsidRPr="00CB38F7">
        <w:rPr>
          <w:rStyle w:val="Robust"/>
          <w:rFonts w:eastAsiaTheme="majorEastAsia"/>
          <w:b w:val="0"/>
          <w:bCs w:val="0"/>
          <w:color w:val="000000" w:themeColor="text1"/>
          <w:sz w:val="28"/>
          <w:szCs w:val="28"/>
          <w:lang w:val="ro-RO"/>
        </w:rPr>
        <w:t>11³.</w:t>
      </w:r>
      <w:r w:rsidRPr="00CB38F7">
        <w:rPr>
          <w:color w:val="000000" w:themeColor="text1"/>
          <w:sz w:val="28"/>
          <w:szCs w:val="28"/>
          <w:lang w:val="ro-RO"/>
        </w:rPr>
        <w:t xml:space="preserve"> Operatorii sistemelor de colectare și ai stațiilor de epurare a apelor uzate urbane au dreptul, la cerere, să </w:t>
      </w:r>
      <w:r w:rsidRPr="00CB38F7">
        <w:rPr>
          <w:rStyle w:val="Robust"/>
          <w:rFonts w:eastAsiaTheme="majorEastAsia"/>
          <w:b w:val="0"/>
          <w:bCs w:val="0"/>
          <w:color w:val="000000" w:themeColor="text1"/>
          <w:sz w:val="28"/>
          <w:szCs w:val="28"/>
          <w:lang w:val="ro-RO"/>
        </w:rPr>
        <w:t>consulte autorizațiile de mediu pentru folosința specială a apei</w:t>
      </w:r>
      <w:r w:rsidRPr="00CB38F7">
        <w:rPr>
          <w:color w:val="000000" w:themeColor="text1"/>
          <w:sz w:val="28"/>
          <w:szCs w:val="28"/>
          <w:lang w:val="ro-RO"/>
        </w:rPr>
        <w:t xml:space="preserve"> emise pentru evacuările de ape uzate nemenajere din bazinul hidrografic respectiv. </w:t>
      </w:r>
    </w:p>
    <w:p w14:paraId="0FFA47D4" w14:textId="34CFEC43" w:rsidR="00E1726B" w:rsidRPr="00CB38F7" w:rsidRDefault="00FD1AFD" w:rsidP="00802729">
      <w:pPr>
        <w:pStyle w:val="NormalWeb"/>
        <w:spacing w:after="0" w:line="276" w:lineRule="auto"/>
        <w:ind w:firstLine="708"/>
        <w:jc w:val="both"/>
        <w:rPr>
          <w:color w:val="000000" w:themeColor="text1"/>
          <w:sz w:val="28"/>
          <w:szCs w:val="28"/>
          <w:lang w:val="ro-RO"/>
        </w:rPr>
      </w:pPr>
      <w:r w:rsidRPr="00CB38F7">
        <w:rPr>
          <w:rStyle w:val="Robust"/>
          <w:rFonts w:eastAsiaTheme="majorEastAsia"/>
          <w:b w:val="0"/>
          <w:bCs w:val="0"/>
          <w:color w:val="000000" w:themeColor="text1"/>
          <w:sz w:val="28"/>
          <w:szCs w:val="28"/>
          <w:lang w:val="ro-RO"/>
        </w:rPr>
        <w:t>11⁴.</w:t>
      </w:r>
      <w:r w:rsidRPr="00CB38F7">
        <w:rPr>
          <w:color w:val="000000" w:themeColor="text1"/>
          <w:sz w:val="28"/>
          <w:szCs w:val="28"/>
          <w:lang w:val="ro-RO"/>
        </w:rPr>
        <w:t xml:space="preserve"> În cazul reglementărilor prealabile care stabilesc condițiile generale de evacuare a apelor uzate nemenajere în sistemele de colectare și în stațiile de epurare a apelor uzate urbane, </w:t>
      </w:r>
      <w:r w:rsidRPr="00CB38F7">
        <w:rPr>
          <w:rStyle w:val="Robust"/>
          <w:rFonts w:eastAsiaTheme="majorEastAsia"/>
          <w:b w:val="0"/>
          <w:bCs w:val="0"/>
          <w:color w:val="000000" w:themeColor="text1"/>
          <w:sz w:val="28"/>
          <w:szCs w:val="28"/>
          <w:lang w:val="ro-RO"/>
        </w:rPr>
        <w:t>autoritățile competente vor consulta, în prealabil, operatorii acestor sisteme și stații</w:t>
      </w:r>
      <w:r w:rsidRPr="00CB38F7">
        <w:rPr>
          <w:color w:val="000000" w:themeColor="text1"/>
          <w:sz w:val="28"/>
          <w:szCs w:val="28"/>
          <w:lang w:val="ro-RO"/>
        </w:rPr>
        <w:t>.</w:t>
      </w:r>
      <w:r w:rsidR="00EF44CD" w:rsidRPr="00CB38F7">
        <w:rPr>
          <w:color w:val="000000" w:themeColor="text1"/>
          <w:sz w:val="28"/>
          <w:szCs w:val="28"/>
          <w:lang w:val="ro-RO"/>
        </w:rPr>
        <w:t xml:space="preserve"> </w:t>
      </w:r>
      <w:r w:rsidRPr="00CB38F7">
        <w:rPr>
          <w:color w:val="000000" w:themeColor="text1"/>
          <w:sz w:val="28"/>
          <w:szCs w:val="28"/>
          <w:lang w:val="ro-RO"/>
        </w:rPr>
        <w:t>Consultarea se efectuează prin transmiterea proiectului de act normativ către operatorii serviciilor publice de canalizare și stațiilor de epurare urbane, în vederea prezentării observațiilor și propunerilor tehnice privind implementarea prevederilor propuse.</w:t>
      </w:r>
    </w:p>
    <w:p w14:paraId="4A5715E3" w14:textId="77777777" w:rsidR="00FD1AFD" w:rsidRPr="00CB38F7" w:rsidRDefault="00FD1AFD" w:rsidP="00D71AED">
      <w:pPr>
        <w:pStyle w:val="Titlu3"/>
        <w:spacing w:before="0" w:after="0" w:line="276" w:lineRule="auto"/>
        <w:ind w:firstLine="708"/>
        <w:jc w:val="both"/>
        <w:rPr>
          <w:rFonts w:cs="Times New Roman"/>
          <w:color w:val="000000" w:themeColor="text1"/>
          <w:lang w:val="ro-RO"/>
        </w:rPr>
      </w:pPr>
      <w:r w:rsidRPr="00CB38F7">
        <w:rPr>
          <w:rStyle w:val="Robust"/>
          <w:rFonts w:cs="Times New Roman"/>
          <w:b w:val="0"/>
          <w:bCs w:val="0"/>
          <w:color w:val="000000" w:themeColor="text1"/>
          <w:lang w:val="ro-RO"/>
        </w:rPr>
        <w:t>11⁵.</w:t>
      </w:r>
      <w:r w:rsidRPr="00CB38F7">
        <w:rPr>
          <w:rStyle w:val="Robust"/>
          <w:rFonts w:cs="Times New Roman"/>
          <w:color w:val="000000" w:themeColor="text1"/>
          <w:lang w:val="ro-RO"/>
        </w:rPr>
        <w:t xml:space="preserve"> </w:t>
      </w:r>
      <w:r w:rsidRPr="00CB38F7">
        <w:rPr>
          <w:rFonts w:cs="Times New Roman"/>
          <w:color w:val="000000" w:themeColor="text1"/>
          <w:lang w:val="ro-RO"/>
        </w:rPr>
        <w:t>Reglementările prealabile și autorizațiile de mediu pentru folosința specială a apei, prevăzute la pct. 11¹ și 11</w:t>
      </w:r>
      <w:r w:rsidRPr="00CB38F7">
        <w:rPr>
          <w:rFonts w:cs="Times New Roman"/>
          <w:color w:val="000000" w:themeColor="text1"/>
          <w:vertAlign w:val="superscript"/>
          <w:lang w:val="ro-RO"/>
        </w:rPr>
        <w:t xml:space="preserve">4 </w:t>
      </w:r>
      <w:r w:rsidRPr="00CB38F7">
        <w:rPr>
          <w:rFonts w:cs="Times New Roman"/>
          <w:color w:val="000000" w:themeColor="text1"/>
          <w:lang w:val="ro-RO"/>
        </w:rPr>
        <w:t xml:space="preserve"> se elaborează și se emit astfel încât să asigure respectarea următoarelor condiții:</w:t>
      </w:r>
    </w:p>
    <w:p w14:paraId="09EF756B" w14:textId="77777777" w:rsidR="00FD1AFD" w:rsidRPr="00CB38F7" w:rsidRDefault="00FD1AFD" w:rsidP="00D71AED">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1) îndeplinirea cerințelor de calitate a apei stabilite în Legea apelor nr. 272/2011, Hotărârea Guvernului nr. 890/2013 pentru aprobarea Regulamentului privind cerințele de calitate a mediului pentru apele de suprafață și că după caz, se monitorizează calitatea și cantitatea evacuărilor relevante de ape uzate nemenajere, în special, că încărcarea poluantă din evacuarea de la stația de epurare a apelor uzate urbane nu conduce la deteriorarea stării corpului de apă receptor și nu împiedică atingerea acestei stări de către corpul de apă respectiv, în conformitate cu obiectivele de mediu pentru ape prevăzute în art. 38 al Legii apelor nr.272/2011;</w:t>
      </w:r>
    </w:p>
    <w:p w14:paraId="42783614" w14:textId="77777777" w:rsidR="00FD1AFD" w:rsidRPr="00CB38F7" w:rsidRDefault="00FD1AFD" w:rsidP="00D71AED">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 xml:space="preserve">2) asigurarea faptului că substanțele poluante emise nu împiedică funcționarea stației de epurare a apelor uzate urbane, nu deteriorează sistemele de colectare, stațiile de epurare a apelor uzate urbane sau echipamentele aferente și nu limitează vreo capacitate de a recupera resursele, inclusiv reutilizarea apei epurate și recuperarea </w:t>
      </w:r>
      <w:proofErr w:type="spellStart"/>
      <w:r w:rsidRPr="00CB38F7">
        <w:rPr>
          <w:color w:val="000000" w:themeColor="text1"/>
          <w:sz w:val="28"/>
          <w:szCs w:val="28"/>
          <w:lang w:val="ro-RO"/>
        </w:rPr>
        <w:t>nutrienților</w:t>
      </w:r>
      <w:proofErr w:type="spellEnd"/>
      <w:r w:rsidRPr="00CB38F7">
        <w:rPr>
          <w:color w:val="000000" w:themeColor="text1"/>
          <w:sz w:val="28"/>
          <w:szCs w:val="28"/>
          <w:lang w:val="ro-RO"/>
        </w:rPr>
        <w:t xml:space="preserve"> sau a altor materiale din apele uzate urbane sau din nămoluri;</w:t>
      </w:r>
    </w:p>
    <w:p w14:paraId="18BF7D8D" w14:textId="77777777" w:rsidR="00FD1AFD" w:rsidRPr="00CB38F7" w:rsidRDefault="00FD1AFD" w:rsidP="00D71AED">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3) prevenirea oricărui risc asupra sănătății personalului implicat în exploatarea sistemelor de colectare și a stațiilor de epurare a apelor uzate urbane;</w:t>
      </w:r>
    </w:p>
    <w:p w14:paraId="05404D5D" w14:textId="77777777" w:rsidR="00FD1AFD" w:rsidRPr="00CB38F7" w:rsidRDefault="00FD1AFD" w:rsidP="00D71AED">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4) asigurarea faptului că stațiile de epurare a apelor uzate urbane sunt proiectate și echipate corespunzător pentru a reduce încărcarea poluantă provenită din apele uzate nemenajere evacuate;</w:t>
      </w:r>
    </w:p>
    <w:p w14:paraId="3E454E72" w14:textId="0490A449" w:rsidR="00E1726B" w:rsidRPr="00CB38F7" w:rsidRDefault="00FD1AFD" w:rsidP="00D62500">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5) în cazul în care stația de epurare tratează ape uzate provenite de la instalații de producție sau activități supuse regimului de autorizare conform art.12 al Legii nr. 227/2022 privind emisiile industriale, încărcarea poluantă a apelor epurate nu trebuie să depășească nivelurile corespunzătoare valorilor-limită de emisie aplicabile instalației respective în conformitate cu Legea nr.227/2022.</w:t>
      </w:r>
    </w:p>
    <w:p w14:paraId="35DB8E7C" w14:textId="23554D68" w:rsidR="00E1726B" w:rsidRPr="00CB38F7" w:rsidRDefault="00FD1AFD" w:rsidP="00802729">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11</w:t>
      </w:r>
      <w:r w:rsidRPr="00CB38F7">
        <w:rPr>
          <w:color w:val="000000" w:themeColor="text1"/>
          <w:sz w:val="28"/>
          <w:szCs w:val="28"/>
          <w:vertAlign w:val="superscript"/>
          <w:lang w:val="ro-RO"/>
        </w:rPr>
        <w:t>6</w:t>
      </w:r>
      <w:r w:rsidRPr="00CB38F7">
        <w:rPr>
          <w:color w:val="000000" w:themeColor="text1"/>
          <w:sz w:val="28"/>
          <w:szCs w:val="28"/>
          <w:lang w:val="ro-RO"/>
        </w:rPr>
        <w:t>. Nu se acordă autorizații de mediu pentru folosința specială a apei și nu se emit reglementări prealabile care să permită evacuarea apelor uzate nemenajere în sistemele de colectare sau în stațiile de epurare amplasate în bazinele hidrografice aferente punctelor de captare a apei destinate consumului uman, în absența evaluării și gestionării riscurilor corespunzătoare, în conformitate cu prevederile Legii nr. 182/2019 privind calitatea apei potabile, ale Legii apelor nr. 272/2011 și ale Hotărârii Guvernului nr. 651/2023 pentru aprobarea Regulamentului sanitar privind supravegherea și monitorizarea calității apei potabile.</w:t>
      </w:r>
    </w:p>
    <w:p w14:paraId="4E6123CA" w14:textId="78B8567F" w:rsidR="00E145B8" w:rsidRPr="00CB38F7" w:rsidRDefault="00FD1AFD" w:rsidP="00D71AED">
      <w:pPr>
        <w:pStyle w:val="NormalWeb"/>
        <w:spacing w:after="0" w:line="276" w:lineRule="auto"/>
        <w:ind w:firstLine="708"/>
        <w:jc w:val="both"/>
        <w:rPr>
          <w:color w:val="000000" w:themeColor="text1"/>
          <w:sz w:val="28"/>
          <w:szCs w:val="28"/>
          <w:lang w:val="ro-RO"/>
        </w:rPr>
      </w:pPr>
      <w:r w:rsidRPr="00CB38F7">
        <w:rPr>
          <w:rStyle w:val="Robust"/>
          <w:b w:val="0"/>
          <w:bCs w:val="0"/>
          <w:color w:val="000000" w:themeColor="text1"/>
          <w:sz w:val="28"/>
          <w:szCs w:val="28"/>
          <w:lang w:val="ro-RO"/>
        </w:rPr>
        <w:t>11</w:t>
      </w:r>
      <w:r w:rsidRPr="00CB38F7">
        <w:rPr>
          <w:rStyle w:val="Robust"/>
          <w:b w:val="0"/>
          <w:bCs w:val="0"/>
          <w:color w:val="000000" w:themeColor="text1"/>
          <w:sz w:val="28"/>
          <w:szCs w:val="28"/>
          <w:vertAlign w:val="superscript"/>
          <w:lang w:val="ro-RO"/>
        </w:rPr>
        <w:t>7</w:t>
      </w:r>
      <w:r w:rsidRPr="00CB38F7">
        <w:rPr>
          <w:rStyle w:val="Robust"/>
          <w:b w:val="0"/>
          <w:bCs w:val="0"/>
          <w:color w:val="000000" w:themeColor="text1"/>
          <w:sz w:val="28"/>
          <w:szCs w:val="28"/>
          <w:lang w:val="ro-RO"/>
        </w:rPr>
        <w:t>.</w:t>
      </w:r>
      <w:r w:rsidRPr="00CB38F7">
        <w:rPr>
          <w:rStyle w:val="Robust"/>
          <w:color w:val="000000" w:themeColor="text1"/>
          <w:sz w:val="28"/>
          <w:szCs w:val="28"/>
          <w:lang w:val="ro-RO"/>
        </w:rPr>
        <w:t xml:space="preserve"> </w:t>
      </w:r>
      <w:r w:rsidRPr="00CB38F7">
        <w:rPr>
          <w:color w:val="000000" w:themeColor="text1"/>
          <w:sz w:val="28"/>
          <w:szCs w:val="28"/>
          <w:lang w:val="ro-RO"/>
        </w:rPr>
        <w:t xml:space="preserve">Autoritatea </w:t>
      </w:r>
      <w:r w:rsidR="006F1CD0" w:rsidRPr="00CB38F7">
        <w:rPr>
          <w:color w:val="000000" w:themeColor="text1"/>
          <w:sz w:val="28"/>
          <w:szCs w:val="28"/>
          <w:lang w:val="ro-RO"/>
        </w:rPr>
        <w:t xml:space="preserve">administrației publice centrale în domeniul </w:t>
      </w:r>
      <w:r w:rsidRPr="00CB38F7">
        <w:rPr>
          <w:color w:val="000000" w:themeColor="text1"/>
          <w:sz w:val="28"/>
          <w:szCs w:val="28"/>
          <w:lang w:val="ro-RO"/>
        </w:rPr>
        <w:t>mediului, asigură elaborarea, revizuirea sau abrogarea după caz a reglementărilor prealabile, iar Agenția de Mediu asigură revizuirea și adaptarea condițiilor pentru evacuarea apelor uzate prevăzute în  autorizațiile de mediu pentru folosința specială a apei în următoarele situații:</w:t>
      </w:r>
    </w:p>
    <w:p w14:paraId="2FA688D0" w14:textId="77777777" w:rsidR="00E145B8" w:rsidRPr="00CB38F7" w:rsidRDefault="00FD1AFD" w:rsidP="00D71AED">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1) sunt identificate substanțe poluante la intrarea sau ieșirea stațiilor de epurare a apelor uzate urbane, conform rezultatelor monitorizării efectuate în temeiul pct.109-112;</w:t>
      </w:r>
    </w:p>
    <w:p w14:paraId="347E01D4" w14:textId="6BAC9C38" w:rsidR="00E145B8" w:rsidRPr="00CB38F7" w:rsidRDefault="00FD1AFD" w:rsidP="00D71AED">
      <w:pPr>
        <w:pStyle w:val="NormalWeb"/>
        <w:spacing w:after="0" w:line="276" w:lineRule="auto"/>
        <w:ind w:firstLine="708"/>
        <w:jc w:val="both"/>
        <w:rPr>
          <w:b/>
          <w:bCs/>
          <w:color w:val="000000" w:themeColor="text1"/>
          <w:sz w:val="28"/>
          <w:szCs w:val="28"/>
          <w:lang w:val="ro-RO"/>
        </w:rPr>
      </w:pPr>
      <w:r w:rsidRPr="00CB38F7">
        <w:rPr>
          <w:color w:val="000000" w:themeColor="text1"/>
          <w:sz w:val="28"/>
          <w:szCs w:val="28"/>
          <w:lang w:val="ro-RO"/>
        </w:rPr>
        <w:t xml:space="preserve">2) nămolurile provenite din epurarea apelor uzate urbane urmează să fie utilizate pe terenuri agricole, în conformitate cu prevederile Hotărârii Guvernului nr. 265/2025 </w:t>
      </w:r>
      <w:r w:rsidRPr="00CB38F7">
        <w:rPr>
          <w:rStyle w:val="Robust"/>
          <w:b w:val="0"/>
          <w:bCs w:val="0"/>
          <w:color w:val="000000" w:themeColor="text1"/>
          <w:sz w:val="28"/>
          <w:szCs w:val="28"/>
          <w:lang w:val="ro-RO"/>
        </w:rPr>
        <w:t>cu privire la aprobarea Reglementării tehnice</w:t>
      </w:r>
      <w:r w:rsidRPr="00CB38F7">
        <w:rPr>
          <w:b/>
          <w:bCs/>
          <w:color w:val="000000" w:themeColor="text1"/>
          <w:sz w:val="28"/>
          <w:szCs w:val="28"/>
          <w:lang w:val="ro-RO"/>
        </w:rPr>
        <w:t xml:space="preserve"> </w:t>
      </w:r>
      <w:r w:rsidRPr="00CB38F7">
        <w:rPr>
          <w:rStyle w:val="Robust"/>
          <w:b w:val="0"/>
          <w:bCs w:val="0"/>
          <w:color w:val="000000" w:themeColor="text1"/>
          <w:sz w:val="28"/>
          <w:szCs w:val="28"/>
          <w:lang w:val="ro-RO"/>
        </w:rPr>
        <w:t>„Măsurile de protecție a solului în cadrul</w:t>
      </w:r>
      <w:r w:rsidR="005A40E5" w:rsidRPr="00CB38F7">
        <w:rPr>
          <w:rStyle w:val="Robust"/>
          <w:b w:val="0"/>
          <w:bCs w:val="0"/>
          <w:color w:val="000000" w:themeColor="text1"/>
          <w:sz w:val="28"/>
          <w:szCs w:val="28"/>
          <w:lang w:val="ro-RO"/>
        </w:rPr>
        <w:t xml:space="preserve"> </w:t>
      </w:r>
      <w:r w:rsidRPr="00CB38F7">
        <w:rPr>
          <w:rStyle w:val="Robust"/>
          <w:b w:val="0"/>
          <w:bCs w:val="0"/>
          <w:color w:val="000000" w:themeColor="text1"/>
          <w:sz w:val="28"/>
          <w:szCs w:val="28"/>
          <w:lang w:val="ro-RO"/>
        </w:rPr>
        <w:t>practicilor agricole”</w:t>
      </w:r>
      <w:r w:rsidRPr="00CB38F7">
        <w:rPr>
          <w:b/>
          <w:bCs/>
          <w:color w:val="000000" w:themeColor="text1"/>
          <w:sz w:val="28"/>
          <w:szCs w:val="28"/>
          <w:lang w:val="ro-RO"/>
        </w:rPr>
        <w:t>;</w:t>
      </w:r>
    </w:p>
    <w:p w14:paraId="129909FE" w14:textId="77777777" w:rsidR="00E145B8" w:rsidRPr="00CB38F7" w:rsidRDefault="00FD1AFD" w:rsidP="00D71AED">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3) apele uzate urbane epurate urmează să fie reutilizate în conformitate cu</w:t>
      </w:r>
      <w:r w:rsidRPr="00CB38F7">
        <w:rPr>
          <w:color w:val="000000" w:themeColor="text1"/>
          <w:sz w:val="28"/>
          <w:szCs w:val="28"/>
          <w:shd w:val="clear" w:color="auto" w:fill="FFFFFF"/>
          <w:lang w:val="ro-RO"/>
        </w:rPr>
        <w:t xml:space="preserve"> cerințele minime pentru reutilizarea apei</w:t>
      </w:r>
      <w:r w:rsidRPr="00CB38F7">
        <w:rPr>
          <w:color w:val="000000" w:themeColor="text1"/>
          <w:sz w:val="28"/>
          <w:szCs w:val="28"/>
          <w:lang w:val="ro-RO"/>
        </w:rPr>
        <w:t xml:space="preserve"> sau în alte scopuri decât scopuri agricole;</w:t>
      </w:r>
    </w:p>
    <w:p w14:paraId="72A1E49F" w14:textId="77777777" w:rsidR="00E145B8" w:rsidRPr="00CB38F7" w:rsidRDefault="00FD1AFD" w:rsidP="00D71AED">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4) apele receptoare sunt utilizate pentru captarea apei destinate consumului uman în conformitate cu Legea nr.182/2019 privind calitatea apei potabile;</w:t>
      </w:r>
    </w:p>
    <w:p w14:paraId="02F573EF" w14:textId="0EC22376" w:rsidR="00E1726B" w:rsidRPr="00CB38F7" w:rsidRDefault="00FD1AFD" w:rsidP="00802729">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5) poluarea provenită din evacuările de ape uzate nemenajere în sistemele de colectare sau în stațiile de epurare urbane prezintă riscuri pentru funcționarea acestor sisteme sau pentru eficiența procesului de epurare.</w:t>
      </w:r>
    </w:p>
    <w:p w14:paraId="74FF9FD6" w14:textId="2F4290FF" w:rsidR="00E1726B" w:rsidRPr="00CB38F7" w:rsidRDefault="00FD1AFD" w:rsidP="00802729">
      <w:pPr>
        <w:pStyle w:val="NormalWeb"/>
        <w:spacing w:after="0" w:line="276" w:lineRule="auto"/>
        <w:ind w:firstLine="708"/>
        <w:jc w:val="both"/>
        <w:rPr>
          <w:color w:val="000000" w:themeColor="text1"/>
          <w:sz w:val="28"/>
          <w:szCs w:val="28"/>
          <w:lang w:val="ro-RO"/>
        </w:rPr>
      </w:pPr>
      <w:r w:rsidRPr="00CB38F7">
        <w:rPr>
          <w:rStyle w:val="Robust"/>
          <w:b w:val="0"/>
          <w:bCs w:val="0"/>
          <w:color w:val="000000" w:themeColor="text1"/>
          <w:sz w:val="28"/>
          <w:szCs w:val="28"/>
          <w:lang w:val="ro-RO"/>
        </w:rPr>
        <w:t>11</w:t>
      </w:r>
      <w:r w:rsidRPr="00CB38F7">
        <w:rPr>
          <w:rStyle w:val="Robust"/>
          <w:b w:val="0"/>
          <w:bCs w:val="0"/>
          <w:color w:val="000000" w:themeColor="text1"/>
          <w:sz w:val="28"/>
          <w:szCs w:val="28"/>
          <w:vertAlign w:val="superscript"/>
          <w:lang w:val="ro-RO"/>
        </w:rPr>
        <w:t>8</w:t>
      </w:r>
      <w:r w:rsidRPr="00CB38F7">
        <w:rPr>
          <w:rStyle w:val="Robust"/>
          <w:b w:val="0"/>
          <w:bCs w:val="0"/>
          <w:color w:val="000000" w:themeColor="text1"/>
          <w:sz w:val="28"/>
          <w:szCs w:val="28"/>
          <w:lang w:val="ro-RO"/>
        </w:rPr>
        <w:t>. Reglementările prealabile și</w:t>
      </w:r>
      <w:r w:rsidRPr="00CB38F7">
        <w:rPr>
          <w:rStyle w:val="Robust"/>
          <w:color w:val="000000" w:themeColor="text1"/>
          <w:sz w:val="28"/>
          <w:szCs w:val="28"/>
          <w:lang w:val="ro-RO"/>
        </w:rPr>
        <w:t xml:space="preserve"> </w:t>
      </w:r>
      <w:r w:rsidR="00EF44CD" w:rsidRPr="00CB38F7">
        <w:rPr>
          <w:color w:val="000000" w:themeColor="text1"/>
          <w:sz w:val="28"/>
          <w:szCs w:val="28"/>
          <w:lang w:val="ro-RO"/>
        </w:rPr>
        <w:t>condițiile</w:t>
      </w:r>
      <w:r w:rsidRPr="00CB38F7">
        <w:rPr>
          <w:color w:val="000000" w:themeColor="text1"/>
          <w:sz w:val="28"/>
          <w:szCs w:val="28"/>
          <w:lang w:val="ro-RO"/>
        </w:rPr>
        <w:t xml:space="preserve"> de deversare a apei uzate prevăzute în </w:t>
      </w:r>
      <w:r w:rsidR="00EF44CD" w:rsidRPr="00CB38F7">
        <w:rPr>
          <w:color w:val="000000" w:themeColor="text1"/>
          <w:sz w:val="28"/>
          <w:szCs w:val="28"/>
          <w:lang w:val="ro-RO"/>
        </w:rPr>
        <w:t>autorizația</w:t>
      </w:r>
      <w:r w:rsidRPr="00CB38F7">
        <w:rPr>
          <w:color w:val="000000" w:themeColor="text1"/>
          <w:sz w:val="28"/>
          <w:szCs w:val="28"/>
          <w:lang w:val="ro-RO"/>
        </w:rPr>
        <w:t xml:space="preserve"> de mediu pentru </w:t>
      </w:r>
      <w:r w:rsidR="00EF44CD" w:rsidRPr="00CB38F7">
        <w:rPr>
          <w:color w:val="000000" w:themeColor="text1"/>
          <w:sz w:val="28"/>
          <w:szCs w:val="28"/>
          <w:lang w:val="ro-RO"/>
        </w:rPr>
        <w:t>folosința</w:t>
      </w:r>
      <w:r w:rsidRPr="00CB38F7">
        <w:rPr>
          <w:color w:val="000000" w:themeColor="text1"/>
          <w:sz w:val="28"/>
          <w:szCs w:val="28"/>
          <w:lang w:val="ro-RO"/>
        </w:rPr>
        <w:t xml:space="preserve"> specială a apei se revizuiesc la fiecare 3 ani în conformitate cu art. 42 </w:t>
      </w:r>
      <w:r w:rsidR="00EF44CD" w:rsidRPr="00CB38F7">
        <w:rPr>
          <w:color w:val="000000" w:themeColor="text1"/>
          <w:sz w:val="28"/>
          <w:szCs w:val="28"/>
          <w:lang w:val="ro-RO"/>
        </w:rPr>
        <w:t>alin</w:t>
      </w:r>
      <w:r w:rsidRPr="00CB38F7">
        <w:rPr>
          <w:color w:val="000000" w:themeColor="text1"/>
          <w:sz w:val="28"/>
          <w:szCs w:val="28"/>
          <w:lang w:val="ro-RO"/>
        </w:rPr>
        <w:t>.</w:t>
      </w:r>
      <w:r w:rsidR="00805A07" w:rsidRPr="00CB38F7">
        <w:rPr>
          <w:color w:val="000000" w:themeColor="text1"/>
          <w:sz w:val="28"/>
          <w:szCs w:val="28"/>
          <w:lang w:val="ro-RO"/>
        </w:rPr>
        <w:t xml:space="preserve"> </w:t>
      </w:r>
      <w:r w:rsidRPr="00CB38F7">
        <w:rPr>
          <w:color w:val="000000" w:themeColor="text1"/>
          <w:sz w:val="28"/>
          <w:szCs w:val="28"/>
          <w:lang w:val="ro-RO"/>
        </w:rPr>
        <w:t xml:space="preserve">(3) al Legii apelor nr.272/2011. </w:t>
      </w:r>
    </w:p>
    <w:p w14:paraId="0443AA09" w14:textId="2565B60D" w:rsidR="00E1726B" w:rsidRPr="00CB38F7" w:rsidRDefault="00FD1AFD" w:rsidP="00802729">
      <w:pPr>
        <w:pStyle w:val="NormalWeb"/>
        <w:spacing w:after="0" w:line="276" w:lineRule="auto"/>
        <w:ind w:firstLine="708"/>
        <w:jc w:val="both"/>
        <w:rPr>
          <w:color w:val="000000" w:themeColor="text1"/>
          <w:sz w:val="28"/>
          <w:szCs w:val="28"/>
          <w:lang w:val="ro-RO"/>
        </w:rPr>
      </w:pPr>
      <w:r w:rsidRPr="00CB38F7">
        <w:rPr>
          <w:rStyle w:val="Robust"/>
          <w:b w:val="0"/>
          <w:bCs w:val="0"/>
          <w:color w:val="000000" w:themeColor="text1"/>
          <w:sz w:val="28"/>
          <w:szCs w:val="28"/>
          <w:lang w:val="ro-RO"/>
        </w:rPr>
        <w:t>11</w:t>
      </w:r>
      <w:r w:rsidRPr="00CB38F7">
        <w:rPr>
          <w:rStyle w:val="Robust"/>
          <w:b w:val="0"/>
          <w:bCs w:val="0"/>
          <w:color w:val="000000" w:themeColor="text1"/>
          <w:sz w:val="28"/>
          <w:szCs w:val="28"/>
          <w:vertAlign w:val="superscript"/>
          <w:lang w:val="ro-RO"/>
        </w:rPr>
        <w:t>9</w:t>
      </w:r>
      <w:r w:rsidRPr="00CB38F7">
        <w:rPr>
          <w:rStyle w:val="Robust"/>
          <w:b w:val="0"/>
          <w:bCs w:val="0"/>
          <w:color w:val="000000" w:themeColor="text1"/>
          <w:sz w:val="28"/>
          <w:szCs w:val="28"/>
          <w:lang w:val="ro-RO"/>
        </w:rPr>
        <w:t>.</w:t>
      </w:r>
      <w:r w:rsidRPr="00CB38F7">
        <w:rPr>
          <w:rStyle w:val="Robust"/>
          <w:color w:val="000000" w:themeColor="text1"/>
          <w:sz w:val="28"/>
          <w:szCs w:val="28"/>
          <w:lang w:val="ro-RO"/>
        </w:rPr>
        <w:t xml:space="preserve"> </w:t>
      </w:r>
      <w:r w:rsidRPr="00CB38F7">
        <w:rPr>
          <w:color w:val="000000" w:themeColor="text1"/>
          <w:sz w:val="28"/>
          <w:szCs w:val="28"/>
          <w:lang w:val="ro-RO"/>
        </w:rPr>
        <w:t>Prin excepție de la prevederile pct.11</w:t>
      </w:r>
      <w:r w:rsidRPr="00CB38F7">
        <w:rPr>
          <w:color w:val="000000" w:themeColor="text1"/>
          <w:sz w:val="28"/>
          <w:szCs w:val="28"/>
          <w:vertAlign w:val="superscript"/>
          <w:lang w:val="ro-RO"/>
        </w:rPr>
        <w:t>8</w:t>
      </w:r>
      <w:r w:rsidRPr="00CB38F7">
        <w:rPr>
          <w:color w:val="000000" w:themeColor="text1"/>
          <w:sz w:val="28"/>
          <w:szCs w:val="28"/>
          <w:lang w:val="ro-RO"/>
        </w:rPr>
        <w:t xml:space="preserve">, în cazul în care caracteristicile apelor uzate nemenajere, ale stației de epurare a apelor uzate urbane sau ale corpului de apă receptor înregistrează modificări importante, titularul autorizației de mediu privind folosința special a apei </w:t>
      </w:r>
      <w:r w:rsidRPr="00CB38F7">
        <w:rPr>
          <w:color w:val="000000" w:themeColor="text1"/>
          <w:sz w:val="28"/>
          <w:szCs w:val="28"/>
          <w:shd w:val="clear" w:color="auto" w:fill="FFFFFF"/>
          <w:lang w:val="ro-RO"/>
        </w:rPr>
        <w:t xml:space="preserve">înaintează Agenției de Mediu </w:t>
      </w:r>
      <w:r w:rsidRPr="00CB38F7">
        <w:rPr>
          <w:color w:val="000000" w:themeColor="text1"/>
          <w:sz w:val="28"/>
          <w:szCs w:val="28"/>
          <w:lang w:val="ro-RO"/>
        </w:rPr>
        <w:t xml:space="preserve">în termen de 15 zile, </w:t>
      </w:r>
      <w:r w:rsidRPr="00CB38F7">
        <w:rPr>
          <w:color w:val="000000" w:themeColor="text1"/>
          <w:sz w:val="28"/>
          <w:szCs w:val="28"/>
          <w:shd w:val="clear" w:color="auto" w:fill="FFFFFF"/>
          <w:lang w:val="ro-RO"/>
        </w:rPr>
        <w:t>cererea de revizuire </w:t>
      </w:r>
      <w:r w:rsidRPr="00CB38F7">
        <w:rPr>
          <w:color w:val="000000" w:themeColor="text1"/>
          <w:sz w:val="28"/>
          <w:szCs w:val="28"/>
          <w:lang w:val="ro-RO"/>
        </w:rPr>
        <w:t xml:space="preserve"> a condițiilor de deversare a apei uzate.</w:t>
      </w:r>
    </w:p>
    <w:p w14:paraId="7D39EB93" w14:textId="0C4B2BB4" w:rsidR="00E1726B" w:rsidRPr="00CB38F7" w:rsidRDefault="00FD1AFD" w:rsidP="00802729">
      <w:pPr>
        <w:pStyle w:val="NormalWeb"/>
        <w:spacing w:after="0" w:line="276" w:lineRule="auto"/>
        <w:ind w:firstLine="708"/>
        <w:jc w:val="both"/>
        <w:rPr>
          <w:color w:val="000000" w:themeColor="text1"/>
          <w:sz w:val="28"/>
          <w:szCs w:val="28"/>
          <w:lang w:val="ro-RO"/>
        </w:rPr>
      </w:pPr>
      <w:r w:rsidRPr="00CB38F7">
        <w:rPr>
          <w:rStyle w:val="Robust"/>
          <w:b w:val="0"/>
          <w:bCs w:val="0"/>
          <w:color w:val="000000" w:themeColor="text1"/>
          <w:sz w:val="28"/>
          <w:szCs w:val="28"/>
          <w:lang w:val="ro-RO"/>
        </w:rPr>
        <w:t>11</w:t>
      </w:r>
      <w:r w:rsidRPr="00CB38F7">
        <w:rPr>
          <w:rStyle w:val="Robust"/>
          <w:b w:val="0"/>
          <w:bCs w:val="0"/>
          <w:color w:val="000000" w:themeColor="text1"/>
          <w:sz w:val="28"/>
          <w:szCs w:val="28"/>
          <w:vertAlign w:val="superscript"/>
          <w:lang w:val="ro-RO"/>
        </w:rPr>
        <w:t>10</w:t>
      </w:r>
      <w:r w:rsidRPr="00CB38F7">
        <w:rPr>
          <w:rStyle w:val="Robust"/>
          <w:b w:val="0"/>
          <w:bCs w:val="0"/>
          <w:color w:val="000000" w:themeColor="text1"/>
          <w:sz w:val="28"/>
          <w:szCs w:val="28"/>
          <w:lang w:val="ro-RO"/>
        </w:rPr>
        <w:t>.</w:t>
      </w:r>
      <w:r w:rsidRPr="00CB38F7">
        <w:rPr>
          <w:rStyle w:val="Robust"/>
          <w:color w:val="000000" w:themeColor="text1"/>
          <w:sz w:val="28"/>
          <w:szCs w:val="28"/>
          <w:lang w:val="ro-RO"/>
        </w:rPr>
        <w:t xml:space="preserve"> </w:t>
      </w:r>
      <w:r w:rsidRPr="00CB38F7">
        <w:rPr>
          <w:color w:val="000000" w:themeColor="text1"/>
          <w:sz w:val="28"/>
          <w:szCs w:val="28"/>
          <w:lang w:val="ro-RO"/>
        </w:rPr>
        <w:t xml:space="preserve">Agenția de Mediu reexaminează și, după caz, adaptează condițiile de deversare a apei uzate prevăzute în autorizația de mediu pentru folosința specială a apei, în conformitate cu art. 42 </w:t>
      </w:r>
      <w:r w:rsidR="00805A07" w:rsidRPr="00CB38F7">
        <w:rPr>
          <w:color w:val="000000" w:themeColor="text1"/>
          <w:sz w:val="28"/>
          <w:szCs w:val="28"/>
          <w:lang w:val="ro-RO"/>
        </w:rPr>
        <w:t>alin</w:t>
      </w:r>
      <w:r w:rsidRPr="00CB38F7">
        <w:rPr>
          <w:color w:val="000000" w:themeColor="text1"/>
          <w:sz w:val="28"/>
          <w:szCs w:val="28"/>
          <w:lang w:val="ro-RO"/>
        </w:rPr>
        <w:t>. (5) din Legea apelor nr. 272/2011, asigurând respectarea cerințelor stabilite în anexa nr. 2</w:t>
      </w:r>
      <w:r w:rsidRPr="00CB38F7">
        <w:rPr>
          <w:color w:val="000000" w:themeColor="text1"/>
          <w:sz w:val="28"/>
          <w:szCs w:val="28"/>
          <w:vertAlign w:val="superscript"/>
          <w:lang w:val="ro-RO"/>
        </w:rPr>
        <w:t>1</w:t>
      </w:r>
      <w:r w:rsidRPr="00CB38F7">
        <w:rPr>
          <w:color w:val="000000" w:themeColor="text1"/>
          <w:sz w:val="28"/>
          <w:szCs w:val="28"/>
          <w:lang w:val="ro-RO"/>
        </w:rPr>
        <w:t>, partea B.</w:t>
      </w:r>
    </w:p>
    <w:p w14:paraId="4FAF219F" w14:textId="39089050" w:rsidR="00D71AED" w:rsidRPr="00CB38F7" w:rsidRDefault="00FD1AFD" w:rsidP="00802729">
      <w:pPr>
        <w:pStyle w:val="NormalWeb"/>
        <w:spacing w:after="0" w:line="276" w:lineRule="auto"/>
        <w:ind w:firstLine="567"/>
        <w:jc w:val="both"/>
        <w:rPr>
          <w:color w:val="000000" w:themeColor="text1"/>
          <w:sz w:val="28"/>
          <w:szCs w:val="28"/>
          <w:lang w:val="ro-RO"/>
        </w:rPr>
      </w:pPr>
      <w:r w:rsidRPr="00CB38F7">
        <w:rPr>
          <w:rStyle w:val="Robust"/>
          <w:rFonts w:eastAsiaTheme="majorEastAsia"/>
          <w:b w:val="0"/>
          <w:bCs w:val="0"/>
          <w:color w:val="000000" w:themeColor="text1"/>
          <w:sz w:val="28"/>
          <w:szCs w:val="28"/>
          <w:lang w:val="ro-RO"/>
        </w:rPr>
        <w:t>11</w:t>
      </w:r>
      <w:r w:rsidRPr="00CB38F7">
        <w:rPr>
          <w:rStyle w:val="Robust"/>
          <w:rFonts w:eastAsiaTheme="majorEastAsia"/>
          <w:b w:val="0"/>
          <w:bCs w:val="0"/>
          <w:color w:val="000000" w:themeColor="text1"/>
          <w:sz w:val="28"/>
          <w:szCs w:val="28"/>
          <w:vertAlign w:val="superscript"/>
          <w:lang w:val="ro-RO"/>
        </w:rPr>
        <w:t>11</w:t>
      </w:r>
      <w:r w:rsidRPr="00CB38F7">
        <w:rPr>
          <w:rStyle w:val="Robust"/>
          <w:rFonts w:eastAsiaTheme="majorEastAsia"/>
          <w:b w:val="0"/>
          <w:bCs w:val="0"/>
          <w:color w:val="000000" w:themeColor="text1"/>
          <w:sz w:val="28"/>
          <w:szCs w:val="28"/>
          <w:lang w:val="ro-RO"/>
        </w:rPr>
        <w:t>.</w:t>
      </w:r>
      <w:r w:rsidRPr="00CB38F7">
        <w:rPr>
          <w:rStyle w:val="Robust"/>
          <w:rFonts w:eastAsiaTheme="majorEastAsia"/>
          <w:color w:val="000000" w:themeColor="text1"/>
          <w:sz w:val="28"/>
          <w:szCs w:val="28"/>
          <w:lang w:val="ro-RO"/>
        </w:rPr>
        <w:t xml:space="preserve"> </w:t>
      </w:r>
      <w:r w:rsidRPr="00CB38F7">
        <w:rPr>
          <w:color w:val="000000" w:themeColor="text1"/>
          <w:sz w:val="28"/>
          <w:szCs w:val="28"/>
          <w:lang w:val="ro-RO"/>
        </w:rPr>
        <w:t xml:space="preserve">În cazuri excepționale, cum ar fi riscul imediat pentru mediu sau sănătatea publică, Agenția de Mediu poate suspenda temporar autorizația conform art. 30 </w:t>
      </w:r>
      <w:r w:rsidR="00805A07" w:rsidRPr="00CB38F7">
        <w:rPr>
          <w:color w:val="000000" w:themeColor="text1"/>
          <w:sz w:val="28"/>
          <w:szCs w:val="28"/>
          <w:lang w:val="ro-RO"/>
        </w:rPr>
        <w:t>alin</w:t>
      </w:r>
      <w:r w:rsidRPr="00CB38F7">
        <w:rPr>
          <w:color w:val="000000" w:themeColor="text1"/>
          <w:sz w:val="28"/>
          <w:szCs w:val="28"/>
          <w:lang w:val="ro-RO"/>
        </w:rPr>
        <w:t xml:space="preserve">. (2) lit. e) </w:t>
      </w:r>
      <w:r w:rsidR="00805A07" w:rsidRPr="00CB38F7">
        <w:rPr>
          <w:color w:val="000000" w:themeColor="text1"/>
          <w:sz w:val="28"/>
          <w:szCs w:val="28"/>
          <w:lang w:val="ro-RO"/>
        </w:rPr>
        <w:t>din Legea apelor nr. 272/2011</w:t>
      </w:r>
      <w:r w:rsidR="00805A07" w:rsidRPr="00CB38F7">
        <w:rPr>
          <w:i/>
          <w:iCs/>
          <w:color w:val="000000" w:themeColor="text1"/>
          <w:sz w:val="28"/>
          <w:szCs w:val="28"/>
          <w:lang w:val="ro-RO"/>
        </w:rPr>
        <w:t xml:space="preserve"> </w:t>
      </w:r>
      <w:r w:rsidRPr="00CB38F7">
        <w:rPr>
          <w:color w:val="000000" w:themeColor="text1"/>
          <w:sz w:val="28"/>
          <w:szCs w:val="28"/>
          <w:lang w:val="ro-RO"/>
        </w:rPr>
        <w:t>până la finalizarea adaptării condițiilor de deversare.</w:t>
      </w:r>
      <w:r w:rsidR="00E77781" w:rsidRPr="00CB38F7">
        <w:rPr>
          <w:color w:val="000000" w:themeColor="text1"/>
          <w:sz w:val="28"/>
          <w:szCs w:val="28"/>
          <w:lang w:val="ro-RO"/>
        </w:rPr>
        <w:t>”</w:t>
      </w:r>
    </w:p>
    <w:p w14:paraId="6719240D" w14:textId="096631B4" w:rsidR="00D71AED" w:rsidRPr="00CB38F7" w:rsidRDefault="008071EB" w:rsidP="005D1D91">
      <w:pPr>
        <w:pStyle w:val="NormalWeb"/>
        <w:numPr>
          <w:ilvl w:val="1"/>
          <w:numId w:val="25"/>
        </w:numPr>
        <w:spacing w:after="0" w:line="276" w:lineRule="auto"/>
        <w:ind w:left="0" w:firstLine="720"/>
        <w:jc w:val="both"/>
        <w:rPr>
          <w:color w:val="000000" w:themeColor="text1"/>
          <w:sz w:val="28"/>
          <w:szCs w:val="28"/>
          <w:lang w:val="ro-RO"/>
        </w:rPr>
      </w:pPr>
      <w:r w:rsidRPr="00CB38F7">
        <w:rPr>
          <w:color w:val="000000" w:themeColor="text1"/>
          <w:sz w:val="28"/>
          <w:szCs w:val="28"/>
          <w:lang w:val="ro-RO"/>
        </w:rPr>
        <w:t xml:space="preserve">La punctul 13, litera k) se completează cu textul: </w:t>
      </w:r>
      <w:r w:rsidRPr="00CB38F7">
        <w:rPr>
          <w:i/>
          <w:iCs/>
          <w:color w:val="000000" w:themeColor="text1"/>
          <w:sz w:val="28"/>
          <w:szCs w:val="28"/>
          <w:lang w:val="ro-RO"/>
        </w:rPr>
        <w:t>„</w:t>
      </w:r>
      <w:r w:rsidRPr="00CB38F7">
        <w:rPr>
          <w:color w:val="000000" w:themeColor="text1"/>
          <w:sz w:val="28"/>
          <w:szCs w:val="28"/>
          <w:lang w:val="ro-RO"/>
        </w:rPr>
        <w:t>, cu excepția cazurilor în care deversarea lor este permisă conform pct. 12, dacă nu prejudiciază sistemul de canalizare, mediul sau sănătatea publică, și doar în sisteme de canalizare combinate proiectate special.”</w:t>
      </w:r>
    </w:p>
    <w:p w14:paraId="139172F2" w14:textId="505FDEDD" w:rsidR="00E77781" w:rsidRPr="00CB38F7" w:rsidRDefault="00E77781" w:rsidP="005D1D91">
      <w:pPr>
        <w:pStyle w:val="NormalWeb"/>
        <w:numPr>
          <w:ilvl w:val="1"/>
          <w:numId w:val="25"/>
        </w:numPr>
        <w:spacing w:after="0" w:line="276" w:lineRule="auto"/>
        <w:ind w:left="0" w:firstLine="720"/>
        <w:jc w:val="both"/>
        <w:rPr>
          <w:color w:val="000000" w:themeColor="text1"/>
          <w:sz w:val="28"/>
          <w:szCs w:val="28"/>
          <w:lang w:val="ro-RO"/>
        </w:rPr>
      </w:pPr>
      <w:r w:rsidRPr="00CB38F7">
        <w:rPr>
          <w:color w:val="000000" w:themeColor="text1"/>
          <w:sz w:val="28"/>
          <w:szCs w:val="28"/>
          <w:lang w:val="ro-RO"/>
        </w:rPr>
        <w:t xml:space="preserve">Punctul 17 </w:t>
      </w:r>
      <w:r w:rsidR="00567D67" w:rsidRPr="00CB38F7">
        <w:rPr>
          <w:color w:val="000000" w:themeColor="text1"/>
          <w:sz w:val="28"/>
          <w:szCs w:val="28"/>
          <w:lang w:val="ro-RO"/>
        </w:rPr>
        <w:t>va avea următorul cuprins:</w:t>
      </w:r>
    </w:p>
    <w:p w14:paraId="28050919" w14:textId="73732405" w:rsidR="00D71AED" w:rsidRPr="00CB38F7" w:rsidRDefault="00567D67" w:rsidP="005D1D91">
      <w:pPr>
        <w:pStyle w:val="NormalWeb"/>
        <w:spacing w:after="0" w:line="276" w:lineRule="auto"/>
        <w:ind w:firstLine="708"/>
        <w:jc w:val="both"/>
        <w:rPr>
          <w:sz w:val="28"/>
          <w:szCs w:val="28"/>
          <w:lang w:val="ro-RO"/>
        </w:rPr>
      </w:pPr>
      <w:r w:rsidRPr="00CB38F7">
        <w:rPr>
          <w:i/>
          <w:iCs/>
          <w:color w:val="000000" w:themeColor="text1"/>
          <w:sz w:val="28"/>
          <w:szCs w:val="28"/>
          <w:lang w:val="ro-RO"/>
        </w:rPr>
        <w:t>„</w:t>
      </w:r>
      <w:r w:rsidR="000346D1" w:rsidRPr="00CB38F7">
        <w:rPr>
          <w:color w:val="000000" w:themeColor="text1"/>
          <w:sz w:val="28"/>
          <w:szCs w:val="28"/>
          <w:lang w:val="ro-RO"/>
        </w:rPr>
        <w:t xml:space="preserve">17. </w:t>
      </w:r>
      <w:proofErr w:type="spellStart"/>
      <w:r w:rsidR="005D1D91" w:rsidRPr="00CB38F7">
        <w:rPr>
          <w:sz w:val="28"/>
          <w:szCs w:val="28"/>
          <w:lang w:val="en-US"/>
        </w:rPr>
        <w:t>Pentru</w:t>
      </w:r>
      <w:proofErr w:type="spellEnd"/>
      <w:r w:rsidR="005D1D91" w:rsidRPr="00CB38F7">
        <w:rPr>
          <w:sz w:val="28"/>
          <w:szCs w:val="28"/>
          <w:lang w:val="en-US"/>
        </w:rPr>
        <w:t xml:space="preserve"> </w:t>
      </w:r>
      <w:proofErr w:type="spellStart"/>
      <w:r w:rsidR="005D1D91" w:rsidRPr="00CB38F7">
        <w:rPr>
          <w:sz w:val="28"/>
          <w:szCs w:val="28"/>
          <w:lang w:val="en-US"/>
        </w:rPr>
        <w:t>localitățile</w:t>
      </w:r>
      <w:proofErr w:type="spellEnd"/>
      <w:r w:rsidR="005D1D91" w:rsidRPr="00CB38F7">
        <w:rPr>
          <w:sz w:val="28"/>
          <w:szCs w:val="28"/>
          <w:lang w:val="en-US"/>
        </w:rPr>
        <w:t xml:space="preserve"> </w:t>
      </w:r>
      <w:proofErr w:type="spellStart"/>
      <w:r w:rsidR="005D1D91" w:rsidRPr="00CB38F7">
        <w:rPr>
          <w:sz w:val="28"/>
          <w:szCs w:val="28"/>
          <w:lang w:val="en-US"/>
        </w:rPr>
        <w:t>în</w:t>
      </w:r>
      <w:proofErr w:type="spellEnd"/>
      <w:r w:rsidR="005D1D91" w:rsidRPr="00CB38F7">
        <w:rPr>
          <w:sz w:val="28"/>
          <w:szCs w:val="28"/>
          <w:lang w:val="en-US"/>
        </w:rPr>
        <w:t xml:space="preserve"> care sunt </w:t>
      </w:r>
      <w:proofErr w:type="spellStart"/>
      <w:r w:rsidR="005D1D91" w:rsidRPr="00CB38F7">
        <w:rPr>
          <w:sz w:val="28"/>
          <w:szCs w:val="28"/>
          <w:lang w:val="en-US"/>
        </w:rPr>
        <w:t>în</w:t>
      </w:r>
      <w:proofErr w:type="spellEnd"/>
      <w:r w:rsidR="005D1D91" w:rsidRPr="00CB38F7">
        <w:rPr>
          <w:sz w:val="28"/>
          <w:szCs w:val="28"/>
          <w:lang w:val="en-US"/>
        </w:rPr>
        <w:t xml:space="preserve"> curs de </w:t>
      </w:r>
      <w:proofErr w:type="spellStart"/>
      <w:r w:rsidR="005D1D91" w:rsidRPr="00CB38F7">
        <w:rPr>
          <w:sz w:val="28"/>
          <w:szCs w:val="28"/>
          <w:lang w:val="en-US"/>
        </w:rPr>
        <w:t>realizare</w:t>
      </w:r>
      <w:proofErr w:type="spellEnd"/>
      <w:r w:rsidR="005D1D91" w:rsidRPr="00CB38F7">
        <w:rPr>
          <w:sz w:val="28"/>
          <w:szCs w:val="28"/>
          <w:lang w:val="en-US"/>
        </w:rPr>
        <w:t xml:space="preserve"> </w:t>
      </w:r>
      <w:proofErr w:type="spellStart"/>
      <w:r w:rsidR="005D1D91" w:rsidRPr="00CB38F7">
        <w:rPr>
          <w:sz w:val="28"/>
          <w:szCs w:val="28"/>
          <w:lang w:val="en-US"/>
        </w:rPr>
        <w:t>stații</w:t>
      </w:r>
      <w:proofErr w:type="spellEnd"/>
      <w:r w:rsidR="005D1D91" w:rsidRPr="00CB38F7">
        <w:rPr>
          <w:sz w:val="28"/>
          <w:szCs w:val="28"/>
          <w:lang w:val="en-US"/>
        </w:rPr>
        <w:t xml:space="preserve"> de </w:t>
      </w:r>
      <w:proofErr w:type="spellStart"/>
      <w:r w:rsidR="005D1D91" w:rsidRPr="00CB38F7">
        <w:rPr>
          <w:sz w:val="28"/>
          <w:szCs w:val="28"/>
          <w:lang w:val="en-US"/>
        </w:rPr>
        <w:t>epurare</w:t>
      </w:r>
      <w:proofErr w:type="spellEnd"/>
      <w:r w:rsidR="005D1D91" w:rsidRPr="00CB38F7">
        <w:rPr>
          <w:sz w:val="28"/>
          <w:szCs w:val="28"/>
          <w:lang w:val="en-US"/>
        </w:rPr>
        <w:t xml:space="preserve"> </w:t>
      </w:r>
      <w:proofErr w:type="spellStart"/>
      <w:r w:rsidR="005D1D91" w:rsidRPr="00CB38F7">
        <w:rPr>
          <w:sz w:val="28"/>
          <w:szCs w:val="28"/>
          <w:lang w:val="en-US"/>
        </w:rPr>
        <w:t>sau</w:t>
      </w:r>
      <w:proofErr w:type="spellEnd"/>
      <w:r w:rsidR="005D1D91" w:rsidRPr="00CB38F7">
        <w:rPr>
          <w:sz w:val="28"/>
          <w:szCs w:val="28"/>
          <w:lang w:val="en-US"/>
        </w:rPr>
        <w:t xml:space="preserve"> </w:t>
      </w:r>
      <w:proofErr w:type="spellStart"/>
      <w:r w:rsidR="005D1D91" w:rsidRPr="00CB38F7">
        <w:rPr>
          <w:sz w:val="28"/>
          <w:szCs w:val="28"/>
          <w:lang w:val="en-US"/>
        </w:rPr>
        <w:t>extinderi</w:t>
      </w:r>
      <w:proofErr w:type="spellEnd"/>
      <w:r w:rsidR="005D1D91" w:rsidRPr="00CB38F7">
        <w:rPr>
          <w:sz w:val="28"/>
          <w:szCs w:val="28"/>
          <w:lang w:val="en-US"/>
        </w:rPr>
        <w:t xml:space="preserve"> ale </w:t>
      </w:r>
      <w:proofErr w:type="spellStart"/>
      <w:r w:rsidR="005D1D91" w:rsidRPr="00CB38F7">
        <w:rPr>
          <w:sz w:val="28"/>
          <w:szCs w:val="28"/>
          <w:lang w:val="en-US"/>
        </w:rPr>
        <w:t>acestora</w:t>
      </w:r>
      <w:proofErr w:type="spellEnd"/>
      <w:r w:rsidR="005D1D91" w:rsidRPr="00CB38F7">
        <w:rPr>
          <w:sz w:val="28"/>
          <w:szCs w:val="28"/>
          <w:lang w:val="en-US"/>
        </w:rPr>
        <w:t xml:space="preserve">, se </w:t>
      </w:r>
      <w:proofErr w:type="spellStart"/>
      <w:r w:rsidR="005D1D91" w:rsidRPr="00CB38F7">
        <w:rPr>
          <w:sz w:val="28"/>
          <w:szCs w:val="28"/>
          <w:lang w:val="en-US"/>
        </w:rPr>
        <w:t>permite</w:t>
      </w:r>
      <w:proofErr w:type="spellEnd"/>
      <w:r w:rsidR="005D1D91" w:rsidRPr="00CB38F7">
        <w:rPr>
          <w:sz w:val="28"/>
          <w:szCs w:val="28"/>
          <w:lang w:val="en-US"/>
        </w:rPr>
        <w:t xml:space="preserve"> </w:t>
      </w:r>
      <w:r w:rsidR="005D1D91" w:rsidRPr="00CB38F7">
        <w:rPr>
          <w:sz w:val="28"/>
          <w:szCs w:val="28"/>
          <w:lang w:val="ro-RO"/>
        </w:rPr>
        <w:t>construirea de noi stații de epurare a apelor uzate urbane, cu condiția ca acestea să respecte, cel puțin de la punerea în funcțiune, cerințele privind epurarea secundară, ca standard minim obligatoriu, și să fie proiectate și realizate astfel încât să permită conformarea etapizată la cerințele privind extinderea și avansarea ulterioară către epurarea terțiară și, după caz, cuaternară, în conformitate cu prevederile Capitolului IV¹ și cu termenele de tranziție stabilite în Programul național de punere în aplicare.</w:t>
      </w:r>
      <w:r w:rsidR="005D1D91" w:rsidRPr="00CB38F7">
        <w:rPr>
          <w:color w:val="000000" w:themeColor="text1"/>
          <w:sz w:val="28"/>
          <w:szCs w:val="28"/>
          <w:lang w:val="ro-RO"/>
        </w:rPr>
        <w:t xml:space="preserve"> ”</w:t>
      </w:r>
    </w:p>
    <w:p w14:paraId="57104A3C" w14:textId="7CE7FD31" w:rsidR="00957930" w:rsidRPr="00CB38F7" w:rsidRDefault="00957930" w:rsidP="005D1D91">
      <w:pPr>
        <w:pStyle w:val="NormalWeb"/>
        <w:numPr>
          <w:ilvl w:val="1"/>
          <w:numId w:val="25"/>
        </w:numPr>
        <w:tabs>
          <w:tab w:val="left" w:pos="1350"/>
        </w:tabs>
        <w:spacing w:after="0" w:line="276" w:lineRule="auto"/>
        <w:ind w:left="0" w:firstLine="720"/>
        <w:jc w:val="both"/>
        <w:rPr>
          <w:color w:val="000000" w:themeColor="text1"/>
          <w:sz w:val="28"/>
          <w:szCs w:val="28"/>
          <w:lang w:val="ro-RO"/>
        </w:rPr>
      </w:pPr>
      <w:r w:rsidRPr="00CB38F7">
        <w:rPr>
          <w:color w:val="000000" w:themeColor="text1"/>
          <w:sz w:val="28"/>
          <w:szCs w:val="28"/>
          <w:lang w:val="ro-RO"/>
        </w:rPr>
        <w:t>se completează cu punct</w:t>
      </w:r>
      <w:r w:rsidR="00C778FF" w:rsidRPr="00CB38F7">
        <w:rPr>
          <w:color w:val="000000" w:themeColor="text1"/>
          <w:sz w:val="28"/>
          <w:szCs w:val="28"/>
          <w:lang w:val="ro-RO"/>
        </w:rPr>
        <w:t>ele</w:t>
      </w:r>
      <w:r w:rsidRPr="00CB38F7">
        <w:rPr>
          <w:color w:val="000000" w:themeColor="text1"/>
          <w:sz w:val="28"/>
          <w:szCs w:val="28"/>
          <w:lang w:val="ro-RO"/>
        </w:rPr>
        <w:t xml:space="preserve"> 17</w:t>
      </w:r>
      <w:r w:rsidRPr="00CB38F7">
        <w:rPr>
          <w:color w:val="000000" w:themeColor="text1"/>
          <w:sz w:val="28"/>
          <w:szCs w:val="28"/>
          <w:vertAlign w:val="superscript"/>
          <w:lang w:val="ro-RO"/>
        </w:rPr>
        <w:t>1</w:t>
      </w:r>
      <w:r w:rsidR="005D1D91" w:rsidRPr="00CB38F7">
        <w:rPr>
          <w:color w:val="000000" w:themeColor="text1"/>
          <w:sz w:val="28"/>
          <w:szCs w:val="28"/>
          <w:vertAlign w:val="superscript"/>
          <w:lang w:val="ro-RO"/>
        </w:rPr>
        <w:t xml:space="preserve"> </w:t>
      </w:r>
      <w:r w:rsidR="005D1D91" w:rsidRPr="00CB38F7">
        <w:rPr>
          <w:color w:val="000000" w:themeColor="text1"/>
          <w:sz w:val="28"/>
          <w:szCs w:val="28"/>
          <w:lang w:val="ro-RO"/>
        </w:rPr>
        <w:t>și 17</w:t>
      </w:r>
      <w:r w:rsidR="005D1D91" w:rsidRPr="00CB38F7">
        <w:rPr>
          <w:color w:val="000000" w:themeColor="text1"/>
          <w:sz w:val="28"/>
          <w:szCs w:val="28"/>
          <w:vertAlign w:val="superscript"/>
          <w:lang w:val="ro-RO"/>
        </w:rPr>
        <w:t>2</w:t>
      </w:r>
      <w:r w:rsidRPr="00CB38F7">
        <w:rPr>
          <w:color w:val="000000" w:themeColor="text1"/>
          <w:sz w:val="28"/>
          <w:szCs w:val="28"/>
          <w:lang w:val="ro-RO"/>
        </w:rPr>
        <w:t>, cu următorul cuprins:</w:t>
      </w:r>
    </w:p>
    <w:p w14:paraId="33434E17" w14:textId="2F7C2047" w:rsidR="005D1D91" w:rsidRPr="00CB38F7" w:rsidRDefault="00957930" w:rsidP="005D1D91">
      <w:pPr>
        <w:spacing w:line="276" w:lineRule="auto"/>
        <w:ind w:firstLine="720"/>
        <w:jc w:val="both"/>
        <w:rPr>
          <w:i/>
          <w:iCs/>
          <w:color w:val="000000" w:themeColor="text1"/>
          <w:sz w:val="28"/>
          <w:szCs w:val="28"/>
          <w:lang w:val="ro-RO"/>
        </w:rPr>
      </w:pPr>
      <w:r w:rsidRPr="00CB38F7">
        <w:rPr>
          <w:i/>
          <w:iCs/>
          <w:color w:val="000000" w:themeColor="text1"/>
          <w:sz w:val="28"/>
          <w:szCs w:val="28"/>
          <w:lang w:val="ro-RO"/>
        </w:rPr>
        <w:t>„</w:t>
      </w:r>
      <w:r w:rsidR="005D1D91" w:rsidRPr="00CB38F7">
        <w:rPr>
          <w:color w:val="000000" w:themeColor="text1"/>
          <w:sz w:val="28"/>
          <w:szCs w:val="28"/>
          <w:lang w:val="ro-RO"/>
        </w:rPr>
        <w:t>17</w:t>
      </w:r>
      <w:r w:rsidR="005D1D91" w:rsidRPr="00CB38F7">
        <w:rPr>
          <w:color w:val="000000" w:themeColor="text1"/>
          <w:sz w:val="28"/>
          <w:szCs w:val="28"/>
          <w:vertAlign w:val="superscript"/>
          <w:lang w:val="ro-RO"/>
        </w:rPr>
        <w:t>1</w:t>
      </w:r>
      <w:r w:rsidR="005D1D91" w:rsidRPr="00CB38F7">
        <w:rPr>
          <w:color w:val="000000" w:themeColor="text1"/>
          <w:sz w:val="28"/>
          <w:szCs w:val="28"/>
          <w:lang w:val="ro-RO"/>
        </w:rPr>
        <w:t xml:space="preserve">. </w:t>
      </w:r>
      <w:r w:rsidR="005D1D91" w:rsidRPr="00CB38F7">
        <w:rPr>
          <w:rStyle w:val="Robust"/>
          <w:b w:val="0"/>
          <w:bCs w:val="0"/>
          <w:sz w:val="28"/>
          <w:szCs w:val="28"/>
          <w:lang w:val="ro-RO"/>
        </w:rPr>
        <w:t>Stațiile de epurare a apelor uzate urbane existente care nu respectă cerințele prevăzute la Capitolul IV¹, precum și stațiile de epurare nou proiectate sau în curs de realizare, sunt supuse în mod obligatoriu unor proiecte de investiții ori unor măsuri de modernizare etapizate</w:t>
      </w:r>
      <w:r w:rsidR="005D1D91" w:rsidRPr="00CB38F7">
        <w:rPr>
          <w:b/>
          <w:bCs/>
          <w:sz w:val="28"/>
          <w:szCs w:val="28"/>
          <w:lang w:val="ro-RO"/>
        </w:rPr>
        <w:t xml:space="preserve">, </w:t>
      </w:r>
      <w:r w:rsidR="005D1D91" w:rsidRPr="00CB38F7">
        <w:rPr>
          <w:sz w:val="28"/>
          <w:szCs w:val="28"/>
          <w:lang w:val="ro-RO"/>
        </w:rPr>
        <w:t xml:space="preserve">conforme cu Programul național de punere în aplicare menționat la Capitolul XIII. Pe durata derulării acestor proiecte și până la atingerea obiectivelor acestora, autoritatea competentă poate stabili condiții temporare de evacuare a apelor uzate, fundamentate pe evaluări ale riscurilor pentru mediu și sănătate, </w:t>
      </w:r>
      <w:r w:rsidR="005D1D91" w:rsidRPr="00CB38F7">
        <w:rPr>
          <w:rStyle w:val="Robust"/>
          <w:b w:val="0"/>
          <w:bCs w:val="0"/>
          <w:sz w:val="28"/>
          <w:szCs w:val="28"/>
          <w:lang w:val="ro-RO"/>
        </w:rPr>
        <w:t>cu respectarea, cel puțin, a cerințelor privind epurarea secundară, ca standard minim obligatoriu</w:t>
      </w:r>
      <w:r w:rsidR="005D1D91" w:rsidRPr="00CB38F7">
        <w:rPr>
          <w:sz w:val="28"/>
          <w:szCs w:val="28"/>
          <w:lang w:val="ro-RO"/>
        </w:rPr>
        <w:t xml:space="preserve"> și cu asigurarea unui nivel adecvat de protecție a mediului și a sănătății publice, ținând </w:t>
      </w:r>
      <w:r w:rsidR="00BB6CD4" w:rsidRPr="00CB38F7">
        <w:rPr>
          <w:sz w:val="28"/>
          <w:szCs w:val="28"/>
          <w:lang w:val="ro-RO"/>
        </w:rPr>
        <w:t>cont</w:t>
      </w:r>
      <w:r w:rsidR="005D1D91" w:rsidRPr="00CB38F7">
        <w:rPr>
          <w:sz w:val="28"/>
          <w:szCs w:val="28"/>
          <w:lang w:val="ro-RO"/>
        </w:rPr>
        <w:t xml:space="preserve"> de cerințele și perioadele de tranziție prevăzute la Capitolul IV¹, precum și de obiectivele de mediu pentru ape stabilite prin Legea apelor nr. 272/2011.</w:t>
      </w:r>
    </w:p>
    <w:p w14:paraId="3D6F85CD" w14:textId="4F1D6C22" w:rsidR="00D71AED" w:rsidRPr="00CB38F7" w:rsidRDefault="00957930" w:rsidP="005D1D91">
      <w:pPr>
        <w:spacing w:line="276" w:lineRule="auto"/>
        <w:ind w:firstLine="720"/>
        <w:jc w:val="both"/>
        <w:rPr>
          <w:color w:val="000000" w:themeColor="text1"/>
          <w:sz w:val="28"/>
          <w:szCs w:val="28"/>
          <w:lang w:val="ro-RO"/>
        </w:rPr>
      </w:pPr>
      <w:r w:rsidRPr="00CB38F7">
        <w:rPr>
          <w:color w:val="000000" w:themeColor="text1"/>
          <w:sz w:val="28"/>
          <w:szCs w:val="28"/>
          <w:lang w:val="ro-RO"/>
        </w:rPr>
        <w:t>17</w:t>
      </w:r>
      <w:r w:rsidR="005D1D91" w:rsidRPr="00CB38F7">
        <w:rPr>
          <w:color w:val="000000" w:themeColor="text1"/>
          <w:sz w:val="28"/>
          <w:szCs w:val="28"/>
          <w:vertAlign w:val="superscript"/>
          <w:lang w:val="ro-RO"/>
        </w:rPr>
        <w:t>2</w:t>
      </w:r>
      <w:r w:rsidRPr="00CB38F7">
        <w:rPr>
          <w:color w:val="000000" w:themeColor="text1"/>
          <w:sz w:val="28"/>
          <w:szCs w:val="28"/>
          <w:lang w:val="ro-RO"/>
        </w:rPr>
        <w:t xml:space="preserve">. </w:t>
      </w:r>
      <w:r w:rsidR="00C950EA" w:rsidRPr="00CB38F7">
        <w:rPr>
          <w:sz w:val="28"/>
          <w:szCs w:val="28"/>
          <w:lang w:val="ro-RO"/>
        </w:rPr>
        <w:t>Până la data de 31 decembrie 2036, toate aglomerările urbane cu un echivalent-locuitor mai mare de 15.000 trebuie să fie dotate cu sisteme de colectare a apelor uzate urbane, iar apele uzate care intră în aceste sisteme de colectare, fac obiectul unei epurări secundare sau al unui tratament echivalent , înainte de evacuare.</w:t>
      </w:r>
      <w:r w:rsidR="00060635" w:rsidRPr="00CB38F7">
        <w:rPr>
          <w:color w:val="000000" w:themeColor="text1"/>
          <w:sz w:val="28"/>
          <w:szCs w:val="28"/>
          <w:lang w:val="ro-RO"/>
        </w:rPr>
        <w:t xml:space="preserve"> ”</w:t>
      </w:r>
    </w:p>
    <w:p w14:paraId="7463A204" w14:textId="36CA323D" w:rsidR="0028224B" w:rsidRPr="00CB38F7" w:rsidRDefault="0028224B" w:rsidP="005D1D91">
      <w:pPr>
        <w:pStyle w:val="NormalWeb"/>
        <w:numPr>
          <w:ilvl w:val="1"/>
          <w:numId w:val="25"/>
        </w:numPr>
        <w:spacing w:after="0" w:line="276" w:lineRule="auto"/>
        <w:ind w:left="-90" w:firstLine="810"/>
        <w:jc w:val="both"/>
        <w:rPr>
          <w:color w:val="000000" w:themeColor="text1"/>
          <w:sz w:val="28"/>
          <w:szCs w:val="28"/>
          <w:lang w:val="ro-RO"/>
        </w:rPr>
      </w:pPr>
      <w:r w:rsidRPr="00CB38F7">
        <w:rPr>
          <w:color w:val="000000" w:themeColor="text1"/>
          <w:sz w:val="28"/>
          <w:szCs w:val="28"/>
          <w:lang w:val="ro-RO"/>
        </w:rPr>
        <w:t xml:space="preserve">La pct. </w:t>
      </w:r>
      <w:r w:rsidRPr="00CB38F7">
        <w:rPr>
          <w:rStyle w:val="Robust"/>
          <w:rFonts w:eastAsiaTheme="majorEastAsia"/>
          <w:b w:val="0"/>
          <w:bCs w:val="0"/>
          <w:color w:val="333333"/>
          <w:sz w:val="28"/>
          <w:szCs w:val="28"/>
          <w:shd w:val="clear" w:color="auto" w:fill="FFFFFF"/>
          <w:lang w:val="ro-RO"/>
        </w:rPr>
        <w:t>19</w:t>
      </w:r>
      <w:r w:rsidRPr="00CB38F7">
        <w:rPr>
          <w:rStyle w:val="Robust"/>
          <w:rFonts w:eastAsiaTheme="majorEastAsia"/>
          <w:b w:val="0"/>
          <w:bCs w:val="0"/>
          <w:color w:val="333333"/>
          <w:sz w:val="28"/>
          <w:szCs w:val="28"/>
          <w:shd w:val="clear" w:color="auto" w:fill="FFFFFF"/>
          <w:vertAlign w:val="superscript"/>
          <w:lang w:val="ro-RO"/>
        </w:rPr>
        <w:t>9</w:t>
      </w:r>
      <w:r w:rsidRPr="00CB38F7">
        <w:rPr>
          <w:rStyle w:val="Robust"/>
          <w:rFonts w:eastAsiaTheme="majorEastAsia"/>
          <w:b w:val="0"/>
          <w:bCs w:val="0"/>
          <w:color w:val="333333"/>
          <w:sz w:val="28"/>
          <w:szCs w:val="28"/>
          <w:shd w:val="clear" w:color="auto" w:fill="FFFFFF"/>
          <w:lang w:val="ro-RO"/>
        </w:rPr>
        <w:t>, cuvintele</w:t>
      </w:r>
      <w:r w:rsidRPr="00CB38F7">
        <w:rPr>
          <w:rStyle w:val="Robust"/>
          <w:rFonts w:eastAsiaTheme="majorEastAsia"/>
          <w:color w:val="333333"/>
          <w:sz w:val="28"/>
          <w:szCs w:val="28"/>
          <w:shd w:val="clear" w:color="auto" w:fill="FFFFFF"/>
          <w:lang w:val="ro-RO"/>
        </w:rPr>
        <w:t xml:space="preserve"> </w:t>
      </w:r>
      <w:r w:rsidRPr="00CB38F7">
        <w:rPr>
          <w:i/>
          <w:iCs/>
          <w:color w:val="000000" w:themeColor="text1"/>
          <w:sz w:val="28"/>
          <w:szCs w:val="28"/>
          <w:lang w:val="ro-RO"/>
        </w:rPr>
        <w:t>„</w:t>
      </w:r>
      <w:r w:rsidRPr="00CB38F7">
        <w:rPr>
          <w:color w:val="333333"/>
          <w:sz w:val="28"/>
          <w:szCs w:val="28"/>
          <w:shd w:val="clear" w:color="auto" w:fill="FFFFFF"/>
          <w:lang w:val="ro-RO"/>
        </w:rPr>
        <w:t xml:space="preserve">în </w:t>
      </w:r>
      <w:proofErr w:type="spellStart"/>
      <w:r w:rsidRPr="00CB38F7">
        <w:rPr>
          <w:color w:val="333333"/>
          <w:sz w:val="28"/>
          <w:szCs w:val="28"/>
          <w:shd w:val="clear" w:color="auto" w:fill="FFFFFF"/>
          <w:lang w:val="ro-RO"/>
        </w:rPr>
        <w:t>prezenţa</w:t>
      </w:r>
      <w:proofErr w:type="spellEnd"/>
      <w:r w:rsidRPr="00CB38F7">
        <w:rPr>
          <w:color w:val="333333"/>
          <w:sz w:val="28"/>
          <w:szCs w:val="28"/>
          <w:shd w:val="clear" w:color="auto" w:fill="FFFFFF"/>
          <w:lang w:val="ro-RO"/>
        </w:rPr>
        <w:t xml:space="preserve"> reprezentantului consumatorului, se </w:t>
      </w:r>
      <w:r w:rsidR="006C2CE9" w:rsidRPr="00CB38F7">
        <w:rPr>
          <w:color w:val="333333"/>
          <w:sz w:val="28"/>
          <w:szCs w:val="28"/>
          <w:shd w:val="clear" w:color="auto" w:fill="FFFFFF"/>
          <w:lang w:val="ro-RO"/>
        </w:rPr>
        <w:t>exclud</w:t>
      </w:r>
      <w:r w:rsidRPr="00CB38F7">
        <w:rPr>
          <w:color w:val="333333"/>
          <w:sz w:val="28"/>
          <w:szCs w:val="28"/>
          <w:shd w:val="clear" w:color="auto" w:fill="FFFFFF"/>
          <w:lang w:val="ro-RO"/>
        </w:rPr>
        <w:t>.</w:t>
      </w:r>
    </w:p>
    <w:p w14:paraId="6617F603" w14:textId="3719D094" w:rsidR="00E77781" w:rsidRPr="00CB38F7" w:rsidRDefault="004D68D0" w:rsidP="00CF5628">
      <w:pPr>
        <w:pStyle w:val="NormalWeb"/>
        <w:numPr>
          <w:ilvl w:val="1"/>
          <w:numId w:val="25"/>
        </w:numPr>
        <w:spacing w:after="0" w:line="276" w:lineRule="auto"/>
        <w:ind w:left="-90" w:firstLine="810"/>
        <w:jc w:val="both"/>
        <w:rPr>
          <w:color w:val="000000" w:themeColor="text1"/>
          <w:sz w:val="28"/>
          <w:szCs w:val="28"/>
          <w:lang w:val="ro-RO"/>
        </w:rPr>
      </w:pPr>
      <w:r w:rsidRPr="00CB38F7">
        <w:rPr>
          <w:color w:val="000000" w:themeColor="text1"/>
          <w:sz w:val="28"/>
          <w:szCs w:val="28"/>
          <w:lang w:val="ro-RO"/>
        </w:rPr>
        <w:t xml:space="preserve">Se </w:t>
      </w:r>
      <w:r w:rsidR="00E77781" w:rsidRPr="00CB38F7">
        <w:rPr>
          <w:color w:val="000000" w:themeColor="text1"/>
          <w:sz w:val="28"/>
          <w:szCs w:val="28"/>
          <w:lang w:val="ro-RO"/>
        </w:rPr>
        <w:t>completează cu punctele 24</w:t>
      </w:r>
      <w:r w:rsidR="00E77781" w:rsidRPr="00CB38F7">
        <w:rPr>
          <w:color w:val="000000" w:themeColor="text1"/>
          <w:sz w:val="28"/>
          <w:szCs w:val="28"/>
          <w:vertAlign w:val="superscript"/>
          <w:lang w:val="ro-RO"/>
        </w:rPr>
        <w:t>1</w:t>
      </w:r>
      <w:r w:rsidR="00E77781" w:rsidRPr="00CB38F7">
        <w:rPr>
          <w:color w:val="000000" w:themeColor="text1"/>
          <w:sz w:val="28"/>
          <w:szCs w:val="28"/>
          <w:lang w:val="ro-RO"/>
        </w:rPr>
        <w:t xml:space="preserve"> - 24</w:t>
      </w:r>
      <w:r w:rsidR="00E77781" w:rsidRPr="00CB38F7">
        <w:rPr>
          <w:color w:val="000000" w:themeColor="text1"/>
          <w:sz w:val="28"/>
          <w:szCs w:val="28"/>
          <w:vertAlign w:val="superscript"/>
          <w:lang w:val="ro-RO"/>
        </w:rPr>
        <w:t xml:space="preserve">4 </w:t>
      </w:r>
      <w:r w:rsidR="00E77781" w:rsidRPr="00CB38F7">
        <w:rPr>
          <w:color w:val="000000" w:themeColor="text1"/>
          <w:sz w:val="28"/>
          <w:szCs w:val="28"/>
          <w:lang w:val="ro-RO"/>
        </w:rPr>
        <w:t>, cu următorul cuprins:</w:t>
      </w:r>
    </w:p>
    <w:p w14:paraId="05E4BF67" w14:textId="797FD57F" w:rsidR="00CC60E5" w:rsidRPr="00CB38F7" w:rsidRDefault="00E77781" w:rsidP="00CF5628">
      <w:pPr>
        <w:pStyle w:val="NormalWeb"/>
        <w:shd w:val="clear" w:color="auto" w:fill="FFFFFF"/>
        <w:spacing w:after="0" w:line="276" w:lineRule="auto"/>
        <w:ind w:left="-90" w:firstLine="810"/>
        <w:jc w:val="both"/>
        <w:rPr>
          <w:color w:val="000000" w:themeColor="text1"/>
          <w:sz w:val="28"/>
          <w:szCs w:val="28"/>
          <w:lang w:val="ro-RO"/>
        </w:rPr>
      </w:pPr>
      <w:r w:rsidRPr="00CB38F7">
        <w:rPr>
          <w:i/>
          <w:iCs/>
          <w:color w:val="000000" w:themeColor="text1"/>
          <w:sz w:val="28"/>
          <w:szCs w:val="28"/>
          <w:lang w:val="ro-RO"/>
        </w:rPr>
        <w:t>„</w:t>
      </w:r>
      <w:r w:rsidR="00FD1AFD" w:rsidRPr="00CB38F7">
        <w:rPr>
          <w:color w:val="000000" w:themeColor="text1"/>
          <w:sz w:val="28"/>
          <w:szCs w:val="28"/>
          <w:lang w:val="ro-RO"/>
        </w:rPr>
        <w:t>24</w:t>
      </w:r>
      <w:r w:rsidR="00FD1AFD" w:rsidRPr="00CB38F7">
        <w:rPr>
          <w:color w:val="000000" w:themeColor="text1"/>
          <w:sz w:val="28"/>
          <w:szCs w:val="28"/>
          <w:vertAlign w:val="superscript"/>
          <w:lang w:val="ro-RO"/>
        </w:rPr>
        <w:t>1</w:t>
      </w:r>
      <w:r w:rsidR="00FD1AFD" w:rsidRPr="00CB38F7">
        <w:rPr>
          <w:color w:val="000000" w:themeColor="text1"/>
          <w:sz w:val="28"/>
          <w:szCs w:val="28"/>
          <w:lang w:val="ro-RO"/>
        </w:rPr>
        <w:t xml:space="preserve">. Evacuările provenite de la stațiile de epurare a apelor uzate urbane cu capacitatea de cel puțin 1 000 </w:t>
      </w:r>
      <w:proofErr w:type="spellStart"/>
      <w:r w:rsidR="00FD1AFD" w:rsidRPr="00CB38F7">
        <w:rPr>
          <w:color w:val="000000" w:themeColor="text1"/>
          <w:sz w:val="28"/>
          <w:szCs w:val="28"/>
          <w:lang w:val="ro-RO"/>
        </w:rPr>
        <w:t>l.e</w:t>
      </w:r>
      <w:proofErr w:type="spellEnd"/>
      <w:r w:rsidR="00FD1AFD" w:rsidRPr="00CB38F7">
        <w:rPr>
          <w:color w:val="000000" w:themeColor="text1"/>
          <w:sz w:val="28"/>
          <w:szCs w:val="28"/>
          <w:lang w:val="ro-RO"/>
        </w:rPr>
        <w:t>. se efectuează în baza autorizațiilor de mediu pentru folosința specială a apei, eliberate în conformitate cu art. 23 alin. (2) lit. e) din Legea apelor nr.</w:t>
      </w:r>
      <w:r w:rsidR="00574C82" w:rsidRPr="00CB38F7">
        <w:rPr>
          <w:color w:val="000000" w:themeColor="text1"/>
          <w:sz w:val="28"/>
          <w:szCs w:val="28"/>
          <w:lang w:val="ro-RO"/>
        </w:rPr>
        <w:t xml:space="preserve"> </w:t>
      </w:r>
      <w:r w:rsidR="00FD1AFD" w:rsidRPr="00CB38F7">
        <w:rPr>
          <w:color w:val="000000" w:themeColor="text1"/>
          <w:sz w:val="28"/>
          <w:szCs w:val="28"/>
          <w:lang w:val="ro-RO"/>
        </w:rPr>
        <w:t>272/2011, care garantează respectarea cerințelor prevăzute în anexa nr. 2</w:t>
      </w:r>
      <w:r w:rsidR="00FD1AFD" w:rsidRPr="00CB38F7">
        <w:rPr>
          <w:color w:val="000000" w:themeColor="text1"/>
          <w:sz w:val="28"/>
          <w:szCs w:val="28"/>
          <w:vertAlign w:val="superscript"/>
          <w:lang w:val="ro-RO"/>
        </w:rPr>
        <w:t>1</w:t>
      </w:r>
      <w:r w:rsidR="00FD1AFD" w:rsidRPr="00CB38F7">
        <w:rPr>
          <w:color w:val="000000" w:themeColor="text1"/>
          <w:sz w:val="28"/>
          <w:szCs w:val="28"/>
          <w:lang w:val="ro-RO"/>
        </w:rPr>
        <w:t>, partea B.</w:t>
      </w:r>
    </w:p>
    <w:p w14:paraId="2BA1567A" w14:textId="7399C460" w:rsidR="00CC60E5" w:rsidRPr="00CB38F7" w:rsidRDefault="00FD1AFD" w:rsidP="00CF5628">
      <w:pPr>
        <w:pStyle w:val="NormalWeb"/>
        <w:shd w:val="clear" w:color="auto" w:fill="FFFFFF"/>
        <w:spacing w:after="0" w:line="276" w:lineRule="auto"/>
        <w:ind w:left="-90" w:firstLine="810"/>
        <w:jc w:val="both"/>
        <w:rPr>
          <w:color w:val="000000" w:themeColor="text1"/>
          <w:sz w:val="28"/>
          <w:szCs w:val="28"/>
          <w:lang w:val="ro-RO"/>
        </w:rPr>
      </w:pPr>
      <w:r w:rsidRPr="00CB38F7">
        <w:rPr>
          <w:color w:val="000000" w:themeColor="text1"/>
          <w:sz w:val="28"/>
          <w:szCs w:val="28"/>
          <w:lang w:val="ro-RO"/>
        </w:rPr>
        <w:t>24</w:t>
      </w:r>
      <w:r w:rsidRPr="00CB38F7">
        <w:rPr>
          <w:color w:val="000000" w:themeColor="text1"/>
          <w:sz w:val="28"/>
          <w:szCs w:val="28"/>
          <w:vertAlign w:val="superscript"/>
          <w:lang w:val="ro-RO"/>
        </w:rPr>
        <w:t>2</w:t>
      </w:r>
      <w:r w:rsidRPr="00CB38F7">
        <w:rPr>
          <w:color w:val="000000" w:themeColor="text1"/>
          <w:sz w:val="28"/>
          <w:szCs w:val="28"/>
          <w:lang w:val="ro-RO"/>
        </w:rPr>
        <w:t>. Autori</w:t>
      </w:r>
      <w:r w:rsidR="00EF44CD" w:rsidRPr="00CB38F7">
        <w:rPr>
          <w:color w:val="000000" w:themeColor="text1"/>
          <w:sz w:val="28"/>
          <w:szCs w:val="28"/>
          <w:lang w:val="ro-RO"/>
        </w:rPr>
        <w:t>tatea centrală în domeniul infrastructurii și dezvoltării regionale</w:t>
      </w:r>
      <w:r w:rsidRPr="00CB38F7">
        <w:rPr>
          <w:color w:val="000000" w:themeColor="text1"/>
          <w:sz w:val="28"/>
          <w:szCs w:val="28"/>
          <w:lang w:val="ro-RO"/>
        </w:rPr>
        <w:t xml:space="preserve"> ia toate măsurile necesare pentru </w:t>
      </w:r>
      <w:r w:rsidR="00EF44CD" w:rsidRPr="00CB38F7">
        <w:rPr>
          <w:color w:val="000000" w:themeColor="text1"/>
          <w:sz w:val="28"/>
          <w:szCs w:val="28"/>
          <w:lang w:val="ro-RO"/>
        </w:rPr>
        <w:t xml:space="preserve">asigurarea </w:t>
      </w:r>
      <w:r w:rsidRPr="00CB38F7">
        <w:rPr>
          <w:color w:val="000000" w:themeColor="text1"/>
          <w:sz w:val="28"/>
          <w:szCs w:val="28"/>
          <w:lang w:val="ro-RO"/>
        </w:rPr>
        <w:t>adapt</w:t>
      </w:r>
      <w:r w:rsidR="00EF44CD" w:rsidRPr="00CB38F7">
        <w:rPr>
          <w:color w:val="000000" w:themeColor="text1"/>
          <w:sz w:val="28"/>
          <w:szCs w:val="28"/>
          <w:lang w:val="ro-RO"/>
        </w:rPr>
        <w:t>ării</w:t>
      </w:r>
      <w:r w:rsidRPr="00CB38F7">
        <w:rPr>
          <w:color w:val="000000" w:themeColor="text1"/>
          <w:sz w:val="28"/>
          <w:szCs w:val="28"/>
          <w:lang w:val="ro-RO"/>
        </w:rPr>
        <w:t xml:space="preserve"> infrastructurii de colectare și de epurare a apelor uzate urbane în vederea gestionării încărcărilor crescute de ape uzate menajere, inclusiv prin construcția de noi infrastructuri, după caz.</w:t>
      </w:r>
    </w:p>
    <w:p w14:paraId="14529AA8" w14:textId="07B7ECE2" w:rsidR="00FD1AFD" w:rsidRPr="00CB38F7" w:rsidRDefault="00FD1AFD" w:rsidP="00CF5628">
      <w:pPr>
        <w:pStyle w:val="NormalWeb"/>
        <w:spacing w:after="0" w:line="276" w:lineRule="auto"/>
        <w:ind w:left="-90" w:firstLine="810"/>
        <w:jc w:val="both"/>
        <w:rPr>
          <w:color w:val="000000" w:themeColor="text1"/>
          <w:sz w:val="28"/>
          <w:szCs w:val="28"/>
          <w:lang w:val="ro-RO"/>
        </w:rPr>
      </w:pPr>
      <w:r w:rsidRPr="00CB38F7">
        <w:rPr>
          <w:color w:val="000000" w:themeColor="text1"/>
          <w:sz w:val="28"/>
          <w:szCs w:val="28"/>
          <w:lang w:val="ro-RO"/>
        </w:rPr>
        <w:t>24</w:t>
      </w:r>
      <w:r w:rsidRPr="00CB38F7">
        <w:rPr>
          <w:color w:val="000000" w:themeColor="text1"/>
          <w:sz w:val="28"/>
          <w:szCs w:val="28"/>
          <w:vertAlign w:val="superscript"/>
          <w:lang w:val="ro-RO"/>
        </w:rPr>
        <w:t>3</w:t>
      </w:r>
      <w:r w:rsidRPr="00CB38F7">
        <w:rPr>
          <w:color w:val="000000" w:themeColor="text1"/>
          <w:sz w:val="28"/>
          <w:szCs w:val="28"/>
          <w:lang w:val="ro-RO"/>
        </w:rPr>
        <w:t>.La implementarea măsurilor prevăzute pct. 24</w:t>
      </w:r>
      <w:r w:rsidRPr="00CB38F7">
        <w:rPr>
          <w:color w:val="000000" w:themeColor="text1"/>
          <w:sz w:val="28"/>
          <w:szCs w:val="28"/>
          <w:vertAlign w:val="superscript"/>
          <w:lang w:val="ro-RO"/>
        </w:rPr>
        <w:t>2</w:t>
      </w:r>
      <w:r w:rsidRPr="00CB38F7">
        <w:rPr>
          <w:color w:val="000000" w:themeColor="text1"/>
          <w:sz w:val="28"/>
          <w:szCs w:val="28"/>
          <w:lang w:val="ro-RO"/>
        </w:rPr>
        <w:t>, se consideră că sunt respectate obiectivele de mediu pentru ape prevăzute în art. 38 al Legii apelor nr.</w:t>
      </w:r>
      <w:r w:rsidR="001622FC" w:rsidRPr="00CB38F7">
        <w:rPr>
          <w:color w:val="000000" w:themeColor="text1"/>
          <w:sz w:val="28"/>
          <w:szCs w:val="28"/>
          <w:lang w:val="ro-RO"/>
        </w:rPr>
        <w:t xml:space="preserve"> </w:t>
      </w:r>
      <w:r w:rsidRPr="00CB38F7">
        <w:rPr>
          <w:color w:val="000000" w:themeColor="text1"/>
          <w:sz w:val="28"/>
          <w:szCs w:val="28"/>
          <w:lang w:val="ro-RO"/>
        </w:rPr>
        <w:t>272/2011, în cazul în care sunt îndeplinite cumulativ următoarele condiții:</w:t>
      </w:r>
    </w:p>
    <w:p w14:paraId="4003E6BD" w14:textId="77777777" w:rsidR="00FD1AFD" w:rsidRPr="00CB38F7" w:rsidRDefault="00FD1AFD" w:rsidP="00CF5628">
      <w:pPr>
        <w:pStyle w:val="NormalWeb"/>
        <w:spacing w:after="0" w:line="276" w:lineRule="auto"/>
        <w:ind w:left="-90" w:firstLine="810"/>
        <w:jc w:val="both"/>
        <w:rPr>
          <w:color w:val="000000" w:themeColor="text1"/>
          <w:sz w:val="28"/>
          <w:szCs w:val="28"/>
          <w:lang w:val="ro-RO"/>
        </w:rPr>
      </w:pPr>
      <w:r w:rsidRPr="00CB38F7">
        <w:rPr>
          <w:rStyle w:val="Robust"/>
          <w:rFonts w:eastAsiaTheme="majorEastAsia"/>
          <w:b w:val="0"/>
          <w:bCs w:val="0"/>
          <w:color w:val="000000" w:themeColor="text1"/>
          <w:sz w:val="28"/>
          <w:szCs w:val="28"/>
          <w:lang w:val="ro-RO"/>
        </w:rPr>
        <w:t>1)</w:t>
      </w:r>
      <w:r w:rsidRPr="00CB38F7">
        <w:rPr>
          <w:color w:val="000000" w:themeColor="text1"/>
          <w:sz w:val="28"/>
          <w:szCs w:val="28"/>
          <w:lang w:val="ro-RO"/>
        </w:rPr>
        <w:t xml:space="preserve"> construcția sau extinderea unei stații de epurare a apelor uzate urbane, destinată epurării unor încărcări crescute sau anterior neepurate de ape uzate menajere, este supusă </w:t>
      </w:r>
      <w:r w:rsidRPr="00CB38F7">
        <w:rPr>
          <w:rStyle w:val="Robust"/>
          <w:rFonts w:eastAsiaTheme="majorEastAsia"/>
          <w:b w:val="0"/>
          <w:bCs w:val="0"/>
          <w:color w:val="000000" w:themeColor="text1"/>
          <w:sz w:val="28"/>
          <w:szCs w:val="28"/>
          <w:lang w:val="ro-RO"/>
        </w:rPr>
        <w:t>autorizării</w:t>
      </w:r>
      <w:r w:rsidRPr="00CB38F7">
        <w:rPr>
          <w:b/>
          <w:bCs/>
          <w:color w:val="000000" w:themeColor="text1"/>
          <w:sz w:val="28"/>
          <w:szCs w:val="28"/>
          <w:lang w:val="ro-RO"/>
        </w:rPr>
        <w:t>.</w:t>
      </w:r>
    </w:p>
    <w:p w14:paraId="70B7B3FA" w14:textId="01E0F98D" w:rsidR="00FD1AFD" w:rsidRPr="00CB38F7" w:rsidRDefault="00FD1AFD" w:rsidP="00CF5628">
      <w:pPr>
        <w:pStyle w:val="NormalWeb"/>
        <w:spacing w:after="0" w:line="276" w:lineRule="auto"/>
        <w:ind w:left="-90" w:firstLine="810"/>
        <w:jc w:val="both"/>
        <w:rPr>
          <w:color w:val="000000" w:themeColor="text1"/>
          <w:sz w:val="28"/>
          <w:szCs w:val="28"/>
          <w:lang w:val="ro-RO"/>
        </w:rPr>
      </w:pPr>
      <w:r w:rsidRPr="00CB38F7">
        <w:rPr>
          <w:rStyle w:val="Robust"/>
          <w:rFonts w:eastAsiaTheme="majorEastAsia"/>
          <w:b w:val="0"/>
          <w:bCs w:val="0"/>
          <w:color w:val="000000" w:themeColor="text1"/>
          <w:sz w:val="28"/>
          <w:szCs w:val="28"/>
          <w:lang w:val="ro-RO"/>
        </w:rPr>
        <w:t>2)</w:t>
      </w:r>
      <w:r w:rsidRPr="00CB38F7">
        <w:rPr>
          <w:color w:val="000000" w:themeColor="text1"/>
          <w:sz w:val="28"/>
          <w:szCs w:val="28"/>
          <w:lang w:val="ro-RO"/>
        </w:rPr>
        <w:t xml:space="preserve"> din motive de </w:t>
      </w:r>
      <w:r w:rsidRPr="00CB38F7">
        <w:rPr>
          <w:rStyle w:val="Robust"/>
          <w:rFonts w:eastAsiaTheme="majorEastAsia"/>
          <w:b w:val="0"/>
          <w:bCs w:val="0"/>
          <w:color w:val="000000" w:themeColor="text1"/>
          <w:sz w:val="28"/>
          <w:szCs w:val="28"/>
          <w:lang w:val="ro-RO"/>
        </w:rPr>
        <w:t>fezabilitate tehnică</w:t>
      </w:r>
      <w:r w:rsidRPr="00CB38F7">
        <w:rPr>
          <w:color w:val="000000" w:themeColor="text1"/>
          <w:sz w:val="28"/>
          <w:szCs w:val="28"/>
          <w:lang w:val="ro-RO"/>
        </w:rPr>
        <w:t xml:space="preserve"> sau </w:t>
      </w:r>
      <w:r w:rsidRPr="00CB38F7">
        <w:rPr>
          <w:rStyle w:val="Robust"/>
          <w:rFonts w:eastAsiaTheme="majorEastAsia"/>
          <w:b w:val="0"/>
          <w:bCs w:val="0"/>
          <w:color w:val="000000" w:themeColor="text1"/>
          <w:sz w:val="28"/>
          <w:szCs w:val="28"/>
          <w:lang w:val="ro-RO"/>
        </w:rPr>
        <w:t>costuri disproporționate</w:t>
      </w:r>
      <w:r w:rsidRPr="00CB38F7">
        <w:rPr>
          <w:color w:val="000000" w:themeColor="text1"/>
          <w:sz w:val="28"/>
          <w:szCs w:val="28"/>
          <w:lang w:val="ro-RO"/>
        </w:rPr>
        <w:t xml:space="preserve">, beneficiile obținute prin funcționarea stației de epurare prevăzute la </w:t>
      </w:r>
      <w:proofErr w:type="spellStart"/>
      <w:r w:rsidR="00805A07" w:rsidRPr="00CB38F7">
        <w:rPr>
          <w:color w:val="000000" w:themeColor="text1"/>
          <w:sz w:val="28"/>
          <w:szCs w:val="28"/>
          <w:lang w:val="ro-RO"/>
        </w:rPr>
        <w:t>subpct</w:t>
      </w:r>
      <w:proofErr w:type="spellEnd"/>
      <w:r w:rsidRPr="00CB38F7">
        <w:rPr>
          <w:color w:val="000000" w:themeColor="text1"/>
          <w:sz w:val="28"/>
          <w:szCs w:val="28"/>
          <w:lang w:val="ro-RO"/>
        </w:rPr>
        <w:t xml:space="preserve">. 1) nu pot fi realizate prin alte măsuri alternative, inclusiv prin stabilirea unor </w:t>
      </w:r>
      <w:r w:rsidRPr="00CB38F7">
        <w:rPr>
          <w:rStyle w:val="Robust"/>
          <w:rFonts w:eastAsiaTheme="majorEastAsia"/>
          <w:b w:val="0"/>
          <w:bCs w:val="0"/>
          <w:color w:val="000000" w:themeColor="text1"/>
          <w:sz w:val="28"/>
          <w:szCs w:val="28"/>
          <w:lang w:val="ro-RO"/>
        </w:rPr>
        <w:t>puncte alternative de evacuare</w:t>
      </w:r>
      <w:r w:rsidRPr="00CB38F7">
        <w:rPr>
          <w:color w:val="000000" w:themeColor="text1"/>
          <w:sz w:val="28"/>
          <w:szCs w:val="28"/>
          <w:lang w:val="ro-RO"/>
        </w:rPr>
        <w:t xml:space="preserve"> a apelor uzate epurate, care ar contribui la atingerea obiectivelor de mediu pentru ape prevăzute în art. 38 al Legii apelor nr.272/2011;</w:t>
      </w:r>
    </w:p>
    <w:p w14:paraId="52807D6C" w14:textId="250382B4" w:rsidR="00FD1AFD" w:rsidRPr="00CB38F7" w:rsidRDefault="00FD1AFD" w:rsidP="00CF5628">
      <w:pPr>
        <w:shd w:val="clear" w:color="auto" w:fill="FFFFFF"/>
        <w:spacing w:line="276" w:lineRule="auto"/>
        <w:ind w:left="-90" w:firstLine="810"/>
        <w:jc w:val="both"/>
        <w:rPr>
          <w:color w:val="000000" w:themeColor="text1"/>
          <w:sz w:val="28"/>
          <w:szCs w:val="28"/>
          <w:lang w:val="ro-RO"/>
        </w:rPr>
      </w:pPr>
      <w:r w:rsidRPr="00CB38F7">
        <w:rPr>
          <w:rStyle w:val="Robust"/>
          <w:b w:val="0"/>
          <w:bCs w:val="0"/>
          <w:color w:val="000000" w:themeColor="text1"/>
          <w:sz w:val="28"/>
          <w:szCs w:val="28"/>
          <w:lang w:val="ro-RO"/>
        </w:rPr>
        <w:t>3)</w:t>
      </w:r>
      <w:r w:rsidRPr="00CB38F7">
        <w:rPr>
          <w:color w:val="000000" w:themeColor="text1"/>
          <w:sz w:val="28"/>
          <w:szCs w:val="28"/>
          <w:lang w:val="ro-RO"/>
        </w:rPr>
        <w:t xml:space="preserve"> se implementează toate </w:t>
      </w:r>
      <w:r w:rsidRPr="00CB38F7">
        <w:rPr>
          <w:rStyle w:val="Robust"/>
          <w:b w:val="0"/>
          <w:bCs w:val="0"/>
          <w:color w:val="000000" w:themeColor="text1"/>
          <w:sz w:val="28"/>
          <w:szCs w:val="28"/>
          <w:lang w:val="ro-RO"/>
        </w:rPr>
        <w:t>măsurile de atenuare fezabile din punct de vedere tehnic</w:t>
      </w:r>
      <w:r w:rsidRPr="00CB38F7">
        <w:rPr>
          <w:color w:val="000000" w:themeColor="text1"/>
          <w:sz w:val="28"/>
          <w:szCs w:val="28"/>
          <w:lang w:val="ro-RO"/>
        </w:rPr>
        <w:t xml:space="preserve"> pentru reducerea la minimum a impactului negativ al stației de epurare asupra corpurilor de apă afectate. Măsurile respective se stabilesc în autorizațiile de mediu pentru folosința specială a apei și pot include, după caz, </w:t>
      </w:r>
      <w:r w:rsidRPr="00CB38F7">
        <w:rPr>
          <w:rStyle w:val="Robust"/>
          <w:b w:val="0"/>
          <w:bCs w:val="0"/>
          <w:color w:val="000000" w:themeColor="text1"/>
          <w:sz w:val="28"/>
          <w:szCs w:val="28"/>
          <w:lang w:val="ro-RO"/>
        </w:rPr>
        <w:t>cerințe de epurare mai stricte</w:t>
      </w:r>
      <w:r w:rsidRPr="00CB38F7">
        <w:rPr>
          <w:color w:val="000000" w:themeColor="text1"/>
          <w:sz w:val="28"/>
          <w:szCs w:val="28"/>
          <w:lang w:val="ro-RO"/>
        </w:rPr>
        <w:t xml:space="preserve"> decât cele aplicate anterior creșterii încărcării apelor uzate menajere, pentru a asigura respectarea cerințelor actelor menționate în partea B punctul 6 din anexa nr. 2</w:t>
      </w:r>
      <w:r w:rsidRPr="00CB38F7">
        <w:rPr>
          <w:color w:val="000000" w:themeColor="text1"/>
          <w:sz w:val="28"/>
          <w:szCs w:val="28"/>
          <w:vertAlign w:val="superscript"/>
          <w:lang w:val="ro-RO"/>
        </w:rPr>
        <w:t>1</w:t>
      </w:r>
      <w:r w:rsidRPr="00CB38F7">
        <w:rPr>
          <w:color w:val="000000" w:themeColor="text1"/>
          <w:sz w:val="28"/>
          <w:szCs w:val="28"/>
          <w:lang w:val="ro-RO"/>
        </w:rPr>
        <w:t>;</w:t>
      </w:r>
    </w:p>
    <w:p w14:paraId="47A1713E" w14:textId="7EE2A8F5" w:rsidR="004D68D0" w:rsidRPr="00CB38F7" w:rsidRDefault="00FD1AFD" w:rsidP="00CF5628">
      <w:pPr>
        <w:pStyle w:val="NormalWeb"/>
        <w:spacing w:after="0" w:line="276" w:lineRule="auto"/>
        <w:ind w:left="-90" w:firstLine="810"/>
        <w:jc w:val="both"/>
        <w:rPr>
          <w:color w:val="000000" w:themeColor="text1"/>
          <w:sz w:val="28"/>
          <w:szCs w:val="28"/>
          <w:lang w:val="ro-RO"/>
        </w:rPr>
      </w:pPr>
      <w:r w:rsidRPr="00CB38F7">
        <w:rPr>
          <w:rStyle w:val="Robust"/>
          <w:rFonts w:eastAsiaTheme="majorEastAsia"/>
          <w:b w:val="0"/>
          <w:bCs w:val="0"/>
          <w:color w:val="000000" w:themeColor="text1"/>
          <w:sz w:val="28"/>
          <w:szCs w:val="28"/>
          <w:lang w:val="ro-RO"/>
        </w:rPr>
        <w:t>4)</w:t>
      </w:r>
      <w:r w:rsidRPr="00CB38F7">
        <w:rPr>
          <w:color w:val="000000" w:themeColor="text1"/>
          <w:sz w:val="28"/>
          <w:szCs w:val="28"/>
          <w:lang w:val="ro-RO"/>
        </w:rPr>
        <w:t xml:space="preserve"> sunt aplicate toate </w:t>
      </w:r>
      <w:r w:rsidRPr="00CB38F7">
        <w:rPr>
          <w:rStyle w:val="Robust"/>
          <w:rFonts w:eastAsiaTheme="majorEastAsia"/>
          <w:b w:val="0"/>
          <w:bCs w:val="0"/>
          <w:color w:val="000000" w:themeColor="text1"/>
          <w:sz w:val="28"/>
          <w:szCs w:val="28"/>
          <w:lang w:val="ro-RO"/>
        </w:rPr>
        <w:t>măsurile de atenuare fezabile</w:t>
      </w:r>
      <w:r w:rsidRPr="00CB38F7">
        <w:rPr>
          <w:color w:val="000000" w:themeColor="text1"/>
          <w:sz w:val="28"/>
          <w:szCs w:val="28"/>
          <w:lang w:val="ro-RO"/>
        </w:rPr>
        <w:t xml:space="preserve"> din punct de vedere tehnic pentru reducerea la minimum a impactului negativ al altor activități care generează presiuni similare asupra acelorași corpuri de apă.</w:t>
      </w:r>
    </w:p>
    <w:p w14:paraId="3C95FA0A" w14:textId="6D0F9A12" w:rsidR="00D71AED" w:rsidRPr="00CB38F7" w:rsidRDefault="00FD1AFD" w:rsidP="00EF44CD">
      <w:pPr>
        <w:pStyle w:val="NormalWeb"/>
        <w:spacing w:after="0" w:line="276" w:lineRule="auto"/>
        <w:ind w:left="-90" w:firstLine="810"/>
        <w:jc w:val="both"/>
        <w:rPr>
          <w:color w:val="000000" w:themeColor="text1"/>
          <w:sz w:val="28"/>
          <w:szCs w:val="28"/>
          <w:lang w:val="ro-RO"/>
        </w:rPr>
      </w:pPr>
      <w:r w:rsidRPr="00CB38F7">
        <w:rPr>
          <w:color w:val="000000" w:themeColor="text1"/>
          <w:sz w:val="28"/>
          <w:szCs w:val="28"/>
          <w:lang w:val="ro-RO"/>
        </w:rPr>
        <w:t>24</w:t>
      </w:r>
      <w:r w:rsidRPr="00CB38F7">
        <w:rPr>
          <w:color w:val="000000" w:themeColor="text1"/>
          <w:sz w:val="28"/>
          <w:szCs w:val="28"/>
          <w:vertAlign w:val="superscript"/>
          <w:lang w:val="ro-RO"/>
        </w:rPr>
        <w:t>4</w:t>
      </w:r>
      <w:r w:rsidRPr="00CB38F7">
        <w:rPr>
          <w:color w:val="000000" w:themeColor="text1"/>
          <w:sz w:val="28"/>
          <w:szCs w:val="28"/>
          <w:lang w:val="ro-RO"/>
        </w:rPr>
        <w:t xml:space="preserve">. În cazul în care incapacitatea de a preveni deteriorarea sau de a atinge obiectivele de mediu într-un corp de apă de suprafață este cauzată de o </w:t>
      </w:r>
      <w:r w:rsidRPr="00CB38F7">
        <w:rPr>
          <w:rStyle w:val="Robust"/>
          <w:rFonts w:eastAsiaTheme="majorEastAsia"/>
          <w:b w:val="0"/>
          <w:bCs w:val="0"/>
          <w:color w:val="000000" w:themeColor="text1"/>
          <w:sz w:val="28"/>
          <w:szCs w:val="28"/>
          <w:lang w:val="ro-RO"/>
        </w:rPr>
        <w:t>autorizare</w:t>
      </w:r>
      <w:r w:rsidRPr="00CB38F7">
        <w:rPr>
          <w:rStyle w:val="Robust"/>
          <w:rFonts w:eastAsiaTheme="majorEastAsia"/>
          <w:color w:val="000000" w:themeColor="text1"/>
          <w:sz w:val="28"/>
          <w:szCs w:val="28"/>
          <w:lang w:val="ro-RO"/>
        </w:rPr>
        <w:t xml:space="preserve"> </w:t>
      </w:r>
      <w:r w:rsidRPr="00CB38F7">
        <w:rPr>
          <w:color w:val="000000" w:themeColor="text1"/>
          <w:sz w:val="28"/>
          <w:szCs w:val="28"/>
          <w:lang w:val="ro-RO"/>
        </w:rPr>
        <w:t xml:space="preserve">emisă conform </w:t>
      </w:r>
      <w:proofErr w:type="spellStart"/>
      <w:r w:rsidR="00805A07" w:rsidRPr="00CB38F7">
        <w:rPr>
          <w:color w:val="000000" w:themeColor="text1"/>
          <w:sz w:val="28"/>
          <w:szCs w:val="28"/>
          <w:lang w:val="ro-RO"/>
        </w:rPr>
        <w:t>subpct</w:t>
      </w:r>
      <w:proofErr w:type="spellEnd"/>
      <w:r w:rsidRPr="00CB38F7">
        <w:rPr>
          <w:color w:val="000000" w:themeColor="text1"/>
          <w:sz w:val="28"/>
          <w:szCs w:val="28"/>
          <w:lang w:val="ro-RO"/>
        </w:rPr>
        <w:t>. 1) această autorizație se indică expres, iar condițiile prevăzute la 24</w:t>
      </w:r>
      <w:r w:rsidRPr="00CB38F7">
        <w:rPr>
          <w:color w:val="000000" w:themeColor="text1"/>
          <w:sz w:val="28"/>
          <w:szCs w:val="28"/>
          <w:vertAlign w:val="superscript"/>
          <w:lang w:val="ro-RO"/>
        </w:rPr>
        <w:t>3</w:t>
      </w:r>
      <w:r w:rsidRPr="00CB38F7">
        <w:rPr>
          <w:color w:val="000000" w:themeColor="text1"/>
          <w:sz w:val="28"/>
          <w:szCs w:val="28"/>
          <w:lang w:val="ro-RO"/>
        </w:rPr>
        <w:t xml:space="preserve"> se explică și se justifică în </w:t>
      </w:r>
      <w:r w:rsidRPr="00CB38F7">
        <w:rPr>
          <w:rStyle w:val="Robust"/>
          <w:rFonts w:eastAsiaTheme="majorEastAsia"/>
          <w:b w:val="0"/>
          <w:bCs w:val="0"/>
          <w:color w:val="000000" w:themeColor="text1"/>
          <w:sz w:val="28"/>
          <w:szCs w:val="28"/>
          <w:lang w:val="ro-RO"/>
        </w:rPr>
        <w:t>Planul de gestionare al districtului bazinului hidrografic</w:t>
      </w:r>
      <w:r w:rsidRPr="00CB38F7">
        <w:rPr>
          <w:b/>
          <w:bCs/>
          <w:color w:val="000000" w:themeColor="text1"/>
          <w:sz w:val="28"/>
          <w:szCs w:val="28"/>
          <w:lang w:val="ro-RO"/>
        </w:rPr>
        <w:t xml:space="preserve"> </w:t>
      </w:r>
      <w:r w:rsidRPr="00CB38F7">
        <w:rPr>
          <w:color w:val="000000" w:themeColor="text1"/>
          <w:sz w:val="28"/>
          <w:szCs w:val="28"/>
          <w:lang w:val="ro-RO"/>
        </w:rPr>
        <w:t>corespunzător.</w:t>
      </w:r>
      <w:r w:rsidR="00E77781" w:rsidRPr="00CB38F7">
        <w:rPr>
          <w:color w:val="000000" w:themeColor="text1"/>
          <w:sz w:val="28"/>
          <w:szCs w:val="28"/>
          <w:lang w:val="ro-RO"/>
        </w:rPr>
        <w:t xml:space="preserve">” </w:t>
      </w:r>
    </w:p>
    <w:p w14:paraId="6F029D3B" w14:textId="7E241A6C" w:rsidR="00E77781" w:rsidRPr="00CB38F7" w:rsidRDefault="00E77781" w:rsidP="00CF5628">
      <w:pPr>
        <w:pStyle w:val="NormalWeb"/>
        <w:spacing w:line="276" w:lineRule="auto"/>
        <w:ind w:firstLine="720"/>
        <w:jc w:val="both"/>
        <w:rPr>
          <w:color w:val="000000" w:themeColor="text1"/>
          <w:sz w:val="28"/>
          <w:szCs w:val="28"/>
          <w:lang w:val="ro-RO"/>
        </w:rPr>
      </w:pPr>
      <w:r w:rsidRPr="00CB38F7">
        <w:rPr>
          <w:b/>
          <w:bCs/>
          <w:color w:val="000000" w:themeColor="text1"/>
          <w:sz w:val="28"/>
          <w:szCs w:val="28"/>
          <w:lang w:val="ro-RO"/>
        </w:rPr>
        <w:t>1.</w:t>
      </w:r>
      <w:r w:rsidR="005873FF" w:rsidRPr="00CB38F7">
        <w:rPr>
          <w:b/>
          <w:bCs/>
          <w:color w:val="000000" w:themeColor="text1"/>
          <w:sz w:val="28"/>
          <w:szCs w:val="28"/>
          <w:lang w:val="ro-RO"/>
        </w:rPr>
        <w:t>1</w:t>
      </w:r>
      <w:r w:rsidR="00BF24B2" w:rsidRPr="00CB38F7">
        <w:rPr>
          <w:b/>
          <w:bCs/>
          <w:color w:val="000000" w:themeColor="text1"/>
          <w:sz w:val="28"/>
          <w:szCs w:val="28"/>
          <w:lang w:val="ro-RO"/>
        </w:rPr>
        <w:t>1</w:t>
      </w:r>
      <w:r w:rsidR="00383822" w:rsidRPr="00CB38F7">
        <w:rPr>
          <w:b/>
          <w:bCs/>
          <w:color w:val="000000" w:themeColor="text1"/>
          <w:sz w:val="28"/>
          <w:szCs w:val="28"/>
          <w:lang w:val="ro-RO"/>
        </w:rPr>
        <w:t xml:space="preserve">. </w:t>
      </w:r>
      <w:r w:rsidR="00D6342F" w:rsidRPr="00CB38F7">
        <w:rPr>
          <w:color w:val="000000" w:themeColor="text1"/>
          <w:sz w:val="28"/>
          <w:szCs w:val="28"/>
          <w:lang w:val="ro-RO"/>
        </w:rPr>
        <w:t>S</w:t>
      </w:r>
      <w:r w:rsidRPr="00CB38F7">
        <w:rPr>
          <w:color w:val="000000" w:themeColor="text1"/>
          <w:sz w:val="28"/>
          <w:szCs w:val="28"/>
          <w:lang w:val="ro-RO"/>
        </w:rPr>
        <w:t>e completează cu punctele 28</w:t>
      </w:r>
      <w:r w:rsidRPr="00CB38F7">
        <w:rPr>
          <w:color w:val="000000" w:themeColor="text1"/>
          <w:sz w:val="28"/>
          <w:szCs w:val="28"/>
          <w:vertAlign w:val="superscript"/>
          <w:lang w:val="ro-RO"/>
        </w:rPr>
        <w:t xml:space="preserve">1 </w:t>
      </w:r>
      <w:r w:rsidRPr="00CB38F7">
        <w:rPr>
          <w:color w:val="000000" w:themeColor="text1"/>
          <w:sz w:val="28"/>
          <w:szCs w:val="28"/>
          <w:lang w:val="ro-RO"/>
        </w:rPr>
        <w:t>-</w:t>
      </w:r>
      <w:r w:rsidR="00D6342F" w:rsidRPr="00CB38F7">
        <w:rPr>
          <w:color w:val="000000" w:themeColor="text1"/>
          <w:sz w:val="28"/>
          <w:szCs w:val="28"/>
          <w:lang w:val="ro-RO"/>
        </w:rPr>
        <w:t xml:space="preserve"> </w:t>
      </w:r>
      <w:r w:rsidRPr="00CB38F7">
        <w:rPr>
          <w:color w:val="000000" w:themeColor="text1"/>
          <w:sz w:val="28"/>
          <w:szCs w:val="28"/>
          <w:lang w:val="ro-RO"/>
        </w:rPr>
        <w:t>28</w:t>
      </w:r>
      <w:r w:rsidRPr="00CB38F7">
        <w:rPr>
          <w:color w:val="000000" w:themeColor="text1"/>
          <w:sz w:val="28"/>
          <w:szCs w:val="28"/>
          <w:vertAlign w:val="superscript"/>
          <w:lang w:val="ro-RO"/>
        </w:rPr>
        <w:t xml:space="preserve">3, </w:t>
      </w:r>
      <w:r w:rsidRPr="00CB38F7">
        <w:rPr>
          <w:color w:val="000000" w:themeColor="text1"/>
          <w:sz w:val="28"/>
          <w:szCs w:val="28"/>
          <w:lang w:val="ro-RO"/>
        </w:rPr>
        <w:t>cu următorul cuprins:</w:t>
      </w:r>
    </w:p>
    <w:p w14:paraId="32BC55CA" w14:textId="0D34A0DE" w:rsidR="00CC60E5" w:rsidRPr="00CB38F7" w:rsidRDefault="003002BA" w:rsidP="00CF5628">
      <w:pPr>
        <w:pStyle w:val="NormalWeb"/>
        <w:shd w:val="clear" w:color="auto" w:fill="FFFFFF"/>
        <w:spacing w:after="0" w:line="276" w:lineRule="auto"/>
        <w:ind w:firstLine="720"/>
        <w:jc w:val="both"/>
        <w:rPr>
          <w:color w:val="000000" w:themeColor="text1"/>
          <w:sz w:val="28"/>
          <w:szCs w:val="28"/>
          <w:lang w:val="ro-RO"/>
        </w:rPr>
      </w:pPr>
      <w:r w:rsidRPr="00CB38F7">
        <w:rPr>
          <w:i/>
          <w:iCs/>
          <w:color w:val="000000" w:themeColor="text1"/>
          <w:sz w:val="28"/>
          <w:szCs w:val="28"/>
          <w:lang w:val="ro-RO"/>
        </w:rPr>
        <w:t>„</w:t>
      </w:r>
      <w:r w:rsidR="00FD1AFD" w:rsidRPr="00CB38F7">
        <w:rPr>
          <w:color w:val="000000" w:themeColor="text1"/>
          <w:sz w:val="28"/>
          <w:szCs w:val="28"/>
          <w:lang w:val="ro-RO"/>
        </w:rPr>
        <w:t>28</w:t>
      </w:r>
      <w:r w:rsidR="00FD1AFD" w:rsidRPr="00CB38F7">
        <w:rPr>
          <w:color w:val="000000" w:themeColor="text1"/>
          <w:sz w:val="28"/>
          <w:szCs w:val="28"/>
          <w:vertAlign w:val="superscript"/>
          <w:lang w:val="ro-RO"/>
        </w:rPr>
        <w:t>1</w:t>
      </w:r>
      <w:r w:rsidR="00FD1AFD" w:rsidRPr="00CB38F7">
        <w:rPr>
          <w:color w:val="000000" w:themeColor="text1"/>
          <w:sz w:val="28"/>
          <w:szCs w:val="28"/>
          <w:lang w:val="ro-RO"/>
        </w:rPr>
        <w:t>.Operatorii instalațiilor industriale care generează ape uzate nemenajere biodegradabile, au obligația de a respecta cerințele specifice de evacuare stabilite de autoritatea competentă, astfel încât să se asigure protecția mediului acvatic la un nivel echivalent cu cerințele prevăzute în anexa nr. 2</w:t>
      </w:r>
      <w:r w:rsidR="00FD1AFD" w:rsidRPr="00CB38F7">
        <w:rPr>
          <w:color w:val="000000" w:themeColor="text1"/>
          <w:sz w:val="28"/>
          <w:szCs w:val="28"/>
          <w:vertAlign w:val="superscript"/>
          <w:lang w:val="ro-RO"/>
        </w:rPr>
        <w:t xml:space="preserve">1 </w:t>
      </w:r>
      <w:r w:rsidR="00FD1AFD" w:rsidRPr="00CB38F7">
        <w:rPr>
          <w:color w:val="000000" w:themeColor="text1"/>
          <w:sz w:val="28"/>
          <w:szCs w:val="28"/>
          <w:lang w:val="ro-RO"/>
        </w:rPr>
        <w:t xml:space="preserve">partea B. </w:t>
      </w:r>
    </w:p>
    <w:p w14:paraId="411899C9" w14:textId="77777777" w:rsidR="00FD1AFD" w:rsidRPr="00CB38F7" w:rsidRDefault="00FD1AFD" w:rsidP="00CF5628">
      <w:pPr>
        <w:pStyle w:val="NormalWeb"/>
        <w:shd w:val="clear" w:color="auto" w:fill="FFFFFF"/>
        <w:spacing w:after="0" w:line="276" w:lineRule="auto"/>
        <w:ind w:firstLine="720"/>
        <w:jc w:val="both"/>
        <w:rPr>
          <w:color w:val="000000" w:themeColor="text1"/>
          <w:sz w:val="28"/>
          <w:szCs w:val="28"/>
          <w:lang w:val="ro-RO"/>
        </w:rPr>
      </w:pPr>
      <w:r w:rsidRPr="00CB38F7">
        <w:rPr>
          <w:color w:val="000000" w:themeColor="text1"/>
          <w:sz w:val="28"/>
          <w:szCs w:val="28"/>
          <w:lang w:val="ro-RO"/>
        </w:rPr>
        <w:t>28</w:t>
      </w:r>
      <w:r w:rsidRPr="00CB38F7">
        <w:rPr>
          <w:color w:val="000000" w:themeColor="text1"/>
          <w:sz w:val="28"/>
          <w:szCs w:val="28"/>
          <w:vertAlign w:val="superscript"/>
          <w:lang w:val="ro-RO"/>
        </w:rPr>
        <w:t>2</w:t>
      </w:r>
      <w:r w:rsidRPr="00CB38F7">
        <w:rPr>
          <w:color w:val="000000" w:themeColor="text1"/>
          <w:sz w:val="28"/>
          <w:szCs w:val="28"/>
          <w:lang w:val="ro-RO"/>
        </w:rPr>
        <w:t>. Cerințele prevăzute la pct. 28</w:t>
      </w:r>
      <w:r w:rsidRPr="00CB38F7">
        <w:rPr>
          <w:color w:val="000000" w:themeColor="text1"/>
          <w:sz w:val="28"/>
          <w:szCs w:val="28"/>
          <w:vertAlign w:val="superscript"/>
          <w:lang w:val="ro-RO"/>
        </w:rPr>
        <w:t>1</w:t>
      </w:r>
      <w:r w:rsidRPr="00CB38F7">
        <w:rPr>
          <w:color w:val="000000" w:themeColor="text1"/>
          <w:sz w:val="28"/>
          <w:szCs w:val="28"/>
          <w:lang w:val="ro-RO"/>
        </w:rPr>
        <w:t xml:space="preserve"> se aplică în următoarele condiții:</w:t>
      </w:r>
    </w:p>
    <w:p w14:paraId="67D08F5B" w14:textId="72BE8B48" w:rsidR="00FD1AFD" w:rsidRPr="00CB38F7" w:rsidRDefault="00FD1AFD" w:rsidP="00CF5628">
      <w:pPr>
        <w:pStyle w:val="NormalWeb"/>
        <w:shd w:val="clear" w:color="auto" w:fill="FFFFFF"/>
        <w:spacing w:after="0" w:line="276" w:lineRule="auto"/>
        <w:ind w:firstLine="720"/>
        <w:jc w:val="both"/>
        <w:rPr>
          <w:color w:val="000000" w:themeColor="text1"/>
          <w:sz w:val="28"/>
          <w:szCs w:val="28"/>
          <w:lang w:val="ro-RO"/>
        </w:rPr>
      </w:pPr>
      <w:r w:rsidRPr="00CB38F7">
        <w:rPr>
          <w:color w:val="000000" w:themeColor="text1"/>
          <w:sz w:val="28"/>
          <w:szCs w:val="28"/>
          <w:lang w:val="ro-RO"/>
        </w:rPr>
        <w:t xml:space="preserve">1) apele uzate provin de la instalații de epurare care tratează o încărcătură de minimum 4.000 de echivalenți locuitori, aparținând sectoarelor industriale enumerate în </w:t>
      </w:r>
      <w:r w:rsidR="00EF44CD" w:rsidRPr="00CB38F7">
        <w:rPr>
          <w:color w:val="000000" w:themeColor="text1"/>
          <w:sz w:val="28"/>
          <w:szCs w:val="28"/>
          <w:lang w:val="ro-RO"/>
        </w:rPr>
        <w:t>a</w:t>
      </w:r>
      <w:r w:rsidRPr="00CB38F7">
        <w:rPr>
          <w:color w:val="000000" w:themeColor="text1"/>
          <w:sz w:val="28"/>
          <w:szCs w:val="28"/>
          <w:lang w:val="ro-RO"/>
        </w:rPr>
        <w:t>nexa nr.</w:t>
      </w:r>
      <w:r w:rsidR="00D6342F" w:rsidRPr="00CB38F7">
        <w:rPr>
          <w:color w:val="000000" w:themeColor="text1"/>
          <w:sz w:val="28"/>
          <w:szCs w:val="28"/>
          <w:lang w:val="ro-RO"/>
        </w:rPr>
        <w:t xml:space="preserve"> </w:t>
      </w:r>
      <w:r w:rsidRPr="00CB38F7">
        <w:rPr>
          <w:color w:val="000000" w:themeColor="text1"/>
          <w:sz w:val="28"/>
          <w:szCs w:val="28"/>
          <w:lang w:val="ro-RO"/>
        </w:rPr>
        <w:t>9 și care nu desfășoară niciuna dintre activitățile enumerate în anexa</w:t>
      </w:r>
      <w:r w:rsidR="00EF44CD" w:rsidRPr="00CB38F7">
        <w:rPr>
          <w:color w:val="000000" w:themeColor="text1"/>
          <w:sz w:val="28"/>
          <w:szCs w:val="28"/>
          <w:lang w:val="ro-RO"/>
        </w:rPr>
        <w:t xml:space="preserve"> nr.</w:t>
      </w:r>
      <w:r w:rsidRPr="00CB38F7">
        <w:rPr>
          <w:color w:val="000000" w:themeColor="text1"/>
          <w:sz w:val="28"/>
          <w:szCs w:val="28"/>
          <w:lang w:val="ro-RO"/>
        </w:rPr>
        <w:t> </w:t>
      </w:r>
      <w:r w:rsidR="00EF44CD" w:rsidRPr="00CB38F7">
        <w:rPr>
          <w:color w:val="000000" w:themeColor="text1"/>
          <w:sz w:val="28"/>
          <w:szCs w:val="28"/>
          <w:lang w:val="ro-RO"/>
        </w:rPr>
        <w:t>1</w:t>
      </w:r>
      <w:r w:rsidRPr="00CB38F7">
        <w:rPr>
          <w:color w:val="000000" w:themeColor="text1"/>
          <w:sz w:val="28"/>
          <w:szCs w:val="28"/>
          <w:lang w:val="ro-RO"/>
        </w:rPr>
        <w:t> la Legea nr. 227/2018 privind emisiile industriale;</w:t>
      </w:r>
    </w:p>
    <w:p w14:paraId="329AD4A3" w14:textId="303933A8" w:rsidR="00CC60E5" w:rsidRPr="00CB38F7" w:rsidRDefault="00FD1AFD" w:rsidP="00CF5628">
      <w:pPr>
        <w:pStyle w:val="NormalWeb"/>
        <w:shd w:val="clear" w:color="auto" w:fill="FFFFFF"/>
        <w:spacing w:after="0" w:line="276" w:lineRule="auto"/>
        <w:ind w:firstLine="720"/>
        <w:jc w:val="both"/>
        <w:rPr>
          <w:color w:val="000000" w:themeColor="text1"/>
          <w:sz w:val="28"/>
          <w:szCs w:val="28"/>
          <w:lang w:val="ro-RO"/>
        </w:rPr>
      </w:pPr>
      <w:r w:rsidRPr="00CB38F7">
        <w:rPr>
          <w:color w:val="000000" w:themeColor="text1"/>
          <w:sz w:val="28"/>
          <w:szCs w:val="28"/>
          <w:lang w:val="ro-RO"/>
        </w:rPr>
        <w:t>2) apele uzate sunt evacuate direct în corpurile de apă receptoare, fără a fi introduse în prealabil într-un sistem public de canalizare conectat la o stație de epurare a apelor uzate urbane.</w:t>
      </w:r>
    </w:p>
    <w:p w14:paraId="6109DC33" w14:textId="71D8B87B" w:rsidR="00D71AED" w:rsidRPr="00CB38F7" w:rsidRDefault="00FD1AFD" w:rsidP="00EF44CD">
      <w:pPr>
        <w:pStyle w:val="NormalWeb"/>
        <w:spacing w:after="0" w:line="276" w:lineRule="auto"/>
        <w:ind w:firstLine="720"/>
        <w:jc w:val="both"/>
        <w:rPr>
          <w:color w:val="000000" w:themeColor="text1"/>
          <w:sz w:val="28"/>
          <w:szCs w:val="28"/>
          <w:lang w:val="ro-RO"/>
        </w:rPr>
      </w:pPr>
      <w:r w:rsidRPr="00CB38F7">
        <w:rPr>
          <w:color w:val="000000" w:themeColor="text1"/>
          <w:sz w:val="28"/>
          <w:szCs w:val="28"/>
          <w:lang w:val="ro-RO"/>
        </w:rPr>
        <w:t>28</w:t>
      </w:r>
      <w:r w:rsidRPr="00CB38F7">
        <w:rPr>
          <w:color w:val="000000" w:themeColor="text1"/>
          <w:sz w:val="28"/>
          <w:szCs w:val="28"/>
          <w:vertAlign w:val="superscript"/>
          <w:lang w:val="ro-RO"/>
        </w:rPr>
        <w:t>3</w:t>
      </w:r>
      <w:r w:rsidRPr="00CB38F7">
        <w:rPr>
          <w:color w:val="000000" w:themeColor="text1"/>
          <w:sz w:val="28"/>
          <w:szCs w:val="28"/>
          <w:lang w:val="ro-RO"/>
        </w:rPr>
        <w:t>.Operatorii instalațiilor industriale sunt obligați să implementeze sisteme de monitorizare a parametrilor relevanți pentru calitatea apelor uzate nemenajere biodegradabile, cum ar fi cererea biochimică de oxigen (BOD₅), cererea chimică de oxigen (COD) și materiile totale în suspensie. Datele de monitorizare sunt raportate trimestrial către Agenția de Mediu și sunt supuse verificării de către Inspectoratul pentru Protecția Mediului.</w:t>
      </w:r>
      <w:r w:rsidR="003002BA" w:rsidRPr="00CB38F7">
        <w:rPr>
          <w:color w:val="000000" w:themeColor="text1"/>
          <w:sz w:val="28"/>
          <w:szCs w:val="28"/>
          <w:lang w:val="ro-RO"/>
        </w:rPr>
        <w:t>”</w:t>
      </w:r>
    </w:p>
    <w:p w14:paraId="19B8B405" w14:textId="61503674" w:rsidR="00E77781" w:rsidRPr="00CB38F7" w:rsidRDefault="00E77781" w:rsidP="005873FF">
      <w:pPr>
        <w:pStyle w:val="NormalWeb"/>
        <w:spacing w:line="276" w:lineRule="auto"/>
        <w:ind w:firstLine="567"/>
        <w:jc w:val="both"/>
        <w:rPr>
          <w:color w:val="000000" w:themeColor="text1"/>
          <w:sz w:val="28"/>
          <w:szCs w:val="28"/>
          <w:lang w:val="ro-RO"/>
        </w:rPr>
      </w:pPr>
      <w:r w:rsidRPr="00CB38F7">
        <w:rPr>
          <w:b/>
          <w:bCs/>
          <w:color w:val="000000" w:themeColor="text1"/>
          <w:sz w:val="28"/>
          <w:szCs w:val="28"/>
          <w:lang w:val="ro-RO"/>
        </w:rPr>
        <w:t>1.</w:t>
      </w:r>
      <w:r w:rsidR="00957930" w:rsidRPr="00CB38F7">
        <w:rPr>
          <w:b/>
          <w:bCs/>
          <w:color w:val="000000" w:themeColor="text1"/>
          <w:sz w:val="28"/>
          <w:szCs w:val="28"/>
          <w:lang w:val="ro-RO"/>
        </w:rPr>
        <w:t>1</w:t>
      </w:r>
      <w:r w:rsidR="00BF24B2" w:rsidRPr="00CB38F7">
        <w:rPr>
          <w:b/>
          <w:bCs/>
          <w:color w:val="000000" w:themeColor="text1"/>
          <w:sz w:val="28"/>
          <w:szCs w:val="28"/>
          <w:lang w:val="ro-RO"/>
        </w:rPr>
        <w:t>2</w:t>
      </w:r>
      <w:r w:rsidRPr="00CB38F7">
        <w:rPr>
          <w:color w:val="000000" w:themeColor="text1"/>
          <w:sz w:val="28"/>
          <w:szCs w:val="28"/>
          <w:lang w:val="ro-RO"/>
        </w:rPr>
        <w:t xml:space="preserve"> </w:t>
      </w:r>
      <w:r w:rsidR="004445E3" w:rsidRPr="00CB38F7">
        <w:rPr>
          <w:color w:val="000000" w:themeColor="text1"/>
          <w:sz w:val="28"/>
          <w:szCs w:val="28"/>
          <w:lang w:val="ro-RO"/>
        </w:rPr>
        <w:t>S</w:t>
      </w:r>
      <w:r w:rsidRPr="00CB38F7">
        <w:rPr>
          <w:color w:val="000000" w:themeColor="text1"/>
          <w:sz w:val="28"/>
          <w:szCs w:val="28"/>
          <w:lang w:val="ro-RO"/>
        </w:rPr>
        <w:t>e completează cu capitolul IV</w:t>
      </w:r>
      <w:r w:rsidRPr="00CB38F7">
        <w:rPr>
          <w:color w:val="000000" w:themeColor="text1"/>
          <w:sz w:val="28"/>
          <w:szCs w:val="28"/>
          <w:vertAlign w:val="superscript"/>
          <w:lang w:val="ro-RO"/>
        </w:rPr>
        <w:t>1</w:t>
      </w:r>
      <w:r w:rsidRPr="00CB38F7">
        <w:rPr>
          <w:color w:val="000000" w:themeColor="text1"/>
          <w:sz w:val="28"/>
          <w:szCs w:val="28"/>
          <w:lang w:val="ro-RO"/>
        </w:rPr>
        <w:t>, cu următorul cuprins:</w:t>
      </w:r>
    </w:p>
    <w:p w14:paraId="327EB261" w14:textId="77777777" w:rsidR="00FD1AFD" w:rsidRPr="00CB38F7" w:rsidRDefault="003002BA" w:rsidP="00D71AED">
      <w:pPr>
        <w:pStyle w:val="NormalWeb"/>
        <w:shd w:val="clear" w:color="auto" w:fill="FFFFFF"/>
        <w:spacing w:after="0" w:line="276" w:lineRule="auto"/>
        <w:ind w:firstLine="851"/>
        <w:jc w:val="center"/>
        <w:rPr>
          <w:b/>
          <w:bCs/>
          <w:color w:val="000000" w:themeColor="text1"/>
          <w:sz w:val="28"/>
          <w:szCs w:val="28"/>
          <w:lang w:val="ro-RO"/>
        </w:rPr>
      </w:pPr>
      <w:r w:rsidRPr="00CB38F7">
        <w:rPr>
          <w:i/>
          <w:iCs/>
          <w:color w:val="000000" w:themeColor="text1"/>
          <w:sz w:val="28"/>
          <w:szCs w:val="28"/>
          <w:lang w:val="ro-RO"/>
        </w:rPr>
        <w:t>„</w:t>
      </w:r>
      <w:r w:rsidR="00FD1AFD" w:rsidRPr="00CB38F7">
        <w:rPr>
          <w:rStyle w:val="Robust"/>
          <w:rFonts w:eastAsiaTheme="majorEastAsia"/>
          <w:color w:val="000000" w:themeColor="text1"/>
          <w:sz w:val="28"/>
          <w:szCs w:val="28"/>
          <w:lang w:val="ro-RO"/>
        </w:rPr>
        <w:t>Capitolul IV</w:t>
      </w:r>
      <w:r w:rsidR="00FD1AFD" w:rsidRPr="00CB38F7">
        <w:rPr>
          <w:rStyle w:val="Robust"/>
          <w:rFonts w:eastAsiaTheme="majorEastAsia"/>
          <w:color w:val="000000" w:themeColor="text1"/>
          <w:sz w:val="28"/>
          <w:szCs w:val="28"/>
          <w:vertAlign w:val="superscript"/>
          <w:lang w:val="ro-RO"/>
        </w:rPr>
        <w:t>1</w:t>
      </w:r>
    </w:p>
    <w:p w14:paraId="418DFAA5" w14:textId="77777777" w:rsidR="00FD1AFD" w:rsidRPr="00CB38F7" w:rsidRDefault="00FD1AFD" w:rsidP="00D71AED">
      <w:pPr>
        <w:pStyle w:val="NormalWeb"/>
        <w:shd w:val="clear" w:color="auto" w:fill="FFFFFF"/>
        <w:spacing w:after="0" w:line="276" w:lineRule="auto"/>
        <w:ind w:firstLine="851"/>
        <w:jc w:val="center"/>
        <w:rPr>
          <w:b/>
          <w:bCs/>
          <w:color w:val="000000" w:themeColor="text1"/>
          <w:sz w:val="28"/>
          <w:szCs w:val="28"/>
          <w:lang w:val="ro-RO"/>
        </w:rPr>
      </w:pPr>
      <w:r w:rsidRPr="00CB38F7">
        <w:rPr>
          <w:b/>
          <w:bCs/>
          <w:color w:val="000000" w:themeColor="text1"/>
          <w:sz w:val="28"/>
          <w:szCs w:val="28"/>
          <w:lang w:val="ro-RO"/>
        </w:rPr>
        <w:t>CERINȚE PRIVIND EPURAREA APELOR UZATE URBANE</w:t>
      </w:r>
    </w:p>
    <w:p w14:paraId="7ED569C0" w14:textId="77777777" w:rsidR="00FD1AFD" w:rsidRPr="00CB38F7" w:rsidRDefault="00FD1AFD" w:rsidP="00D71AED">
      <w:pPr>
        <w:pStyle w:val="NormalWeb"/>
        <w:shd w:val="clear" w:color="auto" w:fill="FFFFFF"/>
        <w:spacing w:after="0" w:line="276" w:lineRule="auto"/>
        <w:ind w:firstLine="851"/>
        <w:jc w:val="center"/>
        <w:rPr>
          <w:color w:val="000000" w:themeColor="text1"/>
          <w:sz w:val="28"/>
          <w:szCs w:val="28"/>
          <w:lang w:val="ro-RO"/>
        </w:rPr>
      </w:pPr>
    </w:p>
    <w:p w14:paraId="5C46D479" w14:textId="77777777" w:rsidR="00FD1AFD" w:rsidRPr="00CB38F7" w:rsidRDefault="00FD1AFD" w:rsidP="00D71AED">
      <w:pPr>
        <w:pStyle w:val="NormalWeb"/>
        <w:shd w:val="clear" w:color="auto" w:fill="FFFFFF"/>
        <w:spacing w:after="0" w:line="276" w:lineRule="auto"/>
        <w:ind w:firstLine="851"/>
        <w:jc w:val="center"/>
        <w:rPr>
          <w:i/>
          <w:iCs/>
          <w:color w:val="000000" w:themeColor="text1"/>
          <w:sz w:val="28"/>
          <w:szCs w:val="28"/>
          <w:lang w:val="ro-RO"/>
        </w:rPr>
      </w:pPr>
      <w:r w:rsidRPr="00CB38F7">
        <w:rPr>
          <w:i/>
          <w:iCs/>
          <w:color w:val="000000" w:themeColor="text1"/>
          <w:sz w:val="28"/>
          <w:szCs w:val="28"/>
          <w:lang w:val="ro-RO"/>
        </w:rPr>
        <w:t>Secțiunea 1</w:t>
      </w:r>
    </w:p>
    <w:p w14:paraId="24520B30" w14:textId="77777777" w:rsidR="00FD1AFD" w:rsidRPr="00CB38F7" w:rsidRDefault="00FD1AFD" w:rsidP="00D71AED">
      <w:pPr>
        <w:pStyle w:val="NormalWeb"/>
        <w:shd w:val="clear" w:color="auto" w:fill="FFFFFF"/>
        <w:spacing w:after="0" w:line="276" w:lineRule="auto"/>
        <w:ind w:firstLine="851"/>
        <w:jc w:val="center"/>
        <w:rPr>
          <w:i/>
          <w:iCs/>
          <w:color w:val="000000" w:themeColor="text1"/>
          <w:sz w:val="28"/>
          <w:szCs w:val="28"/>
          <w:lang w:val="ro-RO"/>
        </w:rPr>
      </w:pPr>
      <w:r w:rsidRPr="00CB38F7">
        <w:rPr>
          <w:i/>
          <w:iCs/>
          <w:color w:val="000000" w:themeColor="text1"/>
          <w:sz w:val="28"/>
          <w:szCs w:val="28"/>
          <w:lang w:val="ro-RO"/>
        </w:rPr>
        <w:t>Cerințe privind epurare secundară</w:t>
      </w:r>
    </w:p>
    <w:p w14:paraId="5C2A9A14" w14:textId="761DC881" w:rsidR="00CC60E5" w:rsidRPr="00CB38F7" w:rsidRDefault="00FD1AFD" w:rsidP="005873FF">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40</w:t>
      </w:r>
      <w:r w:rsidRPr="00CB38F7">
        <w:rPr>
          <w:color w:val="000000" w:themeColor="text1"/>
          <w:sz w:val="28"/>
          <w:szCs w:val="28"/>
          <w:vertAlign w:val="superscript"/>
          <w:lang w:val="ro-RO"/>
        </w:rPr>
        <w:t>1</w:t>
      </w:r>
      <w:r w:rsidRPr="00CB38F7">
        <w:rPr>
          <w:color w:val="000000" w:themeColor="text1"/>
          <w:sz w:val="28"/>
          <w:szCs w:val="28"/>
          <w:lang w:val="ro-RO"/>
        </w:rPr>
        <w:t xml:space="preserve">.  Până la 31 decembrie 2044, evacuările din stațiile de epurare a apelor uzate urbane care epurează ape uzate urbane din aglomerările cu cel puțin 2 000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îndeplinesc, înainte de evacuarea în apele receptoare, cerințele relevante pentru epurarea secundară stabilite în anexa nr. 2</w:t>
      </w:r>
      <w:r w:rsidRPr="00CB38F7">
        <w:rPr>
          <w:color w:val="000000" w:themeColor="text1"/>
          <w:sz w:val="28"/>
          <w:szCs w:val="28"/>
          <w:vertAlign w:val="superscript"/>
          <w:lang w:val="ro-RO"/>
        </w:rPr>
        <w:t>1</w:t>
      </w:r>
      <w:r w:rsidRPr="00CB38F7">
        <w:rPr>
          <w:color w:val="000000" w:themeColor="text1"/>
          <w:sz w:val="28"/>
          <w:szCs w:val="28"/>
          <w:lang w:val="ro-RO"/>
        </w:rPr>
        <w:t xml:space="preserve"> partea B și anexa nr.</w:t>
      </w:r>
      <w:r w:rsidR="00D6342F" w:rsidRPr="00CB38F7">
        <w:rPr>
          <w:color w:val="000000" w:themeColor="text1"/>
          <w:sz w:val="28"/>
          <w:szCs w:val="28"/>
          <w:lang w:val="ro-RO"/>
        </w:rPr>
        <w:t xml:space="preserve"> </w:t>
      </w:r>
      <w:r w:rsidRPr="00CB38F7">
        <w:rPr>
          <w:color w:val="000000" w:themeColor="text1"/>
          <w:sz w:val="28"/>
          <w:szCs w:val="28"/>
          <w:lang w:val="ro-RO"/>
        </w:rPr>
        <w:t>3 în conformitate cu metodele de monitorizare și evaluare a rezultatelor prevăzute în partea C din anexa nr. 2</w:t>
      </w:r>
      <w:r w:rsidRPr="00CB38F7">
        <w:rPr>
          <w:color w:val="000000" w:themeColor="text1"/>
          <w:sz w:val="28"/>
          <w:szCs w:val="28"/>
          <w:vertAlign w:val="superscript"/>
          <w:lang w:val="ro-RO"/>
        </w:rPr>
        <w:t>1</w:t>
      </w:r>
      <w:r w:rsidRPr="00CB38F7">
        <w:rPr>
          <w:color w:val="000000" w:themeColor="text1"/>
          <w:sz w:val="28"/>
          <w:szCs w:val="28"/>
          <w:lang w:val="ro-RO"/>
        </w:rPr>
        <w:t xml:space="preserve">. </w:t>
      </w:r>
      <w:r w:rsidR="00172D99" w:rsidRPr="00CB38F7">
        <w:rPr>
          <w:color w:val="000000" w:themeColor="text1"/>
          <w:sz w:val="28"/>
          <w:szCs w:val="28"/>
          <w:lang w:val="ro-RO"/>
        </w:rPr>
        <w:t>Fără a se aduce atingere posibilității de a se utiliza metode alternative, astfel cum sunt menționate în anexa nr. 2</w:t>
      </w:r>
      <w:r w:rsidR="00172D99" w:rsidRPr="00CB38F7">
        <w:rPr>
          <w:color w:val="000000" w:themeColor="text1"/>
          <w:sz w:val="28"/>
          <w:szCs w:val="28"/>
          <w:vertAlign w:val="superscript"/>
          <w:lang w:val="ro-RO"/>
        </w:rPr>
        <w:t>1</w:t>
      </w:r>
      <w:r w:rsidR="00172D99" w:rsidRPr="00CB38F7">
        <w:rPr>
          <w:color w:val="000000" w:themeColor="text1"/>
          <w:sz w:val="28"/>
          <w:szCs w:val="28"/>
          <w:lang w:val="ro-RO"/>
        </w:rPr>
        <w:t> partea C punctul 1, numărul maxim permis de probe care nu respectă valorile parametrilor din anexa nr. 2</w:t>
      </w:r>
      <w:r w:rsidR="00172D99" w:rsidRPr="00CB38F7">
        <w:rPr>
          <w:color w:val="000000" w:themeColor="text1"/>
          <w:sz w:val="28"/>
          <w:szCs w:val="28"/>
          <w:vertAlign w:val="superscript"/>
          <w:lang w:val="ro-RO"/>
        </w:rPr>
        <w:t>1</w:t>
      </w:r>
      <w:r w:rsidR="00172D99" w:rsidRPr="00CB38F7">
        <w:rPr>
          <w:color w:val="000000" w:themeColor="text1"/>
          <w:sz w:val="28"/>
          <w:szCs w:val="28"/>
          <w:lang w:val="ro-RO"/>
        </w:rPr>
        <w:t> partea B și anexa nr.3  este stabilit în anexa nr. 2</w:t>
      </w:r>
      <w:r w:rsidR="00172D99" w:rsidRPr="00CB38F7">
        <w:rPr>
          <w:color w:val="000000" w:themeColor="text1"/>
          <w:sz w:val="28"/>
          <w:szCs w:val="28"/>
          <w:vertAlign w:val="superscript"/>
          <w:lang w:val="ro-RO"/>
        </w:rPr>
        <w:t>1</w:t>
      </w:r>
      <w:r w:rsidR="00172D99" w:rsidRPr="00CB38F7">
        <w:rPr>
          <w:color w:val="000000" w:themeColor="text1"/>
          <w:sz w:val="28"/>
          <w:szCs w:val="28"/>
          <w:lang w:val="ro-RO"/>
        </w:rPr>
        <w:t> partea C și anexa nr.</w:t>
      </w:r>
      <w:r w:rsidR="00D6342F" w:rsidRPr="00CB38F7">
        <w:rPr>
          <w:color w:val="000000" w:themeColor="text1"/>
          <w:sz w:val="28"/>
          <w:szCs w:val="28"/>
          <w:lang w:val="ro-RO"/>
        </w:rPr>
        <w:t xml:space="preserve"> </w:t>
      </w:r>
      <w:r w:rsidR="00172D99" w:rsidRPr="00CB38F7">
        <w:rPr>
          <w:color w:val="000000" w:themeColor="text1"/>
          <w:sz w:val="28"/>
          <w:szCs w:val="28"/>
          <w:lang w:val="ro-RO"/>
        </w:rPr>
        <w:t>4.</w:t>
      </w:r>
    </w:p>
    <w:p w14:paraId="7612397A" w14:textId="18DBD7F3" w:rsidR="00FD1AFD" w:rsidRPr="00CB38F7" w:rsidRDefault="00FD1AFD" w:rsidP="006B31CF">
      <w:pPr>
        <w:pStyle w:val="NormalWeb"/>
        <w:shd w:val="clear" w:color="auto" w:fill="FFFFFF"/>
        <w:spacing w:after="0" w:line="276" w:lineRule="auto"/>
        <w:ind w:firstLine="851"/>
        <w:jc w:val="both"/>
        <w:rPr>
          <w:color w:val="000000" w:themeColor="text1"/>
          <w:sz w:val="28"/>
          <w:szCs w:val="28"/>
          <w:lang w:val="ro-RO"/>
        </w:rPr>
      </w:pPr>
      <w:r w:rsidRPr="00CB38F7">
        <w:rPr>
          <w:color w:val="000000" w:themeColor="text1"/>
          <w:sz w:val="28"/>
          <w:szCs w:val="28"/>
          <w:lang w:val="ro-RO"/>
        </w:rPr>
        <w:t>40</w:t>
      </w:r>
      <w:r w:rsidRPr="00CB38F7">
        <w:rPr>
          <w:color w:val="000000" w:themeColor="text1"/>
          <w:sz w:val="28"/>
          <w:szCs w:val="28"/>
          <w:vertAlign w:val="superscript"/>
          <w:lang w:val="ro-RO"/>
        </w:rPr>
        <w:t>2</w:t>
      </w:r>
      <w:r w:rsidRPr="00CB38F7">
        <w:rPr>
          <w:color w:val="000000" w:themeColor="text1"/>
          <w:sz w:val="28"/>
          <w:szCs w:val="28"/>
          <w:lang w:val="ro-RO"/>
        </w:rPr>
        <w:t>.</w:t>
      </w:r>
      <w:r w:rsidRPr="00CB38F7">
        <w:rPr>
          <w:color w:val="000000" w:themeColor="text1"/>
          <w:sz w:val="28"/>
          <w:szCs w:val="28"/>
          <w:vertAlign w:val="superscript"/>
          <w:lang w:val="ro-RO"/>
        </w:rPr>
        <w:t xml:space="preserve"> </w:t>
      </w:r>
      <w:r w:rsidRPr="00CB38F7">
        <w:rPr>
          <w:color w:val="000000" w:themeColor="text1"/>
          <w:sz w:val="28"/>
          <w:szCs w:val="28"/>
          <w:lang w:val="ro-RO"/>
        </w:rPr>
        <w:t xml:space="preserve">Până la 31 decembrie 2055, autoritățile competente se asigură că evacuările din stațiile de epurare a apelor uzate urbane care epurează ape uzate urbane din aglomerări cu cel puțin 1 000 și sub 2 000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îndeplinesc, înainte de evacuarea în apele receptoare, cerințele relevante pentru epurarea secundară stabilite în anexa nr. 2</w:t>
      </w:r>
      <w:r w:rsidRPr="00CB38F7">
        <w:rPr>
          <w:color w:val="000000" w:themeColor="text1"/>
          <w:sz w:val="28"/>
          <w:szCs w:val="28"/>
          <w:vertAlign w:val="superscript"/>
          <w:lang w:val="ro-RO"/>
        </w:rPr>
        <w:t>1</w:t>
      </w:r>
      <w:r w:rsidRPr="00CB38F7">
        <w:rPr>
          <w:color w:val="000000" w:themeColor="text1"/>
          <w:sz w:val="28"/>
          <w:szCs w:val="28"/>
          <w:lang w:val="ro-RO"/>
        </w:rPr>
        <w:t xml:space="preserve"> partea B și anexa nr.3 în conformitate cu metodele de monitorizare și evaluare a rezultatelor prevăzute în anexa nr. 2</w:t>
      </w:r>
      <w:r w:rsidRPr="00CB38F7">
        <w:rPr>
          <w:color w:val="000000" w:themeColor="text1"/>
          <w:sz w:val="28"/>
          <w:szCs w:val="28"/>
          <w:vertAlign w:val="superscript"/>
          <w:lang w:val="ro-RO"/>
        </w:rPr>
        <w:t xml:space="preserve">1 </w:t>
      </w:r>
      <w:r w:rsidRPr="00CB38F7">
        <w:rPr>
          <w:color w:val="000000" w:themeColor="text1"/>
          <w:sz w:val="28"/>
          <w:szCs w:val="28"/>
          <w:lang w:val="ro-RO"/>
        </w:rPr>
        <w:t>partea C. Fără a se aduce atingere posibilității de a se utiliza metode alternative, astfel cum sunt menționate în anexa nr. 2</w:t>
      </w:r>
      <w:r w:rsidRPr="00CB38F7">
        <w:rPr>
          <w:color w:val="000000" w:themeColor="text1"/>
          <w:sz w:val="28"/>
          <w:szCs w:val="28"/>
          <w:vertAlign w:val="superscript"/>
          <w:lang w:val="ro-RO"/>
        </w:rPr>
        <w:t xml:space="preserve">1 </w:t>
      </w:r>
      <w:r w:rsidRPr="00CB38F7">
        <w:rPr>
          <w:color w:val="000000" w:themeColor="text1"/>
          <w:sz w:val="28"/>
          <w:szCs w:val="28"/>
          <w:lang w:val="ro-RO"/>
        </w:rPr>
        <w:t>partea C punctul 1, numărul maxim permis de probe care nu respectă valorile parametrilor din anexa nr. 2</w:t>
      </w:r>
      <w:r w:rsidRPr="00CB38F7">
        <w:rPr>
          <w:color w:val="000000" w:themeColor="text1"/>
          <w:sz w:val="28"/>
          <w:szCs w:val="28"/>
          <w:vertAlign w:val="superscript"/>
          <w:lang w:val="ro-RO"/>
        </w:rPr>
        <w:t xml:space="preserve">1 </w:t>
      </w:r>
      <w:r w:rsidRPr="00CB38F7">
        <w:rPr>
          <w:color w:val="000000" w:themeColor="text1"/>
          <w:sz w:val="28"/>
          <w:szCs w:val="28"/>
          <w:lang w:val="ro-RO"/>
        </w:rPr>
        <w:t>partea B și anexa nr.3 este stabilit în anexa nr. 2</w:t>
      </w:r>
      <w:r w:rsidRPr="00CB38F7">
        <w:rPr>
          <w:color w:val="000000" w:themeColor="text1"/>
          <w:sz w:val="28"/>
          <w:szCs w:val="28"/>
          <w:vertAlign w:val="superscript"/>
          <w:lang w:val="ro-RO"/>
        </w:rPr>
        <w:t xml:space="preserve">1 </w:t>
      </w:r>
      <w:r w:rsidRPr="00CB38F7">
        <w:rPr>
          <w:color w:val="000000" w:themeColor="text1"/>
          <w:sz w:val="28"/>
          <w:szCs w:val="28"/>
          <w:lang w:val="ro-RO"/>
        </w:rPr>
        <w:t>partea C și anexa nr.4.</w:t>
      </w:r>
    </w:p>
    <w:p w14:paraId="02978AED" w14:textId="77777777" w:rsidR="006B31CF" w:rsidRPr="00CB38F7" w:rsidRDefault="006B31CF" w:rsidP="006B31CF">
      <w:pPr>
        <w:pStyle w:val="NormalWeb"/>
        <w:shd w:val="clear" w:color="auto" w:fill="FFFFFF"/>
        <w:spacing w:after="0" w:line="276" w:lineRule="auto"/>
        <w:ind w:firstLine="851"/>
        <w:jc w:val="both"/>
        <w:rPr>
          <w:color w:val="000000" w:themeColor="text1"/>
          <w:sz w:val="28"/>
          <w:szCs w:val="28"/>
          <w:lang w:val="ro-RO"/>
        </w:rPr>
      </w:pPr>
    </w:p>
    <w:p w14:paraId="3433F834" w14:textId="77777777" w:rsidR="00FD1AFD" w:rsidRPr="00CB38F7" w:rsidRDefault="00FD1AFD" w:rsidP="00D71AED">
      <w:pPr>
        <w:pStyle w:val="NormalWeb"/>
        <w:shd w:val="clear" w:color="auto" w:fill="FFFFFF"/>
        <w:spacing w:after="0" w:line="276" w:lineRule="auto"/>
        <w:ind w:firstLine="851"/>
        <w:jc w:val="center"/>
        <w:rPr>
          <w:i/>
          <w:iCs/>
          <w:color w:val="000000" w:themeColor="text1"/>
          <w:sz w:val="28"/>
          <w:szCs w:val="28"/>
          <w:lang w:val="ro-RO"/>
        </w:rPr>
      </w:pPr>
      <w:r w:rsidRPr="00CB38F7">
        <w:rPr>
          <w:i/>
          <w:iCs/>
          <w:color w:val="000000" w:themeColor="text1"/>
          <w:sz w:val="28"/>
          <w:szCs w:val="28"/>
          <w:lang w:val="ro-RO"/>
        </w:rPr>
        <w:t>Secțiunea a 2-a</w:t>
      </w:r>
    </w:p>
    <w:p w14:paraId="64452AD9" w14:textId="0AB9583A" w:rsidR="00FD1AFD" w:rsidRPr="00CB38F7" w:rsidRDefault="00FD1AFD" w:rsidP="006B31CF">
      <w:pPr>
        <w:pStyle w:val="NormalWeb"/>
        <w:shd w:val="clear" w:color="auto" w:fill="FFFFFF"/>
        <w:spacing w:after="0" w:line="276" w:lineRule="auto"/>
        <w:ind w:firstLine="851"/>
        <w:jc w:val="center"/>
        <w:rPr>
          <w:i/>
          <w:iCs/>
          <w:color w:val="000000" w:themeColor="text1"/>
          <w:sz w:val="28"/>
          <w:szCs w:val="28"/>
          <w:lang w:val="ro-RO"/>
        </w:rPr>
      </w:pPr>
      <w:r w:rsidRPr="00CB38F7">
        <w:rPr>
          <w:i/>
          <w:iCs/>
          <w:color w:val="000000" w:themeColor="text1"/>
          <w:sz w:val="28"/>
          <w:szCs w:val="28"/>
          <w:lang w:val="ro-RO"/>
        </w:rPr>
        <w:t>Cerințe privind epurare terțiară</w:t>
      </w:r>
    </w:p>
    <w:p w14:paraId="4C89A0D2" w14:textId="77FD2A07" w:rsidR="00FD1AFD" w:rsidRPr="00CB38F7" w:rsidRDefault="00FD1AFD" w:rsidP="00CC60E5">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40</w:t>
      </w:r>
      <w:r w:rsidRPr="00CB38F7">
        <w:rPr>
          <w:color w:val="000000" w:themeColor="text1"/>
          <w:sz w:val="28"/>
          <w:szCs w:val="28"/>
          <w:vertAlign w:val="superscript"/>
          <w:lang w:val="ro-RO"/>
        </w:rPr>
        <w:t>3</w:t>
      </w:r>
      <w:r w:rsidRPr="00CB38F7">
        <w:rPr>
          <w:color w:val="000000" w:themeColor="text1"/>
          <w:sz w:val="28"/>
          <w:szCs w:val="28"/>
          <w:lang w:val="ro-RO"/>
        </w:rPr>
        <w:t xml:space="preserve">. Evacuările provenite din stațiile de epurare a apelor uzate urbane care epurează ape uzate urbane cu o încărcare de cel puțin 150 000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și care nu aplică epurarea terțiară</w:t>
      </w:r>
      <w:r w:rsidR="003A40BF" w:rsidRPr="00CB38F7">
        <w:rPr>
          <w:color w:val="000000" w:themeColor="text1"/>
          <w:sz w:val="28"/>
          <w:szCs w:val="28"/>
          <w:lang w:val="ro-RO"/>
        </w:rPr>
        <w:t xml:space="preserve"> la 1 ianuarie 2035 </w:t>
      </w:r>
      <w:r w:rsidR="00D62500" w:rsidRPr="00CB38F7">
        <w:rPr>
          <w:color w:val="000000" w:themeColor="text1"/>
          <w:sz w:val="28"/>
          <w:szCs w:val="28"/>
          <w:lang w:val="ro-RO"/>
        </w:rPr>
        <w:t xml:space="preserve">, </w:t>
      </w:r>
      <w:r w:rsidRPr="00CB38F7">
        <w:rPr>
          <w:color w:val="000000" w:themeColor="text1"/>
          <w:sz w:val="28"/>
          <w:szCs w:val="28"/>
          <w:lang w:val="ro-RO"/>
        </w:rPr>
        <w:t>îndeplinesc, înainte de evacuarea în apele receptoare, cerințele relevante pentru epurarea terțiară în conformitate cu anexa nr. 2</w:t>
      </w:r>
      <w:r w:rsidRPr="00CB38F7">
        <w:rPr>
          <w:color w:val="000000" w:themeColor="text1"/>
          <w:sz w:val="28"/>
          <w:szCs w:val="28"/>
          <w:vertAlign w:val="superscript"/>
          <w:lang w:val="ro-RO"/>
        </w:rPr>
        <w:t xml:space="preserve">1 </w:t>
      </w:r>
      <w:r w:rsidRPr="00CB38F7">
        <w:rPr>
          <w:color w:val="000000" w:themeColor="text1"/>
          <w:sz w:val="28"/>
          <w:szCs w:val="28"/>
          <w:lang w:val="ro-RO"/>
        </w:rPr>
        <w:t>partea B și anexa nr.5 până la:</w:t>
      </w:r>
    </w:p>
    <w:p w14:paraId="56EB77E6" w14:textId="77777777" w:rsidR="00FD1AFD" w:rsidRPr="00CB38F7" w:rsidRDefault="00FD1AFD" w:rsidP="005873FF">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1) 31 decembrie 2043 pentru evacuările provenite de la 30 % din respectivele stații de epurare a apelor uzate urbane;</w:t>
      </w:r>
    </w:p>
    <w:p w14:paraId="226383B4" w14:textId="77777777" w:rsidR="00FD1AFD" w:rsidRPr="00CB38F7" w:rsidRDefault="00FD1AFD" w:rsidP="00CC60E5">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2) 31 decembrie 2049 pentru evacuările provenite de la 70 % din respectivele stații de epurare a apelor uzate urbane.</w:t>
      </w:r>
    </w:p>
    <w:p w14:paraId="06DF58FC" w14:textId="4E6EEF83" w:rsidR="00CC60E5" w:rsidRPr="00CB38F7" w:rsidRDefault="00FD1AFD" w:rsidP="005873FF">
      <w:pPr>
        <w:pStyle w:val="norm"/>
        <w:shd w:val="clear" w:color="auto" w:fill="FFFFFF"/>
        <w:spacing w:before="120" w:beforeAutospacing="0" w:after="0" w:afterAutospacing="0" w:line="276" w:lineRule="auto"/>
        <w:ind w:firstLine="708"/>
        <w:jc w:val="both"/>
        <w:rPr>
          <w:color w:val="000000" w:themeColor="text1"/>
          <w:sz w:val="28"/>
          <w:szCs w:val="28"/>
          <w:lang w:val="ro-RO"/>
        </w:rPr>
      </w:pPr>
      <w:r w:rsidRPr="00CB38F7">
        <w:rPr>
          <w:color w:val="000000" w:themeColor="text1"/>
          <w:sz w:val="28"/>
          <w:szCs w:val="28"/>
          <w:lang w:val="ro-RO"/>
        </w:rPr>
        <w:t>40</w:t>
      </w:r>
      <w:r w:rsidRPr="00CB38F7">
        <w:rPr>
          <w:color w:val="000000" w:themeColor="text1"/>
          <w:sz w:val="28"/>
          <w:szCs w:val="28"/>
          <w:vertAlign w:val="superscript"/>
          <w:lang w:val="ro-RO"/>
        </w:rPr>
        <w:t>4</w:t>
      </w:r>
      <w:r w:rsidRPr="00CB38F7">
        <w:rPr>
          <w:color w:val="000000" w:themeColor="text1"/>
          <w:sz w:val="28"/>
          <w:szCs w:val="28"/>
          <w:lang w:val="ro-RO"/>
        </w:rPr>
        <w:t xml:space="preserve">. Până la 31 decembrie 2051, toate evacuările provenite din stațiile de epurare a apelor uzate urbane care epurează ape uzate urbane cu o încărcare de la cel puțin 150 000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îndeplinesc, înainte de evacuarea în apele receptoare, cerințele relevante pentru epurarea terțiară din anexa nr. 2</w:t>
      </w:r>
      <w:r w:rsidRPr="00CB38F7">
        <w:rPr>
          <w:color w:val="000000" w:themeColor="text1"/>
          <w:sz w:val="28"/>
          <w:szCs w:val="28"/>
          <w:vertAlign w:val="superscript"/>
          <w:lang w:val="ro-RO"/>
        </w:rPr>
        <w:t>1</w:t>
      </w:r>
      <w:r w:rsidRPr="00CB38F7">
        <w:rPr>
          <w:color w:val="000000" w:themeColor="text1"/>
          <w:sz w:val="28"/>
          <w:szCs w:val="28"/>
          <w:lang w:val="ro-RO"/>
        </w:rPr>
        <w:t xml:space="preserve"> partea B și anexa nr.5.</w:t>
      </w:r>
    </w:p>
    <w:p w14:paraId="15175DDC" w14:textId="3B9ED6C7" w:rsidR="00FD1AFD" w:rsidRPr="00CB38F7" w:rsidRDefault="00FD1AFD" w:rsidP="005873FF">
      <w:pPr>
        <w:spacing w:line="276" w:lineRule="auto"/>
        <w:ind w:firstLine="708"/>
        <w:jc w:val="both"/>
        <w:rPr>
          <w:color w:val="000000" w:themeColor="text1"/>
          <w:sz w:val="28"/>
          <w:szCs w:val="28"/>
          <w:lang w:val="ro-RO"/>
        </w:rPr>
      </w:pPr>
      <w:r w:rsidRPr="00CB38F7">
        <w:rPr>
          <w:color w:val="000000" w:themeColor="text1"/>
          <w:sz w:val="28"/>
          <w:szCs w:val="28"/>
          <w:lang w:val="ro-RO"/>
        </w:rPr>
        <w:t>40</w:t>
      </w:r>
      <w:r w:rsidRPr="00CB38F7">
        <w:rPr>
          <w:color w:val="000000" w:themeColor="text1"/>
          <w:sz w:val="28"/>
          <w:szCs w:val="28"/>
          <w:vertAlign w:val="superscript"/>
          <w:lang w:val="ro-RO"/>
        </w:rPr>
        <w:t>5</w:t>
      </w:r>
      <w:r w:rsidRPr="00CB38F7">
        <w:rPr>
          <w:color w:val="000000" w:themeColor="text1"/>
          <w:sz w:val="28"/>
          <w:szCs w:val="28"/>
          <w:lang w:val="ro-RO"/>
        </w:rPr>
        <w:t xml:space="preserve">. Evacuările provenite din stațiile de epurare a apelor uzate urbane care epurează ape uzate urbane care provin de la aglomerările cu cel puțin 10 000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xml:space="preserve">. îndeplinesc, înainte de a fi evacuate în zonele sensibile la </w:t>
      </w:r>
      <w:proofErr w:type="spellStart"/>
      <w:r w:rsidRPr="00CB38F7">
        <w:rPr>
          <w:color w:val="000000" w:themeColor="text1"/>
          <w:sz w:val="28"/>
          <w:szCs w:val="28"/>
          <w:lang w:val="ro-RO"/>
        </w:rPr>
        <w:t>eutrofizare</w:t>
      </w:r>
      <w:proofErr w:type="spellEnd"/>
      <w:r w:rsidRPr="00CB38F7">
        <w:rPr>
          <w:color w:val="000000" w:themeColor="text1"/>
          <w:sz w:val="28"/>
          <w:szCs w:val="28"/>
          <w:lang w:val="ro-RO"/>
        </w:rPr>
        <w:t>, cerințele relevante privind epurarea terțiară stabilite în anexa nr. 2</w:t>
      </w:r>
      <w:r w:rsidRPr="00CB38F7">
        <w:rPr>
          <w:color w:val="000000" w:themeColor="text1"/>
          <w:sz w:val="28"/>
          <w:szCs w:val="28"/>
          <w:vertAlign w:val="superscript"/>
          <w:lang w:val="ro-RO"/>
        </w:rPr>
        <w:t xml:space="preserve">1 </w:t>
      </w:r>
      <w:r w:rsidRPr="00CB38F7">
        <w:rPr>
          <w:color w:val="000000" w:themeColor="text1"/>
          <w:sz w:val="28"/>
          <w:szCs w:val="28"/>
          <w:lang w:val="ro-RO"/>
        </w:rPr>
        <w:t>partea B și anexa nr.</w:t>
      </w:r>
      <w:r w:rsidR="00FD26A6" w:rsidRPr="00CB38F7">
        <w:rPr>
          <w:color w:val="000000" w:themeColor="text1"/>
          <w:sz w:val="28"/>
          <w:szCs w:val="28"/>
          <w:lang w:val="ro-RO"/>
        </w:rPr>
        <w:t xml:space="preserve"> </w:t>
      </w:r>
      <w:r w:rsidRPr="00CB38F7">
        <w:rPr>
          <w:color w:val="000000" w:themeColor="text1"/>
          <w:sz w:val="28"/>
          <w:szCs w:val="28"/>
          <w:lang w:val="ro-RO"/>
        </w:rPr>
        <w:t>5 până la:</w:t>
      </w:r>
    </w:p>
    <w:p w14:paraId="3C788A0D" w14:textId="77777777" w:rsidR="00FD1AFD" w:rsidRPr="00CB38F7" w:rsidRDefault="00FD1AFD" w:rsidP="005873FF">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1) 31 decembrie 2043 pentru 20 % din respectivele aglomerări;</w:t>
      </w:r>
    </w:p>
    <w:p w14:paraId="7754F959" w14:textId="77777777" w:rsidR="00FD1AFD" w:rsidRPr="00CB38F7" w:rsidRDefault="00FD1AFD" w:rsidP="005873FF">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2) 31 decembrie 2049 pentru 40 % din respectivele aglomerări;</w:t>
      </w:r>
    </w:p>
    <w:p w14:paraId="11EEC95D" w14:textId="77777777" w:rsidR="00FD1AFD" w:rsidRPr="00CB38F7" w:rsidRDefault="00FD1AFD" w:rsidP="005873FF">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3) 31 decembrie 2054 pentru 60 % din respectivele aglomerări;</w:t>
      </w:r>
    </w:p>
    <w:p w14:paraId="62AE2FCD" w14:textId="77777777" w:rsidR="00F94ACD" w:rsidRPr="00CB38F7" w:rsidRDefault="00FD1AFD" w:rsidP="005873FF">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4) 31 decembrie 2060 pentru toate respectivele aglomerări</w:t>
      </w:r>
      <w:r w:rsidR="00F94ACD" w:rsidRPr="00CB38F7">
        <w:rPr>
          <w:color w:val="000000" w:themeColor="text1"/>
          <w:sz w:val="28"/>
          <w:szCs w:val="28"/>
          <w:lang w:val="ro-RO"/>
        </w:rPr>
        <w:t xml:space="preserve">, </w:t>
      </w:r>
    </w:p>
    <w:p w14:paraId="40D3819C" w14:textId="069390CF" w:rsidR="00FD1AFD" w:rsidRPr="00CB38F7" w:rsidRDefault="00F94ACD" w:rsidP="006B31CF">
      <w:pPr>
        <w:pStyle w:val="NormalWeb"/>
        <w:spacing w:line="276" w:lineRule="auto"/>
        <w:ind w:firstLine="708"/>
        <w:jc w:val="both"/>
        <w:rPr>
          <w:sz w:val="28"/>
          <w:szCs w:val="28"/>
          <w:lang w:val="ro-RO"/>
        </w:rPr>
      </w:pPr>
      <w:r w:rsidRPr="00CB38F7">
        <w:rPr>
          <w:color w:val="000000" w:themeColor="text1"/>
          <w:sz w:val="28"/>
          <w:szCs w:val="28"/>
          <w:lang w:val="ro-RO"/>
        </w:rPr>
        <w:t xml:space="preserve">5) prin derogare de la </w:t>
      </w:r>
      <w:proofErr w:type="spellStart"/>
      <w:r w:rsidRPr="00CB38F7">
        <w:rPr>
          <w:color w:val="000000" w:themeColor="text1"/>
          <w:sz w:val="28"/>
          <w:szCs w:val="28"/>
          <w:lang w:val="ro-RO"/>
        </w:rPr>
        <w:t>subpct</w:t>
      </w:r>
      <w:proofErr w:type="spellEnd"/>
      <w:r w:rsidRPr="00CB38F7">
        <w:rPr>
          <w:color w:val="000000" w:themeColor="text1"/>
          <w:sz w:val="28"/>
          <w:szCs w:val="28"/>
          <w:lang w:val="ro-RO"/>
        </w:rPr>
        <w:t>. 4), până la 31 decembrie 2068 cu condiția ca cel puțin 50 % din aglomerările în cauză</w:t>
      </w:r>
      <w:r w:rsidR="00FD26A6" w:rsidRPr="00CB38F7">
        <w:rPr>
          <w:color w:val="000000" w:themeColor="text1"/>
          <w:sz w:val="28"/>
          <w:szCs w:val="28"/>
          <w:lang w:val="ro-RO"/>
        </w:rPr>
        <w:t>, la 1 ianuarie 2035, încă</w:t>
      </w:r>
      <w:r w:rsidRPr="00CB38F7">
        <w:rPr>
          <w:color w:val="000000" w:themeColor="text1"/>
          <w:sz w:val="28"/>
          <w:szCs w:val="28"/>
          <w:lang w:val="ro-RO"/>
        </w:rPr>
        <w:t xml:space="preserve"> să nu aplice</w:t>
      </w:r>
      <w:r w:rsidR="00FD26A6" w:rsidRPr="00CB38F7">
        <w:rPr>
          <w:color w:val="000000" w:themeColor="text1"/>
          <w:sz w:val="28"/>
          <w:szCs w:val="28"/>
          <w:lang w:val="ro-RO"/>
        </w:rPr>
        <w:t xml:space="preserve"> </w:t>
      </w:r>
      <w:r w:rsidRPr="00CB38F7">
        <w:rPr>
          <w:color w:val="000000" w:themeColor="text1"/>
          <w:sz w:val="28"/>
          <w:szCs w:val="28"/>
          <w:lang w:val="ro-RO"/>
        </w:rPr>
        <w:t xml:space="preserve">epurarea terțiară sau să nu îndeplinească cerințele din </w:t>
      </w:r>
      <w:r w:rsidR="00F129A5" w:rsidRPr="00CB38F7">
        <w:rPr>
          <w:color w:val="000000" w:themeColor="text1"/>
          <w:sz w:val="28"/>
          <w:szCs w:val="28"/>
          <w:lang w:val="ro-RO"/>
        </w:rPr>
        <w:t xml:space="preserve"> tabelul nr. 2 al anexei nr. 2 la </w:t>
      </w:r>
      <w:r w:rsidR="00F129A5" w:rsidRPr="00CB38F7">
        <w:rPr>
          <w:sz w:val="28"/>
          <w:szCs w:val="28"/>
          <w:lang w:val="ro-RO"/>
        </w:rPr>
        <w:t>Hotărârea Guvernului nr. 736/2020 privind aprobarea Metodologiei de identificare și desemnare a zonelor sensibile</w:t>
      </w:r>
      <w:r w:rsidR="006B31CF" w:rsidRPr="00CB38F7">
        <w:rPr>
          <w:sz w:val="28"/>
          <w:szCs w:val="28"/>
          <w:lang w:val="ro-RO"/>
        </w:rPr>
        <w:t xml:space="preserve"> </w:t>
      </w:r>
      <w:r w:rsidRPr="00CB38F7">
        <w:rPr>
          <w:color w:val="000000" w:themeColor="text1"/>
          <w:sz w:val="28"/>
          <w:szCs w:val="28"/>
          <w:lang w:val="ro-RO"/>
        </w:rPr>
        <w:t xml:space="preserve">și </w:t>
      </w:r>
      <w:r w:rsidR="0049031E" w:rsidRPr="00CB38F7">
        <w:rPr>
          <w:color w:val="000000" w:themeColor="text1"/>
          <w:sz w:val="28"/>
          <w:szCs w:val="28"/>
          <w:lang w:val="ro-RO"/>
        </w:rPr>
        <w:t xml:space="preserve">primul program național de punere în aplicare </w:t>
      </w:r>
      <w:r w:rsidR="00FD26A6" w:rsidRPr="00CB38F7">
        <w:rPr>
          <w:color w:val="000000" w:themeColor="text1"/>
          <w:sz w:val="28"/>
          <w:szCs w:val="28"/>
          <w:lang w:val="ro-RO"/>
        </w:rPr>
        <w:t>să fie</w:t>
      </w:r>
      <w:r w:rsidR="0049031E" w:rsidRPr="00CB38F7">
        <w:rPr>
          <w:color w:val="000000" w:themeColor="text1"/>
          <w:sz w:val="28"/>
          <w:szCs w:val="28"/>
          <w:lang w:val="ro-RO"/>
        </w:rPr>
        <w:t xml:space="preserve"> elaborat conform pct. 99</w:t>
      </w:r>
      <w:r w:rsidR="00FD1AFD" w:rsidRPr="00CB38F7">
        <w:rPr>
          <w:color w:val="000000" w:themeColor="text1"/>
          <w:sz w:val="28"/>
          <w:szCs w:val="28"/>
          <w:lang w:val="ro-RO"/>
        </w:rPr>
        <w:t>.</w:t>
      </w:r>
    </w:p>
    <w:p w14:paraId="5D1B43AC" w14:textId="6622311F" w:rsidR="00CC60E5" w:rsidRPr="00CB38F7" w:rsidRDefault="00FD1AFD" w:rsidP="005873FF">
      <w:pPr>
        <w:pStyle w:val="NormalWeb"/>
        <w:shd w:val="clear" w:color="auto" w:fill="FFFFFF"/>
        <w:spacing w:after="0" w:line="276" w:lineRule="auto"/>
        <w:ind w:firstLine="708"/>
        <w:jc w:val="both"/>
        <w:rPr>
          <w:color w:val="000000" w:themeColor="text1"/>
          <w:sz w:val="28"/>
          <w:szCs w:val="28"/>
          <w:lang w:val="ro-RO"/>
        </w:rPr>
      </w:pPr>
      <w:r w:rsidRPr="00CB38F7">
        <w:rPr>
          <w:color w:val="000000" w:themeColor="text1"/>
          <w:sz w:val="28"/>
          <w:szCs w:val="28"/>
          <w:lang w:val="ro-RO"/>
        </w:rPr>
        <w:t>40</w:t>
      </w:r>
      <w:r w:rsidRPr="00CB38F7">
        <w:rPr>
          <w:color w:val="000000" w:themeColor="text1"/>
          <w:sz w:val="28"/>
          <w:szCs w:val="28"/>
          <w:vertAlign w:val="superscript"/>
          <w:lang w:val="ro-RO"/>
        </w:rPr>
        <w:t>6</w:t>
      </w:r>
      <w:r w:rsidRPr="00CB38F7">
        <w:rPr>
          <w:color w:val="000000" w:themeColor="text1"/>
          <w:sz w:val="28"/>
          <w:szCs w:val="28"/>
          <w:lang w:val="ro-RO"/>
        </w:rPr>
        <w:t>. Evacuările de ape uzate urbane menționate la pct. 40</w:t>
      </w:r>
      <w:r w:rsidRPr="00CB38F7">
        <w:rPr>
          <w:color w:val="000000" w:themeColor="text1"/>
          <w:sz w:val="28"/>
          <w:szCs w:val="28"/>
          <w:vertAlign w:val="superscript"/>
          <w:lang w:val="ro-RO"/>
        </w:rPr>
        <w:t>3</w:t>
      </w:r>
      <w:r w:rsidRPr="00CB38F7">
        <w:rPr>
          <w:color w:val="000000" w:themeColor="text1"/>
          <w:sz w:val="28"/>
          <w:szCs w:val="28"/>
          <w:lang w:val="ro-RO"/>
        </w:rPr>
        <w:t xml:space="preserve"> , 40</w:t>
      </w:r>
      <w:r w:rsidRPr="00CB38F7">
        <w:rPr>
          <w:color w:val="000000" w:themeColor="text1"/>
          <w:sz w:val="28"/>
          <w:szCs w:val="28"/>
          <w:vertAlign w:val="superscript"/>
          <w:lang w:val="ro-RO"/>
        </w:rPr>
        <w:t xml:space="preserve">4 </w:t>
      </w:r>
      <w:r w:rsidRPr="00CB38F7">
        <w:rPr>
          <w:color w:val="000000" w:themeColor="text1"/>
          <w:sz w:val="28"/>
          <w:szCs w:val="28"/>
          <w:lang w:val="ro-RO"/>
        </w:rPr>
        <w:t>și 40</w:t>
      </w:r>
      <w:r w:rsidRPr="00CB38F7">
        <w:rPr>
          <w:color w:val="000000" w:themeColor="text1"/>
          <w:sz w:val="28"/>
          <w:szCs w:val="28"/>
          <w:vertAlign w:val="superscript"/>
          <w:lang w:val="ro-RO"/>
        </w:rPr>
        <w:t>5</w:t>
      </w:r>
      <w:r w:rsidRPr="00CB38F7">
        <w:rPr>
          <w:color w:val="000000" w:themeColor="text1"/>
          <w:sz w:val="28"/>
          <w:szCs w:val="28"/>
          <w:lang w:val="ro-RO"/>
        </w:rPr>
        <w:t xml:space="preserve"> îndeplinesc cerințele relevante din anexa nr. 2</w:t>
      </w:r>
      <w:r w:rsidRPr="00CB38F7">
        <w:rPr>
          <w:color w:val="000000" w:themeColor="text1"/>
          <w:sz w:val="28"/>
          <w:szCs w:val="28"/>
          <w:vertAlign w:val="superscript"/>
          <w:lang w:val="ro-RO"/>
        </w:rPr>
        <w:t xml:space="preserve">1 </w:t>
      </w:r>
      <w:r w:rsidRPr="00CB38F7">
        <w:rPr>
          <w:color w:val="000000" w:themeColor="text1"/>
          <w:sz w:val="28"/>
          <w:szCs w:val="28"/>
          <w:lang w:val="ro-RO"/>
        </w:rPr>
        <w:t>partea B și anexa nr.5  în conformitate cu metodele de monitorizare și evaluare a rezultatelor prevăzute în anexa nr. 2</w:t>
      </w:r>
      <w:r w:rsidRPr="00CB38F7">
        <w:rPr>
          <w:color w:val="000000" w:themeColor="text1"/>
          <w:sz w:val="28"/>
          <w:szCs w:val="28"/>
          <w:vertAlign w:val="superscript"/>
          <w:lang w:val="ro-RO"/>
        </w:rPr>
        <w:t>1</w:t>
      </w:r>
      <w:r w:rsidRPr="00CB38F7">
        <w:rPr>
          <w:color w:val="000000" w:themeColor="text1"/>
          <w:sz w:val="28"/>
          <w:szCs w:val="28"/>
          <w:lang w:val="ro-RO"/>
        </w:rPr>
        <w:t> partea C. Media anuală a probelor pentru fiecare parametru menționat în anexa nr.5 este conformă cu valorile relevante ale parametrilor stabilite în tabelul respectiv.</w:t>
      </w:r>
    </w:p>
    <w:p w14:paraId="6748C61B" w14:textId="20013887" w:rsidR="00CC60E5" w:rsidRPr="00CB38F7" w:rsidRDefault="00FD1AFD" w:rsidP="005873FF">
      <w:pPr>
        <w:pStyle w:val="NormalWeb"/>
        <w:shd w:val="clear" w:color="auto" w:fill="FFFFFF"/>
        <w:spacing w:after="0" w:line="276" w:lineRule="auto"/>
        <w:ind w:firstLine="708"/>
        <w:jc w:val="both"/>
        <w:rPr>
          <w:color w:val="000000" w:themeColor="text1"/>
          <w:sz w:val="28"/>
          <w:szCs w:val="28"/>
          <w:lang w:val="ro-RO"/>
        </w:rPr>
      </w:pPr>
      <w:r w:rsidRPr="00CB38F7">
        <w:rPr>
          <w:color w:val="000000" w:themeColor="text1"/>
          <w:sz w:val="28"/>
          <w:szCs w:val="28"/>
          <w:lang w:val="ro-RO"/>
        </w:rPr>
        <w:t>40</w:t>
      </w:r>
      <w:r w:rsidRPr="00CB38F7">
        <w:rPr>
          <w:color w:val="000000" w:themeColor="text1"/>
          <w:sz w:val="28"/>
          <w:szCs w:val="28"/>
          <w:vertAlign w:val="superscript"/>
          <w:lang w:val="ro-RO"/>
        </w:rPr>
        <w:t>7</w:t>
      </w:r>
      <w:r w:rsidRPr="00CB38F7">
        <w:rPr>
          <w:color w:val="000000" w:themeColor="text1"/>
          <w:sz w:val="28"/>
          <w:szCs w:val="28"/>
          <w:lang w:val="ro-RO"/>
        </w:rPr>
        <w:t>. Pentru stațiile de epurare a apelor uzate urbane aflate în construcție, care fac obiectul unei reabilitări substanțiale în ceea ce privește epurarea lor terțiară sau care au fost comandate după 31 decembrie 2020 și înainte de 1 ianuarie 2025, cerințele legate de parametrul aferent azotului se aplică în cel mult 5 ani de la termenele stabilite la pct. 40</w:t>
      </w:r>
      <w:r w:rsidRPr="00CB38F7">
        <w:rPr>
          <w:color w:val="000000" w:themeColor="text1"/>
          <w:sz w:val="28"/>
          <w:szCs w:val="28"/>
          <w:vertAlign w:val="superscript"/>
          <w:lang w:val="ro-RO"/>
        </w:rPr>
        <w:t>3</w:t>
      </w:r>
      <w:r w:rsidRPr="00CB38F7">
        <w:rPr>
          <w:color w:val="000000" w:themeColor="text1"/>
          <w:sz w:val="28"/>
          <w:szCs w:val="28"/>
          <w:lang w:val="ro-RO"/>
        </w:rPr>
        <w:t xml:space="preserve"> , 40</w:t>
      </w:r>
      <w:r w:rsidRPr="00CB38F7">
        <w:rPr>
          <w:color w:val="000000" w:themeColor="text1"/>
          <w:sz w:val="28"/>
          <w:szCs w:val="28"/>
          <w:vertAlign w:val="superscript"/>
          <w:lang w:val="ro-RO"/>
        </w:rPr>
        <w:t xml:space="preserve">4 </w:t>
      </w:r>
      <w:r w:rsidRPr="00CB38F7">
        <w:rPr>
          <w:color w:val="000000" w:themeColor="text1"/>
          <w:sz w:val="28"/>
          <w:szCs w:val="28"/>
          <w:lang w:val="ro-RO"/>
        </w:rPr>
        <w:t>și 40</w:t>
      </w:r>
      <w:r w:rsidRPr="00CB38F7">
        <w:rPr>
          <w:color w:val="000000" w:themeColor="text1"/>
          <w:sz w:val="28"/>
          <w:szCs w:val="28"/>
          <w:vertAlign w:val="superscript"/>
          <w:lang w:val="ro-RO"/>
        </w:rPr>
        <w:t>5</w:t>
      </w:r>
      <w:r w:rsidRPr="00CB38F7">
        <w:rPr>
          <w:color w:val="000000" w:themeColor="text1"/>
          <w:sz w:val="28"/>
          <w:szCs w:val="28"/>
          <w:lang w:val="ro-RO"/>
        </w:rPr>
        <w:t>.</w:t>
      </w:r>
    </w:p>
    <w:p w14:paraId="416F6A8D" w14:textId="77777777" w:rsidR="00FD1AFD" w:rsidRPr="00CB38F7" w:rsidRDefault="00FD1AFD" w:rsidP="005873FF">
      <w:pPr>
        <w:spacing w:line="276" w:lineRule="auto"/>
        <w:ind w:firstLine="708"/>
        <w:jc w:val="both"/>
        <w:rPr>
          <w:color w:val="000000" w:themeColor="text1"/>
          <w:sz w:val="28"/>
          <w:szCs w:val="28"/>
          <w:lang w:val="ro-RO"/>
        </w:rPr>
      </w:pPr>
      <w:r w:rsidRPr="00CB38F7">
        <w:rPr>
          <w:color w:val="000000" w:themeColor="text1"/>
          <w:sz w:val="28"/>
          <w:szCs w:val="28"/>
          <w:lang w:val="ro-RO"/>
        </w:rPr>
        <w:t>40</w:t>
      </w:r>
      <w:r w:rsidRPr="00CB38F7">
        <w:rPr>
          <w:color w:val="000000" w:themeColor="text1"/>
          <w:sz w:val="28"/>
          <w:szCs w:val="28"/>
          <w:vertAlign w:val="superscript"/>
          <w:lang w:val="ro-RO"/>
        </w:rPr>
        <w:t>8</w:t>
      </w:r>
      <w:r w:rsidRPr="00CB38F7">
        <w:rPr>
          <w:color w:val="000000" w:themeColor="text1"/>
          <w:sz w:val="28"/>
          <w:szCs w:val="28"/>
          <w:lang w:val="ro-RO"/>
        </w:rPr>
        <w:t xml:space="preserve">. Stațiile de epurare a apelor uzate urbane situate într-o zonă sensibilă la </w:t>
      </w:r>
      <w:proofErr w:type="spellStart"/>
      <w:r w:rsidRPr="00CB38F7">
        <w:rPr>
          <w:color w:val="000000" w:themeColor="text1"/>
          <w:sz w:val="28"/>
          <w:szCs w:val="28"/>
          <w:lang w:val="ro-RO"/>
        </w:rPr>
        <w:t>eutrofizare</w:t>
      </w:r>
      <w:proofErr w:type="spellEnd"/>
      <w:r w:rsidRPr="00CB38F7">
        <w:rPr>
          <w:color w:val="000000" w:themeColor="text1"/>
          <w:sz w:val="28"/>
          <w:szCs w:val="28"/>
          <w:lang w:val="ro-RO"/>
        </w:rPr>
        <w:t xml:space="preserve"> nu fac obiectul cerințelor prevăzute la pct. 40</w:t>
      </w:r>
      <w:r w:rsidRPr="00CB38F7">
        <w:rPr>
          <w:color w:val="000000" w:themeColor="text1"/>
          <w:sz w:val="28"/>
          <w:szCs w:val="28"/>
          <w:vertAlign w:val="superscript"/>
          <w:lang w:val="ro-RO"/>
        </w:rPr>
        <w:t>5</w:t>
      </w:r>
      <w:r w:rsidRPr="00CB38F7">
        <w:rPr>
          <w:color w:val="000000" w:themeColor="text1"/>
          <w:sz w:val="28"/>
          <w:szCs w:val="28"/>
          <w:lang w:val="ro-RO"/>
        </w:rPr>
        <w:t xml:space="preserve"> </w:t>
      </w:r>
      <w:r w:rsidRPr="00CB38F7">
        <w:rPr>
          <w:color w:val="000000" w:themeColor="text1"/>
          <w:sz w:val="28"/>
          <w:szCs w:val="28"/>
          <w:vertAlign w:val="superscript"/>
          <w:lang w:val="ro-RO"/>
        </w:rPr>
        <w:t xml:space="preserve"> </w:t>
      </w:r>
      <w:r w:rsidRPr="00CB38F7">
        <w:rPr>
          <w:color w:val="000000" w:themeColor="text1"/>
          <w:sz w:val="28"/>
          <w:szCs w:val="28"/>
          <w:lang w:val="ro-RO"/>
        </w:rPr>
        <w:t>și 40</w:t>
      </w:r>
      <w:r w:rsidRPr="00CB38F7">
        <w:rPr>
          <w:color w:val="000000" w:themeColor="text1"/>
          <w:sz w:val="28"/>
          <w:szCs w:val="28"/>
          <w:vertAlign w:val="superscript"/>
          <w:lang w:val="ro-RO"/>
        </w:rPr>
        <w:t>6</w:t>
      </w:r>
      <w:r w:rsidRPr="00CB38F7">
        <w:rPr>
          <w:color w:val="000000" w:themeColor="text1"/>
          <w:sz w:val="28"/>
          <w:szCs w:val="28"/>
          <w:lang w:val="ro-RO"/>
        </w:rPr>
        <w:t xml:space="preserve"> dacă se certifică că procentul minim de reducere a încărcării totale care intră în toate stațiile de epurare a apelor uzate urbane din această zonă atinge:</w:t>
      </w:r>
    </w:p>
    <w:p w14:paraId="6A577425" w14:textId="77777777" w:rsidR="00FD1AFD" w:rsidRPr="00CB38F7" w:rsidRDefault="00FD1AFD" w:rsidP="005873FF">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1) cel puțin 75 % pentru fosfor total și cel puțin 75 % pentru azot total de la 1 ianuarie 2049;</w:t>
      </w:r>
    </w:p>
    <w:p w14:paraId="380F8FE0" w14:textId="77777777" w:rsidR="00FD1AFD" w:rsidRPr="00CB38F7" w:rsidRDefault="00FD1AFD" w:rsidP="005873FF">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2) 82,5  % pentru fosfor total și 80 % pentru azot total până la 31 decembrie 2054;</w:t>
      </w:r>
    </w:p>
    <w:p w14:paraId="2210F14D" w14:textId="0F310C55" w:rsidR="00CC60E5" w:rsidRPr="00CB38F7" w:rsidRDefault="00FD1AFD" w:rsidP="005873FF">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3) 87,5  % pentru fosfor total și 82,5  % pentru azot total până la 31 decembrie 2060.</w:t>
      </w:r>
    </w:p>
    <w:p w14:paraId="032D9DFF" w14:textId="42902E1F" w:rsidR="00781F7A" w:rsidRPr="00CB38F7" w:rsidRDefault="00FD1AFD" w:rsidP="005873FF">
      <w:pPr>
        <w:pStyle w:val="NormalWeb"/>
        <w:shd w:val="clear" w:color="auto" w:fill="FFFFFF"/>
        <w:spacing w:after="0" w:line="276" w:lineRule="auto"/>
        <w:ind w:firstLine="708"/>
        <w:jc w:val="both"/>
        <w:rPr>
          <w:color w:val="000000" w:themeColor="text1"/>
          <w:sz w:val="28"/>
          <w:szCs w:val="28"/>
          <w:lang w:val="ro-RO"/>
        </w:rPr>
      </w:pPr>
      <w:r w:rsidRPr="00CB38F7">
        <w:rPr>
          <w:color w:val="000000" w:themeColor="text1"/>
          <w:sz w:val="28"/>
          <w:szCs w:val="28"/>
          <w:lang w:val="ro-RO"/>
        </w:rPr>
        <w:t>40</w:t>
      </w:r>
      <w:r w:rsidRPr="00CB38F7">
        <w:rPr>
          <w:color w:val="000000" w:themeColor="text1"/>
          <w:sz w:val="28"/>
          <w:szCs w:val="28"/>
          <w:vertAlign w:val="superscript"/>
          <w:lang w:val="ro-RO"/>
        </w:rPr>
        <w:t>9</w:t>
      </w:r>
      <w:r w:rsidRPr="00CB38F7">
        <w:rPr>
          <w:color w:val="000000" w:themeColor="text1"/>
          <w:sz w:val="28"/>
          <w:szCs w:val="28"/>
          <w:lang w:val="ro-RO"/>
        </w:rPr>
        <w:t xml:space="preserve">. Pentru evacuările de la stațiile de epurare a apelor uzate urbane cu cel puțin 10 000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xml:space="preserve">. din bazinul hidrografic corespunzător unei zone sensibile la </w:t>
      </w:r>
      <w:proofErr w:type="spellStart"/>
      <w:r w:rsidRPr="00CB38F7">
        <w:rPr>
          <w:color w:val="000000" w:themeColor="text1"/>
          <w:sz w:val="28"/>
          <w:szCs w:val="28"/>
          <w:lang w:val="ro-RO"/>
        </w:rPr>
        <w:t>eutrofizare</w:t>
      </w:r>
      <w:proofErr w:type="spellEnd"/>
      <w:r w:rsidRPr="00CB38F7">
        <w:rPr>
          <w:color w:val="000000" w:themeColor="text1"/>
          <w:sz w:val="28"/>
          <w:szCs w:val="28"/>
          <w:lang w:val="ro-RO"/>
        </w:rPr>
        <w:t xml:space="preserve"> incluse pe lista se aplică, de asemenea, pct. 40</w:t>
      </w:r>
      <w:r w:rsidRPr="00CB38F7">
        <w:rPr>
          <w:color w:val="000000" w:themeColor="text1"/>
          <w:sz w:val="28"/>
          <w:szCs w:val="28"/>
          <w:vertAlign w:val="superscript"/>
          <w:lang w:val="ro-RO"/>
        </w:rPr>
        <w:t>5</w:t>
      </w:r>
      <w:r w:rsidRPr="00CB38F7">
        <w:rPr>
          <w:color w:val="000000" w:themeColor="text1"/>
          <w:sz w:val="28"/>
          <w:szCs w:val="28"/>
          <w:lang w:val="ro-RO"/>
        </w:rPr>
        <w:t xml:space="preserve"> , 40</w:t>
      </w:r>
      <w:r w:rsidRPr="00CB38F7">
        <w:rPr>
          <w:color w:val="000000" w:themeColor="text1"/>
          <w:sz w:val="28"/>
          <w:szCs w:val="28"/>
          <w:vertAlign w:val="superscript"/>
          <w:lang w:val="ro-RO"/>
        </w:rPr>
        <w:t xml:space="preserve">6  </w:t>
      </w:r>
      <w:r w:rsidRPr="00CB38F7">
        <w:rPr>
          <w:color w:val="000000" w:themeColor="text1"/>
          <w:sz w:val="28"/>
          <w:szCs w:val="28"/>
          <w:lang w:val="ro-RO"/>
        </w:rPr>
        <w:t>și 40</w:t>
      </w:r>
      <w:r w:rsidRPr="00CB38F7">
        <w:rPr>
          <w:color w:val="000000" w:themeColor="text1"/>
          <w:sz w:val="28"/>
          <w:szCs w:val="28"/>
          <w:vertAlign w:val="superscript"/>
          <w:lang w:val="ro-RO"/>
        </w:rPr>
        <w:t>8</w:t>
      </w:r>
      <w:r w:rsidRPr="00CB38F7">
        <w:rPr>
          <w:color w:val="000000" w:themeColor="text1"/>
          <w:sz w:val="28"/>
          <w:szCs w:val="28"/>
          <w:lang w:val="ro-RO"/>
        </w:rPr>
        <w:t>.</w:t>
      </w:r>
    </w:p>
    <w:p w14:paraId="55279350" w14:textId="5FA7A185" w:rsidR="00781F7A" w:rsidRPr="00CB38F7" w:rsidRDefault="00FD1AFD" w:rsidP="006B31CF">
      <w:pPr>
        <w:spacing w:line="276" w:lineRule="auto"/>
        <w:ind w:firstLine="708"/>
        <w:jc w:val="both"/>
        <w:rPr>
          <w:color w:val="000000" w:themeColor="text1"/>
          <w:sz w:val="28"/>
          <w:szCs w:val="28"/>
          <w:lang w:val="ro-RO"/>
        </w:rPr>
      </w:pPr>
      <w:r w:rsidRPr="00CB38F7">
        <w:rPr>
          <w:color w:val="000000" w:themeColor="text1"/>
          <w:sz w:val="28"/>
          <w:szCs w:val="28"/>
          <w:lang w:val="ro-RO"/>
        </w:rPr>
        <w:t>40</w:t>
      </w:r>
      <w:r w:rsidRPr="00CB38F7">
        <w:rPr>
          <w:color w:val="000000" w:themeColor="text1"/>
          <w:sz w:val="28"/>
          <w:szCs w:val="28"/>
          <w:vertAlign w:val="superscript"/>
          <w:lang w:val="ro-RO"/>
        </w:rPr>
        <w:t>10</w:t>
      </w:r>
      <w:r w:rsidRPr="00CB38F7">
        <w:rPr>
          <w:color w:val="000000" w:themeColor="text1"/>
          <w:sz w:val="28"/>
          <w:szCs w:val="28"/>
          <w:lang w:val="ro-RO"/>
        </w:rPr>
        <w:t xml:space="preserve">. Evacuările care provin de la stații de epurare a apelor uzate urbane situate într-o zonă sensibilă la </w:t>
      </w:r>
      <w:proofErr w:type="spellStart"/>
      <w:r w:rsidRPr="00CB38F7">
        <w:rPr>
          <w:color w:val="000000" w:themeColor="text1"/>
          <w:sz w:val="28"/>
          <w:szCs w:val="28"/>
          <w:lang w:val="ro-RO"/>
        </w:rPr>
        <w:t>eutrofizare</w:t>
      </w:r>
      <w:proofErr w:type="spellEnd"/>
      <w:r w:rsidRPr="00CB38F7">
        <w:rPr>
          <w:color w:val="000000" w:themeColor="text1"/>
          <w:sz w:val="28"/>
          <w:szCs w:val="28"/>
          <w:lang w:val="ro-RO"/>
        </w:rPr>
        <w:t xml:space="preserve">, în urma uneia dintre actualizările periodice ale listei, prevăzute la pct. </w:t>
      </w:r>
      <w:r w:rsidRPr="00CB38F7">
        <w:rPr>
          <w:rStyle w:val="Robust"/>
          <w:rFonts w:eastAsiaTheme="majorEastAsia"/>
          <w:b w:val="0"/>
          <w:bCs w:val="0"/>
          <w:color w:val="000000" w:themeColor="text1"/>
          <w:sz w:val="28"/>
          <w:szCs w:val="28"/>
          <w:lang w:val="ro-RO"/>
        </w:rPr>
        <w:t>44</w:t>
      </w:r>
      <w:r w:rsidRPr="00CB38F7">
        <w:rPr>
          <w:rStyle w:val="Robust"/>
          <w:rFonts w:eastAsiaTheme="majorEastAsia"/>
          <w:b w:val="0"/>
          <w:bCs w:val="0"/>
          <w:color w:val="000000" w:themeColor="text1"/>
          <w:sz w:val="28"/>
          <w:szCs w:val="28"/>
          <w:vertAlign w:val="superscript"/>
          <w:lang w:val="ro-RO"/>
        </w:rPr>
        <w:t>1</w:t>
      </w:r>
      <w:r w:rsidRPr="00CB38F7">
        <w:rPr>
          <w:color w:val="000000" w:themeColor="text1"/>
          <w:sz w:val="28"/>
          <w:szCs w:val="28"/>
          <w:lang w:val="ro-RO"/>
        </w:rPr>
        <w:t>, îndeplinesc cerințele stabilite la pct. 40</w:t>
      </w:r>
      <w:r w:rsidRPr="00CB38F7">
        <w:rPr>
          <w:color w:val="000000" w:themeColor="text1"/>
          <w:sz w:val="28"/>
          <w:szCs w:val="28"/>
          <w:vertAlign w:val="superscript"/>
          <w:lang w:val="ro-RO"/>
        </w:rPr>
        <w:t>5</w:t>
      </w:r>
      <w:r w:rsidRPr="00CB38F7">
        <w:rPr>
          <w:color w:val="000000" w:themeColor="text1"/>
          <w:sz w:val="28"/>
          <w:szCs w:val="28"/>
          <w:lang w:val="ro-RO"/>
        </w:rPr>
        <w:t xml:space="preserve"> și 40</w:t>
      </w:r>
      <w:r w:rsidRPr="00CB38F7">
        <w:rPr>
          <w:color w:val="000000" w:themeColor="text1"/>
          <w:sz w:val="28"/>
          <w:szCs w:val="28"/>
          <w:vertAlign w:val="superscript"/>
          <w:lang w:val="ro-RO"/>
        </w:rPr>
        <w:t xml:space="preserve">6  </w:t>
      </w:r>
      <w:r w:rsidRPr="00CB38F7">
        <w:rPr>
          <w:color w:val="000000" w:themeColor="text1"/>
          <w:sz w:val="28"/>
          <w:szCs w:val="28"/>
          <w:lang w:val="ro-RO"/>
        </w:rPr>
        <w:t>în termen de 7 ani de la includerea în lista respectivă.</w:t>
      </w:r>
    </w:p>
    <w:p w14:paraId="798962F3" w14:textId="3C322309" w:rsidR="00FD1AFD" w:rsidRPr="00CB38F7" w:rsidRDefault="00FD1AFD" w:rsidP="001945A4">
      <w:pPr>
        <w:shd w:val="clear" w:color="auto" w:fill="FFFFFF"/>
        <w:spacing w:line="276" w:lineRule="auto"/>
        <w:ind w:firstLine="708"/>
        <w:jc w:val="both"/>
        <w:rPr>
          <w:color w:val="000000" w:themeColor="text1"/>
          <w:sz w:val="28"/>
          <w:szCs w:val="28"/>
          <w:lang w:val="en-US"/>
        </w:rPr>
      </w:pPr>
      <w:r w:rsidRPr="00CB38F7">
        <w:rPr>
          <w:color w:val="000000" w:themeColor="text1"/>
          <w:sz w:val="28"/>
          <w:szCs w:val="28"/>
          <w:lang w:val="ro-RO"/>
        </w:rPr>
        <w:t>40</w:t>
      </w:r>
      <w:r w:rsidRPr="00CB38F7">
        <w:rPr>
          <w:color w:val="000000" w:themeColor="text1"/>
          <w:sz w:val="28"/>
          <w:szCs w:val="28"/>
          <w:vertAlign w:val="superscript"/>
          <w:lang w:val="ro-RO"/>
        </w:rPr>
        <w:t>11</w:t>
      </w:r>
      <w:r w:rsidRPr="00CB38F7">
        <w:rPr>
          <w:color w:val="000000" w:themeColor="text1"/>
          <w:sz w:val="28"/>
          <w:szCs w:val="28"/>
          <w:lang w:val="ro-RO"/>
        </w:rPr>
        <w:t xml:space="preserve">. </w:t>
      </w:r>
      <w:r w:rsidR="00A05E3E" w:rsidRPr="00CB38F7">
        <w:rPr>
          <w:color w:val="000000" w:themeColor="text1"/>
          <w:sz w:val="28"/>
          <w:szCs w:val="28"/>
          <w:lang w:val="ro-RO"/>
        </w:rPr>
        <w:t>În cazul în care numărul stațiilor de epurare a apelor uzate urbane care trebuie modernizate pentru a îndeplini obiectivele menționate la pct. 40</w:t>
      </w:r>
      <w:r w:rsidR="00A05E3E" w:rsidRPr="00CB38F7">
        <w:rPr>
          <w:color w:val="000000" w:themeColor="text1"/>
          <w:sz w:val="28"/>
          <w:szCs w:val="28"/>
          <w:vertAlign w:val="superscript"/>
          <w:lang w:val="ro-RO"/>
        </w:rPr>
        <w:t>3</w:t>
      </w:r>
      <w:r w:rsidR="00A05E3E" w:rsidRPr="00CB38F7">
        <w:rPr>
          <w:color w:val="000000" w:themeColor="text1"/>
          <w:sz w:val="28"/>
          <w:szCs w:val="28"/>
          <w:lang w:val="ro-RO"/>
        </w:rPr>
        <w:t xml:space="preserve"> , 40</w:t>
      </w:r>
      <w:r w:rsidR="00A05E3E" w:rsidRPr="00CB38F7">
        <w:rPr>
          <w:color w:val="000000" w:themeColor="text1"/>
          <w:sz w:val="28"/>
          <w:szCs w:val="28"/>
          <w:vertAlign w:val="superscript"/>
          <w:lang w:val="ro-RO"/>
        </w:rPr>
        <w:t xml:space="preserve">4 </w:t>
      </w:r>
      <w:r w:rsidR="00A05E3E" w:rsidRPr="00CB38F7">
        <w:rPr>
          <w:color w:val="000000" w:themeColor="text1"/>
          <w:sz w:val="28"/>
          <w:szCs w:val="28"/>
          <w:lang w:val="ro-RO"/>
        </w:rPr>
        <w:t>, 40</w:t>
      </w:r>
      <w:r w:rsidR="00A05E3E" w:rsidRPr="00CB38F7">
        <w:rPr>
          <w:color w:val="000000" w:themeColor="text1"/>
          <w:sz w:val="28"/>
          <w:szCs w:val="28"/>
          <w:vertAlign w:val="superscript"/>
          <w:lang w:val="ro-RO"/>
        </w:rPr>
        <w:t xml:space="preserve">5  </w:t>
      </w:r>
      <w:r w:rsidR="00A05E3E" w:rsidRPr="00CB38F7">
        <w:rPr>
          <w:color w:val="000000" w:themeColor="text1"/>
          <w:sz w:val="28"/>
          <w:szCs w:val="28"/>
          <w:lang w:val="ro-RO"/>
        </w:rPr>
        <w:t>la nivel național nu este un număr întreg, numărul stațiilor de epurare a apelor uzate urbane se rotunjește la cel mai apropiat număr întreg. În cazul echidistanței dintre două numere întregi, numărul se rotunjește în jos.</w:t>
      </w:r>
    </w:p>
    <w:p w14:paraId="26A5EC6E" w14:textId="77777777" w:rsidR="00FD1AFD" w:rsidRPr="00CB38F7" w:rsidRDefault="00FD1AFD" w:rsidP="00D71AED">
      <w:pPr>
        <w:pStyle w:val="NormalWeb"/>
        <w:shd w:val="clear" w:color="auto" w:fill="FFFFFF"/>
        <w:spacing w:after="0" w:line="276" w:lineRule="auto"/>
        <w:jc w:val="both"/>
        <w:rPr>
          <w:color w:val="000000" w:themeColor="text1"/>
          <w:sz w:val="28"/>
          <w:szCs w:val="28"/>
          <w:lang w:val="ro-RO"/>
        </w:rPr>
      </w:pPr>
    </w:p>
    <w:p w14:paraId="466BFDDE" w14:textId="77777777" w:rsidR="00FD1AFD" w:rsidRPr="00CB38F7" w:rsidRDefault="00FD1AFD" w:rsidP="00D71AED">
      <w:pPr>
        <w:pStyle w:val="NormalWeb"/>
        <w:shd w:val="clear" w:color="auto" w:fill="FFFFFF"/>
        <w:spacing w:after="0" w:line="276" w:lineRule="auto"/>
        <w:ind w:firstLine="851"/>
        <w:jc w:val="center"/>
        <w:rPr>
          <w:i/>
          <w:iCs/>
          <w:color w:val="000000" w:themeColor="text1"/>
          <w:sz w:val="28"/>
          <w:szCs w:val="28"/>
          <w:lang w:val="ro-RO"/>
        </w:rPr>
      </w:pPr>
      <w:r w:rsidRPr="00CB38F7">
        <w:rPr>
          <w:i/>
          <w:iCs/>
          <w:color w:val="000000" w:themeColor="text1"/>
          <w:sz w:val="28"/>
          <w:szCs w:val="28"/>
          <w:lang w:val="ro-RO"/>
        </w:rPr>
        <w:t>Secțiunea a 3-a</w:t>
      </w:r>
    </w:p>
    <w:p w14:paraId="37F7198C" w14:textId="77777777" w:rsidR="00FD1AFD" w:rsidRPr="00CB38F7" w:rsidRDefault="00FD1AFD" w:rsidP="00D71AED">
      <w:pPr>
        <w:pStyle w:val="NormalWeb"/>
        <w:shd w:val="clear" w:color="auto" w:fill="FFFFFF"/>
        <w:spacing w:after="0" w:line="276" w:lineRule="auto"/>
        <w:ind w:firstLine="851"/>
        <w:jc w:val="center"/>
        <w:rPr>
          <w:i/>
          <w:iCs/>
          <w:color w:val="000000" w:themeColor="text1"/>
          <w:sz w:val="28"/>
          <w:szCs w:val="28"/>
          <w:lang w:val="ro-RO"/>
        </w:rPr>
      </w:pPr>
      <w:r w:rsidRPr="00CB38F7">
        <w:rPr>
          <w:i/>
          <w:iCs/>
          <w:color w:val="000000" w:themeColor="text1"/>
          <w:sz w:val="28"/>
          <w:szCs w:val="28"/>
          <w:lang w:val="ro-RO"/>
        </w:rPr>
        <w:t>Cerințe privind epurare cuaternară</w:t>
      </w:r>
    </w:p>
    <w:p w14:paraId="1D9BD8EB" w14:textId="3240F0E8" w:rsidR="00FD1AFD" w:rsidRPr="00CB38F7" w:rsidRDefault="00FD1AFD" w:rsidP="00D71AED">
      <w:pPr>
        <w:pStyle w:val="NormalWeb"/>
        <w:shd w:val="clear" w:color="auto" w:fill="FFFFFF"/>
        <w:spacing w:after="0" w:line="276" w:lineRule="auto"/>
        <w:ind w:firstLine="708"/>
        <w:jc w:val="both"/>
        <w:rPr>
          <w:color w:val="000000" w:themeColor="text1"/>
          <w:sz w:val="28"/>
          <w:szCs w:val="28"/>
          <w:lang w:val="ro-RO"/>
        </w:rPr>
      </w:pPr>
      <w:r w:rsidRPr="00CB38F7">
        <w:rPr>
          <w:color w:val="000000" w:themeColor="text1"/>
          <w:sz w:val="28"/>
          <w:szCs w:val="28"/>
          <w:lang w:val="ro-RO"/>
        </w:rPr>
        <w:t>40</w:t>
      </w:r>
      <w:r w:rsidRPr="00CB38F7">
        <w:rPr>
          <w:color w:val="000000" w:themeColor="text1"/>
          <w:sz w:val="28"/>
          <w:szCs w:val="28"/>
          <w:vertAlign w:val="superscript"/>
          <w:lang w:val="ro-RO"/>
        </w:rPr>
        <w:t>12</w:t>
      </w:r>
      <w:r w:rsidRPr="00CB38F7">
        <w:rPr>
          <w:color w:val="000000" w:themeColor="text1"/>
          <w:sz w:val="28"/>
          <w:szCs w:val="28"/>
          <w:lang w:val="ro-RO"/>
        </w:rPr>
        <w:t xml:space="preserve">. Evacuările care provin de la stații de epurare a apelor uzate urbane care epurează ape uzate urbane cu o încărcare de cel puțin 150 000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îndeplinesc, înainte de evacuarea în apele receptoare, cerințele relevante pentru epurarea cuaternară stabilite în anexa nr. 2</w:t>
      </w:r>
      <w:r w:rsidRPr="00CB38F7">
        <w:rPr>
          <w:color w:val="000000" w:themeColor="text1"/>
          <w:sz w:val="28"/>
          <w:szCs w:val="28"/>
          <w:vertAlign w:val="superscript"/>
          <w:lang w:val="ro-RO"/>
        </w:rPr>
        <w:t xml:space="preserve">1 </w:t>
      </w:r>
      <w:r w:rsidRPr="00CB38F7">
        <w:rPr>
          <w:color w:val="000000" w:themeColor="text1"/>
          <w:sz w:val="28"/>
          <w:szCs w:val="28"/>
          <w:lang w:val="ro-RO"/>
        </w:rPr>
        <w:t>partea B și anexa nr. 3</w:t>
      </w:r>
      <w:r w:rsidRPr="00CB38F7">
        <w:rPr>
          <w:color w:val="000000" w:themeColor="text1"/>
          <w:sz w:val="28"/>
          <w:szCs w:val="28"/>
          <w:vertAlign w:val="superscript"/>
          <w:lang w:val="ro-RO"/>
        </w:rPr>
        <w:t>1</w:t>
      </w:r>
      <w:r w:rsidRPr="00CB38F7">
        <w:rPr>
          <w:color w:val="000000" w:themeColor="text1"/>
          <w:sz w:val="28"/>
          <w:szCs w:val="28"/>
          <w:lang w:val="ro-RO"/>
        </w:rPr>
        <w:t> în conformitate cu metodele de monitorizare și evaluare a rezultatelor prevăzute în anexa nr. 2</w:t>
      </w:r>
      <w:r w:rsidRPr="00CB38F7">
        <w:rPr>
          <w:color w:val="000000" w:themeColor="text1"/>
          <w:sz w:val="28"/>
          <w:szCs w:val="28"/>
          <w:vertAlign w:val="superscript"/>
          <w:lang w:val="ro-RO"/>
        </w:rPr>
        <w:t>1</w:t>
      </w:r>
      <w:r w:rsidR="00781F7A" w:rsidRPr="00CB38F7">
        <w:rPr>
          <w:color w:val="000000" w:themeColor="text1"/>
          <w:sz w:val="28"/>
          <w:szCs w:val="28"/>
          <w:vertAlign w:val="superscript"/>
          <w:lang w:val="ro-RO"/>
        </w:rPr>
        <w:t xml:space="preserve"> </w:t>
      </w:r>
      <w:r w:rsidRPr="00CB38F7">
        <w:rPr>
          <w:color w:val="000000" w:themeColor="text1"/>
          <w:sz w:val="28"/>
          <w:szCs w:val="28"/>
          <w:lang w:val="ro-RO"/>
        </w:rPr>
        <w:t>partea C până la:</w:t>
      </w:r>
    </w:p>
    <w:p w14:paraId="7EDD66AA" w14:textId="77777777" w:rsidR="00FD1AFD" w:rsidRPr="00CB38F7" w:rsidRDefault="00FD1AFD" w:rsidP="00D71AED">
      <w:pPr>
        <w:shd w:val="clear" w:color="auto" w:fill="FFFFFF"/>
        <w:spacing w:line="276" w:lineRule="auto"/>
        <w:ind w:firstLine="567"/>
        <w:jc w:val="both"/>
        <w:rPr>
          <w:color w:val="000000" w:themeColor="text1"/>
          <w:sz w:val="28"/>
          <w:szCs w:val="28"/>
          <w:lang w:val="ro-RO"/>
        </w:rPr>
      </w:pPr>
      <w:r w:rsidRPr="00CB38F7">
        <w:rPr>
          <w:color w:val="000000" w:themeColor="text1"/>
          <w:sz w:val="28"/>
          <w:szCs w:val="28"/>
          <w:lang w:val="ro-RO"/>
        </w:rPr>
        <w:t>1) 31 decembrie 2043 pentru evacuările care provin de la 20 % din respectivele stații de epurare a apelor uzate urbane;</w:t>
      </w:r>
    </w:p>
    <w:p w14:paraId="0EB889E9" w14:textId="77777777" w:rsidR="00FD1AFD" w:rsidRPr="00CB38F7" w:rsidRDefault="00FD1AFD" w:rsidP="00D71AED">
      <w:pPr>
        <w:shd w:val="clear" w:color="auto" w:fill="FFFFFF"/>
        <w:spacing w:line="276" w:lineRule="auto"/>
        <w:ind w:firstLine="567"/>
        <w:jc w:val="both"/>
        <w:rPr>
          <w:color w:val="000000" w:themeColor="text1"/>
          <w:sz w:val="28"/>
          <w:szCs w:val="28"/>
          <w:lang w:val="ro-RO"/>
        </w:rPr>
      </w:pPr>
      <w:r w:rsidRPr="00CB38F7">
        <w:rPr>
          <w:color w:val="000000" w:themeColor="text1"/>
          <w:sz w:val="28"/>
          <w:szCs w:val="28"/>
          <w:lang w:val="ro-RO"/>
        </w:rPr>
        <w:t>2) 31 decembrie 2049 pentru evacuările care provin de la 60 % din respectivele stații de epurare a apelor uzate urbane;</w:t>
      </w:r>
    </w:p>
    <w:p w14:paraId="588F76C0" w14:textId="77777777" w:rsidR="00FD1AFD" w:rsidRPr="00CB38F7" w:rsidRDefault="00FD1AFD" w:rsidP="00D71AED">
      <w:pPr>
        <w:shd w:val="clear" w:color="auto" w:fill="FFFFFF"/>
        <w:spacing w:line="276" w:lineRule="auto"/>
        <w:ind w:firstLine="567"/>
        <w:jc w:val="both"/>
        <w:rPr>
          <w:color w:val="000000" w:themeColor="text1"/>
          <w:sz w:val="28"/>
          <w:szCs w:val="28"/>
          <w:lang w:val="ro-RO"/>
        </w:rPr>
      </w:pPr>
      <w:r w:rsidRPr="00CB38F7">
        <w:rPr>
          <w:color w:val="000000" w:themeColor="text1"/>
          <w:sz w:val="28"/>
          <w:szCs w:val="28"/>
          <w:lang w:val="ro-RO"/>
        </w:rPr>
        <w:t>3) 31 decembrie 2051 pentru toate evacuările provenite de la respectivele stații de epurare a apelor uzate urbane.</w:t>
      </w:r>
    </w:p>
    <w:p w14:paraId="5012436A" w14:textId="77777777" w:rsidR="00342BAA" w:rsidRPr="00CB38F7" w:rsidRDefault="00FD1AFD" w:rsidP="00D71AED">
      <w:pPr>
        <w:shd w:val="clear" w:color="auto" w:fill="FFFFFF"/>
        <w:spacing w:line="276" w:lineRule="auto"/>
        <w:ind w:firstLine="567"/>
        <w:jc w:val="both"/>
        <w:rPr>
          <w:color w:val="000000" w:themeColor="text1"/>
          <w:sz w:val="28"/>
          <w:szCs w:val="28"/>
          <w:lang w:val="ro-RO"/>
        </w:rPr>
      </w:pPr>
      <w:r w:rsidRPr="00CB38F7">
        <w:rPr>
          <w:color w:val="000000" w:themeColor="text1"/>
          <w:sz w:val="28"/>
          <w:szCs w:val="28"/>
          <w:lang w:val="ro-RO"/>
        </w:rPr>
        <w:t>40</w:t>
      </w:r>
      <w:r w:rsidRPr="00CB38F7">
        <w:rPr>
          <w:color w:val="000000" w:themeColor="text1"/>
          <w:sz w:val="28"/>
          <w:szCs w:val="28"/>
          <w:vertAlign w:val="superscript"/>
          <w:lang w:val="ro-RO"/>
        </w:rPr>
        <w:t>13</w:t>
      </w:r>
      <w:r w:rsidRPr="00CB38F7">
        <w:rPr>
          <w:color w:val="000000" w:themeColor="text1"/>
          <w:sz w:val="28"/>
          <w:szCs w:val="28"/>
          <w:lang w:val="ro-RO"/>
        </w:rPr>
        <w:t>. Numărul maxim permis de probe neconforme cu valorile parametrilor din anexa nr. 3</w:t>
      </w:r>
      <w:r w:rsidRPr="00CB38F7">
        <w:rPr>
          <w:color w:val="000000" w:themeColor="text1"/>
          <w:sz w:val="28"/>
          <w:szCs w:val="28"/>
          <w:vertAlign w:val="superscript"/>
          <w:lang w:val="ro-RO"/>
        </w:rPr>
        <w:t>1</w:t>
      </w:r>
      <w:r w:rsidRPr="00CB38F7">
        <w:rPr>
          <w:color w:val="000000" w:themeColor="text1"/>
          <w:sz w:val="28"/>
          <w:szCs w:val="28"/>
          <w:lang w:val="ro-RO"/>
        </w:rPr>
        <w:t> este stabilit în anexa nr. 2</w:t>
      </w:r>
      <w:r w:rsidRPr="00CB38F7">
        <w:rPr>
          <w:color w:val="000000" w:themeColor="text1"/>
          <w:sz w:val="28"/>
          <w:szCs w:val="28"/>
          <w:vertAlign w:val="superscript"/>
          <w:lang w:val="ro-RO"/>
        </w:rPr>
        <w:t xml:space="preserve">1 </w:t>
      </w:r>
      <w:r w:rsidRPr="00CB38F7">
        <w:rPr>
          <w:color w:val="000000" w:themeColor="text1"/>
          <w:sz w:val="28"/>
          <w:szCs w:val="28"/>
          <w:lang w:val="ro-RO"/>
        </w:rPr>
        <w:t>partea C și anexa nr.</w:t>
      </w:r>
      <w:r w:rsidR="00781F7A" w:rsidRPr="00CB38F7">
        <w:rPr>
          <w:color w:val="000000" w:themeColor="text1"/>
          <w:sz w:val="28"/>
          <w:szCs w:val="28"/>
          <w:lang w:val="ro-RO"/>
        </w:rPr>
        <w:t xml:space="preserve"> </w:t>
      </w:r>
      <w:r w:rsidRPr="00CB38F7">
        <w:rPr>
          <w:color w:val="000000" w:themeColor="text1"/>
          <w:sz w:val="28"/>
          <w:szCs w:val="28"/>
          <w:lang w:val="ro-RO"/>
        </w:rPr>
        <w:t>4.</w:t>
      </w:r>
    </w:p>
    <w:p w14:paraId="1D117855" w14:textId="15A351A8" w:rsidR="00FD1AFD" w:rsidRPr="00CB38F7" w:rsidRDefault="00FD1AFD" w:rsidP="00D71AED">
      <w:pPr>
        <w:shd w:val="clear" w:color="auto" w:fill="FFFFFF"/>
        <w:spacing w:line="276" w:lineRule="auto"/>
        <w:ind w:firstLine="567"/>
        <w:jc w:val="both"/>
        <w:rPr>
          <w:color w:val="000000" w:themeColor="text1"/>
          <w:sz w:val="28"/>
          <w:szCs w:val="28"/>
          <w:lang w:val="ro-RO"/>
        </w:rPr>
      </w:pPr>
      <w:r w:rsidRPr="00CB38F7">
        <w:rPr>
          <w:color w:val="000000" w:themeColor="text1"/>
          <w:sz w:val="28"/>
          <w:szCs w:val="28"/>
          <w:lang w:val="ro-RO"/>
        </w:rPr>
        <w:t>40</w:t>
      </w:r>
      <w:r w:rsidRPr="00CB38F7">
        <w:rPr>
          <w:color w:val="000000" w:themeColor="text1"/>
          <w:sz w:val="28"/>
          <w:szCs w:val="28"/>
          <w:vertAlign w:val="superscript"/>
          <w:lang w:val="ro-RO"/>
        </w:rPr>
        <w:t>14</w:t>
      </w:r>
      <w:r w:rsidRPr="00CB38F7">
        <w:rPr>
          <w:color w:val="000000" w:themeColor="text1"/>
          <w:sz w:val="28"/>
          <w:szCs w:val="28"/>
          <w:lang w:val="ro-RO"/>
        </w:rPr>
        <w:t>. Până la 31 decembrie 203</w:t>
      </w:r>
      <w:r w:rsidR="0094696D" w:rsidRPr="00CB38F7">
        <w:rPr>
          <w:color w:val="000000" w:themeColor="text1"/>
          <w:sz w:val="28"/>
          <w:szCs w:val="28"/>
          <w:lang w:val="ro-RO"/>
        </w:rPr>
        <w:t>5</w:t>
      </w:r>
      <w:r w:rsidRPr="00CB38F7">
        <w:rPr>
          <w:color w:val="000000" w:themeColor="text1"/>
          <w:sz w:val="28"/>
          <w:szCs w:val="28"/>
          <w:lang w:val="ro-RO"/>
        </w:rPr>
        <w:t>, autorit</w:t>
      </w:r>
      <w:r w:rsidR="006B31CF" w:rsidRPr="00CB38F7">
        <w:rPr>
          <w:color w:val="000000" w:themeColor="text1"/>
          <w:sz w:val="28"/>
          <w:szCs w:val="28"/>
          <w:lang w:val="ro-RO"/>
        </w:rPr>
        <w:t>atea centrală în domeniu protecției mediului</w:t>
      </w:r>
      <w:r w:rsidR="003270CB" w:rsidRPr="00CB38F7">
        <w:rPr>
          <w:color w:val="000000" w:themeColor="text1"/>
          <w:sz w:val="28"/>
          <w:szCs w:val="28"/>
          <w:lang w:val="ro-RO"/>
        </w:rPr>
        <w:t xml:space="preserve"> </w:t>
      </w:r>
      <w:r w:rsidR="007A2573" w:rsidRPr="00CB38F7">
        <w:rPr>
          <w:color w:val="000000" w:themeColor="text1"/>
          <w:sz w:val="28"/>
          <w:szCs w:val="28"/>
          <w:lang w:val="ro-RO"/>
        </w:rPr>
        <w:t>în colaborare cu</w:t>
      </w:r>
      <w:r w:rsidR="003270CB" w:rsidRPr="00CB38F7">
        <w:rPr>
          <w:color w:val="000000" w:themeColor="text1"/>
          <w:sz w:val="28"/>
          <w:szCs w:val="28"/>
          <w:lang w:val="ro-RO"/>
        </w:rPr>
        <w:t xml:space="preserve"> autoritatea centrală în domeniul ocrotirii sănătății</w:t>
      </w:r>
      <w:r w:rsidR="007A2573" w:rsidRPr="00CB38F7">
        <w:rPr>
          <w:color w:val="000000" w:themeColor="text1"/>
          <w:sz w:val="28"/>
          <w:szCs w:val="28"/>
          <w:lang w:val="ro-RO"/>
        </w:rPr>
        <w:t xml:space="preserve"> și autoritatea centrală în domeniul agriculturii și industriei alimentare</w:t>
      </w:r>
      <w:r w:rsidR="006B31CF" w:rsidRPr="00CB38F7">
        <w:rPr>
          <w:color w:val="000000" w:themeColor="text1"/>
          <w:sz w:val="28"/>
          <w:szCs w:val="28"/>
          <w:lang w:val="ro-RO"/>
        </w:rPr>
        <w:t xml:space="preserve"> asigură prin intermediul autorităților publice subordonate</w:t>
      </w:r>
      <w:r w:rsidR="007A2573" w:rsidRPr="00CB38F7">
        <w:rPr>
          <w:color w:val="000000" w:themeColor="text1"/>
          <w:sz w:val="28"/>
          <w:szCs w:val="28"/>
          <w:lang w:val="ro-RO"/>
        </w:rPr>
        <w:t xml:space="preserve"> acestora</w:t>
      </w:r>
      <w:r w:rsidR="006B31CF" w:rsidRPr="00CB38F7">
        <w:rPr>
          <w:color w:val="000000" w:themeColor="text1"/>
          <w:sz w:val="28"/>
          <w:szCs w:val="28"/>
          <w:lang w:val="ro-RO"/>
        </w:rPr>
        <w:t xml:space="preserve"> </w:t>
      </w:r>
      <w:r w:rsidRPr="00CB38F7">
        <w:rPr>
          <w:color w:val="000000" w:themeColor="text1"/>
          <w:sz w:val="28"/>
          <w:szCs w:val="28"/>
          <w:lang w:val="ro-RO"/>
        </w:rPr>
        <w:t>întocm</w:t>
      </w:r>
      <w:r w:rsidR="006B31CF" w:rsidRPr="00CB38F7">
        <w:rPr>
          <w:color w:val="000000" w:themeColor="text1"/>
          <w:sz w:val="28"/>
          <w:szCs w:val="28"/>
          <w:lang w:val="ro-RO"/>
        </w:rPr>
        <w:t>irea</w:t>
      </w:r>
      <w:r w:rsidRPr="00CB38F7">
        <w:rPr>
          <w:color w:val="000000" w:themeColor="text1"/>
          <w:sz w:val="28"/>
          <w:szCs w:val="28"/>
          <w:lang w:val="ro-RO"/>
        </w:rPr>
        <w:t xml:space="preserve"> </w:t>
      </w:r>
      <w:r w:rsidR="006B31CF" w:rsidRPr="00CB38F7">
        <w:rPr>
          <w:color w:val="000000" w:themeColor="text1"/>
          <w:sz w:val="28"/>
          <w:szCs w:val="28"/>
          <w:lang w:val="ro-RO"/>
        </w:rPr>
        <w:t>unei</w:t>
      </w:r>
      <w:r w:rsidRPr="00CB38F7">
        <w:rPr>
          <w:color w:val="000000" w:themeColor="text1"/>
          <w:sz w:val="28"/>
          <w:szCs w:val="28"/>
          <w:lang w:val="ro-RO"/>
        </w:rPr>
        <w:t> list</w:t>
      </w:r>
      <w:r w:rsidR="006B31CF" w:rsidRPr="00CB38F7">
        <w:rPr>
          <w:color w:val="000000" w:themeColor="text1"/>
          <w:sz w:val="28"/>
          <w:szCs w:val="28"/>
          <w:lang w:val="ro-RO"/>
        </w:rPr>
        <w:t>e</w:t>
      </w:r>
      <w:r w:rsidRPr="00CB38F7">
        <w:rPr>
          <w:color w:val="000000" w:themeColor="text1"/>
          <w:sz w:val="28"/>
          <w:szCs w:val="28"/>
          <w:lang w:val="ro-RO"/>
        </w:rPr>
        <w:t xml:space="preserve"> a zonelor în care concentrația sau acumularea de </w:t>
      </w:r>
      <w:proofErr w:type="spellStart"/>
      <w:r w:rsidRPr="00CB38F7">
        <w:rPr>
          <w:color w:val="000000" w:themeColor="text1"/>
          <w:sz w:val="28"/>
          <w:szCs w:val="28"/>
          <w:lang w:val="ro-RO"/>
        </w:rPr>
        <w:t>micropoluanți</w:t>
      </w:r>
      <w:proofErr w:type="spellEnd"/>
      <w:r w:rsidRPr="00CB38F7">
        <w:rPr>
          <w:color w:val="000000" w:themeColor="text1"/>
          <w:sz w:val="28"/>
          <w:szCs w:val="28"/>
          <w:lang w:val="ro-RO"/>
        </w:rPr>
        <w:t xml:space="preserve"> de la stațiile de epurare a apelor uzate urbane reprezintă un risc pentru mediu sau pentru sănătatea umană. </w:t>
      </w:r>
      <w:r w:rsidR="003270CB" w:rsidRPr="00CB38F7">
        <w:rPr>
          <w:sz w:val="28"/>
          <w:szCs w:val="28"/>
          <w:lang w:val="ro-RO"/>
        </w:rPr>
        <w:t xml:space="preserve">Lista se </w:t>
      </w:r>
      <w:r w:rsidR="003270CB" w:rsidRPr="00CB38F7">
        <w:rPr>
          <w:rStyle w:val="Robust"/>
          <w:b w:val="0"/>
          <w:bCs w:val="0"/>
          <w:sz w:val="28"/>
          <w:szCs w:val="28"/>
          <w:lang w:val="ro-RO"/>
        </w:rPr>
        <w:t xml:space="preserve">aprobă prin ordin comun al celor </w:t>
      </w:r>
      <w:r w:rsidR="008C4B61" w:rsidRPr="00CB38F7">
        <w:rPr>
          <w:rStyle w:val="Robust"/>
          <w:b w:val="0"/>
          <w:bCs w:val="0"/>
          <w:sz w:val="28"/>
          <w:szCs w:val="28"/>
          <w:lang w:val="ro-RO"/>
        </w:rPr>
        <w:t>trei</w:t>
      </w:r>
      <w:r w:rsidR="003270CB" w:rsidRPr="00CB38F7">
        <w:rPr>
          <w:rStyle w:val="Robust"/>
          <w:b w:val="0"/>
          <w:bCs w:val="0"/>
          <w:sz w:val="28"/>
          <w:szCs w:val="28"/>
          <w:lang w:val="ro-RO"/>
        </w:rPr>
        <w:t xml:space="preserve"> autorități centrale</w:t>
      </w:r>
      <w:r w:rsidR="003270CB" w:rsidRPr="00CB38F7">
        <w:rPr>
          <w:b/>
          <w:bCs/>
          <w:sz w:val="28"/>
          <w:szCs w:val="28"/>
          <w:lang w:val="ro-RO"/>
        </w:rPr>
        <w:t xml:space="preserve"> </w:t>
      </w:r>
      <w:r w:rsidR="003270CB" w:rsidRPr="00CB38F7">
        <w:rPr>
          <w:sz w:val="28"/>
          <w:szCs w:val="28"/>
          <w:lang w:val="ro-RO"/>
        </w:rPr>
        <w:t>și se revizuiește la fiecare 6 ani, precum și ori de câte ori este necesar să fie actualizată.</w:t>
      </w:r>
    </w:p>
    <w:p w14:paraId="42421EAF" w14:textId="77777777" w:rsidR="00FD1AFD" w:rsidRPr="00CB38F7" w:rsidRDefault="00FD1AFD" w:rsidP="00D71AED">
      <w:pPr>
        <w:pStyle w:val="norm"/>
        <w:shd w:val="clear" w:color="auto" w:fill="FFFFFF"/>
        <w:spacing w:before="120" w:beforeAutospacing="0" w:after="0" w:afterAutospacing="0" w:line="276" w:lineRule="auto"/>
        <w:ind w:firstLine="567"/>
        <w:jc w:val="both"/>
        <w:rPr>
          <w:color w:val="000000" w:themeColor="text1"/>
          <w:sz w:val="28"/>
          <w:szCs w:val="28"/>
          <w:lang w:val="ro-RO"/>
        </w:rPr>
      </w:pPr>
      <w:r w:rsidRPr="00CB38F7">
        <w:rPr>
          <w:color w:val="000000" w:themeColor="text1"/>
          <w:sz w:val="28"/>
          <w:szCs w:val="28"/>
          <w:lang w:val="ro-RO"/>
        </w:rPr>
        <w:t>40</w:t>
      </w:r>
      <w:r w:rsidRPr="00CB38F7">
        <w:rPr>
          <w:color w:val="000000" w:themeColor="text1"/>
          <w:sz w:val="28"/>
          <w:szCs w:val="28"/>
          <w:vertAlign w:val="superscript"/>
          <w:lang w:val="ro-RO"/>
        </w:rPr>
        <w:t>15</w:t>
      </w:r>
      <w:r w:rsidRPr="00CB38F7">
        <w:rPr>
          <w:color w:val="000000" w:themeColor="text1"/>
          <w:sz w:val="28"/>
          <w:szCs w:val="28"/>
          <w:lang w:val="ro-RO"/>
        </w:rPr>
        <w:t xml:space="preserve">. Lista zonelor în care concentrația sau acumularea de </w:t>
      </w:r>
      <w:proofErr w:type="spellStart"/>
      <w:r w:rsidRPr="00CB38F7">
        <w:rPr>
          <w:color w:val="000000" w:themeColor="text1"/>
          <w:sz w:val="28"/>
          <w:szCs w:val="28"/>
          <w:lang w:val="ro-RO"/>
        </w:rPr>
        <w:t>micropoluanți</w:t>
      </w:r>
      <w:proofErr w:type="spellEnd"/>
      <w:r w:rsidRPr="00CB38F7">
        <w:rPr>
          <w:color w:val="000000" w:themeColor="text1"/>
          <w:sz w:val="28"/>
          <w:szCs w:val="28"/>
          <w:lang w:val="ro-RO"/>
        </w:rPr>
        <w:t xml:space="preserve"> de la stațiile de epurare a apelor uzate urbane reprezintă un risc pentru mediu sau pentru sănătatea umană include următoarele zone:</w:t>
      </w:r>
    </w:p>
    <w:p w14:paraId="7D9FF630" w14:textId="19A57738" w:rsidR="00FD1AFD" w:rsidRPr="00CB38F7" w:rsidRDefault="00FD1AFD" w:rsidP="001945A4">
      <w:pPr>
        <w:pStyle w:val="Listparagraf"/>
        <w:numPr>
          <w:ilvl w:val="0"/>
          <w:numId w:val="8"/>
        </w:numPr>
        <w:shd w:val="clear" w:color="auto" w:fill="FFFFFF"/>
        <w:tabs>
          <w:tab w:val="left" w:pos="990"/>
        </w:tabs>
        <w:spacing w:line="276" w:lineRule="auto"/>
        <w:ind w:left="0" w:firstLine="567"/>
        <w:jc w:val="both"/>
        <w:rPr>
          <w:color w:val="000000" w:themeColor="text1"/>
          <w:sz w:val="28"/>
          <w:szCs w:val="28"/>
          <w:lang w:val="ro-RO"/>
        </w:rPr>
      </w:pPr>
      <w:r w:rsidRPr="00CB38F7">
        <w:rPr>
          <w:color w:val="000000" w:themeColor="text1"/>
          <w:sz w:val="28"/>
          <w:szCs w:val="28"/>
          <w:lang w:val="ro-RO"/>
        </w:rPr>
        <w:t xml:space="preserve">bazine hidrografice aferente punctelor de captare a apei destinate consumului uman, astfel cum sunt caracterizate în conformitate cu pct. 27 </w:t>
      </w:r>
      <w:proofErr w:type="spellStart"/>
      <w:r w:rsidR="00805A07" w:rsidRPr="00CB38F7">
        <w:rPr>
          <w:color w:val="000000" w:themeColor="text1"/>
          <w:sz w:val="28"/>
          <w:szCs w:val="28"/>
          <w:lang w:val="ro-RO"/>
        </w:rPr>
        <w:t>subpct</w:t>
      </w:r>
      <w:proofErr w:type="spellEnd"/>
      <w:r w:rsidRPr="00CB38F7">
        <w:rPr>
          <w:color w:val="000000" w:themeColor="text1"/>
          <w:sz w:val="28"/>
          <w:szCs w:val="28"/>
          <w:lang w:val="ro-RO"/>
        </w:rPr>
        <w:t xml:space="preserve">. 1) din Hotărârea Guvernului nr. 651/2023 pentru aprobarea Regulamentului sanitar privind supravegherea și monitorizarea calității apei potabile, cu excepția cazului în care evaluarea riscurilor în conformitate cu pct. 27, </w:t>
      </w:r>
      <w:proofErr w:type="spellStart"/>
      <w:r w:rsidR="00805A07" w:rsidRPr="00CB38F7">
        <w:rPr>
          <w:color w:val="000000" w:themeColor="text1"/>
          <w:sz w:val="28"/>
          <w:szCs w:val="28"/>
          <w:lang w:val="ro-RO"/>
        </w:rPr>
        <w:t>subpct</w:t>
      </w:r>
      <w:proofErr w:type="spellEnd"/>
      <w:r w:rsidRPr="00CB38F7">
        <w:rPr>
          <w:color w:val="000000" w:themeColor="text1"/>
          <w:sz w:val="28"/>
          <w:szCs w:val="28"/>
          <w:lang w:val="ro-RO"/>
        </w:rPr>
        <w:t xml:space="preserve">. 2) din Regulamentul respectiv indică faptul că evacuarea de </w:t>
      </w:r>
      <w:proofErr w:type="spellStart"/>
      <w:r w:rsidRPr="00CB38F7">
        <w:rPr>
          <w:color w:val="000000" w:themeColor="text1"/>
          <w:sz w:val="28"/>
          <w:szCs w:val="28"/>
          <w:lang w:val="ro-RO"/>
        </w:rPr>
        <w:t>micropoluanți</w:t>
      </w:r>
      <w:proofErr w:type="spellEnd"/>
      <w:r w:rsidRPr="00CB38F7">
        <w:rPr>
          <w:color w:val="000000" w:themeColor="text1"/>
          <w:sz w:val="28"/>
          <w:szCs w:val="28"/>
          <w:lang w:val="ro-RO"/>
        </w:rPr>
        <w:t xml:space="preserve"> din stațiile de epurare a apelor uzate urbane nu constituie un risc potențial care ar putea duce la deteriorarea calității apei în asemenea măsură încât să constituie un risc pentru sănătatea umană;</w:t>
      </w:r>
    </w:p>
    <w:p w14:paraId="7CB48EBD" w14:textId="77777777" w:rsidR="00FD1AFD" w:rsidRPr="00CB38F7" w:rsidRDefault="00FD1AFD" w:rsidP="001945A4">
      <w:pPr>
        <w:pStyle w:val="Listparagraf"/>
        <w:numPr>
          <w:ilvl w:val="0"/>
          <w:numId w:val="8"/>
        </w:numPr>
        <w:shd w:val="clear" w:color="auto" w:fill="FFFFFF"/>
        <w:tabs>
          <w:tab w:val="left" w:pos="990"/>
        </w:tabs>
        <w:spacing w:line="276" w:lineRule="auto"/>
        <w:ind w:left="0" w:firstLine="567"/>
        <w:jc w:val="both"/>
        <w:rPr>
          <w:color w:val="000000" w:themeColor="text1"/>
          <w:sz w:val="28"/>
          <w:szCs w:val="28"/>
          <w:lang w:val="ro-RO"/>
        </w:rPr>
      </w:pPr>
      <w:r w:rsidRPr="00CB38F7">
        <w:rPr>
          <w:color w:val="000000" w:themeColor="text1"/>
          <w:sz w:val="28"/>
          <w:szCs w:val="28"/>
          <w:lang w:val="ro-RO"/>
        </w:rPr>
        <w:t xml:space="preserve">apa pentru scăldat care intră în domeniul de aplicare al legislației </w:t>
      </w:r>
      <w:r w:rsidRPr="00CB38F7">
        <w:rPr>
          <w:color w:val="000000" w:themeColor="text1"/>
          <w:sz w:val="28"/>
          <w:szCs w:val="28"/>
          <w:shd w:val="clear" w:color="auto" w:fill="FFFFFF"/>
          <w:lang w:val="ro-RO"/>
        </w:rPr>
        <w:t>privind gestionarea calității apei pentru scăldat</w:t>
      </w:r>
      <w:r w:rsidRPr="00CB38F7">
        <w:rPr>
          <w:color w:val="000000" w:themeColor="text1"/>
          <w:sz w:val="28"/>
          <w:szCs w:val="28"/>
          <w:lang w:val="ro-RO"/>
        </w:rPr>
        <w:t xml:space="preserve">, cu excepția cazului în care profilul apei pentru scăldat indică faptul că evacuarea de </w:t>
      </w:r>
      <w:proofErr w:type="spellStart"/>
      <w:r w:rsidRPr="00CB38F7">
        <w:rPr>
          <w:color w:val="000000" w:themeColor="text1"/>
          <w:sz w:val="28"/>
          <w:szCs w:val="28"/>
          <w:lang w:val="ro-RO"/>
        </w:rPr>
        <w:t>micropoluanți</w:t>
      </w:r>
      <w:proofErr w:type="spellEnd"/>
      <w:r w:rsidRPr="00CB38F7">
        <w:rPr>
          <w:color w:val="000000" w:themeColor="text1"/>
          <w:sz w:val="28"/>
          <w:szCs w:val="28"/>
          <w:lang w:val="ro-RO"/>
        </w:rPr>
        <w:t xml:space="preserve"> din apele uzate urbane nu afectează apele pentru scăldat și nici nu este nocivă pentru sănătatea persoanelor care se scaldă;</w:t>
      </w:r>
    </w:p>
    <w:p w14:paraId="35D4D9E1" w14:textId="5D854488" w:rsidR="00FD1AFD" w:rsidRPr="00CB38F7" w:rsidRDefault="00FD1AFD" w:rsidP="001945A4">
      <w:pPr>
        <w:pStyle w:val="Listparagraf"/>
        <w:numPr>
          <w:ilvl w:val="0"/>
          <w:numId w:val="8"/>
        </w:numPr>
        <w:shd w:val="clear" w:color="auto" w:fill="FFFFFF"/>
        <w:tabs>
          <w:tab w:val="left" w:pos="990"/>
        </w:tabs>
        <w:spacing w:line="276" w:lineRule="auto"/>
        <w:ind w:left="0" w:firstLine="567"/>
        <w:jc w:val="both"/>
        <w:rPr>
          <w:color w:val="000000" w:themeColor="text1"/>
          <w:sz w:val="28"/>
          <w:szCs w:val="28"/>
          <w:lang w:val="ro-RO"/>
        </w:rPr>
      </w:pPr>
      <w:r w:rsidRPr="00CB38F7">
        <w:rPr>
          <w:color w:val="000000" w:themeColor="text1"/>
          <w:sz w:val="28"/>
          <w:szCs w:val="28"/>
          <w:lang w:val="ro-RO"/>
        </w:rPr>
        <w:t>zonele în care au loc activități de acvacultură, în sensul definiției de la art. 4 alin. 1) al Legii nr.</w:t>
      </w:r>
      <w:r w:rsidR="00781F7A" w:rsidRPr="00CB38F7">
        <w:rPr>
          <w:color w:val="000000" w:themeColor="text1"/>
          <w:sz w:val="28"/>
          <w:szCs w:val="28"/>
          <w:lang w:val="ro-RO"/>
        </w:rPr>
        <w:t xml:space="preserve"> </w:t>
      </w:r>
      <w:r w:rsidRPr="00CB38F7">
        <w:rPr>
          <w:color w:val="000000" w:themeColor="text1"/>
          <w:sz w:val="28"/>
          <w:szCs w:val="28"/>
          <w:lang w:val="ro-RO"/>
        </w:rPr>
        <w:t xml:space="preserve">288/2024 </w:t>
      </w:r>
      <w:r w:rsidRPr="00CB38F7">
        <w:rPr>
          <w:rStyle w:val="Robust"/>
          <w:b w:val="0"/>
          <w:bCs w:val="0"/>
          <w:color w:val="000000" w:themeColor="text1"/>
          <w:sz w:val="28"/>
          <w:szCs w:val="28"/>
          <w:lang w:val="ro-RO"/>
        </w:rPr>
        <w:t>privind politica în sectorul acvaculturii</w:t>
      </w:r>
      <w:r w:rsidRPr="00CB38F7">
        <w:rPr>
          <w:b/>
          <w:bCs/>
          <w:color w:val="000000" w:themeColor="text1"/>
          <w:sz w:val="28"/>
          <w:szCs w:val="28"/>
          <w:lang w:val="ro-RO"/>
        </w:rPr>
        <w:t xml:space="preserve"> </w:t>
      </w:r>
      <w:r w:rsidRPr="00CB38F7">
        <w:rPr>
          <w:rStyle w:val="Robust"/>
          <w:b w:val="0"/>
          <w:bCs w:val="0"/>
          <w:color w:val="000000" w:themeColor="text1"/>
          <w:sz w:val="28"/>
          <w:szCs w:val="28"/>
          <w:lang w:val="ro-RO"/>
        </w:rPr>
        <w:t>și organizarea pieței produselor pescărești</w:t>
      </w:r>
      <w:r w:rsidRPr="00CB38F7">
        <w:rPr>
          <w:color w:val="000000" w:themeColor="text1"/>
          <w:sz w:val="28"/>
          <w:szCs w:val="28"/>
          <w:lang w:val="ro-RO"/>
        </w:rPr>
        <w:t xml:space="preserve"> </w:t>
      </w:r>
      <w:r w:rsidRPr="00CB38F7">
        <w:rPr>
          <w:rStyle w:val="Robust"/>
          <w:b w:val="0"/>
          <w:bCs w:val="0"/>
          <w:color w:val="000000" w:themeColor="text1"/>
          <w:sz w:val="28"/>
          <w:szCs w:val="28"/>
          <w:lang w:val="ro-RO"/>
        </w:rPr>
        <w:t xml:space="preserve">și de acvacultură </w:t>
      </w:r>
      <w:r w:rsidRPr="00CB38F7">
        <w:rPr>
          <w:color w:val="000000" w:themeColor="text1"/>
          <w:sz w:val="28"/>
          <w:szCs w:val="28"/>
          <w:lang w:val="ro-RO"/>
        </w:rPr>
        <w:t xml:space="preserve"> cu excepția cazului în care autoritățile naționale competente au certitudinea că evacuarea de </w:t>
      </w:r>
      <w:proofErr w:type="spellStart"/>
      <w:r w:rsidRPr="00CB38F7">
        <w:rPr>
          <w:color w:val="000000" w:themeColor="text1"/>
          <w:sz w:val="28"/>
          <w:szCs w:val="28"/>
          <w:lang w:val="ro-RO"/>
        </w:rPr>
        <w:t>micropoluanți</w:t>
      </w:r>
      <w:proofErr w:type="spellEnd"/>
      <w:r w:rsidRPr="00CB38F7">
        <w:rPr>
          <w:color w:val="000000" w:themeColor="text1"/>
          <w:sz w:val="28"/>
          <w:szCs w:val="28"/>
          <w:lang w:val="ro-RO"/>
        </w:rPr>
        <w:t xml:space="preserve"> din apele uzate urbane nu poate afecta siguranța produsului alimentar în forma sa finală.</w:t>
      </w:r>
    </w:p>
    <w:p w14:paraId="41B751E6" w14:textId="77777777" w:rsidR="00FD1AFD" w:rsidRPr="00CB38F7" w:rsidRDefault="00FD1AFD" w:rsidP="00D71AED">
      <w:pPr>
        <w:pStyle w:val="norm"/>
        <w:shd w:val="clear" w:color="auto" w:fill="FFFFFF"/>
        <w:spacing w:before="120" w:beforeAutospacing="0" w:after="0" w:afterAutospacing="0" w:line="276" w:lineRule="auto"/>
        <w:ind w:firstLine="567"/>
        <w:jc w:val="both"/>
        <w:rPr>
          <w:color w:val="000000" w:themeColor="text1"/>
          <w:sz w:val="28"/>
          <w:szCs w:val="28"/>
          <w:lang w:val="ro-RO"/>
        </w:rPr>
      </w:pPr>
      <w:r w:rsidRPr="00CB38F7">
        <w:rPr>
          <w:color w:val="000000" w:themeColor="text1"/>
          <w:sz w:val="28"/>
          <w:szCs w:val="28"/>
          <w:lang w:val="ro-RO"/>
        </w:rPr>
        <w:t>40</w:t>
      </w:r>
      <w:r w:rsidRPr="00CB38F7">
        <w:rPr>
          <w:color w:val="000000" w:themeColor="text1"/>
          <w:sz w:val="28"/>
          <w:szCs w:val="28"/>
          <w:vertAlign w:val="superscript"/>
          <w:lang w:val="ro-RO"/>
        </w:rPr>
        <w:t>16</w:t>
      </w:r>
      <w:r w:rsidRPr="00CB38F7">
        <w:rPr>
          <w:color w:val="000000" w:themeColor="text1"/>
          <w:sz w:val="28"/>
          <w:szCs w:val="28"/>
          <w:lang w:val="ro-RO"/>
        </w:rPr>
        <w:t>. Lista menționată la pct. 40</w:t>
      </w:r>
      <w:r w:rsidRPr="00CB38F7">
        <w:rPr>
          <w:color w:val="000000" w:themeColor="text1"/>
          <w:sz w:val="28"/>
          <w:szCs w:val="28"/>
          <w:vertAlign w:val="superscript"/>
          <w:lang w:val="ro-RO"/>
        </w:rPr>
        <w:t>15</w:t>
      </w:r>
      <w:r w:rsidRPr="00CB38F7">
        <w:rPr>
          <w:color w:val="000000" w:themeColor="text1"/>
          <w:sz w:val="28"/>
          <w:szCs w:val="28"/>
          <w:lang w:val="ro-RO"/>
        </w:rPr>
        <w:t xml:space="preserve"> include și următoarele zone, pe baza unei evaluări a riscurilor pentru mediu sau pentru sănătatea umană reprezentate de evacuarea de </w:t>
      </w:r>
      <w:proofErr w:type="spellStart"/>
      <w:r w:rsidRPr="00CB38F7">
        <w:rPr>
          <w:color w:val="000000" w:themeColor="text1"/>
          <w:sz w:val="28"/>
          <w:szCs w:val="28"/>
          <w:lang w:val="ro-RO"/>
        </w:rPr>
        <w:t>micropoluanți</w:t>
      </w:r>
      <w:proofErr w:type="spellEnd"/>
      <w:r w:rsidRPr="00CB38F7">
        <w:rPr>
          <w:color w:val="000000" w:themeColor="text1"/>
          <w:sz w:val="28"/>
          <w:szCs w:val="28"/>
          <w:lang w:val="ro-RO"/>
        </w:rPr>
        <w:t xml:space="preserve"> în apele uzate urbane:</w:t>
      </w:r>
    </w:p>
    <w:p w14:paraId="30CDB122" w14:textId="77777777" w:rsidR="00FD1AFD" w:rsidRPr="00CB38F7" w:rsidRDefault="00FD1AFD" w:rsidP="00D71AED">
      <w:pPr>
        <w:shd w:val="clear" w:color="auto" w:fill="FFFFFF"/>
        <w:spacing w:line="276" w:lineRule="auto"/>
        <w:ind w:firstLine="567"/>
        <w:jc w:val="both"/>
        <w:rPr>
          <w:color w:val="000000" w:themeColor="text1"/>
          <w:sz w:val="28"/>
          <w:szCs w:val="28"/>
          <w:lang w:val="ro-RO"/>
        </w:rPr>
      </w:pPr>
      <w:r w:rsidRPr="00CB38F7">
        <w:rPr>
          <w:color w:val="000000" w:themeColor="text1"/>
          <w:sz w:val="28"/>
          <w:szCs w:val="28"/>
          <w:lang w:val="ro-RO"/>
        </w:rPr>
        <w:t>1) lacurile, în sensul definiției de la art. 2 al Legii apelor nr.272/2011;</w:t>
      </w:r>
    </w:p>
    <w:p w14:paraId="5E113141" w14:textId="77777777" w:rsidR="00FD1AFD" w:rsidRPr="00CB38F7" w:rsidRDefault="00FD1AFD" w:rsidP="00D71AED">
      <w:pPr>
        <w:shd w:val="clear" w:color="auto" w:fill="FFFFFF"/>
        <w:spacing w:line="276" w:lineRule="auto"/>
        <w:ind w:firstLine="567"/>
        <w:jc w:val="both"/>
        <w:rPr>
          <w:color w:val="000000" w:themeColor="text1"/>
          <w:sz w:val="28"/>
          <w:szCs w:val="28"/>
          <w:lang w:val="ro-RO"/>
        </w:rPr>
      </w:pPr>
      <w:r w:rsidRPr="00CB38F7">
        <w:rPr>
          <w:color w:val="000000" w:themeColor="text1"/>
          <w:sz w:val="28"/>
          <w:szCs w:val="28"/>
          <w:lang w:val="ro-RO"/>
        </w:rPr>
        <w:t>2) râurile, în sensul definiției de la art. 2 al Legii apelor nr.272/2011, sau alte cursuri de apă cu o diluție sub 10;</w:t>
      </w:r>
    </w:p>
    <w:p w14:paraId="549B6487" w14:textId="77777777" w:rsidR="00FD1AFD" w:rsidRPr="00CB38F7" w:rsidRDefault="00FD1AFD" w:rsidP="00D71AED">
      <w:pPr>
        <w:shd w:val="clear" w:color="auto" w:fill="FFFFFF"/>
        <w:spacing w:line="276" w:lineRule="auto"/>
        <w:ind w:firstLine="567"/>
        <w:jc w:val="both"/>
        <w:rPr>
          <w:color w:val="000000" w:themeColor="text1"/>
          <w:sz w:val="28"/>
          <w:szCs w:val="28"/>
          <w:lang w:val="ro-RO"/>
        </w:rPr>
      </w:pPr>
      <w:r w:rsidRPr="00CB38F7">
        <w:rPr>
          <w:color w:val="000000" w:themeColor="text1"/>
          <w:sz w:val="28"/>
          <w:szCs w:val="28"/>
          <w:lang w:val="ro-RO"/>
        </w:rPr>
        <w:t xml:space="preserve">3) zonele în care este necesară o epurare suplimentară în vederea îndeplinirii cerințelor stabilite în Legea apelor nr. 272/2011, Hotărârea Guvernului Nr. 227/2025 </w:t>
      </w:r>
      <w:r w:rsidRPr="00CB38F7">
        <w:rPr>
          <w:rStyle w:val="Robust"/>
          <w:b w:val="0"/>
          <w:bCs w:val="0"/>
          <w:color w:val="000000" w:themeColor="text1"/>
          <w:sz w:val="28"/>
          <w:szCs w:val="28"/>
          <w:lang w:val="ro-RO"/>
        </w:rPr>
        <w:t>cu privire la aprobarea Metodologiei  de evaluare</w:t>
      </w:r>
      <w:r w:rsidRPr="00CB38F7">
        <w:rPr>
          <w:b/>
          <w:bCs/>
          <w:color w:val="000000" w:themeColor="text1"/>
          <w:sz w:val="28"/>
          <w:szCs w:val="28"/>
          <w:lang w:val="ro-RO"/>
        </w:rPr>
        <w:t xml:space="preserve"> </w:t>
      </w:r>
      <w:r w:rsidRPr="00CB38F7">
        <w:rPr>
          <w:rStyle w:val="Robust"/>
          <w:b w:val="0"/>
          <w:bCs w:val="0"/>
          <w:color w:val="000000" w:themeColor="text1"/>
          <w:sz w:val="28"/>
          <w:szCs w:val="28"/>
          <w:lang w:val="ro-RO"/>
        </w:rPr>
        <w:t xml:space="preserve">și de clasificare a stării corpurilor de apă subterană </w:t>
      </w:r>
      <w:r w:rsidRPr="00CB38F7">
        <w:rPr>
          <w:color w:val="000000" w:themeColor="text1"/>
          <w:sz w:val="28"/>
          <w:szCs w:val="28"/>
          <w:lang w:val="ro-RO"/>
        </w:rPr>
        <w:t>și Hotărârea Guvernului nr. 890/2013 pentru aprobarea Regulamentului cu privire la cerințele de calitate a mediului pentru apele de suprafață;</w:t>
      </w:r>
    </w:p>
    <w:p w14:paraId="686C67AE" w14:textId="67C2FF9F" w:rsidR="00FD1AFD" w:rsidRPr="00CB38F7" w:rsidRDefault="00FD1AFD" w:rsidP="00D71AED">
      <w:pPr>
        <w:shd w:val="clear" w:color="auto" w:fill="FFFFFF"/>
        <w:spacing w:line="276" w:lineRule="auto"/>
        <w:ind w:firstLine="567"/>
        <w:jc w:val="both"/>
        <w:rPr>
          <w:color w:val="000000" w:themeColor="text1"/>
          <w:sz w:val="28"/>
          <w:szCs w:val="28"/>
          <w:lang w:val="ro-RO"/>
        </w:rPr>
      </w:pPr>
      <w:r w:rsidRPr="00CB38F7">
        <w:rPr>
          <w:color w:val="000000" w:themeColor="text1"/>
          <w:sz w:val="28"/>
          <w:szCs w:val="28"/>
          <w:lang w:val="ro-RO"/>
        </w:rPr>
        <w:t xml:space="preserve">4) ariile speciale de conservare, în temeiul Legii nr. 1538/1998 privind fondul ariilor naturale protejate de stat și ariile de protecție specială </w:t>
      </w:r>
      <w:proofErr w:type="spellStart"/>
      <w:r w:rsidRPr="00CB38F7">
        <w:rPr>
          <w:color w:val="000000" w:themeColor="text1"/>
          <w:sz w:val="28"/>
          <w:szCs w:val="28"/>
          <w:lang w:val="ro-RO"/>
        </w:rPr>
        <w:t>aviafaunistică</w:t>
      </w:r>
      <w:proofErr w:type="spellEnd"/>
      <w:r w:rsidRPr="00CB38F7">
        <w:rPr>
          <w:color w:val="000000" w:themeColor="text1"/>
          <w:sz w:val="28"/>
          <w:szCs w:val="28"/>
          <w:lang w:val="ro-RO"/>
        </w:rPr>
        <w:t xml:space="preserve"> în temeiul Legii nr. 439/1995, care sunt parte din rețeaua ecologică </w:t>
      </w:r>
      <w:proofErr w:type="spellStart"/>
      <w:r w:rsidRPr="00CB38F7">
        <w:rPr>
          <w:color w:val="000000" w:themeColor="text1"/>
          <w:sz w:val="28"/>
          <w:szCs w:val="28"/>
          <w:lang w:val="ro-RO"/>
        </w:rPr>
        <w:t>Emerald</w:t>
      </w:r>
      <w:proofErr w:type="spellEnd"/>
      <w:r w:rsidR="00BB6CD4" w:rsidRPr="00CB38F7">
        <w:rPr>
          <w:color w:val="000000" w:themeColor="text1"/>
          <w:sz w:val="28"/>
          <w:szCs w:val="28"/>
          <w:lang w:val="ro-RO"/>
        </w:rPr>
        <w:t>.</w:t>
      </w:r>
    </w:p>
    <w:p w14:paraId="21D279D8" w14:textId="77777777" w:rsidR="00FD1AFD" w:rsidRPr="00CB38F7" w:rsidRDefault="00FD1AFD" w:rsidP="00D71AED">
      <w:pPr>
        <w:pStyle w:val="norm"/>
        <w:shd w:val="clear" w:color="auto" w:fill="FFFFFF"/>
        <w:spacing w:before="120" w:beforeAutospacing="0" w:after="0" w:afterAutospacing="0" w:line="276" w:lineRule="auto"/>
        <w:ind w:firstLine="567"/>
        <w:jc w:val="both"/>
        <w:rPr>
          <w:color w:val="000000" w:themeColor="text1"/>
          <w:sz w:val="28"/>
          <w:szCs w:val="28"/>
          <w:lang w:val="ro-RO"/>
        </w:rPr>
      </w:pPr>
      <w:r w:rsidRPr="00CB38F7">
        <w:rPr>
          <w:color w:val="000000" w:themeColor="text1"/>
          <w:sz w:val="28"/>
          <w:szCs w:val="28"/>
          <w:lang w:val="ro-RO"/>
        </w:rPr>
        <w:t>40</w:t>
      </w:r>
      <w:r w:rsidRPr="00CB38F7">
        <w:rPr>
          <w:color w:val="000000" w:themeColor="text1"/>
          <w:sz w:val="28"/>
          <w:szCs w:val="28"/>
          <w:vertAlign w:val="superscript"/>
          <w:lang w:val="ro-RO"/>
        </w:rPr>
        <w:t>17</w:t>
      </w:r>
      <w:r w:rsidRPr="00CB38F7">
        <w:rPr>
          <w:color w:val="000000" w:themeColor="text1"/>
          <w:sz w:val="28"/>
          <w:szCs w:val="28"/>
          <w:lang w:val="ro-RO"/>
        </w:rPr>
        <w:t>. Evaluarea riscurilor prevăzute la pct. 40</w:t>
      </w:r>
      <w:r w:rsidRPr="00CB38F7">
        <w:rPr>
          <w:color w:val="000000" w:themeColor="text1"/>
          <w:sz w:val="28"/>
          <w:szCs w:val="28"/>
          <w:vertAlign w:val="superscript"/>
          <w:lang w:val="ro-RO"/>
        </w:rPr>
        <w:t xml:space="preserve">16 </w:t>
      </w:r>
      <w:r w:rsidRPr="00CB38F7">
        <w:rPr>
          <w:color w:val="000000" w:themeColor="text1"/>
          <w:sz w:val="28"/>
          <w:szCs w:val="28"/>
          <w:lang w:val="ro-RO"/>
        </w:rPr>
        <w:t>se comunică Comisiei UE la cerere.</w:t>
      </w:r>
    </w:p>
    <w:p w14:paraId="22992212" w14:textId="287200EA" w:rsidR="00FD1AFD" w:rsidRPr="00CB38F7" w:rsidRDefault="00FD1AFD" w:rsidP="00D71AED">
      <w:pPr>
        <w:pStyle w:val="norm"/>
        <w:shd w:val="clear" w:color="auto" w:fill="FFFFFF"/>
        <w:spacing w:before="120" w:beforeAutospacing="0" w:after="0" w:afterAutospacing="0" w:line="276" w:lineRule="auto"/>
        <w:ind w:firstLine="567"/>
        <w:jc w:val="both"/>
        <w:rPr>
          <w:color w:val="000000" w:themeColor="text1"/>
          <w:sz w:val="28"/>
          <w:szCs w:val="28"/>
          <w:lang w:val="ro-RO"/>
        </w:rPr>
      </w:pPr>
      <w:r w:rsidRPr="00CB38F7">
        <w:rPr>
          <w:color w:val="000000" w:themeColor="text1"/>
          <w:sz w:val="28"/>
          <w:szCs w:val="28"/>
          <w:lang w:val="ro-RO"/>
        </w:rPr>
        <w:t>40</w:t>
      </w:r>
      <w:r w:rsidRPr="00CB38F7">
        <w:rPr>
          <w:color w:val="000000" w:themeColor="text1"/>
          <w:sz w:val="28"/>
          <w:szCs w:val="28"/>
          <w:vertAlign w:val="superscript"/>
          <w:lang w:val="ro-RO"/>
        </w:rPr>
        <w:t>18</w:t>
      </w:r>
      <w:r w:rsidRPr="00CB38F7">
        <w:rPr>
          <w:color w:val="000000" w:themeColor="text1"/>
          <w:sz w:val="28"/>
          <w:szCs w:val="28"/>
          <w:lang w:val="ro-RO"/>
        </w:rPr>
        <w:t>.</w:t>
      </w:r>
      <w:r w:rsidR="00E145B8" w:rsidRPr="00CB38F7">
        <w:rPr>
          <w:color w:val="000000" w:themeColor="text1"/>
          <w:sz w:val="28"/>
          <w:szCs w:val="28"/>
          <w:lang w:val="ro-RO"/>
        </w:rPr>
        <w:t xml:space="preserve"> </w:t>
      </w:r>
      <w:r w:rsidRPr="00CB38F7">
        <w:rPr>
          <w:color w:val="000000" w:themeColor="text1"/>
          <w:sz w:val="28"/>
          <w:szCs w:val="28"/>
          <w:lang w:val="ro-RO"/>
        </w:rPr>
        <w:t>Fără a aduce atingere prevederilor specificate la pct. 40</w:t>
      </w:r>
      <w:r w:rsidRPr="00CB38F7">
        <w:rPr>
          <w:color w:val="000000" w:themeColor="text1"/>
          <w:sz w:val="28"/>
          <w:szCs w:val="28"/>
          <w:vertAlign w:val="superscript"/>
          <w:lang w:val="ro-RO"/>
        </w:rPr>
        <w:t xml:space="preserve">12 </w:t>
      </w:r>
      <w:r w:rsidRPr="00CB38F7">
        <w:rPr>
          <w:color w:val="000000" w:themeColor="text1"/>
          <w:sz w:val="28"/>
          <w:szCs w:val="28"/>
          <w:lang w:val="ro-RO"/>
        </w:rPr>
        <w:t xml:space="preserve">evacuările de ape uzate urbane provenite de la aglomerările cu cel puțin 10 000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îndeplinesc, înainte de a fi evacuate în zonele incluse în lista menționată la pct. 40</w:t>
      </w:r>
      <w:r w:rsidRPr="00CB38F7">
        <w:rPr>
          <w:color w:val="000000" w:themeColor="text1"/>
          <w:sz w:val="28"/>
          <w:szCs w:val="28"/>
          <w:vertAlign w:val="superscript"/>
          <w:lang w:val="ro-RO"/>
        </w:rPr>
        <w:t>14</w:t>
      </w:r>
      <w:r w:rsidRPr="00CB38F7">
        <w:rPr>
          <w:color w:val="000000" w:themeColor="text1"/>
          <w:sz w:val="28"/>
          <w:szCs w:val="28"/>
          <w:lang w:val="ro-RO"/>
        </w:rPr>
        <w:t xml:space="preserve"> cerințele relevante pentru epurarea cuaternară stabilite în anexa nr. 2</w:t>
      </w:r>
      <w:r w:rsidRPr="00CB38F7">
        <w:rPr>
          <w:color w:val="000000" w:themeColor="text1"/>
          <w:sz w:val="28"/>
          <w:szCs w:val="28"/>
          <w:vertAlign w:val="superscript"/>
          <w:lang w:val="ro-RO"/>
        </w:rPr>
        <w:t xml:space="preserve">1 </w:t>
      </w:r>
      <w:r w:rsidRPr="00CB38F7">
        <w:rPr>
          <w:color w:val="000000" w:themeColor="text1"/>
          <w:sz w:val="28"/>
          <w:szCs w:val="28"/>
          <w:lang w:val="ro-RO"/>
        </w:rPr>
        <w:t>partea B și anexa nr. 3</w:t>
      </w:r>
      <w:r w:rsidRPr="00CB38F7">
        <w:rPr>
          <w:color w:val="000000" w:themeColor="text1"/>
          <w:sz w:val="28"/>
          <w:szCs w:val="28"/>
          <w:vertAlign w:val="superscript"/>
          <w:lang w:val="ro-RO"/>
        </w:rPr>
        <w:t>1</w:t>
      </w:r>
      <w:r w:rsidRPr="00CB38F7">
        <w:rPr>
          <w:color w:val="000000" w:themeColor="text1"/>
          <w:sz w:val="28"/>
          <w:szCs w:val="28"/>
          <w:lang w:val="ro-RO"/>
        </w:rPr>
        <w:t> în conformitate cu metodele de monitorizare și evaluare a rezultatelor prevăzute în anexa nr. 2</w:t>
      </w:r>
      <w:r w:rsidRPr="00CB38F7">
        <w:rPr>
          <w:color w:val="000000" w:themeColor="text1"/>
          <w:sz w:val="28"/>
          <w:szCs w:val="28"/>
          <w:vertAlign w:val="superscript"/>
          <w:lang w:val="ro-RO"/>
        </w:rPr>
        <w:t xml:space="preserve">1 </w:t>
      </w:r>
      <w:r w:rsidRPr="00CB38F7">
        <w:rPr>
          <w:color w:val="000000" w:themeColor="text1"/>
          <w:sz w:val="28"/>
          <w:szCs w:val="28"/>
          <w:lang w:val="ro-RO"/>
        </w:rPr>
        <w:t>partea C până la:</w:t>
      </w:r>
    </w:p>
    <w:p w14:paraId="67BCD4C5" w14:textId="77777777" w:rsidR="00FD1AFD" w:rsidRPr="00CB38F7" w:rsidRDefault="00FD1AFD" w:rsidP="00D71AED">
      <w:pPr>
        <w:shd w:val="clear" w:color="auto" w:fill="FFFFFF"/>
        <w:spacing w:line="276" w:lineRule="auto"/>
        <w:ind w:left="567"/>
        <w:jc w:val="both"/>
        <w:rPr>
          <w:color w:val="000000" w:themeColor="text1"/>
          <w:sz w:val="28"/>
          <w:szCs w:val="28"/>
          <w:lang w:val="ro-RO"/>
        </w:rPr>
      </w:pPr>
      <w:r w:rsidRPr="00CB38F7">
        <w:rPr>
          <w:color w:val="000000" w:themeColor="text1"/>
          <w:sz w:val="28"/>
          <w:szCs w:val="28"/>
          <w:lang w:val="ro-RO"/>
        </w:rPr>
        <w:t>1) 31 decembrie 2043 pentru 10 % din respectivele aglomerări;</w:t>
      </w:r>
    </w:p>
    <w:p w14:paraId="523B674D" w14:textId="77777777" w:rsidR="00FD1AFD" w:rsidRPr="00CB38F7" w:rsidRDefault="00FD1AFD" w:rsidP="00D71AED">
      <w:pPr>
        <w:shd w:val="clear" w:color="auto" w:fill="FFFFFF"/>
        <w:spacing w:line="276" w:lineRule="auto"/>
        <w:ind w:left="567"/>
        <w:jc w:val="both"/>
        <w:rPr>
          <w:color w:val="000000" w:themeColor="text1"/>
          <w:sz w:val="28"/>
          <w:szCs w:val="28"/>
          <w:lang w:val="ro-RO"/>
        </w:rPr>
      </w:pPr>
      <w:r w:rsidRPr="00CB38F7">
        <w:rPr>
          <w:color w:val="000000" w:themeColor="text1"/>
          <w:sz w:val="28"/>
          <w:szCs w:val="28"/>
          <w:lang w:val="ro-RO"/>
        </w:rPr>
        <w:t>2) 31 decembrie 2049 pentru 30 % din respectivele aglomerări;</w:t>
      </w:r>
    </w:p>
    <w:p w14:paraId="4BF6D7BA" w14:textId="77777777" w:rsidR="00FD1AFD" w:rsidRPr="00CB38F7" w:rsidRDefault="00FD1AFD" w:rsidP="00D71AED">
      <w:pPr>
        <w:shd w:val="clear" w:color="auto" w:fill="FFFFFF"/>
        <w:spacing w:line="276" w:lineRule="auto"/>
        <w:ind w:left="567"/>
        <w:jc w:val="both"/>
        <w:rPr>
          <w:color w:val="000000" w:themeColor="text1"/>
          <w:sz w:val="28"/>
          <w:szCs w:val="28"/>
          <w:lang w:val="ro-RO"/>
        </w:rPr>
      </w:pPr>
      <w:r w:rsidRPr="00CB38F7">
        <w:rPr>
          <w:color w:val="000000" w:themeColor="text1"/>
          <w:sz w:val="28"/>
          <w:szCs w:val="28"/>
          <w:lang w:val="ro-RO"/>
        </w:rPr>
        <w:t>3) 31 decembrie 2054 pentru 60 % din respectivele aglomerări;</w:t>
      </w:r>
    </w:p>
    <w:p w14:paraId="57BEE3D8" w14:textId="77777777" w:rsidR="00FD1AFD" w:rsidRPr="00CB38F7" w:rsidRDefault="00FD1AFD" w:rsidP="00D71AED">
      <w:pPr>
        <w:shd w:val="clear" w:color="auto" w:fill="FFFFFF"/>
        <w:spacing w:line="276" w:lineRule="auto"/>
        <w:ind w:left="567"/>
        <w:jc w:val="both"/>
        <w:rPr>
          <w:color w:val="000000" w:themeColor="text1"/>
          <w:sz w:val="28"/>
          <w:szCs w:val="28"/>
          <w:lang w:val="ro-RO"/>
        </w:rPr>
      </w:pPr>
      <w:r w:rsidRPr="00CB38F7">
        <w:rPr>
          <w:color w:val="000000" w:themeColor="text1"/>
          <w:sz w:val="28"/>
          <w:szCs w:val="28"/>
          <w:lang w:val="ro-RO"/>
        </w:rPr>
        <w:t>4) 31 decembrie 2063 pentru 100 % din respectivele aglomerări.</w:t>
      </w:r>
    </w:p>
    <w:p w14:paraId="5137B72D" w14:textId="7A82A781" w:rsidR="00FD1AFD" w:rsidRPr="00CB38F7" w:rsidRDefault="00FD1AFD" w:rsidP="00D71AED">
      <w:pPr>
        <w:pStyle w:val="norm"/>
        <w:shd w:val="clear" w:color="auto" w:fill="FFFFFF"/>
        <w:spacing w:before="120" w:beforeAutospacing="0" w:after="0" w:afterAutospacing="0" w:line="276" w:lineRule="auto"/>
        <w:ind w:firstLine="567"/>
        <w:jc w:val="both"/>
        <w:rPr>
          <w:color w:val="000000" w:themeColor="text1"/>
          <w:sz w:val="28"/>
          <w:szCs w:val="28"/>
          <w:lang w:val="ro-RO"/>
        </w:rPr>
      </w:pPr>
      <w:r w:rsidRPr="00CB38F7">
        <w:rPr>
          <w:color w:val="000000" w:themeColor="text1"/>
          <w:sz w:val="28"/>
          <w:szCs w:val="28"/>
          <w:lang w:val="ro-RO"/>
        </w:rPr>
        <w:t>40</w:t>
      </w:r>
      <w:r w:rsidRPr="00CB38F7">
        <w:rPr>
          <w:color w:val="000000" w:themeColor="text1"/>
          <w:sz w:val="28"/>
          <w:szCs w:val="28"/>
          <w:vertAlign w:val="superscript"/>
          <w:lang w:val="ro-RO"/>
        </w:rPr>
        <w:t>19</w:t>
      </w:r>
      <w:r w:rsidRPr="00CB38F7">
        <w:rPr>
          <w:color w:val="000000" w:themeColor="text1"/>
          <w:sz w:val="28"/>
          <w:szCs w:val="28"/>
          <w:lang w:val="ro-RO"/>
        </w:rPr>
        <w:t>.</w:t>
      </w:r>
      <w:r w:rsidRPr="00CB38F7">
        <w:rPr>
          <w:color w:val="000000" w:themeColor="text1"/>
          <w:sz w:val="28"/>
          <w:szCs w:val="28"/>
          <w:vertAlign w:val="superscript"/>
          <w:lang w:val="ro-RO"/>
        </w:rPr>
        <w:t xml:space="preserve"> </w:t>
      </w:r>
      <w:r w:rsidRPr="00CB38F7">
        <w:rPr>
          <w:color w:val="000000" w:themeColor="text1"/>
          <w:sz w:val="28"/>
          <w:szCs w:val="28"/>
          <w:lang w:val="ro-RO"/>
        </w:rPr>
        <w:t>Numărul maxim permis de probe neconforme cu valorile parametrilor din anexa nr. 3</w:t>
      </w:r>
      <w:r w:rsidRPr="00CB38F7">
        <w:rPr>
          <w:color w:val="000000" w:themeColor="text1"/>
          <w:sz w:val="28"/>
          <w:szCs w:val="28"/>
          <w:vertAlign w:val="superscript"/>
          <w:lang w:val="ro-RO"/>
        </w:rPr>
        <w:t>1</w:t>
      </w:r>
      <w:r w:rsidRPr="00CB38F7">
        <w:rPr>
          <w:color w:val="000000" w:themeColor="text1"/>
          <w:sz w:val="28"/>
          <w:szCs w:val="28"/>
          <w:lang w:val="ro-RO"/>
        </w:rPr>
        <w:t> este stabilit în anexa nr. 2</w:t>
      </w:r>
      <w:r w:rsidRPr="00CB38F7">
        <w:rPr>
          <w:color w:val="000000" w:themeColor="text1"/>
          <w:sz w:val="28"/>
          <w:szCs w:val="28"/>
          <w:vertAlign w:val="superscript"/>
          <w:lang w:val="ro-RO"/>
        </w:rPr>
        <w:t>1</w:t>
      </w:r>
      <w:r w:rsidRPr="00CB38F7">
        <w:rPr>
          <w:color w:val="000000" w:themeColor="text1"/>
          <w:sz w:val="28"/>
          <w:szCs w:val="28"/>
          <w:lang w:val="ro-RO"/>
        </w:rPr>
        <w:t xml:space="preserve"> partea C și anexa nr.</w:t>
      </w:r>
      <w:r w:rsidR="00781F7A" w:rsidRPr="00CB38F7">
        <w:rPr>
          <w:color w:val="000000" w:themeColor="text1"/>
          <w:sz w:val="28"/>
          <w:szCs w:val="28"/>
          <w:lang w:val="ro-RO"/>
        </w:rPr>
        <w:t xml:space="preserve"> </w:t>
      </w:r>
      <w:r w:rsidRPr="00CB38F7">
        <w:rPr>
          <w:color w:val="000000" w:themeColor="text1"/>
          <w:sz w:val="28"/>
          <w:szCs w:val="28"/>
          <w:lang w:val="ro-RO"/>
        </w:rPr>
        <w:t>4.</w:t>
      </w:r>
    </w:p>
    <w:p w14:paraId="617B0DCA" w14:textId="1BA873DF" w:rsidR="00FD1AFD" w:rsidRPr="00CB38F7" w:rsidRDefault="00FD1AFD" w:rsidP="00D71AED">
      <w:pPr>
        <w:pStyle w:val="norm"/>
        <w:shd w:val="clear" w:color="auto" w:fill="FFFFFF"/>
        <w:spacing w:before="120" w:beforeAutospacing="0" w:after="0" w:afterAutospacing="0" w:line="276" w:lineRule="auto"/>
        <w:ind w:firstLine="567"/>
        <w:jc w:val="both"/>
        <w:rPr>
          <w:color w:val="000000" w:themeColor="text1"/>
          <w:sz w:val="28"/>
          <w:szCs w:val="28"/>
          <w:lang w:val="ro-RO"/>
        </w:rPr>
      </w:pPr>
      <w:r w:rsidRPr="00CB38F7">
        <w:rPr>
          <w:color w:val="000000" w:themeColor="text1"/>
          <w:sz w:val="28"/>
          <w:szCs w:val="28"/>
          <w:lang w:val="ro-RO"/>
        </w:rPr>
        <w:t>40</w:t>
      </w:r>
      <w:r w:rsidRPr="00CB38F7">
        <w:rPr>
          <w:color w:val="000000" w:themeColor="text1"/>
          <w:sz w:val="28"/>
          <w:szCs w:val="28"/>
          <w:vertAlign w:val="superscript"/>
          <w:lang w:val="ro-RO"/>
        </w:rPr>
        <w:t>20</w:t>
      </w:r>
      <w:r w:rsidRPr="00CB38F7">
        <w:rPr>
          <w:color w:val="000000" w:themeColor="text1"/>
          <w:sz w:val="28"/>
          <w:szCs w:val="28"/>
          <w:lang w:val="ro-RO"/>
        </w:rPr>
        <w:t>.</w:t>
      </w:r>
      <w:r w:rsidR="00E145B8" w:rsidRPr="00CB38F7">
        <w:rPr>
          <w:color w:val="000000" w:themeColor="text1"/>
          <w:sz w:val="28"/>
          <w:szCs w:val="28"/>
          <w:lang w:val="ro-RO"/>
        </w:rPr>
        <w:t xml:space="preserve"> </w:t>
      </w:r>
      <w:r w:rsidRPr="00CB38F7">
        <w:rPr>
          <w:color w:val="000000" w:themeColor="text1"/>
          <w:sz w:val="28"/>
          <w:szCs w:val="28"/>
          <w:lang w:val="ro-RO"/>
        </w:rPr>
        <w:t>Evacuările de ape uzate urbane de la stațiile de epurare a apelor uzate urbane situate într-o zonă inclusă pe lista menționată la pct. 40</w:t>
      </w:r>
      <w:r w:rsidRPr="00CB38F7">
        <w:rPr>
          <w:color w:val="000000" w:themeColor="text1"/>
          <w:sz w:val="28"/>
          <w:szCs w:val="28"/>
          <w:vertAlign w:val="superscript"/>
          <w:lang w:val="ro-RO"/>
        </w:rPr>
        <w:t>14</w:t>
      </w:r>
      <w:r w:rsidRPr="00CB38F7">
        <w:rPr>
          <w:color w:val="000000" w:themeColor="text1"/>
          <w:sz w:val="28"/>
          <w:szCs w:val="28"/>
          <w:lang w:val="ro-RO"/>
        </w:rPr>
        <w:t>, în urma uneia dintre actualizările periodice ale respectivei liste, îndeplinesc cerințele stabilite la pct. 40</w:t>
      </w:r>
      <w:r w:rsidRPr="00CB38F7">
        <w:rPr>
          <w:color w:val="000000" w:themeColor="text1"/>
          <w:sz w:val="28"/>
          <w:szCs w:val="28"/>
          <w:vertAlign w:val="superscript"/>
          <w:lang w:val="ro-RO"/>
        </w:rPr>
        <w:t xml:space="preserve">18 </w:t>
      </w:r>
      <w:r w:rsidRPr="00CB38F7">
        <w:rPr>
          <w:color w:val="000000" w:themeColor="text1"/>
          <w:sz w:val="28"/>
          <w:szCs w:val="28"/>
          <w:lang w:val="ro-RO"/>
        </w:rPr>
        <w:t>și 40</w:t>
      </w:r>
      <w:r w:rsidRPr="00CB38F7">
        <w:rPr>
          <w:color w:val="000000" w:themeColor="text1"/>
          <w:sz w:val="28"/>
          <w:szCs w:val="28"/>
          <w:vertAlign w:val="superscript"/>
          <w:lang w:val="ro-RO"/>
        </w:rPr>
        <w:t>19</w:t>
      </w:r>
      <w:r w:rsidRPr="00CB38F7">
        <w:rPr>
          <w:color w:val="000000" w:themeColor="text1"/>
          <w:sz w:val="28"/>
          <w:szCs w:val="28"/>
          <w:lang w:val="ro-RO"/>
        </w:rPr>
        <w:t xml:space="preserve"> și în anexa nr. 2</w:t>
      </w:r>
      <w:r w:rsidRPr="00CB38F7">
        <w:rPr>
          <w:color w:val="000000" w:themeColor="text1"/>
          <w:sz w:val="28"/>
          <w:szCs w:val="28"/>
          <w:vertAlign w:val="superscript"/>
          <w:lang w:val="ro-RO"/>
        </w:rPr>
        <w:t xml:space="preserve">1 </w:t>
      </w:r>
      <w:r w:rsidRPr="00CB38F7">
        <w:rPr>
          <w:color w:val="000000" w:themeColor="text1"/>
          <w:sz w:val="28"/>
          <w:szCs w:val="28"/>
          <w:lang w:val="ro-RO"/>
        </w:rPr>
        <w:t>partea B și anexa nr. 3</w:t>
      </w:r>
      <w:r w:rsidRPr="00CB38F7">
        <w:rPr>
          <w:color w:val="000000" w:themeColor="text1"/>
          <w:sz w:val="28"/>
          <w:szCs w:val="28"/>
          <w:vertAlign w:val="superscript"/>
          <w:lang w:val="ro-RO"/>
        </w:rPr>
        <w:t>1</w:t>
      </w:r>
      <w:r w:rsidRPr="00CB38F7">
        <w:rPr>
          <w:color w:val="000000" w:themeColor="text1"/>
          <w:sz w:val="28"/>
          <w:szCs w:val="28"/>
          <w:lang w:val="ro-RO"/>
        </w:rPr>
        <w:t> în termen de 7 ani de la includerea în lista respectivă, dar nu mai târziu decât termenele prevăzute la pct. 40</w:t>
      </w:r>
      <w:r w:rsidRPr="00CB38F7">
        <w:rPr>
          <w:color w:val="000000" w:themeColor="text1"/>
          <w:sz w:val="28"/>
          <w:szCs w:val="28"/>
          <w:vertAlign w:val="superscript"/>
          <w:lang w:val="ro-RO"/>
        </w:rPr>
        <w:t>18</w:t>
      </w:r>
      <w:r w:rsidRPr="00CB38F7">
        <w:rPr>
          <w:color w:val="000000" w:themeColor="text1"/>
          <w:sz w:val="28"/>
          <w:szCs w:val="28"/>
          <w:lang w:val="ro-RO"/>
        </w:rPr>
        <w:t>.</w:t>
      </w:r>
    </w:p>
    <w:p w14:paraId="48CCF36C" w14:textId="67D1F315" w:rsidR="00FD1AFD" w:rsidRPr="00CB38F7" w:rsidRDefault="00FD1AFD" w:rsidP="00A05E3E">
      <w:pPr>
        <w:pStyle w:val="norm"/>
        <w:shd w:val="clear" w:color="auto" w:fill="FFFFFF"/>
        <w:spacing w:before="120" w:beforeAutospacing="0" w:after="0" w:afterAutospacing="0" w:line="276" w:lineRule="auto"/>
        <w:ind w:firstLine="567"/>
        <w:jc w:val="both"/>
        <w:rPr>
          <w:color w:val="000000" w:themeColor="text1"/>
          <w:sz w:val="28"/>
          <w:szCs w:val="28"/>
          <w:lang w:val="ro-RO"/>
        </w:rPr>
      </w:pPr>
      <w:r w:rsidRPr="00CB38F7">
        <w:rPr>
          <w:color w:val="000000" w:themeColor="text1"/>
          <w:sz w:val="28"/>
          <w:szCs w:val="28"/>
          <w:lang w:val="ro-RO"/>
        </w:rPr>
        <w:t>40</w:t>
      </w:r>
      <w:r w:rsidRPr="00CB38F7">
        <w:rPr>
          <w:color w:val="000000" w:themeColor="text1"/>
          <w:sz w:val="28"/>
          <w:szCs w:val="28"/>
          <w:vertAlign w:val="superscript"/>
          <w:lang w:val="ro-RO"/>
        </w:rPr>
        <w:t>21</w:t>
      </w:r>
      <w:r w:rsidRPr="00CB38F7">
        <w:rPr>
          <w:color w:val="000000" w:themeColor="text1"/>
          <w:sz w:val="28"/>
          <w:szCs w:val="28"/>
          <w:lang w:val="ro-RO"/>
        </w:rPr>
        <w:t>.</w:t>
      </w:r>
      <w:r w:rsidR="00A05E3E" w:rsidRPr="00CB38F7">
        <w:rPr>
          <w:color w:val="000000" w:themeColor="text1"/>
          <w:sz w:val="28"/>
          <w:szCs w:val="28"/>
          <w:lang w:val="ro-RO"/>
        </w:rPr>
        <w:t xml:space="preserve"> În cazul în care numărul stațiilor de epurare a apelor uzate urbane care trebuie modernizate pentru a îndeplini obiectivele menționate la 40</w:t>
      </w:r>
      <w:r w:rsidR="00A05E3E" w:rsidRPr="00CB38F7">
        <w:rPr>
          <w:color w:val="000000" w:themeColor="text1"/>
          <w:sz w:val="28"/>
          <w:szCs w:val="28"/>
          <w:vertAlign w:val="superscript"/>
          <w:lang w:val="ro-RO"/>
        </w:rPr>
        <w:t xml:space="preserve">12 </w:t>
      </w:r>
      <w:r w:rsidR="00A05E3E" w:rsidRPr="00CB38F7">
        <w:rPr>
          <w:color w:val="000000" w:themeColor="text1"/>
          <w:sz w:val="28"/>
          <w:szCs w:val="28"/>
          <w:lang w:val="ro-RO"/>
        </w:rPr>
        <w:t xml:space="preserve"> </w:t>
      </w:r>
      <w:proofErr w:type="spellStart"/>
      <w:r w:rsidR="00A05E3E" w:rsidRPr="00CB38F7">
        <w:rPr>
          <w:color w:val="000000" w:themeColor="text1"/>
          <w:sz w:val="28"/>
          <w:szCs w:val="28"/>
          <w:lang w:val="ro-RO"/>
        </w:rPr>
        <w:t>subpct</w:t>
      </w:r>
      <w:proofErr w:type="spellEnd"/>
      <w:r w:rsidR="00A05E3E" w:rsidRPr="00CB38F7">
        <w:rPr>
          <w:color w:val="000000" w:themeColor="text1"/>
          <w:sz w:val="28"/>
          <w:szCs w:val="28"/>
          <w:lang w:val="ro-RO"/>
        </w:rPr>
        <w:t>. 1) și 2) la nivel național nu este un număr întreg, numărul stațiilor de epurare a apelor uzate urbane se rotunjește la cel mai apropiat număr întreg. În cazul echidistanței dintre două numere întregi, numărul se rotunjește în jos.</w:t>
      </w:r>
    </w:p>
    <w:p w14:paraId="79A3456E" w14:textId="6D90EF36" w:rsidR="00FD1AFD" w:rsidRPr="00CB38F7" w:rsidRDefault="00FD1AFD" w:rsidP="00D71AED">
      <w:pPr>
        <w:pStyle w:val="norm"/>
        <w:shd w:val="clear" w:color="auto" w:fill="FFFFFF"/>
        <w:spacing w:before="120" w:beforeAutospacing="0" w:after="0" w:afterAutospacing="0" w:line="276" w:lineRule="auto"/>
        <w:ind w:firstLine="567"/>
        <w:jc w:val="both"/>
        <w:rPr>
          <w:color w:val="000000" w:themeColor="text1"/>
          <w:sz w:val="28"/>
          <w:szCs w:val="28"/>
          <w:lang w:val="ro-RO"/>
        </w:rPr>
      </w:pPr>
      <w:r w:rsidRPr="00CB38F7">
        <w:rPr>
          <w:color w:val="000000" w:themeColor="text1"/>
          <w:sz w:val="28"/>
          <w:szCs w:val="28"/>
          <w:lang w:val="ro-RO"/>
        </w:rPr>
        <w:t>40</w:t>
      </w:r>
      <w:r w:rsidRPr="00CB38F7">
        <w:rPr>
          <w:color w:val="000000" w:themeColor="text1"/>
          <w:sz w:val="28"/>
          <w:szCs w:val="28"/>
          <w:vertAlign w:val="superscript"/>
          <w:lang w:val="ro-RO"/>
        </w:rPr>
        <w:t>22</w:t>
      </w:r>
      <w:r w:rsidRPr="00CB38F7">
        <w:rPr>
          <w:color w:val="000000" w:themeColor="text1"/>
          <w:sz w:val="28"/>
          <w:szCs w:val="28"/>
          <w:lang w:val="ro-RO"/>
        </w:rPr>
        <w:t>.</w:t>
      </w:r>
      <w:r w:rsidR="00E145B8" w:rsidRPr="00CB38F7">
        <w:rPr>
          <w:color w:val="000000" w:themeColor="text1"/>
          <w:sz w:val="28"/>
          <w:szCs w:val="28"/>
          <w:lang w:val="ro-RO"/>
        </w:rPr>
        <w:t xml:space="preserve"> </w:t>
      </w:r>
      <w:r w:rsidRPr="00CB38F7">
        <w:rPr>
          <w:color w:val="000000" w:themeColor="text1"/>
          <w:sz w:val="28"/>
          <w:szCs w:val="28"/>
          <w:lang w:val="ro-RO"/>
        </w:rPr>
        <w:t xml:space="preserve">Fără a aduce atingere prevederilor </w:t>
      </w:r>
      <w:r w:rsidR="00EC547D" w:rsidRPr="00CB38F7">
        <w:rPr>
          <w:color w:val="000000" w:themeColor="text1"/>
          <w:sz w:val="28"/>
          <w:szCs w:val="28"/>
          <w:lang w:val="ro-RO"/>
        </w:rPr>
        <w:t>40</w:t>
      </w:r>
      <w:r w:rsidR="00EC547D" w:rsidRPr="00CB38F7">
        <w:rPr>
          <w:color w:val="000000" w:themeColor="text1"/>
          <w:sz w:val="28"/>
          <w:szCs w:val="28"/>
          <w:vertAlign w:val="superscript"/>
          <w:lang w:val="ro-RO"/>
        </w:rPr>
        <w:t>12</w:t>
      </w:r>
      <w:r w:rsidR="00EC547D" w:rsidRPr="00CB38F7">
        <w:rPr>
          <w:color w:val="000000" w:themeColor="text1"/>
          <w:sz w:val="28"/>
          <w:szCs w:val="28"/>
          <w:lang w:val="ro-RO"/>
        </w:rPr>
        <w:t>-40</w:t>
      </w:r>
      <w:r w:rsidR="00EC547D" w:rsidRPr="00CB38F7">
        <w:rPr>
          <w:color w:val="000000" w:themeColor="text1"/>
          <w:sz w:val="28"/>
          <w:szCs w:val="28"/>
          <w:vertAlign w:val="superscript"/>
          <w:lang w:val="ro-RO"/>
        </w:rPr>
        <w:t>21</w:t>
      </w:r>
      <w:r w:rsidRPr="00CB38F7">
        <w:rPr>
          <w:color w:val="000000" w:themeColor="text1"/>
          <w:sz w:val="28"/>
          <w:szCs w:val="28"/>
          <w:lang w:val="ro-RO"/>
        </w:rPr>
        <w:t>, în vederea asigurării reutilizării apelor uzate urbane epurate în condiții de siguranță pentru mediu și sănătatea populației, autoritățile competente și operatorii de sisteme de canalizare și epurare sunt obligați să garanteze că apele uzate urbane reutilizate sau destinate reutilizării sunt supuse, după caz, proceselor de epurare conform cerințelor de epurare cuaternară prevăzute în anexa nr. 2</w:t>
      </w:r>
      <w:r w:rsidRPr="00CB38F7">
        <w:rPr>
          <w:color w:val="000000" w:themeColor="text1"/>
          <w:sz w:val="28"/>
          <w:szCs w:val="28"/>
          <w:vertAlign w:val="superscript"/>
          <w:lang w:val="ro-RO"/>
        </w:rPr>
        <w:t xml:space="preserve">1 </w:t>
      </w:r>
      <w:r w:rsidRPr="00CB38F7">
        <w:rPr>
          <w:color w:val="000000" w:themeColor="text1"/>
          <w:sz w:val="28"/>
          <w:szCs w:val="28"/>
          <w:lang w:val="ro-RO"/>
        </w:rPr>
        <w:t xml:space="preserve">partea B și în anexa nr. </w:t>
      </w:r>
      <w:r w:rsidR="0068193A" w:rsidRPr="00CB38F7">
        <w:rPr>
          <w:color w:val="000000" w:themeColor="text1"/>
          <w:sz w:val="28"/>
          <w:szCs w:val="28"/>
          <w:lang w:val="ro-RO"/>
        </w:rPr>
        <w:t>5</w:t>
      </w:r>
      <w:r w:rsidRPr="00CB38F7">
        <w:rPr>
          <w:color w:val="000000" w:themeColor="text1"/>
          <w:sz w:val="28"/>
          <w:szCs w:val="28"/>
          <w:vertAlign w:val="superscript"/>
          <w:lang w:val="ro-RO"/>
        </w:rPr>
        <w:t>1</w:t>
      </w:r>
      <w:r w:rsidRPr="00CB38F7">
        <w:rPr>
          <w:color w:val="000000" w:themeColor="text1"/>
          <w:sz w:val="28"/>
          <w:szCs w:val="28"/>
          <w:lang w:val="ro-RO"/>
        </w:rPr>
        <w:t> la prezenta lege.</w:t>
      </w:r>
    </w:p>
    <w:p w14:paraId="613614A9" w14:textId="11560930" w:rsidR="00781F7A" w:rsidRPr="00CB38F7" w:rsidRDefault="00FD1AFD" w:rsidP="008C4B61">
      <w:pPr>
        <w:pStyle w:val="norm"/>
        <w:shd w:val="clear" w:color="auto" w:fill="FFFFFF"/>
        <w:spacing w:before="120" w:beforeAutospacing="0" w:after="0" w:afterAutospacing="0" w:line="276" w:lineRule="auto"/>
        <w:ind w:firstLine="567"/>
        <w:jc w:val="both"/>
        <w:rPr>
          <w:color w:val="000000" w:themeColor="text1"/>
          <w:sz w:val="28"/>
          <w:szCs w:val="28"/>
          <w:lang w:val="ro-RO"/>
        </w:rPr>
      </w:pPr>
      <w:r w:rsidRPr="00CB38F7">
        <w:rPr>
          <w:color w:val="000000" w:themeColor="text1"/>
          <w:sz w:val="28"/>
          <w:szCs w:val="28"/>
          <w:lang w:val="ro-RO"/>
        </w:rPr>
        <w:t>40</w:t>
      </w:r>
      <w:r w:rsidRPr="00CB38F7">
        <w:rPr>
          <w:color w:val="000000" w:themeColor="text1"/>
          <w:sz w:val="28"/>
          <w:szCs w:val="28"/>
          <w:vertAlign w:val="superscript"/>
          <w:lang w:val="ro-RO"/>
        </w:rPr>
        <w:t>23</w:t>
      </w:r>
      <w:r w:rsidRPr="00CB38F7">
        <w:rPr>
          <w:color w:val="000000" w:themeColor="text1"/>
          <w:sz w:val="28"/>
          <w:szCs w:val="28"/>
          <w:lang w:val="ro-RO"/>
        </w:rPr>
        <w:t>.</w:t>
      </w:r>
      <w:r w:rsidR="00E145B8" w:rsidRPr="00CB38F7">
        <w:rPr>
          <w:color w:val="000000" w:themeColor="text1"/>
          <w:sz w:val="28"/>
          <w:szCs w:val="28"/>
          <w:lang w:val="ro-RO"/>
        </w:rPr>
        <w:t xml:space="preserve"> </w:t>
      </w:r>
      <w:r w:rsidRPr="00CB38F7">
        <w:rPr>
          <w:color w:val="000000" w:themeColor="text1"/>
          <w:sz w:val="28"/>
          <w:szCs w:val="28"/>
          <w:lang w:val="ro-RO"/>
        </w:rPr>
        <w:t xml:space="preserve">În cazul reutilizării apelor uzate urbane epurate în scopuri agricole, autoritățile competente asigură luarea în considerare a rezultatelor evaluărilor de risc efectuate în conformitate cu legislația </w:t>
      </w:r>
      <w:r w:rsidRPr="00CB38F7">
        <w:rPr>
          <w:color w:val="000000" w:themeColor="text1"/>
          <w:sz w:val="28"/>
          <w:szCs w:val="28"/>
          <w:shd w:val="clear" w:color="auto" w:fill="FFFFFF"/>
          <w:lang w:val="ro-RO"/>
        </w:rPr>
        <w:t xml:space="preserve">privind cerințele minime pentru reutilizarea apei conform </w:t>
      </w:r>
      <w:r w:rsidRPr="00CB38F7">
        <w:rPr>
          <w:color w:val="000000" w:themeColor="text1"/>
          <w:sz w:val="28"/>
          <w:szCs w:val="28"/>
          <w:lang w:val="ro-RO"/>
        </w:rPr>
        <w:t xml:space="preserve">Hotărârii Guvernului nr. 265/2025 </w:t>
      </w:r>
      <w:r w:rsidRPr="00CB38F7">
        <w:rPr>
          <w:rStyle w:val="Robust"/>
          <w:b w:val="0"/>
          <w:bCs w:val="0"/>
          <w:color w:val="000000" w:themeColor="text1"/>
          <w:sz w:val="28"/>
          <w:szCs w:val="28"/>
          <w:lang w:val="ro-RO"/>
        </w:rPr>
        <w:t>cu privire la aprobarea Reglementării tehnice</w:t>
      </w:r>
      <w:r w:rsidRPr="00CB38F7">
        <w:rPr>
          <w:b/>
          <w:bCs/>
          <w:color w:val="000000" w:themeColor="text1"/>
          <w:sz w:val="28"/>
          <w:szCs w:val="28"/>
          <w:lang w:val="ro-RO"/>
        </w:rPr>
        <w:t xml:space="preserve"> </w:t>
      </w:r>
      <w:r w:rsidRPr="00CB38F7">
        <w:rPr>
          <w:rStyle w:val="Robust"/>
          <w:b w:val="0"/>
          <w:bCs w:val="0"/>
          <w:color w:val="000000" w:themeColor="text1"/>
          <w:sz w:val="28"/>
          <w:szCs w:val="28"/>
          <w:lang w:val="ro-RO"/>
        </w:rPr>
        <w:t>„Măsurile de protecție a solului în cadrul</w:t>
      </w:r>
      <w:r w:rsidRPr="00CB38F7">
        <w:rPr>
          <w:b/>
          <w:bCs/>
          <w:color w:val="000000" w:themeColor="text1"/>
          <w:sz w:val="28"/>
          <w:szCs w:val="28"/>
          <w:lang w:val="ro-RO"/>
        </w:rPr>
        <w:t xml:space="preserve"> </w:t>
      </w:r>
      <w:r w:rsidRPr="00CB38F7">
        <w:rPr>
          <w:rStyle w:val="Robust"/>
          <w:b w:val="0"/>
          <w:bCs w:val="0"/>
          <w:color w:val="000000" w:themeColor="text1"/>
          <w:sz w:val="28"/>
          <w:szCs w:val="28"/>
          <w:lang w:val="ro-RO"/>
        </w:rPr>
        <w:t>practicilor agricole</w:t>
      </w:r>
      <w:r w:rsidRPr="00CB38F7">
        <w:rPr>
          <w:b/>
          <w:bCs/>
          <w:color w:val="000000" w:themeColor="text1"/>
          <w:sz w:val="28"/>
          <w:szCs w:val="28"/>
          <w:shd w:val="clear" w:color="auto" w:fill="FFFFFF"/>
          <w:lang w:val="ro-RO"/>
        </w:rPr>
        <w:t>.</w:t>
      </w:r>
      <w:r w:rsidR="003002BA" w:rsidRPr="00CB38F7">
        <w:rPr>
          <w:color w:val="000000" w:themeColor="text1"/>
          <w:sz w:val="28"/>
          <w:szCs w:val="28"/>
          <w:lang w:val="ro-RO"/>
        </w:rPr>
        <w:t>”</w:t>
      </w:r>
    </w:p>
    <w:p w14:paraId="057D1FE7" w14:textId="5D241435" w:rsidR="00E77781" w:rsidRPr="00CB38F7" w:rsidRDefault="005873FF" w:rsidP="008C4B61">
      <w:pPr>
        <w:pStyle w:val="NormalWeb"/>
        <w:spacing w:after="0" w:line="276" w:lineRule="auto"/>
        <w:ind w:firstLine="567"/>
        <w:jc w:val="both"/>
        <w:rPr>
          <w:rStyle w:val="Robust"/>
          <w:rFonts w:eastAsiaTheme="minorHAnsi"/>
          <w:color w:val="000000" w:themeColor="text1"/>
          <w:kern w:val="2"/>
          <w:sz w:val="28"/>
          <w:szCs w:val="28"/>
          <w:lang w:val="ro-RO" w:eastAsia="en-US"/>
          <w14:ligatures w14:val="standardContextual"/>
        </w:rPr>
      </w:pPr>
      <w:r w:rsidRPr="00CB38F7">
        <w:rPr>
          <w:b/>
          <w:bCs/>
          <w:color w:val="000000" w:themeColor="text1"/>
          <w:sz w:val="28"/>
          <w:szCs w:val="28"/>
          <w:lang w:val="ro-RO"/>
        </w:rPr>
        <w:t>1.1</w:t>
      </w:r>
      <w:r w:rsidR="00BF24B2" w:rsidRPr="00CB38F7">
        <w:rPr>
          <w:b/>
          <w:bCs/>
          <w:color w:val="000000" w:themeColor="text1"/>
          <w:sz w:val="28"/>
          <w:szCs w:val="28"/>
          <w:lang w:val="ro-RO"/>
        </w:rPr>
        <w:t>3</w:t>
      </w:r>
      <w:r w:rsidRPr="00CB38F7">
        <w:rPr>
          <w:color w:val="000000" w:themeColor="text1"/>
          <w:sz w:val="28"/>
          <w:szCs w:val="28"/>
          <w:lang w:val="ro-RO"/>
        </w:rPr>
        <w:t xml:space="preserve"> </w:t>
      </w:r>
      <w:r w:rsidR="003002BA" w:rsidRPr="00CB38F7">
        <w:rPr>
          <w:rStyle w:val="Robust"/>
          <w:rFonts w:eastAsiaTheme="majorEastAsia"/>
          <w:b w:val="0"/>
          <w:bCs w:val="0"/>
          <w:color w:val="000000" w:themeColor="text1"/>
          <w:sz w:val="28"/>
          <w:szCs w:val="28"/>
          <w:lang w:val="ro-RO"/>
        </w:rPr>
        <w:t>se completează cu punct</w:t>
      </w:r>
      <w:r w:rsidR="00870E92" w:rsidRPr="00CB38F7">
        <w:rPr>
          <w:rStyle w:val="Robust"/>
          <w:rFonts w:eastAsiaTheme="majorEastAsia"/>
          <w:b w:val="0"/>
          <w:bCs w:val="0"/>
          <w:color w:val="000000" w:themeColor="text1"/>
          <w:sz w:val="28"/>
          <w:szCs w:val="28"/>
          <w:lang w:val="ro-RO"/>
        </w:rPr>
        <w:t>ul</w:t>
      </w:r>
      <w:r w:rsidR="003002BA" w:rsidRPr="00CB38F7">
        <w:rPr>
          <w:rStyle w:val="Robust"/>
          <w:rFonts w:eastAsiaTheme="majorEastAsia"/>
          <w:b w:val="0"/>
          <w:bCs w:val="0"/>
          <w:color w:val="000000" w:themeColor="text1"/>
          <w:sz w:val="28"/>
          <w:szCs w:val="28"/>
          <w:lang w:val="ro-RO"/>
        </w:rPr>
        <w:t xml:space="preserve"> 41</w:t>
      </w:r>
      <w:r w:rsidR="003002BA" w:rsidRPr="00CB38F7">
        <w:rPr>
          <w:rStyle w:val="Robust"/>
          <w:b w:val="0"/>
          <w:bCs w:val="0"/>
          <w:color w:val="000000" w:themeColor="text1"/>
          <w:sz w:val="28"/>
          <w:szCs w:val="28"/>
          <w:vertAlign w:val="superscript"/>
          <w:lang w:val="ro-RO"/>
        </w:rPr>
        <w:t xml:space="preserve">4 </w:t>
      </w:r>
      <w:r w:rsidR="003002BA" w:rsidRPr="00CB38F7">
        <w:rPr>
          <w:rStyle w:val="Robust"/>
          <w:b w:val="0"/>
          <w:bCs w:val="0"/>
          <w:color w:val="000000" w:themeColor="text1"/>
          <w:sz w:val="28"/>
          <w:szCs w:val="28"/>
          <w:lang w:val="ro-RO"/>
        </w:rPr>
        <w:t>cu următorul cuprins:</w:t>
      </w:r>
    </w:p>
    <w:p w14:paraId="351573B6" w14:textId="101558E4" w:rsidR="003002BA" w:rsidRPr="00CB38F7" w:rsidRDefault="003002BA" w:rsidP="001945A4">
      <w:pPr>
        <w:shd w:val="clear" w:color="auto" w:fill="FFFFFF"/>
        <w:spacing w:line="276" w:lineRule="auto"/>
        <w:ind w:firstLine="720"/>
        <w:jc w:val="both"/>
        <w:rPr>
          <w:color w:val="000000" w:themeColor="text1"/>
          <w:sz w:val="28"/>
          <w:szCs w:val="28"/>
          <w:lang w:val="ro-RO"/>
        </w:rPr>
      </w:pPr>
      <w:r w:rsidRPr="00CB38F7">
        <w:rPr>
          <w:i/>
          <w:iCs/>
          <w:color w:val="000000" w:themeColor="text1"/>
          <w:sz w:val="28"/>
          <w:szCs w:val="28"/>
          <w:lang w:val="ro-RO"/>
        </w:rPr>
        <w:t>„</w:t>
      </w:r>
      <w:r w:rsidRPr="00CB38F7">
        <w:rPr>
          <w:rStyle w:val="Robust"/>
          <w:rFonts w:eastAsiaTheme="majorEastAsia"/>
          <w:b w:val="0"/>
          <w:bCs w:val="0"/>
          <w:color w:val="000000" w:themeColor="text1"/>
          <w:sz w:val="28"/>
          <w:szCs w:val="28"/>
          <w:lang w:val="ro-RO"/>
        </w:rPr>
        <w:t>41</w:t>
      </w:r>
      <w:r w:rsidRPr="00CB38F7">
        <w:rPr>
          <w:rStyle w:val="Robust"/>
          <w:b w:val="0"/>
          <w:bCs w:val="0"/>
          <w:color w:val="000000" w:themeColor="text1"/>
          <w:sz w:val="28"/>
          <w:szCs w:val="28"/>
          <w:vertAlign w:val="superscript"/>
          <w:lang w:val="ro-RO"/>
        </w:rPr>
        <w:t>4</w:t>
      </w:r>
      <w:r w:rsidR="00FD1AFD" w:rsidRPr="00CB38F7">
        <w:rPr>
          <w:rStyle w:val="Robust"/>
          <w:b w:val="0"/>
          <w:bCs w:val="0"/>
          <w:color w:val="000000" w:themeColor="text1"/>
          <w:sz w:val="28"/>
          <w:szCs w:val="28"/>
          <w:lang w:val="ro-RO"/>
        </w:rPr>
        <w:t>.</w:t>
      </w:r>
      <w:r w:rsidR="00FD1AFD" w:rsidRPr="00CB38F7">
        <w:rPr>
          <w:rStyle w:val="Robust"/>
          <w:color w:val="000000" w:themeColor="text1"/>
          <w:sz w:val="28"/>
          <w:szCs w:val="28"/>
          <w:lang w:val="ro-RO"/>
        </w:rPr>
        <w:t xml:space="preserve"> </w:t>
      </w:r>
      <w:r w:rsidRPr="00CB38F7">
        <w:rPr>
          <w:color w:val="000000" w:themeColor="text1"/>
          <w:sz w:val="28"/>
          <w:szCs w:val="28"/>
          <w:lang w:val="ro-RO"/>
        </w:rPr>
        <w:t xml:space="preserve">Autoritatea </w:t>
      </w:r>
      <w:r w:rsidR="006F1CD0" w:rsidRPr="00CB38F7">
        <w:rPr>
          <w:color w:val="000000" w:themeColor="text1"/>
          <w:sz w:val="28"/>
          <w:szCs w:val="28"/>
          <w:lang w:val="ro-RO"/>
        </w:rPr>
        <w:t xml:space="preserve">administrației publice centrale în domeniul </w:t>
      </w:r>
      <w:r w:rsidRPr="00CB38F7">
        <w:rPr>
          <w:color w:val="000000" w:themeColor="text1"/>
          <w:sz w:val="28"/>
          <w:szCs w:val="28"/>
          <w:lang w:val="ro-RO"/>
        </w:rPr>
        <w:t xml:space="preserve">mediului în colaborare cu  autoritatea </w:t>
      </w:r>
      <w:r w:rsidR="006F1CD0" w:rsidRPr="00CB38F7">
        <w:rPr>
          <w:color w:val="000000" w:themeColor="text1"/>
          <w:sz w:val="28"/>
          <w:szCs w:val="28"/>
          <w:lang w:val="ro-RO"/>
        </w:rPr>
        <w:t xml:space="preserve">administrației publice centrale în domeniul </w:t>
      </w:r>
      <w:r w:rsidRPr="00CB38F7">
        <w:rPr>
          <w:color w:val="000000" w:themeColor="text1"/>
          <w:sz w:val="28"/>
          <w:szCs w:val="28"/>
          <w:lang w:val="ro-RO"/>
        </w:rPr>
        <w:t>infrastructur</w:t>
      </w:r>
      <w:r w:rsidR="006F1CD0" w:rsidRPr="00CB38F7">
        <w:rPr>
          <w:color w:val="000000" w:themeColor="text1"/>
          <w:sz w:val="28"/>
          <w:szCs w:val="28"/>
          <w:lang w:val="ro-RO"/>
        </w:rPr>
        <w:t>ii</w:t>
      </w:r>
      <w:r w:rsidRPr="00CB38F7">
        <w:rPr>
          <w:color w:val="000000" w:themeColor="text1"/>
          <w:sz w:val="28"/>
          <w:szCs w:val="28"/>
          <w:lang w:val="ro-RO"/>
        </w:rPr>
        <w:t xml:space="preserve"> și dezvolt</w:t>
      </w:r>
      <w:r w:rsidR="006F1CD0" w:rsidRPr="00CB38F7">
        <w:rPr>
          <w:color w:val="000000" w:themeColor="text1"/>
          <w:sz w:val="28"/>
          <w:szCs w:val="28"/>
          <w:lang w:val="ro-RO"/>
        </w:rPr>
        <w:t>ării</w:t>
      </w:r>
      <w:r w:rsidRPr="00CB38F7">
        <w:rPr>
          <w:color w:val="000000" w:themeColor="text1"/>
          <w:sz w:val="28"/>
          <w:szCs w:val="28"/>
          <w:lang w:val="ro-RO"/>
        </w:rPr>
        <w:t xml:space="preserve"> regional</w:t>
      </w:r>
      <w:r w:rsidR="006F1CD0" w:rsidRPr="00CB38F7">
        <w:rPr>
          <w:color w:val="000000" w:themeColor="text1"/>
          <w:sz w:val="28"/>
          <w:szCs w:val="28"/>
          <w:lang w:val="ro-RO"/>
        </w:rPr>
        <w:t>e</w:t>
      </w:r>
      <w:r w:rsidRPr="00CB38F7">
        <w:rPr>
          <w:color w:val="000000" w:themeColor="text1"/>
          <w:sz w:val="28"/>
          <w:szCs w:val="28"/>
          <w:lang w:val="ro-RO"/>
        </w:rPr>
        <w:t xml:space="preserve">, inclusiv Agenția de Mediu, Administrația Națională „Apele Moldovei”, autoritățile publice locale și operatorii economici responsabili de gestionarea apelor uzate, încurajează recuperarea resurselor valoroase din nămolurile provenite din epurarea apelor uzate și iau măsurile necesare pentru a asigura că managementul nămolurilor respectă ierarhia deșeurilor prevăzută la art. 3 din Legea nr. 209/2016 privind deșeurile. Aceste măsuri se implementează etapizat, </w:t>
      </w:r>
      <w:proofErr w:type="spellStart"/>
      <w:r w:rsidRPr="00CB38F7">
        <w:rPr>
          <w:color w:val="000000" w:themeColor="text1"/>
          <w:sz w:val="28"/>
          <w:szCs w:val="28"/>
          <w:lang w:val="ro-RO"/>
        </w:rPr>
        <w:t>prioritizând</w:t>
      </w:r>
      <w:proofErr w:type="spellEnd"/>
      <w:r w:rsidRPr="00CB38F7">
        <w:rPr>
          <w:color w:val="000000" w:themeColor="text1"/>
          <w:sz w:val="28"/>
          <w:szCs w:val="28"/>
          <w:lang w:val="ro-RO"/>
        </w:rPr>
        <w:t xml:space="preserve"> aglomerările urbane și zonele sensibile ecologic. Un astfel de management al nămolurilor:</w:t>
      </w:r>
    </w:p>
    <w:p w14:paraId="1304D5F3" w14:textId="77777777" w:rsidR="003002BA" w:rsidRPr="00CB38F7" w:rsidRDefault="003002BA" w:rsidP="001945A4">
      <w:pPr>
        <w:pStyle w:val="NormalWeb"/>
        <w:numPr>
          <w:ilvl w:val="0"/>
          <w:numId w:val="9"/>
        </w:numPr>
        <w:tabs>
          <w:tab w:val="left" w:pos="1080"/>
        </w:tabs>
        <w:spacing w:line="276" w:lineRule="auto"/>
        <w:ind w:left="0" w:firstLine="720"/>
        <w:jc w:val="both"/>
        <w:rPr>
          <w:color w:val="000000" w:themeColor="text1"/>
          <w:sz w:val="28"/>
          <w:szCs w:val="28"/>
          <w:lang w:val="ro-RO"/>
        </w:rPr>
      </w:pPr>
      <w:r w:rsidRPr="00CB38F7">
        <w:rPr>
          <w:color w:val="000000" w:themeColor="text1"/>
          <w:sz w:val="28"/>
          <w:szCs w:val="28"/>
          <w:lang w:val="ro-RO"/>
        </w:rPr>
        <w:t xml:space="preserve">sporește la maximum prevenirea generării nămolurilor prin măsuri la sursă, cum ar fi reglementarea utilizării substanțelor poluante în industrie și gospodării, coordonate de Agenția de Mediu și autoritățile publice locale; </w:t>
      </w:r>
    </w:p>
    <w:p w14:paraId="3B909409" w14:textId="77777777" w:rsidR="003002BA" w:rsidRPr="00CB38F7" w:rsidRDefault="003002BA" w:rsidP="001945A4">
      <w:pPr>
        <w:pStyle w:val="NormalWeb"/>
        <w:numPr>
          <w:ilvl w:val="0"/>
          <w:numId w:val="9"/>
        </w:numPr>
        <w:tabs>
          <w:tab w:val="left" w:pos="1080"/>
        </w:tabs>
        <w:spacing w:line="276" w:lineRule="auto"/>
        <w:ind w:left="0" w:firstLine="720"/>
        <w:jc w:val="both"/>
        <w:rPr>
          <w:color w:val="000000" w:themeColor="text1"/>
          <w:sz w:val="28"/>
          <w:szCs w:val="28"/>
          <w:lang w:val="ro-RO"/>
        </w:rPr>
      </w:pPr>
      <w:r w:rsidRPr="00CB38F7">
        <w:rPr>
          <w:color w:val="000000" w:themeColor="text1"/>
          <w:sz w:val="28"/>
          <w:szCs w:val="28"/>
          <w:lang w:val="ro-RO"/>
        </w:rPr>
        <w:t xml:space="preserve"> asigură pregătirea pentru reutilizare, reciclare și alte tipuri de recuperare a resurselor, în special a fosforului și azotului, prin tehnologii adaptate, cum ar fi compostarea sau proiecte-pilot, luând în considerare opțiunile locale de valorificare, în special în aglomerările cu stații de epurare moderne, gestionate de operatorii economici sub supravegherea Administrației Naționale „Apele Moldovei”; </w:t>
      </w:r>
    </w:p>
    <w:p w14:paraId="10A074E0" w14:textId="3A64F273" w:rsidR="003002BA" w:rsidRPr="00CB38F7" w:rsidRDefault="003002BA" w:rsidP="001945A4">
      <w:pPr>
        <w:pStyle w:val="NormalWeb"/>
        <w:numPr>
          <w:ilvl w:val="0"/>
          <w:numId w:val="9"/>
        </w:numPr>
        <w:tabs>
          <w:tab w:val="left" w:pos="1080"/>
        </w:tabs>
        <w:spacing w:line="276" w:lineRule="auto"/>
        <w:ind w:left="0" w:firstLine="720"/>
        <w:jc w:val="both"/>
        <w:rPr>
          <w:color w:val="000000" w:themeColor="text1"/>
          <w:sz w:val="28"/>
          <w:szCs w:val="28"/>
          <w:lang w:val="ro-RO"/>
        </w:rPr>
      </w:pPr>
      <w:r w:rsidRPr="00CB38F7">
        <w:rPr>
          <w:color w:val="000000" w:themeColor="text1"/>
          <w:sz w:val="28"/>
          <w:szCs w:val="28"/>
          <w:lang w:val="ro-RO"/>
        </w:rPr>
        <w:t xml:space="preserve"> reduce la minimum efectele negative asupra mediului și sănătății umane prin monitorizarea strictă a calității nămolurilor, realizată de Agenția de Mediu și Agenția Națională pentru Sănătate Publică, și prin reglementarea utilizării nămolurilor în agricultură sau alte scopuri, în conformitate cu legislația națională și angajamentele internaționale. ”</w:t>
      </w:r>
    </w:p>
    <w:p w14:paraId="180E6DF6" w14:textId="7315EAAB" w:rsidR="00D71AED" w:rsidRPr="00CB38F7" w:rsidRDefault="000D1131" w:rsidP="00BF24B2">
      <w:pPr>
        <w:pStyle w:val="NormalWeb"/>
        <w:numPr>
          <w:ilvl w:val="1"/>
          <w:numId w:val="32"/>
        </w:numPr>
        <w:shd w:val="clear" w:color="auto" w:fill="FFFFFF"/>
        <w:spacing w:after="0" w:line="276" w:lineRule="auto"/>
        <w:ind w:left="0" w:firstLine="567"/>
        <w:jc w:val="both"/>
        <w:rPr>
          <w:color w:val="000000" w:themeColor="text1"/>
          <w:sz w:val="28"/>
          <w:szCs w:val="28"/>
          <w:lang w:val="ro-RO"/>
        </w:rPr>
      </w:pPr>
      <w:r w:rsidRPr="00CB38F7">
        <w:rPr>
          <w:color w:val="000000" w:themeColor="text1"/>
          <w:sz w:val="28"/>
          <w:szCs w:val="28"/>
          <w:lang w:val="ro-RO"/>
        </w:rPr>
        <w:t xml:space="preserve"> La punctul 43</w:t>
      </w:r>
      <w:r w:rsidRPr="00CB38F7">
        <w:rPr>
          <w:color w:val="000000" w:themeColor="text1"/>
          <w:sz w:val="28"/>
          <w:szCs w:val="28"/>
          <w:vertAlign w:val="superscript"/>
          <w:lang w:val="ro-RO"/>
        </w:rPr>
        <w:t>7</w:t>
      </w:r>
      <w:r w:rsidRPr="00CB38F7">
        <w:rPr>
          <w:color w:val="000000" w:themeColor="text1"/>
          <w:sz w:val="28"/>
          <w:szCs w:val="28"/>
          <w:lang w:val="ro-RO"/>
        </w:rPr>
        <w:t xml:space="preserve">, după textul </w:t>
      </w:r>
      <w:r w:rsidRPr="00CB38F7">
        <w:rPr>
          <w:i/>
          <w:iCs/>
          <w:color w:val="000000" w:themeColor="text1"/>
          <w:sz w:val="28"/>
          <w:szCs w:val="28"/>
          <w:lang w:val="ro-RO"/>
        </w:rPr>
        <w:t>„</w:t>
      </w:r>
      <w:proofErr w:type="spellStart"/>
      <w:r w:rsidRPr="00CB38F7">
        <w:rPr>
          <w:color w:val="000000" w:themeColor="text1"/>
          <w:sz w:val="28"/>
          <w:szCs w:val="28"/>
          <w:lang w:val="ro-RO"/>
        </w:rPr>
        <w:t>preepurare</w:t>
      </w:r>
      <w:proofErr w:type="spellEnd"/>
      <w:r w:rsidRPr="00CB38F7">
        <w:rPr>
          <w:color w:val="000000" w:themeColor="text1"/>
          <w:sz w:val="28"/>
          <w:szCs w:val="28"/>
          <w:lang w:val="ro-RO"/>
        </w:rPr>
        <w:t xml:space="preserve">/epurare a apelor uzate, ” se completează cu textul </w:t>
      </w:r>
      <w:r w:rsidRPr="00CB38F7">
        <w:rPr>
          <w:i/>
          <w:iCs/>
          <w:color w:val="000000" w:themeColor="text1"/>
          <w:sz w:val="28"/>
          <w:szCs w:val="28"/>
          <w:lang w:val="ro-RO"/>
        </w:rPr>
        <w:t>„</w:t>
      </w:r>
      <w:r w:rsidRPr="00CB38F7">
        <w:rPr>
          <w:color w:val="000000" w:themeColor="text1"/>
          <w:sz w:val="28"/>
          <w:szCs w:val="28"/>
          <w:lang w:val="ro-RO"/>
        </w:rPr>
        <w:t xml:space="preserve">, precum și </w:t>
      </w:r>
      <w:r w:rsidRPr="00CB38F7">
        <w:rPr>
          <w:color w:val="000000" w:themeColor="text1"/>
          <w:sz w:val="28"/>
          <w:szCs w:val="28"/>
          <w:shd w:val="clear" w:color="auto" w:fill="FFFFFF"/>
          <w:lang w:val="ro-RO"/>
        </w:rPr>
        <w:t>cantitățile și compoziția nămolurilor de epurare evacuate în apele de suprafață,</w:t>
      </w:r>
      <w:r w:rsidRPr="00CB38F7">
        <w:rPr>
          <w:color w:val="000000" w:themeColor="text1"/>
          <w:sz w:val="28"/>
          <w:szCs w:val="28"/>
          <w:lang w:val="ro-RO"/>
        </w:rPr>
        <w:t xml:space="preserve"> ”</w:t>
      </w:r>
      <w:r w:rsidRPr="00CB38F7">
        <w:rPr>
          <w:color w:val="000000" w:themeColor="text1"/>
          <w:sz w:val="28"/>
          <w:szCs w:val="28"/>
          <w:shd w:val="clear" w:color="auto" w:fill="FFFFFF"/>
          <w:lang w:val="ro-RO"/>
        </w:rPr>
        <w:t xml:space="preserve"> și se completează cu textul </w:t>
      </w:r>
      <w:r w:rsidRPr="00CB38F7">
        <w:rPr>
          <w:i/>
          <w:iCs/>
          <w:color w:val="000000" w:themeColor="text1"/>
          <w:sz w:val="28"/>
          <w:szCs w:val="28"/>
          <w:lang w:val="ro-RO"/>
        </w:rPr>
        <w:t>„</w:t>
      </w:r>
      <w:r w:rsidRPr="00CB38F7">
        <w:rPr>
          <w:color w:val="000000" w:themeColor="text1"/>
          <w:sz w:val="28"/>
          <w:szCs w:val="28"/>
          <w:shd w:val="clear" w:color="auto" w:fill="FFFFFF"/>
          <w:lang w:val="ro-RO"/>
        </w:rPr>
        <w:t>Autoritatea administrației publice centrale în domeniul mediului transmite aceste informații Comisiei UE, la cerere.</w:t>
      </w:r>
      <w:r w:rsidRPr="00CB38F7">
        <w:rPr>
          <w:color w:val="000000" w:themeColor="text1"/>
          <w:sz w:val="28"/>
          <w:szCs w:val="28"/>
          <w:lang w:val="ro-RO"/>
        </w:rPr>
        <w:t>”</w:t>
      </w:r>
    </w:p>
    <w:p w14:paraId="29FE16FE" w14:textId="0DD4C811" w:rsidR="008203AA" w:rsidRPr="00CB38F7" w:rsidRDefault="000D1131" w:rsidP="00BF24B2">
      <w:pPr>
        <w:pStyle w:val="NormalWeb"/>
        <w:numPr>
          <w:ilvl w:val="1"/>
          <w:numId w:val="32"/>
        </w:numPr>
        <w:spacing w:after="0" w:line="276" w:lineRule="auto"/>
        <w:ind w:left="993"/>
        <w:jc w:val="both"/>
        <w:rPr>
          <w:color w:val="000000" w:themeColor="text1"/>
          <w:sz w:val="28"/>
          <w:szCs w:val="28"/>
          <w:lang w:val="ro-RO"/>
        </w:rPr>
      </w:pPr>
      <w:r w:rsidRPr="00CB38F7">
        <w:rPr>
          <w:color w:val="000000" w:themeColor="text1"/>
          <w:sz w:val="28"/>
          <w:szCs w:val="28"/>
          <w:lang w:val="ro-RO"/>
        </w:rPr>
        <w:t xml:space="preserve"> </w:t>
      </w:r>
      <w:r w:rsidR="008203AA" w:rsidRPr="00CB38F7">
        <w:rPr>
          <w:color w:val="000000" w:themeColor="text1"/>
          <w:sz w:val="28"/>
          <w:szCs w:val="28"/>
          <w:lang w:val="ro-RO"/>
        </w:rPr>
        <w:t>Punctul 44 se modifică și va avea următorul cuprins:</w:t>
      </w:r>
    </w:p>
    <w:p w14:paraId="57260627" w14:textId="00935CE6" w:rsidR="008203AA" w:rsidRPr="00CB38F7" w:rsidRDefault="008C4B61" w:rsidP="008C4B61">
      <w:pPr>
        <w:tabs>
          <w:tab w:val="left" w:pos="567"/>
          <w:tab w:val="left" w:pos="851"/>
        </w:tabs>
        <w:spacing w:line="276" w:lineRule="auto"/>
        <w:jc w:val="both"/>
        <w:rPr>
          <w:color w:val="000000" w:themeColor="text1"/>
          <w:sz w:val="28"/>
          <w:szCs w:val="28"/>
          <w:lang w:val="ro-RO"/>
        </w:rPr>
      </w:pPr>
      <w:r w:rsidRPr="00CB38F7">
        <w:rPr>
          <w:i/>
          <w:iCs/>
          <w:color w:val="000000" w:themeColor="text1"/>
          <w:sz w:val="28"/>
          <w:szCs w:val="28"/>
          <w:lang w:val="ro-RO"/>
        </w:rPr>
        <w:tab/>
        <w:t>„</w:t>
      </w:r>
      <w:r w:rsidR="008203AA" w:rsidRPr="00CB38F7">
        <w:rPr>
          <w:color w:val="000000" w:themeColor="text1"/>
          <w:sz w:val="28"/>
          <w:szCs w:val="28"/>
          <w:shd w:val="clear" w:color="auto" w:fill="FFFFFF"/>
          <w:lang w:val="ro-RO"/>
        </w:rPr>
        <w:t xml:space="preserve">44. Un emisar poate fi identificat ca zonă sensibilă dacă </w:t>
      </w:r>
      <w:r w:rsidR="00FD26A6" w:rsidRPr="00CB38F7">
        <w:rPr>
          <w:color w:val="000000" w:themeColor="text1"/>
          <w:sz w:val="28"/>
          <w:szCs w:val="28"/>
          <w:shd w:val="clear" w:color="auto" w:fill="FFFFFF"/>
          <w:lang w:val="ro-RO"/>
        </w:rPr>
        <w:t>aparține</w:t>
      </w:r>
      <w:r w:rsidR="008203AA" w:rsidRPr="00CB38F7">
        <w:rPr>
          <w:color w:val="000000" w:themeColor="text1"/>
          <w:sz w:val="28"/>
          <w:szCs w:val="28"/>
          <w:shd w:val="clear" w:color="auto" w:fill="FFFFFF"/>
          <w:lang w:val="ro-RO"/>
        </w:rPr>
        <w:t xml:space="preserve"> uneia dintre grupele de mai jos:</w:t>
      </w:r>
    </w:p>
    <w:p w14:paraId="485DCB8D" w14:textId="3BCA5AD2" w:rsidR="008203AA" w:rsidRPr="00CB38F7" w:rsidRDefault="008C4B61" w:rsidP="006C0485">
      <w:pPr>
        <w:pStyle w:val="Listparagraf"/>
        <w:numPr>
          <w:ilvl w:val="0"/>
          <w:numId w:val="27"/>
        </w:numPr>
        <w:tabs>
          <w:tab w:val="left" w:pos="1080"/>
        </w:tabs>
        <w:spacing w:line="276" w:lineRule="auto"/>
        <w:jc w:val="both"/>
        <w:rPr>
          <w:color w:val="000000" w:themeColor="text1"/>
          <w:sz w:val="28"/>
          <w:szCs w:val="28"/>
          <w:lang w:val="ro-RO"/>
        </w:rPr>
      </w:pPr>
      <w:r w:rsidRPr="00CB38F7">
        <w:rPr>
          <w:color w:val="000000" w:themeColor="text1"/>
          <w:sz w:val="28"/>
          <w:szCs w:val="28"/>
          <w:lang w:val="ro-RO"/>
        </w:rPr>
        <w:t>z</w:t>
      </w:r>
      <w:r w:rsidR="008203AA" w:rsidRPr="00CB38F7">
        <w:rPr>
          <w:color w:val="000000" w:themeColor="text1"/>
          <w:sz w:val="28"/>
          <w:szCs w:val="28"/>
          <w:lang w:val="ro-RO"/>
        </w:rPr>
        <w:t xml:space="preserve">onele situate în bazinele hidrografice ale Mării Negre identificate ca fiind sensibile la </w:t>
      </w:r>
      <w:proofErr w:type="spellStart"/>
      <w:r w:rsidR="008203AA" w:rsidRPr="00CB38F7">
        <w:rPr>
          <w:color w:val="000000" w:themeColor="text1"/>
          <w:sz w:val="28"/>
          <w:szCs w:val="28"/>
          <w:lang w:val="ro-RO"/>
        </w:rPr>
        <w:t>eutrofizare</w:t>
      </w:r>
      <w:proofErr w:type="spellEnd"/>
      <w:r w:rsidR="008203AA" w:rsidRPr="00CB38F7">
        <w:rPr>
          <w:color w:val="000000" w:themeColor="text1"/>
          <w:sz w:val="28"/>
          <w:szCs w:val="28"/>
          <w:lang w:val="ro-RO"/>
        </w:rPr>
        <w:t xml:space="preserve"> în temeiul Legii apelor nr. 272/2011. </w:t>
      </w:r>
    </w:p>
    <w:p w14:paraId="04F0C339" w14:textId="0A037F2A" w:rsidR="008203AA" w:rsidRPr="00CB38F7" w:rsidRDefault="006C0485" w:rsidP="006C0485">
      <w:pPr>
        <w:tabs>
          <w:tab w:val="left" w:pos="1080"/>
        </w:tabs>
        <w:spacing w:line="276" w:lineRule="auto"/>
        <w:ind w:firstLine="426"/>
        <w:jc w:val="both"/>
        <w:rPr>
          <w:color w:val="000000" w:themeColor="text1"/>
          <w:sz w:val="28"/>
          <w:szCs w:val="28"/>
          <w:lang w:val="ro-RO"/>
        </w:rPr>
      </w:pPr>
      <w:r w:rsidRPr="00CB38F7">
        <w:rPr>
          <w:color w:val="000000" w:themeColor="text1"/>
          <w:sz w:val="28"/>
          <w:szCs w:val="28"/>
          <w:lang w:val="ro-RO"/>
        </w:rPr>
        <w:t xml:space="preserve">2) </w:t>
      </w:r>
      <w:r w:rsidR="008C4B61" w:rsidRPr="00CB38F7">
        <w:rPr>
          <w:color w:val="000000" w:themeColor="text1"/>
          <w:sz w:val="28"/>
          <w:szCs w:val="28"/>
          <w:lang w:val="ro-RO"/>
        </w:rPr>
        <w:t>l</w:t>
      </w:r>
      <w:r w:rsidR="008203AA" w:rsidRPr="00CB38F7">
        <w:rPr>
          <w:color w:val="000000" w:themeColor="text1"/>
          <w:sz w:val="28"/>
          <w:szCs w:val="28"/>
          <w:lang w:val="ro-RO"/>
        </w:rPr>
        <w:t xml:space="preserve">acuri naturale cu apă dulce, alte corpuri de apă dulce despre care s-a stabilit că sunt </w:t>
      </w:r>
      <w:proofErr w:type="spellStart"/>
      <w:r w:rsidR="008203AA" w:rsidRPr="00CB38F7">
        <w:rPr>
          <w:color w:val="000000" w:themeColor="text1"/>
          <w:sz w:val="28"/>
          <w:szCs w:val="28"/>
          <w:lang w:val="ro-RO"/>
        </w:rPr>
        <w:t>eutrofe</w:t>
      </w:r>
      <w:proofErr w:type="spellEnd"/>
      <w:r w:rsidR="008203AA" w:rsidRPr="00CB38F7">
        <w:rPr>
          <w:color w:val="000000" w:themeColor="text1"/>
          <w:sz w:val="28"/>
          <w:szCs w:val="28"/>
          <w:lang w:val="ro-RO"/>
        </w:rPr>
        <w:t xml:space="preserve"> sau ar putea deveni în curând </w:t>
      </w:r>
      <w:proofErr w:type="spellStart"/>
      <w:r w:rsidR="008203AA" w:rsidRPr="00CB38F7">
        <w:rPr>
          <w:color w:val="000000" w:themeColor="text1"/>
          <w:sz w:val="28"/>
          <w:szCs w:val="28"/>
          <w:lang w:val="ro-RO"/>
        </w:rPr>
        <w:t>eutrofe</w:t>
      </w:r>
      <w:proofErr w:type="spellEnd"/>
      <w:r w:rsidR="008203AA" w:rsidRPr="00CB38F7">
        <w:rPr>
          <w:color w:val="000000" w:themeColor="text1"/>
          <w:sz w:val="28"/>
          <w:szCs w:val="28"/>
          <w:lang w:val="ro-RO"/>
        </w:rPr>
        <w:t xml:space="preserve">, dacă nu se iau măsuri de protecție. </w:t>
      </w:r>
    </w:p>
    <w:p w14:paraId="1AABF370" w14:textId="39B8B105" w:rsidR="008203AA" w:rsidRPr="00CB38F7" w:rsidRDefault="006C0485" w:rsidP="006C0485">
      <w:pPr>
        <w:tabs>
          <w:tab w:val="left" w:pos="1080"/>
        </w:tabs>
        <w:spacing w:line="276" w:lineRule="auto"/>
        <w:jc w:val="both"/>
        <w:rPr>
          <w:color w:val="000000" w:themeColor="text1"/>
          <w:sz w:val="28"/>
          <w:szCs w:val="28"/>
          <w:lang w:val="ro-RO"/>
        </w:rPr>
      </w:pPr>
      <w:r w:rsidRPr="00CB38F7">
        <w:rPr>
          <w:color w:val="000000" w:themeColor="text1"/>
          <w:sz w:val="28"/>
          <w:szCs w:val="28"/>
          <w:lang w:val="ro-RO"/>
        </w:rPr>
        <w:t xml:space="preserve">La stabilirea </w:t>
      </w:r>
      <w:proofErr w:type="spellStart"/>
      <w:r w:rsidRPr="00CB38F7">
        <w:rPr>
          <w:color w:val="000000" w:themeColor="text1"/>
          <w:sz w:val="28"/>
          <w:szCs w:val="28"/>
          <w:lang w:val="ro-RO"/>
        </w:rPr>
        <w:t>nutrientului</w:t>
      </w:r>
      <w:proofErr w:type="spellEnd"/>
      <w:r w:rsidRPr="00CB38F7">
        <w:rPr>
          <w:color w:val="000000" w:themeColor="text1"/>
          <w:sz w:val="28"/>
          <w:szCs w:val="28"/>
          <w:lang w:val="ro-RO"/>
        </w:rPr>
        <w:t xml:space="preserve"> care trebuie redus printr-o epurare complementară se pot lua în considerare</w:t>
      </w:r>
      <w:r w:rsidR="008203AA" w:rsidRPr="00CB38F7">
        <w:rPr>
          <w:color w:val="000000" w:themeColor="text1"/>
          <w:sz w:val="28"/>
          <w:szCs w:val="28"/>
          <w:lang w:val="ro-RO"/>
        </w:rPr>
        <w:t xml:space="preserve"> lacuri</w:t>
      </w:r>
      <w:r w:rsidRPr="00CB38F7">
        <w:rPr>
          <w:color w:val="000000" w:themeColor="text1"/>
          <w:sz w:val="28"/>
          <w:szCs w:val="28"/>
          <w:lang w:val="ro-RO"/>
        </w:rPr>
        <w:t>le</w:t>
      </w:r>
      <w:r w:rsidR="008203AA" w:rsidRPr="00CB38F7">
        <w:rPr>
          <w:color w:val="000000" w:themeColor="text1"/>
          <w:sz w:val="28"/>
          <w:szCs w:val="28"/>
          <w:lang w:val="ro-RO"/>
        </w:rPr>
        <w:t xml:space="preserve"> și cursuri</w:t>
      </w:r>
      <w:r w:rsidRPr="00CB38F7">
        <w:rPr>
          <w:color w:val="000000" w:themeColor="text1"/>
          <w:sz w:val="28"/>
          <w:szCs w:val="28"/>
          <w:lang w:val="ro-RO"/>
        </w:rPr>
        <w:t>le</w:t>
      </w:r>
      <w:r w:rsidR="008203AA" w:rsidRPr="00CB38F7">
        <w:rPr>
          <w:color w:val="000000" w:themeColor="text1"/>
          <w:sz w:val="28"/>
          <w:szCs w:val="28"/>
          <w:lang w:val="ro-RO"/>
        </w:rPr>
        <w:t xml:space="preserve"> de apă care se varsă în lacuri/bazine de acumulare unde s-a constatat că schimbul de apă este slab, ceea ce poate genera un fenomen de acumulare. Este necesar să se prevadă o îndepărtare a fosforului din respectivele zone, cu excepția cazului în care se poate demonstra că îndepărtarea nu va avea efecte asupra </w:t>
      </w:r>
      <w:proofErr w:type="spellStart"/>
      <w:r w:rsidR="008203AA" w:rsidRPr="00CB38F7">
        <w:rPr>
          <w:color w:val="000000" w:themeColor="text1"/>
          <w:sz w:val="28"/>
          <w:szCs w:val="28"/>
          <w:lang w:val="ro-RO"/>
        </w:rPr>
        <w:t>eutrofizării</w:t>
      </w:r>
      <w:proofErr w:type="spellEnd"/>
      <w:r w:rsidR="008203AA" w:rsidRPr="00CB38F7">
        <w:rPr>
          <w:color w:val="000000" w:themeColor="text1"/>
          <w:sz w:val="28"/>
          <w:szCs w:val="28"/>
          <w:lang w:val="ro-RO"/>
        </w:rPr>
        <w:t>. Se poate, de asemenea, preconiza îndepărtarea azotului în cazul evacuărilor care provin de la aglomerările mari</w:t>
      </w:r>
      <w:r w:rsidRPr="00CB38F7">
        <w:rPr>
          <w:color w:val="000000" w:themeColor="text1"/>
          <w:sz w:val="28"/>
          <w:szCs w:val="28"/>
          <w:lang w:val="ro-RO"/>
        </w:rPr>
        <w:t>.</w:t>
      </w:r>
      <w:r w:rsidR="008203AA" w:rsidRPr="00CB38F7">
        <w:rPr>
          <w:color w:val="000000" w:themeColor="text1"/>
          <w:sz w:val="28"/>
          <w:szCs w:val="28"/>
          <w:lang w:val="ro-RO"/>
        </w:rPr>
        <w:t xml:space="preserve"> </w:t>
      </w:r>
    </w:p>
    <w:p w14:paraId="0848F506" w14:textId="5FD9DB0E" w:rsidR="008203AA" w:rsidRPr="00CB38F7" w:rsidRDefault="006C0485" w:rsidP="006C0485">
      <w:pPr>
        <w:tabs>
          <w:tab w:val="left" w:pos="720"/>
          <w:tab w:val="left" w:pos="1080"/>
        </w:tabs>
        <w:spacing w:line="276" w:lineRule="auto"/>
        <w:ind w:firstLine="567"/>
        <w:jc w:val="both"/>
        <w:rPr>
          <w:color w:val="000000" w:themeColor="text1"/>
          <w:sz w:val="28"/>
          <w:szCs w:val="28"/>
          <w:lang w:val="ro-RO"/>
        </w:rPr>
      </w:pPr>
      <w:r w:rsidRPr="00CB38F7">
        <w:rPr>
          <w:color w:val="000000" w:themeColor="text1"/>
          <w:sz w:val="28"/>
          <w:szCs w:val="28"/>
          <w:lang w:val="ro-RO"/>
        </w:rPr>
        <w:t>3)</w:t>
      </w:r>
      <w:r w:rsidR="008C4B61" w:rsidRPr="00CB38F7">
        <w:rPr>
          <w:color w:val="000000" w:themeColor="text1"/>
          <w:sz w:val="28"/>
          <w:szCs w:val="28"/>
          <w:lang w:val="ro-RO"/>
        </w:rPr>
        <w:t xml:space="preserve"> a</w:t>
      </w:r>
      <w:r w:rsidR="008203AA" w:rsidRPr="00CB38F7">
        <w:rPr>
          <w:color w:val="000000" w:themeColor="text1"/>
          <w:sz w:val="28"/>
          <w:szCs w:val="28"/>
          <w:lang w:val="ro-RO"/>
        </w:rPr>
        <w:t xml:space="preserve">pe dulci de suprafață destinate captării apei potabile și care ar putea conține o concentrație de nitrați superioară celei prevăzute de dispozițiile corespunzătoare ale Legii nr. 182/2019 privind calitatea apei potabile, dacă nu se iau măsuri de protecție în acest sens. </w:t>
      </w:r>
    </w:p>
    <w:p w14:paraId="1EC4BBE2" w14:textId="2A2D751C" w:rsidR="008203AA" w:rsidRPr="00CB38F7" w:rsidRDefault="006C0485" w:rsidP="006C0485">
      <w:pPr>
        <w:pStyle w:val="NormalWeb"/>
        <w:shd w:val="clear" w:color="auto" w:fill="FFFFFF"/>
        <w:tabs>
          <w:tab w:val="left" w:pos="720"/>
          <w:tab w:val="left" w:pos="1080"/>
        </w:tabs>
        <w:spacing w:after="0" w:line="276" w:lineRule="auto"/>
        <w:ind w:firstLine="567"/>
        <w:jc w:val="both"/>
        <w:rPr>
          <w:i/>
          <w:iCs/>
          <w:color w:val="000000" w:themeColor="text1"/>
          <w:sz w:val="28"/>
          <w:szCs w:val="28"/>
          <w:lang w:val="ro-RO"/>
        </w:rPr>
      </w:pPr>
      <w:r w:rsidRPr="00CB38F7">
        <w:rPr>
          <w:color w:val="000000" w:themeColor="text1"/>
          <w:sz w:val="28"/>
          <w:szCs w:val="28"/>
          <w:lang w:val="ro-RO"/>
        </w:rPr>
        <w:t>4)</w:t>
      </w:r>
      <w:r w:rsidR="008C4B61" w:rsidRPr="00CB38F7">
        <w:rPr>
          <w:color w:val="000000" w:themeColor="text1"/>
          <w:sz w:val="28"/>
          <w:szCs w:val="28"/>
          <w:lang w:val="ro-RO"/>
        </w:rPr>
        <w:t xml:space="preserve"> z</w:t>
      </w:r>
      <w:r w:rsidR="008203AA" w:rsidRPr="00CB38F7">
        <w:rPr>
          <w:color w:val="000000" w:themeColor="text1"/>
          <w:sz w:val="28"/>
          <w:szCs w:val="28"/>
          <w:lang w:val="ro-RO"/>
        </w:rPr>
        <w:t>one pentru care este necesară o epurare complementară celei terțiare prevăzute în secțiunea a 2-a, Capitolul IV</w:t>
      </w:r>
      <w:r w:rsidR="008203AA" w:rsidRPr="00CB38F7">
        <w:rPr>
          <w:color w:val="000000" w:themeColor="text1"/>
          <w:sz w:val="28"/>
          <w:szCs w:val="28"/>
          <w:vertAlign w:val="superscript"/>
          <w:lang w:val="ro-RO"/>
        </w:rPr>
        <w:t>1</w:t>
      </w:r>
      <w:r w:rsidR="008203AA" w:rsidRPr="00CB38F7">
        <w:rPr>
          <w:i/>
          <w:iCs/>
          <w:color w:val="000000" w:themeColor="text1"/>
          <w:sz w:val="28"/>
          <w:szCs w:val="28"/>
          <w:vertAlign w:val="superscript"/>
          <w:lang w:val="ro-RO"/>
        </w:rPr>
        <w:t xml:space="preserve"> </w:t>
      </w:r>
      <w:r w:rsidR="008203AA" w:rsidRPr="00CB38F7">
        <w:rPr>
          <w:color w:val="000000" w:themeColor="text1"/>
          <w:sz w:val="28"/>
          <w:szCs w:val="28"/>
          <w:lang w:val="ro-RO"/>
        </w:rPr>
        <w:t xml:space="preserve">pentru a respecta alte acte legislative din domeniul mediului, incluzând în special corpurile de apă reglementate de Legea apelor nr. 272/2011 care sunt expuse riscului de a nu își menține sau de a nu atinge o stare ecologică bună sau un potențial ecologic bun. </w:t>
      </w:r>
    </w:p>
    <w:p w14:paraId="501BCB72" w14:textId="305F869F" w:rsidR="008203AA" w:rsidRPr="00CB38F7" w:rsidRDefault="006C0485" w:rsidP="001D28A9">
      <w:pPr>
        <w:tabs>
          <w:tab w:val="left" w:pos="720"/>
          <w:tab w:val="left" w:pos="1080"/>
        </w:tabs>
        <w:spacing w:line="276" w:lineRule="auto"/>
        <w:ind w:firstLine="567"/>
        <w:jc w:val="both"/>
        <w:rPr>
          <w:color w:val="000000" w:themeColor="text1"/>
          <w:sz w:val="28"/>
          <w:szCs w:val="28"/>
          <w:lang w:val="ro-RO"/>
        </w:rPr>
      </w:pPr>
      <w:r w:rsidRPr="00CB38F7">
        <w:rPr>
          <w:color w:val="000000" w:themeColor="text1"/>
          <w:sz w:val="28"/>
          <w:szCs w:val="28"/>
          <w:lang w:val="ro-RO"/>
        </w:rPr>
        <w:t>5)</w:t>
      </w:r>
      <w:r w:rsidR="008C4B61" w:rsidRPr="00CB38F7">
        <w:rPr>
          <w:color w:val="000000" w:themeColor="text1"/>
          <w:sz w:val="28"/>
          <w:szCs w:val="28"/>
          <w:lang w:val="ro-RO"/>
        </w:rPr>
        <w:t xml:space="preserve"> o</w:t>
      </w:r>
      <w:r w:rsidR="008203AA" w:rsidRPr="00CB38F7">
        <w:rPr>
          <w:color w:val="000000" w:themeColor="text1"/>
          <w:sz w:val="28"/>
          <w:szCs w:val="28"/>
          <w:lang w:val="ro-RO"/>
        </w:rPr>
        <w:t xml:space="preserve">rice alte zone identificate de autoritățile competente ca fiind sensibile la </w:t>
      </w:r>
      <w:proofErr w:type="spellStart"/>
      <w:r w:rsidR="008203AA" w:rsidRPr="00CB38F7">
        <w:rPr>
          <w:color w:val="000000" w:themeColor="text1"/>
          <w:sz w:val="28"/>
          <w:szCs w:val="28"/>
          <w:lang w:val="ro-RO"/>
        </w:rPr>
        <w:t>eutrofizare</w:t>
      </w:r>
      <w:proofErr w:type="spellEnd"/>
      <w:r w:rsidR="008203AA" w:rsidRPr="00CB38F7">
        <w:rPr>
          <w:color w:val="000000" w:themeColor="text1"/>
          <w:sz w:val="28"/>
          <w:szCs w:val="28"/>
          <w:lang w:val="ro-RO"/>
        </w:rPr>
        <w:t xml:space="preserve">, în conformitate cu Metodologia de identificare și desemnare a zonelor sensibile la </w:t>
      </w:r>
      <w:proofErr w:type="spellStart"/>
      <w:r w:rsidR="008203AA" w:rsidRPr="00CB38F7">
        <w:rPr>
          <w:color w:val="000000" w:themeColor="text1"/>
          <w:sz w:val="28"/>
          <w:szCs w:val="28"/>
          <w:lang w:val="ro-RO"/>
        </w:rPr>
        <w:t>nutrienți</w:t>
      </w:r>
      <w:proofErr w:type="spellEnd"/>
      <w:r w:rsidR="008203AA" w:rsidRPr="00CB38F7">
        <w:rPr>
          <w:color w:val="000000" w:themeColor="text1"/>
          <w:sz w:val="28"/>
          <w:szCs w:val="28"/>
          <w:lang w:val="ro-RO"/>
        </w:rPr>
        <w:t xml:space="preserve"> aprobată prin Hotărârea Guvernului nr. 736/2020.</w:t>
      </w:r>
      <w:r w:rsidR="008C4B61" w:rsidRPr="00CB38F7">
        <w:rPr>
          <w:color w:val="000000" w:themeColor="text1"/>
          <w:sz w:val="28"/>
          <w:szCs w:val="28"/>
          <w:lang w:val="ro-RO"/>
        </w:rPr>
        <w:t>”</w:t>
      </w:r>
    </w:p>
    <w:p w14:paraId="71FBE217" w14:textId="055A4076" w:rsidR="003002BA" w:rsidRPr="00CB38F7" w:rsidRDefault="008203AA" w:rsidP="00BF24B2">
      <w:pPr>
        <w:pStyle w:val="NormalWeb"/>
        <w:numPr>
          <w:ilvl w:val="1"/>
          <w:numId w:val="32"/>
        </w:numPr>
        <w:spacing w:line="276" w:lineRule="auto"/>
        <w:ind w:left="993"/>
        <w:jc w:val="both"/>
        <w:rPr>
          <w:color w:val="000000" w:themeColor="text1"/>
          <w:sz w:val="28"/>
          <w:szCs w:val="28"/>
          <w:lang w:val="ro-RO"/>
        </w:rPr>
      </w:pPr>
      <w:r w:rsidRPr="00CB38F7">
        <w:rPr>
          <w:color w:val="000000" w:themeColor="text1"/>
          <w:sz w:val="28"/>
          <w:szCs w:val="28"/>
          <w:lang w:val="ro-RO"/>
        </w:rPr>
        <w:t xml:space="preserve"> </w:t>
      </w:r>
      <w:r w:rsidR="004E7382" w:rsidRPr="00CB38F7">
        <w:rPr>
          <w:color w:val="000000" w:themeColor="text1"/>
          <w:sz w:val="28"/>
          <w:szCs w:val="28"/>
          <w:lang w:val="ro-RO"/>
        </w:rPr>
        <w:t>S</w:t>
      </w:r>
      <w:r w:rsidR="003002BA" w:rsidRPr="00CB38F7">
        <w:rPr>
          <w:color w:val="000000" w:themeColor="text1"/>
          <w:sz w:val="28"/>
          <w:szCs w:val="28"/>
          <w:lang w:val="ro-RO"/>
        </w:rPr>
        <w:t>e completează cu punctul 44</w:t>
      </w:r>
      <w:r w:rsidR="003002BA" w:rsidRPr="00CB38F7">
        <w:rPr>
          <w:color w:val="000000" w:themeColor="text1"/>
          <w:sz w:val="28"/>
          <w:szCs w:val="28"/>
          <w:vertAlign w:val="superscript"/>
          <w:lang w:val="ro-RO"/>
        </w:rPr>
        <w:t>1</w:t>
      </w:r>
      <w:r w:rsidR="001622FC" w:rsidRPr="00CB38F7">
        <w:rPr>
          <w:color w:val="000000" w:themeColor="text1"/>
          <w:sz w:val="28"/>
          <w:szCs w:val="28"/>
          <w:lang w:val="ro-RO"/>
        </w:rPr>
        <w:t>,</w:t>
      </w:r>
      <w:r w:rsidR="001622FC" w:rsidRPr="00CB38F7">
        <w:rPr>
          <w:rStyle w:val="Robust"/>
          <w:rFonts w:eastAsiaTheme="majorEastAsia"/>
          <w:b w:val="0"/>
          <w:bCs w:val="0"/>
          <w:color w:val="000000" w:themeColor="text1"/>
          <w:sz w:val="28"/>
          <w:szCs w:val="28"/>
          <w:lang w:val="ro-RO"/>
        </w:rPr>
        <w:t xml:space="preserve"> 44</w:t>
      </w:r>
      <w:r w:rsidR="001622FC" w:rsidRPr="00CB38F7">
        <w:rPr>
          <w:rStyle w:val="Robust"/>
          <w:rFonts w:eastAsiaTheme="majorEastAsia"/>
          <w:b w:val="0"/>
          <w:bCs w:val="0"/>
          <w:color w:val="000000" w:themeColor="text1"/>
          <w:sz w:val="28"/>
          <w:szCs w:val="28"/>
          <w:vertAlign w:val="superscript"/>
          <w:lang w:val="ro-RO"/>
        </w:rPr>
        <w:t>2</w:t>
      </w:r>
      <w:r w:rsidR="001622FC" w:rsidRPr="00CB38F7">
        <w:rPr>
          <w:color w:val="000000" w:themeColor="text1"/>
          <w:sz w:val="28"/>
          <w:szCs w:val="28"/>
          <w:lang w:val="ro-RO"/>
        </w:rPr>
        <w:t xml:space="preserve"> și </w:t>
      </w:r>
      <w:r w:rsidR="001622FC" w:rsidRPr="00CB38F7">
        <w:rPr>
          <w:rStyle w:val="Robust"/>
          <w:rFonts w:eastAsiaTheme="majorEastAsia"/>
          <w:b w:val="0"/>
          <w:bCs w:val="0"/>
          <w:color w:val="000000" w:themeColor="text1"/>
          <w:sz w:val="28"/>
          <w:szCs w:val="28"/>
          <w:lang w:val="ro-RO"/>
        </w:rPr>
        <w:t>44</w:t>
      </w:r>
      <w:r w:rsidR="001622FC" w:rsidRPr="00CB38F7">
        <w:rPr>
          <w:rStyle w:val="Robust"/>
          <w:rFonts w:eastAsiaTheme="majorEastAsia"/>
          <w:b w:val="0"/>
          <w:bCs w:val="0"/>
          <w:color w:val="000000" w:themeColor="text1"/>
          <w:sz w:val="28"/>
          <w:szCs w:val="28"/>
          <w:vertAlign w:val="superscript"/>
          <w:lang w:val="ro-RO"/>
        </w:rPr>
        <w:t>3</w:t>
      </w:r>
      <w:r w:rsidR="003002BA" w:rsidRPr="00CB38F7">
        <w:rPr>
          <w:color w:val="000000" w:themeColor="text1"/>
          <w:sz w:val="28"/>
          <w:szCs w:val="28"/>
          <w:lang w:val="ro-RO"/>
        </w:rPr>
        <w:t>, cu următorul cuprins:</w:t>
      </w:r>
    </w:p>
    <w:p w14:paraId="54D81AC9" w14:textId="77777777" w:rsidR="001622FC" w:rsidRPr="00CB38F7" w:rsidRDefault="003002BA" w:rsidP="001945A4">
      <w:pPr>
        <w:shd w:val="clear" w:color="auto" w:fill="FFFFFF"/>
        <w:spacing w:line="276" w:lineRule="auto"/>
        <w:ind w:firstLine="720"/>
        <w:jc w:val="both"/>
        <w:rPr>
          <w:color w:val="000000" w:themeColor="text1"/>
          <w:sz w:val="28"/>
          <w:szCs w:val="28"/>
          <w:lang w:val="ro-RO"/>
        </w:rPr>
      </w:pPr>
      <w:r w:rsidRPr="00CB38F7">
        <w:rPr>
          <w:i/>
          <w:iCs/>
          <w:color w:val="000000" w:themeColor="text1"/>
          <w:sz w:val="28"/>
          <w:szCs w:val="28"/>
          <w:lang w:val="ro-RO"/>
        </w:rPr>
        <w:t>„</w:t>
      </w:r>
      <w:r w:rsidRPr="00CB38F7">
        <w:rPr>
          <w:rStyle w:val="Robust"/>
          <w:rFonts w:eastAsiaTheme="majorEastAsia"/>
          <w:b w:val="0"/>
          <w:bCs w:val="0"/>
          <w:color w:val="000000" w:themeColor="text1"/>
          <w:sz w:val="28"/>
          <w:szCs w:val="28"/>
          <w:lang w:val="ro-RO"/>
        </w:rPr>
        <w:t>44</w:t>
      </w:r>
      <w:r w:rsidRPr="00CB38F7">
        <w:rPr>
          <w:rStyle w:val="Robust"/>
          <w:rFonts w:eastAsiaTheme="majorEastAsia"/>
          <w:b w:val="0"/>
          <w:bCs w:val="0"/>
          <w:color w:val="000000" w:themeColor="text1"/>
          <w:sz w:val="28"/>
          <w:szCs w:val="28"/>
          <w:vertAlign w:val="superscript"/>
          <w:lang w:val="ro-RO"/>
        </w:rPr>
        <w:t>1</w:t>
      </w:r>
      <w:r w:rsidRPr="00CB38F7">
        <w:rPr>
          <w:rStyle w:val="Robust"/>
          <w:rFonts w:eastAsiaTheme="majorEastAsia"/>
          <w:color w:val="000000" w:themeColor="text1"/>
          <w:sz w:val="28"/>
          <w:szCs w:val="28"/>
          <w:lang w:val="ro-RO"/>
        </w:rPr>
        <w:t>.</w:t>
      </w:r>
      <w:r w:rsidRPr="00CB38F7">
        <w:rPr>
          <w:color w:val="000000" w:themeColor="text1"/>
          <w:sz w:val="28"/>
          <w:szCs w:val="28"/>
          <w:lang w:val="ro-RO"/>
        </w:rPr>
        <w:t xml:space="preserve"> Până la 31 decembrie 203</w:t>
      </w:r>
      <w:r w:rsidR="00DF17EE" w:rsidRPr="00CB38F7">
        <w:rPr>
          <w:color w:val="000000" w:themeColor="text1"/>
          <w:sz w:val="28"/>
          <w:szCs w:val="28"/>
          <w:lang w:val="ro-RO"/>
        </w:rPr>
        <w:t>5</w:t>
      </w:r>
      <w:r w:rsidRPr="00CB38F7">
        <w:rPr>
          <w:color w:val="000000" w:themeColor="text1"/>
          <w:sz w:val="28"/>
          <w:szCs w:val="28"/>
          <w:lang w:val="ro-RO"/>
        </w:rPr>
        <w:t>, autoritățile competente</w:t>
      </w:r>
      <w:r w:rsidR="001945A4" w:rsidRPr="00CB38F7">
        <w:rPr>
          <w:color w:val="000000" w:themeColor="text1"/>
          <w:sz w:val="28"/>
          <w:szCs w:val="28"/>
          <w:lang w:val="ro-RO"/>
        </w:rPr>
        <w:t xml:space="preserve"> în domeniul protecției mediului</w:t>
      </w:r>
      <w:r w:rsidRPr="00CB38F7">
        <w:rPr>
          <w:color w:val="000000" w:themeColor="text1"/>
          <w:sz w:val="28"/>
          <w:szCs w:val="28"/>
          <w:lang w:val="ro-RO"/>
        </w:rPr>
        <w:t xml:space="preserve"> întocmesc și publică o listă a zonelor care sunt sensibile la </w:t>
      </w:r>
      <w:proofErr w:type="spellStart"/>
      <w:r w:rsidRPr="00CB38F7">
        <w:rPr>
          <w:color w:val="000000" w:themeColor="text1"/>
          <w:sz w:val="28"/>
          <w:szCs w:val="28"/>
          <w:lang w:val="ro-RO"/>
        </w:rPr>
        <w:t>eutrofizare</w:t>
      </w:r>
      <w:proofErr w:type="spellEnd"/>
      <w:r w:rsidRPr="00CB38F7">
        <w:rPr>
          <w:color w:val="000000" w:themeColor="text1"/>
          <w:sz w:val="28"/>
          <w:szCs w:val="28"/>
          <w:lang w:val="ro-RO"/>
        </w:rPr>
        <w:t xml:space="preserve">. Acestea includ împreună cu lista respectivă informații din care să reiasă dacă sunt zone sensibile la fosfor sau la azot sau la ambele. Acestea actualizează lista respectivă la fiecare 6 ani începând cu 31 decembrie 2036. Lista include zonele identificate în </w:t>
      </w:r>
      <w:r w:rsidR="00034AE1" w:rsidRPr="00CB38F7">
        <w:rPr>
          <w:color w:val="000000" w:themeColor="text1"/>
          <w:sz w:val="28"/>
          <w:szCs w:val="28"/>
          <w:lang w:val="ro-RO"/>
        </w:rPr>
        <w:t>conformitate cu pct. 44</w:t>
      </w:r>
      <w:r w:rsidRPr="00CB38F7">
        <w:rPr>
          <w:color w:val="000000" w:themeColor="text1"/>
          <w:sz w:val="28"/>
          <w:szCs w:val="28"/>
          <w:lang w:val="ro-RO"/>
        </w:rPr>
        <w:t xml:space="preserve">. </w:t>
      </w:r>
    </w:p>
    <w:p w14:paraId="4B5EA063" w14:textId="0E249B45" w:rsidR="001622FC" w:rsidRPr="00CB38F7" w:rsidRDefault="001622FC" w:rsidP="001D28A9">
      <w:pPr>
        <w:spacing w:line="276" w:lineRule="auto"/>
        <w:ind w:firstLine="708"/>
        <w:rPr>
          <w:color w:val="000000" w:themeColor="text1"/>
          <w:sz w:val="28"/>
          <w:szCs w:val="28"/>
          <w:lang w:val="en-US"/>
        </w:rPr>
      </w:pPr>
      <w:r w:rsidRPr="00CB38F7">
        <w:rPr>
          <w:rStyle w:val="Robust"/>
          <w:rFonts w:eastAsiaTheme="majorEastAsia"/>
          <w:b w:val="0"/>
          <w:bCs w:val="0"/>
          <w:color w:val="000000" w:themeColor="text1"/>
          <w:sz w:val="28"/>
          <w:szCs w:val="28"/>
          <w:lang w:val="ro-RO"/>
        </w:rPr>
        <w:t>44</w:t>
      </w:r>
      <w:r w:rsidRPr="00CB38F7">
        <w:rPr>
          <w:rStyle w:val="Robust"/>
          <w:rFonts w:eastAsiaTheme="majorEastAsia"/>
          <w:b w:val="0"/>
          <w:bCs w:val="0"/>
          <w:color w:val="000000" w:themeColor="text1"/>
          <w:sz w:val="28"/>
          <w:szCs w:val="28"/>
          <w:vertAlign w:val="superscript"/>
          <w:lang w:val="ro-RO"/>
        </w:rPr>
        <w:t xml:space="preserve">2 </w:t>
      </w:r>
      <w:r w:rsidRPr="00CB38F7">
        <w:rPr>
          <w:color w:val="000000" w:themeColor="text1"/>
          <w:sz w:val="28"/>
          <w:szCs w:val="28"/>
          <w:lang w:val="en-US"/>
        </w:rPr>
        <w:t xml:space="preserve">Prin </w:t>
      </w:r>
      <w:proofErr w:type="spellStart"/>
      <w:r w:rsidRPr="00CB38F7">
        <w:rPr>
          <w:color w:val="000000" w:themeColor="text1"/>
          <w:sz w:val="28"/>
          <w:szCs w:val="28"/>
          <w:lang w:val="en-US"/>
        </w:rPr>
        <w:t>derogare</w:t>
      </w:r>
      <w:proofErr w:type="spellEnd"/>
      <w:r w:rsidRPr="00CB38F7">
        <w:rPr>
          <w:color w:val="000000" w:themeColor="text1"/>
          <w:sz w:val="28"/>
          <w:szCs w:val="28"/>
          <w:lang w:val="en-US"/>
        </w:rPr>
        <w:t xml:space="preserve"> de la </w:t>
      </w:r>
      <w:proofErr w:type="spellStart"/>
      <w:r w:rsidRPr="00CB38F7">
        <w:rPr>
          <w:color w:val="000000" w:themeColor="text1"/>
          <w:sz w:val="28"/>
          <w:szCs w:val="28"/>
          <w:lang w:val="en-US"/>
        </w:rPr>
        <w:t>anexa</w:t>
      </w:r>
      <w:proofErr w:type="spellEnd"/>
      <w:r w:rsidRPr="00CB38F7">
        <w:rPr>
          <w:color w:val="000000" w:themeColor="text1"/>
          <w:sz w:val="28"/>
          <w:szCs w:val="28"/>
          <w:lang w:val="en-US"/>
        </w:rPr>
        <w:t xml:space="preserve"> nr. 5 nota 5, </w:t>
      </w:r>
      <w:proofErr w:type="spellStart"/>
      <w:r w:rsidRPr="00CB38F7">
        <w:rPr>
          <w:color w:val="000000" w:themeColor="text1"/>
          <w:sz w:val="28"/>
          <w:szCs w:val="28"/>
          <w:lang w:val="en-US"/>
        </w:rPr>
        <w:t>în</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ceea</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ce</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privește</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evacuările</w:t>
      </w:r>
      <w:proofErr w:type="spellEnd"/>
      <w:r w:rsidRPr="00CB38F7">
        <w:rPr>
          <w:color w:val="000000" w:themeColor="text1"/>
          <w:sz w:val="28"/>
          <w:szCs w:val="28"/>
          <w:lang w:val="en-US"/>
        </w:rPr>
        <w:t xml:space="preserve"> de ape </w:t>
      </w:r>
      <w:proofErr w:type="spellStart"/>
      <w:r w:rsidRPr="00CB38F7">
        <w:rPr>
          <w:color w:val="000000" w:themeColor="text1"/>
          <w:sz w:val="28"/>
          <w:szCs w:val="28"/>
          <w:lang w:val="en-US"/>
        </w:rPr>
        <w:t>uzate</w:t>
      </w:r>
      <w:proofErr w:type="spellEnd"/>
      <w:r w:rsidRPr="00CB38F7">
        <w:rPr>
          <w:color w:val="000000" w:themeColor="text1"/>
          <w:sz w:val="28"/>
          <w:szCs w:val="28"/>
          <w:lang w:val="en-US"/>
        </w:rPr>
        <w:t xml:space="preserve"> urbane </w:t>
      </w:r>
      <w:proofErr w:type="spellStart"/>
      <w:r w:rsidRPr="00CB38F7">
        <w:rPr>
          <w:color w:val="000000" w:themeColor="text1"/>
          <w:sz w:val="28"/>
          <w:szCs w:val="28"/>
          <w:lang w:val="en-US"/>
        </w:rPr>
        <w:t>epurate</w:t>
      </w:r>
      <w:proofErr w:type="spellEnd"/>
      <w:r w:rsidRPr="00CB38F7">
        <w:rPr>
          <w:color w:val="000000" w:themeColor="text1"/>
          <w:sz w:val="28"/>
          <w:szCs w:val="28"/>
          <w:lang w:val="en-US"/>
        </w:rPr>
        <w:t xml:space="preserve"> la </w:t>
      </w:r>
      <w:proofErr w:type="spellStart"/>
      <w:r w:rsidRPr="00CB38F7">
        <w:rPr>
          <w:color w:val="000000" w:themeColor="text1"/>
          <w:sz w:val="28"/>
          <w:szCs w:val="28"/>
          <w:lang w:val="en-US"/>
        </w:rPr>
        <w:t>stațiile</w:t>
      </w:r>
      <w:proofErr w:type="spellEnd"/>
      <w:r w:rsidRPr="00CB38F7">
        <w:rPr>
          <w:color w:val="000000" w:themeColor="text1"/>
          <w:sz w:val="28"/>
          <w:szCs w:val="28"/>
          <w:lang w:val="en-US"/>
        </w:rPr>
        <w:t xml:space="preserve"> de </w:t>
      </w:r>
      <w:proofErr w:type="spellStart"/>
      <w:r w:rsidRPr="00CB38F7">
        <w:rPr>
          <w:color w:val="000000" w:themeColor="text1"/>
          <w:sz w:val="28"/>
          <w:szCs w:val="28"/>
          <w:lang w:val="en-US"/>
        </w:rPr>
        <w:t>epurare</w:t>
      </w:r>
      <w:proofErr w:type="spellEnd"/>
      <w:r w:rsidRPr="00CB38F7">
        <w:rPr>
          <w:color w:val="000000" w:themeColor="text1"/>
          <w:sz w:val="28"/>
          <w:szCs w:val="28"/>
          <w:lang w:val="en-US"/>
        </w:rPr>
        <w:t xml:space="preserve"> cu o </w:t>
      </w:r>
      <w:proofErr w:type="spellStart"/>
      <w:r w:rsidRPr="00CB38F7">
        <w:rPr>
          <w:color w:val="000000" w:themeColor="text1"/>
          <w:sz w:val="28"/>
          <w:szCs w:val="28"/>
          <w:lang w:val="en-US"/>
        </w:rPr>
        <w:t>încărcare</w:t>
      </w:r>
      <w:proofErr w:type="spellEnd"/>
      <w:r w:rsidRPr="00CB38F7">
        <w:rPr>
          <w:color w:val="000000" w:themeColor="text1"/>
          <w:sz w:val="28"/>
          <w:szCs w:val="28"/>
          <w:lang w:val="en-US"/>
        </w:rPr>
        <w:t xml:space="preserve"> de cel </w:t>
      </w:r>
      <w:proofErr w:type="spellStart"/>
      <w:r w:rsidRPr="00CB38F7">
        <w:rPr>
          <w:color w:val="000000" w:themeColor="text1"/>
          <w:sz w:val="28"/>
          <w:szCs w:val="28"/>
          <w:lang w:val="en-US"/>
        </w:rPr>
        <w:t>puțin</w:t>
      </w:r>
      <w:proofErr w:type="spellEnd"/>
      <w:r w:rsidRPr="00CB38F7">
        <w:rPr>
          <w:color w:val="000000" w:themeColor="text1"/>
          <w:sz w:val="28"/>
          <w:szCs w:val="28"/>
          <w:lang w:val="en-US"/>
        </w:rPr>
        <w:t xml:space="preserve"> 150.000 </w:t>
      </w:r>
      <w:proofErr w:type="spellStart"/>
      <w:r w:rsidRPr="00CB38F7">
        <w:rPr>
          <w:color w:val="000000" w:themeColor="text1"/>
          <w:sz w:val="28"/>
          <w:szCs w:val="28"/>
          <w:lang w:val="en-US"/>
        </w:rPr>
        <w:t>l.e.</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prevederile</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privind</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epurarea</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mai</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riguroasă</w:t>
      </w:r>
      <w:proofErr w:type="spellEnd"/>
      <w:r w:rsidR="00FD26A6" w:rsidRPr="00CB38F7">
        <w:rPr>
          <w:color w:val="000000" w:themeColor="text1"/>
          <w:sz w:val="28"/>
          <w:szCs w:val="28"/>
          <w:lang w:val="en-US"/>
        </w:rPr>
        <w:t xml:space="preserve"> </w:t>
      </w:r>
      <w:proofErr w:type="spellStart"/>
      <w:r w:rsidR="00FD26A6" w:rsidRPr="00CB38F7">
        <w:rPr>
          <w:color w:val="000000" w:themeColor="text1"/>
          <w:sz w:val="28"/>
          <w:szCs w:val="28"/>
          <w:lang w:val="en-US"/>
        </w:rPr>
        <w:t>decât</w:t>
      </w:r>
      <w:proofErr w:type="spellEnd"/>
      <w:r w:rsidR="00FD26A6" w:rsidRPr="00CB38F7">
        <w:rPr>
          <w:color w:val="000000" w:themeColor="text1"/>
          <w:sz w:val="28"/>
          <w:szCs w:val="28"/>
          <w:lang w:val="en-US"/>
        </w:rPr>
        <w:t xml:space="preserve"> </w:t>
      </w:r>
      <w:proofErr w:type="spellStart"/>
      <w:r w:rsidR="00FD26A6" w:rsidRPr="00CB38F7">
        <w:rPr>
          <w:color w:val="000000" w:themeColor="text1"/>
          <w:sz w:val="28"/>
          <w:szCs w:val="28"/>
          <w:lang w:val="en-US"/>
        </w:rPr>
        <w:t>cea</w:t>
      </w:r>
      <w:proofErr w:type="spellEnd"/>
      <w:r w:rsidR="00FD26A6" w:rsidRPr="00CB38F7">
        <w:rPr>
          <w:color w:val="000000" w:themeColor="text1"/>
          <w:sz w:val="28"/>
          <w:szCs w:val="28"/>
          <w:lang w:val="en-US"/>
        </w:rPr>
        <w:t xml:space="preserve"> </w:t>
      </w:r>
      <w:proofErr w:type="spellStart"/>
      <w:r w:rsidR="00FD26A6" w:rsidRPr="00CB38F7">
        <w:rPr>
          <w:color w:val="000000" w:themeColor="text1"/>
          <w:sz w:val="28"/>
          <w:szCs w:val="28"/>
          <w:lang w:val="en-US"/>
        </w:rPr>
        <w:t>secundară</w:t>
      </w:r>
      <w:proofErr w:type="spellEnd"/>
      <w:r w:rsidR="00FD26A6" w:rsidRPr="00CB38F7">
        <w:rPr>
          <w:color w:val="000000" w:themeColor="text1"/>
          <w:sz w:val="28"/>
          <w:szCs w:val="28"/>
          <w:lang w:val="en-US"/>
        </w:rPr>
        <w:t>,</w:t>
      </w:r>
      <w:r w:rsidRPr="00CB38F7">
        <w:rPr>
          <w:color w:val="000000" w:themeColor="text1"/>
          <w:sz w:val="28"/>
          <w:szCs w:val="28"/>
          <w:lang w:val="en-US"/>
        </w:rPr>
        <w:t xml:space="preserve"> </w:t>
      </w:r>
      <w:proofErr w:type="spellStart"/>
      <w:r w:rsidRPr="00CB38F7">
        <w:rPr>
          <w:color w:val="000000" w:themeColor="text1"/>
          <w:sz w:val="28"/>
          <w:szCs w:val="28"/>
          <w:lang w:val="en-US"/>
        </w:rPr>
        <w:t>în</w:t>
      </w:r>
      <w:proofErr w:type="spellEnd"/>
      <w:r w:rsidRPr="00CB38F7">
        <w:rPr>
          <w:color w:val="000000" w:themeColor="text1"/>
          <w:sz w:val="28"/>
          <w:szCs w:val="28"/>
          <w:lang w:val="en-US"/>
        </w:rPr>
        <w:t xml:space="preserve"> zone </w:t>
      </w:r>
      <w:proofErr w:type="spellStart"/>
      <w:r w:rsidRPr="00CB38F7">
        <w:rPr>
          <w:color w:val="000000" w:themeColor="text1"/>
          <w:sz w:val="28"/>
          <w:szCs w:val="28"/>
          <w:lang w:val="en-US"/>
        </w:rPr>
        <w:t>sensibile</w:t>
      </w:r>
      <w:proofErr w:type="spellEnd"/>
      <w:r w:rsidRPr="00CB38F7">
        <w:rPr>
          <w:color w:val="000000" w:themeColor="text1"/>
          <w:sz w:val="28"/>
          <w:szCs w:val="28"/>
          <w:lang w:val="en-US"/>
        </w:rPr>
        <w:t xml:space="preserve"> conform pct. 44-48 </w:t>
      </w:r>
      <w:proofErr w:type="spellStart"/>
      <w:r w:rsidRPr="00CB38F7">
        <w:rPr>
          <w:color w:val="000000" w:themeColor="text1"/>
          <w:sz w:val="28"/>
          <w:szCs w:val="28"/>
          <w:lang w:val="en-US"/>
        </w:rPr>
        <w:t>continuă</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să</w:t>
      </w:r>
      <w:proofErr w:type="spellEnd"/>
      <w:r w:rsidRPr="00CB38F7">
        <w:rPr>
          <w:color w:val="000000" w:themeColor="text1"/>
          <w:sz w:val="28"/>
          <w:szCs w:val="28"/>
          <w:lang w:val="en-US"/>
        </w:rPr>
        <w:t xml:space="preserve"> se </w:t>
      </w:r>
      <w:proofErr w:type="spellStart"/>
      <w:r w:rsidRPr="00CB38F7">
        <w:rPr>
          <w:color w:val="000000" w:themeColor="text1"/>
          <w:sz w:val="28"/>
          <w:szCs w:val="28"/>
          <w:lang w:val="en-US"/>
        </w:rPr>
        <w:t>aplice</w:t>
      </w:r>
      <w:proofErr w:type="spellEnd"/>
      <w:r w:rsidRPr="00CB38F7">
        <w:rPr>
          <w:color w:val="000000" w:themeColor="text1"/>
          <w:sz w:val="28"/>
          <w:szCs w:val="28"/>
          <w:lang w:val="en-US"/>
        </w:rPr>
        <w:t>:</w:t>
      </w:r>
    </w:p>
    <w:p w14:paraId="5D6E83AA" w14:textId="77777777" w:rsidR="001622FC" w:rsidRPr="00CB38F7" w:rsidRDefault="001622FC" w:rsidP="001D28A9">
      <w:pPr>
        <w:shd w:val="clear" w:color="auto" w:fill="FFFFFF"/>
        <w:spacing w:line="276" w:lineRule="auto"/>
        <w:ind w:left="426"/>
        <w:jc w:val="both"/>
        <w:rPr>
          <w:color w:val="000000" w:themeColor="text1"/>
          <w:sz w:val="28"/>
          <w:szCs w:val="28"/>
          <w:lang w:val="ro-RO"/>
        </w:rPr>
      </w:pPr>
      <w:r w:rsidRPr="00CB38F7">
        <w:rPr>
          <w:color w:val="000000" w:themeColor="text1"/>
          <w:sz w:val="28"/>
          <w:szCs w:val="28"/>
          <w:lang w:val="ro-RO"/>
        </w:rPr>
        <w:t>a) până la 31 decembrie 2043 pentru stațiile de epurare a apelor uzate urbane care nu au obligația de a respecta cerințele prevăzute la  pct. 40</w:t>
      </w:r>
      <w:r w:rsidRPr="00CB38F7">
        <w:rPr>
          <w:color w:val="000000" w:themeColor="text1"/>
          <w:sz w:val="28"/>
          <w:szCs w:val="28"/>
          <w:vertAlign w:val="superscript"/>
          <w:lang w:val="ro-RO"/>
        </w:rPr>
        <w:t xml:space="preserve">3 </w:t>
      </w:r>
      <w:r w:rsidRPr="00CB38F7">
        <w:rPr>
          <w:color w:val="000000" w:themeColor="text1"/>
          <w:sz w:val="28"/>
          <w:szCs w:val="28"/>
          <w:lang w:val="ro-RO"/>
        </w:rPr>
        <w:t>până la 1 ianuarie 2035;</w:t>
      </w:r>
    </w:p>
    <w:p w14:paraId="73BDE5E0" w14:textId="77777777" w:rsidR="001622FC" w:rsidRPr="00CB38F7" w:rsidRDefault="001622FC" w:rsidP="001D28A9">
      <w:pPr>
        <w:shd w:val="clear" w:color="auto" w:fill="FFFFFF"/>
        <w:spacing w:line="276" w:lineRule="auto"/>
        <w:ind w:left="426"/>
        <w:jc w:val="both"/>
        <w:rPr>
          <w:color w:val="000000" w:themeColor="text1"/>
          <w:sz w:val="28"/>
          <w:szCs w:val="28"/>
          <w:lang w:val="ro-RO"/>
        </w:rPr>
      </w:pPr>
      <w:r w:rsidRPr="00CB38F7">
        <w:rPr>
          <w:color w:val="000000" w:themeColor="text1"/>
          <w:sz w:val="28"/>
          <w:szCs w:val="28"/>
          <w:lang w:val="ro-RO"/>
        </w:rPr>
        <w:t>b) până la 31 decembrie 2049 pentru stațiile de epurare a apelor uzate urbane care nu au obligația de a respecta cerințele prevăzute la pct. 40</w:t>
      </w:r>
      <w:r w:rsidRPr="00CB38F7">
        <w:rPr>
          <w:color w:val="000000" w:themeColor="text1"/>
          <w:sz w:val="28"/>
          <w:szCs w:val="28"/>
          <w:vertAlign w:val="superscript"/>
          <w:lang w:val="ro-RO"/>
        </w:rPr>
        <w:t xml:space="preserve">3 </w:t>
      </w:r>
      <w:r w:rsidRPr="00CB38F7">
        <w:rPr>
          <w:color w:val="000000" w:themeColor="text1"/>
          <w:sz w:val="28"/>
          <w:szCs w:val="28"/>
          <w:lang w:val="ro-RO"/>
        </w:rPr>
        <w:t xml:space="preserve"> până la 1 ianuarie 2043;</w:t>
      </w:r>
    </w:p>
    <w:p w14:paraId="5728A966" w14:textId="77777777" w:rsidR="001622FC" w:rsidRPr="00CB38F7" w:rsidRDefault="001622FC" w:rsidP="001D28A9">
      <w:pPr>
        <w:shd w:val="clear" w:color="auto" w:fill="FFFFFF"/>
        <w:spacing w:line="276" w:lineRule="auto"/>
        <w:ind w:left="426"/>
        <w:jc w:val="both"/>
        <w:rPr>
          <w:color w:val="000000" w:themeColor="text1"/>
          <w:sz w:val="28"/>
          <w:szCs w:val="28"/>
          <w:lang w:val="ro-RO"/>
        </w:rPr>
      </w:pPr>
      <w:r w:rsidRPr="00CB38F7">
        <w:rPr>
          <w:color w:val="000000" w:themeColor="text1"/>
          <w:sz w:val="28"/>
          <w:szCs w:val="28"/>
          <w:lang w:val="ro-RO"/>
        </w:rPr>
        <w:t>c) până la 31 decembrie 2051 pentru stațiile de epurare a apelor uzate urbane care nu au obligația de a respecta cerințele prevăzute la pct. 40</w:t>
      </w:r>
      <w:r w:rsidRPr="00CB38F7">
        <w:rPr>
          <w:color w:val="000000" w:themeColor="text1"/>
          <w:sz w:val="28"/>
          <w:szCs w:val="28"/>
          <w:vertAlign w:val="superscript"/>
          <w:lang w:val="ro-RO"/>
        </w:rPr>
        <w:t>3</w:t>
      </w:r>
      <w:r w:rsidRPr="00CB38F7">
        <w:rPr>
          <w:color w:val="000000" w:themeColor="text1"/>
          <w:sz w:val="28"/>
          <w:szCs w:val="28"/>
          <w:lang w:val="ro-RO"/>
        </w:rPr>
        <w:t xml:space="preserve"> până la 1 ianuarie 2049.</w:t>
      </w:r>
    </w:p>
    <w:p w14:paraId="717F1E54" w14:textId="2445F550" w:rsidR="001622FC" w:rsidRPr="00CB38F7" w:rsidRDefault="001622FC" w:rsidP="001D28A9">
      <w:pPr>
        <w:spacing w:line="276" w:lineRule="auto"/>
        <w:ind w:firstLine="708"/>
        <w:rPr>
          <w:color w:val="000000" w:themeColor="text1"/>
          <w:sz w:val="28"/>
          <w:szCs w:val="28"/>
          <w:lang w:val="en-US"/>
        </w:rPr>
      </w:pPr>
      <w:r w:rsidRPr="00CB38F7">
        <w:rPr>
          <w:rStyle w:val="Robust"/>
          <w:rFonts w:eastAsiaTheme="majorEastAsia"/>
          <w:b w:val="0"/>
          <w:bCs w:val="0"/>
          <w:color w:val="000000" w:themeColor="text1"/>
          <w:sz w:val="28"/>
          <w:szCs w:val="28"/>
          <w:lang w:val="ro-RO"/>
        </w:rPr>
        <w:t>44</w:t>
      </w:r>
      <w:r w:rsidRPr="00CB38F7">
        <w:rPr>
          <w:rStyle w:val="Robust"/>
          <w:rFonts w:eastAsiaTheme="majorEastAsia"/>
          <w:b w:val="0"/>
          <w:bCs w:val="0"/>
          <w:color w:val="000000" w:themeColor="text1"/>
          <w:sz w:val="28"/>
          <w:szCs w:val="28"/>
          <w:vertAlign w:val="superscript"/>
          <w:lang w:val="ro-RO"/>
        </w:rPr>
        <w:t xml:space="preserve">3 </w:t>
      </w:r>
      <w:proofErr w:type="spellStart"/>
      <w:r w:rsidRPr="00CB38F7">
        <w:rPr>
          <w:color w:val="000000" w:themeColor="text1"/>
          <w:sz w:val="28"/>
          <w:szCs w:val="28"/>
          <w:lang w:val="en-US"/>
        </w:rPr>
        <w:t>Fără</w:t>
      </w:r>
      <w:proofErr w:type="spellEnd"/>
      <w:r w:rsidRPr="00CB38F7">
        <w:rPr>
          <w:color w:val="000000" w:themeColor="text1"/>
          <w:sz w:val="28"/>
          <w:szCs w:val="28"/>
          <w:lang w:val="en-US"/>
        </w:rPr>
        <w:t xml:space="preserve"> a </w:t>
      </w:r>
      <w:proofErr w:type="spellStart"/>
      <w:r w:rsidRPr="00CB38F7">
        <w:rPr>
          <w:color w:val="000000" w:themeColor="text1"/>
          <w:sz w:val="28"/>
          <w:szCs w:val="28"/>
          <w:lang w:val="en-US"/>
        </w:rPr>
        <w:t>aduce</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atingere</w:t>
      </w:r>
      <w:proofErr w:type="spellEnd"/>
      <w:r w:rsidRPr="00CB38F7">
        <w:rPr>
          <w:color w:val="000000" w:themeColor="text1"/>
          <w:sz w:val="28"/>
          <w:szCs w:val="28"/>
          <w:lang w:val="en-US"/>
        </w:rPr>
        <w:t xml:space="preserve"> pct. 44</w:t>
      </w:r>
      <w:r w:rsidRPr="00CB38F7">
        <w:rPr>
          <w:color w:val="000000" w:themeColor="text1"/>
          <w:sz w:val="28"/>
          <w:szCs w:val="28"/>
          <w:vertAlign w:val="superscript"/>
          <w:lang w:val="en-US"/>
        </w:rPr>
        <w:t>2</w:t>
      </w:r>
      <w:r w:rsidRPr="00CB38F7">
        <w:rPr>
          <w:color w:val="000000" w:themeColor="text1"/>
          <w:sz w:val="28"/>
          <w:szCs w:val="28"/>
          <w:lang w:val="en-US"/>
        </w:rPr>
        <w:t xml:space="preserve">, </w:t>
      </w:r>
      <w:proofErr w:type="spellStart"/>
      <w:r w:rsidRPr="00CB38F7">
        <w:rPr>
          <w:color w:val="000000" w:themeColor="text1"/>
          <w:sz w:val="28"/>
          <w:szCs w:val="28"/>
          <w:lang w:val="en-US"/>
        </w:rPr>
        <w:t>în</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ceea</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ce</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privește</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evacuările</w:t>
      </w:r>
      <w:proofErr w:type="spellEnd"/>
      <w:r w:rsidRPr="00CB38F7">
        <w:rPr>
          <w:color w:val="000000" w:themeColor="text1"/>
          <w:sz w:val="28"/>
          <w:szCs w:val="28"/>
          <w:lang w:val="en-US"/>
        </w:rPr>
        <w:t xml:space="preserve"> de ape </w:t>
      </w:r>
      <w:proofErr w:type="spellStart"/>
      <w:r w:rsidRPr="00CB38F7">
        <w:rPr>
          <w:color w:val="000000" w:themeColor="text1"/>
          <w:sz w:val="28"/>
          <w:szCs w:val="28"/>
          <w:lang w:val="en-US"/>
        </w:rPr>
        <w:t>uzate</w:t>
      </w:r>
      <w:proofErr w:type="spellEnd"/>
      <w:r w:rsidRPr="00CB38F7">
        <w:rPr>
          <w:color w:val="000000" w:themeColor="text1"/>
          <w:sz w:val="28"/>
          <w:szCs w:val="28"/>
          <w:lang w:val="en-US"/>
        </w:rPr>
        <w:t xml:space="preserve"> urbane de la </w:t>
      </w:r>
      <w:proofErr w:type="spellStart"/>
      <w:r w:rsidRPr="00CB38F7">
        <w:rPr>
          <w:color w:val="000000" w:themeColor="text1"/>
          <w:sz w:val="28"/>
          <w:szCs w:val="28"/>
          <w:lang w:val="en-US"/>
        </w:rPr>
        <w:t>aglomerări</w:t>
      </w:r>
      <w:proofErr w:type="spellEnd"/>
      <w:r w:rsidRPr="00CB38F7">
        <w:rPr>
          <w:color w:val="000000" w:themeColor="text1"/>
          <w:sz w:val="28"/>
          <w:szCs w:val="28"/>
          <w:lang w:val="en-US"/>
        </w:rPr>
        <w:t xml:space="preserve"> cu cel </w:t>
      </w:r>
      <w:proofErr w:type="spellStart"/>
      <w:r w:rsidRPr="00CB38F7">
        <w:rPr>
          <w:color w:val="000000" w:themeColor="text1"/>
          <w:sz w:val="28"/>
          <w:szCs w:val="28"/>
          <w:lang w:val="en-US"/>
        </w:rPr>
        <w:t>puțin</w:t>
      </w:r>
      <w:proofErr w:type="spellEnd"/>
      <w:r w:rsidRPr="00CB38F7">
        <w:rPr>
          <w:color w:val="000000" w:themeColor="text1"/>
          <w:sz w:val="28"/>
          <w:szCs w:val="28"/>
          <w:lang w:val="en-US"/>
        </w:rPr>
        <w:t xml:space="preserve"> 10.000 </w:t>
      </w:r>
      <w:proofErr w:type="spellStart"/>
      <w:r w:rsidRPr="00CB38F7">
        <w:rPr>
          <w:color w:val="000000" w:themeColor="text1"/>
          <w:sz w:val="28"/>
          <w:szCs w:val="28"/>
          <w:lang w:val="en-US"/>
        </w:rPr>
        <w:t>l.e.</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prevederile</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privind</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epurarea</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mai</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riguroasă</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în</w:t>
      </w:r>
      <w:proofErr w:type="spellEnd"/>
      <w:r w:rsidRPr="00CB38F7">
        <w:rPr>
          <w:color w:val="000000" w:themeColor="text1"/>
          <w:sz w:val="28"/>
          <w:szCs w:val="28"/>
          <w:lang w:val="en-US"/>
        </w:rPr>
        <w:t xml:space="preserve"> zone </w:t>
      </w:r>
      <w:proofErr w:type="spellStart"/>
      <w:r w:rsidRPr="00CB38F7">
        <w:rPr>
          <w:color w:val="000000" w:themeColor="text1"/>
          <w:sz w:val="28"/>
          <w:szCs w:val="28"/>
          <w:lang w:val="en-US"/>
        </w:rPr>
        <w:t>sensibile</w:t>
      </w:r>
      <w:proofErr w:type="spellEnd"/>
      <w:r w:rsidRPr="00CB38F7">
        <w:rPr>
          <w:color w:val="000000" w:themeColor="text1"/>
          <w:sz w:val="28"/>
          <w:szCs w:val="28"/>
          <w:lang w:val="en-US"/>
        </w:rPr>
        <w:t xml:space="preserve"> conform pct. 44-48 </w:t>
      </w:r>
      <w:proofErr w:type="spellStart"/>
      <w:r w:rsidRPr="00CB38F7">
        <w:rPr>
          <w:color w:val="000000" w:themeColor="text1"/>
          <w:sz w:val="28"/>
          <w:szCs w:val="28"/>
          <w:lang w:val="en-US"/>
        </w:rPr>
        <w:t>continuă</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să</w:t>
      </w:r>
      <w:proofErr w:type="spellEnd"/>
      <w:r w:rsidRPr="00CB38F7">
        <w:rPr>
          <w:color w:val="000000" w:themeColor="text1"/>
          <w:sz w:val="28"/>
          <w:szCs w:val="28"/>
          <w:lang w:val="en-US"/>
        </w:rPr>
        <w:t xml:space="preserve"> se </w:t>
      </w:r>
      <w:proofErr w:type="spellStart"/>
      <w:r w:rsidRPr="00CB38F7">
        <w:rPr>
          <w:color w:val="000000" w:themeColor="text1"/>
          <w:sz w:val="28"/>
          <w:szCs w:val="28"/>
          <w:lang w:val="en-US"/>
        </w:rPr>
        <w:t>aplice</w:t>
      </w:r>
      <w:proofErr w:type="spellEnd"/>
      <w:r w:rsidRPr="00CB38F7">
        <w:rPr>
          <w:color w:val="000000" w:themeColor="text1"/>
          <w:sz w:val="28"/>
          <w:szCs w:val="28"/>
          <w:lang w:val="en-US"/>
        </w:rPr>
        <w:t>:</w:t>
      </w:r>
    </w:p>
    <w:p w14:paraId="6FDC8A76" w14:textId="77777777" w:rsidR="00907008" w:rsidRPr="00CB38F7" w:rsidRDefault="00907008" w:rsidP="001D28A9">
      <w:pPr>
        <w:shd w:val="clear" w:color="auto" w:fill="FFFFFF"/>
        <w:spacing w:line="276" w:lineRule="auto"/>
        <w:ind w:left="426"/>
        <w:jc w:val="both"/>
        <w:rPr>
          <w:color w:val="000000" w:themeColor="text1"/>
          <w:sz w:val="28"/>
          <w:szCs w:val="28"/>
          <w:lang w:val="ro-RO"/>
        </w:rPr>
      </w:pPr>
      <w:r w:rsidRPr="00CB38F7">
        <w:rPr>
          <w:color w:val="000000" w:themeColor="text1"/>
          <w:sz w:val="28"/>
          <w:szCs w:val="28"/>
          <w:lang w:val="ro-RO"/>
        </w:rPr>
        <w:t xml:space="preserve">a) până la 31 decembrie 2043 pentru aglomerările care nu au obligația de a respecta cerințele prevăzute </w:t>
      </w:r>
      <w:proofErr w:type="spellStart"/>
      <w:r w:rsidRPr="00CB38F7">
        <w:rPr>
          <w:color w:val="000000" w:themeColor="text1"/>
          <w:sz w:val="28"/>
          <w:szCs w:val="28"/>
          <w:lang w:val="ro-RO"/>
        </w:rPr>
        <w:t>lapct</w:t>
      </w:r>
      <w:proofErr w:type="spellEnd"/>
      <w:r w:rsidRPr="00CB38F7">
        <w:rPr>
          <w:color w:val="000000" w:themeColor="text1"/>
          <w:sz w:val="28"/>
          <w:szCs w:val="28"/>
          <w:lang w:val="ro-RO"/>
        </w:rPr>
        <w:t>. 40</w:t>
      </w:r>
      <w:r w:rsidRPr="00CB38F7">
        <w:rPr>
          <w:color w:val="000000" w:themeColor="text1"/>
          <w:sz w:val="28"/>
          <w:szCs w:val="28"/>
          <w:vertAlign w:val="superscript"/>
          <w:lang w:val="ro-RO"/>
        </w:rPr>
        <w:t xml:space="preserve">3 </w:t>
      </w:r>
      <w:r w:rsidRPr="00CB38F7">
        <w:rPr>
          <w:color w:val="000000" w:themeColor="text1"/>
          <w:sz w:val="28"/>
          <w:szCs w:val="28"/>
          <w:lang w:val="ro-RO"/>
        </w:rPr>
        <w:t xml:space="preserve">până la 1 ianuarie 2035; </w:t>
      </w:r>
    </w:p>
    <w:p w14:paraId="7AB8D078" w14:textId="77777777" w:rsidR="00907008" w:rsidRPr="00CB38F7" w:rsidRDefault="00907008" w:rsidP="001D28A9">
      <w:pPr>
        <w:shd w:val="clear" w:color="auto" w:fill="FFFFFF"/>
        <w:spacing w:line="276" w:lineRule="auto"/>
        <w:ind w:left="426"/>
        <w:jc w:val="both"/>
        <w:rPr>
          <w:color w:val="000000" w:themeColor="text1"/>
          <w:sz w:val="28"/>
          <w:szCs w:val="28"/>
          <w:lang w:val="ro-RO"/>
        </w:rPr>
      </w:pPr>
      <w:r w:rsidRPr="00CB38F7">
        <w:rPr>
          <w:color w:val="000000" w:themeColor="text1"/>
          <w:sz w:val="28"/>
          <w:szCs w:val="28"/>
          <w:lang w:val="ro-RO"/>
        </w:rPr>
        <w:t>b) până la 31 decembrie 2049 pentru aglomerările care nu au obligația de a respecta cerințele prevăzute la pct. 40</w:t>
      </w:r>
      <w:r w:rsidRPr="00CB38F7">
        <w:rPr>
          <w:color w:val="000000" w:themeColor="text1"/>
          <w:sz w:val="28"/>
          <w:szCs w:val="28"/>
          <w:vertAlign w:val="superscript"/>
          <w:lang w:val="ro-RO"/>
        </w:rPr>
        <w:t xml:space="preserve">3 </w:t>
      </w:r>
      <w:r w:rsidRPr="00CB38F7">
        <w:rPr>
          <w:color w:val="000000" w:themeColor="text1"/>
          <w:sz w:val="28"/>
          <w:szCs w:val="28"/>
          <w:lang w:val="ro-RO"/>
        </w:rPr>
        <w:t>până la 1 ianuarie 2043;</w:t>
      </w:r>
    </w:p>
    <w:p w14:paraId="1F227253" w14:textId="77777777" w:rsidR="00907008" w:rsidRPr="00CB38F7" w:rsidRDefault="00907008" w:rsidP="001D28A9">
      <w:pPr>
        <w:shd w:val="clear" w:color="auto" w:fill="FFFFFF"/>
        <w:spacing w:line="276" w:lineRule="auto"/>
        <w:ind w:left="426"/>
        <w:jc w:val="both"/>
        <w:rPr>
          <w:color w:val="000000" w:themeColor="text1"/>
          <w:sz w:val="28"/>
          <w:szCs w:val="28"/>
          <w:lang w:val="ro-RO"/>
        </w:rPr>
      </w:pPr>
      <w:r w:rsidRPr="00CB38F7">
        <w:rPr>
          <w:color w:val="000000" w:themeColor="text1"/>
          <w:sz w:val="28"/>
          <w:szCs w:val="28"/>
          <w:lang w:val="ro-RO"/>
        </w:rPr>
        <w:t>c) până la 31 decembrie 2054 pentru aglomerările care nu au obligația de a respecta cerințele prevăzute la pct. 40</w:t>
      </w:r>
      <w:r w:rsidRPr="00CB38F7">
        <w:rPr>
          <w:color w:val="000000" w:themeColor="text1"/>
          <w:sz w:val="28"/>
          <w:szCs w:val="28"/>
          <w:vertAlign w:val="superscript"/>
          <w:lang w:val="ro-RO"/>
        </w:rPr>
        <w:t xml:space="preserve">3 </w:t>
      </w:r>
      <w:r w:rsidRPr="00CB38F7">
        <w:rPr>
          <w:color w:val="000000" w:themeColor="text1"/>
          <w:sz w:val="28"/>
          <w:szCs w:val="28"/>
          <w:lang w:val="ro-RO"/>
        </w:rPr>
        <w:t>până la 1 ianuarie 2049;</w:t>
      </w:r>
    </w:p>
    <w:p w14:paraId="07888ED5" w14:textId="77777777" w:rsidR="00907008" w:rsidRPr="00CB38F7" w:rsidRDefault="00907008" w:rsidP="001D28A9">
      <w:pPr>
        <w:shd w:val="clear" w:color="auto" w:fill="FFFFFF"/>
        <w:spacing w:line="276" w:lineRule="auto"/>
        <w:ind w:left="426"/>
        <w:jc w:val="both"/>
        <w:rPr>
          <w:color w:val="000000" w:themeColor="text1"/>
          <w:sz w:val="28"/>
          <w:szCs w:val="28"/>
          <w:lang w:val="ro-RO"/>
        </w:rPr>
      </w:pPr>
      <w:r w:rsidRPr="00CB38F7">
        <w:rPr>
          <w:color w:val="000000" w:themeColor="text1"/>
          <w:sz w:val="28"/>
          <w:szCs w:val="28"/>
          <w:lang w:val="ro-RO"/>
        </w:rPr>
        <w:t>d) până la 31 decembrie 2060 pentru aglomerările care nu au obligația de a respecta cerințele prevăzute la pct. 40</w:t>
      </w:r>
      <w:r w:rsidRPr="00CB38F7">
        <w:rPr>
          <w:color w:val="000000" w:themeColor="text1"/>
          <w:sz w:val="28"/>
          <w:szCs w:val="28"/>
          <w:vertAlign w:val="superscript"/>
          <w:lang w:val="ro-RO"/>
        </w:rPr>
        <w:t xml:space="preserve">3 </w:t>
      </w:r>
      <w:r w:rsidRPr="00CB38F7">
        <w:rPr>
          <w:color w:val="000000" w:themeColor="text1"/>
          <w:sz w:val="28"/>
          <w:szCs w:val="28"/>
          <w:lang w:val="ro-RO"/>
        </w:rPr>
        <w:t>până la 1 ianuarie 2054;</w:t>
      </w:r>
    </w:p>
    <w:p w14:paraId="04D66B75" w14:textId="0706C41A" w:rsidR="00907008" w:rsidRPr="00CB38F7" w:rsidRDefault="00907008" w:rsidP="001D28A9">
      <w:pPr>
        <w:shd w:val="clear" w:color="auto" w:fill="FFFFFF"/>
        <w:spacing w:line="276" w:lineRule="auto"/>
        <w:ind w:left="426"/>
        <w:jc w:val="both"/>
        <w:rPr>
          <w:color w:val="000000" w:themeColor="text1"/>
          <w:sz w:val="28"/>
          <w:szCs w:val="28"/>
          <w:lang w:val="ro-RO"/>
        </w:rPr>
      </w:pPr>
      <w:r w:rsidRPr="00CB38F7">
        <w:rPr>
          <w:color w:val="000000" w:themeColor="text1"/>
          <w:sz w:val="28"/>
          <w:szCs w:val="28"/>
          <w:lang w:val="ro-RO"/>
        </w:rPr>
        <w:t xml:space="preserve">e) până la 31 decembrie 2068 pentru aglomerările cărora li se aplică derogarea menționată la </w:t>
      </w:r>
      <w:proofErr w:type="spellStart"/>
      <w:r w:rsidRPr="00CB38F7">
        <w:rPr>
          <w:color w:val="000000" w:themeColor="text1"/>
          <w:sz w:val="28"/>
          <w:szCs w:val="28"/>
          <w:lang w:val="ro-RO"/>
        </w:rPr>
        <w:t>subpct</w:t>
      </w:r>
      <w:proofErr w:type="spellEnd"/>
      <w:r w:rsidRPr="00CB38F7">
        <w:rPr>
          <w:color w:val="000000" w:themeColor="text1"/>
          <w:sz w:val="28"/>
          <w:szCs w:val="28"/>
          <w:lang w:val="ro-RO"/>
        </w:rPr>
        <w:t>. 5) al pct.</w:t>
      </w:r>
      <w:r w:rsidR="00FD26A6" w:rsidRPr="00CB38F7">
        <w:rPr>
          <w:color w:val="000000" w:themeColor="text1"/>
          <w:sz w:val="28"/>
          <w:szCs w:val="28"/>
          <w:lang w:val="ro-RO"/>
        </w:rPr>
        <w:t xml:space="preserve"> </w:t>
      </w:r>
      <w:r w:rsidRPr="00CB38F7">
        <w:rPr>
          <w:color w:val="000000" w:themeColor="text1"/>
          <w:sz w:val="28"/>
          <w:szCs w:val="28"/>
          <w:lang w:val="ro-RO"/>
        </w:rPr>
        <w:t>40</w:t>
      </w:r>
      <w:r w:rsidRPr="00CB38F7">
        <w:rPr>
          <w:color w:val="000000" w:themeColor="text1"/>
          <w:sz w:val="28"/>
          <w:szCs w:val="28"/>
          <w:vertAlign w:val="superscript"/>
          <w:lang w:val="ro-RO"/>
        </w:rPr>
        <w:t>3</w:t>
      </w:r>
      <w:r w:rsidRPr="00CB38F7">
        <w:rPr>
          <w:color w:val="000000" w:themeColor="text1"/>
          <w:sz w:val="28"/>
          <w:szCs w:val="28"/>
          <w:lang w:val="ro-RO"/>
        </w:rPr>
        <w:t>.</w:t>
      </w:r>
      <w:r w:rsidR="009C3734" w:rsidRPr="00CB38F7">
        <w:rPr>
          <w:color w:val="000000" w:themeColor="text1"/>
          <w:sz w:val="28"/>
          <w:szCs w:val="28"/>
          <w:lang w:val="ro-RO"/>
        </w:rPr>
        <w:t xml:space="preserve"> ”</w:t>
      </w:r>
    </w:p>
    <w:p w14:paraId="507A12ED" w14:textId="77777777" w:rsidR="00907008" w:rsidRPr="00CB38F7" w:rsidRDefault="00907008" w:rsidP="001D28A9">
      <w:pPr>
        <w:shd w:val="clear" w:color="auto" w:fill="FFFFFF"/>
        <w:spacing w:line="276" w:lineRule="auto"/>
        <w:ind w:left="426"/>
        <w:jc w:val="both"/>
        <w:rPr>
          <w:color w:val="000000" w:themeColor="text1"/>
          <w:sz w:val="28"/>
          <w:szCs w:val="28"/>
          <w:lang w:val="ro-RO"/>
        </w:rPr>
      </w:pPr>
    </w:p>
    <w:p w14:paraId="689FB8F6" w14:textId="27A2B633" w:rsidR="00907008" w:rsidRPr="00CB38F7" w:rsidRDefault="00907008" w:rsidP="00BF24B2">
      <w:pPr>
        <w:pStyle w:val="NormalWeb"/>
        <w:numPr>
          <w:ilvl w:val="1"/>
          <w:numId w:val="32"/>
        </w:numPr>
        <w:tabs>
          <w:tab w:val="left" w:pos="0"/>
        </w:tabs>
        <w:spacing w:after="0" w:line="276" w:lineRule="auto"/>
        <w:ind w:firstLine="147"/>
        <w:jc w:val="both"/>
        <w:rPr>
          <w:color w:val="000000" w:themeColor="text1"/>
          <w:sz w:val="28"/>
          <w:szCs w:val="28"/>
          <w:lang w:val="ro-RO"/>
        </w:rPr>
      </w:pPr>
      <w:r w:rsidRPr="00CB38F7">
        <w:rPr>
          <w:color w:val="000000" w:themeColor="text1"/>
          <w:sz w:val="28"/>
          <w:szCs w:val="28"/>
          <w:lang w:val="ro-RO"/>
        </w:rPr>
        <w:t>Pct. 45 se completează cu următorul text</w:t>
      </w:r>
      <w:r w:rsidRPr="00CB38F7">
        <w:rPr>
          <w:color w:val="000000" w:themeColor="text1"/>
          <w:sz w:val="28"/>
          <w:szCs w:val="28"/>
          <w:lang w:val="en-US"/>
        </w:rPr>
        <w:t xml:space="preserve"> </w:t>
      </w:r>
      <w:r w:rsidRPr="00CB38F7">
        <w:rPr>
          <w:i/>
          <w:iCs/>
          <w:color w:val="000000" w:themeColor="text1"/>
          <w:sz w:val="28"/>
          <w:szCs w:val="28"/>
          <w:lang w:val="ro-RO"/>
        </w:rPr>
        <w:t>„</w:t>
      </w:r>
      <w:proofErr w:type="spellStart"/>
      <w:r w:rsidRPr="00CB38F7">
        <w:rPr>
          <w:color w:val="000000" w:themeColor="text1"/>
          <w:sz w:val="28"/>
          <w:szCs w:val="28"/>
          <w:lang w:val="en-US"/>
        </w:rPr>
        <w:t>Aceste</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prescripții</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includ</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cerințele</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pentru</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epurarea</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terțiară</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prevăzute</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în</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Anexa</w:t>
      </w:r>
      <w:proofErr w:type="spellEnd"/>
      <w:r w:rsidRPr="00CB38F7">
        <w:rPr>
          <w:color w:val="000000" w:themeColor="text1"/>
          <w:sz w:val="28"/>
          <w:szCs w:val="28"/>
          <w:lang w:val="en-US"/>
        </w:rPr>
        <w:t xml:space="preserve"> nr. 5, </w:t>
      </w:r>
      <w:proofErr w:type="spellStart"/>
      <w:r w:rsidRPr="00CB38F7">
        <w:rPr>
          <w:color w:val="000000" w:themeColor="text1"/>
          <w:sz w:val="28"/>
          <w:szCs w:val="28"/>
          <w:lang w:val="en-US"/>
        </w:rPr>
        <w:t>aplicabile</w:t>
      </w:r>
      <w:proofErr w:type="spellEnd"/>
      <w:r w:rsidRPr="00CB38F7">
        <w:rPr>
          <w:color w:val="000000" w:themeColor="text1"/>
          <w:sz w:val="28"/>
          <w:szCs w:val="28"/>
          <w:lang w:val="en-US"/>
        </w:rPr>
        <w:t xml:space="preserve"> de la 1 </w:t>
      </w:r>
      <w:proofErr w:type="spellStart"/>
      <w:r w:rsidRPr="00CB38F7">
        <w:rPr>
          <w:color w:val="000000" w:themeColor="text1"/>
          <w:sz w:val="28"/>
          <w:szCs w:val="28"/>
          <w:lang w:val="en-US"/>
        </w:rPr>
        <w:t>ianuarie</w:t>
      </w:r>
      <w:proofErr w:type="spellEnd"/>
      <w:r w:rsidRPr="00CB38F7">
        <w:rPr>
          <w:color w:val="000000" w:themeColor="text1"/>
          <w:sz w:val="28"/>
          <w:szCs w:val="28"/>
          <w:lang w:val="en-US"/>
        </w:rPr>
        <w:t xml:space="preserve"> 2035 </w:t>
      </w:r>
      <w:proofErr w:type="spellStart"/>
      <w:r w:rsidRPr="00CB38F7">
        <w:rPr>
          <w:color w:val="000000" w:themeColor="text1"/>
          <w:sz w:val="28"/>
          <w:szCs w:val="28"/>
          <w:lang w:val="en-US"/>
        </w:rPr>
        <w:t>pentru</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stațiile</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și</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aglomerările</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existente</w:t>
      </w:r>
      <w:proofErr w:type="spellEnd"/>
      <w:r w:rsidRPr="00CB38F7">
        <w:rPr>
          <w:color w:val="000000" w:themeColor="text1"/>
          <w:sz w:val="28"/>
          <w:szCs w:val="28"/>
          <w:lang w:val="en-US"/>
        </w:rPr>
        <w:t xml:space="preserve"> care </w:t>
      </w:r>
      <w:proofErr w:type="spellStart"/>
      <w:r w:rsidRPr="00CB38F7">
        <w:rPr>
          <w:color w:val="000000" w:themeColor="text1"/>
          <w:sz w:val="28"/>
          <w:szCs w:val="28"/>
          <w:lang w:val="en-US"/>
        </w:rPr>
        <w:t>îndeplinesc</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termenele</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stabilite</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în</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planurile</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naționale</w:t>
      </w:r>
      <w:proofErr w:type="spellEnd"/>
      <w:r w:rsidRPr="00CB38F7">
        <w:rPr>
          <w:color w:val="000000" w:themeColor="text1"/>
          <w:sz w:val="28"/>
          <w:szCs w:val="28"/>
          <w:lang w:val="en-US"/>
        </w:rPr>
        <w:t xml:space="preserve"> de </w:t>
      </w:r>
      <w:proofErr w:type="spellStart"/>
      <w:r w:rsidRPr="00CB38F7">
        <w:rPr>
          <w:color w:val="000000" w:themeColor="text1"/>
          <w:sz w:val="28"/>
          <w:szCs w:val="28"/>
          <w:lang w:val="en-US"/>
        </w:rPr>
        <w:t>implementare</w:t>
      </w:r>
      <w:proofErr w:type="spellEnd"/>
      <w:r w:rsidRPr="00CB38F7">
        <w:rPr>
          <w:color w:val="000000" w:themeColor="text1"/>
          <w:sz w:val="28"/>
          <w:szCs w:val="28"/>
          <w:lang w:val="en-US"/>
        </w:rPr>
        <w:t xml:space="preserve">, conform </w:t>
      </w:r>
      <w:proofErr w:type="spellStart"/>
      <w:r w:rsidRPr="00CB38F7">
        <w:rPr>
          <w:color w:val="000000" w:themeColor="text1"/>
          <w:sz w:val="28"/>
          <w:szCs w:val="28"/>
          <w:lang w:val="en-US"/>
        </w:rPr>
        <w:t>Legii</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apelor</w:t>
      </w:r>
      <w:proofErr w:type="spellEnd"/>
      <w:r w:rsidRPr="00CB38F7">
        <w:rPr>
          <w:color w:val="000000" w:themeColor="text1"/>
          <w:sz w:val="28"/>
          <w:szCs w:val="28"/>
          <w:lang w:val="en-US"/>
        </w:rPr>
        <w:t xml:space="preserve"> nr. 272/2011, cu </w:t>
      </w:r>
      <w:proofErr w:type="spellStart"/>
      <w:r w:rsidRPr="00CB38F7">
        <w:rPr>
          <w:color w:val="000000" w:themeColor="text1"/>
          <w:sz w:val="28"/>
          <w:szCs w:val="28"/>
          <w:lang w:val="en-US"/>
        </w:rPr>
        <w:t>respectarea</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dispozițiilor</w:t>
      </w:r>
      <w:proofErr w:type="spellEnd"/>
      <w:r w:rsidRPr="00CB38F7">
        <w:rPr>
          <w:color w:val="000000" w:themeColor="text1"/>
          <w:sz w:val="28"/>
          <w:szCs w:val="28"/>
          <w:lang w:val="en-US"/>
        </w:rPr>
        <w:t xml:space="preserve"> </w:t>
      </w:r>
      <w:proofErr w:type="spellStart"/>
      <w:r w:rsidRPr="00CB38F7">
        <w:rPr>
          <w:color w:val="000000" w:themeColor="text1"/>
          <w:sz w:val="28"/>
          <w:szCs w:val="28"/>
          <w:lang w:val="en-US"/>
        </w:rPr>
        <w:t>tranzitorii</w:t>
      </w:r>
      <w:proofErr w:type="spellEnd"/>
      <w:r w:rsidRPr="00CB38F7">
        <w:rPr>
          <w:color w:val="000000" w:themeColor="text1"/>
          <w:sz w:val="28"/>
          <w:szCs w:val="28"/>
          <w:lang w:val="en-US"/>
        </w:rPr>
        <w:t xml:space="preserve"> de la pct. </w:t>
      </w:r>
      <w:r w:rsidRPr="00CB38F7">
        <w:rPr>
          <w:rStyle w:val="Robust"/>
          <w:rFonts w:eastAsiaTheme="majorEastAsia"/>
          <w:b w:val="0"/>
          <w:bCs w:val="0"/>
          <w:color w:val="000000" w:themeColor="text1"/>
          <w:sz w:val="28"/>
          <w:szCs w:val="28"/>
          <w:lang w:val="ro-RO"/>
        </w:rPr>
        <w:t>44</w:t>
      </w:r>
      <w:r w:rsidRPr="00CB38F7">
        <w:rPr>
          <w:rStyle w:val="Robust"/>
          <w:rFonts w:eastAsiaTheme="majorEastAsia"/>
          <w:b w:val="0"/>
          <w:bCs w:val="0"/>
          <w:color w:val="000000" w:themeColor="text1"/>
          <w:sz w:val="28"/>
          <w:szCs w:val="28"/>
          <w:vertAlign w:val="superscript"/>
          <w:lang w:val="ro-RO"/>
        </w:rPr>
        <w:t xml:space="preserve">2 </w:t>
      </w:r>
      <w:r w:rsidRPr="00CB38F7">
        <w:rPr>
          <w:color w:val="000000" w:themeColor="text1"/>
          <w:sz w:val="28"/>
          <w:szCs w:val="28"/>
          <w:lang w:val="ro-RO"/>
        </w:rPr>
        <w:t>și 44</w:t>
      </w:r>
      <w:r w:rsidRPr="00CB38F7">
        <w:rPr>
          <w:color w:val="000000" w:themeColor="text1"/>
          <w:sz w:val="28"/>
          <w:szCs w:val="28"/>
          <w:vertAlign w:val="superscript"/>
          <w:lang w:val="ro-RO"/>
        </w:rPr>
        <w:t>3</w:t>
      </w:r>
      <w:proofErr w:type="gramStart"/>
      <w:r w:rsidRPr="00CB38F7">
        <w:rPr>
          <w:color w:val="000000" w:themeColor="text1"/>
          <w:sz w:val="28"/>
          <w:szCs w:val="28"/>
          <w:lang w:val="ro-RO"/>
        </w:rPr>
        <w:t>.</w:t>
      </w:r>
      <w:r w:rsidR="009C3734" w:rsidRPr="00CB38F7">
        <w:rPr>
          <w:color w:val="000000" w:themeColor="text1"/>
          <w:sz w:val="28"/>
          <w:szCs w:val="28"/>
          <w:lang w:val="ro-RO"/>
        </w:rPr>
        <w:t xml:space="preserve"> ”</w:t>
      </w:r>
      <w:proofErr w:type="gramEnd"/>
    </w:p>
    <w:p w14:paraId="39A58520" w14:textId="665F0BA7" w:rsidR="003002BA" w:rsidRPr="00CB38F7" w:rsidRDefault="00D21437" w:rsidP="00BF24B2">
      <w:pPr>
        <w:pStyle w:val="NormalWeb"/>
        <w:numPr>
          <w:ilvl w:val="1"/>
          <w:numId w:val="32"/>
        </w:numPr>
        <w:tabs>
          <w:tab w:val="left" w:pos="0"/>
        </w:tabs>
        <w:spacing w:line="276" w:lineRule="auto"/>
        <w:ind w:firstLine="147"/>
        <w:jc w:val="both"/>
        <w:rPr>
          <w:color w:val="000000" w:themeColor="text1"/>
          <w:sz w:val="28"/>
          <w:szCs w:val="28"/>
          <w:lang w:val="ro-RO"/>
        </w:rPr>
      </w:pPr>
      <w:r w:rsidRPr="00CB38F7">
        <w:rPr>
          <w:color w:val="000000" w:themeColor="text1"/>
          <w:sz w:val="28"/>
          <w:szCs w:val="28"/>
          <w:lang w:val="ro-RO"/>
        </w:rPr>
        <w:t>Se completează cu p</w:t>
      </w:r>
      <w:r w:rsidR="003002BA" w:rsidRPr="00CB38F7">
        <w:rPr>
          <w:color w:val="000000" w:themeColor="text1"/>
          <w:sz w:val="28"/>
          <w:szCs w:val="28"/>
          <w:lang w:val="ro-RO"/>
        </w:rPr>
        <w:t>unctele 4</w:t>
      </w:r>
      <w:r w:rsidRPr="00CB38F7">
        <w:rPr>
          <w:color w:val="000000" w:themeColor="text1"/>
          <w:sz w:val="28"/>
          <w:szCs w:val="28"/>
          <w:lang w:val="ro-RO"/>
        </w:rPr>
        <w:t>8</w:t>
      </w:r>
      <w:r w:rsidRPr="00CB38F7">
        <w:rPr>
          <w:color w:val="000000" w:themeColor="text1"/>
          <w:sz w:val="28"/>
          <w:szCs w:val="28"/>
          <w:vertAlign w:val="superscript"/>
          <w:lang w:val="ro-RO"/>
        </w:rPr>
        <w:t>1</w:t>
      </w:r>
      <w:r w:rsidR="003002BA" w:rsidRPr="00CB38F7">
        <w:rPr>
          <w:color w:val="000000" w:themeColor="text1"/>
          <w:sz w:val="28"/>
          <w:szCs w:val="28"/>
          <w:lang w:val="ro-RO"/>
        </w:rPr>
        <w:t xml:space="preserve"> și </w:t>
      </w:r>
      <w:r w:rsidRPr="00CB38F7">
        <w:rPr>
          <w:color w:val="000000" w:themeColor="text1"/>
          <w:sz w:val="28"/>
          <w:szCs w:val="28"/>
          <w:lang w:val="ro-RO"/>
        </w:rPr>
        <w:t>48</w:t>
      </w:r>
      <w:r w:rsidRPr="00CB38F7">
        <w:rPr>
          <w:color w:val="000000" w:themeColor="text1"/>
          <w:sz w:val="28"/>
          <w:szCs w:val="28"/>
          <w:vertAlign w:val="superscript"/>
          <w:lang w:val="ro-RO"/>
        </w:rPr>
        <w:t>2</w:t>
      </w:r>
      <w:r w:rsidR="003002BA" w:rsidRPr="00CB38F7">
        <w:rPr>
          <w:color w:val="000000" w:themeColor="text1"/>
          <w:sz w:val="28"/>
          <w:szCs w:val="28"/>
          <w:lang w:val="ro-RO"/>
        </w:rPr>
        <w:t xml:space="preserve"> </w:t>
      </w:r>
      <w:r w:rsidRPr="00CB38F7">
        <w:rPr>
          <w:color w:val="000000" w:themeColor="text1"/>
          <w:sz w:val="28"/>
          <w:szCs w:val="28"/>
          <w:lang w:val="ro-RO"/>
        </w:rPr>
        <w:t xml:space="preserve">cu </w:t>
      </w:r>
      <w:r w:rsidR="003002BA" w:rsidRPr="00CB38F7">
        <w:rPr>
          <w:color w:val="000000" w:themeColor="text1"/>
          <w:sz w:val="28"/>
          <w:szCs w:val="28"/>
          <w:lang w:val="ro-RO"/>
        </w:rPr>
        <w:t>următorul cuprins:</w:t>
      </w:r>
    </w:p>
    <w:p w14:paraId="755BB4AE" w14:textId="79F51160" w:rsidR="003002BA" w:rsidRPr="00CB38F7" w:rsidRDefault="003002BA" w:rsidP="001945A4">
      <w:pPr>
        <w:pStyle w:val="NormalWeb"/>
        <w:spacing w:line="276" w:lineRule="auto"/>
        <w:ind w:firstLine="720"/>
        <w:jc w:val="both"/>
        <w:rPr>
          <w:color w:val="000000" w:themeColor="text1"/>
          <w:sz w:val="28"/>
          <w:szCs w:val="28"/>
          <w:lang w:val="ro-RO"/>
        </w:rPr>
      </w:pPr>
      <w:r w:rsidRPr="00CB38F7">
        <w:rPr>
          <w:i/>
          <w:iCs/>
          <w:color w:val="000000" w:themeColor="text1"/>
          <w:sz w:val="28"/>
          <w:szCs w:val="28"/>
          <w:lang w:val="ro-RO"/>
        </w:rPr>
        <w:t>„</w:t>
      </w:r>
      <w:r w:rsidRPr="00CB38F7">
        <w:rPr>
          <w:rStyle w:val="Robust"/>
          <w:rFonts w:eastAsiaTheme="majorEastAsia"/>
          <w:b w:val="0"/>
          <w:bCs w:val="0"/>
          <w:color w:val="000000" w:themeColor="text1"/>
          <w:sz w:val="28"/>
          <w:szCs w:val="28"/>
          <w:lang w:val="ro-RO"/>
        </w:rPr>
        <w:t>4</w:t>
      </w:r>
      <w:r w:rsidR="00F1739B" w:rsidRPr="00CB38F7">
        <w:rPr>
          <w:rStyle w:val="Robust"/>
          <w:rFonts w:eastAsiaTheme="majorEastAsia"/>
          <w:b w:val="0"/>
          <w:bCs w:val="0"/>
          <w:color w:val="000000" w:themeColor="text1"/>
          <w:sz w:val="28"/>
          <w:szCs w:val="28"/>
          <w:lang w:val="ro-RO"/>
        </w:rPr>
        <w:t>8</w:t>
      </w:r>
      <w:r w:rsidR="00F1739B" w:rsidRPr="00CB38F7">
        <w:rPr>
          <w:rStyle w:val="Robust"/>
          <w:rFonts w:eastAsiaTheme="majorEastAsia"/>
          <w:b w:val="0"/>
          <w:bCs w:val="0"/>
          <w:color w:val="000000" w:themeColor="text1"/>
          <w:sz w:val="28"/>
          <w:szCs w:val="28"/>
          <w:vertAlign w:val="superscript"/>
          <w:lang w:val="ro-RO"/>
        </w:rPr>
        <w:t>1</w:t>
      </w:r>
      <w:r w:rsidRPr="00CB38F7">
        <w:rPr>
          <w:rStyle w:val="Robust"/>
          <w:rFonts w:eastAsiaTheme="majorEastAsia"/>
          <w:b w:val="0"/>
          <w:bCs w:val="0"/>
          <w:color w:val="000000" w:themeColor="text1"/>
          <w:sz w:val="28"/>
          <w:szCs w:val="28"/>
          <w:lang w:val="ro-RO"/>
        </w:rPr>
        <w:t>.</w:t>
      </w:r>
      <w:r w:rsidRPr="00CB38F7">
        <w:rPr>
          <w:rStyle w:val="Robust"/>
          <w:rFonts w:eastAsiaTheme="majorEastAsia"/>
          <w:color w:val="000000" w:themeColor="text1"/>
          <w:sz w:val="28"/>
          <w:szCs w:val="28"/>
          <w:lang w:val="ro-RO"/>
        </w:rPr>
        <w:t xml:space="preserve"> </w:t>
      </w:r>
      <w:r w:rsidRPr="00CB38F7">
        <w:rPr>
          <w:color w:val="000000" w:themeColor="text1"/>
          <w:sz w:val="28"/>
          <w:szCs w:val="28"/>
          <w:lang w:val="ro-RO"/>
        </w:rPr>
        <w:t xml:space="preserve">Autoritatea </w:t>
      </w:r>
      <w:r w:rsidR="006F1CD0" w:rsidRPr="00CB38F7">
        <w:rPr>
          <w:color w:val="000000" w:themeColor="text1"/>
          <w:sz w:val="28"/>
          <w:szCs w:val="28"/>
          <w:lang w:val="ro-RO"/>
        </w:rPr>
        <w:t>administrației publice centrale în domeniul</w:t>
      </w:r>
      <w:r w:rsidRPr="00CB38F7">
        <w:rPr>
          <w:color w:val="000000" w:themeColor="text1"/>
          <w:sz w:val="28"/>
          <w:szCs w:val="28"/>
          <w:lang w:val="ro-RO"/>
        </w:rPr>
        <w:t xml:space="preserve"> </w:t>
      </w:r>
      <w:r w:rsidR="00F74D81" w:rsidRPr="00CB38F7">
        <w:rPr>
          <w:color w:val="000000" w:themeColor="text1"/>
          <w:sz w:val="28"/>
          <w:szCs w:val="28"/>
          <w:lang w:val="ro-RO"/>
        </w:rPr>
        <w:t xml:space="preserve">protecției </w:t>
      </w:r>
      <w:r w:rsidRPr="00CB38F7">
        <w:rPr>
          <w:color w:val="000000" w:themeColor="text1"/>
          <w:sz w:val="28"/>
          <w:szCs w:val="28"/>
          <w:lang w:val="ro-RO"/>
        </w:rPr>
        <w:t xml:space="preserve">mediului asigură promovarea în mod sistematic, a </w:t>
      </w:r>
      <w:r w:rsidRPr="00CB38F7">
        <w:rPr>
          <w:rStyle w:val="Robust"/>
          <w:rFonts w:eastAsiaTheme="majorEastAsia"/>
          <w:b w:val="0"/>
          <w:bCs w:val="0"/>
          <w:color w:val="000000" w:themeColor="text1"/>
          <w:sz w:val="28"/>
          <w:szCs w:val="28"/>
          <w:lang w:val="ro-RO"/>
        </w:rPr>
        <w:t>reutilizării apelor uzate epurate</w:t>
      </w:r>
      <w:r w:rsidRPr="00CB38F7">
        <w:rPr>
          <w:color w:val="000000" w:themeColor="text1"/>
          <w:sz w:val="28"/>
          <w:szCs w:val="28"/>
          <w:lang w:val="ro-RO"/>
        </w:rPr>
        <w:t xml:space="preserve"> provenite de la stațiile de epurare a apelor uzate urbane, ori de câte ori acest lucru este posibil și justificat din punct de vedere tehnic și economic, în special în </w:t>
      </w:r>
      <w:r w:rsidRPr="00CB38F7">
        <w:rPr>
          <w:rStyle w:val="Robust"/>
          <w:rFonts w:eastAsiaTheme="majorEastAsia"/>
          <w:b w:val="0"/>
          <w:bCs w:val="0"/>
          <w:color w:val="000000" w:themeColor="text1"/>
          <w:sz w:val="28"/>
          <w:szCs w:val="28"/>
          <w:lang w:val="ro-RO"/>
        </w:rPr>
        <w:t>zonele expuse riscului de deficit hidric</w:t>
      </w:r>
      <w:r w:rsidRPr="00CB38F7">
        <w:rPr>
          <w:color w:val="000000" w:themeColor="text1"/>
          <w:sz w:val="28"/>
          <w:szCs w:val="28"/>
          <w:lang w:val="ro-RO"/>
        </w:rPr>
        <w:t xml:space="preserve"> și pentru </w:t>
      </w:r>
      <w:r w:rsidRPr="00CB38F7">
        <w:rPr>
          <w:rStyle w:val="Robust"/>
          <w:rFonts w:eastAsiaTheme="majorEastAsia"/>
          <w:b w:val="0"/>
          <w:bCs w:val="0"/>
          <w:color w:val="000000" w:themeColor="text1"/>
          <w:sz w:val="28"/>
          <w:szCs w:val="28"/>
          <w:lang w:val="ro-RO"/>
        </w:rPr>
        <w:t>scopuri adecvate</w:t>
      </w:r>
      <w:r w:rsidRPr="00CB38F7">
        <w:rPr>
          <w:color w:val="000000" w:themeColor="text1"/>
          <w:sz w:val="28"/>
          <w:szCs w:val="28"/>
          <w:lang w:val="ro-RO"/>
        </w:rPr>
        <w:t xml:space="preserve"> de utilizare.</w:t>
      </w:r>
    </w:p>
    <w:p w14:paraId="60CBECF7" w14:textId="1B8A6C21" w:rsidR="003002BA" w:rsidRPr="00CB38F7" w:rsidRDefault="00F1739B" w:rsidP="001945A4">
      <w:pPr>
        <w:pStyle w:val="NormalWeb"/>
        <w:spacing w:line="276" w:lineRule="auto"/>
        <w:ind w:firstLine="720"/>
        <w:jc w:val="both"/>
        <w:rPr>
          <w:color w:val="000000" w:themeColor="text1"/>
          <w:sz w:val="28"/>
          <w:szCs w:val="28"/>
          <w:lang w:val="ro-RO"/>
        </w:rPr>
      </w:pPr>
      <w:r w:rsidRPr="00CB38F7">
        <w:rPr>
          <w:rStyle w:val="Robust"/>
          <w:rFonts w:eastAsiaTheme="majorEastAsia"/>
          <w:b w:val="0"/>
          <w:bCs w:val="0"/>
          <w:color w:val="000000" w:themeColor="text1"/>
          <w:sz w:val="28"/>
          <w:szCs w:val="28"/>
          <w:lang w:val="ro-RO"/>
        </w:rPr>
        <w:t>48</w:t>
      </w:r>
      <w:r w:rsidRPr="00CB38F7">
        <w:rPr>
          <w:rStyle w:val="Robust"/>
          <w:rFonts w:eastAsiaTheme="majorEastAsia"/>
          <w:b w:val="0"/>
          <w:bCs w:val="0"/>
          <w:color w:val="000000" w:themeColor="text1"/>
          <w:sz w:val="28"/>
          <w:szCs w:val="28"/>
          <w:vertAlign w:val="superscript"/>
          <w:lang w:val="ro-RO"/>
        </w:rPr>
        <w:t>2</w:t>
      </w:r>
      <w:r w:rsidR="003002BA" w:rsidRPr="00CB38F7">
        <w:rPr>
          <w:rStyle w:val="Robust"/>
          <w:rFonts w:eastAsiaTheme="majorEastAsia"/>
          <w:b w:val="0"/>
          <w:bCs w:val="0"/>
          <w:color w:val="000000" w:themeColor="text1"/>
          <w:sz w:val="28"/>
          <w:szCs w:val="28"/>
          <w:lang w:val="ro-RO"/>
        </w:rPr>
        <w:t>.</w:t>
      </w:r>
      <w:r w:rsidR="003002BA" w:rsidRPr="00CB38F7">
        <w:rPr>
          <w:color w:val="000000" w:themeColor="text1"/>
          <w:sz w:val="28"/>
          <w:szCs w:val="28"/>
          <w:lang w:val="ro-RO"/>
        </w:rPr>
        <w:t xml:space="preserve"> Evaluarea potențialului de reutilizare a apelor uzate epurate se efectuează în conformitate cu </w:t>
      </w:r>
      <w:r w:rsidR="003002BA" w:rsidRPr="00CB38F7">
        <w:rPr>
          <w:rStyle w:val="Robust"/>
          <w:rFonts w:eastAsiaTheme="majorEastAsia"/>
          <w:b w:val="0"/>
          <w:bCs w:val="0"/>
          <w:color w:val="000000" w:themeColor="text1"/>
          <w:sz w:val="28"/>
          <w:szCs w:val="28"/>
          <w:lang w:val="ro-RO"/>
        </w:rPr>
        <w:t>Planurile de gestionare ale districtelor bazinelor hidrografice</w:t>
      </w:r>
      <w:r w:rsidR="003002BA" w:rsidRPr="00CB38F7">
        <w:rPr>
          <w:color w:val="000000" w:themeColor="text1"/>
          <w:sz w:val="28"/>
          <w:szCs w:val="28"/>
          <w:lang w:val="ro-RO"/>
        </w:rPr>
        <w:t xml:space="preserve">, aprobate potrivit Legii apelor nr.272/2011 și ținând cont de </w:t>
      </w:r>
      <w:r w:rsidR="003002BA" w:rsidRPr="00CB38F7">
        <w:rPr>
          <w:rStyle w:val="Robust"/>
          <w:rFonts w:eastAsiaTheme="majorEastAsia"/>
          <w:b w:val="0"/>
          <w:bCs w:val="0"/>
          <w:color w:val="000000" w:themeColor="text1"/>
          <w:sz w:val="28"/>
          <w:szCs w:val="28"/>
          <w:lang w:val="ro-RO"/>
        </w:rPr>
        <w:t>strategiile și programele naționale privind gestionarea durabilă a resurselor de apă</w:t>
      </w:r>
      <w:r w:rsidR="003002BA" w:rsidRPr="00CB38F7">
        <w:rPr>
          <w:b/>
          <w:bCs/>
          <w:color w:val="000000" w:themeColor="text1"/>
          <w:sz w:val="28"/>
          <w:szCs w:val="28"/>
          <w:lang w:val="ro-RO"/>
        </w:rPr>
        <w:t>.</w:t>
      </w:r>
      <w:r w:rsidR="003002BA" w:rsidRPr="00CB38F7">
        <w:rPr>
          <w:color w:val="000000" w:themeColor="text1"/>
          <w:sz w:val="28"/>
          <w:szCs w:val="28"/>
          <w:lang w:val="ro-RO"/>
        </w:rPr>
        <w:t>”</w:t>
      </w:r>
    </w:p>
    <w:p w14:paraId="4AAA3E3F" w14:textId="34427B66" w:rsidR="003002BA" w:rsidRPr="00CB38F7" w:rsidRDefault="004E7382" w:rsidP="00BF24B2">
      <w:pPr>
        <w:pStyle w:val="NormalWeb"/>
        <w:numPr>
          <w:ilvl w:val="1"/>
          <w:numId w:val="32"/>
        </w:numPr>
        <w:spacing w:line="276" w:lineRule="auto"/>
        <w:ind w:left="0" w:firstLine="720"/>
        <w:jc w:val="both"/>
        <w:rPr>
          <w:rStyle w:val="Robust"/>
          <w:rFonts w:eastAsiaTheme="majorEastAsia"/>
          <w:color w:val="000000" w:themeColor="text1"/>
          <w:kern w:val="2"/>
          <w:sz w:val="28"/>
          <w:szCs w:val="28"/>
          <w:lang w:val="ro-RO" w:eastAsia="en-US"/>
          <w14:ligatures w14:val="standardContextual"/>
        </w:rPr>
      </w:pPr>
      <w:r w:rsidRPr="00CB38F7">
        <w:rPr>
          <w:color w:val="000000" w:themeColor="text1"/>
          <w:sz w:val="28"/>
          <w:szCs w:val="28"/>
          <w:lang w:val="ro-RO"/>
        </w:rPr>
        <w:t>S</w:t>
      </w:r>
      <w:r w:rsidR="003002BA" w:rsidRPr="00CB38F7">
        <w:rPr>
          <w:color w:val="000000" w:themeColor="text1"/>
          <w:sz w:val="28"/>
          <w:szCs w:val="28"/>
          <w:lang w:val="ro-RO"/>
        </w:rPr>
        <w:t xml:space="preserve">e completează cu punctele </w:t>
      </w:r>
      <w:r w:rsidR="003002BA" w:rsidRPr="00CB38F7">
        <w:rPr>
          <w:rStyle w:val="Robust"/>
          <w:rFonts w:eastAsiaTheme="majorEastAsia"/>
          <w:b w:val="0"/>
          <w:bCs w:val="0"/>
          <w:color w:val="000000" w:themeColor="text1"/>
          <w:sz w:val="28"/>
          <w:szCs w:val="28"/>
          <w:lang w:val="ro-RO"/>
        </w:rPr>
        <w:t>50</w:t>
      </w:r>
      <w:r w:rsidR="003002BA" w:rsidRPr="00CB38F7">
        <w:rPr>
          <w:rStyle w:val="Robust"/>
          <w:rFonts w:eastAsiaTheme="majorEastAsia"/>
          <w:b w:val="0"/>
          <w:bCs w:val="0"/>
          <w:color w:val="000000" w:themeColor="text1"/>
          <w:sz w:val="28"/>
          <w:szCs w:val="28"/>
          <w:vertAlign w:val="superscript"/>
          <w:lang w:val="ro-RO"/>
        </w:rPr>
        <w:t>1</w:t>
      </w:r>
      <w:r w:rsidR="003002BA" w:rsidRPr="00CB38F7">
        <w:rPr>
          <w:rStyle w:val="Robust"/>
          <w:rFonts w:eastAsiaTheme="majorEastAsia"/>
          <w:b w:val="0"/>
          <w:bCs w:val="0"/>
          <w:color w:val="000000" w:themeColor="text1"/>
          <w:sz w:val="28"/>
          <w:szCs w:val="28"/>
          <w:lang w:val="ro-RO"/>
        </w:rPr>
        <w:t>- 50</w:t>
      </w:r>
      <w:r w:rsidR="003002BA" w:rsidRPr="00CB38F7">
        <w:rPr>
          <w:rStyle w:val="Robust"/>
          <w:rFonts w:eastAsiaTheme="majorEastAsia"/>
          <w:b w:val="0"/>
          <w:bCs w:val="0"/>
          <w:color w:val="000000" w:themeColor="text1"/>
          <w:sz w:val="28"/>
          <w:szCs w:val="28"/>
          <w:vertAlign w:val="superscript"/>
          <w:lang w:val="ro-RO"/>
        </w:rPr>
        <w:t>4</w:t>
      </w:r>
      <w:r w:rsidR="003002BA" w:rsidRPr="00CB38F7">
        <w:rPr>
          <w:rStyle w:val="Robust"/>
          <w:rFonts w:eastAsiaTheme="majorEastAsia"/>
          <w:b w:val="0"/>
          <w:bCs w:val="0"/>
          <w:color w:val="000000" w:themeColor="text1"/>
          <w:sz w:val="28"/>
          <w:szCs w:val="28"/>
          <w:lang w:val="ro-RO"/>
        </w:rPr>
        <w:t xml:space="preserve"> cu următorul cuprins:</w:t>
      </w:r>
    </w:p>
    <w:p w14:paraId="17EEEE1D" w14:textId="3F63668E" w:rsidR="00FD1AFD" w:rsidRPr="00CB38F7" w:rsidRDefault="003002BA" w:rsidP="001945A4">
      <w:pPr>
        <w:pStyle w:val="NormalWeb"/>
        <w:spacing w:after="0" w:line="276" w:lineRule="auto"/>
        <w:ind w:firstLine="720"/>
        <w:jc w:val="both"/>
        <w:rPr>
          <w:color w:val="000000" w:themeColor="text1"/>
          <w:sz w:val="28"/>
          <w:szCs w:val="28"/>
          <w:lang w:val="ro-RO"/>
        </w:rPr>
      </w:pPr>
      <w:r w:rsidRPr="00CB38F7">
        <w:rPr>
          <w:b/>
          <w:bCs/>
          <w:i/>
          <w:iCs/>
          <w:color w:val="000000" w:themeColor="text1"/>
          <w:sz w:val="28"/>
          <w:szCs w:val="28"/>
          <w:lang w:val="ro-RO"/>
        </w:rPr>
        <w:t>„</w:t>
      </w:r>
      <w:r w:rsidR="00FD1AFD" w:rsidRPr="00CB38F7">
        <w:rPr>
          <w:rStyle w:val="Robust"/>
          <w:rFonts w:eastAsiaTheme="majorEastAsia"/>
          <w:b w:val="0"/>
          <w:bCs w:val="0"/>
          <w:color w:val="000000" w:themeColor="text1"/>
          <w:sz w:val="28"/>
          <w:szCs w:val="28"/>
          <w:lang w:val="ro-RO"/>
        </w:rPr>
        <w:t>50</w:t>
      </w:r>
      <w:r w:rsidR="00FD1AFD" w:rsidRPr="00CB38F7">
        <w:rPr>
          <w:rStyle w:val="Robust"/>
          <w:rFonts w:eastAsiaTheme="majorEastAsia"/>
          <w:b w:val="0"/>
          <w:bCs w:val="0"/>
          <w:color w:val="000000" w:themeColor="text1"/>
          <w:sz w:val="28"/>
          <w:szCs w:val="28"/>
          <w:vertAlign w:val="superscript"/>
          <w:lang w:val="ro-RO"/>
        </w:rPr>
        <w:t>1</w:t>
      </w:r>
      <w:r w:rsidR="00FD1AFD" w:rsidRPr="00CB38F7">
        <w:rPr>
          <w:rStyle w:val="Robust"/>
          <w:rFonts w:eastAsiaTheme="majorEastAsia"/>
          <w:b w:val="0"/>
          <w:bCs w:val="0"/>
          <w:color w:val="000000" w:themeColor="text1"/>
          <w:sz w:val="28"/>
          <w:szCs w:val="28"/>
          <w:lang w:val="ro-RO"/>
        </w:rPr>
        <w:t>.</w:t>
      </w:r>
      <w:r w:rsidR="00FD1AFD" w:rsidRPr="00CB38F7">
        <w:rPr>
          <w:rStyle w:val="Robust"/>
          <w:rFonts w:eastAsiaTheme="majorEastAsia"/>
          <w:color w:val="000000" w:themeColor="text1"/>
          <w:sz w:val="28"/>
          <w:szCs w:val="28"/>
          <w:lang w:val="ro-RO"/>
        </w:rPr>
        <w:t xml:space="preserve"> </w:t>
      </w:r>
      <w:r w:rsidR="00FD1AFD" w:rsidRPr="00CB38F7">
        <w:rPr>
          <w:color w:val="000000" w:themeColor="text1"/>
          <w:sz w:val="28"/>
          <w:szCs w:val="28"/>
          <w:lang w:val="ro-RO"/>
        </w:rPr>
        <w:t>În situațiile în care apele uzate urbane epurate sunt reutilizate sau se planifică reutilizarea acestora, autoritățile competente se asigură că:</w:t>
      </w:r>
    </w:p>
    <w:p w14:paraId="44318C80" w14:textId="77777777" w:rsidR="00FD1AFD" w:rsidRPr="00CB38F7" w:rsidRDefault="00FD1AFD" w:rsidP="001945A4">
      <w:pPr>
        <w:pStyle w:val="NormalWeb"/>
        <w:numPr>
          <w:ilvl w:val="0"/>
          <w:numId w:val="10"/>
        </w:numPr>
        <w:tabs>
          <w:tab w:val="left" w:pos="1260"/>
        </w:tabs>
        <w:spacing w:after="0" w:line="276" w:lineRule="auto"/>
        <w:ind w:left="0" w:firstLine="720"/>
        <w:jc w:val="both"/>
        <w:rPr>
          <w:color w:val="000000" w:themeColor="text1"/>
          <w:sz w:val="28"/>
          <w:szCs w:val="28"/>
          <w:lang w:val="ro-RO"/>
        </w:rPr>
      </w:pPr>
      <w:r w:rsidRPr="00CB38F7">
        <w:rPr>
          <w:color w:val="000000" w:themeColor="text1"/>
          <w:sz w:val="28"/>
          <w:szCs w:val="28"/>
          <w:lang w:val="ro-RO"/>
        </w:rPr>
        <w:t>debitul ecologic al apelor receptoare nu este afectat negativ;</w:t>
      </w:r>
    </w:p>
    <w:p w14:paraId="3BE7ECA8" w14:textId="77777777" w:rsidR="00FD1AFD" w:rsidRPr="00CB38F7" w:rsidRDefault="00FD1AFD" w:rsidP="001945A4">
      <w:pPr>
        <w:pStyle w:val="NormalWeb"/>
        <w:numPr>
          <w:ilvl w:val="0"/>
          <w:numId w:val="10"/>
        </w:numPr>
        <w:tabs>
          <w:tab w:val="left" w:pos="1260"/>
        </w:tabs>
        <w:spacing w:after="0" w:line="276" w:lineRule="auto"/>
        <w:ind w:left="0" w:firstLine="720"/>
        <w:jc w:val="both"/>
        <w:rPr>
          <w:color w:val="000000" w:themeColor="text1"/>
          <w:sz w:val="28"/>
          <w:szCs w:val="28"/>
          <w:lang w:val="ro-RO"/>
        </w:rPr>
      </w:pPr>
      <w:r w:rsidRPr="00CB38F7">
        <w:rPr>
          <w:color w:val="000000" w:themeColor="text1"/>
          <w:sz w:val="28"/>
          <w:szCs w:val="28"/>
          <w:lang w:val="ro-RO"/>
        </w:rPr>
        <w:t xml:space="preserve">nu apar </w:t>
      </w:r>
      <w:r w:rsidRPr="00CB38F7">
        <w:rPr>
          <w:rStyle w:val="Robust"/>
          <w:rFonts w:eastAsiaTheme="majorEastAsia"/>
          <w:b w:val="0"/>
          <w:bCs w:val="0"/>
          <w:color w:val="000000" w:themeColor="text1"/>
          <w:sz w:val="28"/>
          <w:szCs w:val="28"/>
          <w:lang w:val="ro-RO"/>
        </w:rPr>
        <w:t>efecte adverse asupra mediului</w:t>
      </w:r>
      <w:r w:rsidRPr="00CB38F7">
        <w:rPr>
          <w:b/>
          <w:bCs/>
          <w:color w:val="000000" w:themeColor="text1"/>
          <w:sz w:val="28"/>
          <w:szCs w:val="28"/>
          <w:lang w:val="ro-RO"/>
        </w:rPr>
        <w:t>;</w:t>
      </w:r>
    </w:p>
    <w:p w14:paraId="307F7405" w14:textId="400A8376" w:rsidR="004E7382" w:rsidRPr="00CB38F7" w:rsidRDefault="00FD1AFD" w:rsidP="001945A4">
      <w:pPr>
        <w:pStyle w:val="NormalWeb"/>
        <w:numPr>
          <w:ilvl w:val="0"/>
          <w:numId w:val="10"/>
        </w:numPr>
        <w:tabs>
          <w:tab w:val="left" w:pos="1260"/>
        </w:tabs>
        <w:spacing w:after="0" w:line="276" w:lineRule="auto"/>
        <w:ind w:left="0" w:firstLine="720"/>
        <w:jc w:val="both"/>
        <w:rPr>
          <w:color w:val="000000" w:themeColor="text1"/>
          <w:sz w:val="28"/>
          <w:szCs w:val="28"/>
          <w:lang w:val="ro-RO"/>
        </w:rPr>
      </w:pPr>
      <w:r w:rsidRPr="00CB38F7">
        <w:rPr>
          <w:color w:val="000000" w:themeColor="text1"/>
          <w:sz w:val="28"/>
          <w:szCs w:val="28"/>
          <w:lang w:val="ro-RO"/>
        </w:rPr>
        <w:t xml:space="preserve">nu există </w:t>
      </w:r>
      <w:r w:rsidRPr="00CB38F7">
        <w:rPr>
          <w:rStyle w:val="Robust"/>
          <w:rFonts w:eastAsiaTheme="majorEastAsia"/>
          <w:b w:val="0"/>
          <w:bCs w:val="0"/>
          <w:color w:val="000000" w:themeColor="text1"/>
          <w:sz w:val="28"/>
          <w:szCs w:val="28"/>
          <w:lang w:val="ro-RO"/>
        </w:rPr>
        <w:t>riscuri pentru sănătatea populației</w:t>
      </w:r>
      <w:r w:rsidRPr="00CB38F7">
        <w:rPr>
          <w:color w:val="000000" w:themeColor="text1"/>
          <w:sz w:val="28"/>
          <w:szCs w:val="28"/>
          <w:lang w:val="ro-RO"/>
        </w:rPr>
        <w:t>.</w:t>
      </w:r>
    </w:p>
    <w:p w14:paraId="1E67F1A7" w14:textId="00318CEE" w:rsidR="004E7382" w:rsidRPr="00CB38F7" w:rsidRDefault="00FD1AFD" w:rsidP="001945A4">
      <w:pPr>
        <w:pStyle w:val="NormalWeb"/>
        <w:spacing w:after="0" w:line="276" w:lineRule="auto"/>
        <w:ind w:firstLine="720"/>
        <w:jc w:val="both"/>
        <w:rPr>
          <w:color w:val="000000" w:themeColor="text1"/>
          <w:sz w:val="28"/>
          <w:szCs w:val="28"/>
          <w:shd w:val="clear" w:color="auto" w:fill="FFFFFF"/>
          <w:lang w:val="ro-RO"/>
        </w:rPr>
      </w:pPr>
      <w:r w:rsidRPr="00CB38F7">
        <w:rPr>
          <w:rStyle w:val="Robust"/>
          <w:rFonts w:eastAsiaTheme="majorEastAsia"/>
          <w:b w:val="0"/>
          <w:bCs w:val="0"/>
          <w:color w:val="000000" w:themeColor="text1"/>
          <w:sz w:val="28"/>
          <w:szCs w:val="28"/>
          <w:lang w:val="ro-RO"/>
        </w:rPr>
        <w:t>50</w:t>
      </w:r>
      <w:r w:rsidRPr="00CB38F7">
        <w:rPr>
          <w:rStyle w:val="Robust"/>
          <w:rFonts w:eastAsiaTheme="majorEastAsia"/>
          <w:b w:val="0"/>
          <w:bCs w:val="0"/>
          <w:color w:val="000000" w:themeColor="text1"/>
          <w:sz w:val="28"/>
          <w:szCs w:val="28"/>
          <w:vertAlign w:val="superscript"/>
          <w:lang w:val="ro-RO"/>
        </w:rPr>
        <w:t>2</w:t>
      </w:r>
      <w:r w:rsidRPr="00CB38F7">
        <w:rPr>
          <w:rStyle w:val="Robust"/>
          <w:rFonts w:eastAsiaTheme="majorEastAsia"/>
          <w:b w:val="0"/>
          <w:bCs w:val="0"/>
          <w:color w:val="000000" w:themeColor="text1"/>
          <w:sz w:val="28"/>
          <w:szCs w:val="28"/>
          <w:lang w:val="ro-RO"/>
        </w:rPr>
        <w:t>.</w:t>
      </w:r>
      <w:r w:rsidRPr="00CB38F7">
        <w:rPr>
          <w:color w:val="000000" w:themeColor="text1"/>
          <w:sz w:val="28"/>
          <w:szCs w:val="28"/>
          <w:lang w:val="ro-RO"/>
        </w:rPr>
        <w:t xml:space="preserve"> În cazul în care apele uzate </w:t>
      </w:r>
      <w:r w:rsidR="004E7382" w:rsidRPr="00CB38F7">
        <w:rPr>
          <w:color w:val="000000" w:themeColor="text1"/>
          <w:sz w:val="28"/>
          <w:szCs w:val="28"/>
          <w:lang w:val="ro-RO"/>
        </w:rPr>
        <w:t xml:space="preserve">urbane </w:t>
      </w:r>
      <w:r w:rsidRPr="00CB38F7">
        <w:rPr>
          <w:color w:val="000000" w:themeColor="text1"/>
          <w:sz w:val="28"/>
          <w:szCs w:val="28"/>
          <w:lang w:val="ro-RO"/>
        </w:rPr>
        <w:t xml:space="preserve">epurate sunt reutilizate pentru </w:t>
      </w:r>
      <w:r w:rsidRPr="00CB38F7">
        <w:rPr>
          <w:rStyle w:val="Robust"/>
          <w:rFonts w:eastAsiaTheme="majorEastAsia"/>
          <w:b w:val="0"/>
          <w:bCs w:val="0"/>
          <w:color w:val="000000" w:themeColor="text1"/>
          <w:sz w:val="28"/>
          <w:szCs w:val="28"/>
          <w:lang w:val="ro-RO"/>
        </w:rPr>
        <w:t>irigații în agricultură</w:t>
      </w:r>
      <w:r w:rsidRPr="00CB38F7">
        <w:rPr>
          <w:b/>
          <w:bCs/>
          <w:color w:val="000000" w:themeColor="text1"/>
          <w:sz w:val="28"/>
          <w:szCs w:val="28"/>
          <w:lang w:val="ro-RO"/>
        </w:rPr>
        <w:t>,</w:t>
      </w:r>
      <w:r w:rsidRPr="00CB38F7">
        <w:rPr>
          <w:color w:val="000000" w:themeColor="text1"/>
          <w:sz w:val="28"/>
          <w:szCs w:val="28"/>
          <w:lang w:val="ro-RO"/>
        </w:rPr>
        <w:t xml:space="preserve"> acestea trebuie să corespundă cerințelor privind reutilizarea apei </w:t>
      </w:r>
      <w:r w:rsidRPr="00CB38F7">
        <w:rPr>
          <w:color w:val="000000" w:themeColor="text1"/>
          <w:sz w:val="28"/>
          <w:szCs w:val="28"/>
          <w:shd w:val="clear" w:color="auto" w:fill="FFFFFF"/>
          <w:lang w:val="ro-RO"/>
        </w:rPr>
        <w:t xml:space="preserve">conform </w:t>
      </w:r>
      <w:r w:rsidRPr="00CB38F7">
        <w:rPr>
          <w:color w:val="000000" w:themeColor="text1"/>
          <w:sz w:val="28"/>
          <w:szCs w:val="28"/>
          <w:lang w:val="ro-RO"/>
        </w:rPr>
        <w:t xml:space="preserve">Hotărârii Guvernului nr. 265/2025 </w:t>
      </w:r>
      <w:r w:rsidRPr="00CB38F7">
        <w:rPr>
          <w:rStyle w:val="Robust"/>
          <w:rFonts w:eastAsiaTheme="majorEastAsia"/>
          <w:b w:val="0"/>
          <w:bCs w:val="0"/>
          <w:color w:val="000000" w:themeColor="text1"/>
          <w:sz w:val="28"/>
          <w:szCs w:val="28"/>
          <w:lang w:val="ro-RO"/>
        </w:rPr>
        <w:t>cu privire la aprobarea Reglementării tehnice</w:t>
      </w:r>
      <w:r w:rsidRPr="00CB38F7">
        <w:rPr>
          <w:b/>
          <w:bCs/>
          <w:color w:val="000000" w:themeColor="text1"/>
          <w:sz w:val="28"/>
          <w:szCs w:val="28"/>
          <w:lang w:val="ro-RO"/>
        </w:rPr>
        <w:t xml:space="preserve"> </w:t>
      </w:r>
      <w:r w:rsidRPr="00CB38F7">
        <w:rPr>
          <w:rStyle w:val="Robust"/>
          <w:rFonts w:eastAsiaTheme="majorEastAsia"/>
          <w:b w:val="0"/>
          <w:bCs w:val="0"/>
          <w:color w:val="000000" w:themeColor="text1"/>
          <w:sz w:val="28"/>
          <w:szCs w:val="28"/>
          <w:lang w:val="ro-RO"/>
        </w:rPr>
        <w:t>„Măsurile de protecție a solului în cadrul</w:t>
      </w:r>
      <w:r w:rsidRPr="00CB38F7">
        <w:rPr>
          <w:b/>
          <w:bCs/>
          <w:color w:val="000000" w:themeColor="text1"/>
          <w:sz w:val="28"/>
          <w:szCs w:val="28"/>
          <w:lang w:val="ro-RO"/>
        </w:rPr>
        <w:t xml:space="preserve"> </w:t>
      </w:r>
      <w:r w:rsidRPr="00CB38F7">
        <w:rPr>
          <w:rStyle w:val="Robust"/>
          <w:rFonts w:eastAsiaTheme="majorEastAsia"/>
          <w:b w:val="0"/>
          <w:bCs w:val="0"/>
          <w:color w:val="000000" w:themeColor="text1"/>
          <w:sz w:val="28"/>
          <w:szCs w:val="28"/>
          <w:lang w:val="ro-RO"/>
        </w:rPr>
        <w:t>practicilor agricole</w:t>
      </w:r>
      <w:r w:rsidRPr="00CB38F7">
        <w:rPr>
          <w:color w:val="000000" w:themeColor="text1"/>
          <w:sz w:val="28"/>
          <w:szCs w:val="28"/>
          <w:shd w:val="clear" w:color="auto" w:fill="FFFFFF"/>
          <w:lang w:val="ro-RO"/>
        </w:rPr>
        <w:t>.</w:t>
      </w:r>
    </w:p>
    <w:p w14:paraId="00F5B977" w14:textId="4F8BC202" w:rsidR="004E7382" w:rsidRPr="00CB38F7" w:rsidRDefault="00FD1AFD" w:rsidP="001945A4">
      <w:pPr>
        <w:pStyle w:val="NormalWeb"/>
        <w:spacing w:after="0" w:line="276" w:lineRule="auto"/>
        <w:ind w:firstLine="720"/>
        <w:jc w:val="both"/>
        <w:rPr>
          <w:color w:val="000000" w:themeColor="text1"/>
          <w:sz w:val="28"/>
          <w:szCs w:val="28"/>
          <w:lang w:val="ro-RO"/>
        </w:rPr>
      </w:pPr>
      <w:r w:rsidRPr="00CB38F7">
        <w:rPr>
          <w:color w:val="000000" w:themeColor="text1"/>
          <w:sz w:val="28"/>
          <w:szCs w:val="28"/>
          <w:lang w:val="ro-RO"/>
        </w:rPr>
        <w:t>50</w:t>
      </w:r>
      <w:r w:rsidRPr="00CB38F7">
        <w:rPr>
          <w:color w:val="000000" w:themeColor="text1"/>
          <w:sz w:val="28"/>
          <w:szCs w:val="28"/>
          <w:vertAlign w:val="superscript"/>
          <w:lang w:val="ro-RO"/>
        </w:rPr>
        <w:t>3</w:t>
      </w:r>
      <w:r w:rsidRPr="00CB38F7">
        <w:rPr>
          <w:color w:val="000000" w:themeColor="text1"/>
          <w:sz w:val="28"/>
          <w:szCs w:val="28"/>
          <w:lang w:val="ro-RO"/>
        </w:rPr>
        <w:t xml:space="preserve">. În cadrul strategiilor și programelor naționale privind </w:t>
      </w:r>
      <w:r w:rsidRPr="00CB38F7">
        <w:rPr>
          <w:rStyle w:val="Robust"/>
          <w:rFonts w:eastAsiaTheme="majorEastAsia"/>
          <w:b w:val="0"/>
          <w:bCs w:val="0"/>
          <w:color w:val="000000" w:themeColor="text1"/>
          <w:sz w:val="28"/>
          <w:szCs w:val="28"/>
          <w:lang w:val="ro-RO"/>
        </w:rPr>
        <w:t>reziliența și securitatea apei</w:t>
      </w:r>
      <w:r w:rsidRPr="00CB38F7">
        <w:rPr>
          <w:color w:val="000000" w:themeColor="text1"/>
          <w:sz w:val="28"/>
          <w:szCs w:val="28"/>
          <w:lang w:val="ro-RO"/>
        </w:rPr>
        <w:t xml:space="preserve">, autoritățile competente includ </w:t>
      </w:r>
      <w:r w:rsidRPr="00CB38F7">
        <w:rPr>
          <w:rStyle w:val="Robust"/>
          <w:rFonts w:eastAsiaTheme="majorEastAsia"/>
          <w:b w:val="0"/>
          <w:bCs w:val="0"/>
          <w:color w:val="000000" w:themeColor="text1"/>
          <w:sz w:val="28"/>
          <w:szCs w:val="28"/>
          <w:lang w:val="ro-RO"/>
        </w:rPr>
        <w:t>măsuri de promovare a reutilizării apelor uzate epurate</w:t>
      </w:r>
      <w:r w:rsidRPr="00CB38F7">
        <w:rPr>
          <w:color w:val="000000" w:themeColor="text1"/>
          <w:sz w:val="28"/>
          <w:szCs w:val="28"/>
          <w:lang w:val="ro-RO"/>
        </w:rPr>
        <w:t xml:space="preserve"> și de creștere a utilizării efective a acestora, în special în sectoarele agricol, industrial și municipal.</w:t>
      </w:r>
    </w:p>
    <w:p w14:paraId="13A21CC3" w14:textId="3AB08E7A" w:rsidR="00FD1AFD" w:rsidRPr="00CB38F7" w:rsidRDefault="00FD1AFD" w:rsidP="001945A4">
      <w:pPr>
        <w:pStyle w:val="NormalWeb"/>
        <w:spacing w:after="0" w:line="276" w:lineRule="auto"/>
        <w:ind w:firstLine="720"/>
        <w:jc w:val="both"/>
        <w:rPr>
          <w:color w:val="000000" w:themeColor="text1"/>
          <w:sz w:val="28"/>
          <w:szCs w:val="28"/>
          <w:lang w:val="ro-RO"/>
        </w:rPr>
      </w:pPr>
      <w:r w:rsidRPr="00CB38F7">
        <w:rPr>
          <w:color w:val="000000" w:themeColor="text1"/>
          <w:sz w:val="28"/>
          <w:szCs w:val="28"/>
          <w:lang w:val="ro-RO"/>
        </w:rPr>
        <w:t>50</w:t>
      </w:r>
      <w:r w:rsidRPr="00CB38F7">
        <w:rPr>
          <w:color w:val="000000" w:themeColor="text1"/>
          <w:sz w:val="28"/>
          <w:szCs w:val="28"/>
          <w:vertAlign w:val="superscript"/>
          <w:lang w:val="ro-RO"/>
        </w:rPr>
        <w:t>4</w:t>
      </w:r>
      <w:r w:rsidRPr="00CB38F7">
        <w:rPr>
          <w:color w:val="000000" w:themeColor="text1"/>
          <w:sz w:val="28"/>
          <w:szCs w:val="28"/>
          <w:lang w:val="ro-RO"/>
        </w:rPr>
        <w:t xml:space="preserve">. Autoritățile competente pot </w:t>
      </w:r>
      <w:r w:rsidRPr="00CB38F7">
        <w:rPr>
          <w:rStyle w:val="Robust"/>
          <w:rFonts w:eastAsiaTheme="majorEastAsia"/>
          <w:b w:val="0"/>
          <w:bCs w:val="0"/>
          <w:color w:val="000000" w:themeColor="text1"/>
          <w:sz w:val="28"/>
          <w:szCs w:val="28"/>
          <w:lang w:val="ro-RO"/>
        </w:rPr>
        <w:t>deroga</w:t>
      </w:r>
      <w:r w:rsidRPr="00CB38F7">
        <w:rPr>
          <w:b/>
          <w:bCs/>
          <w:color w:val="000000" w:themeColor="text1"/>
          <w:sz w:val="28"/>
          <w:szCs w:val="28"/>
          <w:lang w:val="ro-RO"/>
        </w:rPr>
        <w:t xml:space="preserve"> </w:t>
      </w:r>
      <w:r w:rsidRPr="00CB38F7">
        <w:rPr>
          <w:color w:val="000000" w:themeColor="text1"/>
          <w:sz w:val="28"/>
          <w:szCs w:val="28"/>
          <w:lang w:val="ro-RO"/>
        </w:rPr>
        <w:t>de la cerințele privind epurarea terțiară din anexa nr. 2</w:t>
      </w:r>
      <w:r w:rsidRPr="00CB38F7">
        <w:rPr>
          <w:color w:val="000000" w:themeColor="text1"/>
          <w:sz w:val="28"/>
          <w:szCs w:val="28"/>
          <w:vertAlign w:val="superscript"/>
          <w:lang w:val="ro-RO"/>
        </w:rPr>
        <w:t>1</w:t>
      </w:r>
      <w:r w:rsidRPr="00CB38F7">
        <w:rPr>
          <w:color w:val="000000" w:themeColor="text1"/>
          <w:sz w:val="28"/>
          <w:szCs w:val="28"/>
          <w:lang w:val="ro-RO"/>
        </w:rPr>
        <w:t xml:space="preserve"> partea B și anexa nr.</w:t>
      </w:r>
      <w:r w:rsidR="004E7382" w:rsidRPr="00CB38F7">
        <w:rPr>
          <w:color w:val="000000" w:themeColor="text1"/>
          <w:sz w:val="28"/>
          <w:szCs w:val="28"/>
          <w:lang w:val="ro-RO"/>
        </w:rPr>
        <w:t xml:space="preserve"> </w:t>
      </w:r>
      <w:r w:rsidRPr="00CB38F7">
        <w:rPr>
          <w:color w:val="000000" w:themeColor="text1"/>
          <w:sz w:val="28"/>
          <w:szCs w:val="28"/>
          <w:lang w:val="ro-RO"/>
        </w:rPr>
        <w:t xml:space="preserve">5, pentru fracțiunea de ape uzate urbane epurate destinată exclusiv </w:t>
      </w:r>
      <w:r w:rsidRPr="00CB38F7">
        <w:rPr>
          <w:rStyle w:val="Robust"/>
          <w:rFonts w:eastAsiaTheme="majorEastAsia"/>
          <w:b w:val="0"/>
          <w:bCs w:val="0"/>
          <w:color w:val="000000" w:themeColor="text1"/>
          <w:sz w:val="28"/>
          <w:szCs w:val="28"/>
          <w:lang w:val="ro-RO"/>
        </w:rPr>
        <w:t>reutilizării pentru irigații în agricultură</w:t>
      </w:r>
      <w:r w:rsidRPr="00CB38F7">
        <w:rPr>
          <w:color w:val="000000" w:themeColor="text1"/>
          <w:sz w:val="28"/>
          <w:szCs w:val="28"/>
          <w:lang w:val="ro-RO"/>
        </w:rPr>
        <w:t>, dacă se demonstrează cumulativ următoarele condiții:</w:t>
      </w:r>
    </w:p>
    <w:p w14:paraId="4D362008" w14:textId="77777777" w:rsidR="00FD1AFD" w:rsidRPr="00CB38F7" w:rsidRDefault="00FD1AFD" w:rsidP="001945A4">
      <w:pPr>
        <w:pStyle w:val="NormalWeb"/>
        <w:spacing w:after="0" w:line="276" w:lineRule="auto"/>
        <w:ind w:firstLine="720"/>
        <w:jc w:val="both"/>
        <w:rPr>
          <w:color w:val="000000" w:themeColor="text1"/>
          <w:sz w:val="28"/>
          <w:szCs w:val="28"/>
          <w:lang w:val="ro-RO"/>
        </w:rPr>
      </w:pPr>
      <w:r w:rsidRPr="00CB38F7">
        <w:rPr>
          <w:rStyle w:val="Robust"/>
          <w:rFonts w:eastAsiaTheme="majorEastAsia"/>
          <w:b w:val="0"/>
          <w:bCs w:val="0"/>
          <w:color w:val="000000" w:themeColor="text1"/>
          <w:sz w:val="28"/>
          <w:szCs w:val="28"/>
          <w:lang w:val="ro-RO"/>
        </w:rPr>
        <w:t>1)</w:t>
      </w:r>
      <w:r w:rsidRPr="00CB38F7">
        <w:rPr>
          <w:color w:val="000000" w:themeColor="text1"/>
          <w:sz w:val="28"/>
          <w:szCs w:val="28"/>
          <w:lang w:val="ro-RO"/>
        </w:rPr>
        <w:t xml:space="preserve"> conținutul de </w:t>
      </w:r>
      <w:proofErr w:type="spellStart"/>
      <w:r w:rsidRPr="00CB38F7">
        <w:rPr>
          <w:rStyle w:val="Robust"/>
          <w:rFonts w:eastAsiaTheme="majorEastAsia"/>
          <w:b w:val="0"/>
          <w:bCs w:val="0"/>
          <w:color w:val="000000" w:themeColor="text1"/>
          <w:sz w:val="28"/>
          <w:szCs w:val="28"/>
          <w:lang w:val="ro-RO"/>
        </w:rPr>
        <w:t>nutrienți</w:t>
      </w:r>
      <w:proofErr w:type="spellEnd"/>
      <w:r w:rsidRPr="00CB38F7">
        <w:rPr>
          <w:color w:val="000000" w:themeColor="text1"/>
          <w:sz w:val="28"/>
          <w:szCs w:val="28"/>
          <w:lang w:val="ro-RO"/>
        </w:rPr>
        <w:t xml:space="preserve"> din apa reutilizată nu depășește cererea de </w:t>
      </w:r>
      <w:proofErr w:type="spellStart"/>
      <w:r w:rsidRPr="00CB38F7">
        <w:rPr>
          <w:color w:val="000000" w:themeColor="text1"/>
          <w:sz w:val="28"/>
          <w:szCs w:val="28"/>
          <w:lang w:val="ro-RO"/>
        </w:rPr>
        <w:t>nutrienți</w:t>
      </w:r>
      <w:proofErr w:type="spellEnd"/>
      <w:r w:rsidRPr="00CB38F7">
        <w:rPr>
          <w:color w:val="000000" w:themeColor="text1"/>
          <w:sz w:val="28"/>
          <w:szCs w:val="28"/>
          <w:lang w:val="ro-RO"/>
        </w:rPr>
        <w:t xml:space="preserve"> a culturilor respective;</w:t>
      </w:r>
    </w:p>
    <w:p w14:paraId="3077BFC7" w14:textId="77777777" w:rsidR="00FD1AFD" w:rsidRPr="00CB38F7" w:rsidRDefault="00FD1AFD" w:rsidP="001945A4">
      <w:pPr>
        <w:pStyle w:val="NormalWeb"/>
        <w:spacing w:after="0" w:line="276" w:lineRule="auto"/>
        <w:ind w:firstLine="720"/>
        <w:jc w:val="both"/>
        <w:rPr>
          <w:color w:val="000000" w:themeColor="text1"/>
          <w:sz w:val="28"/>
          <w:szCs w:val="28"/>
          <w:lang w:val="ro-RO"/>
        </w:rPr>
      </w:pPr>
      <w:r w:rsidRPr="00CB38F7">
        <w:rPr>
          <w:rStyle w:val="Robust"/>
          <w:rFonts w:eastAsiaTheme="majorEastAsia"/>
          <w:b w:val="0"/>
          <w:bCs w:val="0"/>
          <w:color w:val="000000" w:themeColor="text1"/>
          <w:sz w:val="28"/>
          <w:szCs w:val="28"/>
          <w:lang w:val="ro-RO"/>
        </w:rPr>
        <w:t>2)</w:t>
      </w:r>
      <w:r w:rsidRPr="00CB38F7">
        <w:rPr>
          <w:color w:val="000000" w:themeColor="text1"/>
          <w:sz w:val="28"/>
          <w:szCs w:val="28"/>
          <w:lang w:val="ro-RO"/>
        </w:rPr>
        <w:t xml:space="preserve"> reutilizarea nu prezintă </w:t>
      </w:r>
      <w:r w:rsidRPr="00CB38F7">
        <w:rPr>
          <w:rStyle w:val="Robust"/>
          <w:rFonts w:eastAsiaTheme="majorEastAsia"/>
          <w:b w:val="0"/>
          <w:bCs w:val="0"/>
          <w:color w:val="000000" w:themeColor="text1"/>
          <w:sz w:val="28"/>
          <w:szCs w:val="28"/>
          <w:lang w:val="ro-RO"/>
        </w:rPr>
        <w:t>riscuri pentru mediu</w:t>
      </w:r>
      <w:r w:rsidRPr="00CB38F7">
        <w:rPr>
          <w:color w:val="000000" w:themeColor="text1"/>
          <w:sz w:val="28"/>
          <w:szCs w:val="28"/>
          <w:lang w:val="ro-RO"/>
        </w:rPr>
        <w:t xml:space="preserve">, în special în ceea ce privește </w:t>
      </w:r>
      <w:proofErr w:type="spellStart"/>
      <w:r w:rsidRPr="00CB38F7">
        <w:rPr>
          <w:color w:val="000000" w:themeColor="text1"/>
          <w:sz w:val="28"/>
          <w:szCs w:val="28"/>
          <w:lang w:val="ro-RO"/>
        </w:rPr>
        <w:t>eutrofizarea</w:t>
      </w:r>
      <w:proofErr w:type="spellEnd"/>
      <w:r w:rsidRPr="00CB38F7">
        <w:rPr>
          <w:color w:val="000000" w:themeColor="text1"/>
          <w:sz w:val="28"/>
          <w:szCs w:val="28"/>
          <w:lang w:val="ro-RO"/>
        </w:rPr>
        <w:t xml:space="preserve"> corpurilor de apă din același bazin hidrografic;</w:t>
      </w:r>
    </w:p>
    <w:p w14:paraId="7D050C35" w14:textId="77777777" w:rsidR="00FD1AFD" w:rsidRPr="00CB38F7" w:rsidRDefault="00FD1AFD" w:rsidP="001945A4">
      <w:pPr>
        <w:pStyle w:val="NormalWeb"/>
        <w:spacing w:after="0" w:line="276" w:lineRule="auto"/>
        <w:ind w:firstLine="720"/>
        <w:jc w:val="both"/>
        <w:rPr>
          <w:color w:val="000000" w:themeColor="text1"/>
          <w:sz w:val="28"/>
          <w:szCs w:val="28"/>
          <w:lang w:val="ro-RO"/>
        </w:rPr>
      </w:pPr>
      <w:r w:rsidRPr="00CB38F7">
        <w:rPr>
          <w:rStyle w:val="Robust"/>
          <w:rFonts w:eastAsiaTheme="majorEastAsia"/>
          <w:b w:val="0"/>
          <w:bCs w:val="0"/>
          <w:color w:val="000000" w:themeColor="text1"/>
          <w:sz w:val="28"/>
          <w:szCs w:val="28"/>
          <w:lang w:val="ro-RO"/>
        </w:rPr>
        <w:t>3)</w:t>
      </w:r>
      <w:r w:rsidRPr="00CB38F7">
        <w:rPr>
          <w:color w:val="000000" w:themeColor="text1"/>
          <w:sz w:val="28"/>
          <w:szCs w:val="28"/>
          <w:lang w:val="ro-RO"/>
        </w:rPr>
        <w:t xml:space="preserve"> nu există </w:t>
      </w:r>
      <w:r w:rsidRPr="00CB38F7">
        <w:rPr>
          <w:rStyle w:val="Robust"/>
          <w:rFonts w:eastAsiaTheme="majorEastAsia"/>
          <w:b w:val="0"/>
          <w:bCs w:val="0"/>
          <w:color w:val="000000" w:themeColor="text1"/>
          <w:sz w:val="28"/>
          <w:szCs w:val="28"/>
          <w:lang w:val="ro-RO"/>
        </w:rPr>
        <w:t>riscuri pentru sănătatea umană</w:t>
      </w:r>
      <w:r w:rsidRPr="00CB38F7">
        <w:rPr>
          <w:color w:val="000000" w:themeColor="text1"/>
          <w:sz w:val="28"/>
          <w:szCs w:val="28"/>
          <w:lang w:val="ro-RO"/>
        </w:rPr>
        <w:t>, inclusiv în ceea ce privește prezența microorganismelor patogene;</w:t>
      </w:r>
    </w:p>
    <w:p w14:paraId="705B2F4E" w14:textId="737A1BF0" w:rsidR="00E145B8" w:rsidRPr="00CB38F7" w:rsidRDefault="00FD1AFD" w:rsidP="001D28A9">
      <w:pPr>
        <w:pStyle w:val="NormalWeb"/>
        <w:spacing w:after="0" w:line="276" w:lineRule="auto"/>
        <w:ind w:firstLine="720"/>
        <w:jc w:val="both"/>
        <w:rPr>
          <w:color w:val="000000" w:themeColor="text1"/>
          <w:sz w:val="28"/>
          <w:szCs w:val="28"/>
          <w:lang w:val="ro-RO"/>
        </w:rPr>
      </w:pPr>
      <w:r w:rsidRPr="00CB38F7">
        <w:rPr>
          <w:rStyle w:val="Robust"/>
          <w:rFonts w:eastAsiaTheme="majorEastAsia"/>
          <w:b w:val="0"/>
          <w:bCs w:val="0"/>
          <w:color w:val="000000" w:themeColor="text1"/>
          <w:sz w:val="28"/>
          <w:szCs w:val="28"/>
          <w:lang w:val="ro-RO"/>
        </w:rPr>
        <w:t>4)</w:t>
      </w:r>
      <w:r w:rsidRPr="00CB38F7">
        <w:rPr>
          <w:color w:val="000000" w:themeColor="text1"/>
          <w:sz w:val="28"/>
          <w:szCs w:val="28"/>
          <w:lang w:val="ro-RO"/>
        </w:rPr>
        <w:t xml:space="preserve"> stația de epurare dispune de </w:t>
      </w:r>
      <w:r w:rsidRPr="00CB38F7">
        <w:rPr>
          <w:rStyle w:val="Robust"/>
          <w:rFonts w:eastAsiaTheme="majorEastAsia"/>
          <w:b w:val="0"/>
          <w:bCs w:val="0"/>
          <w:color w:val="000000" w:themeColor="text1"/>
          <w:sz w:val="28"/>
          <w:szCs w:val="28"/>
          <w:lang w:val="ro-RO"/>
        </w:rPr>
        <w:t>capacitate tehnică suficientă</w:t>
      </w:r>
      <w:r w:rsidRPr="00CB38F7">
        <w:rPr>
          <w:color w:val="000000" w:themeColor="text1"/>
          <w:sz w:val="28"/>
          <w:szCs w:val="28"/>
          <w:lang w:val="ro-RO"/>
        </w:rPr>
        <w:t xml:space="preserve"> pentru epurarea sau stocarea apelor uzate urbane, astfel încât să se evite evacuarea în corpurile de apă a apelor care nu respectă cerințele de calitate stabilite </w:t>
      </w:r>
      <w:proofErr w:type="spellStart"/>
      <w:r w:rsidRPr="00CB38F7">
        <w:rPr>
          <w:color w:val="000000" w:themeColor="text1"/>
          <w:sz w:val="28"/>
          <w:szCs w:val="28"/>
          <w:lang w:val="ro-RO"/>
        </w:rPr>
        <w:t>stabilite</w:t>
      </w:r>
      <w:proofErr w:type="spellEnd"/>
      <w:r w:rsidRPr="00CB38F7">
        <w:rPr>
          <w:color w:val="000000" w:themeColor="text1"/>
          <w:sz w:val="28"/>
          <w:szCs w:val="28"/>
          <w:lang w:val="ro-RO"/>
        </w:rPr>
        <w:t xml:space="preserve"> în anexa nr. 2</w:t>
      </w:r>
      <w:r w:rsidRPr="00CB38F7">
        <w:rPr>
          <w:color w:val="000000" w:themeColor="text1"/>
          <w:sz w:val="28"/>
          <w:szCs w:val="28"/>
          <w:vertAlign w:val="superscript"/>
          <w:lang w:val="ro-RO"/>
        </w:rPr>
        <w:t xml:space="preserve">1 </w:t>
      </w:r>
      <w:r w:rsidRPr="00CB38F7">
        <w:rPr>
          <w:color w:val="000000" w:themeColor="text1"/>
          <w:sz w:val="28"/>
          <w:szCs w:val="28"/>
          <w:lang w:val="ro-RO"/>
        </w:rPr>
        <w:t>partea B și anexa nr.</w:t>
      </w:r>
      <w:r w:rsidR="004E7382" w:rsidRPr="00CB38F7">
        <w:rPr>
          <w:color w:val="000000" w:themeColor="text1"/>
          <w:sz w:val="28"/>
          <w:szCs w:val="28"/>
          <w:lang w:val="ro-RO"/>
        </w:rPr>
        <w:t xml:space="preserve"> </w:t>
      </w:r>
      <w:r w:rsidRPr="00CB38F7">
        <w:rPr>
          <w:color w:val="000000" w:themeColor="text1"/>
          <w:sz w:val="28"/>
          <w:szCs w:val="28"/>
          <w:lang w:val="ro-RO"/>
        </w:rPr>
        <w:t>5, în conformitate cu metodele de monitorizare și evaluare a rezultatelor prevăzute în anexa nr. 2</w:t>
      </w:r>
      <w:r w:rsidRPr="00CB38F7">
        <w:rPr>
          <w:color w:val="000000" w:themeColor="text1"/>
          <w:sz w:val="28"/>
          <w:szCs w:val="28"/>
          <w:vertAlign w:val="superscript"/>
          <w:lang w:val="ro-RO"/>
        </w:rPr>
        <w:t xml:space="preserve">1 </w:t>
      </w:r>
      <w:r w:rsidRPr="00CB38F7">
        <w:rPr>
          <w:color w:val="000000" w:themeColor="text1"/>
          <w:sz w:val="28"/>
          <w:szCs w:val="28"/>
          <w:lang w:val="ro-RO"/>
        </w:rPr>
        <w:t>partea C.</w:t>
      </w:r>
      <w:r w:rsidR="003002BA" w:rsidRPr="00CB38F7">
        <w:rPr>
          <w:color w:val="000000" w:themeColor="text1"/>
          <w:sz w:val="28"/>
          <w:szCs w:val="28"/>
          <w:lang w:val="ro-RO"/>
        </w:rPr>
        <w:t>”</w:t>
      </w:r>
    </w:p>
    <w:p w14:paraId="2B208A6F" w14:textId="70BF1AA2" w:rsidR="003002BA" w:rsidRPr="00CB38F7" w:rsidRDefault="003002BA" w:rsidP="00BF24B2">
      <w:pPr>
        <w:pStyle w:val="NormalWeb"/>
        <w:numPr>
          <w:ilvl w:val="1"/>
          <w:numId w:val="32"/>
        </w:numPr>
        <w:shd w:val="clear" w:color="auto" w:fill="FFFFFF"/>
        <w:spacing w:after="0" w:line="276" w:lineRule="auto"/>
        <w:ind w:left="0" w:firstLine="720"/>
        <w:jc w:val="both"/>
        <w:rPr>
          <w:rStyle w:val="Robust"/>
          <w:rFonts w:eastAsiaTheme="majorEastAsia"/>
          <w:b w:val="0"/>
          <w:bCs w:val="0"/>
          <w:color w:val="000000" w:themeColor="text1"/>
          <w:sz w:val="28"/>
          <w:szCs w:val="28"/>
          <w:lang w:val="ro-RO"/>
        </w:rPr>
      </w:pPr>
      <w:r w:rsidRPr="00CB38F7">
        <w:rPr>
          <w:rStyle w:val="Robust"/>
          <w:rFonts w:eastAsiaTheme="majorEastAsia"/>
          <w:b w:val="0"/>
          <w:bCs w:val="0"/>
          <w:color w:val="000000" w:themeColor="text1"/>
          <w:sz w:val="28"/>
          <w:szCs w:val="28"/>
          <w:lang w:val="ro-RO"/>
        </w:rPr>
        <w:t>Capitolul VII, se completează cu punctele 51</w:t>
      </w:r>
      <w:r w:rsidRPr="00CB38F7">
        <w:rPr>
          <w:rStyle w:val="Robust"/>
          <w:rFonts w:eastAsiaTheme="majorEastAsia"/>
          <w:b w:val="0"/>
          <w:bCs w:val="0"/>
          <w:color w:val="000000" w:themeColor="text1"/>
          <w:sz w:val="28"/>
          <w:szCs w:val="28"/>
          <w:vertAlign w:val="superscript"/>
          <w:lang w:val="ro-RO"/>
        </w:rPr>
        <w:t xml:space="preserve">1 </w:t>
      </w:r>
      <w:r w:rsidRPr="00CB38F7">
        <w:rPr>
          <w:rStyle w:val="Robust"/>
          <w:rFonts w:eastAsiaTheme="majorEastAsia"/>
          <w:b w:val="0"/>
          <w:bCs w:val="0"/>
          <w:color w:val="000000" w:themeColor="text1"/>
          <w:sz w:val="28"/>
          <w:szCs w:val="28"/>
          <w:lang w:val="ro-RO"/>
        </w:rPr>
        <w:t>-51</w:t>
      </w:r>
      <w:r w:rsidRPr="00CB38F7">
        <w:rPr>
          <w:rStyle w:val="Robust"/>
          <w:rFonts w:eastAsiaTheme="majorEastAsia"/>
          <w:b w:val="0"/>
          <w:bCs w:val="0"/>
          <w:color w:val="000000" w:themeColor="text1"/>
          <w:sz w:val="28"/>
          <w:szCs w:val="28"/>
          <w:vertAlign w:val="superscript"/>
          <w:lang w:val="ro-RO"/>
        </w:rPr>
        <w:t>4</w:t>
      </w:r>
      <w:r w:rsidRPr="00CB38F7">
        <w:rPr>
          <w:rStyle w:val="Robust"/>
          <w:rFonts w:eastAsiaTheme="majorEastAsia"/>
          <w:b w:val="0"/>
          <w:bCs w:val="0"/>
          <w:color w:val="000000" w:themeColor="text1"/>
          <w:sz w:val="28"/>
          <w:szCs w:val="28"/>
          <w:lang w:val="ro-RO"/>
        </w:rPr>
        <w:t>, cu următorul cuprins:</w:t>
      </w:r>
    </w:p>
    <w:p w14:paraId="7036D47D" w14:textId="2FAD043B" w:rsidR="00FD1AFD" w:rsidRPr="00CB38F7" w:rsidRDefault="00FC34A0" w:rsidP="001945A4">
      <w:pPr>
        <w:pStyle w:val="NormalWeb"/>
        <w:spacing w:after="0" w:line="276" w:lineRule="auto"/>
        <w:ind w:firstLine="720"/>
        <w:jc w:val="both"/>
        <w:rPr>
          <w:color w:val="000000" w:themeColor="text1"/>
          <w:sz w:val="28"/>
          <w:szCs w:val="28"/>
          <w:lang w:val="ro-RO"/>
        </w:rPr>
      </w:pPr>
      <w:r w:rsidRPr="00CB38F7">
        <w:rPr>
          <w:i/>
          <w:iCs/>
          <w:color w:val="000000" w:themeColor="text1"/>
          <w:sz w:val="28"/>
          <w:szCs w:val="28"/>
          <w:lang w:val="ro-RO"/>
        </w:rPr>
        <w:t>„</w:t>
      </w:r>
      <w:r w:rsidR="00FD1AFD" w:rsidRPr="00CB38F7">
        <w:rPr>
          <w:rStyle w:val="Robust"/>
          <w:rFonts w:eastAsiaTheme="majorEastAsia"/>
          <w:b w:val="0"/>
          <w:bCs w:val="0"/>
          <w:color w:val="000000" w:themeColor="text1"/>
          <w:sz w:val="28"/>
          <w:szCs w:val="28"/>
          <w:lang w:val="ro-RO"/>
        </w:rPr>
        <w:t>51</w:t>
      </w:r>
      <w:r w:rsidR="00FD1AFD" w:rsidRPr="00CB38F7">
        <w:rPr>
          <w:rStyle w:val="Robust"/>
          <w:rFonts w:eastAsiaTheme="majorEastAsia"/>
          <w:b w:val="0"/>
          <w:bCs w:val="0"/>
          <w:color w:val="000000" w:themeColor="text1"/>
          <w:sz w:val="28"/>
          <w:szCs w:val="28"/>
          <w:vertAlign w:val="superscript"/>
          <w:lang w:val="ro-RO"/>
        </w:rPr>
        <w:t>1</w:t>
      </w:r>
      <w:r w:rsidR="00E145B8" w:rsidRPr="00CB38F7">
        <w:rPr>
          <w:color w:val="000000" w:themeColor="text1"/>
          <w:sz w:val="28"/>
          <w:szCs w:val="28"/>
          <w:lang w:val="ro-RO"/>
        </w:rPr>
        <w:t>.</w:t>
      </w:r>
      <w:r w:rsidR="00FD1AFD" w:rsidRPr="00CB38F7">
        <w:rPr>
          <w:color w:val="000000" w:themeColor="text1"/>
          <w:sz w:val="28"/>
          <w:szCs w:val="28"/>
          <w:lang w:val="ro-RO"/>
        </w:rPr>
        <w:t xml:space="preserve"> </w:t>
      </w:r>
      <w:r w:rsidR="00F74D81" w:rsidRPr="00CB38F7">
        <w:rPr>
          <w:color w:val="000000" w:themeColor="text1"/>
          <w:sz w:val="28"/>
          <w:szCs w:val="28"/>
          <w:lang w:val="ro-RO"/>
        </w:rPr>
        <w:t xml:space="preserve">Autoritatea administrației publice centrale în domeniul infrastructurii și dezvoltării regionale </w:t>
      </w:r>
      <w:r w:rsidR="00FD1AFD" w:rsidRPr="00CB38F7">
        <w:rPr>
          <w:color w:val="000000" w:themeColor="text1"/>
          <w:sz w:val="28"/>
          <w:szCs w:val="28"/>
          <w:lang w:val="ro-RO"/>
        </w:rPr>
        <w:t xml:space="preserve">asigură că toate aglomerările cu cel puțin 2 000 </w:t>
      </w:r>
      <w:proofErr w:type="spellStart"/>
      <w:r w:rsidR="00FD1AFD" w:rsidRPr="00CB38F7">
        <w:rPr>
          <w:color w:val="000000" w:themeColor="text1"/>
          <w:sz w:val="28"/>
          <w:szCs w:val="28"/>
          <w:lang w:val="ro-RO"/>
        </w:rPr>
        <w:t>l.e</w:t>
      </w:r>
      <w:proofErr w:type="spellEnd"/>
      <w:r w:rsidR="00FD1AFD" w:rsidRPr="00CB38F7">
        <w:rPr>
          <w:color w:val="000000" w:themeColor="text1"/>
          <w:sz w:val="28"/>
          <w:szCs w:val="28"/>
          <w:lang w:val="ro-RO"/>
        </w:rPr>
        <w:t xml:space="preserve">. respectă următoarele cerințe până la data de 31 decembrie 2044: </w:t>
      </w:r>
    </w:p>
    <w:p w14:paraId="0282B9B2" w14:textId="17D60CDC" w:rsidR="00FD1AFD" w:rsidRPr="00CB38F7" w:rsidRDefault="00F74D81" w:rsidP="001945A4">
      <w:pPr>
        <w:pStyle w:val="NormalWeb"/>
        <w:spacing w:after="0" w:line="276" w:lineRule="auto"/>
        <w:ind w:firstLine="720"/>
        <w:jc w:val="both"/>
        <w:rPr>
          <w:color w:val="000000" w:themeColor="text1"/>
          <w:sz w:val="28"/>
          <w:szCs w:val="28"/>
          <w:lang w:val="ro-RO"/>
        </w:rPr>
      </w:pPr>
      <w:r w:rsidRPr="00CB38F7">
        <w:rPr>
          <w:color w:val="000000" w:themeColor="text1"/>
          <w:sz w:val="28"/>
          <w:szCs w:val="28"/>
          <w:lang w:val="ro-RO"/>
        </w:rPr>
        <w:t>1</w:t>
      </w:r>
      <w:r w:rsidR="00FD1AFD" w:rsidRPr="00CB38F7">
        <w:rPr>
          <w:color w:val="000000" w:themeColor="text1"/>
          <w:sz w:val="28"/>
          <w:szCs w:val="28"/>
          <w:lang w:val="ro-RO"/>
        </w:rPr>
        <w:t>) sunt echipate cu sisteme de colectare</w:t>
      </w:r>
      <w:r w:rsidR="004E7382" w:rsidRPr="00CB38F7">
        <w:rPr>
          <w:color w:val="000000" w:themeColor="text1"/>
          <w:sz w:val="28"/>
          <w:szCs w:val="28"/>
          <w:lang w:val="ro-RO"/>
        </w:rPr>
        <w:t xml:space="preserve"> a apelor uzate menajere</w:t>
      </w:r>
      <w:r w:rsidR="006E3147" w:rsidRPr="00CB38F7">
        <w:rPr>
          <w:color w:val="000000" w:themeColor="text1"/>
          <w:sz w:val="28"/>
          <w:szCs w:val="28"/>
          <w:lang w:val="ro-RO"/>
        </w:rPr>
        <w:t>.</w:t>
      </w:r>
      <w:r w:rsidR="00FD1AFD" w:rsidRPr="00CB38F7">
        <w:rPr>
          <w:color w:val="000000" w:themeColor="text1"/>
          <w:sz w:val="28"/>
          <w:szCs w:val="28"/>
          <w:lang w:val="ro-RO"/>
        </w:rPr>
        <w:t xml:space="preserve"> </w:t>
      </w:r>
    </w:p>
    <w:p w14:paraId="252CB0DB" w14:textId="67383F66" w:rsidR="004E7382" w:rsidRPr="00CB38F7" w:rsidRDefault="00F74D81" w:rsidP="00F74D81">
      <w:pPr>
        <w:pStyle w:val="NormalWeb"/>
        <w:spacing w:after="0" w:line="276" w:lineRule="auto"/>
        <w:ind w:firstLine="720"/>
        <w:jc w:val="both"/>
        <w:rPr>
          <w:color w:val="000000" w:themeColor="text1"/>
          <w:sz w:val="28"/>
          <w:szCs w:val="28"/>
          <w:lang w:val="ro-RO"/>
        </w:rPr>
      </w:pPr>
      <w:r w:rsidRPr="00CB38F7">
        <w:rPr>
          <w:color w:val="000000" w:themeColor="text1"/>
          <w:sz w:val="28"/>
          <w:szCs w:val="28"/>
          <w:lang w:val="ro-RO"/>
        </w:rPr>
        <w:t>2</w:t>
      </w:r>
      <w:r w:rsidR="00FD1AFD" w:rsidRPr="00CB38F7">
        <w:rPr>
          <w:color w:val="000000" w:themeColor="text1"/>
          <w:sz w:val="28"/>
          <w:szCs w:val="28"/>
          <w:lang w:val="ro-RO"/>
        </w:rPr>
        <w:t>) toate sursele de ape uzate menajere ale acestora sunt conectate la sistemul de colectare.</w:t>
      </w:r>
    </w:p>
    <w:p w14:paraId="0BB8CFFD" w14:textId="2CDA7DA2" w:rsidR="004E7382" w:rsidRPr="00CB38F7" w:rsidRDefault="00FD1AFD" w:rsidP="00F74D81">
      <w:pPr>
        <w:pStyle w:val="NormalWeb"/>
        <w:spacing w:after="0" w:line="276" w:lineRule="auto"/>
        <w:ind w:firstLine="720"/>
        <w:jc w:val="both"/>
        <w:rPr>
          <w:color w:val="000000" w:themeColor="text1"/>
          <w:sz w:val="28"/>
          <w:szCs w:val="28"/>
          <w:lang w:val="ro-RO"/>
        </w:rPr>
      </w:pPr>
      <w:r w:rsidRPr="00CB38F7">
        <w:rPr>
          <w:rStyle w:val="Robust"/>
          <w:rFonts w:eastAsiaTheme="majorEastAsia"/>
          <w:b w:val="0"/>
          <w:bCs w:val="0"/>
          <w:color w:val="000000" w:themeColor="text1"/>
          <w:sz w:val="28"/>
          <w:szCs w:val="28"/>
          <w:lang w:val="ro-RO"/>
        </w:rPr>
        <w:t>51</w:t>
      </w:r>
      <w:r w:rsidRPr="00CB38F7">
        <w:rPr>
          <w:rStyle w:val="Robust"/>
          <w:rFonts w:eastAsiaTheme="majorEastAsia"/>
          <w:b w:val="0"/>
          <w:bCs w:val="0"/>
          <w:color w:val="000000" w:themeColor="text1"/>
          <w:sz w:val="28"/>
          <w:szCs w:val="28"/>
          <w:vertAlign w:val="superscript"/>
          <w:lang w:val="ro-RO"/>
        </w:rPr>
        <w:t>2</w:t>
      </w:r>
      <w:r w:rsidR="00E145B8" w:rsidRPr="00CB38F7">
        <w:rPr>
          <w:rStyle w:val="Robust"/>
          <w:rFonts w:eastAsiaTheme="majorEastAsia"/>
          <w:b w:val="0"/>
          <w:bCs w:val="0"/>
          <w:color w:val="000000" w:themeColor="text1"/>
          <w:sz w:val="28"/>
          <w:szCs w:val="28"/>
          <w:lang w:val="ro-RO"/>
        </w:rPr>
        <w:t>.</w:t>
      </w:r>
      <w:r w:rsidRPr="00CB38F7">
        <w:rPr>
          <w:rStyle w:val="Robust"/>
          <w:rFonts w:eastAsiaTheme="majorEastAsia"/>
          <w:b w:val="0"/>
          <w:bCs w:val="0"/>
          <w:color w:val="000000" w:themeColor="text1"/>
          <w:sz w:val="28"/>
          <w:szCs w:val="28"/>
          <w:vertAlign w:val="superscript"/>
          <w:lang w:val="ro-RO"/>
        </w:rPr>
        <w:t xml:space="preserve"> </w:t>
      </w:r>
      <w:r w:rsidRPr="00CB38F7">
        <w:rPr>
          <w:color w:val="000000" w:themeColor="text1"/>
          <w:sz w:val="28"/>
          <w:szCs w:val="28"/>
          <w:lang w:val="ro-RO"/>
        </w:rPr>
        <w:t xml:space="preserve">Aglomerările cu cel puțin 1 000 și sub 2 000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xml:space="preserve">. asigură respectarea cerințelor prevăzute la pct. </w:t>
      </w:r>
      <w:r w:rsidRPr="00CB38F7">
        <w:rPr>
          <w:rStyle w:val="Robust"/>
          <w:rFonts w:eastAsiaTheme="majorEastAsia"/>
          <w:b w:val="0"/>
          <w:bCs w:val="0"/>
          <w:color w:val="000000" w:themeColor="text1"/>
          <w:sz w:val="28"/>
          <w:szCs w:val="28"/>
          <w:lang w:val="ro-RO"/>
        </w:rPr>
        <w:t>51</w:t>
      </w:r>
      <w:r w:rsidRPr="00CB38F7">
        <w:rPr>
          <w:rStyle w:val="Robust"/>
          <w:rFonts w:eastAsiaTheme="majorEastAsia"/>
          <w:b w:val="0"/>
          <w:bCs w:val="0"/>
          <w:color w:val="000000" w:themeColor="text1"/>
          <w:sz w:val="28"/>
          <w:szCs w:val="28"/>
          <w:vertAlign w:val="superscript"/>
          <w:lang w:val="ro-RO"/>
        </w:rPr>
        <w:t>1</w:t>
      </w:r>
      <w:r w:rsidRPr="00CB38F7">
        <w:rPr>
          <w:color w:val="000000" w:themeColor="text1"/>
          <w:sz w:val="28"/>
          <w:szCs w:val="28"/>
          <w:lang w:val="ro-RO"/>
        </w:rPr>
        <w:t xml:space="preserve"> , etapizat, până la 31 decembrie 2055</w:t>
      </w:r>
      <w:r w:rsidR="00970A43" w:rsidRPr="00CB38F7">
        <w:rPr>
          <w:color w:val="000000" w:themeColor="text1"/>
          <w:sz w:val="28"/>
          <w:szCs w:val="28"/>
          <w:lang w:val="ro-RO"/>
        </w:rPr>
        <w:t>, în conformitate cu programul național de aplicare prevăzut la pct.99</w:t>
      </w:r>
      <w:r w:rsidRPr="00CB38F7">
        <w:rPr>
          <w:color w:val="000000" w:themeColor="text1"/>
          <w:sz w:val="28"/>
          <w:szCs w:val="28"/>
          <w:lang w:val="ro-RO"/>
        </w:rPr>
        <w:t>.</w:t>
      </w:r>
    </w:p>
    <w:p w14:paraId="740C3970" w14:textId="6405AC74" w:rsidR="004E7382" w:rsidRPr="00CB38F7" w:rsidRDefault="00FD1AFD" w:rsidP="00F74D81">
      <w:pPr>
        <w:pStyle w:val="NormalWeb"/>
        <w:spacing w:after="0" w:line="276" w:lineRule="auto"/>
        <w:ind w:firstLine="720"/>
        <w:jc w:val="both"/>
        <w:rPr>
          <w:color w:val="000000" w:themeColor="text1"/>
          <w:sz w:val="28"/>
          <w:szCs w:val="28"/>
          <w:lang w:val="ro-RO"/>
        </w:rPr>
      </w:pPr>
      <w:r w:rsidRPr="00CB38F7">
        <w:rPr>
          <w:rStyle w:val="Robust"/>
          <w:rFonts w:eastAsiaTheme="majorEastAsia"/>
          <w:b w:val="0"/>
          <w:bCs w:val="0"/>
          <w:color w:val="000000" w:themeColor="text1"/>
          <w:sz w:val="28"/>
          <w:szCs w:val="28"/>
          <w:lang w:val="ro-RO"/>
        </w:rPr>
        <w:t>51</w:t>
      </w:r>
      <w:r w:rsidRPr="00CB38F7">
        <w:rPr>
          <w:rStyle w:val="Robust"/>
          <w:rFonts w:eastAsiaTheme="majorEastAsia"/>
          <w:b w:val="0"/>
          <w:bCs w:val="0"/>
          <w:color w:val="000000" w:themeColor="text1"/>
          <w:sz w:val="28"/>
          <w:szCs w:val="28"/>
          <w:vertAlign w:val="superscript"/>
          <w:lang w:val="ro-RO"/>
        </w:rPr>
        <w:t>3</w:t>
      </w:r>
      <w:r w:rsidR="00E145B8" w:rsidRPr="00CB38F7">
        <w:rPr>
          <w:rStyle w:val="Robust"/>
          <w:rFonts w:eastAsiaTheme="majorEastAsia"/>
          <w:b w:val="0"/>
          <w:bCs w:val="0"/>
          <w:color w:val="000000" w:themeColor="text1"/>
          <w:sz w:val="28"/>
          <w:szCs w:val="28"/>
          <w:lang w:val="ro-RO"/>
        </w:rPr>
        <w:t>.</w:t>
      </w:r>
      <w:r w:rsidRPr="00CB38F7">
        <w:rPr>
          <w:rStyle w:val="Robust"/>
          <w:rFonts w:eastAsiaTheme="majorEastAsia"/>
          <w:b w:val="0"/>
          <w:bCs w:val="0"/>
          <w:color w:val="000000" w:themeColor="text1"/>
          <w:sz w:val="28"/>
          <w:szCs w:val="28"/>
          <w:vertAlign w:val="superscript"/>
          <w:lang w:val="ro-RO"/>
        </w:rPr>
        <w:t xml:space="preserve"> </w:t>
      </w:r>
      <w:r w:rsidRPr="00CB38F7">
        <w:rPr>
          <w:color w:val="000000" w:themeColor="text1"/>
          <w:sz w:val="28"/>
          <w:szCs w:val="28"/>
          <w:lang w:val="ro-RO"/>
        </w:rPr>
        <w:t xml:space="preserve">Încărcarea unei aglomerări exprimate în </w:t>
      </w:r>
      <w:proofErr w:type="spellStart"/>
      <w:r w:rsidRPr="00CB38F7">
        <w:rPr>
          <w:color w:val="000000" w:themeColor="text1"/>
          <w:sz w:val="28"/>
          <w:szCs w:val="28"/>
          <w:lang w:val="ro-RO"/>
        </w:rPr>
        <w:t>l.e</w:t>
      </w:r>
      <w:proofErr w:type="spellEnd"/>
      <w:r w:rsidRPr="00CB38F7">
        <w:rPr>
          <w:color w:val="000000" w:themeColor="text1"/>
          <w:sz w:val="28"/>
          <w:szCs w:val="28"/>
          <w:lang w:val="ro-RO"/>
        </w:rPr>
        <w:t>. se calculează în conformitate cu pct.5.</w:t>
      </w:r>
    </w:p>
    <w:p w14:paraId="122AC1DC" w14:textId="0A99C995" w:rsidR="003002BA" w:rsidRPr="00CB38F7" w:rsidRDefault="00FD1AFD" w:rsidP="00F74D81">
      <w:pPr>
        <w:pStyle w:val="NormalWeb"/>
        <w:spacing w:after="0" w:line="276" w:lineRule="auto"/>
        <w:ind w:firstLine="720"/>
        <w:jc w:val="both"/>
        <w:rPr>
          <w:color w:val="000000" w:themeColor="text1"/>
          <w:sz w:val="28"/>
          <w:szCs w:val="28"/>
          <w:lang w:val="ro-RO"/>
        </w:rPr>
      </w:pPr>
      <w:r w:rsidRPr="00CB38F7">
        <w:rPr>
          <w:rStyle w:val="Robust"/>
          <w:rFonts w:eastAsiaTheme="majorEastAsia"/>
          <w:b w:val="0"/>
          <w:bCs w:val="0"/>
          <w:color w:val="000000" w:themeColor="text1"/>
          <w:sz w:val="28"/>
          <w:szCs w:val="28"/>
          <w:lang w:val="ro-RO"/>
        </w:rPr>
        <w:t>51</w:t>
      </w:r>
      <w:r w:rsidRPr="00CB38F7">
        <w:rPr>
          <w:rStyle w:val="Robust"/>
          <w:rFonts w:eastAsiaTheme="majorEastAsia"/>
          <w:b w:val="0"/>
          <w:bCs w:val="0"/>
          <w:color w:val="000000" w:themeColor="text1"/>
          <w:sz w:val="28"/>
          <w:szCs w:val="28"/>
          <w:vertAlign w:val="superscript"/>
          <w:lang w:val="ro-RO"/>
        </w:rPr>
        <w:t>4</w:t>
      </w:r>
      <w:r w:rsidR="00E145B8" w:rsidRPr="00CB38F7">
        <w:rPr>
          <w:rStyle w:val="Robust"/>
          <w:rFonts w:eastAsiaTheme="majorEastAsia"/>
          <w:b w:val="0"/>
          <w:bCs w:val="0"/>
          <w:color w:val="000000" w:themeColor="text1"/>
          <w:sz w:val="28"/>
          <w:szCs w:val="28"/>
          <w:lang w:val="ro-RO"/>
        </w:rPr>
        <w:t>.</w:t>
      </w:r>
      <w:r w:rsidRPr="00CB38F7">
        <w:rPr>
          <w:rStyle w:val="Robust"/>
          <w:rFonts w:eastAsiaTheme="majorEastAsia"/>
          <w:color w:val="000000" w:themeColor="text1"/>
          <w:sz w:val="28"/>
          <w:szCs w:val="28"/>
          <w:vertAlign w:val="superscript"/>
          <w:lang w:val="ro-RO"/>
        </w:rPr>
        <w:t xml:space="preserve"> </w:t>
      </w:r>
      <w:r w:rsidRPr="00CB38F7">
        <w:rPr>
          <w:color w:val="000000" w:themeColor="text1"/>
          <w:sz w:val="28"/>
          <w:szCs w:val="28"/>
          <w:lang w:val="ro-RO"/>
        </w:rPr>
        <w:t xml:space="preserve">Sistemele de colectare prevăzute la pct. </w:t>
      </w:r>
      <w:r w:rsidRPr="00CB38F7">
        <w:rPr>
          <w:rStyle w:val="Robust"/>
          <w:rFonts w:eastAsiaTheme="majorEastAsia"/>
          <w:b w:val="0"/>
          <w:bCs w:val="0"/>
          <w:color w:val="000000" w:themeColor="text1"/>
          <w:sz w:val="28"/>
          <w:szCs w:val="28"/>
          <w:lang w:val="ro-RO"/>
        </w:rPr>
        <w:t>51</w:t>
      </w:r>
      <w:r w:rsidRPr="00CB38F7">
        <w:rPr>
          <w:rStyle w:val="Robust"/>
          <w:rFonts w:eastAsiaTheme="majorEastAsia"/>
          <w:b w:val="0"/>
          <w:bCs w:val="0"/>
          <w:color w:val="000000" w:themeColor="text1"/>
          <w:sz w:val="28"/>
          <w:szCs w:val="28"/>
          <w:vertAlign w:val="superscript"/>
          <w:lang w:val="ro-RO"/>
        </w:rPr>
        <w:t>1</w:t>
      </w:r>
      <w:r w:rsidRPr="00CB38F7">
        <w:rPr>
          <w:color w:val="000000" w:themeColor="text1"/>
          <w:sz w:val="28"/>
          <w:szCs w:val="28"/>
          <w:lang w:val="ro-RO"/>
        </w:rPr>
        <w:t>, îndeplinesc cerințele din anexa nr. 2</w:t>
      </w:r>
      <w:r w:rsidRPr="00CB38F7">
        <w:rPr>
          <w:color w:val="000000" w:themeColor="text1"/>
          <w:sz w:val="28"/>
          <w:szCs w:val="28"/>
          <w:vertAlign w:val="superscript"/>
          <w:lang w:val="ro-RO"/>
        </w:rPr>
        <w:t xml:space="preserve">1 </w:t>
      </w:r>
      <w:r w:rsidRPr="00CB38F7">
        <w:rPr>
          <w:color w:val="000000" w:themeColor="text1"/>
          <w:sz w:val="28"/>
          <w:szCs w:val="28"/>
          <w:lang w:val="ro-RO"/>
        </w:rPr>
        <w:t>partea A.</w:t>
      </w:r>
      <w:r w:rsidR="00FC34A0" w:rsidRPr="00CB38F7">
        <w:rPr>
          <w:color w:val="000000" w:themeColor="text1"/>
          <w:sz w:val="28"/>
          <w:szCs w:val="28"/>
          <w:lang w:val="ro-RO"/>
        </w:rPr>
        <w:t>”</w:t>
      </w:r>
    </w:p>
    <w:p w14:paraId="64448612" w14:textId="6BF188B9" w:rsidR="008C7150" w:rsidRPr="00CB38F7" w:rsidRDefault="008C7150" w:rsidP="00BF24B2">
      <w:pPr>
        <w:pStyle w:val="NormalWeb"/>
        <w:numPr>
          <w:ilvl w:val="1"/>
          <w:numId w:val="32"/>
        </w:numPr>
        <w:tabs>
          <w:tab w:val="left" w:pos="378"/>
        </w:tabs>
        <w:spacing w:line="276" w:lineRule="auto"/>
        <w:ind w:left="0" w:firstLine="720"/>
        <w:jc w:val="both"/>
        <w:rPr>
          <w:color w:val="000000" w:themeColor="text1"/>
          <w:sz w:val="28"/>
          <w:szCs w:val="28"/>
          <w:lang w:val="ro-RO"/>
        </w:rPr>
      </w:pPr>
      <w:r w:rsidRPr="00CB38F7">
        <w:rPr>
          <w:color w:val="000000" w:themeColor="text1"/>
          <w:sz w:val="28"/>
          <w:szCs w:val="28"/>
          <w:lang w:val="ro-RO"/>
        </w:rPr>
        <w:t xml:space="preserve"> </w:t>
      </w:r>
      <w:r w:rsidR="00FC34A0" w:rsidRPr="00CB38F7">
        <w:rPr>
          <w:color w:val="000000" w:themeColor="text1"/>
          <w:sz w:val="28"/>
          <w:szCs w:val="28"/>
          <w:lang w:val="ro-RO"/>
        </w:rPr>
        <w:t>La punctul 52</w:t>
      </w:r>
      <w:r w:rsidRPr="00CB38F7">
        <w:rPr>
          <w:color w:val="000000" w:themeColor="text1"/>
          <w:sz w:val="28"/>
          <w:szCs w:val="28"/>
          <w:lang w:val="ro-RO"/>
        </w:rPr>
        <w:t>:</w:t>
      </w:r>
    </w:p>
    <w:p w14:paraId="67A67F60" w14:textId="3444D404" w:rsidR="003002BA" w:rsidRPr="00CB38F7" w:rsidRDefault="008C7150" w:rsidP="00BF24B2">
      <w:pPr>
        <w:pStyle w:val="NormalWeb"/>
        <w:numPr>
          <w:ilvl w:val="2"/>
          <w:numId w:val="32"/>
        </w:numPr>
        <w:tabs>
          <w:tab w:val="left" w:pos="378"/>
        </w:tabs>
        <w:spacing w:line="276" w:lineRule="auto"/>
        <w:ind w:left="0" w:firstLine="709"/>
        <w:jc w:val="both"/>
        <w:rPr>
          <w:color w:val="000000" w:themeColor="text1"/>
          <w:sz w:val="28"/>
          <w:szCs w:val="28"/>
          <w:lang w:val="ro-RO"/>
        </w:rPr>
      </w:pPr>
      <w:r w:rsidRPr="00CB38F7">
        <w:rPr>
          <w:color w:val="000000" w:themeColor="text1"/>
          <w:sz w:val="28"/>
          <w:szCs w:val="28"/>
          <w:lang w:val="ro-RO"/>
        </w:rPr>
        <w:t xml:space="preserve">În prima frază,  cuvintele </w:t>
      </w:r>
      <w:r w:rsidRPr="00CB38F7">
        <w:rPr>
          <w:i/>
          <w:iCs/>
          <w:color w:val="000000" w:themeColor="text1"/>
          <w:sz w:val="28"/>
          <w:szCs w:val="28"/>
          <w:lang w:val="ro-RO"/>
        </w:rPr>
        <w:t>„</w:t>
      </w:r>
      <w:proofErr w:type="spellStart"/>
      <w:r w:rsidRPr="00CB38F7">
        <w:rPr>
          <w:color w:val="000000" w:themeColor="text1"/>
          <w:sz w:val="28"/>
          <w:szCs w:val="28"/>
          <w:lang w:val="ro-RO"/>
        </w:rPr>
        <w:t>şi</w:t>
      </w:r>
      <w:proofErr w:type="spellEnd"/>
      <w:r w:rsidRPr="00CB38F7">
        <w:rPr>
          <w:color w:val="000000" w:themeColor="text1"/>
          <w:sz w:val="28"/>
          <w:szCs w:val="28"/>
          <w:lang w:val="ro-RO"/>
        </w:rPr>
        <w:t xml:space="preserve"> epurare” se substituie cu textul </w:t>
      </w:r>
      <w:r w:rsidRPr="00CB38F7">
        <w:rPr>
          <w:i/>
          <w:iCs/>
          <w:color w:val="000000" w:themeColor="text1"/>
          <w:sz w:val="28"/>
          <w:szCs w:val="28"/>
          <w:lang w:val="ro-RO"/>
        </w:rPr>
        <w:t>„,</w:t>
      </w:r>
      <w:r w:rsidRPr="00CB38F7">
        <w:rPr>
          <w:color w:val="000000" w:themeColor="text1"/>
          <w:sz w:val="28"/>
          <w:szCs w:val="28"/>
          <w:lang w:val="ro-RO"/>
        </w:rPr>
        <w:t xml:space="preserve">stocare și, după caz epurare”, iar cuvântul </w:t>
      </w:r>
      <w:r w:rsidRPr="00CB38F7">
        <w:rPr>
          <w:i/>
          <w:iCs/>
          <w:color w:val="000000" w:themeColor="text1"/>
          <w:sz w:val="28"/>
          <w:szCs w:val="28"/>
          <w:lang w:val="ro-RO"/>
        </w:rPr>
        <w:t>„</w:t>
      </w:r>
      <w:r w:rsidRPr="00CB38F7">
        <w:rPr>
          <w:color w:val="000000" w:themeColor="text1"/>
          <w:sz w:val="28"/>
          <w:szCs w:val="28"/>
          <w:lang w:val="ro-RO"/>
        </w:rPr>
        <w:t xml:space="preserve">ridicate” se substituie cu cuvântul  </w:t>
      </w:r>
      <w:r w:rsidRPr="00CB38F7">
        <w:rPr>
          <w:i/>
          <w:iCs/>
          <w:color w:val="000000" w:themeColor="text1"/>
          <w:sz w:val="28"/>
          <w:szCs w:val="28"/>
          <w:lang w:val="ro-RO"/>
        </w:rPr>
        <w:t>„</w:t>
      </w:r>
      <w:r w:rsidRPr="00CB38F7">
        <w:rPr>
          <w:color w:val="000000" w:themeColor="text1"/>
          <w:sz w:val="28"/>
          <w:szCs w:val="28"/>
          <w:lang w:val="ro-RO"/>
        </w:rPr>
        <w:t xml:space="preserve">excesive”. </w:t>
      </w:r>
    </w:p>
    <w:p w14:paraId="2A1E74DA" w14:textId="6E03BBB8" w:rsidR="008C7150" w:rsidRPr="00CB38F7" w:rsidRDefault="008C7150" w:rsidP="00BF24B2">
      <w:pPr>
        <w:pStyle w:val="NormalWeb"/>
        <w:numPr>
          <w:ilvl w:val="2"/>
          <w:numId w:val="32"/>
        </w:numPr>
        <w:tabs>
          <w:tab w:val="left" w:pos="378"/>
        </w:tabs>
        <w:spacing w:line="276" w:lineRule="auto"/>
        <w:ind w:left="0" w:firstLine="720"/>
        <w:jc w:val="both"/>
        <w:rPr>
          <w:color w:val="000000" w:themeColor="text1"/>
          <w:sz w:val="28"/>
          <w:szCs w:val="28"/>
          <w:lang w:val="ro-RO"/>
        </w:rPr>
      </w:pPr>
      <w:r w:rsidRPr="00CB38F7">
        <w:rPr>
          <w:color w:val="000000" w:themeColor="text1"/>
          <w:sz w:val="28"/>
          <w:szCs w:val="28"/>
          <w:lang w:val="ro-RO"/>
        </w:rPr>
        <w:t xml:space="preserve">În a doua frază, după cuvântul </w:t>
      </w:r>
      <w:r w:rsidRPr="00CB38F7">
        <w:rPr>
          <w:i/>
          <w:iCs/>
          <w:color w:val="000000" w:themeColor="text1"/>
          <w:sz w:val="28"/>
          <w:szCs w:val="28"/>
          <w:lang w:val="ro-RO"/>
        </w:rPr>
        <w:t>„</w:t>
      </w:r>
      <w:r w:rsidRPr="00CB38F7">
        <w:rPr>
          <w:color w:val="000000" w:themeColor="text1"/>
          <w:sz w:val="28"/>
          <w:szCs w:val="28"/>
          <w:lang w:val="ro-RO"/>
        </w:rPr>
        <w:t xml:space="preserve">colectare”, se completează cu textul </w:t>
      </w:r>
      <w:r w:rsidRPr="00CB38F7">
        <w:rPr>
          <w:i/>
          <w:iCs/>
          <w:color w:val="000000" w:themeColor="text1"/>
          <w:sz w:val="28"/>
          <w:szCs w:val="28"/>
          <w:lang w:val="ro-RO"/>
        </w:rPr>
        <w:t>„</w:t>
      </w:r>
      <w:r w:rsidRPr="00CB38F7">
        <w:rPr>
          <w:color w:val="000000" w:themeColor="text1"/>
          <w:sz w:val="28"/>
          <w:szCs w:val="28"/>
          <w:lang w:val="ro-RO"/>
        </w:rPr>
        <w:t>, stocarea”.</w:t>
      </w:r>
    </w:p>
    <w:p w14:paraId="2580F932" w14:textId="32E050E5" w:rsidR="008C7150" w:rsidRPr="00CB38F7" w:rsidRDefault="008C7150" w:rsidP="00BF24B2">
      <w:pPr>
        <w:pStyle w:val="NormalWeb"/>
        <w:numPr>
          <w:ilvl w:val="1"/>
          <w:numId w:val="32"/>
        </w:numPr>
        <w:tabs>
          <w:tab w:val="left" w:pos="378"/>
        </w:tabs>
        <w:spacing w:line="276" w:lineRule="auto"/>
        <w:ind w:left="0" w:firstLine="720"/>
        <w:jc w:val="both"/>
        <w:rPr>
          <w:color w:val="000000" w:themeColor="text1"/>
          <w:sz w:val="28"/>
          <w:szCs w:val="28"/>
          <w:lang w:val="ro-RO"/>
        </w:rPr>
      </w:pPr>
      <w:r w:rsidRPr="00CB38F7">
        <w:rPr>
          <w:color w:val="000000" w:themeColor="text1"/>
          <w:sz w:val="28"/>
          <w:szCs w:val="28"/>
          <w:lang w:val="ro-RO"/>
        </w:rPr>
        <w:t xml:space="preserve">La punctul 53, cuvintele </w:t>
      </w:r>
      <w:r w:rsidRPr="00CB38F7">
        <w:rPr>
          <w:i/>
          <w:iCs/>
          <w:color w:val="000000" w:themeColor="text1"/>
          <w:sz w:val="28"/>
          <w:szCs w:val="28"/>
          <w:lang w:val="ro-RO"/>
        </w:rPr>
        <w:t>„</w:t>
      </w:r>
      <w:r w:rsidRPr="00CB38F7">
        <w:rPr>
          <w:color w:val="000000" w:themeColor="text1"/>
          <w:sz w:val="28"/>
          <w:szCs w:val="28"/>
          <w:lang w:val="ro-RO"/>
        </w:rPr>
        <w:t xml:space="preserve">cu mai mult de 2000 EL”, se substituie cu textul  </w:t>
      </w:r>
      <w:r w:rsidRPr="00CB38F7">
        <w:rPr>
          <w:i/>
          <w:iCs/>
          <w:color w:val="000000" w:themeColor="text1"/>
          <w:sz w:val="28"/>
          <w:szCs w:val="28"/>
          <w:lang w:val="ro-RO"/>
        </w:rPr>
        <w:t>„</w:t>
      </w:r>
      <w:r w:rsidRPr="00CB38F7">
        <w:rPr>
          <w:color w:val="000000" w:themeColor="text1"/>
          <w:sz w:val="28"/>
          <w:szCs w:val="28"/>
          <w:lang w:val="ro-RO"/>
        </w:rPr>
        <w:t xml:space="preserve">cu cel puțin 1 000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xml:space="preserve">. sau în părți ale respectivelor aglomerări, ” , iar după cuvintele </w:t>
      </w:r>
      <w:r w:rsidRPr="00CB38F7">
        <w:rPr>
          <w:i/>
          <w:iCs/>
          <w:color w:val="000000" w:themeColor="text1"/>
          <w:sz w:val="28"/>
          <w:szCs w:val="28"/>
          <w:lang w:val="ro-RO"/>
        </w:rPr>
        <w:t>„</w:t>
      </w:r>
      <w:r w:rsidRPr="00CB38F7">
        <w:rPr>
          <w:color w:val="000000" w:themeColor="text1"/>
          <w:sz w:val="28"/>
          <w:szCs w:val="28"/>
          <w:lang w:val="ro-RO"/>
        </w:rPr>
        <w:t xml:space="preserve">individuale de”  se completează cu textul: </w:t>
      </w:r>
      <w:r w:rsidRPr="00CB38F7">
        <w:rPr>
          <w:i/>
          <w:iCs/>
          <w:color w:val="000000" w:themeColor="text1"/>
          <w:sz w:val="28"/>
          <w:szCs w:val="28"/>
          <w:lang w:val="ro-RO"/>
        </w:rPr>
        <w:t>„</w:t>
      </w:r>
      <w:r w:rsidRPr="00CB38F7">
        <w:rPr>
          <w:color w:val="000000" w:themeColor="text1"/>
          <w:sz w:val="28"/>
          <w:szCs w:val="28"/>
          <w:lang w:val="ro-RO"/>
        </w:rPr>
        <w:t>colectare, stocare și, după caz, ”.</w:t>
      </w:r>
    </w:p>
    <w:p w14:paraId="10DE1535" w14:textId="715FB5F6" w:rsidR="008C7150" w:rsidRPr="00CB38F7" w:rsidRDefault="008A7D80" w:rsidP="00BF24B2">
      <w:pPr>
        <w:pStyle w:val="NormalWeb"/>
        <w:numPr>
          <w:ilvl w:val="1"/>
          <w:numId w:val="32"/>
        </w:numPr>
        <w:tabs>
          <w:tab w:val="left" w:pos="378"/>
        </w:tabs>
        <w:spacing w:line="276" w:lineRule="auto"/>
        <w:ind w:left="0" w:firstLine="720"/>
        <w:jc w:val="both"/>
        <w:rPr>
          <w:color w:val="000000" w:themeColor="text1"/>
          <w:sz w:val="28"/>
          <w:szCs w:val="28"/>
          <w:lang w:val="ro-RO"/>
        </w:rPr>
      </w:pPr>
      <w:r w:rsidRPr="00CB38F7">
        <w:rPr>
          <w:color w:val="000000" w:themeColor="text1"/>
          <w:sz w:val="28"/>
          <w:szCs w:val="28"/>
          <w:lang w:val="ro-RO"/>
        </w:rPr>
        <w:t>S</w:t>
      </w:r>
      <w:r w:rsidR="008C7150" w:rsidRPr="00CB38F7">
        <w:rPr>
          <w:color w:val="000000" w:themeColor="text1"/>
          <w:sz w:val="28"/>
          <w:szCs w:val="28"/>
          <w:lang w:val="ro-RO"/>
        </w:rPr>
        <w:t>e completează cu punctele 53</w:t>
      </w:r>
      <w:r w:rsidR="008C7150" w:rsidRPr="00CB38F7">
        <w:rPr>
          <w:color w:val="000000" w:themeColor="text1"/>
          <w:sz w:val="28"/>
          <w:szCs w:val="28"/>
          <w:vertAlign w:val="superscript"/>
          <w:lang w:val="ro-RO"/>
        </w:rPr>
        <w:t>1</w:t>
      </w:r>
      <w:r w:rsidR="00BA59C4" w:rsidRPr="00CB38F7">
        <w:rPr>
          <w:color w:val="000000" w:themeColor="text1"/>
          <w:sz w:val="28"/>
          <w:szCs w:val="28"/>
          <w:vertAlign w:val="superscript"/>
          <w:lang w:val="ro-RO"/>
        </w:rPr>
        <w:t xml:space="preserve"> </w:t>
      </w:r>
      <w:r w:rsidR="008C7150" w:rsidRPr="00CB38F7">
        <w:rPr>
          <w:color w:val="000000" w:themeColor="text1"/>
          <w:sz w:val="28"/>
          <w:szCs w:val="28"/>
          <w:lang w:val="ro-RO"/>
        </w:rPr>
        <w:t>-</w:t>
      </w:r>
      <w:r w:rsidR="00BA59C4" w:rsidRPr="00CB38F7">
        <w:rPr>
          <w:color w:val="000000" w:themeColor="text1"/>
          <w:sz w:val="28"/>
          <w:szCs w:val="28"/>
          <w:lang w:val="ro-RO"/>
        </w:rPr>
        <w:t xml:space="preserve"> </w:t>
      </w:r>
      <w:r w:rsidR="008C7150" w:rsidRPr="00CB38F7">
        <w:rPr>
          <w:color w:val="000000" w:themeColor="text1"/>
          <w:sz w:val="28"/>
          <w:szCs w:val="28"/>
          <w:lang w:val="ro-RO"/>
        </w:rPr>
        <w:t>53</w:t>
      </w:r>
      <w:r w:rsidR="008C7150" w:rsidRPr="00CB38F7">
        <w:rPr>
          <w:color w:val="000000" w:themeColor="text1"/>
          <w:sz w:val="28"/>
          <w:szCs w:val="28"/>
          <w:vertAlign w:val="superscript"/>
          <w:lang w:val="ro-RO"/>
        </w:rPr>
        <w:t>9</w:t>
      </w:r>
      <w:r w:rsidR="008C7150" w:rsidRPr="00CB38F7">
        <w:rPr>
          <w:color w:val="000000" w:themeColor="text1"/>
          <w:sz w:val="28"/>
          <w:szCs w:val="28"/>
          <w:lang w:val="ro-RO"/>
        </w:rPr>
        <w:t xml:space="preserve"> cu următorul cuprins:</w:t>
      </w:r>
    </w:p>
    <w:p w14:paraId="2255E694" w14:textId="28341014" w:rsidR="00BA59C4" w:rsidRPr="00CB38F7" w:rsidRDefault="008C7150" w:rsidP="00F74D81">
      <w:pPr>
        <w:pStyle w:val="NormalWeb"/>
        <w:shd w:val="clear" w:color="auto" w:fill="FFFFFF"/>
        <w:spacing w:after="0" w:line="276" w:lineRule="auto"/>
        <w:ind w:firstLine="720"/>
        <w:jc w:val="both"/>
        <w:rPr>
          <w:color w:val="000000" w:themeColor="text1"/>
          <w:sz w:val="28"/>
          <w:szCs w:val="28"/>
          <w:lang w:val="ro-RO"/>
        </w:rPr>
      </w:pPr>
      <w:r w:rsidRPr="00CB38F7">
        <w:rPr>
          <w:i/>
          <w:iCs/>
          <w:color w:val="000000" w:themeColor="text1"/>
          <w:sz w:val="28"/>
          <w:szCs w:val="28"/>
          <w:lang w:val="ro-RO"/>
        </w:rPr>
        <w:t>„</w:t>
      </w:r>
      <w:r w:rsidR="00FD1AFD" w:rsidRPr="00CB38F7">
        <w:rPr>
          <w:color w:val="000000" w:themeColor="text1"/>
          <w:sz w:val="28"/>
          <w:szCs w:val="28"/>
          <w:lang w:val="ro-RO"/>
        </w:rPr>
        <w:t>53</w:t>
      </w:r>
      <w:r w:rsidR="00FD1AFD" w:rsidRPr="00CB38F7">
        <w:rPr>
          <w:color w:val="000000" w:themeColor="text1"/>
          <w:sz w:val="28"/>
          <w:szCs w:val="28"/>
          <w:vertAlign w:val="superscript"/>
          <w:lang w:val="ro-RO"/>
        </w:rPr>
        <w:t>1</w:t>
      </w:r>
      <w:r w:rsidR="00FD1AFD" w:rsidRPr="00CB38F7">
        <w:rPr>
          <w:color w:val="000000" w:themeColor="text1"/>
          <w:sz w:val="28"/>
          <w:szCs w:val="28"/>
          <w:lang w:val="ro-RO"/>
        </w:rPr>
        <w:t xml:space="preserve">.Sistemele individuale menționate la pct. 52 sunt proiectate, exploatate și întreținute într-un mod care atinge același nivel de protecție a mediului și a sănătății umane ca epurările secundare și terțiare. </w:t>
      </w:r>
    </w:p>
    <w:p w14:paraId="713D9D35" w14:textId="26C71CF2" w:rsidR="00C152F3" w:rsidRPr="00CB38F7" w:rsidRDefault="00FD1AFD" w:rsidP="00F74D81">
      <w:pPr>
        <w:pStyle w:val="NormalWeb"/>
        <w:spacing w:after="0" w:line="276" w:lineRule="auto"/>
        <w:ind w:firstLine="720"/>
        <w:jc w:val="both"/>
        <w:rPr>
          <w:color w:val="000000" w:themeColor="text1"/>
          <w:sz w:val="28"/>
          <w:szCs w:val="28"/>
          <w:lang w:val="ro-RO"/>
        </w:rPr>
      </w:pPr>
      <w:r w:rsidRPr="00CB38F7">
        <w:rPr>
          <w:color w:val="000000" w:themeColor="text1"/>
          <w:sz w:val="28"/>
          <w:szCs w:val="28"/>
          <w:lang w:val="ro-RO"/>
        </w:rPr>
        <w:t>53</w:t>
      </w:r>
      <w:r w:rsidRPr="00CB38F7">
        <w:rPr>
          <w:color w:val="000000" w:themeColor="text1"/>
          <w:sz w:val="28"/>
          <w:szCs w:val="28"/>
          <w:vertAlign w:val="superscript"/>
          <w:lang w:val="ro-RO"/>
        </w:rPr>
        <w:t>2</w:t>
      </w:r>
      <w:r w:rsidRPr="00CB38F7">
        <w:rPr>
          <w:color w:val="000000" w:themeColor="text1"/>
          <w:sz w:val="28"/>
          <w:szCs w:val="28"/>
          <w:lang w:val="ro-RO"/>
        </w:rPr>
        <w:t xml:space="preserve">. Autoritățile administrației publice locale de nivelul întâi înființează și țin registrul de evidență a sistemelor individuale care sunt utilizate în aglomerările cu cel puțin 1 000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w:t>
      </w:r>
    </w:p>
    <w:p w14:paraId="3C279D93" w14:textId="4CF5D294" w:rsidR="00C152F3" w:rsidRPr="00CB38F7" w:rsidRDefault="00FD1AFD" w:rsidP="00F74D81">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53</w:t>
      </w:r>
      <w:r w:rsidRPr="00CB38F7">
        <w:rPr>
          <w:color w:val="000000" w:themeColor="text1"/>
          <w:sz w:val="28"/>
          <w:szCs w:val="28"/>
          <w:vertAlign w:val="superscript"/>
          <w:lang w:val="ro-RO"/>
        </w:rPr>
        <w:t>3</w:t>
      </w:r>
      <w:r w:rsidRPr="00CB38F7">
        <w:rPr>
          <w:color w:val="000000" w:themeColor="text1"/>
          <w:sz w:val="28"/>
          <w:szCs w:val="28"/>
          <w:lang w:val="ro-RO"/>
        </w:rPr>
        <w:t>.</w:t>
      </w:r>
      <w:r w:rsidR="00C152F3" w:rsidRPr="00CB38F7">
        <w:rPr>
          <w:color w:val="000000" w:themeColor="text1"/>
          <w:sz w:val="28"/>
          <w:szCs w:val="28"/>
          <w:lang w:val="ro-RO"/>
        </w:rPr>
        <w:t xml:space="preserve"> </w:t>
      </w:r>
      <w:r w:rsidRPr="00CB38F7">
        <w:rPr>
          <w:color w:val="000000" w:themeColor="text1"/>
          <w:sz w:val="28"/>
          <w:szCs w:val="28"/>
          <w:lang w:val="ro-RO"/>
        </w:rPr>
        <w:t xml:space="preserve">Autoritatea </w:t>
      </w:r>
      <w:r w:rsidR="006F1CD0" w:rsidRPr="00CB38F7">
        <w:rPr>
          <w:color w:val="000000" w:themeColor="text1"/>
          <w:sz w:val="28"/>
          <w:szCs w:val="28"/>
          <w:lang w:val="ro-RO"/>
        </w:rPr>
        <w:t xml:space="preserve">administrației </w:t>
      </w:r>
      <w:r w:rsidRPr="00CB38F7">
        <w:rPr>
          <w:color w:val="000000" w:themeColor="text1"/>
          <w:sz w:val="28"/>
          <w:szCs w:val="28"/>
          <w:lang w:val="ro-RO"/>
        </w:rPr>
        <w:t>public</w:t>
      </w:r>
      <w:r w:rsidR="006F1CD0" w:rsidRPr="00CB38F7">
        <w:rPr>
          <w:color w:val="000000" w:themeColor="text1"/>
          <w:sz w:val="28"/>
          <w:szCs w:val="28"/>
          <w:lang w:val="ro-RO"/>
        </w:rPr>
        <w:t>e</w:t>
      </w:r>
      <w:r w:rsidRPr="00CB38F7">
        <w:rPr>
          <w:color w:val="000000" w:themeColor="text1"/>
          <w:sz w:val="28"/>
          <w:szCs w:val="28"/>
          <w:lang w:val="ro-RO"/>
        </w:rPr>
        <w:t xml:space="preserve"> central</w:t>
      </w:r>
      <w:r w:rsidR="006F1CD0" w:rsidRPr="00CB38F7">
        <w:rPr>
          <w:color w:val="000000" w:themeColor="text1"/>
          <w:sz w:val="28"/>
          <w:szCs w:val="28"/>
          <w:lang w:val="ro-RO"/>
        </w:rPr>
        <w:t>e</w:t>
      </w:r>
      <w:r w:rsidRPr="00CB38F7">
        <w:rPr>
          <w:color w:val="000000" w:themeColor="text1"/>
          <w:sz w:val="28"/>
          <w:szCs w:val="28"/>
          <w:lang w:val="ro-RO"/>
        </w:rPr>
        <w:t xml:space="preserve"> în domeniul infrastructurii și dezvoltării regionale în colaborare cu autoritatea </w:t>
      </w:r>
      <w:r w:rsidR="006F1CD0" w:rsidRPr="00CB38F7">
        <w:rPr>
          <w:color w:val="000000" w:themeColor="text1"/>
          <w:sz w:val="28"/>
          <w:szCs w:val="28"/>
          <w:lang w:val="ro-RO"/>
        </w:rPr>
        <w:t xml:space="preserve">administrației publice centrale </w:t>
      </w:r>
      <w:r w:rsidRPr="00CB38F7">
        <w:rPr>
          <w:color w:val="000000" w:themeColor="text1"/>
          <w:sz w:val="28"/>
          <w:szCs w:val="28"/>
          <w:lang w:val="ro-RO"/>
        </w:rPr>
        <w:t>în domeniul mediului asigură efectuarea controlului periodic ale sistemelor individuale de către autoritățile de resort, pe baza unei abordări bazate pe riscuri.</w:t>
      </w:r>
    </w:p>
    <w:p w14:paraId="51F9E119" w14:textId="647F4847" w:rsidR="00C152F3" w:rsidRPr="00CB38F7" w:rsidRDefault="00FD1AFD" w:rsidP="00F74D81">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53</w:t>
      </w:r>
      <w:r w:rsidRPr="00CB38F7">
        <w:rPr>
          <w:color w:val="000000" w:themeColor="text1"/>
          <w:sz w:val="28"/>
          <w:szCs w:val="28"/>
          <w:vertAlign w:val="superscript"/>
          <w:lang w:val="ro-RO"/>
        </w:rPr>
        <w:t>4</w:t>
      </w:r>
      <w:r w:rsidRPr="00CB38F7">
        <w:rPr>
          <w:color w:val="000000" w:themeColor="text1"/>
          <w:sz w:val="28"/>
          <w:szCs w:val="28"/>
          <w:lang w:val="ro-RO"/>
        </w:rPr>
        <w:t>.</w:t>
      </w:r>
      <w:r w:rsidR="00821718" w:rsidRPr="00CB38F7">
        <w:rPr>
          <w:rStyle w:val="Titlu2Caracter"/>
          <w:rFonts w:ascii="Times New Roman" w:hAnsi="Times New Roman" w:cs="Times New Roman"/>
          <w:color w:val="000000" w:themeColor="text1"/>
          <w:sz w:val="28"/>
          <w:szCs w:val="28"/>
          <w:lang w:val="ro-RO"/>
        </w:rPr>
        <w:t xml:space="preserve"> </w:t>
      </w:r>
      <w:r w:rsidR="00821718" w:rsidRPr="00CB38F7">
        <w:rPr>
          <w:color w:val="000000" w:themeColor="text1"/>
          <w:sz w:val="28"/>
          <w:szCs w:val="28"/>
          <w:lang w:val="ro-RO"/>
        </w:rPr>
        <w:t>Autorizarea, construcția, înregistrarea, controlul și exploatarea sistemelor individuale de colectare și epurare a apelor uzate se realizează în conformitate cu prevederile Regulamentului privind autorizarea, construcția, înregistrarea, controlul și exploatarea sistemelor individuale de colectare și epurare a apelor uzate, aprobat prin Hotărârea Guvernului nr. 508/2024.</w:t>
      </w:r>
    </w:p>
    <w:p w14:paraId="28099C58" w14:textId="55ACE735" w:rsidR="00C152F3" w:rsidRPr="00CB38F7" w:rsidRDefault="00FD1AFD" w:rsidP="00F74D81">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53</w:t>
      </w:r>
      <w:r w:rsidRPr="00CB38F7">
        <w:rPr>
          <w:color w:val="000000" w:themeColor="text1"/>
          <w:sz w:val="28"/>
          <w:szCs w:val="28"/>
          <w:vertAlign w:val="superscript"/>
          <w:lang w:val="ro-RO"/>
        </w:rPr>
        <w:t>5</w:t>
      </w:r>
      <w:r w:rsidRPr="00CB38F7">
        <w:rPr>
          <w:color w:val="000000" w:themeColor="text1"/>
          <w:sz w:val="28"/>
          <w:szCs w:val="28"/>
          <w:lang w:val="ro-RO"/>
        </w:rPr>
        <w:t>.Cerințele referitoare la proiectare menționate la pct. 53</w:t>
      </w:r>
      <w:r w:rsidRPr="00CB38F7">
        <w:rPr>
          <w:color w:val="000000" w:themeColor="text1"/>
          <w:sz w:val="28"/>
          <w:szCs w:val="28"/>
          <w:vertAlign w:val="superscript"/>
          <w:lang w:val="ro-RO"/>
        </w:rPr>
        <w:t>4</w:t>
      </w:r>
      <w:r w:rsidRPr="00CB38F7">
        <w:rPr>
          <w:color w:val="000000" w:themeColor="text1"/>
          <w:sz w:val="28"/>
          <w:szCs w:val="28"/>
          <w:lang w:val="ro-RO"/>
        </w:rPr>
        <w:t xml:space="preserve"> nu se aplică sistemelor individuale menționate la pct. 52 care au fost instituite înainte de 1 ianuarie 2025.</w:t>
      </w:r>
    </w:p>
    <w:p w14:paraId="05188063" w14:textId="1C282AD3" w:rsidR="00FD1AFD" w:rsidRPr="00CB38F7" w:rsidRDefault="00FD1AFD" w:rsidP="001945A4">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53</w:t>
      </w:r>
      <w:r w:rsidRPr="00CB38F7">
        <w:rPr>
          <w:color w:val="000000" w:themeColor="text1"/>
          <w:sz w:val="28"/>
          <w:szCs w:val="28"/>
          <w:vertAlign w:val="superscript"/>
          <w:lang w:val="ro-RO"/>
        </w:rPr>
        <w:t>6</w:t>
      </w:r>
      <w:r w:rsidRPr="00CB38F7">
        <w:rPr>
          <w:color w:val="000000" w:themeColor="text1"/>
          <w:sz w:val="28"/>
          <w:szCs w:val="28"/>
          <w:lang w:val="ro-RO"/>
        </w:rPr>
        <w:t xml:space="preserve">. Utilizarea sistemelor individuale pentru colectarea și/sau epurarea a peste 2 % din încărcarea de ape uzate urbane la nivel național din aglomerările cu cel puțin 2 000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xml:space="preserve">., se admite de către autoritatea </w:t>
      </w:r>
      <w:r w:rsidR="006F1CD0" w:rsidRPr="00CB38F7">
        <w:rPr>
          <w:color w:val="000000" w:themeColor="text1"/>
          <w:sz w:val="28"/>
          <w:szCs w:val="28"/>
          <w:lang w:val="ro-RO"/>
        </w:rPr>
        <w:t xml:space="preserve">administrației publice centrale </w:t>
      </w:r>
      <w:r w:rsidRPr="00CB38F7">
        <w:rPr>
          <w:color w:val="000000" w:themeColor="text1"/>
          <w:sz w:val="28"/>
          <w:szCs w:val="28"/>
          <w:lang w:val="ro-RO"/>
        </w:rPr>
        <w:t>în domeniul infrastructurii și dezvoltării regionale doar în cazuri justificate. Această justificare:</w:t>
      </w:r>
    </w:p>
    <w:p w14:paraId="1802022D" w14:textId="77777777" w:rsidR="00FD1AFD" w:rsidRPr="00CB38F7" w:rsidRDefault="00FD1AFD" w:rsidP="001945A4">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1) demonstrează că se îndeplinesc condițiile pentru utilizarea sistemelor individuale prevăzute la pct. 52;</w:t>
      </w:r>
    </w:p>
    <w:p w14:paraId="201A3245" w14:textId="77777777" w:rsidR="00FD1AFD" w:rsidRPr="00CB38F7" w:rsidRDefault="00FD1AFD" w:rsidP="001945A4">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2) descrie măsurile luate în conformitate cu prevederile pct. 53</w:t>
      </w:r>
      <w:r w:rsidRPr="00CB38F7">
        <w:rPr>
          <w:color w:val="000000" w:themeColor="text1"/>
          <w:sz w:val="28"/>
          <w:szCs w:val="28"/>
          <w:vertAlign w:val="superscript"/>
          <w:lang w:val="ro-RO"/>
        </w:rPr>
        <w:t>1</w:t>
      </w:r>
      <w:r w:rsidRPr="00CB38F7">
        <w:rPr>
          <w:color w:val="000000" w:themeColor="text1"/>
          <w:sz w:val="28"/>
          <w:szCs w:val="28"/>
          <w:lang w:val="ro-RO"/>
        </w:rPr>
        <w:t>, 53</w:t>
      </w:r>
      <w:r w:rsidRPr="00CB38F7">
        <w:rPr>
          <w:color w:val="000000" w:themeColor="text1"/>
          <w:sz w:val="28"/>
          <w:szCs w:val="28"/>
          <w:vertAlign w:val="superscript"/>
          <w:lang w:val="ro-RO"/>
        </w:rPr>
        <w:t xml:space="preserve">2 </w:t>
      </w:r>
      <w:r w:rsidRPr="00CB38F7">
        <w:rPr>
          <w:color w:val="000000" w:themeColor="text1"/>
          <w:sz w:val="28"/>
          <w:szCs w:val="28"/>
          <w:lang w:val="ro-RO"/>
        </w:rPr>
        <w:t>și 53</w:t>
      </w:r>
      <w:r w:rsidRPr="00CB38F7">
        <w:rPr>
          <w:color w:val="000000" w:themeColor="text1"/>
          <w:sz w:val="28"/>
          <w:szCs w:val="28"/>
          <w:vertAlign w:val="superscript"/>
          <w:lang w:val="ro-RO"/>
        </w:rPr>
        <w:t>3</w:t>
      </w:r>
      <w:r w:rsidRPr="00CB38F7">
        <w:rPr>
          <w:color w:val="000000" w:themeColor="text1"/>
          <w:sz w:val="28"/>
          <w:szCs w:val="28"/>
          <w:lang w:val="ro-RO"/>
        </w:rPr>
        <w:t>;</w:t>
      </w:r>
    </w:p>
    <w:p w14:paraId="28074434" w14:textId="77777777" w:rsidR="00FD1AFD" w:rsidRPr="00CB38F7" w:rsidRDefault="00FD1AFD" w:rsidP="001945A4">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3) demonstrează conformitatea cu cerințele minime menționate la pct. 53</w:t>
      </w:r>
      <w:r w:rsidRPr="00CB38F7">
        <w:rPr>
          <w:color w:val="000000" w:themeColor="text1"/>
          <w:sz w:val="28"/>
          <w:szCs w:val="28"/>
          <w:vertAlign w:val="superscript"/>
          <w:lang w:val="ro-RO"/>
        </w:rPr>
        <w:t>4</w:t>
      </w:r>
      <w:r w:rsidRPr="00CB38F7">
        <w:rPr>
          <w:color w:val="000000" w:themeColor="text1"/>
          <w:sz w:val="28"/>
          <w:szCs w:val="28"/>
          <w:lang w:val="ro-RO"/>
        </w:rPr>
        <w:t>;</w:t>
      </w:r>
    </w:p>
    <w:p w14:paraId="70A798FA" w14:textId="567C03A2" w:rsidR="00C152F3" w:rsidRPr="00CB38F7" w:rsidRDefault="00FD1AFD" w:rsidP="00F74D81">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 xml:space="preserve">4) demonstrează că utilizarea sistemelor individuale respectă obiectivele de mediu prevăzute la art. 37 al Legii apelor nr. 272/2011 și pct. </w:t>
      </w:r>
      <w:r w:rsidRPr="00CB38F7">
        <w:rPr>
          <w:color w:val="000000" w:themeColor="text1"/>
          <w:sz w:val="28"/>
          <w:szCs w:val="28"/>
          <w:shd w:val="clear" w:color="auto" w:fill="FFFFFF"/>
          <w:lang w:val="ro-RO"/>
        </w:rPr>
        <w:t>4</w:t>
      </w:r>
      <w:r w:rsidRPr="00CB38F7">
        <w:rPr>
          <w:color w:val="000000" w:themeColor="text1"/>
          <w:sz w:val="28"/>
          <w:szCs w:val="28"/>
          <w:shd w:val="clear" w:color="auto" w:fill="FFFFFF"/>
          <w:vertAlign w:val="superscript"/>
          <w:lang w:val="ro-RO"/>
        </w:rPr>
        <w:t>1</w:t>
      </w:r>
      <w:r w:rsidRPr="00CB38F7">
        <w:rPr>
          <w:color w:val="000000" w:themeColor="text1"/>
          <w:sz w:val="28"/>
          <w:szCs w:val="28"/>
          <w:shd w:val="clear" w:color="auto" w:fill="FFFFFF"/>
          <w:lang w:val="ro-RO"/>
        </w:rPr>
        <w:t xml:space="preserve"> al </w:t>
      </w:r>
      <w:proofErr w:type="spellStart"/>
      <w:r w:rsidRPr="00CB38F7">
        <w:rPr>
          <w:color w:val="000000" w:themeColor="text1"/>
          <w:sz w:val="28"/>
          <w:szCs w:val="28"/>
          <w:lang w:val="ro-RO"/>
        </w:rPr>
        <w:t>Hotărîrii</w:t>
      </w:r>
      <w:proofErr w:type="spellEnd"/>
      <w:r w:rsidRPr="00CB38F7">
        <w:rPr>
          <w:color w:val="000000" w:themeColor="text1"/>
          <w:sz w:val="28"/>
          <w:szCs w:val="28"/>
          <w:lang w:val="ro-RO"/>
        </w:rPr>
        <w:t xml:space="preserve"> de Guvern nr. 890/2013 pentru aprobarea Regulamentului cu privire la cerințele de calitate a mediului pentru apele de suprafață.</w:t>
      </w:r>
    </w:p>
    <w:p w14:paraId="1529F7AA" w14:textId="60F5540E" w:rsidR="00C152F3" w:rsidRPr="00CB38F7" w:rsidRDefault="00FD1AFD" w:rsidP="00F74D81">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53</w:t>
      </w:r>
      <w:r w:rsidRPr="00CB38F7">
        <w:rPr>
          <w:color w:val="000000" w:themeColor="text1"/>
          <w:sz w:val="28"/>
          <w:szCs w:val="28"/>
          <w:vertAlign w:val="superscript"/>
          <w:lang w:val="ro-RO"/>
        </w:rPr>
        <w:t>7</w:t>
      </w:r>
      <w:r w:rsidRPr="00CB38F7">
        <w:rPr>
          <w:color w:val="000000" w:themeColor="text1"/>
          <w:sz w:val="28"/>
          <w:szCs w:val="28"/>
          <w:lang w:val="ro-RO"/>
        </w:rPr>
        <w:t xml:space="preserve">. Autoritatea </w:t>
      </w:r>
      <w:r w:rsidR="006F1CD0" w:rsidRPr="00CB38F7">
        <w:rPr>
          <w:color w:val="000000" w:themeColor="text1"/>
          <w:sz w:val="28"/>
          <w:szCs w:val="28"/>
          <w:lang w:val="ro-RO"/>
        </w:rPr>
        <w:t xml:space="preserve">administrației publice centrale </w:t>
      </w:r>
      <w:r w:rsidRPr="00CB38F7">
        <w:rPr>
          <w:color w:val="000000" w:themeColor="text1"/>
          <w:sz w:val="28"/>
          <w:szCs w:val="28"/>
          <w:lang w:val="ro-RO"/>
        </w:rPr>
        <w:t xml:space="preserve">în domeniul infrastructurii și dezvoltării regionale prezintă Comisiei Europene informațiile prevăzute la </w:t>
      </w:r>
      <w:proofErr w:type="spellStart"/>
      <w:r w:rsidR="00805A07" w:rsidRPr="00CB38F7">
        <w:rPr>
          <w:color w:val="000000" w:themeColor="text1"/>
          <w:sz w:val="28"/>
          <w:szCs w:val="28"/>
          <w:lang w:val="ro-RO"/>
        </w:rPr>
        <w:t>subpct</w:t>
      </w:r>
      <w:proofErr w:type="spellEnd"/>
      <w:r w:rsidRPr="00CB38F7">
        <w:rPr>
          <w:color w:val="000000" w:themeColor="text1"/>
          <w:sz w:val="28"/>
          <w:szCs w:val="28"/>
          <w:lang w:val="ro-RO"/>
        </w:rPr>
        <w:t>. 1)-4) la pct. 53</w:t>
      </w:r>
      <w:r w:rsidRPr="00CB38F7">
        <w:rPr>
          <w:color w:val="000000" w:themeColor="text1"/>
          <w:sz w:val="28"/>
          <w:szCs w:val="28"/>
          <w:vertAlign w:val="superscript"/>
          <w:lang w:val="ro-RO"/>
        </w:rPr>
        <w:t>6</w:t>
      </w:r>
      <w:r w:rsidRPr="00CB38F7">
        <w:rPr>
          <w:color w:val="000000" w:themeColor="text1"/>
          <w:sz w:val="28"/>
          <w:szCs w:val="28"/>
          <w:lang w:val="ro-RO"/>
        </w:rPr>
        <w:t xml:space="preserve"> pentru a justifica utilizarea sistemelor individuale.</w:t>
      </w:r>
    </w:p>
    <w:p w14:paraId="1785D167" w14:textId="05304B81" w:rsidR="000E44B9" w:rsidRPr="00CB38F7" w:rsidRDefault="00FD1AFD" w:rsidP="00F74D81">
      <w:pPr>
        <w:pStyle w:val="NormalWeb"/>
        <w:spacing w:after="0" w:line="276" w:lineRule="auto"/>
        <w:ind w:firstLine="720"/>
        <w:jc w:val="both"/>
        <w:rPr>
          <w:color w:val="000000" w:themeColor="text1"/>
          <w:sz w:val="28"/>
          <w:szCs w:val="28"/>
          <w:lang w:val="ro-RO"/>
        </w:rPr>
      </w:pPr>
      <w:r w:rsidRPr="00CB38F7">
        <w:rPr>
          <w:color w:val="000000" w:themeColor="text1"/>
          <w:sz w:val="28"/>
          <w:szCs w:val="28"/>
          <w:lang w:val="ro-RO"/>
        </w:rPr>
        <w:t>53</w:t>
      </w:r>
      <w:r w:rsidRPr="00CB38F7">
        <w:rPr>
          <w:color w:val="000000" w:themeColor="text1"/>
          <w:sz w:val="28"/>
          <w:szCs w:val="28"/>
          <w:vertAlign w:val="superscript"/>
          <w:lang w:val="ro-RO"/>
        </w:rPr>
        <w:t>8</w:t>
      </w:r>
      <w:r w:rsidRPr="00CB38F7">
        <w:rPr>
          <w:color w:val="000000" w:themeColor="text1"/>
          <w:sz w:val="28"/>
          <w:szCs w:val="28"/>
          <w:lang w:val="ro-RO"/>
        </w:rPr>
        <w:t xml:space="preserve">. Fără a aduce atingere principiilor subsidiarității și proporționalității și ținând seama de particularitățile locale și regionale, în special de situația în materie de sanitație din zonele rurale, autoritatea </w:t>
      </w:r>
      <w:r w:rsidR="006F1CD0" w:rsidRPr="00CB38F7">
        <w:rPr>
          <w:color w:val="000000" w:themeColor="text1"/>
          <w:sz w:val="28"/>
          <w:szCs w:val="28"/>
          <w:lang w:val="ro-RO"/>
        </w:rPr>
        <w:t xml:space="preserve">administrației publice centrale în domeniul </w:t>
      </w:r>
      <w:r w:rsidRPr="00CB38F7">
        <w:rPr>
          <w:color w:val="000000" w:themeColor="text1"/>
          <w:sz w:val="28"/>
          <w:szCs w:val="28"/>
          <w:lang w:val="ro-RO"/>
        </w:rPr>
        <w:t xml:space="preserve">mediului în colaborare cu  autoritatea </w:t>
      </w:r>
      <w:r w:rsidR="006F1CD0" w:rsidRPr="00CB38F7">
        <w:rPr>
          <w:color w:val="000000" w:themeColor="text1"/>
          <w:sz w:val="28"/>
          <w:szCs w:val="28"/>
          <w:lang w:val="ro-RO"/>
        </w:rPr>
        <w:t xml:space="preserve">administrației publice centrale în domeniul </w:t>
      </w:r>
      <w:r w:rsidRPr="00CB38F7">
        <w:rPr>
          <w:color w:val="000000" w:themeColor="text1"/>
          <w:sz w:val="28"/>
          <w:szCs w:val="28"/>
          <w:lang w:val="ro-RO"/>
        </w:rPr>
        <w:t>infrastructur</w:t>
      </w:r>
      <w:r w:rsidR="006F1CD0" w:rsidRPr="00CB38F7">
        <w:rPr>
          <w:color w:val="000000" w:themeColor="text1"/>
          <w:sz w:val="28"/>
          <w:szCs w:val="28"/>
          <w:lang w:val="ro-RO"/>
        </w:rPr>
        <w:t>i</w:t>
      </w:r>
      <w:r w:rsidRPr="00CB38F7">
        <w:rPr>
          <w:color w:val="000000" w:themeColor="text1"/>
          <w:sz w:val="28"/>
          <w:szCs w:val="28"/>
          <w:lang w:val="ro-RO"/>
        </w:rPr>
        <w:t xml:space="preserve"> și dezvolt</w:t>
      </w:r>
      <w:r w:rsidR="006F1CD0" w:rsidRPr="00CB38F7">
        <w:rPr>
          <w:color w:val="000000" w:themeColor="text1"/>
          <w:sz w:val="28"/>
          <w:szCs w:val="28"/>
          <w:lang w:val="ro-RO"/>
        </w:rPr>
        <w:t>ării</w:t>
      </w:r>
      <w:r w:rsidRPr="00CB38F7">
        <w:rPr>
          <w:color w:val="000000" w:themeColor="text1"/>
          <w:sz w:val="28"/>
          <w:szCs w:val="28"/>
          <w:lang w:val="ro-RO"/>
        </w:rPr>
        <w:t xml:space="preserve"> regional</w:t>
      </w:r>
      <w:r w:rsidR="006F1CD0" w:rsidRPr="00CB38F7">
        <w:rPr>
          <w:color w:val="000000" w:themeColor="text1"/>
          <w:sz w:val="28"/>
          <w:szCs w:val="28"/>
          <w:lang w:val="ro-RO"/>
        </w:rPr>
        <w:t>e</w:t>
      </w:r>
      <w:r w:rsidRPr="00CB38F7">
        <w:rPr>
          <w:color w:val="000000" w:themeColor="text1"/>
          <w:sz w:val="28"/>
          <w:szCs w:val="28"/>
          <w:lang w:val="ro-RO"/>
        </w:rPr>
        <w:t xml:space="preserve">, autoritățile publice locale și operatorii economici responsabili de gestionarea apelor uzate, iau toate măsurile necesare pentru a asigura accesul la sanitație pentru </w:t>
      </w:r>
      <w:r w:rsidR="000E44B9" w:rsidRPr="00CB38F7">
        <w:rPr>
          <w:color w:val="000000" w:themeColor="text1"/>
          <w:sz w:val="28"/>
          <w:szCs w:val="28"/>
          <w:lang w:val="ro-RO"/>
        </w:rPr>
        <w:t>toate categoriile populației</w:t>
      </w:r>
      <w:r w:rsidRPr="00CB38F7">
        <w:rPr>
          <w:color w:val="000000" w:themeColor="text1"/>
          <w:sz w:val="28"/>
          <w:szCs w:val="28"/>
          <w:lang w:val="ro-RO"/>
        </w:rPr>
        <w:t>, în special pentru grupurile vulnerabile și marginalizate.</w:t>
      </w:r>
    </w:p>
    <w:p w14:paraId="7C89F54C" w14:textId="1CEA1EBA" w:rsidR="00FD1AFD" w:rsidRPr="00CB38F7" w:rsidRDefault="00FD1AFD" w:rsidP="001945A4">
      <w:pPr>
        <w:pStyle w:val="NormalWeb"/>
        <w:spacing w:after="0" w:line="276" w:lineRule="auto"/>
        <w:ind w:firstLine="720"/>
        <w:jc w:val="both"/>
        <w:rPr>
          <w:color w:val="000000" w:themeColor="text1"/>
          <w:sz w:val="28"/>
          <w:szCs w:val="28"/>
          <w:lang w:val="ro-RO"/>
        </w:rPr>
      </w:pPr>
      <w:r w:rsidRPr="00CB38F7">
        <w:rPr>
          <w:color w:val="000000" w:themeColor="text1"/>
          <w:sz w:val="28"/>
          <w:szCs w:val="28"/>
          <w:lang w:val="ro-RO"/>
        </w:rPr>
        <w:t>53</w:t>
      </w:r>
      <w:r w:rsidRPr="00CB38F7">
        <w:rPr>
          <w:color w:val="000000" w:themeColor="text1"/>
          <w:sz w:val="28"/>
          <w:szCs w:val="28"/>
          <w:vertAlign w:val="superscript"/>
          <w:lang w:val="ro-RO"/>
        </w:rPr>
        <w:t>9</w:t>
      </w:r>
      <w:r w:rsidRPr="00CB38F7">
        <w:rPr>
          <w:color w:val="000000" w:themeColor="text1"/>
          <w:sz w:val="28"/>
          <w:szCs w:val="28"/>
          <w:lang w:val="ro-RO"/>
        </w:rPr>
        <w:t xml:space="preserve">. </w:t>
      </w:r>
      <w:r w:rsidR="001152B7" w:rsidRPr="00CB38F7">
        <w:rPr>
          <w:color w:val="000000" w:themeColor="text1"/>
          <w:sz w:val="28"/>
          <w:szCs w:val="28"/>
          <w:lang w:val="ro-RO"/>
        </w:rPr>
        <w:t xml:space="preserve"> Autoritățile prevăzute la pct. 53</w:t>
      </w:r>
      <w:r w:rsidR="001152B7" w:rsidRPr="00CB38F7">
        <w:rPr>
          <w:color w:val="000000" w:themeColor="text1"/>
          <w:sz w:val="28"/>
          <w:szCs w:val="28"/>
          <w:vertAlign w:val="superscript"/>
          <w:lang w:val="ro-RO"/>
        </w:rPr>
        <w:t>8</w:t>
      </w:r>
      <w:r w:rsidRPr="00CB38F7">
        <w:rPr>
          <w:color w:val="000000" w:themeColor="text1"/>
          <w:sz w:val="28"/>
          <w:szCs w:val="28"/>
          <w:lang w:val="ro-RO"/>
        </w:rPr>
        <w:t>, până la 12 ianuarie 202</w:t>
      </w:r>
      <w:r w:rsidR="00371553" w:rsidRPr="00CB38F7">
        <w:rPr>
          <w:color w:val="000000" w:themeColor="text1"/>
          <w:sz w:val="28"/>
          <w:szCs w:val="28"/>
          <w:lang w:val="ro-RO"/>
        </w:rPr>
        <w:t>9</w:t>
      </w:r>
      <w:r w:rsidRPr="00CB38F7">
        <w:rPr>
          <w:color w:val="000000" w:themeColor="text1"/>
          <w:sz w:val="28"/>
          <w:szCs w:val="28"/>
          <w:lang w:val="ro-RO"/>
        </w:rPr>
        <w:t>, în conformitate cu un calendar etapizat:</w:t>
      </w:r>
    </w:p>
    <w:p w14:paraId="53944D22" w14:textId="77777777" w:rsidR="00FD1AFD" w:rsidRPr="00CB38F7" w:rsidRDefault="00FD1AFD" w:rsidP="001945A4">
      <w:pPr>
        <w:pStyle w:val="NormalWeb"/>
        <w:spacing w:after="0" w:line="276" w:lineRule="auto"/>
        <w:ind w:firstLine="720"/>
        <w:jc w:val="both"/>
        <w:rPr>
          <w:color w:val="000000" w:themeColor="text1"/>
          <w:sz w:val="28"/>
          <w:szCs w:val="28"/>
          <w:lang w:val="ro-RO"/>
        </w:rPr>
      </w:pPr>
      <w:r w:rsidRPr="00CB38F7">
        <w:rPr>
          <w:color w:val="000000" w:themeColor="text1"/>
          <w:sz w:val="28"/>
          <w:szCs w:val="28"/>
          <w:lang w:val="ro-RO"/>
        </w:rPr>
        <w:t>1) identifică persoanele care nu au acces sau au acces limitat la grupuri sanitare, acordând o atenție specială grupurilor vulnerabile și marginalizate, și stabilesc cauzele acestei lipse de acces;</w:t>
      </w:r>
    </w:p>
    <w:p w14:paraId="7B5FFA2C" w14:textId="77777777" w:rsidR="00FD1AFD" w:rsidRPr="00CB38F7" w:rsidRDefault="00FD1AFD" w:rsidP="001945A4">
      <w:pPr>
        <w:pStyle w:val="NormalWeb"/>
        <w:spacing w:after="0" w:line="276" w:lineRule="auto"/>
        <w:ind w:firstLine="720"/>
        <w:jc w:val="both"/>
        <w:rPr>
          <w:color w:val="000000" w:themeColor="text1"/>
          <w:sz w:val="28"/>
          <w:szCs w:val="28"/>
          <w:lang w:val="ro-RO"/>
        </w:rPr>
      </w:pPr>
      <w:r w:rsidRPr="00CB38F7">
        <w:rPr>
          <w:color w:val="000000" w:themeColor="text1"/>
          <w:sz w:val="28"/>
          <w:szCs w:val="28"/>
          <w:lang w:val="ro-RO"/>
        </w:rPr>
        <w:t>2) evaluează opțiunile pentru îmbunătățirea accesului la grupuri sanitare al acestor persoane.</w:t>
      </w:r>
    </w:p>
    <w:p w14:paraId="2C0D6E9C" w14:textId="77777777" w:rsidR="00FD1AFD" w:rsidRPr="00CB38F7" w:rsidRDefault="00FD1AFD" w:rsidP="001945A4">
      <w:pPr>
        <w:pStyle w:val="NormalWeb"/>
        <w:spacing w:after="0" w:line="276" w:lineRule="auto"/>
        <w:ind w:firstLine="720"/>
        <w:jc w:val="both"/>
        <w:rPr>
          <w:color w:val="000000" w:themeColor="text1"/>
          <w:sz w:val="28"/>
          <w:szCs w:val="28"/>
          <w:lang w:val="ro-RO"/>
        </w:rPr>
      </w:pPr>
      <w:r w:rsidRPr="00CB38F7">
        <w:rPr>
          <w:color w:val="000000" w:themeColor="text1"/>
          <w:sz w:val="28"/>
          <w:szCs w:val="28"/>
          <w:lang w:val="ro-RO"/>
        </w:rPr>
        <w:t xml:space="preserve">3) încurajează, în aglomerările cu cel puțin 10.000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xml:space="preserve">., construirea unui număr suficient de grupuri sanitare în spațiile publice, accesibile în mod liber și în condiții de siguranță, în special pentru femei, și asigură informarea publicului prin campanii de conștientizare coordonate de autoritățile publice locale și operatorii economici; </w:t>
      </w:r>
    </w:p>
    <w:p w14:paraId="1A591D7B" w14:textId="77777777" w:rsidR="00FD1AFD" w:rsidRPr="00CB38F7" w:rsidRDefault="00FD1AFD" w:rsidP="001945A4">
      <w:pPr>
        <w:pStyle w:val="NormalWeb"/>
        <w:spacing w:after="0" w:line="276" w:lineRule="auto"/>
        <w:ind w:firstLine="720"/>
        <w:jc w:val="both"/>
        <w:rPr>
          <w:color w:val="000000" w:themeColor="text1"/>
          <w:sz w:val="28"/>
          <w:szCs w:val="28"/>
          <w:lang w:val="ro-RO"/>
        </w:rPr>
      </w:pPr>
      <w:r w:rsidRPr="00CB38F7">
        <w:rPr>
          <w:color w:val="000000" w:themeColor="text1"/>
          <w:sz w:val="28"/>
          <w:szCs w:val="28"/>
          <w:lang w:val="ro-RO"/>
        </w:rPr>
        <w:t xml:space="preserve">4) încurajează autoritățile publice locale din aglomerările cu cel puțin 5.000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să pună la dispoziție un număr suficient de grupuri sanitare gratuite în clădirile publice, în special în clădirile administrative;</w:t>
      </w:r>
    </w:p>
    <w:p w14:paraId="115FFCC8" w14:textId="2F28FF7F" w:rsidR="00FC34A0" w:rsidRPr="00CB38F7" w:rsidRDefault="00FD1AFD" w:rsidP="00F74D81">
      <w:pPr>
        <w:pStyle w:val="NormalWeb"/>
        <w:spacing w:after="0" w:line="276" w:lineRule="auto"/>
        <w:ind w:firstLine="720"/>
        <w:jc w:val="both"/>
        <w:rPr>
          <w:color w:val="000000" w:themeColor="text1"/>
          <w:sz w:val="28"/>
          <w:szCs w:val="28"/>
          <w:lang w:val="ro-RO"/>
        </w:rPr>
      </w:pPr>
      <w:r w:rsidRPr="00CB38F7">
        <w:rPr>
          <w:color w:val="000000" w:themeColor="text1"/>
          <w:sz w:val="28"/>
          <w:szCs w:val="28"/>
          <w:lang w:val="ro-RO"/>
        </w:rPr>
        <w:t>5) promovează, prin campanii de informare și parteneriate public-private, punerea la dispoziție a grupurilor sanitare gratuite sau contra unui tarif minim în restaurante, magazine și alte spații private accesibile publicului, încurajând operatorii economici din sectorul privat să contribuie la acest obiectiv.</w:t>
      </w:r>
      <w:r w:rsidR="008C7150" w:rsidRPr="00CB38F7">
        <w:rPr>
          <w:color w:val="000000" w:themeColor="text1"/>
          <w:sz w:val="28"/>
          <w:szCs w:val="28"/>
          <w:lang w:val="ro-RO"/>
        </w:rPr>
        <w:t xml:space="preserve"> ”</w:t>
      </w:r>
    </w:p>
    <w:p w14:paraId="3BCD043B" w14:textId="745783AF" w:rsidR="003002BA" w:rsidRPr="00CB38F7" w:rsidRDefault="004445E3" w:rsidP="00BF24B2">
      <w:pPr>
        <w:pStyle w:val="NormalWeb"/>
        <w:numPr>
          <w:ilvl w:val="1"/>
          <w:numId w:val="32"/>
        </w:numPr>
        <w:spacing w:after="0" w:line="276" w:lineRule="auto"/>
        <w:ind w:left="0" w:firstLine="720"/>
        <w:jc w:val="both"/>
        <w:rPr>
          <w:color w:val="000000" w:themeColor="text1"/>
          <w:sz w:val="28"/>
          <w:szCs w:val="28"/>
          <w:lang w:val="ro-RO"/>
        </w:rPr>
      </w:pPr>
      <w:r w:rsidRPr="00CB38F7">
        <w:rPr>
          <w:color w:val="000000" w:themeColor="text1"/>
          <w:sz w:val="28"/>
          <w:szCs w:val="28"/>
          <w:lang w:val="ro-RO"/>
        </w:rPr>
        <w:t>Se completează cu Capitolele VIII, IX, X, XI, XII, XIII, XIV, XV</w:t>
      </w:r>
      <w:r w:rsidR="00F8691D" w:rsidRPr="00CB38F7">
        <w:rPr>
          <w:color w:val="000000" w:themeColor="text1"/>
          <w:sz w:val="28"/>
          <w:szCs w:val="28"/>
          <w:lang w:val="ro-RO"/>
        </w:rPr>
        <w:t>, XVI, XVII</w:t>
      </w:r>
      <w:r w:rsidRPr="00CB38F7">
        <w:rPr>
          <w:color w:val="000000" w:themeColor="text1"/>
          <w:sz w:val="28"/>
          <w:szCs w:val="28"/>
          <w:lang w:val="ro-RO"/>
        </w:rPr>
        <w:t>, cu următorul cuprins:</w:t>
      </w:r>
    </w:p>
    <w:p w14:paraId="7E8B635B" w14:textId="42BD75B4" w:rsidR="00F8691D" w:rsidRPr="00CB38F7" w:rsidRDefault="008A7D80" w:rsidP="00D71AED">
      <w:pPr>
        <w:pStyle w:val="NormalWeb"/>
        <w:shd w:val="clear" w:color="auto" w:fill="FFFFFF"/>
        <w:spacing w:after="0" w:line="276" w:lineRule="auto"/>
        <w:ind w:firstLine="851"/>
        <w:jc w:val="center"/>
        <w:rPr>
          <w:b/>
          <w:bCs/>
          <w:color w:val="000000" w:themeColor="text1"/>
          <w:sz w:val="28"/>
          <w:szCs w:val="28"/>
          <w:lang w:val="ro-RO"/>
        </w:rPr>
      </w:pPr>
      <w:r w:rsidRPr="00CB38F7">
        <w:rPr>
          <w:i/>
          <w:iCs/>
          <w:color w:val="000000" w:themeColor="text1"/>
          <w:sz w:val="28"/>
          <w:szCs w:val="28"/>
          <w:lang w:val="ro-RO"/>
        </w:rPr>
        <w:t>„</w:t>
      </w:r>
      <w:r w:rsidR="00F8691D" w:rsidRPr="00CB38F7">
        <w:rPr>
          <w:b/>
          <w:bCs/>
          <w:color w:val="000000" w:themeColor="text1"/>
          <w:sz w:val="28"/>
          <w:szCs w:val="28"/>
          <w:lang w:val="ro-RO"/>
        </w:rPr>
        <w:t>Capitolul VIII</w:t>
      </w:r>
    </w:p>
    <w:p w14:paraId="07DFB521" w14:textId="2E8EBE26" w:rsidR="00F8691D" w:rsidRPr="00CB38F7" w:rsidRDefault="00F8691D" w:rsidP="001D28A9">
      <w:pPr>
        <w:pStyle w:val="NormalWeb"/>
        <w:shd w:val="clear" w:color="auto" w:fill="FFFFFF"/>
        <w:spacing w:after="0" w:line="276" w:lineRule="auto"/>
        <w:ind w:firstLine="851"/>
        <w:jc w:val="center"/>
        <w:rPr>
          <w:b/>
          <w:bCs/>
          <w:color w:val="000000" w:themeColor="text1"/>
          <w:sz w:val="28"/>
          <w:szCs w:val="28"/>
          <w:lang w:val="ro-RO"/>
        </w:rPr>
      </w:pPr>
      <w:r w:rsidRPr="00CB38F7">
        <w:rPr>
          <w:b/>
          <w:bCs/>
          <w:color w:val="000000" w:themeColor="text1"/>
          <w:sz w:val="28"/>
          <w:szCs w:val="28"/>
          <w:lang w:val="ro-RO"/>
        </w:rPr>
        <w:t xml:space="preserve">PLANURI DE MANAGEMENT INTEGRAT AL APELOR UZATE URBANE </w:t>
      </w:r>
    </w:p>
    <w:p w14:paraId="1D8F4952" w14:textId="2CFE0697" w:rsidR="00946320" w:rsidRPr="00CB38F7" w:rsidRDefault="00F8691D" w:rsidP="00F74D81">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59. Până la 31 decembrie 2045, autoritatea </w:t>
      </w:r>
      <w:r w:rsidR="006F1CD0" w:rsidRPr="00CB38F7">
        <w:rPr>
          <w:color w:val="000000" w:themeColor="text1"/>
          <w:sz w:val="28"/>
          <w:szCs w:val="28"/>
          <w:lang w:val="ro-RO"/>
        </w:rPr>
        <w:t xml:space="preserve">administrației publice centrale </w:t>
      </w:r>
      <w:r w:rsidRPr="00CB38F7">
        <w:rPr>
          <w:color w:val="000000" w:themeColor="text1"/>
          <w:sz w:val="28"/>
          <w:szCs w:val="28"/>
          <w:lang w:val="ro-RO"/>
        </w:rPr>
        <w:t xml:space="preserve">în domeniul infrastructurii și dezvoltării regionale în colaborare cu autoritatea </w:t>
      </w:r>
      <w:r w:rsidR="006F1CD0" w:rsidRPr="00CB38F7">
        <w:rPr>
          <w:color w:val="000000" w:themeColor="text1"/>
          <w:sz w:val="28"/>
          <w:szCs w:val="28"/>
          <w:lang w:val="ro-RO"/>
        </w:rPr>
        <w:t xml:space="preserve">administrației publice centrale </w:t>
      </w:r>
      <w:r w:rsidRPr="00CB38F7">
        <w:rPr>
          <w:color w:val="000000" w:themeColor="text1"/>
          <w:sz w:val="28"/>
          <w:szCs w:val="28"/>
          <w:lang w:val="ro-RO"/>
        </w:rPr>
        <w:t xml:space="preserve">în domeniul mediului asigură elaborarea unui plan de management integrat al apelor uzate urbane pentru zonele de drenare ale aglomerărilor cu cel puțin 100 000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w:t>
      </w:r>
    </w:p>
    <w:p w14:paraId="70B35BC1" w14:textId="26CFDB44" w:rsidR="00F8691D" w:rsidRPr="00CB38F7" w:rsidRDefault="00F8691D" w:rsidP="00D71AED">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60. În termen de cel mult 6 luni de la prima actualizare a planului de management al bazinelor hidrografice elaborat în temeiul art. 19 al Legii apelor nr. 272/2001 după 1 ianuarie 2037, dar nu mai târziu de 22 iunie 2040, autoritatea </w:t>
      </w:r>
      <w:r w:rsidR="006F1CD0" w:rsidRPr="00CB38F7">
        <w:rPr>
          <w:color w:val="000000" w:themeColor="text1"/>
          <w:sz w:val="28"/>
          <w:szCs w:val="28"/>
          <w:lang w:val="ro-RO"/>
        </w:rPr>
        <w:t xml:space="preserve">administrației publice centrale </w:t>
      </w:r>
      <w:r w:rsidRPr="00CB38F7">
        <w:rPr>
          <w:color w:val="000000" w:themeColor="text1"/>
          <w:sz w:val="28"/>
          <w:szCs w:val="28"/>
          <w:lang w:val="ro-RO"/>
        </w:rPr>
        <w:t xml:space="preserve">în domeniul infrastructurii și dezvoltării regionale stabilește o listă a aglomerărilor cu între 10 000 și 100 000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în cazul cărora, având în vedere datele istorice, modelarea și proiecțiile climatice de ultimă generație, inclusiv variațiile sezoniere, precum și presiunile antropice și evaluarea impactului efectuată în cadrul planului de management al bazinelor hidrografice, se aplică una sau mai multe dintre următoarele condiții:</w:t>
      </w:r>
    </w:p>
    <w:p w14:paraId="2BD3EF1B" w14:textId="77777777" w:rsidR="00F8691D" w:rsidRPr="00CB38F7" w:rsidRDefault="00F8691D" w:rsidP="00D71AED">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1) supraîncărcarea cu apă ca urmare a furtunilor reprezintă un risc pentru mediu sau pentru sănătatea umană;</w:t>
      </w:r>
    </w:p>
    <w:p w14:paraId="7C88992D" w14:textId="58FE0FA1" w:rsidR="00F8691D" w:rsidRPr="00CB38F7" w:rsidRDefault="00F8691D" w:rsidP="00D71AED">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2) supraîncărcarea cu apă ca urmare a furtunilor reprezintă peste 2 % din încărcarea anuală de ape uzate urbane colectate a parametrilor menționați în anexa nr.</w:t>
      </w:r>
      <w:r w:rsidR="00946320" w:rsidRPr="00CB38F7">
        <w:rPr>
          <w:color w:val="000000" w:themeColor="text1"/>
          <w:sz w:val="28"/>
          <w:szCs w:val="28"/>
          <w:lang w:val="ro-RO"/>
        </w:rPr>
        <w:t xml:space="preserve"> </w:t>
      </w:r>
      <w:r w:rsidRPr="00CB38F7">
        <w:rPr>
          <w:color w:val="000000" w:themeColor="text1"/>
          <w:sz w:val="28"/>
          <w:szCs w:val="28"/>
          <w:lang w:val="ro-RO"/>
        </w:rPr>
        <w:t>3 și, după caz, în anexa nr. 5, calculată în debitul pe timp uscat;</w:t>
      </w:r>
    </w:p>
    <w:p w14:paraId="1F69404C" w14:textId="77777777" w:rsidR="00F8691D" w:rsidRPr="00CB38F7" w:rsidRDefault="00F8691D" w:rsidP="00D71AED">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3) supraîncărcarea cu apă ca urmare a furtunilor împiedică îndeplinirea oricărora dintre următoarele:</w:t>
      </w:r>
    </w:p>
    <w:p w14:paraId="23D45B22" w14:textId="77777777" w:rsidR="00F8691D" w:rsidRPr="00CB38F7" w:rsidRDefault="00F8691D" w:rsidP="00D71AED">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a) cerințele stabilite la art. 5 din Legea nr. 182/2019 privind calitatea apei potabile;</w:t>
      </w:r>
    </w:p>
    <w:p w14:paraId="24B8F1AF" w14:textId="77777777" w:rsidR="00F8691D" w:rsidRPr="00CB38F7" w:rsidRDefault="00F8691D" w:rsidP="00D71AED">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b) cerințele </w:t>
      </w:r>
      <w:r w:rsidRPr="00CB38F7">
        <w:rPr>
          <w:b/>
          <w:bCs/>
          <w:color w:val="000000" w:themeColor="text1"/>
          <w:sz w:val="28"/>
          <w:szCs w:val="28"/>
          <w:shd w:val="clear" w:color="auto" w:fill="FFFFFF"/>
          <w:lang w:val="ro-RO"/>
        </w:rPr>
        <w:t> </w:t>
      </w:r>
      <w:r w:rsidRPr="00CB38F7">
        <w:rPr>
          <w:color w:val="000000" w:themeColor="text1"/>
          <w:sz w:val="28"/>
          <w:szCs w:val="28"/>
          <w:shd w:val="clear" w:color="auto" w:fill="FFFFFF"/>
          <w:lang w:val="ro-RO"/>
        </w:rPr>
        <w:t>privind starea calității apelor pentru scăldat</w:t>
      </w:r>
      <w:r w:rsidRPr="00CB38F7">
        <w:rPr>
          <w:color w:val="000000" w:themeColor="text1"/>
          <w:sz w:val="28"/>
          <w:szCs w:val="28"/>
          <w:lang w:val="ro-RO"/>
        </w:rPr>
        <w:t>, aprobate de Guvern;</w:t>
      </w:r>
    </w:p>
    <w:p w14:paraId="661C813E" w14:textId="77777777" w:rsidR="00F8691D" w:rsidRPr="00CB38F7" w:rsidRDefault="00F8691D" w:rsidP="00D71AED">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c) cerințele stabilite în Hotărârea de Guvern nr. 890/2013 pentru aprobarea Regulamentului cu privire la </w:t>
      </w:r>
      <w:proofErr w:type="spellStart"/>
      <w:r w:rsidRPr="00CB38F7">
        <w:rPr>
          <w:color w:val="000000" w:themeColor="text1"/>
          <w:sz w:val="28"/>
          <w:szCs w:val="28"/>
          <w:lang w:val="ro-RO"/>
        </w:rPr>
        <w:t>cerinţele</w:t>
      </w:r>
      <w:proofErr w:type="spellEnd"/>
      <w:r w:rsidRPr="00CB38F7">
        <w:rPr>
          <w:color w:val="000000" w:themeColor="text1"/>
          <w:sz w:val="28"/>
          <w:szCs w:val="28"/>
          <w:lang w:val="ro-RO"/>
        </w:rPr>
        <w:t xml:space="preserve"> de calitate a mediului pentru apele de </w:t>
      </w:r>
      <w:proofErr w:type="spellStart"/>
      <w:r w:rsidRPr="00CB38F7">
        <w:rPr>
          <w:color w:val="000000" w:themeColor="text1"/>
          <w:sz w:val="28"/>
          <w:szCs w:val="28"/>
          <w:lang w:val="ro-RO"/>
        </w:rPr>
        <w:t>suprafaţă</w:t>
      </w:r>
      <w:proofErr w:type="spellEnd"/>
      <w:r w:rsidRPr="00CB38F7">
        <w:rPr>
          <w:color w:val="000000" w:themeColor="text1"/>
          <w:sz w:val="28"/>
          <w:szCs w:val="28"/>
          <w:lang w:val="ro-RO"/>
        </w:rPr>
        <w:t>;</w:t>
      </w:r>
    </w:p>
    <w:p w14:paraId="6E9709FA" w14:textId="77777777" w:rsidR="00F8691D" w:rsidRPr="00CB38F7" w:rsidRDefault="00F8691D" w:rsidP="00D71AED">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d) obiectivele de mediu prevăzute la art. 37 al Legii apelor nr. 272/2011 și pct. </w:t>
      </w:r>
      <w:r w:rsidRPr="00CB38F7">
        <w:rPr>
          <w:color w:val="000000" w:themeColor="text1"/>
          <w:sz w:val="28"/>
          <w:szCs w:val="28"/>
          <w:shd w:val="clear" w:color="auto" w:fill="FFFFFF"/>
          <w:lang w:val="ro-RO"/>
        </w:rPr>
        <w:t>4</w:t>
      </w:r>
      <w:r w:rsidRPr="00CB38F7">
        <w:rPr>
          <w:color w:val="000000" w:themeColor="text1"/>
          <w:sz w:val="28"/>
          <w:szCs w:val="28"/>
          <w:shd w:val="clear" w:color="auto" w:fill="FFFFFF"/>
          <w:vertAlign w:val="superscript"/>
          <w:lang w:val="ro-RO"/>
        </w:rPr>
        <w:t>1</w:t>
      </w:r>
      <w:r w:rsidRPr="00CB38F7">
        <w:rPr>
          <w:color w:val="000000" w:themeColor="text1"/>
          <w:sz w:val="28"/>
          <w:szCs w:val="28"/>
          <w:shd w:val="clear" w:color="auto" w:fill="FFFFFF"/>
          <w:lang w:val="ro-RO"/>
        </w:rPr>
        <w:t xml:space="preserve"> al </w:t>
      </w:r>
      <w:proofErr w:type="spellStart"/>
      <w:r w:rsidRPr="00CB38F7">
        <w:rPr>
          <w:color w:val="000000" w:themeColor="text1"/>
          <w:sz w:val="28"/>
          <w:szCs w:val="28"/>
          <w:lang w:val="ro-RO"/>
        </w:rPr>
        <w:t>Hotărîrii</w:t>
      </w:r>
      <w:proofErr w:type="spellEnd"/>
      <w:r w:rsidRPr="00CB38F7">
        <w:rPr>
          <w:color w:val="000000" w:themeColor="text1"/>
          <w:sz w:val="28"/>
          <w:szCs w:val="28"/>
          <w:lang w:val="ro-RO"/>
        </w:rPr>
        <w:t xml:space="preserve"> de Guvern nr. 890/2013 pentru aprobarea Regulamentului cu privire la cerințele de calitate a mediului pentru apele de suprafață;</w:t>
      </w:r>
    </w:p>
    <w:p w14:paraId="3366AF96" w14:textId="77777777" w:rsidR="00F8691D" w:rsidRPr="00CB38F7" w:rsidRDefault="00F8691D" w:rsidP="00D71AED">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e) cerințele stabilite în Hotărârea de Guvern nr. 227/2025 </w:t>
      </w:r>
      <w:r w:rsidRPr="00CB38F7">
        <w:rPr>
          <w:rStyle w:val="Robust"/>
          <w:b w:val="0"/>
          <w:bCs w:val="0"/>
          <w:color w:val="000000" w:themeColor="text1"/>
          <w:sz w:val="28"/>
          <w:szCs w:val="28"/>
          <w:lang w:val="ro-RO"/>
        </w:rPr>
        <w:t>cu privire la aprobarea Metodologiei  de evaluare</w:t>
      </w:r>
      <w:r w:rsidRPr="00CB38F7">
        <w:rPr>
          <w:b/>
          <w:bCs/>
          <w:color w:val="000000" w:themeColor="text1"/>
          <w:sz w:val="28"/>
          <w:szCs w:val="28"/>
          <w:lang w:val="ro-RO"/>
        </w:rPr>
        <w:t xml:space="preserve"> </w:t>
      </w:r>
      <w:r w:rsidRPr="00CB38F7">
        <w:rPr>
          <w:rStyle w:val="Robust"/>
          <w:b w:val="0"/>
          <w:bCs w:val="0"/>
          <w:color w:val="000000" w:themeColor="text1"/>
          <w:sz w:val="28"/>
          <w:szCs w:val="28"/>
          <w:lang w:val="ro-RO"/>
        </w:rPr>
        <w:t>și de clasificare a stării corpurilor de apă subterană.</w:t>
      </w:r>
    </w:p>
    <w:p w14:paraId="265753E1" w14:textId="1734D110" w:rsidR="00946320" w:rsidRPr="00CB38F7" w:rsidRDefault="00F8691D" w:rsidP="00F74D81">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f) au fost identificate puncte relevante în sisteme de canalizare separate în care se preconizează că scurgerile de apă urbane vor fi poluate într-o asemenea măsură încât evacuarea lor în apele receptoare poate fi considerată un risc pentru mediu sau pentru sănătatea umană sau împiedică respectarea oricăreia dintre cerințele sau obiectivele de mediu menționate la </w:t>
      </w:r>
      <w:proofErr w:type="spellStart"/>
      <w:r w:rsidR="00805A07" w:rsidRPr="00CB38F7">
        <w:rPr>
          <w:color w:val="000000" w:themeColor="text1"/>
          <w:sz w:val="28"/>
          <w:szCs w:val="28"/>
          <w:lang w:val="ro-RO"/>
        </w:rPr>
        <w:t>subpct</w:t>
      </w:r>
      <w:proofErr w:type="spellEnd"/>
      <w:r w:rsidRPr="00CB38F7">
        <w:rPr>
          <w:color w:val="000000" w:themeColor="text1"/>
          <w:sz w:val="28"/>
          <w:szCs w:val="28"/>
          <w:lang w:val="ro-RO"/>
        </w:rPr>
        <w:t>. 3).</w:t>
      </w:r>
    </w:p>
    <w:p w14:paraId="5A76D5B7" w14:textId="1AE9456E" w:rsidR="00946320" w:rsidRPr="00CB38F7" w:rsidRDefault="00F8691D" w:rsidP="00F74D81">
      <w:pPr>
        <w:pStyle w:val="NormalWeb"/>
        <w:shd w:val="clear" w:color="auto" w:fill="FFFFFF"/>
        <w:spacing w:after="0" w:line="276" w:lineRule="auto"/>
        <w:ind w:firstLine="708"/>
        <w:jc w:val="both"/>
        <w:rPr>
          <w:color w:val="000000" w:themeColor="text1"/>
          <w:sz w:val="28"/>
          <w:szCs w:val="28"/>
          <w:lang w:val="ro-RO"/>
        </w:rPr>
      </w:pPr>
      <w:r w:rsidRPr="00CB38F7">
        <w:rPr>
          <w:color w:val="000000" w:themeColor="text1"/>
          <w:sz w:val="28"/>
          <w:szCs w:val="28"/>
          <w:lang w:val="ro-RO"/>
        </w:rPr>
        <w:t xml:space="preserve">61. Lista a aglomerărilor între 10 000 și 100 000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se revizuiește la fiecare 6 ani de la întocmirea acesteia și se actualizează atunci când este necesar.</w:t>
      </w:r>
    </w:p>
    <w:p w14:paraId="580AB35E" w14:textId="3D396923" w:rsidR="00320F6E" w:rsidRPr="00CB38F7" w:rsidRDefault="00F8691D" w:rsidP="00F74D81">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62. Până la 31 decembrie 2051, autoritatea </w:t>
      </w:r>
      <w:r w:rsidR="006F1CD0" w:rsidRPr="00CB38F7">
        <w:rPr>
          <w:color w:val="000000" w:themeColor="text1"/>
          <w:sz w:val="28"/>
          <w:szCs w:val="28"/>
          <w:lang w:val="ro-RO"/>
        </w:rPr>
        <w:t xml:space="preserve">administrației publice centrale </w:t>
      </w:r>
      <w:r w:rsidRPr="00CB38F7">
        <w:rPr>
          <w:color w:val="000000" w:themeColor="text1"/>
          <w:sz w:val="28"/>
          <w:szCs w:val="28"/>
          <w:lang w:val="ro-RO"/>
        </w:rPr>
        <w:t xml:space="preserve">în domeniul infrastructurii și dezvoltării regionale în colaborare cu autoritatea </w:t>
      </w:r>
      <w:r w:rsidR="006F1CD0" w:rsidRPr="00CB38F7">
        <w:rPr>
          <w:color w:val="000000" w:themeColor="text1"/>
          <w:sz w:val="28"/>
          <w:szCs w:val="28"/>
          <w:lang w:val="ro-RO"/>
        </w:rPr>
        <w:t xml:space="preserve">administrației publice centrale </w:t>
      </w:r>
      <w:r w:rsidRPr="00CB38F7">
        <w:rPr>
          <w:color w:val="000000" w:themeColor="text1"/>
          <w:sz w:val="28"/>
          <w:szCs w:val="28"/>
          <w:lang w:val="ro-RO"/>
        </w:rPr>
        <w:t xml:space="preserve">în domeniul mediului asigură elaborarea unui plan de management integrat al apelor uzate urbane pentru zonele de drenare ale aglomerărilor cu între 10 000 și 100 000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w:t>
      </w:r>
    </w:p>
    <w:p w14:paraId="1263E526" w14:textId="3D4E3674" w:rsidR="00320F6E" w:rsidRPr="00CB38F7" w:rsidRDefault="00F8691D" w:rsidP="00F74D81">
      <w:pPr>
        <w:pStyle w:val="NormalWeb"/>
        <w:shd w:val="clear" w:color="auto" w:fill="FFFFFF"/>
        <w:spacing w:after="0" w:line="276" w:lineRule="auto"/>
        <w:ind w:firstLine="708"/>
        <w:jc w:val="both"/>
        <w:rPr>
          <w:color w:val="000000" w:themeColor="text1"/>
          <w:sz w:val="28"/>
          <w:szCs w:val="28"/>
          <w:lang w:val="ro-RO"/>
        </w:rPr>
      </w:pPr>
      <w:r w:rsidRPr="00CB38F7">
        <w:rPr>
          <w:color w:val="000000" w:themeColor="text1"/>
          <w:sz w:val="28"/>
          <w:szCs w:val="28"/>
          <w:lang w:val="ro-RO"/>
        </w:rPr>
        <w:t>63. Planurile de management integrat al apelor uzate urbane se pun la dispoziția Comisiei UE, la cerere.</w:t>
      </w:r>
    </w:p>
    <w:p w14:paraId="7C93BF2E" w14:textId="59324FC5" w:rsidR="00320F6E" w:rsidRPr="00CB38F7" w:rsidRDefault="00F8691D" w:rsidP="00F74D81">
      <w:pPr>
        <w:pStyle w:val="NormalWeb"/>
        <w:shd w:val="clear" w:color="auto" w:fill="FFFFFF"/>
        <w:spacing w:after="0" w:line="276" w:lineRule="auto"/>
        <w:ind w:firstLine="708"/>
        <w:jc w:val="both"/>
        <w:rPr>
          <w:color w:val="000000" w:themeColor="text1"/>
          <w:sz w:val="28"/>
          <w:szCs w:val="28"/>
          <w:lang w:val="ro-RO"/>
        </w:rPr>
      </w:pPr>
      <w:r w:rsidRPr="00CB38F7">
        <w:rPr>
          <w:color w:val="000000" w:themeColor="text1"/>
          <w:sz w:val="28"/>
          <w:szCs w:val="28"/>
          <w:lang w:val="ro-RO"/>
        </w:rPr>
        <w:t>64. Planurile de management integrat al apelor uzate urbane cuprind cel puțin elementele prevăzute în anexa nr.1</w:t>
      </w:r>
      <w:r w:rsidR="008203AA" w:rsidRPr="00CB38F7">
        <w:rPr>
          <w:color w:val="000000" w:themeColor="text1"/>
          <w:sz w:val="28"/>
          <w:szCs w:val="28"/>
          <w:lang w:val="ro-RO"/>
        </w:rPr>
        <w:t>1</w:t>
      </w:r>
      <w:r w:rsidRPr="00CB38F7">
        <w:rPr>
          <w:color w:val="000000" w:themeColor="text1"/>
          <w:sz w:val="28"/>
          <w:szCs w:val="28"/>
          <w:lang w:val="ro-RO"/>
        </w:rPr>
        <w:t> și acordă prioritate soluțiilor de infrastructură verde și albastră ori de câte ori este posibil.</w:t>
      </w:r>
    </w:p>
    <w:p w14:paraId="49AC9A20" w14:textId="744BC462" w:rsidR="00320F6E" w:rsidRPr="00CB38F7" w:rsidRDefault="00F8691D" w:rsidP="00F74D81">
      <w:pPr>
        <w:spacing w:line="276" w:lineRule="auto"/>
        <w:ind w:firstLine="708"/>
        <w:jc w:val="both"/>
        <w:rPr>
          <w:color w:val="000000" w:themeColor="text1"/>
          <w:sz w:val="28"/>
          <w:szCs w:val="28"/>
          <w:lang w:val="ro-RO"/>
        </w:rPr>
      </w:pPr>
      <w:r w:rsidRPr="00CB38F7">
        <w:rPr>
          <w:color w:val="000000" w:themeColor="text1"/>
          <w:sz w:val="28"/>
          <w:szCs w:val="28"/>
          <w:lang w:val="ro-RO"/>
        </w:rPr>
        <w:t xml:space="preserve">65. Planurile de management integrat al apelor uzate urbane se revizuiesc cel puțin la fiecare 6 ani de la introducerea lor și, dacă este necesar, se actualizează. </w:t>
      </w:r>
    </w:p>
    <w:p w14:paraId="55EA4564" w14:textId="35218A4D" w:rsidR="00F8691D" w:rsidRPr="00CB38F7" w:rsidRDefault="00F8691D" w:rsidP="001D28A9">
      <w:pPr>
        <w:pStyle w:val="NormalWeb"/>
        <w:shd w:val="clear" w:color="auto" w:fill="FFFFFF"/>
        <w:spacing w:after="0" w:line="276" w:lineRule="auto"/>
        <w:ind w:firstLine="708"/>
        <w:jc w:val="both"/>
        <w:rPr>
          <w:color w:val="000000" w:themeColor="text1"/>
          <w:sz w:val="28"/>
          <w:szCs w:val="28"/>
          <w:lang w:val="ro-RO"/>
        </w:rPr>
      </w:pPr>
      <w:r w:rsidRPr="00CB38F7">
        <w:rPr>
          <w:color w:val="000000" w:themeColor="text1"/>
          <w:sz w:val="28"/>
          <w:szCs w:val="28"/>
          <w:lang w:val="ro-RO"/>
        </w:rPr>
        <w:t xml:space="preserve">66. În urma actualizării listei aglomerărilor între 10 000 și 100 000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xml:space="preserve">., autoritatea </w:t>
      </w:r>
      <w:r w:rsidR="006F1CD0" w:rsidRPr="00CB38F7">
        <w:rPr>
          <w:color w:val="000000" w:themeColor="text1"/>
          <w:sz w:val="28"/>
          <w:szCs w:val="28"/>
          <w:lang w:val="ro-RO"/>
        </w:rPr>
        <w:t>administrației publice centrale</w:t>
      </w:r>
      <w:r w:rsidRPr="00CB38F7">
        <w:rPr>
          <w:color w:val="000000" w:themeColor="text1"/>
          <w:sz w:val="28"/>
          <w:szCs w:val="28"/>
          <w:lang w:val="ro-RO"/>
        </w:rPr>
        <w:t xml:space="preserve"> în domeniul infrastructurii și dezvoltării regionale elaborează planuri de management integrat pentru aglomerări în termen de 6 ani de la includerea lor în lista respectivă.</w:t>
      </w:r>
    </w:p>
    <w:p w14:paraId="56C807EC" w14:textId="77777777" w:rsidR="00FD26A6" w:rsidRPr="00CB38F7" w:rsidRDefault="00FD26A6" w:rsidP="001D28A9">
      <w:pPr>
        <w:pStyle w:val="NormalWeb"/>
        <w:shd w:val="clear" w:color="auto" w:fill="FFFFFF"/>
        <w:spacing w:after="0" w:line="276" w:lineRule="auto"/>
        <w:ind w:firstLine="708"/>
        <w:jc w:val="both"/>
        <w:rPr>
          <w:color w:val="000000" w:themeColor="text1"/>
          <w:sz w:val="28"/>
          <w:szCs w:val="28"/>
          <w:lang w:val="ro-RO"/>
        </w:rPr>
      </w:pPr>
    </w:p>
    <w:p w14:paraId="1774F0E9" w14:textId="77777777" w:rsidR="00F8691D" w:rsidRPr="00CB38F7" w:rsidRDefault="00F8691D" w:rsidP="00D71AED">
      <w:pPr>
        <w:pStyle w:val="NormalWeb"/>
        <w:spacing w:after="0" w:line="276" w:lineRule="auto"/>
        <w:jc w:val="center"/>
        <w:rPr>
          <w:b/>
          <w:bCs/>
          <w:color w:val="000000" w:themeColor="text1"/>
          <w:sz w:val="28"/>
          <w:szCs w:val="28"/>
          <w:lang w:val="ro-RO"/>
        </w:rPr>
      </w:pPr>
      <w:r w:rsidRPr="00CB38F7">
        <w:rPr>
          <w:b/>
          <w:bCs/>
          <w:color w:val="000000" w:themeColor="text1"/>
          <w:sz w:val="28"/>
          <w:szCs w:val="28"/>
          <w:lang w:val="ro-RO"/>
        </w:rPr>
        <w:t xml:space="preserve">Capitolul IX </w:t>
      </w:r>
    </w:p>
    <w:p w14:paraId="7C4ADD7A" w14:textId="77777777" w:rsidR="00F8691D" w:rsidRPr="00CB38F7" w:rsidRDefault="00F8691D" w:rsidP="00D71AED">
      <w:pPr>
        <w:pStyle w:val="NormalWeb"/>
        <w:spacing w:after="0" w:line="276" w:lineRule="auto"/>
        <w:jc w:val="center"/>
        <w:rPr>
          <w:b/>
          <w:bCs/>
          <w:color w:val="000000" w:themeColor="text1"/>
          <w:sz w:val="28"/>
          <w:szCs w:val="28"/>
          <w:lang w:val="ro-RO"/>
        </w:rPr>
      </w:pPr>
      <w:r w:rsidRPr="00CB38F7">
        <w:rPr>
          <w:b/>
          <w:bCs/>
          <w:color w:val="000000" w:themeColor="text1"/>
          <w:sz w:val="28"/>
          <w:szCs w:val="28"/>
          <w:lang w:val="ro-RO"/>
        </w:rPr>
        <w:t>NEUTRALITATEA ENERGETICĂ ȘI ADAPTAREA LA SCHIMBĂRI CLIMATICE</w:t>
      </w:r>
    </w:p>
    <w:p w14:paraId="1A0C0102" w14:textId="77777777" w:rsidR="00320F6E" w:rsidRPr="00CB38F7" w:rsidRDefault="00320F6E" w:rsidP="00D71AED">
      <w:pPr>
        <w:pStyle w:val="NormalWeb"/>
        <w:spacing w:after="0" w:line="276" w:lineRule="auto"/>
        <w:jc w:val="center"/>
        <w:rPr>
          <w:b/>
          <w:bCs/>
          <w:color w:val="000000" w:themeColor="text1"/>
          <w:sz w:val="28"/>
          <w:szCs w:val="28"/>
          <w:lang w:val="ro-RO"/>
        </w:rPr>
      </w:pPr>
    </w:p>
    <w:p w14:paraId="5F1F926C" w14:textId="77777777" w:rsidR="00F8691D" w:rsidRPr="00CB38F7" w:rsidRDefault="00F8691D" w:rsidP="00D71AED">
      <w:pPr>
        <w:pStyle w:val="NormalWeb"/>
        <w:spacing w:after="0" w:line="276" w:lineRule="auto"/>
        <w:jc w:val="center"/>
        <w:rPr>
          <w:i/>
          <w:iCs/>
          <w:color w:val="000000" w:themeColor="text1"/>
          <w:sz w:val="28"/>
          <w:szCs w:val="28"/>
          <w:lang w:val="ro-RO"/>
        </w:rPr>
      </w:pPr>
      <w:r w:rsidRPr="00CB38F7">
        <w:rPr>
          <w:i/>
          <w:iCs/>
          <w:color w:val="000000" w:themeColor="text1"/>
          <w:sz w:val="28"/>
          <w:szCs w:val="28"/>
          <w:lang w:val="ro-RO"/>
        </w:rPr>
        <w:t>Secțiunea 1-a</w:t>
      </w:r>
    </w:p>
    <w:p w14:paraId="594111E0" w14:textId="77777777" w:rsidR="00F8691D" w:rsidRPr="00CB38F7" w:rsidRDefault="00F8691D" w:rsidP="00D71AED">
      <w:pPr>
        <w:pStyle w:val="NormalWeb"/>
        <w:spacing w:after="0" w:line="276" w:lineRule="auto"/>
        <w:jc w:val="center"/>
        <w:rPr>
          <w:i/>
          <w:iCs/>
          <w:color w:val="000000" w:themeColor="text1"/>
          <w:sz w:val="28"/>
          <w:szCs w:val="28"/>
          <w:lang w:val="ro-RO"/>
        </w:rPr>
      </w:pPr>
      <w:r w:rsidRPr="00CB38F7">
        <w:rPr>
          <w:i/>
          <w:iCs/>
          <w:color w:val="000000" w:themeColor="text1"/>
          <w:sz w:val="28"/>
          <w:szCs w:val="28"/>
          <w:lang w:val="ro-RO"/>
        </w:rPr>
        <w:t>Neutralitate energetică</w:t>
      </w:r>
    </w:p>
    <w:p w14:paraId="1AAD198E" w14:textId="77777777" w:rsidR="00320F6E" w:rsidRPr="00CB38F7" w:rsidRDefault="00320F6E" w:rsidP="00D71AED">
      <w:pPr>
        <w:pStyle w:val="NormalWeb"/>
        <w:spacing w:after="0" w:line="276" w:lineRule="auto"/>
        <w:jc w:val="center"/>
        <w:rPr>
          <w:i/>
          <w:iCs/>
          <w:color w:val="000000" w:themeColor="text1"/>
          <w:sz w:val="28"/>
          <w:szCs w:val="28"/>
          <w:lang w:val="ro-RO"/>
        </w:rPr>
      </w:pPr>
    </w:p>
    <w:p w14:paraId="1FBB70E9" w14:textId="355A7BA5" w:rsidR="00C02297" w:rsidRPr="00CB38F7" w:rsidRDefault="00F8691D" w:rsidP="00C02297">
      <w:pPr>
        <w:pStyle w:val="NormalWeb"/>
        <w:spacing w:after="0" w:line="276" w:lineRule="auto"/>
        <w:ind w:firstLine="708"/>
        <w:jc w:val="both"/>
        <w:rPr>
          <w:sz w:val="28"/>
          <w:szCs w:val="28"/>
          <w:lang w:val="ro-RO"/>
        </w:rPr>
      </w:pPr>
      <w:r w:rsidRPr="00CB38F7">
        <w:rPr>
          <w:color w:val="000000" w:themeColor="text1"/>
          <w:sz w:val="28"/>
          <w:szCs w:val="28"/>
          <w:lang w:val="ro-RO"/>
        </w:rPr>
        <w:t>67.</w:t>
      </w:r>
      <w:r w:rsidR="00320F6E" w:rsidRPr="00CB38F7">
        <w:rPr>
          <w:color w:val="000000" w:themeColor="text1"/>
          <w:sz w:val="28"/>
          <w:szCs w:val="28"/>
          <w:lang w:val="ro-RO"/>
        </w:rPr>
        <w:t xml:space="preserve"> </w:t>
      </w:r>
      <w:r w:rsidR="00C02297" w:rsidRPr="00CB38F7">
        <w:rPr>
          <w:color w:val="000000"/>
          <w:sz w:val="28"/>
          <w:szCs w:val="28"/>
          <w:shd w:val="clear" w:color="auto" w:fill="FFFFFF"/>
          <w:lang w:val="ro-RO"/>
        </w:rPr>
        <w:t xml:space="preserve">Operatorii stațiilor de epurare a apelor uzate urbane care epurează o încărcare de cel puțin 10 000 </w:t>
      </w:r>
      <w:proofErr w:type="spellStart"/>
      <w:r w:rsidR="00C02297" w:rsidRPr="00CB38F7">
        <w:rPr>
          <w:color w:val="000000"/>
          <w:sz w:val="28"/>
          <w:szCs w:val="28"/>
          <w:shd w:val="clear" w:color="auto" w:fill="FFFFFF"/>
          <w:lang w:val="ro-RO"/>
        </w:rPr>
        <w:t>l.e</w:t>
      </w:r>
      <w:proofErr w:type="spellEnd"/>
      <w:r w:rsidR="00C02297" w:rsidRPr="00CB38F7">
        <w:rPr>
          <w:color w:val="000000"/>
          <w:sz w:val="28"/>
          <w:szCs w:val="28"/>
          <w:shd w:val="clear" w:color="auto" w:fill="FFFFFF"/>
          <w:lang w:val="ro-RO"/>
        </w:rPr>
        <w:t xml:space="preserve">. </w:t>
      </w:r>
      <w:r w:rsidR="00C02297" w:rsidRPr="00CB38F7">
        <w:rPr>
          <w:sz w:val="28"/>
          <w:szCs w:val="28"/>
          <w:lang w:val="ro-RO"/>
        </w:rPr>
        <w:t xml:space="preserve">asigură efectuarea auditurilor energetice în conformitate cu prevederile Legii nr. 139/2018 cu privire la eficiența energetică Regulamentului cu privire la auditorii energetici și auditul energetic, aprobat prin Hotărârea Guvernului nr. 676/2020. </w:t>
      </w:r>
      <w:r w:rsidR="00BB6CD4" w:rsidRPr="00CB38F7">
        <w:rPr>
          <w:sz w:val="28"/>
          <w:szCs w:val="28"/>
          <w:lang w:val="ro-RO"/>
        </w:rPr>
        <w:t>Primele a</w:t>
      </w:r>
      <w:r w:rsidR="00C02297" w:rsidRPr="00CB38F7">
        <w:rPr>
          <w:sz w:val="28"/>
          <w:szCs w:val="28"/>
          <w:lang w:val="ro-RO"/>
        </w:rPr>
        <w:t xml:space="preserve">udituri energetice se realizează până la data de 31 decembrie 2032 pentru stațiile cu o încărcare de cel puțin 10.000 </w:t>
      </w:r>
      <w:proofErr w:type="spellStart"/>
      <w:r w:rsidR="00C02297" w:rsidRPr="00CB38F7">
        <w:rPr>
          <w:sz w:val="28"/>
          <w:szCs w:val="28"/>
          <w:lang w:val="ro-RO"/>
        </w:rPr>
        <w:t>l.e</w:t>
      </w:r>
      <w:proofErr w:type="spellEnd"/>
      <w:r w:rsidR="00C02297" w:rsidRPr="00CB38F7">
        <w:rPr>
          <w:sz w:val="28"/>
          <w:szCs w:val="28"/>
          <w:lang w:val="ro-RO"/>
        </w:rPr>
        <w:t xml:space="preserve">., dar mai mică de 100.000 </w:t>
      </w:r>
      <w:proofErr w:type="spellStart"/>
      <w:r w:rsidR="00C02297" w:rsidRPr="00CB38F7">
        <w:rPr>
          <w:sz w:val="28"/>
          <w:szCs w:val="28"/>
          <w:lang w:val="ro-RO"/>
        </w:rPr>
        <w:t>l.e</w:t>
      </w:r>
      <w:proofErr w:type="spellEnd"/>
      <w:r w:rsidR="00C02297" w:rsidRPr="00CB38F7">
        <w:rPr>
          <w:sz w:val="28"/>
          <w:szCs w:val="28"/>
          <w:lang w:val="ro-RO"/>
        </w:rPr>
        <w:t xml:space="preserve">., respectiv până la data de 31 decembrie 2028 pentru stațiile cu o încărcare de cel puțin 100.000 </w:t>
      </w:r>
      <w:proofErr w:type="spellStart"/>
      <w:r w:rsidR="00C02297" w:rsidRPr="00CB38F7">
        <w:rPr>
          <w:sz w:val="28"/>
          <w:szCs w:val="28"/>
          <w:lang w:val="ro-RO"/>
        </w:rPr>
        <w:t>l.e</w:t>
      </w:r>
      <w:proofErr w:type="spellEnd"/>
      <w:r w:rsidR="00C02297" w:rsidRPr="00CB38F7">
        <w:rPr>
          <w:sz w:val="28"/>
          <w:szCs w:val="28"/>
          <w:lang w:val="ro-RO"/>
        </w:rPr>
        <w:t>., iar ulterior se repetă la intervale de cel mult 4 ani.</w:t>
      </w:r>
    </w:p>
    <w:p w14:paraId="41A42F61" w14:textId="02C7DFDB" w:rsidR="00C02297" w:rsidRPr="00CB38F7" w:rsidRDefault="00C02297" w:rsidP="00C02297">
      <w:pPr>
        <w:pStyle w:val="NormalWeb"/>
        <w:spacing w:after="0" w:line="276" w:lineRule="auto"/>
        <w:ind w:firstLine="708"/>
        <w:jc w:val="both"/>
        <w:rPr>
          <w:sz w:val="28"/>
          <w:szCs w:val="28"/>
          <w:lang w:val="ro-RO"/>
        </w:rPr>
      </w:pPr>
      <w:r w:rsidRPr="00CB38F7">
        <w:rPr>
          <w:color w:val="000000"/>
          <w:sz w:val="28"/>
          <w:szCs w:val="28"/>
          <w:lang w:val="ro-RO"/>
        </w:rPr>
        <w:t xml:space="preserve">68. </w:t>
      </w:r>
      <w:r w:rsidRPr="00CB38F7">
        <w:rPr>
          <w:sz w:val="28"/>
          <w:szCs w:val="28"/>
          <w:lang w:val="ro-RO"/>
        </w:rPr>
        <w:t>Auditurile energetice prevăzute la pct. 67 se efectuează de auditori energetici calificați și înregistrați în Registrul electronic al auditorilor energetici gestionat de Centrul Național pentru Energie Durabilă (CNED), conform art. 20 și art. 21 din Legea nr. 139/2018 cu privire la eficiența energetică și trebuie să cuprindă cel puțin următoarele elemente esențiale:</w:t>
      </w:r>
    </w:p>
    <w:p w14:paraId="6EDDA75F" w14:textId="5ACCDF9E" w:rsidR="00C02297" w:rsidRPr="00CB38F7" w:rsidRDefault="00C02297" w:rsidP="00C02297">
      <w:pPr>
        <w:spacing w:line="276" w:lineRule="auto"/>
        <w:ind w:firstLine="567"/>
        <w:jc w:val="both"/>
        <w:rPr>
          <w:sz w:val="28"/>
          <w:szCs w:val="28"/>
          <w:lang w:val="ro-RO"/>
        </w:rPr>
      </w:pPr>
      <w:r w:rsidRPr="00CB38F7">
        <w:rPr>
          <w:sz w:val="28"/>
          <w:szCs w:val="28"/>
          <w:lang w:val="ro-RO"/>
        </w:rPr>
        <w:t>a) evaluarea detaliată a consumului actual de energie, inclusiv repartizarea pe procese tehnologice (cum ar fi aerarea, pomparea, tratarea nămolurilor), în concordanță cu principiile de îmbunătățire a eficienței energetice stabilite la art. 3 din Legea nr. 139/2018 cu privire la eficiența energetică;</w:t>
      </w:r>
    </w:p>
    <w:p w14:paraId="486AD668" w14:textId="6AD91BE9" w:rsidR="00C02297" w:rsidRPr="00CB38F7" w:rsidRDefault="00C02297" w:rsidP="00C02297">
      <w:pPr>
        <w:spacing w:line="276" w:lineRule="auto"/>
        <w:ind w:firstLine="567"/>
        <w:jc w:val="both"/>
        <w:rPr>
          <w:sz w:val="28"/>
          <w:szCs w:val="28"/>
          <w:lang w:val="ro-RO"/>
        </w:rPr>
      </w:pPr>
      <w:r w:rsidRPr="00CB38F7">
        <w:rPr>
          <w:sz w:val="28"/>
          <w:szCs w:val="28"/>
          <w:lang w:val="ro-RO"/>
        </w:rPr>
        <w:t>b) identificarea potențialului de implementare a măsurilor eficiente din punct de vedere al costurilor, cum ar fi instalarea de echipamente cu eficiență ridicată, optimizarea proceselor operaționale sau integrarea sistemelor de cogenerare;</w:t>
      </w:r>
    </w:p>
    <w:p w14:paraId="45B02707" w14:textId="508CB033" w:rsidR="00C02297" w:rsidRPr="00CB38F7" w:rsidRDefault="00C02297" w:rsidP="00C02297">
      <w:pPr>
        <w:spacing w:line="276" w:lineRule="auto"/>
        <w:ind w:firstLine="567"/>
        <w:jc w:val="both"/>
        <w:rPr>
          <w:sz w:val="28"/>
          <w:szCs w:val="28"/>
          <w:lang w:val="ro-RO"/>
        </w:rPr>
      </w:pPr>
      <w:r w:rsidRPr="00CB38F7">
        <w:rPr>
          <w:sz w:val="28"/>
          <w:szCs w:val="28"/>
          <w:lang w:val="ro-RO"/>
        </w:rPr>
        <w:t xml:space="preserve">c) </w:t>
      </w:r>
      <w:proofErr w:type="spellStart"/>
      <w:r w:rsidRPr="00CB38F7">
        <w:rPr>
          <w:color w:val="000000"/>
          <w:sz w:val="28"/>
          <w:szCs w:val="28"/>
          <w:shd w:val="clear" w:color="auto" w:fill="FFFFFF"/>
          <w:lang w:val="en-US"/>
        </w:rPr>
        <w:t>identificarea</w:t>
      </w:r>
      <w:proofErr w:type="spellEnd"/>
      <w:r w:rsidRPr="00CB38F7">
        <w:rPr>
          <w:color w:val="000000"/>
          <w:sz w:val="28"/>
          <w:szCs w:val="28"/>
          <w:shd w:val="clear" w:color="auto" w:fill="FFFFFF"/>
          <w:lang w:val="en-US"/>
        </w:rPr>
        <w:t xml:space="preserve"> </w:t>
      </w:r>
      <w:proofErr w:type="spellStart"/>
      <w:r w:rsidRPr="00CB38F7">
        <w:rPr>
          <w:color w:val="000000"/>
          <w:sz w:val="28"/>
          <w:szCs w:val="28"/>
          <w:shd w:val="clear" w:color="auto" w:fill="FFFFFF"/>
          <w:lang w:val="en-US"/>
        </w:rPr>
        <w:t>și</w:t>
      </w:r>
      <w:proofErr w:type="spellEnd"/>
      <w:r w:rsidRPr="00CB38F7">
        <w:rPr>
          <w:color w:val="000000"/>
          <w:sz w:val="28"/>
          <w:szCs w:val="28"/>
          <w:shd w:val="clear" w:color="auto" w:fill="FFFFFF"/>
          <w:lang w:val="en-US"/>
        </w:rPr>
        <w:t xml:space="preserve"> </w:t>
      </w:r>
      <w:r w:rsidRPr="00CB38F7">
        <w:rPr>
          <w:color w:val="000000"/>
          <w:sz w:val="28"/>
          <w:szCs w:val="28"/>
          <w:shd w:val="clear" w:color="auto" w:fill="FFFFFF"/>
          <w:lang w:val="ro-RO"/>
        </w:rPr>
        <w:t>analiza</w:t>
      </w:r>
      <w:r w:rsidRPr="00CB38F7">
        <w:rPr>
          <w:color w:val="000000"/>
          <w:sz w:val="28"/>
          <w:szCs w:val="28"/>
          <w:shd w:val="clear" w:color="auto" w:fill="FFFFFF"/>
          <w:lang w:val="en-US"/>
        </w:rPr>
        <w:t xml:space="preserve"> </w:t>
      </w:r>
      <w:proofErr w:type="spellStart"/>
      <w:r w:rsidRPr="00CB38F7">
        <w:rPr>
          <w:color w:val="000000"/>
          <w:sz w:val="28"/>
          <w:szCs w:val="28"/>
          <w:shd w:val="clear" w:color="auto" w:fill="FFFFFF"/>
          <w:lang w:val="en-US"/>
        </w:rPr>
        <w:t>potențialului</w:t>
      </w:r>
      <w:proofErr w:type="spellEnd"/>
      <w:r w:rsidRPr="00CB38F7">
        <w:rPr>
          <w:color w:val="000000"/>
          <w:sz w:val="28"/>
          <w:szCs w:val="28"/>
          <w:shd w:val="clear" w:color="auto" w:fill="FFFFFF"/>
          <w:lang w:val="en-US"/>
        </w:rPr>
        <w:t xml:space="preserve"> </w:t>
      </w:r>
      <w:r w:rsidRPr="00CB38F7">
        <w:rPr>
          <w:sz w:val="28"/>
          <w:szCs w:val="28"/>
          <w:lang w:val="ro-RO"/>
        </w:rPr>
        <w:t>utilizării și producției de energie din surse regenerabile, inclusiv analiza fezabilității producției de biogaz sau instalarea de panouri solare pe amplasamentele stațiilor, promovând principiile de promovare a energiei din surse regenerabile menționate la art. 5 alin. (3) lit. d) din Legea nr. 139/2018 cu privire la eficiența energetică;</w:t>
      </w:r>
    </w:p>
    <w:p w14:paraId="2C63F4AB" w14:textId="712268B3" w:rsidR="00C02297" w:rsidRPr="00CB38F7" w:rsidRDefault="00C02297" w:rsidP="00C02297">
      <w:pPr>
        <w:spacing w:line="276" w:lineRule="auto"/>
        <w:ind w:firstLine="567"/>
        <w:jc w:val="both"/>
        <w:rPr>
          <w:sz w:val="28"/>
          <w:szCs w:val="28"/>
          <w:lang w:val="ro-RO"/>
        </w:rPr>
      </w:pPr>
      <w:r w:rsidRPr="00CB38F7">
        <w:rPr>
          <w:sz w:val="28"/>
          <w:szCs w:val="28"/>
          <w:lang w:val="ro-RO"/>
        </w:rPr>
        <w:t>d) evaluarea posibilităților de utilizare a căldurii reziduale fie direct la fața locului (pentru încălzirea clădirilor sau proceselor interne), fie prin intermediul unui punct termic conectat la rețele locale de încălzire;</w:t>
      </w:r>
    </w:p>
    <w:p w14:paraId="34AD7FE0" w14:textId="40508752" w:rsidR="00C02297" w:rsidRPr="00CB38F7" w:rsidRDefault="00C02297" w:rsidP="00C02297">
      <w:pPr>
        <w:spacing w:line="276" w:lineRule="auto"/>
        <w:ind w:firstLine="567"/>
        <w:jc w:val="both"/>
        <w:rPr>
          <w:sz w:val="28"/>
          <w:szCs w:val="28"/>
          <w:lang w:val="ro-RO"/>
        </w:rPr>
      </w:pPr>
      <w:r w:rsidRPr="00CB38F7">
        <w:rPr>
          <w:sz w:val="28"/>
          <w:szCs w:val="28"/>
          <w:lang w:val="ro-RO"/>
        </w:rPr>
        <w:t>e) analiza impactului măsurilor propuse asupra reducerii emisiilor de GES, inclusiv calculul echivalentelor de CO2 evitate și integrarea în planurile naționale de acțiune climatică, contribuind la obiectivele de reducere a emisiilor.</w:t>
      </w:r>
    </w:p>
    <w:p w14:paraId="2080580D" w14:textId="12FCA758" w:rsidR="00320F6E" w:rsidRPr="00CB38F7" w:rsidRDefault="00F8691D" w:rsidP="00C02297">
      <w:pPr>
        <w:pStyle w:val="NormalWeb"/>
        <w:spacing w:after="0" w:line="276" w:lineRule="auto"/>
        <w:ind w:firstLine="567"/>
        <w:jc w:val="both"/>
        <w:rPr>
          <w:sz w:val="28"/>
          <w:szCs w:val="28"/>
          <w:lang w:val="ro-RO"/>
        </w:rPr>
      </w:pPr>
      <w:r w:rsidRPr="00CB38F7">
        <w:rPr>
          <w:color w:val="000000" w:themeColor="text1"/>
          <w:sz w:val="28"/>
          <w:szCs w:val="28"/>
          <w:lang w:val="ro-RO"/>
        </w:rPr>
        <w:t>69.</w:t>
      </w:r>
      <w:r w:rsidR="00320F6E" w:rsidRPr="00CB38F7">
        <w:rPr>
          <w:color w:val="000000" w:themeColor="text1"/>
          <w:sz w:val="28"/>
          <w:szCs w:val="28"/>
          <w:lang w:val="ro-RO"/>
        </w:rPr>
        <w:t xml:space="preserve"> </w:t>
      </w:r>
      <w:r w:rsidR="00C02297" w:rsidRPr="00CB38F7">
        <w:rPr>
          <w:sz w:val="28"/>
          <w:szCs w:val="28"/>
          <w:lang w:val="ro-RO"/>
        </w:rPr>
        <w:t xml:space="preserve">Rezultatele auditurilor energetice se documentează în raportul de audit energetic, care include recomandări concrete, estimări de costuri și beneficii, precum și </w:t>
      </w:r>
      <w:proofErr w:type="spellStart"/>
      <w:r w:rsidR="00C02297" w:rsidRPr="00CB38F7">
        <w:rPr>
          <w:color w:val="000000"/>
          <w:sz w:val="28"/>
          <w:szCs w:val="28"/>
          <w:shd w:val="clear" w:color="auto" w:fill="FFFFFF"/>
          <w:lang w:val="en-US"/>
        </w:rPr>
        <w:t>măsurile</w:t>
      </w:r>
      <w:proofErr w:type="spellEnd"/>
      <w:r w:rsidR="00C02297" w:rsidRPr="00CB38F7">
        <w:rPr>
          <w:color w:val="000000"/>
          <w:sz w:val="28"/>
          <w:szCs w:val="28"/>
          <w:shd w:val="clear" w:color="auto" w:fill="FFFFFF"/>
          <w:lang w:val="en-US"/>
        </w:rPr>
        <w:t xml:space="preserve"> </w:t>
      </w:r>
      <w:proofErr w:type="spellStart"/>
      <w:r w:rsidR="00C02297" w:rsidRPr="00CB38F7">
        <w:rPr>
          <w:color w:val="000000"/>
          <w:sz w:val="28"/>
          <w:szCs w:val="28"/>
          <w:shd w:val="clear" w:color="auto" w:fill="FFFFFF"/>
          <w:lang w:val="en-US"/>
        </w:rPr>
        <w:t>necesare</w:t>
      </w:r>
      <w:proofErr w:type="spellEnd"/>
      <w:r w:rsidR="00C02297" w:rsidRPr="00CB38F7">
        <w:rPr>
          <w:color w:val="000000"/>
          <w:sz w:val="28"/>
          <w:szCs w:val="28"/>
          <w:shd w:val="clear" w:color="auto" w:fill="FFFFFF"/>
          <w:lang w:val="en-US"/>
        </w:rPr>
        <w:t xml:space="preserve"> </w:t>
      </w:r>
      <w:proofErr w:type="spellStart"/>
      <w:r w:rsidR="00C02297" w:rsidRPr="00CB38F7">
        <w:rPr>
          <w:color w:val="000000"/>
          <w:sz w:val="28"/>
          <w:szCs w:val="28"/>
          <w:shd w:val="clear" w:color="auto" w:fill="FFFFFF"/>
          <w:lang w:val="en-US"/>
        </w:rPr>
        <w:t>pentru</w:t>
      </w:r>
      <w:proofErr w:type="spellEnd"/>
      <w:r w:rsidR="00C02297" w:rsidRPr="00CB38F7">
        <w:rPr>
          <w:color w:val="000000"/>
          <w:sz w:val="28"/>
          <w:szCs w:val="28"/>
          <w:shd w:val="clear" w:color="auto" w:fill="FFFFFF"/>
          <w:lang w:val="en-US"/>
        </w:rPr>
        <w:t xml:space="preserve"> </w:t>
      </w:r>
      <w:proofErr w:type="spellStart"/>
      <w:r w:rsidR="00C02297" w:rsidRPr="00CB38F7">
        <w:rPr>
          <w:color w:val="000000"/>
          <w:sz w:val="28"/>
          <w:szCs w:val="28"/>
          <w:shd w:val="clear" w:color="auto" w:fill="FFFFFF"/>
          <w:lang w:val="en-US"/>
        </w:rPr>
        <w:t>îmbunătățirea</w:t>
      </w:r>
      <w:proofErr w:type="spellEnd"/>
      <w:r w:rsidR="00C02297" w:rsidRPr="00CB38F7">
        <w:rPr>
          <w:color w:val="000000"/>
          <w:sz w:val="28"/>
          <w:szCs w:val="28"/>
          <w:shd w:val="clear" w:color="auto" w:fill="FFFFFF"/>
          <w:lang w:val="en-US"/>
        </w:rPr>
        <w:t xml:space="preserve"> </w:t>
      </w:r>
      <w:proofErr w:type="spellStart"/>
      <w:r w:rsidR="00C02297" w:rsidRPr="00CB38F7">
        <w:rPr>
          <w:color w:val="000000"/>
          <w:sz w:val="28"/>
          <w:szCs w:val="28"/>
          <w:shd w:val="clear" w:color="auto" w:fill="FFFFFF"/>
          <w:lang w:val="en-US"/>
        </w:rPr>
        <w:t>producției</w:t>
      </w:r>
      <w:proofErr w:type="spellEnd"/>
      <w:r w:rsidR="00C02297" w:rsidRPr="00CB38F7">
        <w:rPr>
          <w:color w:val="000000"/>
          <w:sz w:val="28"/>
          <w:szCs w:val="28"/>
          <w:shd w:val="clear" w:color="auto" w:fill="FFFFFF"/>
          <w:lang w:val="en-US"/>
        </w:rPr>
        <w:t xml:space="preserve"> de </w:t>
      </w:r>
      <w:proofErr w:type="spellStart"/>
      <w:r w:rsidR="00C02297" w:rsidRPr="00CB38F7">
        <w:rPr>
          <w:color w:val="000000"/>
          <w:sz w:val="28"/>
          <w:szCs w:val="28"/>
          <w:shd w:val="clear" w:color="auto" w:fill="FFFFFF"/>
          <w:lang w:val="en-US"/>
        </w:rPr>
        <w:t>energie</w:t>
      </w:r>
      <w:proofErr w:type="spellEnd"/>
      <w:r w:rsidR="00C02297" w:rsidRPr="00CB38F7">
        <w:rPr>
          <w:color w:val="000000"/>
          <w:sz w:val="28"/>
          <w:szCs w:val="28"/>
          <w:shd w:val="clear" w:color="auto" w:fill="FFFFFF"/>
          <w:lang w:val="en-US"/>
        </w:rPr>
        <w:t xml:space="preserve"> din </w:t>
      </w:r>
      <w:proofErr w:type="spellStart"/>
      <w:r w:rsidR="00C02297" w:rsidRPr="00CB38F7">
        <w:rPr>
          <w:color w:val="000000"/>
          <w:sz w:val="28"/>
          <w:szCs w:val="28"/>
          <w:shd w:val="clear" w:color="auto" w:fill="FFFFFF"/>
          <w:lang w:val="en-US"/>
        </w:rPr>
        <w:t>surse</w:t>
      </w:r>
      <w:proofErr w:type="spellEnd"/>
      <w:r w:rsidR="00C02297" w:rsidRPr="00CB38F7">
        <w:rPr>
          <w:color w:val="000000"/>
          <w:sz w:val="28"/>
          <w:szCs w:val="28"/>
          <w:shd w:val="clear" w:color="auto" w:fill="FFFFFF"/>
          <w:lang w:val="en-US"/>
        </w:rPr>
        <w:t xml:space="preserve"> </w:t>
      </w:r>
      <w:proofErr w:type="spellStart"/>
      <w:r w:rsidR="00C02297" w:rsidRPr="00CB38F7">
        <w:rPr>
          <w:color w:val="000000"/>
          <w:sz w:val="28"/>
          <w:szCs w:val="28"/>
          <w:shd w:val="clear" w:color="auto" w:fill="FFFFFF"/>
          <w:lang w:val="en-US"/>
        </w:rPr>
        <w:t>regenerabile</w:t>
      </w:r>
      <w:proofErr w:type="spellEnd"/>
      <w:r w:rsidR="00C02297" w:rsidRPr="00CB38F7">
        <w:rPr>
          <w:color w:val="000000"/>
          <w:sz w:val="28"/>
          <w:szCs w:val="28"/>
          <w:shd w:val="clear" w:color="auto" w:fill="FFFFFF"/>
          <w:lang w:val="ro-RO"/>
        </w:rPr>
        <w:t xml:space="preserve"> </w:t>
      </w:r>
      <w:r w:rsidR="00C02297" w:rsidRPr="00CB38F7">
        <w:rPr>
          <w:sz w:val="28"/>
          <w:szCs w:val="28"/>
          <w:lang w:val="ro-RO"/>
        </w:rPr>
        <w:t>și se transmit autorităților competente pentru verificare, în conformitate cu art. 20 alin. (8)–(11) din Legea nr. 139/2018 cu privire la eficiența energetică și pct. 43–44 din Regulamentul cu privire la auditorii energetici și auditul energetic, aprobat prin Hotărârea Guvernului nr. 676/2020.</w:t>
      </w:r>
    </w:p>
    <w:p w14:paraId="1AF85756" w14:textId="77777777" w:rsidR="00C02297" w:rsidRPr="00CB38F7" w:rsidRDefault="00F8691D" w:rsidP="00C02297">
      <w:pPr>
        <w:pStyle w:val="NormalWeb"/>
        <w:spacing w:after="0" w:line="276" w:lineRule="auto"/>
        <w:ind w:firstLine="708"/>
        <w:jc w:val="both"/>
        <w:rPr>
          <w:sz w:val="28"/>
          <w:szCs w:val="28"/>
          <w:lang w:val="ro-RO"/>
        </w:rPr>
      </w:pPr>
      <w:r w:rsidRPr="00CB38F7">
        <w:rPr>
          <w:color w:val="000000" w:themeColor="text1"/>
          <w:sz w:val="28"/>
          <w:szCs w:val="28"/>
          <w:lang w:val="ro-RO"/>
        </w:rPr>
        <w:t>70.</w:t>
      </w:r>
      <w:r w:rsidR="00C02297" w:rsidRPr="00CB38F7">
        <w:rPr>
          <w:sz w:val="28"/>
          <w:szCs w:val="28"/>
          <w:lang w:val="ro-RO"/>
        </w:rPr>
        <w:t xml:space="preserve"> Operatorii stațiilor de epurare a apelor uzate urbane care tratează o încărcare de cel puțin 10.000 </w:t>
      </w:r>
      <w:proofErr w:type="spellStart"/>
      <w:r w:rsidR="00C02297" w:rsidRPr="00CB38F7">
        <w:rPr>
          <w:sz w:val="28"/>
          <w:szCs w:val="28"/>
          <w:lang w:val="ro-RO"/>
        </w:rPr>
        <w:t>l.e</w:t>
      </w:r>
      <w:proofErr w:type="spellEnd"/>
      <w:r w:rsidR="00C02297" w:rsidRPr="00CB38F7">
        <w:rPr>
          <w:sz w:val="28"/>
          <w:szCs w:val="28"/>
          <w:lang w:val="ro-RO"/>
        </w:rPr>
        <w:t xml:space="preserve">. </w:t>
      </w:r>
      <w:r w:rsidR="00C02297" w:rsidRPr="00CB38F7">
        <w:rPr>
          <w:rStyle w:val="Robust"/>
          <w:rFonts w:eastAsiaTheme="majorEastAsia"/>
          <w:b w:val="0"/>
          <w:bCs w:val="0"/>
          <w:sz w:val="28"/>
          <w:szCs w:val="28"/>
          <w:lang w:val="ro-RO"/>
        </w:rPr>
        <w:t>asigură</w:t>
      </w:r>
      <w:r w:rsidR="00C02297" w:rsidRPr="00CB38F7">
        <w:rPr>
          <w:sz w:val="28"/>
          <w:szCs w:val="28"/>
          <w:lang w:val="ro-RO"/>
        </w:rPr>
        <w:t xml:space="preserve"> tranziția energetică a stațiilor prin producerea energiei din surse regenerabile la fața locului sau în afara amplasamentului, în nume propriu sau prin terți. Această energie:</w:t>
      </w:r>
    </w:p>
    <w:p w14:paraId="1EBA400F" w14:textId="2D1D5AF5" w:rsidR="00C02297" w:rsidRPr="00CB38F7" w:rsidRDefault="00C02297" w:rsidP="00C02297">
      <w:pPr>
        <w:pStyle w:val="NormalWeb"/>
        <w:spacing w:after="0" w:line="276" w:lineRule="auto"/>
        <w:ind w:firstLine="708"/>
        <w:jc w:val="both"/>
        <w:rPr>
          <w:sz w:val="28"/>
          <w:szCs w:val="28"/>
          <w:lang w:val="ro-RO"/>
        </w:rPr>
      </w:pPr>
      <w:r w:rsidRPr="00CB38F7">
        <w:rPr>
          <w:sz w:val="28"/>
          <w:szCs w:val="28"/>
          <w:lang w:val="ro-RO"/>
        </w:rPr>
        <w:t xml:space="preserve">1) </w:t>
      </w:r>
      <w:r w:rsidRPr="00CB38F7">
        <w:rPr>
          <w:rStyle w:val="Robust"/>
          <w:rFonts w:eastAsiaTheme="majorEastAsia"/>
          <w:b w:val="0"/>
          <w:bCs w:val="0"/>
          <w:sz w:val="28"/>
          <w:szCs w:val="28"/>
          <w:lang w:val="ro-RO"/>
        </w:rPr>
        <w:t>trebuie să atingă niveluri minime progresive, echivalente cu cel puțin următoarele procente din totalul anual al energiei utilizate de stații</w:t>
      </w:r>
      <w:r w:rsidRPr="00CB38F7">
        <w:rPr>
          <w:b/>
          <w:bCs/>
          <w:sz w:val="28"/>
          <w:szCs w:val="28"/>
          <w:lang w:val="ro-RO"/>
        </w:rPr>
        <w:t>,</w:t>
      </w:r>
      <w:r w:rsidRPr="00CB38F7">
        <w:rPr>
          <w:sz w:val="28"/>
          <w:szCs w:val="28"/>
          <w:lang w:val="ro-RO"/>
        </w:rPr>
        <w:t xml:space="preserve"> contribuind la neutralitatea energetică și reducerea amprentei de carbon:</w:t>
      </w:r>
    </w:p>
    <w:p w14:paraId="05A4FCF0" w14:textId="2EC51CEA" w:rsidR="00C02297" w:rsidRPr="00CB38F7" w:rsidRDefault="00C02297" w:rsidP="00C02297">
      <w:pPr>
        <w:pStyle w:val="NormalWeb"/>
        <w:tabs>
          <w:tab w:val="left" w:pos="1080"/>
        </w:tabs>
        <w:spacing w:after="0" w:line="276" w:lineRule="auto"/>
        <w:ind w:firstLine="708"/>
        <w:jc w:val="both"/>
        <w:rPr>
          <w:color w:val="000000" w:themeColor="text1"/>
          <w:sz w:val="28"/>
          <w:szCs w:val="28"/>
          <w:lang w:val="ro-RO"/>
        </w:rPr>
      </w:pPr>
      <w:r w:rsidRPr="00CB38F7">
        <w:rPr>
          <w:color w:val="000000" w:themeColor="text1"/>
          <w:sz w:val="28"/>
          <w:szCs w:val="28"/>
          <w:lang w:val="ro-RO"/>
        </w:rPr>
        <w:t>a) 20 % din totalul anual al energiei utilizate de aceste stații până la 31 decembrie 2035;</w:t>
      </w:r>
    </w:p>
    <w:p w14:paraId="4901C21A" w14:textId="06643CCC" w:rsidR="00C02297" w:rsidRPr="00CB38F7" w:rsidRDefault="00C02297" w:rsidP="00C02297">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b) 40 % din totalul anual al energiei utilizate de aceste stații până la 31 decembrie 2040;</w:t>
      </w:r>
    </w:p>
    <w:p w14:paraId="73C01F48" w14:textId="11D51267" w:rsidR="00C02297" w:rsidRPr="00CB38F7" w:rsidRDefault="00C02297" w:rsidP="00C02297">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c) 70 % din totalul anual al energiei utilizate de aceste stații până la 31 decembrie 2045;</w:t>
      </w:r>
    </w:p>
    <w:p w14:paraId="60DC6E9B" w14:textId="5E141E58" w:rsidR="00F8691D" w:rsidRPr="00CB38F7" w:rsidRDefault="00C02297" w:rsidP="00C02297">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d) 100 % din totalul anual al energiei utilizate de aceste stații până la 31 decembrie 2051.</w:t>
      </w:r>
    </w:p>
    <w:p w14:paraId="14121565" w14:textId="2A23A1F8" w:rsidR="00C02297" w:rsidRPr="00CB38F7" w:rsidRDefault="00C02297" w:rsidP="00C02297">
      <w:pPr>
        <w:pStyle w:val="NormalWeb"/>
        <w:spacing w:after="0" w:line="276" w:lineRule="auto"/>
        <w:ind w:firstLine="708"/>
        <w:jc w:val="both"/>
        <w:rPr>
          <w:sz w:val="28"/>
          <w:szCs w:val="28"/>
          <w:lang w:val="en-US"/>
        </w:rPr>
      </w:pPr>
      <w:r w:rsidRPr="00CB38F7">
        <w:rPr>
          <w:color w:val="000000" w:themeColor="text1"/>
          <w:sz w:val="28"/>
          <w:szCs w:val="28"/>
          <w:lang w:val="ro-RO"/>
        </w:rPr>
        <w:t>2)</w:t>
      </w:r>
      <w:r w:rsidRPr="00CB38F7">
        <w:rPr>
          <w:color w:val="000000"/>
          <w:sz w:val="28"/>
          <w:szCs w:val="28"/>
          <w:shd w:val="clear" w:color="auto" w:fill="FFFFFF"/>
          <w:lang w:val="en-US"/>
        </w:rPr>
        <w:t xml:space="preserve"> nu </w:t>
      </w:r>
      <w:proofErr w:type="spellStart"/>
      <w:r w:rsidRPr="00CB38F7">
        <w:rPr>
          <w:color w:val="000000"/>
          <w:sz w:val="28"/>
          <w:szCs w:val="28"/>
          <w:shd w:val="clear" w:color="auto" w:fill="FFFFFF"/>
          <w:lang w:val="en-US"/>
        </w:rPr>
        <w:t>poate</w:t>
      </w:r>
      <w:proofErr w:type="spellEnd"/>
      <w:r w:rsidRPr="00CB38F7">
        <w:rPr>
          <w:color w:val="000000"/>
          <w:sz w:val="28"/>
          <w:szCs w:val="28"/>
          <w:shd w:val="clear" w:color="auto" w:fill="FFFFFF"/>
          <w:lang w:val="en-US"/>
        </w:rPr>
        <w:t xml:space="preserve"> </w:t>
      </w:r>
      <w:proofErr w:type="spellStart"/>
      <w:r w:rsidRPr="00CB38F7">
        <w:rPr>
          <w:color w:val="000000"/>
          <w:sz w:val="28"/>
          <w:szCs w:val="28"/>
          <w:shd w:val="clear" w:color="auto" w:fill="FFFFFF"/>
          <w:lang w:val="en-US"/>
        </w:rPr>
        <w:t>să</w:t>
      </w:r>
      <w:proofErr w:type="spellEnd"/>
      <w:r w:rsidRPr="00CB38F7">
        <w:rPr>
          <w:color w:val="000000"/>
          <w:sz w:val="28"/>
          <w:szCs w:val="28"/>
          <w:shd w:val="clear" w:color="auto" w:fill="FFFFFF"/>
          <w:lang w:val="en-US"/>
        </w:rPr>
        <w:t xml:space="preserve"> </w:t>
      </w:r>
      <w:proofErr w:type="spellStart"/>
      <w:r w:rsidRPr="00CB38F7">
        <w:rPr>
          <w:color w:val="000000"/>
          <w:sz w:val="28"/>
          <w:szCs w:val="28"/>
          <w:shd w:val="clear" w:color="auto" w:fill="FFFFFF"/>
          <w:lang w:val="en-US"/>
        </w:rPr>
        <w:t>includă</w:t>
      </w:r>
      <w:proofErr w:type="spellEnd"/>
      <w:r w:rsidRPr="00CB38F7">
        <w:rPr>
          <w:color w:val="000000"/>
          <w:sz w:val="28"/>
          <w:szCs w:val="28"/>
          <w:shd w:val="clear" w:color="auto" w:fill="FFFFFF"/>
          <w:lang w:val="en-US"/>
        </w:rPr>
        <w:t xml:space="preserve"> </w:t>
      </w:r>
      <w:proofErr w:type="spellStart"/>
      <w:r w:rsidRPr="00CB38F7">
        <w:rPr>
          <w:color w:val="000000"/>
          <w:sz w:val="28"/>
          <w:szCs w:val="28"/>
          <w:shd w:val="clear" w:color="auto" w:fill="FFFFFF"/>
          <w:lang w:val="en-US"/>
        </w:rPr>
        <w:t>energie</w:t>
      </w:r>
      <w:proofErr w:type="spellEnd"/>
      <w:r w:rsidRPr="00CB38F7">
        <w:rPr>
          <w:color w:val="000000"/>
          <w:sz w:val="28"/>
          <w:szCs w:val="28"/>
          <w:shd w:val="clear" w:color="auto" w:fill="FFFFFF"/>
          <w:lang w:val="en-US"/>
        </w:rPr>
        <w:t xml:space="preserve"> din </w:t>
      </w:r>
      <w:proofErr w:type="spellStart"/>
      <w:r w:rsidRPr="00CB38F7">
        <w:rPr>
          <w:color w:val="000000"/>
          <w:sz w:val="28"/>
          <w:szCs w:val="28"/>
          <w:shd w:val="clear" w:color="auto" w:fill="FFFFFF"/>
          <w:lang w:val="en-US"/>
        </w:rPr>
        <w:t>surse</w:t>
      </w:r>
      <w:proofErr w:type="spellEnd"/>
      <w:r w:rsidRPr="00CB38F7">
        <w:rPr>
          <w:color w:val="000000"/>
          <w:sz w:val="28"/>
          <w:szCs w:val="28"/>
          <w:shd w:val="clear" w:color="auto" w:fill="FFFFFF"/>
          <w:lang w:val="en-US"/>
        </w:rPr>
        <w:t xml:space="preserve"> </w:t>
      </w:r>
      <w:proofErr w:type="spellStart"/>
      <w:r w:rsidRPr="00CB38F7">
        <w:rPr>
          <w:color w:val="000000"/>
          <w:sz w:val="28"/>
          <w:szCs w:val="28"/>
          <w:shd w:val="clear" w:color="auto" w:fill="FFFFFF"/>
          <w:lang w:val="en-US"/>
        </w:rPr>
        <w:t>regenerabile</w:t>
      </w:r>
      <w:proofErr w:type="spellEnd"/>
      <w:r w:rsidRPr="00CB38F7">
        <w:rPr>
          <w:color w:val="000000"/>
          <w:sz w:val="28"/>
          <w:szCs w:val="28"/>
          <w:shd w:val="clear" w:color="auto" w:fill="FFFFFF"/>
          <w:lang w:val="en-US"/>
        </w:rPr>
        <w:t xml:space="preserve"> </w:t>
      </w:r>
      <w:proofErr w:type="spellStart"/>
      <w:r w:rsidRPr="00CB38F7">
        <w:rPr>
          <w:color w:val="000000"/>
          <w:sz w:val="28"/>
          <w:szCs w:val="28"/>
          <w:shd w:val="clear" w:color="auto" w:fill="FFFFFF"/>
          <w:lang w:val="en-US"/>
        </w:rPr>
        <w:t>achiziționată</w:t>
      </w:r>
      <w:proofErr w:type="spellEnd"/>
      <w:r w:rsidRPr="00CB38F7">
        <w:rPr>
          <w:color w:val="000000"/>
          <w:sz w:val="28"/>
          <w:szCs w:val="28"/>
          <w:shd w:val="clear" w:color="auto" w:fill="FFFFFF"/>
          <w:lang w:val="en-US"/>
        </w:rPr>
        <w:t>.</w:t>
      </w:r>
    </w:p>
    <w:p w14:paraId="7DF641F3" w14:textId="42673683" w:rsidR="00C02297" w:rsidRPr="00CB38F7" w:rsidRDefault="00F8691D" w:rsidP="00C02297">
      <w:pPr>
        <w:pStyle w:val="NormalWeb"/>
        <w:spacing w:after="0" w:line="276" w:lineRule="auto"/>
        <w:ind w:left="-142" w:firstLine="708"/>
        <w:jc w:val="both"/>
        <w:rPr>
          <w:sz w:val="28"/>
          <w:szCs w:val="28"/>
          <w:lang w:val="ro-RO"/>
        </w:rPr>
      </w:pPr>
      <w:r w:rsidRPr="00CB38F7">
        <w:rPr>
          <w:color w:val="000000" w:themeColor="text1"/>
          <w:sz w:val="28"/>
          <w:szCs w:val="28"/>
          <w:lang w:val="ro-RO"/>
        </w:rPr>
        <w:t>71.</w:t>
      </w:r>
      <w:r w:rsidR="00320F6E" w:rsidRPr="00CB38F7">
        <w:rPr>
          <w:color w:val="000000" w:themeColor="text1"/>
          <w:sz w:val="28"/>
          <w:szCs w:val="28"/>
          <w:lang w:val="ro-RO"/>
        </w:rPr>
        <w:t xml:space="preserve"> </w:t>
      </w:r>
      <w:r w:rsidR="00C02297" w:rsidRPr="00CB38F7">
        <w:rPr>
          <w:sz w:val="28"/>
          <w:szCs w:val="28"/>
          <w:lang w:val="ro-RO"/>
        </w:rPr>
        <w:t>Pentru a atinge nivelurile minime progresive a obiectivelor prevăzute la pct. 70, operatorii trebuie să pună în aplicare recomandările auditurilor energetice prevăzute la pct. 69, inclusiv:</w:t>
      </w:r>
    </w:p>
    <w:p w14:paraId="3C3924C6" w14:textId="047A921A" w:rsidR="00C02297" w:rsidRPr="00CB38F7" w:rsidRDefault="00C02297" w:rsidP="00C02297">
      <w:pPr>
        <w:pStyle w:val="NormalWeb"/>
        <w:spacing w:after="0" w:line="276" w:lineRule="auto"/>
        <w:ind w:left="-142" w:firstLine="708"/>
        <w:jc w:val="both"/>
        <w:rPr>
          <w:sz w:val="28"/>
          <w:szCs w:val="28"/>
          <w:lang w:val="ro-RO"/>
        </w:rPr>
      </w:pPr>
      <w:r w:rsidRPr="00CB38F7">
        <w:rPr>
          <w:sz w:val="28"/>
          <w:szCs w:val="28"/>
          <w:lang w:val="ro-RO"/>
        </w:rPr>
        <w:t>1) producția și valorificarea biogazului;</w:t>
      </w:r>
    </w:p>
    <w:p w14:paraId="62726AB6" w14:textId="56C569CB" w:rsidR="00C02297" w:rsidRPr="00CB38F7" w:rsidRDefault="00C02297" w:rsidP="00C02297">
      <w:pPr>
        <w:pStyle w:val="NormalWeb"/>
        <w:spacing w:after="0" w:line="276" w:lineRule="auto"/>
        <w:ind w:left="-142" w:firstLine="708"/>
        <w:jc w:val="both"/>
        <w:rPr>
          <w:sz w:val="28"/>
          <w:szCs w:val="28"/>
          <w:lang w:val="ro-RO"/>
        </w:rPr>
      </w:pPr>
      <w:r w:rsidRPr="00CB38F7">
        <w:rPr>
          <w:sz w:val="28"/>
          <w:szCs w:val="28"/>
          <w:lang w:val="ro-RO"/>
        </w:rPr>
        <w:t>2) instalarea și operarea de panouri solare sau alte tehnologii hibride;</w:t>
      </w:r>
    </w:p>
    <w:p w14:paraId="702C4CBD" w14:textId="1E69B979" w:rsidR="00C02297" w:rsidRPr="00CB38F7" w:rsidRDefault="00C02297" w:rsidP="00C02297">
      <w:pPr>
        <w:pStyle w:val="NormalWeb"/>
        <w:spacing w:after="0" w:line="276" w:lineRule="auto"/>
        <w:ind w:left="-142" w:firstLine="708"/>
        <w:jc w:val="both"/>
        <w:rPr>
          <w:sz w:val="28"/>
          <w:szCs w:val="28"/>
          <w:lang w:val="ro-RO"/>
        </w:rPr>
      </w:pPr>
      <w:r w:rsidRPr="00CB38F7">
        <w:rPr>
          <w:sz w:val="28"/>
          <w:szCs w:val="28"/>
          <w:lang w:val="ro-RO"/>
        </w:rPr>
        <w:t>3) integrarea energiei produse în consumul propriu al stației sau în sisteme externe prin contabilizare verificabilă;</w:t>
      </w:r>
    </w:p>
    <w:p w14:paraId="3224E7EA" w14:textId="0320A0FA" w:rsidR="00C02297" w:rsidRPr="00CB38F7" w:rsidRDefault="00C02297" w:rsidP="00C02297">
      <w:pPr>
        <w:pStyle w:val="NormalWeb"/>
        <w:spacing w:after="0" w:line="276" w:lineRule="auto"/>
        <w:ind w:left="-142" w:firstLine="708"/>
        <w:jc w:val="both"/>
        <w:rPr>
          <w:sz w:val="28"/>
          <w:szCs w:val="28"/>
          <w:lang w:val="ro-RO"/>
        </w:rPr>
      </w:pPr>
      <w:r w:rsidRPr="00CB38F7">
        <w:rPr>
          <w:sz w:val="28"/>
          <w:szCs w:val="28"/>
          <w:lang w:val="ro-RO"/>
        </w:rPr>
        <w:t>4) optimizarea proceselor tehnologice și a echipamentelor pentru creșterea eficienței și maximizarea producției de energie regenerabilă;</w:t>
      </w:r>
    </w:p>
    <w:p w14:paraId="78C1595F" w14:textId="615C71C6" w:rsidR="00C02297" w:rsidRPr="00CB38F7" w:rsidRDefault="00C02297" w:rsidP="00C02297">
      <w:pPr>
        <w:pStyle w:val="NormalWeb"/>
        <w:spacing w:after="0" w:line="276" w:lineRule="auto"/>
        <w:ind w:left="-142" w:firstLine="708"/>
        <w:jc w:val="both"/>
        <w:rPr>
          <w:sz w:val="28"/>
          <w:szCs w:val="28"/>
          <w:lang w:val="ro-RO"/>
        </w:rPr>
      </w:pPr>
      <w:r w:rsidRPr="00CB38F7">
        <w:rPr>
          <w:sz w:val="28"/>
          <w:szCs w:val="28"/>
          <w:lang w:val="ro-RO"/>
        </w:rPr>
        <w:t>5) valorificarea căldurii reziduale, direct sau prin punct termic conectat la rețele locale;</w:t>
      </w:r>
    </w:p>
    <w:p w14:paraId="7407E032" w14:textId="67096A3B" w:rsidR="00C02297" w:rsidRPr="00CB38F7" w:rsidRDefault="00C02297" w:rsidP="00C02297">
      <w:pPr>
        <w:pStyle w:val="NormalWeb"/>
        <w:spacing w:after="0" w:line="276" w:lineRule="auto"/>
        <w:ind w:left="-142" w:firstLine="708"/>
        <w:jc w:val="both"/>
        <w:rPr>
          <w:sz w:val="28"/>
          <w:szCs w:val="28"/>
          <w:lang w:val="ro-RO"/>
        </w:rPr>
      </w:pPr>
      <w:r w:rsidRPr="00CB38F7">
        <w:rPr>
          <w:sz w:val="28"/>
          <w:szCs w:val="28"/>
          <w:lang w:val="ro-RO"/>
        </w:rPr>
        <w:t xml:space="preserve">7) elaborarea unui </w:t>
      </w:r>
      <w:r w:rsidRPr="00CB38F7">
        <w:rPr>
          <w:rStyle w:val="Robust"/>
          <w:rFonts w:eastAsiaTheme="majorEastAsia"/>
          <w:b w:val="0"/>
          <w:bCs w:val="0"/>
          <w:sz w:val="28"/>
          <w:szCs w:val="28"/>
          <w:lang w:val="ro-RO"/>
        </w:rPr>
        <w:t>plan de implementare a măsurilor rezultate din auditul energetic</w:t>
      </w:r>
      <w:r w:rsidRPr="00CB38F7">
        <w:rPr>
          <w:sz w:val="28"/>
          <w:szCs w:val="28"/>
          <w:lang w:val="ro-RO"/>
        </w:rPr>
        <w:t>;</w:t>
      </w:r>
    </w:p>
    <w:p w14:paraId="6E398A46" w14:textId="77777777" w:rsidR="00C02297" w:rsidRPr="00CB38F7" w:rsidRDefault="00C02297" w:rsidP="00C02297">
      <w:pPr>
        <w:pStyle w:val="NormalWeb"/>
        <w:spacing w:after="0" w:line="276" w:lineRule="auto"/>
        <w:ind w:left="-142" w:firstLine="708"/>
        <w:jc w:val="both"/>
        <w:rPr>
          <w:sz w:val="28"/>
          <w:szCs w:val="28"/>
          <w:lang w:val="ro-RO"/>
        </w:rPr>
      </w:pPr>
      <w:r w:rsidRPr="00CB38F7">
        <w:rPr>
          <w:sz w:val="28"/>
          <w:szCs w:val="28"/>
          <w:lang w:val="ro-RO"/>
        </w:rPr>
        <w:t xml:space="preserve">8) integrarea măsurilor de eficiență energetică în programele de </w:t>
      </w:r>
      <w:r w:rsidRPr="00CB38F7">
        <w:rPr>
          <w:rStyle w:val="Robust"/>
          <w:rFonts w:eastAsiaTheme="majorEastAsia"/>
          <w:b w:val="0"/>
          <w:bCs w:val="0"/>
          <w:sz w:val="28"/>
          <w:szCs w:val="28"/>
          <w:lang w:val="ro-RO"/>
        </w:rPr>
        <w:t>investiții și mentenanță</w:t>
      </w:r>
      <w:r w:rsidRPr="00CB38F7">
        <w:rPr>
          <w:sz w:val="28"/>
          <w:szCs w:val="28"/>
          <w:lang w:val="ro-RO"/>
        </w:rPr>
        <w:t>;</w:t>
      </w:r>
    </w:p>
    <w:p w14:paraId="46C44017" w14:textId="565712E2" w:rsidR="00C02297" w:rsidRPr="00CB38F7" w:rsidRDefault="00C02297" w:rsidP="00C02297">
      <w:pPr>
        <w:pStyle w:val="NormalWeb"/>
        <w:spacing w:after="0" w:line="276" w:lineRule="auto"/>
        <w:ind w:left="-142" w:firstLine="708"/>
        <w:jc w:val="both"/>
        <w:rPr>
          <w:sz w:val="28"/>
          <w:szCs w:val="28"/>
          <w:lang w:val="ro-RO"/>
        </w:rPr>
      </w:pPr>
      <w:r w:rsidRPr="00CB38F7">
        <w:rPr>
          <w:sz w:val="28"/>
          <w:szCs w:val="28"/>
          <w:lang w:val="ro-RO"/>
        </w:rPr>
        <w:t xml:space="preserve">9) monitorizarea și raportarea către Centrul Național pentru Energie Durabilă și Agenția de Mediu, până la data de 31 martie a anului următor celui în care se efectuează auditul energetic conform pct. 67 (respectiv 31 martie 2029 pentru stațiile cu încărcare de cel puțin 10.000 </w:t>
      </w:r>
      <w:proofErr w:type="spellStart"/>
      <w:r w:rsidRPr="00CB38F7">
        <w:rPr>
          <w:sz w:val="28"/>
          <w:szCs w:val="28"/>
          <w:lang w:val="ro-RO"/>
        </w:rPr>
        <w:t>l.e</w:t>
      </w:r>
      <w:proofErr w:type="spellEnd"/>
      <w:r w:rsidRPr="00CB38F7">
        <w:rPr>
          <w:sz w:val="28"/>
          <w:szCs w:val="28"/>
          <w:lang w:val="ro-RO"/>
        </w:rPr>
        <w:t xml:space="preserve">., dar mai mică de 100.000 </w:t>
      </w:r>
      <w:proofErr w:type="spellStart"/>
      <w:r w:rsidRPr="00CB38F7">
        <w:rPr>
          <w:sz w:val="28"/>
          <w:szCs w:val="28"/>
          <w:lang w:val="ro-RO"/>
        </w:rPr>
        <w:t>l.e</w:t>
      </w:r>
      <w:proofErr w:type="spellEnd"/>
      <w:r w:rsidRPr="00CB38F7">
        <w:rPr>
          <w:sz w:val="28"/>
          <w:szCs w:val="28"/>
          <w:lang w:val="ro-RO"/>
        </w:rPr>
        <w:t xml:space="preserve">. și 31 martie 2033 pentru stațiile cu încărcare ≥100.000 </w:t>
      </w:r>
      <w:proofErr w:type="spellStart"/>
      <w:r w:rsidRPr="00CB38F7">
        <w:rPr>
          <w:sz w:val="28"/>
          <w:szCs w:val="28"/>
          <w:lang w:val="ro-RO"/>
        </w:rPr>
        <w:t>l.e</w:t>
      </w:r>
      <w:proofErr w:type="spellEnd"/>
      <w:r w:rsidRPr="00CB38F7">
        <w:rPr>
          <w:sz w:val="28"/>
          <w:szCs w:val="28"/>
          <w:lang w:val="ro-RO"/>
        </w:rPr>
        <w:t>.), și ulterior anual, date privind:</w:t>
      </w:r>
    </w:p>
    <w:p w14:paraId="5512BAFA" w14:textId="77777777" w:rsidR="00C02297" w:rsidRPr="00CB38F7" w:rsidRDefault="00C02297" w:rsidP="00C02297">
      <w:pPr>
        <w:pStyle w:val="NormalWeb"/>
        <w:spacing w:after="0" w:line="276" w:lineRule="auto"/>
        <w:ind w:left="-142" w:firstLine="708"/>
        <w:jc w:val="both"/>
        <w:rPr>
          <w:sz w:val="28"/>
          <w:szCs w:val="28"/>
          <w:lang w:val="ro-RO"/>
        </w:rPr>
      </w:pPr>
      <w:r w:rsidRPr="00CB38F7">
        <w:rPr>
          <w:sz w:val="28"/>
          <w:szCs w:val="28"/>
          <w:lang w:val="ro-RO"/>
        </w:rPr>
        <w:t>a) consumul total de energie, defalcat pe surse și procese;</w:t>
      </w:r>
    </w:p>
    <w:p w14:paraId="554C1FC0" w14:textId="77777777" w:rsidR="00C02297" w:rsidRPr="00CB38F7" w:rsidRDefault="00C02297" w:rsidP="00C02297">
      <w:pPr>
        <w:pStyle w:val="NormalWeb"/>
        <w:spacing w:after="0" w:line="276" w:lineRule="auto"/>
        <w:ind w:left="-142" w:firstLine="708"/>
        <w:jc w:val="both"/>
        <w:rPr>
          <w:sz w:val="28"/>
          <w:szCs w:val="28"/>
          <w:lang w:val="ro-RO"/>
        </w:rPr>
      </w:pPr>
      <w:r w:rsidRPr="00CB38F7">
        <w:rPr>
          <w:sz w:val="28"/>
          <w:szCs w:val="28"/>
          <w:lang w:val="ro-RO"/>
        </w:rPr>
        <w:t>b) producția și utilizarea energiei din surse regenerabile, inclusiv volumele generate și procente atinse;</w:t>
      </w:r>
    </w:p>
    <w:p w14:paraId="219FA720" w14:textId="70CF3C65" w:rsidR="00C02297" w:rsidRPr="00CB38F7" w:rsidRDefault="00C02297" w:rsidP="00C02297">
      <w:pPr>
        <w:pStyle w:val="NormalWeb"/>
        <w:spacing w:after="0" w:line="276" w:lineRule="auto"/>
        <w:ind w:left="-142" w:firstLine="708"/>
        <w:jc w:val="both"/>
        <w:rPr>
          <w:sz w:val="28"/>
          <w:szCs w:val="28"/>
          <w:lang w:val="ro-RO"/>
        </w:rPr>
      </w:pPr>
      <w:r w:rsidRPr="00CB38F7">
        <w:rPr>
          <w:sz w:val="28"/>
          <w:szCs w:val="28"/>
          <w:lang w:val="ro-RO"/>
        </w:rPr>
        <w:t xml:space="preserve">c) </w:t>
      </w:r>
      <w:proofErr w:type="spellStart"/>
      <w:r w:rsidRPr="00CB38F7">
        <w:rPr>
          <w:color w:val="333333"/>
          <w:sz w:val="28"/>
          <w:szCs w:val="28"/>
          <w:shd w:val="clear" w:color="auto" w:fill="FFFFFF"/>
          <w:lang w:val="en-US"/>
        </w:rPr>
        <w:t>măsuril</w:t>
      </w:r>
      <w:proofErr w:type="spellEnd"/>
      <w:r w:rsidRPr="00CB38F7">
        <w:rPr>
          <w:color w:val="333333"/>
          <w:sz w:val="28"/>
          <w:szCs w:val="28"/>
          <w:shd w:val="clear" w:color="auto" w:fill="FFFFFF"/>
          <w:lang w:val="ro-RO"/>
        </w:rPr>
        <w:t>e</w:t>
      </w:r>
      <w:r w:rsidRPr="00CB38F7">
        <w:rPr>
          <w:color w:val="333333"/>
          <w:sz w:val="28"/>
          <w:szCs w:val="28"/>
          <w:shd w:val="clear" w:color="auto" w:fill="FFFFFF"/>
          <w:lang w:val="en-US"/>
        </w:rPr>
        <w:t xml:space="preserve"> de </w:t>
      </w:r>
      <w:proofErr w:type="spellStart"/>
      <w:r w:rsidRPr="00CB38F7">
        <w:rPr>
          <w:color w:val="333333"/>
          <w:sz w:val="28"/>
          <w:szCs w:val="28"/>
          <w:shd w:val="clear" w:color="auto" w:fill="FFFFFF"/>
          <w:lang w:val="en-US"/>
        </w:rPr>
        <w:t>eficiență</w:t>
      </w:r>
      <w:proofErr w:type="spellEnd"/>
      <w:r w:rsidRPr="00CB38F7">
        <w:rPr>
          <w:color w:val="333333"/>
          <w:sz w:val="28"/>
          <w:szCs w:val="28"/>
          <w:shd w:val="clear" w:color="auto" w:fill="FFFFFF"/>
          <w:lang w:val="en-US"/>
        </w:rPr>
        <w:t xml:space="preserve"> </w:t>
      </w:r>
      <w:proofErr w:type="spellStart"/>
      <w:r w:rsidRPr="00CB38F7">
        <w:rPr>
          <w:color w:val="333333"/>
          <w:sz w:val="28"/>
          <w:szCs w:val="28"/>
          <w:shd w:val="clear" w:color="auto" w:fill="FFFFFF"/>
          <w:lang w:val="en-US"/>
        </w:rPr>
        <w:t>energetică</w:t>
      </w:r>
      <w:proofErr w:type="spellEnd"/>
      <w:r w:rsidRPr="00CB38F7">
        <w:rPr>
          <w:color w:val="333333"/>
          <w:sz w:val="28"/>
          <w:szCs w:val="28"/>
          <w:shd w:val="clear" w:color="auto" w:fill="FFFFFF"/>
          <w:lang w:val="en-US"/>
        </w:rPr>
        <w:t xml:space="preserve"> </w:t>
      </w:r>
      <w:proofErr w:type="spellStart"/>
      <w:r w:rsidRPr="00CB38F7">
        <w:rPr>
          <w:color w:val="333333"/>
          <w:sz w:val="28"/>
          <w:szCs w:val="28"/>
          <w:shd w:val="clear" w:color="auto" w:fill="FFFFFF"/>
          <w:lang w:val="en-US"/>
        </w:rPr>
        <w:t>implementate</w:t>
      </w:r>
      <w:proofErr w:type="spellEnd"/>
      <w:r w:rsidRPr="00CB38F7">
        <w:rPr>
          <w:sz w:val="28"/>
          <w:szCs w:val="28"/>
          <w:lang w:val="ro-RO"/>
        </w:rPr>
        <w:t>, în conformitate cu art. 131 alin. (3) lit. e) și alin. (4) din Legea nr. 139/2018 cu privire la eficiența energetică.</w:t>
      </w:r>
    </w:p>
    <w:p w14:paraId="3F0A3AFE" w14:textId="3A0A5187" w:rsidR="00C02297" w:rsidRPr="00CB38F7" w:rsidRDefault="00F8691D" w:rsidP="00C02297">
      <w:pPr>
        <w:pStyle w:val="NormalWeb"/>
        <w:spacing w:line="276" w:lineRule="auto"/>
        <w:ind w:firstLine="566"/>
        <w:jc w:val="both"/>
        <w:rPr>
          <w:sz w:val="28"/>
          <w:szCs w:val="28"/>
          <w:lang w:val="en-US"/>
        </w:rPr>
      </w:pPr>
      <w:r w:rsidRPr="00CB38F7">
        <w:rPr>
          <w:color w:val="000000" w:themeColor="text1"/>
          <w:sz w:val="28"/>
          <w:szCs w:val="28"/>
          <w:lang w:val="ro-RO"/>
        </w:rPr>
        <w:t xml:space="preserve">72. </w:t>
      </w:r>
      <w:r w:rsidR="00C02297" w:rsidRPr="00CB38F7">
        <w:rPr>
          <w:color w:val="000000"/>
          <w:sz w:val="28"/>
          <w:szCs w:val="28"/>
          <w:shd w:val="clear" w:color="auto" w:fill="FFFFFF"/>
          <w:lang w:val="ro-RO"/>
        </w:rPr>
        <w:t xml:space="preserve">În cazul în care </w:t>
      </w:r>
      <w:r w:rsidR="00C02297" w:rsidRPr="00CB38F7">
        <w:rPr>
          <w:sz w:val="28"/>
          <w:szCs w:val="28"/>
          <w:lang w:val="ro-RO"/>
        </w:rPr>
        <w:t xml:space="preserve">operatorii stațiilor de epurare a apelor uzate urbane  </w:t>
      </w:r>
      <w:r w:rsidR="00C02297" w:rsidRPr="00CB38F7">
        <w:rPr>
          <w:color w:val="000000"/>
          <w:sz w:val="28"/>
          <w:szCs w:val="28"/>
          <w:shd w:val="clear" w:color="auto" w:fill="FFFFFF"/>
          <w:lang w:val="ro-RO"/>
        </w:rPr>
        <w:t xml:space="preserve">nu ating obiectivele menționate la pct. 70 </w:t>
      </w:r>
      <w:proofErr w:type="spellStart"/>
      <w:r w:rsidR="00BB6CD4" w:rsidRPr="00CB38F7">
        <w:rPr>
          <w:color w:val="000000"/>
          <w:sz w:val="28"/>
          <w:szCs w:val="28"/>
          <w:shd w:val="clear" w:color="auto" w:fill="FFFFFF"/>
          <w:lang w:val="ro-RO"/>
        </w:rPr>
        <w:t>subpct</w:t>
      </w:r>
      <w:proofErr w:type="spellEnd"/>
      <w:r w:rsidR="00C02297" w:rsidRPr="00CB38F7">
        <w:rPr>
          <w:color w:val="000000"/>
          <w:sz w:val="28"/>
          <w:szCs w:val="28"/>
          <w:shd w:val="clear" w:color="auto" w:fill="FFFFFF"/>
          <w:lang w:val="ro-RO"/>
        </w:rPr>
        <w:t xml:space="preserve">. 1) lit. c)-d), în pofida faptului că au pus în aplicare toate măsurile de eficiență energetică și toate măsurile necesare pentru îmbunătățirea producției de energie din surse regenerabile, în special cele identificate în auditurile energetice, autoritatea competentă permite în mod excepțional achiziționarea de energie din surse de combustibili </w:t>
      </w:r>
      <w:proofErr w:type="spellStart"/>
      <w:r w:rsidR="00C02297" w:rsidRPr="00CB38F7">
        <w:rPr>
          <w:color w:val="000000"/>
          <w:sz w:val="28"/>
          <w:szCs w:val="28"/>
          <w:shd w:val="clear" w:color="auto" w:fill="FFFFFF"/>
          <w:lang w:val="ro-RO"/>
        </w:rPr>
        <w:t>nefosili</w:t>
      </w:r>
      <w:proofErr w:type="spellEnd"/>
      <w:r w:rsidR="00C02297" w:rsidRPr="00CB38F7">
        <w:rPr>
          <w:color w:val="000000"/>
          <w:sz w:val="28"/>
          <w:szCs w:val="28"/>
          <w:shd w:val="clear" w:color="auto" w:fill="FFFFFF"/>
          <w:lang w:val="ro-RO"/>
        </w:rPr>
        <w:t>, cu respectarea cerințelor prevăzute în Legea nr. 303/2013 privind serviciul public de alimentare cu apă și de canalizare.</w:t>
      </w:r>
      <w:r w:rsidR="00C02297" w:rsidRPr="00CB38F7">
        <w:rPr>
          <w:sz w:val="28"/>
          <w:szCs w:val="28"/>
          <w:lang w:val="en-US"/>
        </w:rPr>
        <w:t xml:space="preserve"> </w:t>
      </w:r>
    </w:p>
    <w:p w14:paraId="32819688" w14:textId="0685F885" w:rsidR="00F8691D" w:rsidRPr="00CB38F7" w:rsidRDefault="00F8691D" w:rsidP="00320F6E">
      <w:pPr>
        <w:pStyle w:val="NormalWeb"/>
        <w:spacing w:after="0" w:line="276" w:lineRule="auto"/>
        <w:ind w:firstLine="708"/>
        <w:jc w:val="both"/>
        <w:rPr>
          <w:color w:val="000000" w:themeColor="text1"/>
          <w:sz w:val="28"/>
          <w:szCs w:val="28"/>
          <w:lang w:val="en-US"/>
        </w:rPr>
      </w:pPr>
    </w:p>
    <w:p w14:paraId="3078B906" w14:textId="77777777" w:rsidR="00F8691D" w:rsidRPr="00CB38F7" w:rsidRDefault="00F8691D" w:rsidP="00320F6E">
      <w:pPr>
        <w:pStyle w:val="NormalWeb"/>
        <w:spacing w:after="0" w:line="276" w:lineRule="auto"/>
        <w:ind w:firstLine="708"/>
        <w:jc w:val="both"/>
        <w:rPr>
          <w:color w:val="000000" w:themeColor="text1"/>
          <w:sz w:val="28"/>
          <w:szCs w:val="28"/>
          <w:lang w:val="ro-RO"/>
        </w:rPr>
      </w:pPr>
    </w:p>
    <w:p w14:paraId="225ED7F3" w14:textId="77777777" w:rsidR="00F8691D" w:rsidRPr="00CB38F7" w:rsidRDefault="00F8691D" w:rsidP="00D71AED">
      <w:pPr>
        <w:pStyle w:val="NormalWeb"/>
        <w:spacing w:after="0" w:line="276" w:lineRule="auto"/>
        <w:jc w:val="center"/>
        <w:rPr>
          <w:rStyle w:val="Robust"/>
          <w:rFonts w:eastAsiaTheme="majorEastAsia"/>
          <w:b w:val="0"/>
          <w:bCs w:val="0"/>
          <w:i/>
          <w:iCs/>
          <w:color w:val="000000" w:themeColor="text1"/>
          <w:sz w:val="28"/>
          <w:szCs w:val="28"/>
          <w:lang w:val="ro-RO"/>
        </w:rPr>
      </w:pPr>
      <w:r w:rsidRPr="00CB38F7">
        <w:rPr>
          <w:rStyle w:val="Robust"/>
          <w:rFonts w:eastAsiaTheme="majorEastAsia"/>
          <w:b w:val="0"/>
          <w:bCs w:val="0"/>
          <w:i/>
          <w:iCs/>
          <w:color w:val="000000" w:themeColor="text1"/>
          <w:sz w:val="28"/>
          <w:szCs w:val="28"/>
          <w:lang w:val="ro-RO"/>
        </w:rPr>
        <w:t>Secțiunea a 2-a</w:t>
      </w:r>
    </w:p>
    <w:p w14:paraId="2B8F44AB" w14:textId="77777777" w:rsidR="00F8691D" w:rsidRPr="00CB38F7" w:rsidRDefault="00F8691D" w:rsidP="00D71AED">
      <w:pPr>
        <w:pStyle w:val="NormalWeb"/>
        <w:spacing w:after="0" w:line="276" w:lineRule="auto"/>
        <w:jc w:val="center"/>
        <w:rPr>
          <w:rStyle w:val="Robust"/>
          <w:rFonts w:eastAsiaTheme="majorEastAsia"/>
          <w:b w:val="0"/>
          <w:bCs w:val="0"/>
          <w:i/>
          <w:iCs/>
          <w:color w:val="000000" w:themeColor="text1"/>
          <w:sz w:val="28"/>
          <w:szCs w:val="28"/>
          <w:lang w:val="ro-RO"/>
        </w:rPr>
      </w:pPr>
      <w:r w:rsidRPr="00CB38F7">
        <w:rPr>
          <w:rStyle w:val="Robust"/>
          <w:rFonts w:eastAsiaTheme="majorEastAsia"/>
          <w:b w:val="0"/>
          <w:bCs w:val="0"/>
          <w:i/>
          <w:iCs/>
          <w:color w:val="000000" w:themeColor="text1"/>
          <w:sz w:val="28"/>
          <w:szCs w:val="28"/>
          <w:lang w:val="ro-RO"/>
        </w:rPr>
        <w:t>Adaptarea la condițiile climatice</w:t>
      </w:r>
    </w:p>
    <w:p w14:paraId="10416766" w14:textId="77777777" w:rsidR="00B75DAB" w:rsidRPr="00CB38F7" w:rsidRDefault="00B75DAB" w:rsidP="00D71AED">
      <w:pPr>
        <w:pStyle w:val="NormalWeb"/>
        <w:spacing w:after="0" w:line="276" w:lineRule="auto"/>
        <w:jc w:val="center"/>
        <w:rPr>
          <w:b/>
          <w:bCs/>
          <w:i/>
          <w:iCs/>
          <w:color w:val="000000" w:themeColor="text1"/>
          <w:sz w:val="28"/>
          <w:szCs w:val="28"/>
          <w:lang w:val="ro-RO"/>
        </w:rPr>
      </w:pPr>
    </w:p>
    <w:p w14:paraId="2E215FF9" w14:textId="11B61342" w:rsidR="00B75DAB" w:rsidRPr="00CB38F7" w:rsidRDefault="00F8691D" w:rsidP="00F74D81">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73. Începând cu anul 2030, autoritățile competente iau măsuri în vederea asigurării că stațiile de epurare a apelor uzate urbane construite în conformitate cu cerințele prevăzute la Capitolul IV</w:t>
      </w:r>
      <w:r w:rsidRPr="00CB38F7">
        <w:rPr>
          <w:color w:val="000000" w:themeColor="text1"/>
          <w:sz w:val="28"/>
          <w:szCs w:val="28"/>
          <w:vertAlign w:val="superscript"/>
          <w:lang w:val="ro-RO"/>
        </w:rPr>
        <w:t>1</w:t>
      </w:r>
      <w:r w:rsidRPr="00CB38F7">
        <w:rPr>
          <w:color w:val="000000" w:themeColor="text1"/>
          <w:sz w:val="28"/>
          <w:szCs w:val="28"/>
          <w:lang w:val="ro-RO"/>
        </w:rPr>
        <w:t xml:space="preserve"> sunt proiectate, construite, exploatate și întreținute astfel încât să aibă un randament suficient în toate condițiile climatice normale ale locului în care sunt amplasate.</w:t>
      </w:r>
    </w:p>
    <w:p w14:paraId="60E95E06" w14:textId="77777777" w:rsidR="00F8691D" w:rsidRPr="00CB38F7" w:rsidRDefault="00F8691D" w:rsidP="00D71AED">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74. Fără a aduce atingere măsurilor luate în temeiul legislației privind identificarea, desemnarea și protecția infrastructurilor critice naționale, variațiile sezoniere ale încărcării și vulnerabilitatea la schimbările climatice sunt evaluate și luate în considerare la proiectarea, construirea și exploatarea stațiilor de epurare a apelor uzate urbane și a sistemelor de colectare.</w:t>
      </w:r>
    </w:p>
    <w:p w14:paraId="73C8EF9B" w14:textId="77777777" w:rsidR="00F8691D" w:rsidRPr="00CB38F7" w:rsidRDefault="00F8691D" w:rsidP="00D71AED">
      <w:pPr>
        <w:pStyle w:val="stitle-article-norm"/>
        <w:shd w:val="clear" w:color="auto" w:fill="FFFFFF"/>
        <w:spacing w:before="0" w:beforeAutospacing="0" w:after="0" w:afterAutospacing="0" w:line="276" w:lineRule="auto"/>
        <w:jc w:val="center"/>
        <w:rPr>
          <w:color w:val="000000" w:themeColor="text1"/>
          <w:sz w:val="28"/>
          <w:szCs w:val="28"/>
          <w:lang w:val="ro-RO"/>
        </w:rPr>
      </w:pPr>
    </w:p>
    <w:p w14:paraId="7E9D0EEE" w14:textId="77777777" w:rsidR="00F8691D" w:rsidRPr="00CB38F7" w:rsidRDefault="00F8691D" w:rsidP="00D71AED">
      <w:pPr>
        <w:pStyle w:val="stitle-article-norm"/>
        <w:shd w:val="clear" w:color="auto" w:fill="FFFFFF"/>
        <w:spacing w:before="0" w:beforeAutospacing="0" w:after="0" w:afterAutospacing="0" w:line="276" w:lineRule="auto"/>
        <w:jc w:val="center"/>
        <w:rPr>
          <w:color w:val="000000" w:themeColor="text1"/>
          <w:sz w:val="28"/>
          <w:szCs w:val="28"/>
          <w:lang w:val="ro-RO"/>
        </w:rPr>
      </w:pPr>
    </w:p>
    <w:p w14:paraId="6A52C9CD" w14:textId="77777777" w:rsidR="00F8691D" w:rsidRPr="00CB38F7" w:rsidRDefault="00F8691D" w:rsidP="00D71AED">
      <w:pPr>
        <w:pStyle w:val="stitle-article-norm"/>
        <w:shd w:val="clear" w:color="auto" w:fill="FFFFFF"/>
        <w:spacing w:before="0" w:beforeAutospacing="0" w:after="0" w:afterAutospacing="0" w:line="276" w:lineRule="auto"/>
        <w:jc w:val="center"/>
        <w:rPr>
          <w:b/>
          <w:bCs/>
          <w:color w:val="000000" w:themeColor="text1"/>
          <w:sz w:val="28"/>
          <w:szCs w:val="28"/>
          <w:lang w:val="ro-RO"/>
        </w:rPr>
      </w:pPr>
      <w:r w:rsidRPr="00CB38F7">
        <w:rPr>
          <w:b/>
          <w:bCs/>
          <w:color w:val="000000" w:themeColor="text1"/>
          <w:sz w:val="28"/>
          <w:szCs w:val="28"/>
          <w:lang w:val="ro-RO"/>
        </w:rPr>
        <w:t>Capitolul X</w:t>
      </w:r>
    </w:p>
    <w:p w14:paraId="0514BBBB" w14:textId="77777777" w:rsidR="00F8691D" w:rsidRPr="00CB38F7" w:rsidRDefault="00F8691D" w:rsidP="00D71AED">
      <w:pPr>
        <w:pStyle w:val="stitle-article-norm"/>
        <w:shd w:val="clear" w:color="auto" w:fill="FFFFFF"/>
        <w:spacing w:before="0" w:beforeAutospacing="0" w:after="0" w:afterAutospacing="0" w:line="276" w:lineRule="auto"/>
        <w:jc w:val="center"/>
        <w:rPr>
          <w:b/>
          <w:bCs/>
          <w:color w:val="000000" w:themeColor="text1"/>
          <w:sz w:val="28"/>
          <w:szCs w:val="28"/>
          <w:lang w:val="ro-RO"/>
        </w:rPr>
      </w:pPr>
      <w:r w:rsidRPr="00CB38F7">
        <w:rPr>
          <w:color w:val="000000" w:themeColor="text1"/>
          <w:sz w:val="28"/>
          <w:szCs w:val="28"/>
          <w:lang w:val="ro-RO"/>
        </w:rPr>
        <w:t xml:space="preserve"> </w:t>
      </w:r>
      <w:r w:rsidRPr="00CB38F7">
        <w:rPr>
          <w:b/>
          <w:bCs/>
          <w:color w:val="000000" w:themeColor="text1"/>
          <w:sz w:val="28"/>
          <w:szCs w:val="28"/>
          <w:lang w:val="ro-RO"/>
        </w:rPr>
        <w:t>SUPRAVEGHEREA APELOR UZATE URBANE</w:t>
      </w:r>
    </w:p>
    <w:p w14:paraId="7B00892D" w14:textId="77777777" w:rsidR="00B75DAB" w:rsidRPr="00CB38F7" w:rsidRDefault="00B75DAB" w:rsidP="00D71AED">
      <w:pPr>
        <w:pStyle w:val="stitle-article-norm"/>
        <w:shd w:val="clear" w:color="auto" w:fill="FFFFFF"/>
        <w:spacing w:before="0" w:beforeAutospacing="0" w:after="0" w:afterAutospacing="0" w:line="276" w:lineRule="auto"/>
        <w:jc w:val="center"/>
        <w:rPr>
          <w:b/>
          <w:bCs/>
          <w:color w:val="000000" w:themeColor="text1"/>
          <w:sz w:val="28"/>
          <w:szCs w:val="28"/>
          <w:lang w:val="ro-RO"/>
        </w:rPr>
      </w:pPr>
    </w:p>
    <w:p w14:paraId="0772AAE3" w14:textId="626EB8F2" w:rsidR="00F8691D" w:rsidRPr="00CB38F7" w:rsidRDefault="00F8691D" w:rsidP="00D71AED">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 xml:space="preserve">75. Agenția Națională pentru Sănătate Publică în colaborare cu autoritățile competente </w:t>
      </w:r>
      <w:r w:rsidR="00C553C9" w:rsidRPr="00CB38F7">
        <w:rPr>
          <w:color w:val="000000" w:themeColor="text1"/>
          <w:sz w:val="28"/>
          <w:szCs w:val="28"/>
          <w:lang w:val="ro-RO"/>
        </w:rPr>
        <w:t xml:space="preserve">din domeniul </w:t>
      </w:r>
      <w:r w:rsidR="00F74D81" w:rsidRPr="00CB38F7">
        <w:rPr>
          <w:color w:val="000000" w:themeColor="text1"/>
          <w:sz w:val="28"/>
          <w:szCs w:val="28"/>
          <w:lang w:val="ro-RO"/>
        </w:rPr>
        <w:t xml:space="preserve">protecției </w:t>
      </w:r>
      <w:r w:rsidR="00C553C9" w:rsidRPr="00CB38F7">
        <w:rPr>
          <w:color w:val="000000" w:themeColor="text1"/>
          <w:sz w:val="28"/>
          <w:szCs w:val="28"/>
          <w:lang w:val="ro-RO"/>
        </w:rPr>
        <w:t xml:space="preserve">mediului, </w:t>
      </w:r>
      <w:r w:rsidRPr="00CB38F7">
        <w:rPr>
          <w:color w:val="000000" w:themeColor="text1"/>
          <w:sz w:val="28"/>
          <w:szCs w:val="28"/>
          <w:lang w:val="ro-RO"/>
        </w:rPr>
        <w:t>responsabile cu epurarea apelor uzate, iau măsuri în vederea asigurării supravegherii parametrilor relevanți pentru sănătatea publică, în conformitate cu Legea apelor nr. 272/2011 și Legea nr. 10/2009 privind supravegherea de stat a sănătății publice. Măsurile includ:</w:t>
      </w:r>
    </w:p>
    <w:p w14:paraId="5512718C" w14:textId="77777777" w:rsidR="00F8691D" w:rsidRPr="00CB38F7" w:rsidRDefault="00F8691D" w:rsidP="00D71AED">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1) identificarea unor parametri de sănătate publică relevanți, care trebuie monitorizați cel puțin la intrarea stațiilor de epurare a apelor uzate urbane, ținând seama de recomandările disponibile, printre altele, ale Centrului European de Prevenire și Control al Bolilor (ECDC), ale Autorității pentru Pregătire și Răspuns în caz de Urgență Sanitară (HERA) și ale Organizației Mondiale a Sănătății (OMS), cum ar fi:</w:t>
      </w:r>
    </w:p>
    <w:p w14:paraId="3F9AF2B5" w14:textId="77777777" w:rsidR="00F8691D" w:rsidRPr="00CB38F7" w:rsidRDefault="00F8691D" w:rsidP="00D71AED">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a) virusul SARS-CoV-2 și variantele sale;</w:t>
      </w:r>
    </w:p>
    <w:p w14:paraId="365DE458" w14:textId="77777777" w:rsidR="00F8691D" w:rsidRPr="00CB38F7" w:rsidRDefault="00F8691D" w:rsidP="00D71AED">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b) virusul poliomielitic;</w:t>
      </w:r>
    </w:p>
    <w:p w14:paraId="4B0DCE99" w14:textId="77777777" w:rsidR="00F8691D" w:rsidRPr="00CB38F7" w:rsidRDefault="00F8691D" w:rsidP="00D71AED">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c) virusul gripei;</w:t>
      </w:r>
    </w:p>
    <w:p w14:paraId="6BBB9A1F" w14:textId="77777777" w:rsidR="00F8691D" w:rsidRPr="00CB38F7" w:rsidRDefault="00F8691D" w:rsidP="00D71AED">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d) agenții patogeni emergenți;</w:t>
      </w:r>
    </w:p>
    <w:p w14:paraId="17148F99" w14:textId="77777777" w:rsidR="00F8691D" w:rsidRPr="00CB38F7" w:rsidRDefault="00F8691D" w:rsidP="00D71AED">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e) orice alți parametri de sănătate publică pe care autoritățile competente îi consideră relevanți pentru monitorizare;</w:t>
      </w:r>
    </w:p>
    <w:p w14:paraId="0AD5AF7C" w14:textId="3CB03946" w:rsidR="00F8691D" w:rsidRPr="00CB38F7" w:rsidRDefault="00F8691D" w:rsidP="00D71AED">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 xml:space="preserve">2) Distribuirea rolurilor, responsabilităților asociate prelevării de probe și analizei apelor uzate urbane, precum și stabilirea locurilor de prelevare și a frecvenței monitorizării pentru fiecare parametru identificat la litera a), se realizează în conformitate cu procedurile stabilite prin Hotărârea Guvernului nr. 651/2023 pentru aprobarea Regulamentului sanitar privind supravegherea și monitorizarea calității apei potabile și Hotărârea Guvernului nr. 932/2013 pentru aprobarea Regulamentului privind monitorizarea și evidența sistematică a stării apelor de suprafață și a apelor subterane. Agenția de Mediu, Agenția Națională pentru Sănătate Publică și operatorii stațiilor de epurare a apelor uzate urbane colaborează pentru implementarea acestor proceduri, pe baza datelor epidemiologice disponibile și a necesităților de sănătate publică. </w:t>
      </w:r>
      <w:r w:rsidRPr="00CB38F7">
        <w:rPr>
          <w:color w:val="000000" w:themeColor="text1"/>
          <w:sz w:val="28"/>
          <w:szCs w:val="28"/>
          <w:shd w:val="clear" w:color="auto" w:fill="FFFFFF"/>
          <w:lang w:val="ro-RO"/>
        </w:rPr>
        <w:t>Costurile de prelevare și analiză a probelor de apă potabilă prelevate se suportă de către deținătorul sursei de apă, respectiv, operatorul rețelei de alimentare cu apă, conform listei și tarifelor pentru serviciile contra cost în conformitate cu art.8 al Legii nr. 182/2019 privind calitatea apei potabile. </w:t>
      </w:r>
    </w:p>
    <w:p w14:paraId="42B9E5CA" w14:textId="67904DEF" w:rsidR="00F8691D" w:rsidRPr="00CB38F7" w:rsidRDefault="00F8691D" w:rsidP="00D71AED">
      <w:pPr>
        <w:pStyle w:val="NormalWeb"/>
        <w:spacing w:after="0" w:line="276" w:lineRule="auto"/>
        <w:ind w:firstLine="708"/>
        <w:jc w:val="both"/>
        <w:rPr>
          <w:rStyle w:val="Robust"/>
          <w:rFonts w:eastAsiaTheme="majorEastAsia"/>
          <w:b w:val="0"/>
          <w:bCs w:val="0"/>
          <w:color w:val="000000" w:themeColor="text1"/>
          <w:sz w:val="28"/>
          <w:szCs w:val="28"/>
          <w:lang w:val="ro-RO"/>
        </w:rPr>
      </w:pPr>
      <w:r w:rsidRPr="00CB38F7">
        <w:rPr>
          <w:rStyle w:val="Robust"/>
          <w:rFonts w:eastAsiaTheme="majorEastAsia"/>
          <w:b w:val="0"/>
          <w:bCs w:val="0"/>
          <w:color w:val="000000" w:themeColor="text1"/>
          <w:sz w:val="28"/>
          <w:szCs w:val="28"/>
          <w:lang w:val="ro-RO"/>
        </w:rPr>
        <w:t>3)</w:t>
      </w:r>
      <w:r w:rsidR="00E145B8" w:rsidRPr="00CB38F7">
        <w:rPr>
          <w:rStyle w:val="Robust"/>
          <w:rFonts w:eastAsiaTheme="majorEastAsia"/>
          <w:color w:val="000000" w:themeColor="text1"/>
          <w:sz w:val="28"/>
          <w:szCs w:val="28"/>
          <w:lang w:val="ro-RO"/>
        </w:rPr>
        <w:t xml:space="preserve"> </w:t>
      </w:r>
      <w:r w:rsidRPr="00CB38F7">
        <w:rPr>
          <w:rStyle w:val="Robust"/>
          <w:rFonts w:eastAsiaTheme="majorEastAsia"/>
          <w:b w:val="0"/>
          <w:bCs w:val="0"/>
          <w:color w:val="000000" w:themeColor="text1"/>
          <w:sz w:val="28"/>
          <w:szCs w:val="28"/>
          <w:lang w:val="ro-RO"/>
        </w:rPr>
        <w:t>Rezultatele monitorizării sunt comunicate de către operatorii stațiilor de epurare către ANSP, în conformitate cu Hotărârea Guvernului nr. 651/2023 privind aprobarea Regulamentului sanitar pentru supravegherea și monitorizarea calității apei potabile, precum și pentru facilitarea aplicării art. 7 din Legea nr. 182/2019 privind calitatea apei potabile, cu respectarea legislației aplicabile în domeniul protecției datelor cu caracter personal.</w:t>
      </w:r>
    </w:p>
    <w:p w14:paraId="0A112726" w14:textId="77777777" w:rsidR="00B75DAB" w:rsidRPr="00CB38F7" w:rsidRDefault="00B75DAB" w:rsidP="00D71AED">
      <w:pPr>
        <w:pStyle w:val="NormalWeb"/>
        <w:spacing w:after="0" w:line="276" w:lineRule="auto"/>
        <w:ind w:firstLine="708"/>
        <w:jc w:val="both"/>
        <w:rPr>
          <w:rStyle w:val="Robust"/>
          <w:rFonts w:eastAsiaTheme="majorEastAsia"/>
          <w:color w:val="000000" w:themeColor="text1"/>
          <w:sz w:val="28"/>
          <w:szCs w:val="28"/>
          <w:lang w:val="ro-RO"/>
        </w:rPr>
      </w:pPr>
    </w:p>
    <w:p w14:paraId="2839AC26" w14:textId="7956048F" w:rsidR="00B75DAB" w:rsidRPr="00CB38F7" w:rsidRDefault="00F8691D" w:rsidP="00F74D81">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 xml:space="preserve">76. În cazul în care Comisia Națională Extraordinară de Sănătate Publică, în temeiul Legii nr. 10/2009 privind supravegherea de stat a sănătății publice  declară o urgență de sănătate publică, parametrii de sănătate publică relevanți, se monitorizează în apele uzate urbane provenite de la un eșantion reprezentativ al populației naționale, în măsura în care acești parametri sunt detectabili în apele uzate. Monitorizarea se efectuează utilizând procedurile de prelevare și analiză prevăzute în Hotărârea Guvernului nr. 932/2013 și continuă până când Comisia Națională Extraordinară de Sănătate Publică declară încheierea urgenței de sănătate publică sau pentru o perioadă suplimentară, dacă aceasta consideră monitorizarea utilă pentru alte scopuri de sănătate publică. </w:t>
      </w:r>
    </w:p>
    <w:p w14:paraId="5E647320" w14:textId="58514479" w:rsidR="00B75DAB" w:rsidRPr="00CB38F7" w:rsidRDefault="00F8691D" w:rsidP="00F74D81">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77. Pentru declararea unei urgențe de sănătate publică, Comisia Națională Extraordinară de Sănătate Publică ia în considerare deciziile Comisiei adoptate în temeiul Regulamentului privind amenințările transfrontaliere grave pentru sănătate, evaluările Centrului European de Prevenire și Control al Bolilor și deciziile Organizației Mondiale a Sănătății adoptate în conformitate cu Regulamentul sanitar internațional.</w:t>
      </w:r>
    </w:p>
    <w:p w14:paraId="44228616" w14:textId="54E421A3" w:rsidR="00B75DAB" w:rsidRPr="00CB38F7" w:rsidRDefault="00F8691D" w:rsidP="00F74D81">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78. Pentru aglomerările cu o încărcătură de cel puțin 100.000 echivalenți locuitori (</w:t>
      </w:r>
      <w:proofErr w:type="spellStart"/>
      <w:r w:rsidRPr="00CB38F7">
        <w:rPr>
          <w:color w:val="000000" w:themeColor="text1"/>
          <w:sz w:val="28"/>
          <w:szCs w:val="28"/>
          <w:lang w:val="ro-RO"/>
        </w:rPr>
        <w:t>l.e</w:t>
      </w:r>
      <w:proofErr w:type="spellEnd"/>
      <w:r w:rsidRPr="00CB38F7">
        <w:rPr>
          <w:color w:val="000000" w:themeColor="text1"/>
          <w:sz w:val="28"/>
          <w:szCs w:val="28"/>
          <w:lang w:val="ro-RO"/>
        </w:rPr>
        <w:t xml:space="preserve">.), Agenția Națională pentru Sănătate Publică, asigură, începând cu data de 1 ianuarie 2029, monitorizarea rezistenței la </w:t>
      </w:r>
      <w:proofErr w:type="spellStart"/>
      <w:r w:rsidRPr="00CB38F7">
        <w:rPr>
          <w:color w:val="000000" w:themeColor="text1"/>
          <w:sz w:val="28"/>
          <w:szCs w:val="28"/>
          <w:lang w:val="ro-RO"/>
        </w:rPr>
        <w:t>antimicrobiene</w:t>
      </w:r>
      <w:proofErr w:type="spellEnd"/>
      <w:r w:rsidRPr="00CB38F7">
        <w:rPr>
          <w:color w:val="000000" w:themeColor="text1"/>
          <w:sz w:val="28"/>
          <w:szCs w:val="28"/>
          <w:lang w:val="ro-RO"/>
        </w:rPr>
        <w:t xml:space="preserve"> în apele uzate urbane, în conformitate cu cerințele privind prelevarea probelor și metodologia de măsurare a rezistenței la </w:t>
      </w:r>
      <w:proofErr w:type="spellStart"/>
      <w:r w:rsidRPr="00CB38F7">
        <w:rPr>
          <w:color w:val="000000" w:themeColor="text1"/>
          <w:sz w:val="28"/>
          <w:szCs w:val="28"/>
          <w:lang w:val="ro-RO"/>
        </w:rPr>
        <w:t>antimicrobiene</w:t>
      </w:r>
      <w:proofErr w:type="spellEnd"/>
      <w:r w:rsidRPr="00CB38F7">
        <w:rPr>
          <w:color w:val="000000" w:themeColor="text1"/>
          <w:sz w:val="28"/>
          <w:szCs w:val="28"/>
          <w:lang w:val="ro-RO"/>
        </w:rPr>
        <w:t xml:space="preserve"> în apele uzate urbane, aprobate de Guvern.</w:t>
      </w:r>
    </w:p>
    <w:p w14:paraId="3136B2A6" w14:textId="5A4B92BB" w:rsidR="00F8691D" w:rsidRPr="00CB38F7" w:rsidRDefault="00F8691D" w:rsidP="00F74D81">
      <w:pPr>
        <w:pStyle w:val="NormalWeb"/>
        <w:spacing w:after="0" w:line="276" w:lineRule="auto"/>
        <w:ind w:firstLine="720"/>
        <w:jc w:val="both"/>
        <w:rPr>
          <w:b/>
          <w:bCs/>
          <w:color w:val="000000" w:themeColor="text1"/>
          <w:sz w:val="28"/>
          <w:szCs w:val="28"/>
          <w:lang w:val="ro-RO"/>
        </w:rPr>
      </w:pPr>
      <w:r w:rsidRPr="00CB38F7">
        <w:rPr>
          <w:color w:val="000000" w:themeColor="text1"/>
          <w:sz w:val="28"/>
          <w:szCs w:val="28"/>
          <w:lang w:val="ro-RO"/>
        </w:rPr>
        <w:t>79.</w:t>
      </w:r>
      <w:r w:rsidR="00B75DAB" w:rsidRPr="00CB38F7">
        <w:rPr>
          <w:color w:val="000000" w:themeColor="text1"/>
          <w:sz w:val="28"/>
          <w:szCs w:val="28"/>
          <w:lang w:val="ro-RO"/>
        </w:rPr>
        <w:t xml:space="preserve"> </w:t>
      </w:r>
      <w:r w:rsidRPr="00CB38F7">
        <w:rPr>
          <w:color w:val="000000" w:themeColor="text1"/>
          <w:sz w:val="28"/>
          <w:szCs w:val="28"/>
          <w:lang w:val="ro-RO"/>
        </w:rPr>
        <w:t xml:space="preserve">Agenția Națională pentru Sănătate Publică asigură, până la data de 31 decembrie 2030, configurarea unui set de date care să includă rezultatele monitorizării prevăzute la pct. 115 </w:t>
      </w:r>
      <w:proofErr w:type="spellStart"/>
      <w:r w:rsidR="00805A07" w:rsidRPr="00CB38F7">
        <w:rPr>
          <w:color w:val="000000" w:themeColor="text1"/>
          <w:sz w:val="28"/>
          <w:szCs w:val="28"/>
          <w:lang w:val="ro-RO"/>
        </w:rPr>
        <w:t>subpct</w:t>
      </w:r>
      <w:proofErr w:type="spellEnd"/>
      <w:r w:rsidRPr="00CB38F7">
        <w:rPr>
          <w:color w:val="000000" w:themeColor="text1"/>
          <w:sz w:val="28"/>
          <w:szCs w:val="28"/>
          <w:lang w:val="ro-RO"/>
        </w:rPr>
        <w:t>. 3) lit. c), precum și actualizarea anuală a acestui set de date ulterior acestei date.</w:t>
      </w:r>
    </w:p>
    <w:p w14:paraId="1A70663F" w14:textId="77777777" w:rsidR="00F8691D" w:rsidRPr="00CB38F7" w:rsidRDefault="00F8691D" w:rsidP="00D71AED">
      <w:pPr>
        <w:spacing w:line="276" w:lineRule="auto"/>
        <w:rPr>
          <w:color w:val="000000" w:themeColor="text1"/>
          <w:sz w:val="28"/>
          <w:szCs w:val="28"/>
          <w:lang w:val="ro-RO"/>
        </w:rPr>
      </w:pPr>
    </w:p>
    <w:p w14:paraId="650F2D7D" w14:textId="77777777" w:rsidR="00F8691D" w:rsidRPr="00CB38F7" w:rsidRDefault="00F8691D" w:rsidP="00D71AED">
      <w:pPr>
        <w:pStyle w:val="stitle-article-norm"/>
        <w:shd w:val="clear" w:color="auto" w:fill="FFFFFF"/>
        <w:spacing w:before="0" w:beforeAutospacing="0" w:after="0" w:afterAutospacing="0" w:line="276" w:lineRule="auto"/>
        <w:jc w:val="center"/>
        <w:rPr>
          <w:b/>
          <w:bCs/>
          <w:color w:val="000000" w:themeColor="text1"/>
          <w:sz w:val="28"/>
          <w:szCs w:val="28"/>
          <w:lang w:val="ro-RO"/>
        </w:rPr>
      </w:pPr>
      <w:r w:rsidRPr="00CB38F7">
        <w:rPr>
          <w:b/>
          <w:bCs/>
          <w:color w:val="000000" w:themeColor="text1"/>
          <w:sz w:val="28"/>
          <w:szCs w:val="28"/>
          <w:lang w:val="ro-RO"/>
        </w:rPr>
        <w:t>Capitolul XI</w:t>
      </w:r>
    </w:p>
    <w:p w14:paraId="125113DE" w14:textId="77777777" w:rsidR="00F8691D" w:rsidRPr="00CB38F7" w:rsidRDefault="00F8691D" w:rsidP="00D71AED">
      <w:pPr>
        <w:pStyle w:val="stitle-article-norm"/>
        <w:shd w:val="clear" w:color="auto" w:fill="FFFFFF"/>
        <w:spacing w:before="0" w:beforeAutospacing="0" w:after="0" w:afterAutospacing="0" w:line="276" w:lineRule="auto"/>
        <w:jc w:val="center"/>
        <w:rPr>
          <w:b/>
          <w:bCs/>
          <w:color w:val="000000" w:themeColor="text1"/>
          <w:sz w:val="28"/>
          <w:szCs w:val="28"/>
          <w:lang w:val="ro-RO"/>
        </w:rPr>
      </w:pPr>
      <w:r w:rsidRPr="00CB38F7">
        <w:rPr>
          <w:b/>
          <w:bCs/>
          <w:color w:val="000000" w:themeColor="text1"/>
          <w:sz w:val="28"/>
          <w:szCs w:val="28"/>
          <w:lang w:val="ro-RO"/>
        </w:rPr>
        <w:t>EVALUAREA ȘI MANAGEMENTUL RISCURILOR</w:t>
      </w:r>
    </w:p>
    <w:p w14:paraId="4B73DE00" w14:textId="77777777" w:rsidR="00F8691D" w:rsidRPr="00CB38F7" w:rsidRDefault="00F8691D" w:rsidP="00D71AED">
      <w:pPr>
        <w:pStyle w:val="stitle-article-norm"/>
        <w:shd w:val="clear" w:color="auto" w:fill="FFFFFF"/>
        <w:spacing w:before="0" w:beforeAutospacing="0" w:after="0" w:afterAutospacing="0" w:line="276" w:lineRule="auto"/>
        <w:jc w:val="center"/>
        <w:rPr>
          <w:b/>
          <w:bCs/>
          <w:color w:val="000000" w:themeColor="text1"/>
          <w:sz w:val="28"/>
          <w:szCs w:val="28"/>
          <w:lang w:val="ro-RO"/>
        </w:rPr>
      </w:pPr>
    </w:p>
    <w:p w14:paraId="3718823D" w14:textId="3F84F2A5" w:rsidR="00F8691D" w:rsidRPr="00CB38F7" w:rsidRDefault="00F8691D" w:rsidP="00D71AED">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80. Până la 31 decembrie 2033, autoritatea </w:t>
      </w:r>
      <w:r w:rsidR="006F1CD0" w:rsidRPr="00CB38F7">
        <w:rPr>
          <w:color w:val="000000" w:themeColor="text1"/>
          <w:sz w:val="28"/>
          <w:szCs w:val="28"/>
          <w:lang w:val="ro-RO"/>
        </w:rPr>
        <w:t xml:space="preserve">administrației publice centrale în domeniul </w:t>
      </w:r>
      <w:r w:rsidRPr="00CB38F7">
        <w:rPr>
          <w:color w:val="000000" w:themeColor="text1"/>
          <w:sz w:val="28"/>
          <w:szCs w:val="28"/>
          <w:lang w:val="ro-RO"/>
        </w:rPr>
        <w:t xml:space="preserve"> mediului și autoritatea </w:t>
      </w:r>
      <w:r w:rsidR="006F1CD0" w:rsidRPr="00CB38F7">
        <w:rPr>
          <w:color w:val="000000" w:themeColor="text1"/>
          <w:sz w:val="28"/>
          <w:szCs w:val="28"/>
          <w:lang w:val="ro-RO"/>
        </w:rPr>
        <w:t>administrației publice centrale în domeniul</w:t>
      </w:r>
      <w:r w:rsidRPr="00CB38F7">
        <w:rPr>
          <w:color w:val="000000" w:themeColor="text1"/>
          <w:sz w:val="28"/>
          <w:szCs w:val="28"/>
          <w:lang w:val="ro-RO"/>
        </w:rPr>
        <w:t xml:space="preserve"> sănătății identifică și evaluează riscurile cauzate mediului și sănătății umane de evacuările de ape uzate urbane, ținând seama de fluctuațiile sezoniere și de evenimentele extreme, și cel puțin riscurile legate de următoarele:</w:t>
      </w:r>
    </w:p>
    <w:p w14:paraId="424928A4" w14:textId="77777777" w:rsidR="00F8691D" w:rsidRPr="00CB38F7" w:rsidRDefault="00F8691D" w:rsidP="00D71AED">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1) calitatea unui corp de apă utilizat pentru captarea apei destinate consumului uman, astfel cum este definită în Legea nr.182/2019 privind calitatea apei potabile;</w:t>
      </w:r>
    </w:p>
    <w:p w14:paraId="0BA8E430" w14:textId="77777777" w:rsidR="00F8691D" w:rsidRPr="00CB38F7" w:rsidRDefault="00F8691D" w:rsidP="00D71AED">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2) calitatea apei pentru scăldat care intră în domeniul de aplicare al cerințelor </w:t>
      </w:r>
      <w:r w:rsidRPr="00CB38F7">
        <w:rPr>
          <w:color w:val="000000" w:themeColor="text1"/>
          <w:sz w:val="28"/>
          <w:szCs w:val="28"/>
          <w:shd w:val="clear" w:color="auto" w:fill="FFFFFF"/>
          <w:lang w:val="ro-RO"/>
        </w:rPr>
        <w:t>privind gestionarea calității apei pentru scăldat</w:t>
      </w:r>
      <w:r w:rsidRPr="00CB38F7">
        <w:rPr>
          <w:color w:val="000000" w:themeColor="text1"/>
          <w:sz w:val="28"/>
          <w:szCs w:val="28"/>
          <w:lang w:val="ro-RO"/>
        </w:rPr>
        <w:t>;</w:t>
      </w:r>
    </w:p>
    <w:p w14:paraId="6946B949" w14:textId="1DC082C6" w:rsidR="00F8691D" w:rsidRPr="00CB38F7" w:rsidRDefault="00F8691D" w:rsidP="00D71AED">
      <w:pPr>
        <w:shd w:val="clear" w:color="auto" w:fill="FFFFFF"/>
        <w:spacing w:line="276" w:lineRule="auto"/>
        <w:ind w:firstLine="708"/>
        <w:jc w:val="both"/>
        <w:rPr>
          <w:b/>
          <w:bCs/>
          <w:color w:val="000000" w:themeColor="text1"/>
          <w:sz w:val="28"/>
          <w:szCs w:val="28"/>
          <w:lang w:val="ro-RO"/>
        </w:rPr>
      </w:pPr>
      <w:r w:rsidRPr="00CB38F7">
        <w:rPr>
          <w:color w:val="000000" w:themeColor="text1"/>
          <w:sz w:val="28"/>
          <w:szCs w:val="28"/>
          <w:lang w:val="ro-RO"/>
        </w:rPr>
        <w:t>3) calitatea unui corp de apă în care au loc activități de acvacultură, astfel cum sunt definite la art. 4 alin. 1) al Legii nr.</w:t>
      </w:r>
      <w:r w:rsidR="00C553C9" w:rsidRPr="00CB38F7">
        <w:rPr>
          <w:color w:val="000000" w:themeColor="text1"/>
          <w:sz w:val="28"/>
          <w:szCs w:val="28"/>
          <w:lang w:val="ro-RO"/>
        </w:rPr>
        <w:t xml:space="preserve"> </w:t>
      </w:r>
      <w:r w:rsidRPr="00CB38F7">
        <w:rPr>
          <w:color w:val="000000" w:themeColor="text1"/>
          <w:sz w:val="28"/>
          <w:szCs w:val="28"/>
          <w:lang w:val="ro-RO"/>
        </w:rPr>
        <w:t xml:space="preserve">288/2024 </w:t>
      </w:r>
      <w:r w:rsidRPr="00CB38F7">
        <w:rPr>
          <w:rStyle w:val="Robust"/>
          <w:b w:val="0"/>
          <w:bCs w:val="0"/>
          <w:color w:val="000000" w:themeColor="text1"/>
          <w:sz w:val="28"/>
          <w:szCs w:val="28"/>
          <w:lang w:val="ro-RO"/>
        </w:rPr>
        <w:t>privind politica în sectorul acvaculturii</w:t>
      </w:r>
      <w:r w:rsidR="00C553C9" w:rsidRPr="00CB38F7">
        <w:rPr>
          <w:rStyle w:val="Robust"/>
          <w:b w:val="0"/>
          <w:bCs w:val="0"/>
          <w:color w:val="000000" w:themeColor="text1"/>
          <w:sz w:val="28"/>
          <w:szCs w:val="28"/>
          <w:lang w:val="ro-RO"/>
        </w:rPr>
        <w:t xml:space="preserve"> </w:t>
      </w:r>
      <w:r w:rsidRPr="00CB38F7">
        <w:rPr>
          <w:rStyle w:val="Robust"/>
          <w:b w:val="0"/>
          <w:bCs w:val="0"/>
          <w:color w:val="000000" w:themeColor="text1"/>
          <w:sz w:val="28"/>
          <w:szCs w:val="28"/>
          <w:lang w:val="ro-RO"/>
        </w:rPr>
        <w:t>și organizarea pieței produselor pescărești</w:t>
      </w:r>
      <w:r w:rsidRPr="00CB38F7">
        <w:rPr>
          <w:b/>
          <w:bCs/>
          <w:color w:val="000000" w:themeColor="text1"/>
          <w:sz w:val="28"/>
          <w:szCs w:val="28"/>
          <w:lang w:val="ro-RO"/>
        </w:rPr>
        <w:t xml:space="preserve"> </w:t>
      </w:r>
      <w:r w:rsidRPr="00CB38F7">
        <w:rPr>
          <w:rStyle w:val="Robust"/>
          <w:b w:val="0"/>
          <w:bCs w:val="0"/>
          <w:color w:val="000000" w:themeColor="text1"/>
          <w:sz w:val="28"/>
          <w:szCs w:val="28"/>
          <w:lang w:val="ro-RO"/>
        </w:rPr>
        <w:t>și de acvacultură</w:t>
      </w:r>
      <w:r w:rsidRPr="00CB38F7">
        <w:rPr>
          <w:color w:val="000000" w:themeColor="text1"/>
          <w:sz w:val="28"/>
          <w:szCs w:val="28"/>
          <w:lang w:val="ro-RO"/>
        </w:rPr>
        <w:t>;</w:t>
      </w:r>
    </w:p>
    <w:p w14:paraId="593F1A08" w14:textId="22847418" w:rsidR="00F8691D" w:rsidRPr="00CB38F7" w:rsidRDefault="00F8691D" w:rsidP="00D71AED">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4) starea corpului de apă subterană receptor, astfel cum este definit în Legea apelor nr. 272/2011, precum și toate celelalte obiective de mediu prevăzute la art. 38 al Legii nr.</w:t>
      </w:r>
      <w:r w:rsidR="00C553C9" w:rsidRPr="00CB38F7">
        <w:rPr>
          <w:color w:val="000000" w:themeColor="text1"/>
          <w:sz w:val="28"/>
          <w:szCs w:val="28"/>
          <w:lang w:val="ro-RO"/>
        </w:rPr>
        <w:t xml:space="preserve"> </w:t>
      </w:r>
      <w:r w:rsidRPr="00CB38F7">
        <w:rPr>
          <w:color w:val="000000" w:themeColor="text1"/>
          <w:sz w:val="28"/>
          <w:szCs w:val="28"/>
          <w:lang w:val="ro-RO"/>
        </w:rPr>
        <w:t>272/2011 pentru corpul de apă subterană receptor;</w:t>
      </w:r>
    </w:p>
    <w:p w14:paraId="22D277E2" w14:textId="24E0340E" w:rsidR="00C553C9" w:rsidRPr="00CB38F7" w:rsidRDefault="00F8691D" w:rsidP="00F74D81">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5) starea corpului de apă de suprafață receptor, astfel cum este definit în Legea apelor nr.272/2011, precum și toate celelalte obiective de mediu astfel cum sunt prevăzute la art. 38 al Legii nr.272/2011 pentru corpul de apă de suprafață receptor.</w:t>
      </w:r>
    </w:p>
    <w:p w14:paraId="16613930" w14:textId="6A9C0CD7" w:rsidR="00F8691D" w:rsidRPr="00CB38F7" w:rsidRDefault="00F8691D" w:rsidP="00D71AED">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81. În cazul în care au fost identificate riscuri în conformitate cu pct.</w:t>
      </w:r>
      <w:r w:rsidR="00C553C9" w:rsidRPr="00CB38F7">
        <w:rPr>
          <w:color w:val="000000" w:themeColor="text1"/>
          <w:sz w:val="28"/>
          <w:szCs w:val="28"/>
          <w:lang w:val="ro-RO"/>
        </w:rPr>
        <w:t xml:space="preserve"> </w:t>
      </w:r>
      <w:r w:rsidRPr="00CB38F7">
        <w:rPr>
          <w:color w:val="000000" w:themeColor="text1"/>
          <w:sz w:val="28"/>
          <w:szCs w:val="28"/>
          <w:lang w:val="ro-RO"/>
        </w:rPr>
        <w:t xml:space="preserve">80,  autoritatea </w:t>
      </w:r>
      <w:r w:rsidR="006F1CD0" w:rsidRPr="00CB38F7">
        <w:rPr>
          <w:color w:val="000000" w:themeColor="text1"/>
          <w:sz w:val="28"/>
          <w:szCs w:val="28"/>
          <w:lang w:val="ro-RO"/>
        </w:rPr>
        <w:t>administrației publice centrale în domeniul</w:t>
      </w:r>
      <w:r w:rsidRPr="00CB38F7">
        <w:rPr>
          <w:color w:val="000000" w:themeColor="text1"/>
          <w:sz w:val="28"/>
          <w:szCs w:val="28"/>
          <w:lang w:val="ro-RO"/>
        </w:rPr>
        <w:t xml:space="preserve"> mediului, în colaborare cu autoritatea </w:t>
      </w:r>
      <w:r w:rsidR="006F1CD0" w:rsidRPr="00CB38F7">
        <w:rPr>
          <w:color w:val="000000" w:themeColor="text1"/>
          <w:sz w:val="28"/>
          <w:szCs w:val="28"/>
          <w:lang w:val="ro-RO"/>
        </w:rPr>
        <w:t xml:space="preserve">administrației publice centrale </w:t>
      </w:r>
      <w:r w:rsidRPr="00CB38F7">
        <w:rPr>
          <w:color w:val="000000" w:themeColor="text1"/>
          <w:sz w:val="28"/>
          <w:szCs w:val="28"/>
          <w:lang w:val="ro-RO"/>
        </w:rPr>
        <w:t xml:space="preserve">în domeniul  infrastructurii și dezvoltării regionale, autoritățile </w:t>
      </w:r>
      <w:r w:rsidR="006F1CD0" w:rsidRPr="00CB38F7">
        <w:rPr>
          <w:color w:val="000000" w:themeColor="text1"/>
          <w:sz w:val="28"/>
          <w:szCs w:val="28"/>
          <w:lang w:val="ro-RO"/>
        </w:rPr>
        <w:t xml:space="preserve">administrației </w:t>
      </w:r>
      <w:r w:rsidRPr="00CB38F7">
        <w:rPr>
          <w:color w:val="000000" w:themeColor="text1"/>
          <w:sz w:val="28"/>
          <w:szCs w:val="28"/>
          <w:lang w:val="ro-RO"/>
        </w:rPr>
        <w:t xml:space="preserve">publice locale și operatorii economici responsabili de gestionarea apelor uzate, asigură adoptarea etapizată a măsurilor necesare pentru prevenirea, reducerea sau eliminarea acestora, inclusiv, după caz, următoarele măsuri: </w:t>
      </w:r>
    </w:p>
    <w:p w14:paraId="2ADBA095" w14:textId="77777777" w:rsidR="00F8691D" w:rsidRPr="00CB38F7" w:rsidRDefault="00F8691D" w:rsidP="00D71AED">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1) luarea de măsuri suplimentare pentru prevenirea și reducerea poluării de la apele uzate urbane la sursă, unde acest lucru se impune pentru a asigura calitatea corpului de apă receptor, în completarea măsurilor menționate la pct. </w:t>
      </w:r>
      <w:r w:rsidRPr="00CB38F7">
        <w:rPr>
          <w:rStyle w:val="Robust"/>
          <w:b w:val="0"/>
          <w:bCs w:val="0"/>
          <w:color w:val="000000" w:themeColor="text1"/>
          <w:sz w:val="28"/>
          <w:szCs w:val="28"/>
          <w:lang w:val="ro-RO"/>
        </w:rPr>
        <w:t>11</w:t>
      </w:r>
      <w:r w:rsidRPr="00CB38F7">
        <w:rPr>
          <w:rStyle w:val="Robust"/>
          <w:b w:val="0"/>
          <w:bCs w:val="0"/>
          <w:color w:val="000000" w:themeColor="text1"/>
          <w:sz w:val="28"/>
          <w:szCs w:val="28"/>
          <w:vertAlign w:val="superscript"/>
          <w:lang w:val="ro-RO"/>
        </w:rPr>
        <w:t>7</w:t>
      </w:r>
      <w:r w:rsidRPr="00CB38F7">
        <w:rPr>
          <w:color w:val="000000" w:themeColor="text1"/>
          <w:sz w:val="28"/>
          <w:szCs w:val="28"/>
          <w:lang w:val="ro-RO"/>
        </w:rPr>
        <w:t>;</w:t>
      </w:r>
    </w:p>
    <w:p w14:paraId="46AC4C2B" w14:textId="77777777" w:rsidR="00F8691D" w:rsidRPr="00CB38F7" w:rsidRDefault="00F8691D" w:rsidP="00D71AED">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2) construirea de sisteme de colectare în conformitate cu pct. 51</w:t>
      </w:r>
      <w:r w:rsidRPr="00CB38F7">
        <w:rPr>
          <w:color w:val="000000" w:themeColor="text1"/>
          <w:sz w:val="28"/>
          <w:szCs w:val="28"/>
          <w:vertAlign w:val="superscript"/>
          <w:lang w:val="ro-RO"/>
        </w:rPr>
        <w:t>1</w:t>
      </w:r>
      <w:r w:rsidRPr="00CB38F7">
        <w:rPr>
          <w:color w:val="000000" w:themeColor="text1"/>
          <w:sz w:val="28"/>
          <w:szCs w:val="28"/>
          <w:lang w:val="ro-RO"/>
        </w:rPr>
        <w:t>-51</w:t>
      </w:r>
      <w:r w:rsidRPr="00CB38F7">
        <w:rPr>
          <w:color w:val="000000" w:themeColor="text1"/>
          <w:sz w:val="28"/>
          <w:szCs w:val="28"/>
          <w:vertAlign w:val="superscript"/>
          <w:lang w:val="ro-RO"/>
        </w:rPr>
        <w:t>4</w:t>
      </w:r>
      <w:r w:rsidRPr="00CB38F7">
        <w:rPr>
          <w:color w:val="000000" w:themeColor="text1"/>
          <w:sz w:val="28"/>
          <w:szCs w:val="28"/>
          <w:lang w:val="ro-RO"/>
        </w:rPr>
        <w:t xml:space="preserve"> pentru aglomerările cu mai puțin de 1 000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w:t>
      </w:r>
    </w:p>
    <w:p w14:paraId="5AF2F7DE" w14:textId="09B81BEE" w:rsidR="00F8691D" w:rsidRPr="00CB38F7" w:rsidRDefault="00F8691D" w:rsidP="00D71AED">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3) aplicarea unei epurări secundare în conformitate cu pct. 40</w:t>
      </w:r>
      <w:r w:rsidRPr="00CB38F7">
        <w:rPr>
          <w:color w:val="000000" w:themeColor="text1"/>
          <w:sz w:val="28"/>
          <w:szCs w:val="28"/>
          <w:vertAlign w:val="superscript"/>
          <w:lang w:val="ro-RO"/>
        </w:rPr>
        <w:t>1</w:t>
      </w:r>
      <w:r w:rsidRPr="00CB38F7">
        <w:rPr>
          <w:color w:val="000000" w:themeColor="text1"/>
          <w:sz w:val="28"/>
          <w:szCs w:val="28"/>
          <w:lang w:val="ro-RO"/>
        </w:rPr>
        <w:t>-40</w:t>
      </w:r>
      <w:r w:rsidR="00AB5429" w:rsidRPr="00CB38F7">
        <w:rPr>
          <w:color w:val="000000" w:themeColor="text1"/>
          <w:sz w:val="28"/>
          <w:szCs w:val="28"/>
          <w:vertAlign w:val="superscript"/>
          <w:lang w:val="ro-RO"/>
        </w:rPr>
        <w:t>2</w:t>
      </w:r>
      <w:r w:rsidRPr="00CB38F7">
        <w:rPr>
          <w:color w:val="000000" w:themeColor="text1"/>
          <w:sz w:val="28"/>
          <w:szCs w:val="28"/>
          <w:lang w:val="ro-RO"/>
        </w:rPr>
        <w:t xml:space="preserve"> evacuărilor de ape uzate urbane din aglomerări cu mai puțin de 1 000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w:t>
      </w:r>
    </w:p>
    <w:p w14:paraId="361BEF38" w14:textId="77777777" w:rsidR="00F8691D" w:rsidRPr="00CB38F7" w:rsidRDefault="00F8691D" w:rsidP="00D71AED">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4) aplicarea unei epurări terțiare în conformitate cu pct. 40</w:t>
      </w:r>
      <w:r w:rsidRPr="00CB38F7">
        <w:rPr>
          <w:color w:val="000000" w:themeColor="text1"/>
          <w:sz w:val="28"/>
          <w:szCs w:val="28"/>
          <w:vertAlign w:val="superscript"/>
          <w:lang w:val="ro-RO"/>
        </w:rPr>
        <w:t>4</w:t>
      </w:r>
      <w:r w:rsidRPr="00CB38F7">
        <w:rPr>
          <w:color w:val="000000" w:themeColor="text1"/>
          <w:sz w:val="28"/>
          <w:szCs w:val="28"/>
          <w:lang w:val="ro-RO"/>
        </w:rPr>
        <w:t>-40</w:t>
      </w:r>
      <w:r w:rsidRPr="00CB38F7">
        <w:rPr>
          <w:color w:val="000000" w:themeColor="text1"/>
          <w:sz w:val="28"/>
          <w:szCs w:val="28"/>
          <w:vertAlign w:val="superscript"/>
          <w:lang w:val="ro-RO"/>
        </w:rPr>
        <w:t>11</w:t>
      </w:r>
      <w:r w:rsidRPr="00CB38F7">
        <w:rPr>
          <w:color w:val="000000" w:themeColor="text1"/>
          <w:sz w:val="28"/>
          <w:szCs w:val="28"/>
          <w:lang w:val="ro-RO"/>
        </w:rPr>
        <w:t xml:space="preserve"> evacuărilor de ape uzate urbane din aglomerări cu mai puțin de 10 000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w:t>
      </w:r>
    </w:p>
    <w:p w14:paraId="68B4FC93" w14:textId="77777777" w:rsidR="00F8691D" w:rsidRPr="00CB38F7" w:rsidRDefault="00F8691D" w:rsidP="00D71AED">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5) aplicarea unei epurări cuaternare în conformitate cu pct. 40</w:t>
      </w:r>
      <w:r w:rsidRPr="00CB38F7">
        <w:rPr>
          <w:color w:val="000000" w:themeColor="text1"/>
          <w:sz w:val="28"/>
          <w:szCs w:val="28"/>
          <w:vertAlign w:val="superscript"/>
          <w:lang w:val="ro-RO"/>
        </w:rPr>
        <w:t>12</w:t>
      </w:r>
      <w:r w:rsidRPr="00CB38F7">
        <w:rPr>
          <w:color w:val="000000" w:themeColor="text1"/>
          <w:sz w:val="28"/>
          <w:szCs w:val="28"/>
          <w:lang w:val="ro-RO"/>
        </w:rPr>
        <w:t>-40</w:t>
      </w:r>
      <w:r w:rsidRPr="00CB38F7">
        <w:rPr>
          <w:color w:val="000000" w:themeColor="text1"/>
          <w:sz w:val="28"/>
          <w:szCs w:val="28"/>
          <w:vertAlign w:val="superscript"/>
          <w:lang w:val="ro-RO"/>
        </w:rPr>
        <w:t>23</w:t>
      </w:r>
      <w:r w:rsidRPr="00CB38F7">
        <w:rPr>
          <w:color w:val="000000" w:themeColor="text1"/>
          <w:sz w:val="28"/>
          <w:szCs w:val="28"/>
          <w:lang w:val="ro-RO"/>
        </w:rPr>
        <w:t xml:space="preserve"> evacuărilor de ape uzate urbane din aglomerări cu mai puțin de 10 000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în special în cazul în care apele uzate urbane sunt evacuate în corpurile de apă utilizate pentru captarea apei destinate consumului uman, în apele pentru scăldat, în corpurile de apă în care au loc activități de acvacultură și atunci când apele uzate urbane epurate sunt reutilizate în scopuri agricole;</w:t>
      </w:r>
    </w:p>
    <w:p w14:paraId="024A8D51" w14:textId="27628DCE" w:rsidR="00F8691D" w:rsidRPr="00CB38F7" w:rsidRDefault="00F8691D" w:rsidP="00D71AED">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6) elaborarea unor planuri de management integrat al apelor uzate urbane în conformitate cu pct. 59-66 pentru aglomerările cu mai puțin de 10 000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și adoptarea măsurilor menționate în anexa nr.</w:t>
      </w:r>
      <w:r w:rsidR="00C553C9" w:rsidRPr="00CB38F7">
        <w:rPr>
          <w:color w:val="000000" w:themeColor="text1"/>
          <w:sz w:val="28"/>
          <w:szCs w:val="28"/>
          <w:lang w:val="ro-RO"/>
        </w:rPr>
        <w:t xml:space="preserve"> </w:t>
      </w:r>
      <w:r w:rsidRPr="00CB38F7">
        <w:rPr>
          <w:color w:val="000000" w:themeColor="text1"/>
          <w:sz w:val="28"/>
          <w:szCs w:val="28"/>
          <w:lang w:val="ro-RO"/>
        </w:rPr>
        <w:t>1</w:t>
      </w:r>
      <w:r w:rsidR="00034AE1" w:rsidRPr="00CB38F7">
        <w:rPr>
          <w:color w:val="000000" w:themeColor="text1"/>
          <w:sz w:val="28"/>
          <w:szCs w:val="28"/>
          <w:lang w:val="ro-RO"/>
        </w:rPr>
        <w:t>1</w:t>
      </w:r>
      <w:r w:rsidRPr="00CB38F7">
        <w:rPr>
          <w:color w:val="000000" w:themeColor="text1"/>
          <w:sz w:val="28"/>
          <w:szCs w:val="28"/>
          <w:lang w:val="ro-RO"/>
        </w:rPr>
        <w:t>;</w:t>
      </w:r>
    </w:p>
    <w:p w14:paraId="6DCBDD1A" w14:textId="113A16EC" w:rsidR="00C553C9" w:rsidRPr="00CB38F7" w:rsidRDefault="00F8691D" w:rsidP="00F74D81">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7) aplicarea unor cerințe pentru epurarea apelor uzate urbane colectate mai stricte decât cerințele stabilite în anexa nr. 2</w:t>
      </w:r>
      <w:r w:rsidRPr="00CB38F7">
        <w:rPr>
          <w:color w:val="000000" w:themeColor="text1"/>
          <w:sz w:val="28"/>
          <w:szCs w:val="28"/>
          <w:vertAlign w:val="superscript"/>
          <w:lang w:val="ro-RO"/>
        </w:rPr>
        <w:t xml:space="preserve">1 </w:t>
      </w:r>
      <w:r w:rsidRPr="00CB38F7">
        <w:rPr>
          <w:color w:val="000000" w:themeColor="text1"/>
          <w:sz w:val="28"/>
          <w:szCs w:val="28"/>
          <w:lang w:val="ro-RO"/>
        </w:rPr>
        <w:t>partea B.</w:t>
      </w:r>
    </w:p>
    <w:p w14:paraId="21CB1D04" w14:textId="7DCCA626" w:rsidR="00C553C9" w:rsidRPr="00CB38F7" w:rsidRDefault="00F8691D" w:rsidP="00F74D81">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 xml:space="preserve">82. Identificarea riscurilor efectuată în conformitate cu pct.80 se revizuiește la fiecare șase ani, în conformitate cu calendarul actualizării planurilor de management al bazinelor hidrografice, începând cu 31 decembrie 2038. Revizuirea se realizează de către autoritatea </w:t>
      </w:r>
      <w:r w:rsidR="006F1CD0" w:rsidRPr="00CB38F7">
        <w:rPr>
          <w:color w:val="000000" w:themeColor="text1"/>
          <w:sz w:val="28"/>
          <w:szCs w:val="28"/>
          <w:lang w:val="ro-RO"/>
        </w:rPr>
        <w:t xml:space="preserve">administrației publice centrale în domeniul </w:t>
      </w:r>
      <w:r w:rsidRPr="00CB38F7">
        <w:rPr>
          <w:color w:val="000000" w:themeColor="text1"/>
          <w:sz w:val="28"/>
          <w:szCs w:val="28"/>
          <w:lang w:val="ro-RO"/>
        </w:rPr>
        <w:t>mediului, în colaborare cu Administrația Națională „Apele Moldovei”, Agenția de Mediu, autoritățile publice locale și operatorii economici responsabili de gestionarea apelor uzate</w:t>
      </w:r>
      <w:r w:rsidR="00C553C9" w:rsidRPr="00CB38F7">
        <w:rPr>
          <w:color w:val="000000" w:themeColor="text1"/>
          <w:sz w:val="28"/>
          <w:szCs w:val="28"/>
          <w:lang w:val="ro-RO"/>
        </w:rPr>
        <w:t>.</w:t>
      </w:r>
    </w:p>
    <w:p w14:paraId="7CA9FB97" w14:textId="659ED806" w:rsidR="00F8691D" w:rsidRPr="00CB38F7" w:rsidRDefault="00F8691D" w:rsidP="00D71AED">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83.</w:t>
      </w:r>
      <w:r w:rsidR="00C553C9" w:rsidRPr="00CB38F7">
        <w:rPr>
          <w:color w:val="000000" w:themeColor="text1"/>
          <w:sz w:val="28"/>
          <w:szCs w:val="28"/>
          <w:lang w:val="ro-RO"/>
        </w:rPr>
        <w:t xml:space="preserve"> </w:t>
      </w:r>
      <w:r w:rsidRPr="00CB38F7">
        <w:rPr>
          <w:color w:val="000000" w:themeColor="text1"/>
          <w:sz w:val="28"/>
          <w:szCs w:val="28"/>
          <w:lang w:val="ro-RO"/>
        </w:rPr>
        <w:t xml:space="preserve">Rezumatul riscurilor și al măsurilor adoptate este inclus în programele naționale de punere în aplicare menționate la capitolul XIII, elaborate sub coordonarea autorității publice centrale pentru protecția mediului, în colaborare cu autoritatea </w:t>
      </w:r>
      <w:r w:rsidR="006F1CD0" w:rsidRPr="00CB38F7">
        <w:rPr>
          <w:color w:val="000000" w:themeColor="text1"/>
          <w:sz w:val="28"/>
          <w:szCs w:val="28"/>
          <w:lang w:val="ro-RO"/>
        </w:rPr>
        <w:t xml:space="preserve">administrației publice centrale </w:t>
      </w:r>
      <w:r w:rsidRPr="00CB38F7">
        <w:rPr>
          <w:color w:val="000000" w:themeColor="text1"/>
          <w:sz w:val="28"/>
          <w:szCs w:val="28"/>
          <w:lang w:val="ro-RO"/>
        </w:rPr>
        <w:t>în domeniul infrastructurii și dezvoltării regionale și cu implicarea operatorilor economici, cum ar fi întreprinderile</w:t>
      </w:r>
      <w:r w:rsidR="00C553C9" w:rsidRPr="00CB38F7">
        <w:rPr>
          <w:color w:val="000000" w:themeColor="text1"/>
          <w:sz w:val="28"/>
          <w:szCs w:val="28"/>
          <w:lang w:val="ro-RO"/>
        </w:rPr>
        <w:t xml:space="preserve"> de gestionare a serviciilor</w:t>
      </w:r>
      <w:r w:rsidRPr="00CB38F7">
        <w:rPr>
          <w:color w:val="000000" w:themeColor="text1"/>
          <w:sz w:val="28"/>
          <w:szCs w:val="28"/>
          <w:lang w:val="ro-RO"/>
        </w:rPr>
        <w:t xml:space="preserve"> de apă și canalizare. </w:t>
      </w:r>
    </w:p>
    <w:p w14:paraId="2025C113" w14:textId="77777777" w:rsidR="00F8691D" w:rsidRPr="00CB38F7" w:rsidRDefault="00F8691D" w:rsidP="00D71AED">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84. Rezumatul riscurilor identificate și al măsurilor adoptate se transmite Comisiei Europene, la cerere.</w:t>
      </w:r>
    </w:p>
    <w:p w14:paraId="5D512163" w14:textId="77777777" w:rsidR="00F8691D" w:rsidRPr="00CB38F7" w:rsidRDefault="00F8691D" w:rsidP="00D71AED">
      <w:pPr>
        <w:pStyle w:val="NormalWeb"/>
        <w:shd w:val="clear" w:color="auto" w:fill="FFFFFF"/>
        <w:spacing w:after="0" w:line="276" w:lineRule="auto"/>
        <w:ind w:firstLine="851"/>
        <w:jc w:val="center"/>
        <w:rPr>
          <w:color w:val="000000" w:themeColor="text1"/>
          <w:sz w:val="28"/>
          <w:szCs w:val="28"/>
          <w:lang w:val="ro-RO"/>
        </w:rPr>
      </w:pPr>
    </w:p>
    <w:p w14:paraId="0C7AC53C" w14:textId="77777777" w:rsidR="00F8691D" w:rsidRPr="00CB38F7" w:rsidRDefault="00F8691D" w:rsidP="00D71AED">
      <w:pPr>
        <w:pStyle w:val="NormalWeb"/>
        <w:shd w:val="clear" w:color="auto" w:fill="FFFFFF"/>
        <w:spacing w:after="0" w:line="276" w:lineRule="auto"/>
        <w:ind w:firstLine="851"/>
        <w:jc w:val="center"/>
        <w:rPr>
          <w:b/>
          <w:bCs/>
          <w:color w:val="000000" w:themeColor="text1"/>
          <w:sz w:val="28"/>
          <w:szCs w:val="28"/>
          <w:lang w:val="ro-RO"/>
        </w:rPr>
      </w:pPr>
      <w:r w:rsidRPr="00CB38F7">
        <w:rPr>
          <w:b/>
          <w:bCs/>
          <w:color w:val="000000" w:themeColor="text1"/>
          <w:sz w:val="28"/>
          <w:szCs w:val="28"/>
          <w:lang w:val="ro-RO"/>
        </w:rPr>
        <w:t>Capitolul XII</w:t>
      </w:r>
    </w:p>
    <w:p w14:paraId="5CED4259" w14:textId="191E7397" w:rsidR="00F8691D" w:rsidRPr="00046BF0" w:rsidRDefault="00761855" w:rsidP="00D71AED">
      <w:pPr>
        <w:pStyle w:val="stitle-article-norm"/>
        <w:shd w:val="clear" w:color="auto" w:fill="FFFFFF"/>
        <w:spacing w:before="0" w:beforeAutospacing="0" w:after="0" w:afterAutospacing="0" w:line="276" w:lineRule="auto"/>
        <w:jc w:val="center"/>
        <w:rPr>
          <w:b/>
          <w:bCs/>
          <w:color w:val="000000" w:themeColor="text1"/>
          <w:sz w:val="28"/>
          <w:szCs w:val="28"/>
          <w:lang w:val="en-US"/>
        </w:rPr>
      </w:pPr>
      <w:r>
        <w:rPr>
          <w:b/>
          <w:bCs/>
          <w:color w:val="000000" w:themeColor="text1"/>
          <w:sz w:val="28"/>
          <w:szCs w:val="28"/>
          <w:lang w:val="ro-RO"/>
        </w:rPr>
        <w:t xml:space="preserve">IMPLEMENTAREA SISTEMULUI DE </w:t>
      </w:r>
      <w:r w:rsidR="00F8691D" w:rsidRPr="00CB38F7">
        <w:rPr>
          <w:b/>
          <w:bCs/>
          <w:color w:val="000000" w:themeColor="text1"/>
          <w:sz w:val="28"/>
          <w:szCs w:val="28"/>
          <w:lang w:val="ro-RO"/>
        </w:rPr>
        <w:t>RĂSPUNDERE EXTINSĂ A PRODUCĂTORILOR</w:t>
      </w:r>
      <w:r>
        <w:rPr>
          <w:b/>
          <w:bCs/>
          <w:color w:val="000000" w:themeColor="text1"/>
          <w:sz w:val="28"/>
          <w:szCs w:val="28"/>
          <w:lang w:val="ro-RO"/>
        </w:rPr>
        <w:t xml:space="preserve"> </w:t>
      </w:r>
      <w:r w:rsidRPr="00046BF0">
        <w:rPr>
          <w:b/>
          <w:bCs/>
          <w:color w:val="000000" w:themeColor="text1"/>
          <w:sz w:val="28"/>
          <w:szCs w:val="28"/>
          <w:lang w:val="ro-RO"/>
        </w:rPr>
        <w:t>PENTRU MICROPOLUANȚII DIN APELE UZATE URBANE</w:t>
      </w:r>
    </w:p>
    <w:p w14:paraId="3E4AFA04" w14:textId="77777777" w:rsidR="00766F0C" w:rsidRPr="00CB38F7" w:rsidRDefault="00766F0C" w:rsidP="00D71AED">
      <w:pPr>
        <w:pStyle w:val="stitle-article-norm"/>
        <w:shd w:val="clear" w:color="auto" w:fill="FFFFFF"/>
        <w:spacing w:before="0" w:beforeAutospacing="0" w:after="0" w:afterAutospacing="0" w:line="276" w:lineRule="auto"/>
        <w:jc w:val="center"/>
        <w:rPr>
          <w:b/>
          <w:bCs/>
          <w:color w:val="000000" w:themeColor="text1"/>
          <w:sz w:val="28"/>
          <w:szCs w:val="28"/>
          <w:lang w:val="ro-RO"/>
        </w:rPr>
      </w:pPr>
    </w:p>
    <w:p w14:paraId="23BCD8FA" w14:textId="4D7DE4C2" w:rsidR="00766F0C" w:rsidRPr="00CB38F7" w:rsidRDefault="00766F0C" w:rsidP="00046BF0">
      <w:pPr>
        <w:pStyle w:val="norm"/>
        <w:shd w:val="clear" w:color="auto" w:fill="FFFFFF"/>
        <w:spacing w:before="0" w:beforeAutospacing="0" w:after="0" w:afterAutospacing="0" w:line="276" w:lineRule="auto"/>
        <w:ind w:firstLine="708"/>
        <w:jc w:val="both"/>
        <w:rPr>
          <w:color w:val="000000" w:themeColor="text1"/>
          <w:sz w:val="28"/>
          <w:szCs w:val="28"/>
          <w:lang w:val="ro-RO"/>
        </w:rPr>
      </w:pPr>
    </w:p>
    <w:p w14:paraId="77D367DD" w14:textId="77777777" w:rsidR="00CA47E3" w:rsidRDefault="00CA47E3" w:rsidP="00F74D81">
      <w:pPr>
        <w:spacing w:line="276" w:lineRule="auto"/>
        <w:ind w:firstLine="720"/>
        <w:jc w:val="both"/>
        <w:rPr>
          <w:color w:val="000000" w:themeColor="text1"/>
          <w:sz w:val="28"/>
          <w:szCs w:val="28"/>
          <w:lang w:val="ro-RO"/>
        </w:rPr>
      </w:pPr>
      <w:r>
        <w:rPr>
          <w:bCs/>
          <w:color w:val="000000" w:themeColor="text1"/>
          <w:sz w:val="28"/>
          <w:szCs w:val="28"/>
          <w:lang w:val="ro-RO"/>
        </w:rPr>
        <w:t xml:space="preserve">85. </w:t>
      </w:r>
      <w:proofErr w:type="spellStart"/>
      <w:r w:rsidRPr="00337413">
        <w:rPr>
          <w:color w:val="000000"/>
          <w:sz w:val="28"/>
          <w:szCs w:val="28"/>
          <w:lang w:val="en-US"/>
        </w:rPr>
        <w:t>Sistemul</w:t>
      </w:r>
      <w:proofErr w:type="spellEnd"/>
      <w:r w:rsidRPr="00337413">
        <w:rPr>
          <w:color w:val="000000"/>
          <w:sz w:val="28"/>
          <w:szCs w:val="28"/>
          <w:lang w:val="en-US"/>
        </w:rPr>
        <w:t xml:space="preserve"> de </w:t>
      </w:r>
      <w:proofErr w:type="spellStart"/>
      <w:r w:rsidRPr="00337413">
        <w:rPr>
          <w:color w:val="000000"/>
          <w:sz w:val="28"/>
          <w:szCs w:val="28"/>
          <w:lang w:val="en-US"/>
        </w:rPr>
        <w:t>răspundere</w:t>
      </w:r>
      <w:proofErr w:type="spellEnd"/>
      <w:r w:rsidRPr="00337413">
        <w:rPr>
          <w:color w:val="000000"/>
          <w:sz w:val="28"/>
          <w:szCs w:val="28"/>
          <w:lang w:val="en-US"/>
        </w:rPr>
        <w:t xml:space="preserve"> </w:t>
      </w:r>
      <w:proofErr w:type="spellStart"/>
      <w:r w:rsidRPr="00337413">
        <w:rPr>
          <w:color w:val="000000"/>
          <w:sz w:val="28"/>
          <w:szCs w:val="28"/>
          <w:lang w:val="en-US"/>
        </w:rPr>
        <w:t>extinsă</w:t>
      </w:r>
      <w:proofErr w:type="spellEnd"/>
      <w:r w:rsidRPr="00337413">
        <w:rPr>
          <w:color w:val="000000"/>
          <w:sz w:val="28"/>
          <w:szCs w:val="28"/>
          <w:lang w:val="en-US"/>
        </w:rPr>
        <w:t xml:space="preserve"> a </w:t>
      </w:r>
      <w:proofErr w:type="spellStart"/>
      <w:r w:rsidRPr="00337413">
        <w:rPr>
          <w:color w:val="000000"/>
          <w:sz w:val="28"/>
          <w:szCs w:val="28"/>
          <w:lang w:val="en-US"/>
        </w:rPr>
        <w:t>producătorilor</w:t>
      </w:r>
      <w:proofErr w:type="spellEnd"/>
      <w:r w:rsidRPr="00337413">
        <w:rPr>
          <w:color w:val="000000"/>
          <w:sz w:val="28"/>
          <w:szCs w:val="28"/>
          <w:lang w:val="en-US"/>
        </w:rPr>
        <w:t xml:space="preserve"> </w:t>
      </w:r>
      <w:proofErr w:type="spellStart"/>
      <w:r w:rsidRPr="00337413">
        <w:rPr>
          <w:color w:val="000000"/>
          <w:sz w:val="28"/>
          <w:szCs w:val="28"/>
          <w:lang w:val="en-US"/>
        </w:rPr>
        <w:t>pentru</w:t>
      </w:r>
      <w:proofErr w:type="spellEnd"/>
      <w:r w:rsidRPr="00337413">
        <w:rPr>
          <w:color w:val="000000"/>
          <w:sz w:val="28"/>
          <w:szCs w:val="28"/>
          <w:lang w:val="en-US"/>
        </w:rPr>
        <w:t xml:space="preserve"> </w:t>
      </w:r>
      <w:proofErr w:type="spellStart"/>
      <w:r w:rsidRPr="00337413">
        <w:rPr>
          <w:color w:val="000000"/>
          <w:sz w:val="28"/>
          <w:szCs w:val="28"/>
          <w:lang w:val="en-US"/>
        </w:rPr>
        <w:t>micropoluanții</w:t>
      </w:r>
      <w:proofErr w:type="spellEnd"/>
      <w:r w:rsidRPr="00337413">
        <w:rPr>
          <w:color w:val="000000"/>
          <w:sz w:val="28"/>
          <w:szCs w:val="28"/>
          <w:lang w:val="en-US"/>
        </w:rPr>
        <w:t xml:space="preserve"> din </w:t>
      </w:r>
      <w:proofErr w:type="spellStart"/>
      <w:r w:rsidRPr="00337413">
        <w:rPr>
          <w:color w:val="000000"/>
          <w:sz w:val="28"/>
          <w:szCs w:val="28"/>
          <w:lang w:val="en-US"/>
        </w:rPr>
        <w:t>apele</w:t>
      </w:r>
      <w:proofErr w:type="spellEnd"/>
      <w:r w:rsidRPr="00337413">
        <w:rPr>
          <w:color w:val="000000"/>
          <w:sz w:val="28"/>
          <w:szCs w:val="28"/>
          <w:lang w:val="en-US"/>
        </w:rPr>
        <w:t xml:space="preserve"> </w:t>
      </w:r>
      <w:proofErr w:type="spellStart"/>
      <w:r w:rsidRPr="00337413">
        <w:rPr>
          <w:color w:val="000000"/>
          <w:sz w:val="28"/>
          <w:szCs w:val="28"/>
          <w:lang w:val="en-US"/>
        </w:rPr>
        <w:t>uzate</w:t>
      </w:r>
      <w:proofErr w:type="spellEnd"/>
      <w:r w:rsidRPr="00337413">
        <w:rPr>
          <w:color w:val="000000"/>
          <w:sz w:val="28"/>
          <w:szCs w:val="28"/>
          <w:lang w:val="en-US"/>
        </w:rPr>
        <w:t xml:space="preserve"> urbane se </w:t>
      </w:r>
      <w:proofErr w:type="spellStart"/>
      <w:r w:rsidRPr="00337413">
        <w:rPr>
          <w:color w:val="000000"/>
          <w:sz w:val="28"/>
          <w:szCs w:val="28"/>
          <w:lang w:val="en-US"/>
        </w:rPr>
        <w:t>organizează</w:t>
      </w:r>
      <w:proofErr w:type="spellEnd"/>
      <w:r w:rsidRPr="00337413">
        <w:rPr>
          <w:color w:val="000000"/>
          <w:sz w:val="28"/>
          <w:szCs w:val="28"/>
          <w:lang w:val="en-US"/>
        </w:rPr>
        <w:t xml:space="preserve"> </w:t>
      </w:r>
      <w:proofErr w:type="spellStart"/>
      <w:r w:rsidRPr="00337413">
        <w:rPr>
          <w:color w:val="000000"/>
          <w:sz w:val="28"/>
          <w:szCs w:val="28"/>
          <w:lang w:val="en-US"/>
        </w:rPr>
        <w:t>și</w:t>
      </w:r>
      <w:proofErr w:type="spellEnd"/>
      <w:r w:rsidRPr="00337413">
        <w:rPr>
          <w:color w:val="000000"/>
          <w:sz w:val="28"/>
          <w:szCs w:val="28"/>
          <w:lang w:val="en-US"/>
        </w:rPr>
        <w:t xml:space="preserve"> </w:t>
      </w:r>
      <w:proofErr w:type="spellStart"/>
      <w:r w:rsidRPr="00337413">
        <w:rPr>
          <w:color w:val="000000"/>
          <w:sz w:val="28"/>
          <w:szCs w:val="28"/>
          <w:lang w:val="en-US"/>
        </w:rPr>
        <w:t>funcționează</w:t>
      </w:r>
      <w:proofErr w:type="spellEnd"/>
      <w:r w:rsidRPr="00337413">
        <w:rPr>
          <w:color w:val="000000"/>
          <w:sz w:val="28"/>
          <w:szCs w:val="28"/>
          <w:lang w:val="en-US"/>
        </w:rPr>
        <w:t xml:space="preserve"> </w:t>
      </w:r>
      <w:proofErr w:type="spellStart"/>
      <w:r w:rsidRPr="00337413">
        <w:rPr>
          <w:color w:val="000000"/>
          <w:sz w:val="28"/>
          <w:szCs w:val="28"/>
          <w:lang w:val="en-US"/>
        </w:rPr>
        <w:t>în</w:t>
      </w:r>
      <w:proofErr w:type="spellEnd"/>
      <w:r w:rsidRPr="00337413">
        <w:rPr>
          <w:color w:val="000000"/>
          <w:sz w:val="28"/>
          <w:szCs w:val="28"/>
          <w:lang w:val="en-US"/>
        </w:rPr>
        <w:t xml:space="preserve"> </w:t>
      </w:r>
      <w:proofErr w:type="spellStart"/>
      <w:r w:rsidRPr="00337413">
        <w:rPr>
          <w:color w:val="000000"/>
          <w:sz w:val="28"/>
          <w:szCs w:val="28"/>
          <w:lang w:val="en-US"/>
        </w:rPr>
        <w:t>conformitate</w:t>
      </w:r>
      <w:proofErr w:type="spellEnd"/>
      <w:r w:rsidRPr="00337413">
        <w:rPr>
          <w:color w:val="000000"/>
          <w:sz w:val="28"/>
          <w:szCs w:val="28"/>
          <w:lang w:val="en-US"/>
        </w:rPr>
        <w:t xml:space="preserve"> cu art. 35¹ din </w:t>
      </w:r>
      <w:proofErr w:type="spellStart"/>
      <w:r w:rsidRPr="00337413">
        <w:rPr>
          <w:color w:val="000000"/>
          <w:sz w:val="28"/>
          <w:szCs w:val="28"/>
          <w:lang w:val="en-US"/>
        </w:rPr>
        <w:t>Legea</w:t>
      </w:r>
      <w:proofErr w:type="spellEnd"/>
      <w:r w:rsidRPr="00337413">
        <w:rPr>
          <w:color w:val="000000"/>
          <w:sz w:val="28"/>
          <w:szCs w:val="28"/>
          <w:lang w:val="en-US"/>
        </w:rPr>
        <w:t xml:space="preserve"> nr. 303/2013 </w:t>
      </w:r>
      <w:proofErr w:type="spellStart"/>
      <w:r w:rsidRPr="00337413">
        <w:rPr>
          <w:color w:val="000000"/>
          <w:sz w:val="28"/>
          <w:szCs w:val="28"/>
          <w:lang w:val="en-US"/>
        </w:rPr>
        <w:t>privind</w:t>
      </w:r>
      <w:proofErr w:type="spellEnd"/>
      <w:r w:rsidRPr="00337413">
        <w:rPr>
          <w:color w:val="000000"/>
          <w:sz w:val="28"/>
          <w:szCs w:val="28"/>
          <w:lang w:val="en-US"/>
        </w:rPr>
        <w:t xml:space="preserve"> </w:t>
      </w:r>
      <w:proofErr w:type="spellStart"/>
      <w:r w:rsidRPr="00337413">
        <w:rPr>
          <w:color w:val="000000"/>
          <w:sz w:val="28"/>
          <w:szCs w:val="28"/>
          <w:lang w:val="en-US"/>
        </w:rPr>
        <w:t>serviciul</w:t>
      </w:r>
      <w:proofErr w:type="spellEnd"/>
      <w:r w:rsidRPr="00337413">
        <w:rPr>
          <w:color w:val="000000"/>
          <w:sz w:val="28"/>
          <w:szCs w:val="28"/>
          <w:lang w:val="en-US"/>
        </w:rPr>
        <w:t xml:space="preserve"> public de </w:t>
      </w:r>
      <w:proofErr w:type="spellStart"/>
      <w:r w:rsidRPr="00337413">
        <w:rPr>
          <w:color w:val="000000"/>
          <w:sz w:val="28"/>
          <w:szCs w:val="28"/>
          <w:lang w:val="en-US"/>
        </w:rPr>
        <w:t>alimentare</w:t>
      </w:r>
      <w:proofErr w:type="spellEnd"/>
      <w:r w:rsidRPr="00337413">
        <w:rPr>
          <w:color w:val="000000"/>
          <w:sz w:val="28"/>
          <w:szCs w:val="28"/>
          <w:lang w:val="en-US"/>
        </w:rPr>
        <w:t xml:space="preserve"> cu </w:t>
      </w:r>
      <w:proofErr w:type="spellStart"/>
      <w:r w:rsidRPr="00337413">
        <w:rPr>
          <w:color w:val="000000"/>
          <w:sz w:val="28"/>
          <w:szCs w:val="28"/>
          <w:lang w:val="en-US"/>
        </w:rPr>
        <w:t>apă</w:t>
      </w:r>
      <w:proofErr w:type="spellEnd"/>
      <w:r w:rsidRPr="00337413">
        <w:rPr>
          <w:color w:val="000000"/>
          <w:sz w:val="28"/>
          <w:szCs w:val="28"/>
          <w:lang w:val="en-US"/>
        </w:rPr>
        <w:t xml:space="preserve"> </w:t>
      </w:r>
      <w:proofErr w:type="spellStart"/>
      <w:r w:rsidRPr="00337413">
        <w:rPr>
          <w:color w:val="000000"/>
          <w:sz w:val="28"/>
          <w:szCs w:val="28"/>
          <w:lang w:val="en-US"/>
        </w:rPr>
        <w:t>și</w:t>
      </w:r>
      <w:proofErr w:type="spellEnd"/>
      <w:r w:rsidRPr="00337413">
        <w:rPr>
          <w:color w:val="000000"/>
          <w:sz w:val="28"/>
          <w:szCs w:val="28"/>
          <w:lang w:val="en-US"/>
        </w:rPr>
        <w:t xml:space="preserve"> de </w:t>
      </w:r>
      <w:proofErr w:type="spellStart"/>
      <w:r w:rsidRPr="00337413">
        <w:rPr>
          <w:color w:val="000000"/>
          <w:sz w:val="28"/>
          <w:szCs w:val="28"/>
          <w:lang w:val="en-US"/>
        </w:rPr>
        <w:t>canalizare</w:t>
      </w:r>
      <w:proofErr w:type="spellEnd"/>
      <w:r w:rsidRPr="00337413">
        <w:rPr>
          <w:color w:val="000000"/>
          <w:sz w:val="28"/>
          <w:szCs w:val="28"/>
          <w:lang w:val="en-US"/>
        </w:rPr>
        <w:t xml:space="preserve"> </w:t>
      </w:r>
      <w:proofErr w:type="spellStart"/>
      <w:r w:rsidRPr="00337413">
        <w:rPr>
          <w:color w:val="000000"/>
          <w:sz w:val="28"/>
          <w:szCs w:val="28"/>
          <w:lang w:val="en-US"/>
        </w:rPr>
        <w:t>și</w:t>
      </w:r>
      <w:proofErr w:type="spellEnd"/>
      <w:r w:rsidRPr="00337413">
        <w:rPr>
          <w:color w:val="000000"/>
          <w:sz w:val="28"/>
          <w:szCs w:val="28"/>
          <w:lang w:val="en-US"/>
        </w:rPr>
        <w:t xml:space="preserve"> cu </w:t>
      </w:r>
      <w:proofErr w:type="spellStart"/>
      <w:r w:rsidRPr="00337413">
        <w:rPr>
          <w:color w:val="000000"/>
          <w:sz w:val="28"/>
          <w:szCs w:val="28"/>
          <w:lang w:val="en-US"/>
        </w:rPr>
        <w:t>prevederile</w:t>
      </w:r>
      <w:proofErr w:type="spellEnd"/>
      <w:r w:rsidRPr="00337413">
        <w:rPr>
          <w:color w:val="000000"/>
          <w:sz w:val="28"/>
          <w:szCs w:val="28"/>
          <w:lang w:val="en-US"/>
        </w:rPr>
        <w:t xml:space="preserve"> </w:t>
      </w:r>
      <w:proofErr w:type="spellStart"/>
      <w:r w:rsidRPr="00337413">
        <w:rPr>
          <w:color w:val="000000"/>
          <w:sz w:val="28"/>
          <w:szCs w:val="28"/>
          <w:lang w:val="en-US"/>
        </w:rPr>
        <w:t>prezentului</w:t>
      </w:r>
      <w:proofErr w:type="spellEnd"/>
      <w:r w:rsidRPr="00337413">
        <w:rPr>
          <w:color w:val="000000"/>
          <w:sz w:val="28"/>
          <w:szCs w:val="28"/>
          <w:lang w:val="en-US"/>
        </w:rPr>
        <w:t xml:space="preserve"> capitol</w:t>
      </w:r>
      <w:r w:rsidRPr="00761855">
        <w:rPr>
          <w:color w:val="000000" w:themeColor="text1"/>
          <w:sz w:val="28"/>
          <w:szCs w:val="28"/>
          <w:lang w:val="ro-RO"/>
        </w:rPr>
        <w:t>.</w:t>
      </w:r>
    </w:p>
    <w:p w14:paraId="763AE387" w14:textId="77777777" w:rsidR="00830BC3" w:rsidRDefault="00CA47E3" w:rsidP="00F74D81">
      <w:pPr>
        <w:spacing w:line="276" w:lineRule="auto"/>
        <w:ind w:firstLine="720"/>
        <w:jc w:val="both"/>
        <w:rPr>
          <w:color w:val="000000"/>
          <w:sz w:val="28"/>
          <w:szCs w:val="28"/>
          <w:lang w:val="ro-RO"/>
        </w:rPr>
      </w:pPr>
      <w:r>
        <w:rPr>
          <w:bCs/>
          <w:color w:val="000000" w:themeColor="text1"/>
          <w:sz w:val="28"/>
          <w:szCs w:val="28"/>
          <w:lang w:val="ro-RO"/>
        </w:rPr>
        <w:t>86</w:t>
      </w:r>
      <w:r w:rsidR="00F8691D" w:rsidRPr="00CB38F7">
        <w:rPr>
          <w:bCs/>
          <w:color w:val="000000" w:themeColor="text1"/>
          <w:sz w:val="28"/>
          <w:szCs w:val="28"/>
          <w:lang w:val="ro-RO"/>
        </w:rPr>
        <w:t>.</w:t>
      </w:r>
      <w:r w:rsidR="00F8691D" w:rsidRPr="00CB38F7">
        <w:rPr>
          <w:b/>
          <w:color w:val="000000" w:themeColor="text1"/>
          <w:sz w:val="28"/>
          <w:szCs w:val="28"/>
          <w:lang w:val="ro-RO"/>
        </w:rPr>
        <w:t xml:space="preserve"> </w:t>
      </w:r>
      <w:r w:rsidR="00830BC3" w:rsidRPr="00337413">
        <w:rPr>
          <w:color w:val="000000"/>
          <w:sz w:val="28"/>
          <w:szCs w:val="28"/>
          <w:lang w:val="ro-RO"/>
        </w:rPr>
        <w:t>Obiectivele privind implementarea sistemului de răspundere extinsă a producătorilor, corelate cu cerințele și termenele privind epurarea cuaternară prevăzute la secțiunea a 3-a din capitolul IV¹, se includ în Programul național de punere în aplicare prevăzut la capitolul XIII.</w:t>
      </w:r>
    </w:p>
    <w:p w14:paraId="1EEA6CBD" w14:textId="5CE1EBA9" w:rsidR="00F8691D" w:rsidRPr="00CB38F7" w:rsidRDefault="00830BC3" w:rsidP="00F74D81">
      <w:pPr>
        <w:spacing w:line="276" w:lineRule="auto"/>
        <w:ind w:firstLine="720"/>
        <w:jc w:val="both"/>
        <w:rPr>
          <w:color w:val="000000" w:themeColor="text1"/>
          <w:sz w:val="28"/>
          <w:szCs w:val="28"/>
          <w:lang w:val="ro-RO"/>
        </w:rPr>
      </w:pPr>
      <w:r>
        <w:rPr>
          <w:color w:val="000000"/>
          <w:sz w:val="28"/>
          <w:szCs w:val="28"/>
          <w:lang w:val="ro-RO"/>
        </w:rPr>
        <w:t xml:space="preserve">87. </w:t>
      </w:r>
      <w:r w:rsidR="00F8691D" w:rsidRPr="00CB38F7">
        <w:rPr>
          <w:color w:val="000000" w:themeColor="text1"/>
          <w:sz w:val="28"/>
          <w:szCs w:val="28"/>
          <w:lang w:val="ro-RO"/>
        </w:rPr>
        <w:t>Organizațiile care implementează răspunderea extinsă a producătorilor îndeplinesc următoarele cerințe minime:</w:t>
      </w:r>
    </w:p>
    <w:p w14:paraId="225A5E89" w14:textId="71BDB659" w:rsidR="00F8691D" w:rsidRPr="00CB38F7" w:rsidRDefault="00F8691D" w:rsidP="00F74D81">
      <w:pPr>
        <w:pStyle w:val="NormalWeb"/>
        <w:shd w:val="clear" w:color="auto" w:fill="FFFFFF"/>
        <w:spacing w:after="0" w:line="276" w:lineRule="auto"/>
        <w:ind w:firstLine="720"/>
        <w:jc w:val="both"/>
        <w:rPr>
          <w:color w:val="000000" w:themeColor="text1"/>
          <w:sz w:val="28"/>
          <w:szCs w:val="28"/>
          <w:lang w:val="ro-RO"/>
        </w:rPr>
      </w:pPr>
      <w:r w:rsidRPr="00CB38F7">
        <w:rPr>
          <w:color w:val="000000" w:themeColor="text1"/>
          <w:sz w:val="28"/>
          <w:szCs w:val="28"/>
          <w:lang w:val="ro-RO"/>
        </w:rPr>
        <w:t>1) a</w:t>
      </w:r>
      <w:r w:rsidR="008719C5">
        <w:rPr>
          <w:color w:val="000000" w:themeColor="text1"/>
          <w:sz w:val="28"/>
          <w:szCs w:val="28"/>
          <w:lang w:val="ro-RO"/>
        </w:rPr>
        <w:t>u</w:t>
      </w:r>
      <w:r w:rsidRPr="00CB38F7">
        <w:rPr>
          <w:color w:val="000000" w:themeColor="text1"/>
          <w:sz w:val="28"/>
          <w:szCs w:val="28"/>
          <w:lang w:val="ro-RO"/>
        </w:rPr>
        <w:t xml:space="preserve"> o acoperire geografică clar definită, care este coerentă cu cerințele privind epurare</w:t>
      </w:r>
      <w:r w:rsidR="00766F0C" w:rsidRPr="00CB38F7">
        <w:rPr>
          <w:color w:val="000000" w:themeColor="text1"/>
          <w:sz w:val="28"/>
          <w:szCs w:val="28"/>
          <w:lang w:val="ro-RO"/>
        </w:rPr>
        <w:t>a</w:t>
      </w:r>
      <w:r w:rsidRPr="00CB38F7">
        <w:rPr>
          <w:color w:val="000000" w:themeColor="text1"/>
          <w:sz w:val="28"/>
          <w:szCs w:val="28"/>
          <w:lang w:val="ro-RO"/>
        </w:rPr>
        <w:t xml:space="preserve"> cuaternară </w:t>
      </w:r>
      <w:r w:rsidR="00766F0C" w:rsidRPr="00CB38F7">
        <w:rPr>
          <w:color w:val="000000" w:themeColor="text1"/>
          <w:sz w:val="28"/>
          <w:szCs w:val="28"/>
          <w:lang w:val="ro-RO"/>
        </w:rPr>
        <w:t xml:space="preserve">prevăzută </w:t>
      </w:r>
      <w:r w:rsidRPr="00CB38F7">
        <w:rPr>
          <w:color w:val="000000" w:themeColor="text1"/>
          <w:sz w:val="28"/>
          <w:szCs w:val="28"/>
          <w:lang w:val="ro-RO"/>
        </w:rPr>
        <w:t>la secțiunea a 3-a, capitolul IV</w:t>
      </w:r>
      <w:r w:rsidRPr="00CB38F7">
        <w:rPr>
          <w:color w:val="000000" w:themeColor="text1"/>
          <w:sz w:val="28"/>
          <w:szCs w:val="28"/>
          <w:vertAlign w:val="superscript"/>
          <w:lang w:val="ro-RO"/>
        </w:rPr>
        <w:t>1</w:t>
      </w:r>
      <w:r w:rsidRPr="00CB38F7">
        <w:rPr>
          <w:color w:val="000000" w:themeColor="text1"/>
          <w:sz w:val="28"/>
          <w:szCs w:val="28"/>
          <w:lang w:val="ro-RO"/>
        </w:rPr>
        <w:t>;</w:t>
      </w:r>
    </w:p>
    <w:p w14:paraId="7FE9795E" w14:textId="1609664D" w:rsidR="00F8691D" w:rsidRPr="00CB38F7" w:rsidRDefault="00F8691D" w:rsidP="00F74D81">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2) dispun de mijloacele financiare și organizatorice necesare pentru îndeplinirea obligațiilor producătorilor în materie de răspundere extinsă a producătorilor, inclusiv garanții financiare pentru a asigura continuitatea epurării cuaternare a apelor uzate urbane în conformitate cu cerințele privind epurare cuaternară prevăzute la secțiunea a 3-a, capitolul IV</w:t>
      </w:r>
      <w:r w:rsidRPr="00CB38F7">
        <w:rPr>
          <w:color w:val="000000" w:themeColor="text1"/>
          <w:sz w:val="28"/>
          <w:szCs w:val="28"/>
          <w:vertAlign w:val="superscript"/>
          <w:lang w:val="ro-RO"/>
        </w:rPr>
        <w:t xml:space="preserve">1 </w:t>
      </w:r>
      <w:r w:rsidRPr="00CB38F7">
        <w:rPr>
          <w:color w:val="000000" w:themeColor="text1"/>
          <w:sz w:val="28"/>
          <w:szCs w:val="28"/>
          <w:lang w:val="ro-RO"/>
        </w:rPr>
        <w:t>în toate circumstanțele;</w:t>
      </w:r>
    </w:p>
    <w:p w14:paraId="3AE215EB" w14:textId="01A65618" w:rsidR="00F8691D" w:rsidRPr="00CB38F7" w:rsidRDefault="00F8691D" w:rsidP="00F74D81">
      <w:pPr>
        <w:pStyle w:val="NormalWeb"/>
        <w:spacing w:after="0" w:line="276" w:lineRule="auto"/>
        <w:ind w:firstLine="720"/>
        <w:jc w:val="both"/>
        <w:rPr>
          <w:color w:val="000000" w:themeColor="text1"/>
          <w:sz w:val="28"/>
          <w:szCs w:val="28"/>
          <w:lang w:val="ro-RO"/>
        </w:rPr>
      </w:pPr>
      <w:r w:rsidRPr="00CB38F7">
        <w:rPr>
          <w:color w:val="000000" w:themeColor="text1"/>
          <w:sz w:val="28"/>
          <w:szCs w:val="28"/>
          <w:lang w:val="ro-RO"/>
        </w:rPr>
        <w:t>3) pun la dispoziția publicului, fără a aduce atingere asigurării confidențialității informațiilor comerciale și a datelor cu caracter personal, în conformitate cu Legea nr. 195/2024 privind protecția datelor cu caracter personal:</w:t>
      </w:r>
    </w:p>
    <w:p w14:paraId="0E6F9B23" w14:textId="65417A15" w:rsidR="00F8691D" w:rsidRPr="00CB38F7" w:rsidRDefault="00F8691D" w:rsidP="00F74D81">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a) </w:t>
      </w:r>
      <w:r w:rsidR="008719C5">
        <w:rPr>
          <w:color w:val="000000" w:themeColor="text1"/>
          <w:sz w:val="28"/>
          <w:szCs w:val="28"/>
          <w:lang w:val="ro-RO"/>
        </w:rPr>
        <w:t xml:space="preserve">informații privind </w:t>
      </w:r>
      <w:r w:rsidRPr="00CB38F7">
        <w:rPr>
          <w:color w:val="000000" w:themeColor="text1"/>
          <w:sz w:val="28"/>
          <w:szCs w:val="28"/>
          <w:lang w:val="ro-RO"/>
        </w:rPr>
        <w:t>structura de proprietate și membrii săi;</w:t>
      </w:r>
    </w:p>
    <w:p w14:paraId="6A9F3B1E" w14:textId="1BF56DA5" w:rsidR="00F8691D" w:rsidRPr="008719C5" w:rsidRDefault="00F8691D" w:rsidP="00F74D81">
      <w:pPr>
        <w:shd w:val="clear" w:color="auto" w:fill="FFFFFF"/>
        <w:spacing w:line="276" w:lineRule="auto"/>
        <w:ind w:firstLine="720"/>
        <w:jc w:val="both"/>
        <w:rPr>
          <w:color w:val="000000" w:themeColor="text1"/>
          <w:sz w:val="28"/>
          <w:szCs w:val="28"/>
          <w:lang w:val="ro-RO"/>
        </w:rPr>
      </w:pPr>
      <w:r w:rsidRPr="008719C5">
        <w:rPr>
          <w:color w:val="000000" w:themeColor="text1"/>
          <w:sz w:val="28"/>
          <w:szCs w:val="28"/>
          <w:lang w:val="ro-RO"/>
        </w:rPr>
        <w:t>b) </w:t>
      </w:r>
      <w:r w:rsidR="008719C5">
        <w:rPr>
          <w:color w:val="000000" w:themeColor="text1"/>
          <w:sz w:val="28"/>
          <w:szCs w:val="28"/>
          <w:lang w:val="ro-RO"/>
        </w:rPr>
        <w:t xml:space="preserve">informații privind </w:t>
      </w:r>
      <w:r w:rsidRPr="008719C5">
        <w:rPr>
          <w:color w:val="000000" w:themeColor="text1"/>
          <w:sz w:val="28"/>
          <w:szCs w:val="28"/>
          <w:lang w:val="ro-RO"/>
        </w:rPr>
        <w:t xml:space="preserve">contribuțiile financiare plătite de producători în </w:t>
      </w:r>
      <w:proofErr w:type="spellStart"/>
      <w:r w:rsidR="00CA47E3" w:rsidRPr="008719C5">
        <w:rPr>
          <w:color w:val="000000"/>
          <w:sz w:val="28"/>
          <w:szCs w:val="28"/>
          <w:lang w:val="en-US"/>
        </w:rPr>
        <w:t>în</w:t>
      </w:r>
      <w:proofErr w:type="spellEnd"/>
      <w:r w:rsidR="00CA47E3" w:rsidRPr="008719C5">
        <w:rPr>
          <w:color w:val="000000"/>
          <w:sz w:val="28"/>
          <w:szCs w:val="28"/>
          <w:lang w:val="en-US"/>
        </w:rPr>
        <w:t xml:space="preserve"> </w:t>
      </w:r>
      <w:proofErr w:type="spellStart"/>
      <w:r w:rsidR="00CA47E3" w:rsidRPr="008719C5">
        <w:rPr>
          <w:color w:val="000000"/>
          <w:sz w:val="28"/>
          <w:szCs w:val="28"/>
          <w:lang w:val="en-US"/>
        </w:rPr>
        <w:t>conformitate</w:t>
      </w:r>
      <w:proofErr w:type="spellEnd"/>
      <w:r w:rsidR="00CA47E3" w:rsidRPr="008719C5">
        <w:rPr>
          <w:color w:val="000000"/>
          <w:sz w:val="28"/>
          <w:szCs w:val="28"/>
          <w:lang w:val="en-US"/>
        </w:rPr>
        <w:t xml:space="preserve"> cu art. 35¹ din </w:t>
      </w:r>
      <w:proofErr w:type="spellStart"/>
      <w:r w:rsidR="00CA47E3" w:rsidRPr="008719C5">
        <w:rPr>
          <w:color w:val="000000"/>
          <w:sz w:val="28"/>
          <w:szCs w:val="28"/>
          <w:lang w:val="en-US"/>
        </w:rPr>
        <w:t>Legea</w:t>
      </w:r>
      <w:proofErr w:type="spellEnd"/>
      <w:r w:rsidR="00CA47E3" w:rsidRPr="008719C5">
        <w:rPr>
          <w:color w:val="000000"/>
          <w:sz w:val="28"/>
          <w:szCs w:val="28"/>
          <w:lang w:val="en-US"/>
        </w:rPr>
        <w:t xml:space="preserve"> nr. 303/2013 </w:t>
      </w:r>
      <w:proofErr w:type="spellStart"/>
      <w:r w:rsidR="00CA47E3" w:rsidRPr="008719C5">
        <w:rPr>
          <w:color w:val="000000"/>
          <w:sz w:val="28"/>
          <w:szCs w:val="28"/>
          <w:lang w:val="en-US"/>
        </w:rPr>
        <w:t>privind</w:t>
      </w:r>
      <w:proofErr w:type="spellEnd"/>
      <w:r w:rsidR="00CA47E3" w:rsidRPr="008719C5">
        <w:rPr>
          <w:color w:val="000000"/>
          <w:sz w:val="28"/>
          <w:szCs w:val="28"/>
          <w:lang w:val="en-US"/>
        </w:rPr>
        <w:t xml:space="preserve"> </w:t>
      </w:r>
      <w:proofErr w:type="spellStart"/>
      <w:r w:rsidR="00CA47E3" w:rsidRPr="008719C5">
        <w:rPr>
          <w:color w:val="000000"/>
          <w:sz w:val="28"/>
          <w:szCs w:val="28"/>
          <w:lang w:val="en-US"/>
        </w:rPr>
        <w:t>serviciul</w:t>
      </w:r>
      <w:proofErr w:type="spellEnd"/>
      <w:r w:rsidR="00CA47E3" w:rsidRPr="008719C5">
        <w:rPr>
          <w:color w:val="000000"/>
          <w:sz w:val="28"/>
          <w:szCs w:val="28"/>
          <w:lang w:val="en-US"/>
        </w:rPr>
        <w:t xml:space="preserve"> public de </w:t>
      </w:r>
      <w:proofErr w:type="spellStart"/>
      <w:r w:rsidR="00CA47E3" w:rsidRPr="008719C5">
        <w:rPr>
          <w:color w:val="000000"/>
          <w:sz w:val="28"/>
          <w:szCs w:val="28"/>
          <w:lang w:val="en-US"/>
        </w:rPr>
        <w:t>alimentare</w:t>
      </w:r>
      <w:proofErr w:type="spellEnd"/>
      <w:r w:rsidR="00CA47E3" w:rsidRPr="008719C5">
        <w:rPr>
          <w:color w:val="000000"/>
          <w:sz w:val="28"/>
          <w:szCs w:val="28"/>
          <w:lang w:val="en-US"/>
        </w:rPr>
        <w:t xml:space="preserve"> cu </w:t>
      </w:r>
      <w:proofErr w:type="spellStart"/>
      <w:r w:rsidR="00CA47E3" w:rsidRPr="008719C5">
        <w:rPr>
          <w:color w:val="000000"/>
          <w:sz w:val="28"/>
          <w:szCs w:val="28"/>
          <w:lang w:val="en-US"/>
        </w:rPr>
        <w:t>apă</w:t>
      </w:r>
      <w:proofErr w:type="spellEnd"/>
      <w:r w:rsidR="00CA47E3" w:rsidRPr="008719C5">
        <w:rPr>
          <w:color w:val="000000"/>
          <w:sz w:val="28"/>
          <w:szCs w:val="28"/>
          <w:lang w:val="en-US"/>
        </w:rPr>
        <w:t xml:space="preserve"> </w:t>
      </w:r>
      <w:proofErr w:type="spellStart"/>
      <w:r w:rsidR="00CA47E3" w:rsidRPr="008719C5">
        <w:rPr>
          <w:color w:val="000000"/>
          <w:sz w:val="28"/>
          <w:szCs w:val="28"/>
          <w:lang w:val="en-US"/>
        </w:rPr>
        <w:t>și</w:t>
      </w:r>
      <w:proofErr w:type="spellEnd"/>
      <w:r w:rsidR="00CA47E3" w:rsidRPr="008719C5">
        <w:rPr>
          <w:color w:val="000000"/>
          <w:sz w:val="28"/>
          <w:szCs w:val="28"/>
          <w:lang w:val="en-US"/>
        </w:rPr>
        <w:t xml:space="preserve"> de </w:t>
      </w:r>
      <w:proofErr w:type="spellStart"/>
      <w:r w:rsidR="00CA47E3" w:rsidRPr="008719C5">
        <w:rPr>
          <w:color w:val="000000"/>
          <w:sz w:val="28"/>
          <w:szCs w:val="28"/>
          <w:lang w:val="en-US"/>
        </w:rPr>
        <w:t>canalizare</w:t>
      </w:r>
      <w:proofErr w:type="spellEnd"/>
      <w:r w:rsidR="00CA47E3" w:rsidRPr="008719C5" w:rsidDel="00CA47E3">
        <w:rPr>
          <w:color w:val="000000" w:themeColor="text1"/>
          <w:sz w:val="28"/>
          <w:szCs w:val="28"/>
          <w:lang w:val="ro-RO"/>
        </w:rPr>
        <w:t xml:space="preserve"> </w:t>
      </w:r>
      <w:r w:rsidR="00CA47E3" w:rsidRPr="008719C5">
        <w:rPr>
          <w:color w:val="000000" w:themeColor="text1"/>
          <w:sz w:val="28"/>
          <w:szCs w:val="28"/>
          <w:lang w:val="ro-RO"/>
        </w:rPr>
        <w:t>=</w:t>
      </w:r>
      <w:r w:rsidRPr="008719C5">
        <w:rPr>
          <w:color w:val="000000" w:themeColor="text1"/>
          <w:sz w:val="28"/>
          <w:szCs w:val="28"/>
          <w:lang w:val="ro-RO"/>
        </w:rPr>
        <w:t>;</w:t>
      </w:r>
    </w:p>
    <w:p w14:paraId="2B4C39C0" w14:textId="4D1C91F9" w:rsidR="00766F0C" w:rsidRPr="008719C5" w:rsidRDefault="00F8691D" w:rsidP="00F74D81">
      <w:pPr>
        <w:shd w:val="clear" w:color="auto" w:fill="FFFFFF"/>
        <w:spacing w:line="276" w:lineRule="auto"/>
        <w:ind w:firstLine="720"/>
        <w:jc w:val="both"/>
        <w:rPr>
          <w:color w:val="000000" w:themeColor="text1"/>
          <w:sz w:val="28"/>
          <w:szCs w:val="28"/>
          <w:lang w:val="ro-RO"/>
        </w:rPr>
      </w:pPr>
      <w:r w:rsidRPr="008719C5">
        <w:rPr>
          <w:color w:val="000000" w:themeColor="text1"/>
          <w:sz w:val="28"/>
          <w:szCs w:val="28"/>
          <w:lang w:val="ro-RO"/>
        </w:rPr>
        <w:t>c) </w:t>
      </w:r>
      <w:r w:rsidR="008719C5">
        <w:rPr>
          <w:color w:val="000000" w:themeColor="text1"/>
          <w:sz w:val="28"/>
          <w:szCs w:val="28"/>
          <w:lang w:val="ro-RO"/>
        </w:rPr>
        <w:t xml:space="preserve">informații privind </w:t>
      </w:r>
      <w:r w:rsidRPr="008719C5">
        <w:rPr>
          <w:color w:val="000000" w:themeColor="text1"/>
          <w:sz w:val="28"/>
          <w:szCs w:val="28"/>
          <w:lang w:val="ro-RO"/>
        </w:rPr>
        <w:t>activitățile pe care le desfășoară în fiecare an, inclusiv informații clare cu privire la modul în care sunt utilizate mijloacele sale financiare.</w:t>
      </w:r>
    </w:p>
    <w:p w14:paraId="6F69B076" w14:textId="391B1D17" w:rsidR="00CA47E3" w:rsidRPr="00046BF0" w:rsidRDefault="00CA47E3" w:rsidP="00F74D81">
      <w:pPr>
        <w:pStyle w:val="NormalWeb"/>
        <w:spacing w:after="0" w:line="276" w:lineRule="auto"/>
        <w:ind w:firstLine="720"/>
        <w:jc w:val="both"/>
        <w:rPr>
          <w:color w:val="000000"/>
          <w:sz w:val="28"/>
          <w:szCs w:val="28"/>
          <w:lang w:val="ro-RO"/>
        </w:rPr>
      </w:pPr>
      <w:r w:rsidRPr="000069FD">
        <w:rPr>
          <w:color w:val="000000" w:themeColor="text1"/>
          <w:sz w:val="28"/>
          <w:szCs w:val="28"/>
          <w:lang w:val="ro-RO"/>
        </w:rPr>
        <w:t>8</w:t>
      </w:r>
      <w:r w:rsidR="00830BC3">
        <w:rPr>
          <w:color w:val="000000" w:themeColor="text1"/>
          <w:sz w:val="28"/>
          <w:szCs w:val="28"/>
          <w:lang w:val="ro-RO"/>
        </w:rPr>
        <w:t>8</w:t>
      </w:r>
      <w:r w:rsidRPr="000069FD">
        <w:rPr>
          <w:color w:val="000000" w:themeColor="text1"/>
          <w:sz w:val="28"/>
          <w:szCs w:val="28"/>
          <w:lang w:val="ro-RO"/>
        </w:rPr>
        <w:t xml:space="preserve">. </w:t>
      </w:r>
      <w:r w:rsidR="002325ED" w:rsidRPr="00046BF0">
        <w:rPr>
          <w:color w:val="000000"/>
          <w:sz w:val="28"/>
          <w:szCs w:val="28"/>
          <w:lang w:val="ro-RO"/>
        </w:rPr>
        <w:t>Organizațiile care implementeaz</w:t>
      </w:r>
      <w:r w:rsidR="002325ED" w:rsidRPr="00046BF0">
        <w:rPr>
          <w:rFonts w:hint="eastAsia"/>
          <w:color w:val="000000"/>
          <w:sz w:val="28"/>
          <w:szCs w:val="28"/>
          <w:lang w:val="ro-RO"/>
        </w:rPr>
        <w:t>ă</w:t>
      </w:r>
      <w:r w:rsidR="002325ED" w:rsidRPr="00046BF0">
        <w:rPr>
          <w:color w:val="000000"/>
          <w:sz w:val="28"/>
          <w:szCs w:val="28"/>
          <w:lang w:val="ro-RO"/>
        </w:rPr>
        <w:t xml:space="preserve"> r</w:t>
      </w:r>
      <w:r w:rsidR="002325ED" w:rsidRPr="00046BF0">
        <w:rPr>
          <w:rFonts w:hint="eastAsia"/>
          <w:color w:val="000000"/>
          <w:sz w:val="28"/>
          <w:szCs w:val="28"/>
          <w:lang w:val="ro-RO"/>
        </w:rPr>
        <w:t>ă</w:t>
      </w:r>
      <w:r w:rsidR="002325ED" w:rsidRPr="00046BF0">
        <w:rPr>
          <w:color w:val="000000"/>
          <w:sz w:val="28"/>
          <w:szCs w:val="28"/>
          <w:lang w:val="ro-RO"/>
        </w:rPr>
        <w:t>spunderea extins</w:t>
      </w:r>
      <w:r w:rsidR="002325ED" w:rsidRPr="00046BF0">
        <w:rPr>
          <w:rFonts w:hint="eastAsia"/>
          <w:color w:val="000000"/>
          <w:sz w:val="28"/>
          <w:szCs w:val="28"/>
          <w:lang w:val="ro-RO"/>
        </w:rPr>
        <w:t>ă</w:t>
      </w:r>
      <w:r w:rsidR="002325ED" w:rsidRPr="00046BF0">
        <w:rPr>
          <w:color w:val="000000"/>
          <w:sz w:val="28"/>
          <w:szCs w:val="28"/>
          <w:lang w:val="ro-RO"/>
        </w:rPr>
        <w:t xml:space="preserve"> a produc</w:t>
      </w:r>
      <w:r w:rsidR="002325ED" w:rsidRPr="00046BF0">
        <w:rPr>
          <w:rFonts w:hint="eastAsia"/>
          <w:color w:val="000000"/>
          <w:sz w:val="28"/>
          <w:szCs w:val="28"/>
          <w:lang w:val="ro-RO"/>
        </w:rPr>
        <w:t>ă</w:t>
      </w:r>
      <w:r w:rsidR="002325ED" w:rsidRPr="00046BF0">
        <w:rPr>
          <w:color w:val="000000"/>
          <w:sz w:val="28"/>
          <w:szCs w:val="28"/>
          <w:lang w:val="ro-RO"/>
        </w:rPr>
        <w:t xml:space="preserve">torilor sunt recunoscute de Agenția de Mediu </w:t>
      </w:r>
      <w:r w:rsidR="002325ED" w:rsidRPr="00046BF0">
        <w:rPr>
          <w:rFonts w:hint="eastAsia"/>
          <w:color w:val="000000"/>
          <w:sz w:val="28"/>
          <w:szCs w:val="28"/>
          <w:lang w:val="ro-RO"/>
        </w:rPr>
        <w:t>î</w:t>
      </w:r>
      <w:r w:rsidR="002325ED" w:rsidRPr="00046BF0">
        <w:rPr>
          <w:color w:val="000000"/>
          <w:sz w:val="28"/>
          <w:szCs w:val="28"/>
          <w:lang w:val="ro-RO"/>
        </w:rPr>
        <w:t xml:space="preserve">nainte de </w:t>
      </w:r>
      <w:r w:rsidR="002325ED" w:rsidRPr="00046BF0">
        <w:rPr>
          <w:rFonts w:hint="eastAsia"/>
          <w:color w:val="000000"/>
          <w:sz w:val="28"/>
          <w:szCs w:val="28"/>
          <w:lang w:val="ro-RO"/>
        </w:rPr>
        <w:t>î</w:t>
      </w:r>
      <w:r w:rsidR="002325ED" w:rsidRPr="00046BF0">
        <w:rPr>
          <w:color w:val="000000"/>
          <w:sz w:val="28"/>
          <w:szCs w:val="28"/>
          <w:lang w:val="ro-RO"/>
        </w:rPr>
        <w:t>nceperea activit</w:t>
      </w:r>
      <w:r w:rsidR="002325ED" w:rsidRPr="00046BF0">
        <w:rPr>
          <w:rFonts w:hint="eastAsia"/>
          <w:color w:val="000000"/>
          <w:sz w:val="28"/>
          <w:szCs w:val="28"/>
          <w:lang w:val="ro-RO"/>
        </w:rPr>
        <w:t>ă</w:t>
      </w:r>
      <w:r w:rsidR="002325ED" w:rsidRPr="00046BF0">
        <w:rPr>
          <w:color w:val="000000"/>
          <w:sz w:val="28"/>
          <w:szCs w:val="28"/>
          <w:lang w:val="ro-RO"/>
        </w:rPr>
        <w:t xml:space="preserve">ții, </w:t>
      </w:r>
      <w:r w:rsidR="002325ED" w:rsidRPr="00046BF0">
        <w:rPr>
          <w:rFonts w:hint="eastAsia"/>
          <w:color w:val="000000"/>
          <w:sz w:val="28"/>
          <w:szCs w:val="28"/>
          <w:lang w:val="ro-RO"/>
        </w:rPr>
        <w:t>î</w:t>
      </w:r>
      <w:r w:rsidR="002325ED" w:rsidRPr="00046BF0">
        <w:rPr>
          <w:color w:val="000000"/>
          <w:sz w:val="28"/>
          <w:szCs w:val="28"/>
          <w:lang w:val="ro-RO"/>
        </w:rPr>
        <w:t>n baza verific</w:t>
      </w:r>
      <w:r w:rsidR="002325ED" w:rsidRPr="00046BF0">
        <w:rPr>
          <w:rFonts w:hint="eastAsia"/>
          <w:color w:val="000000"/>
          <w:sz w:val="28"/>
          <w:szCs w:val="28"/>
          <w:lang w:val="ro-RO"/>
        </w:rPr>
        <w:t>ă</w:t>
      </w:r>
      <w:r w:rsidR="002325ED" w:rsidRPr="00046BF0">
        <w:rPr>
          <w:color w:val="000000"/>
          <w:sz w:val="28"/>
          <w:szCs w:val="28"/>
          <w:lang w:val="ro-RO"/>
        </w:rPr>
        <w:t xml:space="preserve">rii </w:t>
      </w:r>
      <w:r w:rsidR="002325ED" w:rsidRPr="00046BF0">
        <w:rPr>
          <w:rFonts w:hint="eastAsia"/>
          <w:color w:val="000000"/>
          <w:sz w:val="28"/>
          <w:szCs w:val="28"/>
          <w:lang w:val="ro-RO"/>
        </w:rPr>
        <w:t>î</w:t>
      </w:r>
      <w:r w:rsidR="002325ED" w:rsidRPr="00046BF0">
        <w:rPr>
          <w:color w:val="000000"/>
          <w:sz w:val="28"/>
          <w:szCs w:val="28"/>
          <w:lang w:val="ro-RO"/>
        </w:rPr>
        <w:t>ndeplinirii cerințelor minime prev</w:t>
      </w:r>
      <w:r w:rsidR="002325ED" w:rsidRPr="00046BF0">
        <w:rPr>
          <w:rFonts w:hint="eastAsia"/>
          <w:color w:val="000000"/>
          <w:sz w:val="28"/>
          <w:szCs w:val="28"/>
          <w:lang w:val="ro-RO"/>
        </w:rPr>
        <w:t>ă</w:t>
      </w:r>
      <w:r w:rsidR="002325ED" w:rsidRPr="00046BF0">
        <w:rPr>
          <w:color w:val="000000"/>
          <w:sz w:val="28"/>
          <w:szCs w:val="28"/>
          <w:lang w:val="ro-RO"/>
        </w:rPr>
        <w:t>zute la pct. 8</w:t>
      </w:r>
      <w:r w:rsidR="00830BC3">
        <w:rPr>
          <w:color w:val="000000"/>
          <w:sz w:val="28"/>
          <w:szCs w:val="28"/>
          <w:lang w:val="ro-RO"/>
        </w:rPr>
        <w:t>7</w:t>
      </w:r>
      <w:r w:rsidR="002325ED" w:rsidRPr="00046BF0">
        <w:rPr>
          <w:color w:val="000000"/>
          <w:sz w:val="28"/>
          <w:szCs w:val="28"/>
          <w:lang w:val="ro-RO"/>
        </w:rPr>
        <w:t>.</w:t>
      </w:r>
    </w:p>
    <w:p w14:paraId="75AD9903" w14:textId="23EE39F6" w:rsidR="008719C5" w:rsidRPr="00046BF0" w:rsidRDefault="002325ED" w:rsidP="00830BC3">
      <w:pPr>
        <w:pStyle w:val="NormalWeb"/>
        <w:spacing w:after="0" w:line="276" w:lineRule="auto"/>
        <w:ind w:firstLine="720"/>
        <w:jc w:val="both"/>
        <w:rPr>
          <w:color w:val="000000"/>
          <w:sz w:val="28"/>
          <w:szCs w:val="28"/>
          <w:lang w:val="ro-RO"/>
        </w:rPr>
      </w:pPr>
      <w:r w:rsidRPr="00046BF0">
        <w:rPr>
          <w:rStyle w:val="Robust"/>
          <w:b w:val="0"/>
          <w:bCs w:val="0"/>
          <w:color w:val="000000"/>
          <w:sz w:val="28"/>
          <w:szCs w:val="28"/>
          <w:lang w:val="ro-RO"/>
        </w:rPr>
        <w:t>8</w:t>
      </w:r>
      <w:r w:rsidR="00830BC3">
        <w:rPr>
          <w:rStyle w:val="Robust"/>
          <w:b w:val="0"/>
          <w:bCs w:val="0"/>
          <w:color w:val="000000"/>
          <w:sz w:val="28"/>
          <w:szCs w:val="28"/>
          <w:lang w:val="ro-RO"/>
        </w:rPr>
        <w:t>9</w:t>
      </w:r>
      <w:r w:rsidRPr="00046BF0">
        <w:rPr>
          <w:rStyle w:val="Robust"/>
          <w:b w:val="0"/>
          <w:bCs w:val="0"/>
          <w:color w:val="000000"/>
          <w:sz w:val="28"/>
          <w:szCs w:val="28"/>
          <w:lang w:val="ro-RO"/>
        </w:rPr>
        <w:t>.</w:t>
      </w:r>
      <w:r w:rsidRPr="00046BF0">
        <w:rPr>
          <w:rStyle w:val="apple-converted-space"/>
          <w:rFonts w:hint="eastAsia"/>
          <w:color w:val="000000"/>
          <w:sz w:val="28"/>
          <w:szCs w:val="28"/>
          <w:lang w:val="ro-RO"/>
        </w:rPr>
        <w:t> </w:t>
      </w:r>
      <w:proofErr w:type="spellStart"/>
      <w:r w:rsidR="000069FD" w:rsidRPr="00046BF0">
        <w:rPr>
          <w:color w:val="000000"/>
          <w:sz w:val="28"/>
          <w:szCs w:val="28"/>
          <w:lang w:val="en-US"/>
        </w:rPr>
        <w:t>Agenția</w:t>
      </w:r>
      <w:proofErr w:type="spellEnd"/>
      <w:r w:rsidR="000069FD" w:rsidRPr="00046BF0">
        <w:rPr>
          <w:color w:val="000000"/>
          <w:sz w:val="28"/>
          <w:szCs w:val="28"/>
          <w:lang w:val="en-US"/>
        </w:rPr>
        <w:t xml:space="preserve"> de </w:t>
      </w:r>
      <w:proofErr w:type="spellStart"/>
      <w:r w:rsidR="000069FD" w:rsidRPr="00046BF0">
        <w:rPr>
          <w:color w:val="000000"/>
          <w:sz w:val="28"/>
          <w:szCs w:val="28"/>
          <w:lang w:val="en-US"/>
        </w:rPr>
        <w:t>Mediu</w:t>
      </w:r>
      <w:proofErr w:type="spellEnd"/>
      <w:r w:rsidR="000069FD" w:rsidRPr="00046BF0">
        <w:rPr>
          <w:color w:val="000000"/>
          <w:sz w:val="28"/>
          <w:szCs w:val="28"/>
          <w:lang w:val="en-US"/>
        </w:rPr>
        <w:t xml:space="preserve"> </w:t>
      </w:r>
      <w:proofErr w:type="spellStart"/>
      <w:r w:rsidR="000069FD" w:rsidRPr="00046BF0">
        <w:rPr>
          <w:color w:val="000000"/>
          <w:sz w:val="28"/>
          <w:szCs w:val="28"/>
          <w:lang w:val="en-US"/>
        </w:rPr>
        <w:t>ține</w:t>
      </w:r>
      <w:proofErr w:type="spellEnd"/>
      <w:r w:rsidR="000069FD" w:rsidRPr="00046BF0">
        <w:rPr>
          <w:color w:val="000000"/>
          <w:sz w:val="28"/>
          <w:szCs w:val="28"/>
          <w:lang w:val="en-US"/>
        </w:rPr>
        <w:t xml:space="preserve"> </w:t>
      </w:r>
      <w:proofErr w:type="spellStart"/>
      <w:r w:rsidR="000069FD" w:rsidRPr="00046BF0">
        <w:rPr>
          <w:color w:val="000000"/>
          <w:sz w:val="28"/>
          <w:szCs w:val="28"/>
          <w:lang w:val="en-US"/>
        </w:rPr>
        <w:t>evidența</w:t>
      </w:r>
      <w:proofErr w:type="spellEnd"/>
      <w:r w:rsidR="000069FD" w:rsidRPr="00046BF0">
        <w:rPr>
          <w:color w:val="000000"/>
          <w:sz w:val="28"/>
          <w:szCs w:val="28"/>
          <w:lang w:val="en-US"/>
        </w:rPr>
        <w:t xml:space="preserve"> </w:t>
      </w:r>
      <w:proofErr w:type="spellStart"/>
      <w:r w:rsidR="000069FD" w:rsidRPr="00046BF0">
        <w:rPr>
          <w:color w:val="000000"/>
          <w:sz w:val="28"/>
          <w:szCs w:val="28"/>
          <w:lang w:val="en-US"/>
        </w:rPr>
        <w:t>organizațiilor</w:t>
      </w:r>
      <w:proofErr w:type="spellEnd"/>
      <w:r w:rsidR="000069FD" w:rsidRPr="00046BF0">
        <w:rPr>
          <w:color w:val="000000"/>
          <w:sz w:val="28"/>
          <w:szCs w:val="28"/>
          <w:lang w:val="en-US"/>
        </w:rPr>
        <w:t xml:space="preserve"> </w:t>
      </w:r>
      <w:proofErr w:type="spellStart"/>
      <w:r w:rsidR="000069FD" w:rsidRPr="00046BF0">
        <w:rPr>
          <w:color w:val="000000"/>
          <w:sz w:val="28"/>
          <w:szCs w:val="28"/>
          <w:lang w:val="en-US"/>
        </w:rPr>
        <w:t>recunoscute</w:t>
      </w:r>
      <w:proofErr w:type="spellEnd"/>
      <w:r w:rsidR="000069FD" w:rsidRPr="00046BF0">
        <w:rPr>
          <w:color w:val="000000"/>
          <w:sz w:val="28"/>
          <w:szCs w:val="28"/>
          <w:lang w:val="en-US"/>
        </w:rPr>
        <w:t xml:space="preserve"> </w:t>
      </w:r>
      <w:proofErr w:type="spellStart"/>
      <w:r w:rsidR="000069FD" w:rsidRPr="00046BF0">
        <w:rPr>
          <w:color w:val="000000"/>
          <w:sz w:val="28"/>
          <w:szCs w:val="28"/>
          <w:lang w:val="en-US"/>
        </w:rPr>
        <w:t>și</w:t>
      </w:r>
      <w:proofErr w:type="spellEnd"/>
      <w:r w:rsidR="000069FD" w:rsidRPr="00046BF0">
        <w:rPr>
          <w:color w:val="000000"/>
          <w:sz w:val="28"/>
          <w:szCs w:val="28"/>
          <w:lang w:val="en-US"/>
        </w:rPr>
        <w:t xml:space="preserve"> </w:t>
      </w:r>
      <w:proofErr w:type="spellStart"/>
      <w:r w:rsidR="000069FD" w:rsidRPr="00046BF0">
        <w:rPr>
          <w:color w:val="000000"/>
          <w:sz w:val="28"/>
          <w:szCs w:val="28"/>
          <w:lang w:val="en-US"/>
        </w:rPr>
        <w:t>examineaz</w:t>
      </w:r>
      <w:r w:rsidR="000069FD" w:rsidRPr="00046BF0">
        <w:rPr>
          <w:rFonts w:hint="eastAsia"/>
          <w:color w:val="000000"/>
          <w:sz w:val="28"/>
          <w:szCs w:val="28"/>
          <w:lang w:val="en-US"/>
        </w:rPr>
        <w:t>ă</w:t>
      </w:r>
      <w:proofErr w:type="spellEnd"/>
      <w:r w:rsidR="000069FD" w:rsidRPr="00046BF0">
        <w:rPr>
          <w:color w:val="000000"/>
          <w:sz w:val="28"/>
          <w:szCs w:val="28"/>
          <w:lang w:val="en-US"/>
        </w:rPr>
        <w:t xml:space="preserve"> </w:t>
      </w:r>
      <w:proofErr w:type="spellStart"/>
      <w:r w:rsidR="000069FD" w:rsidRPr="00046BF0">
        <w:rPr>
          <w:color w:val="000000"/>
          <w:sz w:val="28"/>
          <w:szCs w:val="28"/>
          <w:lang w:val="en-US"/>
        </w:rPr>
        <w:t>datele</w:t>
      </w:r>
      <w:proofErr w:type="spellEnd"/>
      <w:r w:rsidR="000069FD" w:rsidRPr="00046BF0">
        <w:rPr>
          <w:color w:val="000000"/>
          <w:sz w:val="28"/>
          <w:szCs w:val="28"/>
          <w:lang w:val="en-US"/>
        </w:rPr>
        <w:t xml:space="preserve"> </w:t>
      </w:r>
      <w:proofErr w:type="spellStart"/>
      <w:r w:rsidR="000069FD" w:rsidRPr="00046BF0">
        <w:rPr>
          <w:color w:val="000000"/>
          <w:sz w:val="28"/>
          <w:szCs w:val="28"/>
          <w:lang w:val="en-US"/>
        </w:rPr>
        <w:t>și</w:t>
      </w:r>
      <w:proofErr w:type="spellEnd"/>
      <w:r w:rsidR="000069FD" w:rsidRPr="00046BF0">
        <w:rPr>
          <w:color w:val="000000"/>
          <w:sz w:val="28"/>
          <w:szCs w:val="28"/>
          <w:lang w:val="en-US"/>
        </w:rPr>
        <w:t xml:space="preserve"> </w:t>
      </w:r>
      <w:proofErr w:type="spellStart"/>
      <w:r w:rsidR="000069FD" w:rsidRPr="00046BF0">
        <w:rPr>
          <w:color w:val="000000"/>
          <w:sz w:val="28"/>
          <w:szCs w:val="28"/>
          <w:lang w:val="en-US"/>
        </w:rPr>
        <w:t>informațiile</w:t>
      </w:r>
      <w:proofErr w:type="spellEnd"/>
      <w:r w:rsidR="000069FD" w:rsidRPr="00046BF0">
        <w:rPr>
          <w:color w:val="000000"/>
          <w:sz w:val="28"/>
          <w:szCs w:val="28"/>
          <w:lang w:val="en-US"/>
        </w:rPr>
        <w:t xml:space="preserve"> </w:t>
      </w:r>
      <w:proofErr w:type="spellStart"/>
      <w:r w:rsidR="000069FD" w:rsidRPr="00046BF0">
        <w:rPr>
          <w:color w:val="000000"/>
          <w:sz w:val="28"/>
          <w:szCs w:val="28"/>
          <w:lang w:val="en-US"/>
        </w:rPr>
        <w:t>raportate</w:t>
      </w:r>
      <w:proofErr w:type="spellEnd"/>
      <w:r w:rsidR="000069FD" w:rsidRPr="00046BF0">
        <w:rPr>
          <w:color w:val="000000"/>
          <w:sz w:val="28"/>
          <w:szCs w:val="28"/>
          <w:lang w:val="en-US"/>
        </w:rPr>
        <w:t xml:space="preserve"> de </w:t>
      </w:r>
      <w:proofErr w:type="spellStart"/>
      <w:r w:rsidR="000069FD" w:rsidRPr="00046BF0">
        <w:rPr>
          <w:color w:val="000000"/>
          <w:sz w:val="28"/>
          <w:szCs w:val="28"/>
          <w:lang w:val="en-US"/>
        </w:rPr>
        <w:t>acestea</w:t>
      </w:r>
      <w:proofErr w:type="spellEnd"/>
      <w:r w:rsidR="000069FD" w:rsidRPr="00046BF0">
        <w:rPr>
          <w:color w:val="000000"/>
          <w:sz w:val="28"/>
          <w:szCs w:val="28"/>
          <w:lang w:val="en-US"/>
        </w:rPr>
        <w:t xml:space="preserve"> </w:t>
      </w:r>
      <w:proofErr w:type="spellStart"/>
      <w:r w:rsidR="000069FD" w:rsidRPr="00046BF0">
        <w:rPr>
          <w:rFonts w:hint="eastAsia"/>
          <w:color w:val="000000"/>
          <w:sz w:val="28"/>
          <w:szCs w:val="28"/>
          <w:lang w:val="en-US"/>
        </w:rPr>
        <w:t>î</w:t>
      </w:r>
      <w:r w:rsidR="000069FD" w:rsidRPr="00046BF0">
        <w:rPr>
          <w:color w:val="000000"/>
          <w:sz w:val="28"/>
          <w:szCs w:val="28"/>
          <w:lang w:val="en-US"/>
        </w:rPr>
        <w:t>n</w:t>
      </w:r>
      <w:proofErr w:type="spellEnd"/>
      <w:r w:rsidR="000069FD" w:rsidRPr="00046BF0">
        <w:rPr>
          <w:color w:val="000000"/>
          <w:sz w:val="28"/>
          <w:szCs w:val="28"/>
          <w:lang w:val="en-US"/>
        </w:rPr>
        <w:t xml:space="preserve"> </w:t>
      </w:r>
      <w:proofErr w:type="spellStart"/>
      <w:r w:rsidR="000069FD" w:rsidRPr="00046BF0">
        <w:rPr>
          <w:color w:val="000000"/>
          <w:sz w:val="28"/>
          <w:szCs w:val="28"/>
          <w:lang w:val="en-US"/>
        </w:rPr>
        <w:t>vederea</w:t>
      </w:r>
      <w:proofErr w:type="spellEnd"/>
      <w:r w:rsidR="000069FD" w:rsidRPr="00046BF0">
        <w:rPr>
          <w:color w:val="000000"/>
          <w:sz w:val="28"/>
          <w:szCs w:val="28"/>
          <w:lang w:val="en-US"/>
        </w:rPr>
        <w:t xml:space="preserve"> </w:t>
      </w:r>
      <w:proofErr w:type="spellStart"/>
      <w:r w:rsidR="000069FD" w:rsidRPr="00046BF0">
        <w:rPr>
          <w:color w:val="000000"/>
          <w:sz w:val="28"/>
          <w:szCs w:val="28"/>
          <w:lang w:val="en-US"/>
        </w:rPr>
        <w:t>evalu</w:t>
      </w:r>
      <w:r w:rsidR="000069FD" w:rsidRPr="00046BF0">
        <w:rPr>
          <w:rFonts w:hint="eastAsia"/>
          <w:color w:val="000000"/>
          <w:sz w:val="28"/>
          <w:szCs w:val="28"/>
          <w:lang w:val="en-US"/>
        </w:rPr>
        <w:t>ă</w:t>
      </w:r>
      <w:r w:rsidR="000069FD" w:rsidRPr="00046BF0">
        <w:rPr>
          <w:color w:val="000000"/>
          <w:sz w:val="28"/>
          <w:szCs w:val="28"/>
          <w:lang w:val="en-US"/>
        </w:rPr>
        <w:t>rii</w:t>
      </w:r>
      <w:proofErr w:type="spellEnd"/>
      <w:r w:rsidR="000069FD" w:rsidRPr="00046BF0">
        <w:rPr>
          <w:color w:val="000000"/>
          <w:sz w:val="28"/>
          <w:szCs w:val="28"/>
          <w:lang w:val="en-US"/>
        </w:rPr>
        <w:t xml:space="preserve"> </w:t>
      </w:r>
      <w:proofErr w:type="spellStart"/>
      <w:r w:rsidR="000069FD" w:rsidRPr="00046BF0">
        <w:rPr>
          <w:color w:val="000000"/>
          <w:sz w:val="28"/>
          <w:szCs w:val="28"/>
          <w:lang w:val="en-US"/>
        </w:rPr>
        <w:t>menținerii</w:t>
      </w:r>
      <w:proofErr w:type="spellEnd"/>
      <w:r w:rsidR="000069FD" w:rsidRPr="00046BF0">
        <w:rPr>
          <w:color w:val="000000"/>
          <w:sz w:val="28"/>
          <w:szCs w:val="28"/>
          <w:lang w:val="en-US"/>
        </w:rPr>
        <w:t xml:space="preserve"> </w:t>
      </w:r>
      <w:proofErr w:type="spellStart"/>
      <w:r w:rsidR="000069FD" w:rsidRPr="00046BF0">
        <w:rPr>
          <w:color w:val="000000"/>
          <w:sz w:val="28"/>
          <w:szCs w:val="28"/>
          <w:lang w:val="en-US"/>
        </w:rPr>
        <w:t>condițiilor</w:t>
      </w:r>
      <w:proofErr w:type="spellEnd"/>
      <w:r w:rsidR="000069FD" w:rsidRPr="00046BF0">
        <w:rPr>
          <w:color w:val="000000"/>
          <w:sz w:val="28"/>
          <w:szCs w:val="28"/>
          <w:lang w:val="en-US"/>
        </w:rPr>
        <w:t xml:space="preserve"> care au stat la </w:t>
      </w:r>
      <w:proofErr w:type="spellStart"/>
      <w:r w:rsidR="000069FD" w:rsidRPr="00046BF0">
        <w:rPr>
          <w:color w:val="000000"/>
          <w:sz w:val="28"/>
          <w:szCs w:val="28"/>
          <w:lang w:val="en-US"/>
        </w:rPr>
        <w:t>baza</w:t>
      </w:r>
      <w:proofErr w:type="spellEnd"/>
      <w:r w:rsidR="000069FD" w:rsidRPr="00046BF0">
        <w:rPr>
          <w:color w:val="000000"/>
          <w:sz w:val="28"/>
          <w:szCs w:val="28"/>
          <w:lang w:val="en-US"/>
        </w:rPr>
        <w:t xml:space="preserve"> </w:t>
      </w:r>
      <w:proofErr w:type="spellStart"/>
      <w:r w:rsidR="000069FD" w:rsidRPr="00046BF0">
        <w:rPr>
          <w:color w:val="000000"/>
          <w:sz w:val="28"/>
          <w:szCs w:val="28"/>
          <w:lang w:val="en-US"/>
        </w:rPr>
        <w:t>recunoașterii</w:t>
      </w:r>
      <w:proofErr w:type="spellEnd"/>
      <w:r w:rsidR="000069FD" w:rsidRPr="00046BF0">
        <w:rPr>
          <w:color w:val="000000"/>
          <w:sz w:val="28"/>
          <w:szCs w:val="28"/>
          <w:lang w:val="en-US"/>
        </w:rPr>
        <w:t>.</w:t>
      </w:r>
    </w:p>
    <w:p w14:paraId="52756922" w14:textId="0FB0A875" w:rsidR="00F8691D" w:rsidRDefault="00F8691D" w:rsidP="00F74D81">
      <w:pPr>
        <w:pStyle w:val="NormalWeb"/>
        <w:spacing w:after="0" w:line="276" w:lineRule="auto"/>
        <w:ind w:firstLine="720"/>
        <w:jc w:val="both"/>
        <w:rPr>
          <w:color w:val="000000" w:themeColor="text1"/>
          <w:sz w:val="28"/>
          <w:szCs w:val="28"/>
          <w:lang w:val="ro-RO"/>
        </w:rPr>
      </w:pPr>
      <w:r w:rsidRPr="00CB38F7">
        <w:rPr>
          <w:bCs/>
          <w:color w:val="000000" w:themeColor="text1"/>
          <w:sz w:val="28"/>
          <w:szCs w:val="28"/>
          <w:lang w:val="ro-RO"/>
        </w:rPr>
        <w:t>9</w:t>
      </w:r>
      <w:r w:rsidR="007E7099">
        <w:rPr>
          <w:bCs/>
          <w:color w:val="000000" w:themeColor="text1"/>
          <w:sz w:val="28"/>
          <w:szCs w:val="28"/>
          <w:lang w:val="ro-RO"/>
        </w:rPr>
        <w:t>0</w:t>
      </w:r>
      <w:r w:rsidRPr="00CB38F7">
        <w:rPr>
          <w:bCs/>
          <w:color w:val="000000" w:themeColor="text1"/>
          <w:sz w:val="28"/>
          <w:szCs w:val="28"/>
          <w:lang w:val="ro-RO"/>
        </w:rPr>
        <w:t>.</w:t>
      </w:r>
      <w:r w:rsidRPr="00CB38F7">
        <w:rPr>
          <w:b/>
          <w:color w:val="000000" w:themeColor="text1"/>
          <w:sz w:val="28"/>
          <w:szCs w:val="28"/>
          <w:lang w:val="ro-RO"/>
        </w:rPr>
        <w:t xml:space="preserve"> </w:t>
      </w:r>
      <w:r w:rsidRPr="00CB38F7">
        <w:rPr>
          <w:color w:val="000000" w:themeColor="text1"/>
          <w:sz w:val="28"/>
          <w:szCs w:val="28"/>
          <w:lang w:val="ro-RO"/>
        </w:rPr>
        <w:t xml:space="preserve">În cazul în care, pe teritoriul Republicii Moldova, există mai multe organizații care implementează răspunderea extinsă a producătorilor, </w:t>
      </w:r>
      <w:r w:rsidR="00FD26A6" w:rsidRPr="00CB38F7">
        <w:rPr>
          <w:color w:val="000000" w:themeColor="text1"/>
          <w:sz w:val="28"/>
          <w:szCs w:val="28"/>
          <w:lang w:val="ro-RO"/>
        </w:rPr>
        <w:t>Agenția de Mediu</w:t>
      </w:r>
      <w:r w:rsidRPr="00CB38F7">
        <w:rPr>
          <w:color w:val="000000" w:themeColor="text1"/>
          <w:sz w:val="28"/>
          <w:szCs w:val="28"/>
          <w:lang w:val="ro-RO"/>
        </w:rPr>
        <w:t xml:space="preserve"> supraveghe</w:t>
      </w:r>
      <w:r w:rsidR="00FD26A6" w:rsidRPr="00CB38F7">
        <w:rPr>
          <w:color w:val="000000" w:themeColor="text1"/>
          <w:sz w:val="28"/>
          <w:szCs w:val="28"/>
          <w:lang w:val="ro-RO"/>
        </w:rPr>
        <w:t>a</w:t>
      </w:r>
      <w:r w:rsidRPr="00CB38F7">
        <w:rPr>
          <w:color w:val="000000" w:themeColor="text1"/>
          <w:sz w:val="28"/>
          <w:szCs w:val="28"/>
          <w:lang w:val="ro-RO"/>
        </w:rPr>
        <w:t>z</w:t>
      </w:r>
      <w:r w:rsidR="00FD26A6" w:rsidRPr="00CB38F7">
        <w:rPr>
          <w:color w:val="000000" w:themeColor="text1"/>
          <w:sz w:val="28"/>
          <w:szCs w:val="28"/>
          <w:lang w:val="ro-RO"/>
        </w:rPr>
        <w:t>ă</w:t>
      </w:r>
      <w:r w:rsidRPr="00CB38F7">
        <w:rPr>
          <w:color w:val="000000" w:themeColor="text1"/>
          <w:sz w:val="28"/>
          <w:szCs w:val="28"/>
          <w:lang w:val="ro-RO"/>
        </w:rPr>
        <w:t xml:space="preserve"> punerea în aplicare a prevederilor prezentului capitol</w:t>
      </w:r>
      <w:r w:rsidR="00FD26A6" w:rsidRPr="00CB38F7">
        <w:rPr>
          <w:color w:val="000000" w:themeColor="text1"/>
          <w:sz w:val="28"/>
          <w:szCs w:val="28"/>
          <w:lang w:val="ro-RO"/>
        </w:rPr>
        <w:t>.</w:t>
      </w:r>
    </w:p>
    <w:p w14:paraId="54DEF48C" w14:textId="37DE3E9F" w:rsidR="007E7099" w:rsidRPr="007E7099" w:rsidRDefault="007E7099" w:rsidP="007E7099">
      <w:pPr>
        <w:pStyle w:val="NormalWeb"/>
        <w:spacing w:after="0" w:line="276" w:lineRule="auto"/>
        <w:ind w:firstLine="720"/>
        <w:jc w:val="both"/>
        <w:rPr>
          <w:color w:val="000000"/>
          <w:sz w:val="28"/>
          <w:szCs w:val="28"/>
          <w:lang w:val="ro-RO"/>
        </w:rPr>
      </w:pPr>
      <w:r w:rsidRPr="007E7099">
        <w:rPr>
          <w:color w:val="000000"/>
          <w:sz w:val="28"/>
          <w:szCs w:val="28"/>
          <w:lang w:val="ro-RO"/>
        </w:rPr>
        <w:t>91. În cadrul sistemului de răspundere extinsă a producătorilor se asigură colectarea și raportarea datelor necesare pentru:</w:t>
      </w:r>
    </w:p>
    <w:p w14:paraId="0858781A" w14:textId="77777777" w:rsidR="007E7099" w:rsidRPr="007E7099" w:rsidRDefault="007E7099" w:rsidP="007E7099">
      <w:pPr>
        <w:pStyle w:val="NormalWeb"/>
        <w:spacing w:after="0" w:line="276" w:lineRule="auto"/>
        <w:ind w:firstLine="720"/>
        <w:jc w:val="both"/>
        <w:rPr>
          <w:color w:val="000000"/>
          <w:sz w:val="28"/>
          <w:szCs w:val="28"/>
          <w:lang w:val="ro-RO"/>
        </w:rPr>
      </w:pPr>
      <w:r w:rsidRPr="007E7099">
        <w:rPr>
          <w:color w:val="000000"/>
          <w:sz w:val="28"/>
          <w:szCs w:val="28"/>
          <w:lang w:val="ro-RO"/>
        </w:rPr>
        <w:t>1) evidența produselor și a substanțelor relevante introduse pe piața Republicii Moldova;</w:t>
      </w:r>
    </w:p>
    <w:p w14:paraId="45043DBC" w14:textId="77777777" w:rsidR="007E7099" w:rsidRPr="007E7099" w:rsidRDefault="007E7099" w:rsidP="007E7099">
      <w:pPr>
        <w:pStyle w:val="NormalWeb"/>
        <w:spacing w:after="0" w:line="276" w:lineRule="auto"/>
        <w:ind w:firstLine="720"/>
        <w:jc w:val="both"/>
        <w:rPr>
          <w:color w:val="000000"/>
          <w:sz w:val="28"/>
          <w:szCs w:val="28"/>
          <w:lang w:val="ro-RO"/>
        </w:rPr>
      </w:pPr>
      <w:r w:rsidRPr="007E7099">
        <w:rPr>
          <w:color w:val="000000"/>
          <w:sz w:val="28"/>
          <w:szCs w:val="28"/>
          <w:lang w:val="ro-RO"/>
        </w:rPr>
        <w:t>2) monitorizarea implementării epurării cuaternare a apelor uzate urbane;</w:t>
      </w:r>
    </w:p>
    <w:p w14:paraId="4EC1294A" w14:textId="77777777" w:rsidR="007E7099" w:rsidRPr="007E7099" w:rsidRDefault="007E7099" w:rsidP="007E7099">
      <w:pPr>
        <w:pStyle w:val="NormalWeb"/>
        <w:spacing w:after="0" w:line="276" w:lineRule="auto"/>
        <w:ind w:firstLine="720"/>
        <w:jc w:val="both"/>
        <w:rPr>
          <w:color w:val="000000"/>
          <w:sz w:val="28"/>
          <w:szCs w:val="28"/>
          <w:lang w:val="ro-RO"/>
        </w:rPr>
      </w:pPr>
      <w:r w:rsidRPr="007E7099">
        <w:rPr>
          <w:color w:val="000000"/>
          <w:sz w:val="28"/>
          <w:szCs w:val="28"/>
          <w:lang w:val="ro-RO"/>
        </w:rPr>
        <w:t>3) urmărirea contribuțiilor financiare aferente sistemului de răspundere extinsă a producătorilor;</w:t>
      </w:r>
    </w:p>
    <w:p w14:paraId="6359ED79" w14:textId="77777777" w:rsidR="007E7099" w:rsidRPr="007E7099" w:rsidRDefault="007E7099" w:rsidP="007E7099">
      <w:pPr>
        <w:pStyle w:val="NormalWeb"/>
        <w:spacing w:after="0" w:line="276" w:lineRule="auto"/>
        <w:ind w:firstLine="720"/>
        <w:jc w:val="both"/>
        <w:rPr>
          <w:color w:val="000000"/>
          <w:sz w:val="28"/>
          <w:szCs w:val="28"/>
          <w:lang w:val="ro-RO"/>
        </w:rPr>
      </w:pPr>
      <w:r w:rsidRPr="007E7099">
        <w:rPr>
          <w:color w:val="000000"/>
          <w:sz w:val="28"/>
          <w:szCs w:val="28"/>
          <w:lang w:val="ro-RO"/>
        </w:rPr>
        <w:t>4) evaluarea îndeplinirii obiectivelor privind implementarea răspunderii extinse a producătorilor.</w:t>
      </w:r>
    </w:p>
    <w:p w14:paraId="449D16F3" w14:textId="77777777" w:rsidR="007E7099" w:rsidRPr="00046BF0" w:rsidRDefault="007E7099" w:rsidP="007E7099">
      <w:pPr>
        <w:pStyle w:val="NormalWeb"/>
        <w:spacing w:after="0" w:line="276" w:lineRule="auto"/>
        <w:ind w:firstLine="709"/>
        <w:jc w:val="both"/>
        <w:rPr>
          <w:color w:val="000000"/>
          <w:sz w:val="28"/>
          <w:szCs w:val="28"/>
          <w:lang w:val="en-US"/>
        </w:rPr>
      </w:pPr>
      <w:r w:rsidRPr="00046BF0">
        <w:rPr>
          <w:rStyle w:val="Robust"/>
          <w:color w:val="000000"/>
          <w:sz w:val="28"/>
          <w:szCs w:val="28"/>
          <w:lang w:val="en-US"/>
        </w:rPr>
        <w:t>92.</w:t>
      </w:r>
      <w:r w:rsidRPr="00046BF0">
        <w:rPr>
          <w:rStyle w:val="apple-converted-space"/>
          <w:rFonts w:hint="eastAsia"/>
          <w:color w:val="000000"/>
          <w:sz w:val="28"/>
          <w:szCs w:val="28"/>
          <w:lang w:val="en-US"/>
        </w:rPr>
        <w:t> </w:t>
      </w:r>
      <w:proofErr w:type="spellStart"/>
      <w:r w:rsidRPr="00046BF0">
        <w:rPr>
          <w:color w:val="000000"/>
          <w:sz w:val="28"/>
          <w:szCs w:val="28"/>
          <w:lang w:val="en-US"/>
        </w:rPr>
        <w:t>Autoritatea</w:t>
      </w:r>
      <w:proofErr w:type="spellEnd"/>
      <w:r w:rsidRPr="00046BF0">
        <w:rPr>
          <w:color w:val="000000"/>
          <w:sz w:val="28"/>
          <w:szCs w:val="28"/>
          <w:lang w:val="en-US"/>
        </w:rPr>
        <w:t xml:space="preserve"> </w:t>
      </w:r>
      <w:proofErr w:type="spellStart"/>
      <w:r w:rsidRPr="00046BF0">
        <w:rPr>
          <w:color w:val="000000"/>
          <w:sz w:val="28"/>
          <w:szCs w:val="28"/>
          <w:lang w:val="en-US"/>
        </w:rPr>
        <w:t>administrației</w:t>
      </w:r>
      <w:proofErr w:type="spellEnd"/>
      <w:r w:rsidRPr="00046BF0">
        <w:rPr>
          <w:color w:val="000000"/>
          <w:sz w:val="28"/>
          <w:szCs w:val="28"/>
          <w:lang w:val="en-US"/>
        </w:rPr>
        <w:t xml:space="preserve"> </w:t>
      </w:r>
      <w:proofErr w:type="spellStart"/>
      <w:r w:rsidRPr="00046BF0">
        <w:rPr>
          <w:color w:val="000000"/>
          <w:sz w:val="28"/>
          <w:szCs w:val="28"/>
          <w:lang w:val="en-US"/>
        </w:rPr>
        <w:t>publice</w:t>
      </w:r>
      <w:proofErr w:type="spellEnd"/>
      <w:r w:rsidRPr="00046BF0">
        <w:rPr>
          <w:color w:val="000000"/>
          <w:sz w:val="28"/>
          <w:szCs w:val="28"/>
          <w:lang w:val="en-US"/>
        </w:rPr>
        <w:t xml:space="preserve"> centrale </w:t>
      </w:r>
      <w:proofErr w:type="spellStart"/>
      <w:r w:rsidRPr="00046BF0">
        <w:rPr>
          <w:rFonts w:hint="eastAsia"/>
          <w:color w:val="000000"/>
          <w:sz w:val="28"/>
          <w:szCs w:val="28"/>
          <w:lang w:val="en-US"/>
        </w:rPr>
        <w:t>î</w:t>
      </w:r>
      <w:r w:rsidRPr="00046BF0">
        <w:rPr>
          <w:color w:val="000000"/>
          <w:sz w:val="28"/>
          <w:szCs w:val="28"/>
          <w:lang w:val="en-US"/>
        </w:rPr>
        <w:t>n</w:t>
      </w:r>
      <w:proofErr w:type="spellEnd"/>
      <w:r w:rsidRPr="00046BF0">
        <w:rPr>
          <w:color w:val="000000"/>
          <w:sz w:val="28"/>
          <w:szCs w:val="28"/>
          <w:lang w:val="en-US"/>
        </w:rPr>
        <w:t xml:space="preserve"> </w:t>
      </w:r>
      <w:proofErr w:type="spellStart"/>
      <w:r w:rsidRPr="00046BF0">
        <w:rPr>
          <w:color w:val="000000"/>
          <w:sz w:val="28"/>
          <w:szCs w:val="28"/>
          <w:lang w:val="en-US"/>
        </w:rPr>
        <w:t>domeniul</w:t>
      </w:r>
      <w:proofErr w:type="spellEnd"/>
      <w:r w:rsidRPr="00046BF0">
        <w:rPr>
          <w:color w:val="000000"/>
          <w:sz w:val="28"/>
          <w:szCs w:val="28"/>
          <w:lang w:val="en-US"/>
        </w:rPr>
        <w:t xml:space="preserve"> </w:t>
      </w:r>
      <w:proofErr w:type="spellStart"/>
      <w:r w:rsidRPr="00046BF0">
        <w:rPr>
          <w:color w:val="000000"/>
          <w:sz w:val="28"/>
          <w:szCs w:val="28"/>
          <w:lang w:val="en-US"/>
        </w:rPr>
        <w:t>mediului</w:t>
      </w:r>
      <w:proofErr w:type="spellEnd"/>
      <w:r w:rsidRPr="00046BF0">
        <w:rPr>
          <w:color w:val="000000"/>
          <w:sz w:val="28"/>
          <w:szCs w:val="28"/>
          <w:lang w:val="en-US"/>
        </w:rPr>
        <w:t xml:space="preserve">, </w:t>
      </w:r>
      <w:proofErr w:type="spellStart"/>
      <w:r w:rsidRPr="00046BF0">
        <w:rPr>
          <w:color w:val="000000"/>
          <w:sz w:val="28"/>
          <w:szCs w:val="28"/>
          <w:lang w:val="en-US"/>
        </w:rPr>
        <w:t>autoritatea</w:t>
      </w:r>
      <w:proofErr w:type="spellEnd"/>
      <w:r w:rsidRPr="00046BF0">
        <w:rPr>
          <w:color w:val="000000"/>
          <w:sz w:val="28"/>
          <w:szCs w:val="28"/>
          <w:lang w:val="en-US"/>
        </w:rPr>
        <w:t xml:space="preserve"> </w:t>
      </w:r>
      <w:proofErr w:type="spellStart"/>
      <w:r w:rsidRPr="00046BF0">
        <w:rPr>
          <w:color w:val="000000"/>
          <w:sz w:val="28"/>
          <w:szCs w:val="28"/>
          <w:lang w:val="en-US"/>
        </w:rPr>
        <w:t>administrației</w:t>
      </w:r>
      <w:proofErr w:type="spellEnd"/>
      <w:r w:rsidRPr="00046BF0">
        <w:rPr>
          <w:color w:val="000000"/>
          <w:sz w:val="28"/>
          <w:szCs w:val="28"/>
          <w:lang w:val="en-US"/>
        </w:rPr>
        <w:t xml:space="preserve"> </w:t>
      </w:r>
      <w:proofErr w:type="spellStart"/>
      <w:r w:rsidRPr="00046BF0">
        <w:rPr>
          <w:color w:val="000000"/>
          <w:sz w:val="28"/>
          <w:szCs w:val="28"/>
          <w:lang w:val="en-US"/>
        </w:rPr>
        <w:t>publice</w:t>
      </w:r>
      <w:proofErr w:type="spellEnd"/>
      <w:r w:rsidRPr="00046BF0">
        <w:rPr>
          <w:color w:val="000000"/>
          <w:sz w:val="28"/>
          <w:szCs w:val="28"/>
          <w:lang w:val="en-US"/>
        </w:rPr>
        <w:t xml:space="preserve"> centrale </w:t>
      </w:r>
      <w:proofErr w:type="spellStart"/>
      <w:r w:rsidRPr="00046BF0">
        <w:rPr>
          <w:rFonts w:hint="eastAsia"/>
          <w:color w:val="000000"/>
          <w:sz w:val="28"/>
          <w:szCs w:val="28"/>
          <w:lang w:val="en-US"/>
        </w:rPr>
        <w:t>î</w:t>
      </w:r>
      <w:r w:rsidRPr="00046BF0">
        <w:rPr>
          <w:color w:val="000000"/>
          <w:sz w:val="28"/>
          <w:szCs w:val="28"/>
          <w:lang w:val="en-US"/>
        </w:rPr>
        <w:t>n</w:t>
      </w:r>
      <w:proofErr w:type="spellEnd"/>
      <w:r w:rsidRPr="00046BF0">
        <w:rPr>
          <w:color w:val="000000"/>
          <w:sz w:val="28"/>
          <w:szCs w:val="28"/>
          <w:lang w:val="en-US"/>
        </w:rPr>
        <w:t xml:space="preserve"> </w:t>
      </w:r>
      <w:proofErr w:type="spellStart"/>
      <w:r w:rsidRPr="00046BF0">
        <w:rPr>
          <w:color w:val="000000"/>
          <w:sz w:val="28"/>
          <w:szCs w:val="28"/>
          <w:lang w:val="en-US"/>
        </w:rPr>
        <w:t>domeniul</w:t>
      </w:r>
      <w:proofErr w:type="spellEnd"/>
      <w:r w:rsidRPr="00046BF0">
        <w:rPr>
          <w:color w:val="000000"/>
          <w:sz w:val="28"/>
          <w:szCs w:val="28"/>
          <w:lang w:val="en-US"/>
        </w:rPr>
        <w:t xml:space="preserve"> </w:t>
      </w:r>
      <w:proofErr w:type="spellStart"/>
      <w:r w:rsidRPr="00046BF0">
        <w:rPr>
          <w:color w:val="000000"/>
          <w:sz w:val="28"/>
          <w:szCs w:val="28"/>
          <w:lang w:val="en-US"/>
        </w:rPr>
        <w:t>infrastructurii</w:t>
      </w:r>
      <w:proofErr w:type="spellEnd"/>
      <w:r w:rsidRPr="00046BF0">
        <w:rPr>
          <w:color w:val="000000"/>
          <w:sz w:val="28"/>
          <w:szCs w:val="28"/>
          <w:lang w:val="en-US"/>
        </w:rPr>
        <w:t xml:space="preserve"> </w:t>
      </w:r>
      <w:proofErr w:type="spellStart"/>
      <w:r w:rsidRPr="00046BF0">
        <w:rPr>
          <w:color w:val="000000"/>
          <w:sz w:val="28"/>
          <w:szCs w:val="28"/>
          <w:lang w:val="en-US"/>
        </w:rPr>
        <w:t>și</w:t>
      </w:r>
      <w:proofErr w:type="spellEnd"/>
      <w:r w:rsidRPr="00046BF0">
        <w:rPr>
          <w:color w:val="000000"/>
          <w:sz w:val="28"/>
          <w:szCs w:val="28"/>
          <w:lang w:val="en-US"/>
        </w:rPr>
        <w:t xml:space="preserve"> </w:t>
      </w:r>
      <w:proofErr w:type="spellStart"/>
      <w:r w:rsidRPr="00046BF0">
        <w:rPr>
          <w:color w:val="000000"/>
          <w:sz w:val="28"/>
          <w:szCs w:val="28"/>
          <w:lang w:val="en-US"/>
        </w:rPr>
        <w:t>dezvolt</w:t>
      </w:r>
      <w:r w:rsidRPr="00046BF0">
        <w:rPr>
          <w:rFonts w:hint="eastAsia"/>
          <w:color w:val="000000"/>
          <w:sz w:val="28"/>
          <w:szCs w:val="28"/>
          <w:lang w:val="en-US"/>
        </w:rPr>
        <w:t>ă</w:t>
      </w:r>
      <w:r w:rsidRPr="00046BF0">
        <w:rPr>
          <w:color w:val="000000"/>
          <w:sz w:val="28"/>
          <w:szCs w:val="28"/>
          <w:lang w:val="en-US"/>
        </w:rPr>
        <w:t>rii</w:t>
      </w:r>
      <w:proofErr w:type="spellEnd"/>
      <w:r w:rsidRPr="00046BF0">
        <w:rPr>
          <w:color w:val="000000"/>
          <w:sz w:val="28"/>
          <w:szCs w:val="28"/>
          <w:lang w:val="en-US"/>
        </w:rPr>
        <w:t xml:space="preserve"> </w:t>
      </w:r>
      <w:proofErr w:type="spellStart"/>
      <w:r w:rsidRPr="00046BF0">
        <w:rPr>
          <w:color w:val="000000"/>
          <w:sz w:val="28"/>
          <w:szCs w:val="28"/>
          <w:lang w:val="en-US"/>
        </w:rPr>
        <w:t>regionale</w:t>
      </w:r>
      <w:proofErr w:type="spellEnd"/>
      <w:r w:rsidRPr="00046BF0">
        <w:rPr>
          <w:color w:val="000000"/>
          <w:sz w:val="28"/>
          <w:szCs w:val="28"/>
          <w:lang w:val="en-US"/>
        </w:rPr>
        <w:t xml:space="preserve">, </w:t>
      </w:r>
      <w:proofErr w:type="spellStart"/>
      <w:r w:rsidRPr="00046BF0">
        <w:rPr>
          <w:color w:val="000000"/>
          <w:sz w:val="28"/>
          <w:szCs w:val="28"/>
          <w:lang w:val="en-US"/>
        </w:rPr>
        <w:t>Agenția</w:t>
      </w:r>
      <w:proofErr w:type="spellEnd"/>
      <w:r w:rsidRPr="00046BF0">
        <w:rPr>
          <w:color w:val="000000"/>
          <w:sz w:val="28"/>
          <w:szCs w:val="28"/>
          <w:lang w:val="en-US"/>
        </w:rPr>
        <w:t xml:space="preserve"> de </w:t>
      </w:r>
      <w:proofErr w:type="spellStart"/>
      <w:r w:rsidRPr="00046BF0">
        <w:rPr>
          <w:color w:val="000000"/>
          <w:sz w:val="28"/>
          <w:szCs w:val="28"/>
          <w:lang w:val="en-US"/>
        </w:rPr>
        <w:t>Mediu</w:t>
      </w:r>
      <w:proofErr w:type="spellEnd"/>
      <w:r w:rsidRPr="00046BF0">
        <w:rPr>
          <w:color w:val="000000"/>
          <w:sz w:val="28"/>
          <w:szCs w:val="28"/>
          <w:lang w:val="en-US"/>
        </w:rPr>
        <w:t xml:space="preserve"> </w:t>
      </w:r>
      <w:proofErr w:type="spellStart"/>
      <w:r w:rsidRPr="00046BF0">
        <w:rPr>
          <w:color w:val="000000"/>
          <w:sz w:val="28"/>
          <w:szCs w:val="28"/>
          <w:lang w:val="en-US"/>
        </w:rPr>
        <w:t>și</w:t>
      </w:r>
      <w:proofErr w:type="spellEnd"/>
      <w:r w:rsidRPr="00046BF0">
        <w:rPr>
          <w:color w:val="000000"/>
          <w:sz w:val="28"/>
          <w:szCs w:val="28"/>
          <w:lang w:val="en-US"/>
        </w:rPr>
        <w:t xml:space="preserve"> </w:t>
      </w:r>
      <w:proofErr w:type="spellStart"/>
      <w:r w:rsidRPr="00046BF0">
        <w:rPr>
          <w:color w:val="000000"/>
          <w:sz w:val="28"/>
          <w:szCs w:val="28"/>
          <w:lang w:val="en-US"/>
        </w:rPr>
        <w:t>autorit</w:t>
      </w:r>
      <w:r w:rsidRPr="00046BF0">
        <w:rPr>
          <w:rFonts w:hint="eastAsia"/>
          <w:color w:val="000000"/>
          <w:sz w:val="28"/>
          <w:szCs w:val="28"/>
          <w:lang w:val="en-US"/>
        </w:rPr>
        <w:t>ă</w:t>
      </w:r>
      <w:r w:rsidRPr="00046BF0">
        <w:rPr>
          <w:color w:val="000000"/>
          <w:sz w:val="28"/>
          <w:szCs w:val="28"/>
          <w:lang w:val="en-US"/>
        </w:rPr>
        <w:t>țile</w:t>
      </w:r>
      <w:proofErr w:type="spellEnd"/>
      <w:r w:rsidRPr="00046BF0">
        <w:rPr>
          <w:color w:val="000000"/>
          <w:sz w:val="28"/>
          <w:szCs w:val="28"/>
          <w:lang w:val="en-US"/>
        </w:rPr>
        <w:t xml:space="preserve"> </w:t>
      </w:r>
      <w:proofErr w:type="spellStart"/>
      <w:r w:rsidRPr="00046BF0">
        <w:rPr>
          <w:color w:val="000000"/>
          <w:sz w:val="28"/>
          <w:szCs w:val="28"/>
          <w:lang w:val="en-US"/>
        </w:rPr>
        <w:t>administrației</w:t>
      </w:r>
      <w:proofErr w:type="spellEnd"/>
      <w:r w:rsidRPr="00046BF0">
        <w:rPr>
          <w:color w:val="000000"/>
          <w:sz w:val="28"/>
          <w:szCs w:val="28"/>
          <w:lang w:val="en-US"/>
        </w:rPr>
        <w:t xml:space="preserve"> </w:t>
      </w:r>
      <w:proofErr w:type="spellStart"/>
      <w:r w:rsidRPr="00046BF0">
        <w:rPr>
          <w:color w:val="000000"/>
          <w:sz w:val="28"/>
          <w:szCs w:val="28"/>
          <w:lang w:val="en-US"/>
        </w:rPr>
        <w:t>publice</w:t>
      </w:r>
      <w:proofErr w:type="spellEnd"/>
      <w:r w:rsidRPr="00046BF0">
        <w:rPr>
          <w:color w:val="000000"/>
          <w:sz w:val="28"/>
          <w:szCs w:val="28"/>
          <w:lang w:val="en-US"/>
        </w:rPr>
        <w:t xml:space="preserve"> locale </w:t>
      </w:r>
      <w:proofErr w:type="spellStart"/>
      <w:r w:rsidRPr="00046BF0">
        <w:rPr>
          <w:color w:val="000000"/>
          <w:sz w:val="28"/>
          <w:szCs w:val="28"/>
          <w:lang w:val="en-US"/>
        </w:rPr>
        <w:t>asigur</w:t>
      </w:r>
      <w:r w:rsidRPr="00046BF0">
        <w:rPr>
          <w:rFonts w:hint="eastAsia"/>
          <w:color w:val="000000"/>
          <w:sz w:val="28"/>
          <w:szCs w:val="28"/>
          <w:lang w:val="en-US"/>
        </w:rPr>
        <w:t>ă</w:t>
      </w:r>
      <w:proofErr w:type="spellEnd"/>
      <w:r w:rsidRPr="00046BF0">
        <w:rPr>
          <w:color w:val="000000"/>
          <w:sz w:val="28"/>
          <w:szCs w:val="28"/>
          <w:lang w:val="en-US"/>
        </w:rPr>
        <w:t xml:space="preserve">, </w:t>
      </w:r>
      <w:proofErr w:type="spellStart"/>
      <w:r w:rsidRPr="00046BF0">
        <w:rPr>
          <w:rFonts w:hint="eastAsia"/>
          <w:color w:val="000000"/>
          <w:sz w:val="28"/>
          <w:szCs w:val="28"/>
          <w:lang w:val="en-US"/>
        </w:rPr>
        <w:t>î</w:t>
      </w:r>
      <w:r w:rsidRPr="00046BF0">
        <w:rPr>
          <w:color w:val="000000"/>
          <w:sz w:val="28"/>
          <w:szCs w:val="28"/>
          <w:lang w:val="en-US"/>
        </w:rPr>
        <w:t>n</w:t>
      </w:r>
      <w:proofErr w:type="spellEnd"/>
      <w:r w:rsidRPr="00046BF0">
        <w:rPr>
          <w:color w:val="000000"/>
          <w:sz w:val="28"/>
          <w:szCs w:val="28"/>
          <w:lang w:val="en-US"/>
        </w:rPr>
        <w:t xml:space="preserve"> </w:t>
      </w:r>
      <w:proofErr w:type="spellStart"/>
      <w:r w:rsidRPr="00046BF0">
        <w:rPr>
          <w:color w:val="000000"/>
          <w:sz w:val="28"/>
          <w:szCs w:val="28"/>
          <w:lang w:val="en-US"/>
        </w:rPr>
        <w:t>limitele</w:t>
      </w:r>
      <w:proofErr w:type="spellEnd"/>
      <w:r w:rsidRPr="00046BF0">
        <w:rPr>
          <w:color w:val="000000"/>
          <w:sz w:val="28"/>
          <w:szCs w:val="28"/>
          <w:lang w:val="en-US"/>
        </w:rPr>
        <w:t xml:space="preserve"> </w:t>
      </w:r>
      <w:proofErr w:type="spellStart"/>
      <w:r w:rsidRPr="00046BF0">
        <w:rPr>
          <w:color w:val="000000"/>
          <w:sz w:val="28"/>
          <w:szCs w:val="28"/>
          <w:lang w:val="en-US"/>
        </w:rPr>
        <w:t>competențelor</w:t>
      </w:r>
      <w:proofErr w:type="spellEnd"/>
      <w:r w:rsidRPr="00046BF0">
        <w:rPr>
          <w:color w:val="000000"/>
          <w:sz w:val="28"/>
          <w:szCs w:val="28"/>
          <w:lang w:val="en-US"/>
        </w:rPr>
        <w:t xml:space="preserve"> </w:t>
      </w:r>
      <w:proofErr w:type="spellStart"/>
      <w:r w:rsidRPr="00046BF0">
        <w:rPr>
          <w:color w:val="000000"/>
          <w:sz w:val="28"/>
          <w:szCs w:val="28"/>
          <w:lang w:val="en-US"/>
        </w:rPr>
        <w:t>atribuite</w:t>
      </w:r>
      <w:proofErr w:type="spellEnd"/>
      <w:r w:rsidRPr="00046BF0">
        <w:rPr>
          <w:color w:val="000000"/>
          <w:sz w:val="28"/>
          <w:szCs w:val="28"/>
          <w:lang w:val="en-US"/>
        </w:rPr>
        <w:t xml:space="preserve">, </w:t>
      </w:r>
      <w:proofErr w:type="spellStart"/>
      <w:r w:rsidRPr="00046BF0">
        <w:rPr>
          <w:color w:val="000000"/>
          <w:sz w:val="28"/>
          <w:szCs w:val="28"/>
          <w:lang w:val="en-US"/>
        </w:rPr>
        <w:t>schimbul</w:t>
      </w:r>
      <w:proofErr w:type="spellEnd"/>
      <w:r w:rsidRPr="00046BF0">
        <w:rPr>
          <w:color w:val="000000"/>
          <w:sz w:val="28"/>
          <w:szCs w:val="28"/>
          <w:lang w:val="en-US"/>
        </w:rPr>
        <w:t xml:space="preserve"> periodic de date </w:t>
      </w:r>
      <w:proofErr w:type="spellStart"/>
      <w:r w:rsidRPr="00046BF0">
        <w:rPr>
          <w:color w:val="000000"/>
          <w:sz w:val="28"/>
          <w:szCs w:val="28"/>
          <w:lang w:val="en-US"/>
        </w:rPr>
        <w:t>și</w:t>
      </w:r>
      <w:proofErr w:type="spellEnd"/>
      <w:r w:rsidRPr="00046BF0">
        <w:rPr>
          <w:color w:val="000000"/>
          <w:sz w:val="28"/>
          <w:szCs w:val="28"/>
          <w:lang w:val="en-US"/>
        </w:rPr>
        <w:t xml:space="preserve"> </w:t>
      </w:r>
      <w:proofErr w:type="spellStart"/>
      <w:r w:rsidRPr="00046BF0">
        <w:rPr>
          <w:color w:val="000000"/>
          <w:sz w:val="28"/>
          <w:szCs w:val="28"/>
          <w:lang w:val="en-US"/>
        </w:rPr>
        <w:t>informații</w:t>
      </w:r>
      <w:proofErr w:type="spellEnd"/>
      <w:r w:rsidRPr="00046BF0">
        <w:rPr>
          <w:color w:val="000000"/>
          <w:sz w:val="28"/>
          <w:szCs w:val="28"/>
          <w:lang w:val="en-US"/>
        </w:rPr>
        <w:t xml:space="preserve"> </w:t>
      </w:r>
      <w:proofErr w:type="spellStart"/>
      <w:r w:rsidRPr="00046BF0">
        <w:rPr>
          <w:color w:val="000000"/>
          <w:sz w:val="28"/>
          <w:szCs w:val="28"/>
          <w:lang w:val="en-US"/>
        </w:rPr>
        <w:t>necesare</w:t>
      </w:r>
      <w:proofErr w:type="spellEnd"/>
      <w:r w:rsidRPr="00046BF0">
        <w:rPr>
          <w:color w:val="000000"/>
          <w:sz w:val="28"/>
          <w:szCs w:val="28"/>
          <w:lang w:val="en-US"/>
        </w:rPr>
        <w:t xml:space="preserve"> </w:t>
      </w:r>
      <w:proofErr w:type="spellStart"/>
      <w:r w:rsidRPr="00046BF0">
        <w:rPr>
          <w:color w:val="000000"/>
          <w:sz w:val="28"/>
          <w:szCs w:val="28"/>
          <w:lang w:val="en-US"/>
        </w:rPr>
        <w:t>pentru</w:t>
      </w:r>
      <w:proofErr w:type="spellEnd"/>
      <w:r w:rsidRPr="00046BF0">
        <w:rPr>
          <w:color w:val="000000"/>
          <w:sz w:val="28"/>
          <w:szCs w:val="28"/>
          <w:lang w:val="en-US"/>
        </w:rPr>
        <w:t xml:space="preserve"> </w:t>
      </w:r>
      <w:proofErr w:type="spellStart"/>
      <w:r w:rsidRPr="00046BF0">
        <w:rPr>
          <w:color w:val="000000"/>
          <w:sz w:val="28"/>
          <w:szCs w:val="28"/>
          <w:lang w:val="en-US"/>
        </w:rPr>
        <w:t>implementarea</w:t>
      </w:r>
      <w:proofErr w:type="spellEnd"/>
      <w:r w:rsidRPr="00046BF0">
        <w:rPr>
          <w:color w:val="000000"/>
          <w:sz w:val="28"/>
          <w:szCs w:val="28"/>
          <w:lang w:val="en-US"/>
        </w:rPr>
        <w:t xml:space="preserve">, </w:t>
      </w:r>
      <w:proofErr w:type="spellStart"/>
      <w:r w:rsidRPr="00046BF0">
        <w:rPr>
          <w:color w:val="000000"/>
          <w:sz w:val="28"/>
          <w:szCs w:val="28"/>
          <w:lang w:val="en-US"/>
        </w:rPr>
        <w:t>monitorizarea</w:t>
      </w:r>
      <w:proofErr w:type="spellEnd"/>
      <w:r w:rsidRPr="00046BF0">
        <w:rPr>
          <w:color w:val="000000"/>
          <w:sz w:val="28"/>
          <w:szCs w:val="28"/>
          <w:lang w:val="en-US"/>
        </w:rPr>
        <w:t xml:space="preserve"> </w:t>
      </w:r>
      <w:proofErr w:type="spellStart"/>
      <w:r w:rsidRPr="00046BF0">
        <w:rPr>
          <w:color w:val="000000"/>
          <w:sz w:val="28"/>
          <w:szCs w:val="28"/>
          <w:lang w:val="en-US"/>
        </w:rPr>
        <w:t>și</w:t>
      </w:r>
      <w:proofErr w:type="spellEnd"/>
      <w:r w:rsidRPr="00046BF0">
        <w:rPr>
          <w:color w:val="000000"/>
          <w:sz w:val="28"/>
          <w:szCs w:val="28"/>
          <w:lang w:val="en-US"/>
        </w:rPr>
        <w:t xml:space="preserve"> </w:t>
      </w:r>
      <w:proofErr w:type="spellStart"/>
      <w:r w:rsidRPr="00046BF0">
        <w:rPr>
          <w:color w:val="000000"/>
          <w:sz w:val="28"/>
          <w:szCs w:val="28"/>
          <w:lang w:val="en-US"/>
        </w:rPr>
        <w:t>evaluarea</w:t>
      </w:r>
      <w:proofErr w:type="spellEnd"/>
      <w:r w:rsidRPr="00046BF0">
        <w:rPr>
          <w:color w:val="000000"/>
          <w:sz w:val="28"/>
          <w:szCs w:val="28"/>
          <w:lang w:val="en-US"/>
        </w:rPr>
        <w:t xml:space="preserve"> </w:t>
      </w:r>
      <w:proofErr w:type="spellStart"/>
      <w:r w:rsidRPr="00046BF0">
        <w:rPr>
          <w:color w:val="000000"/>
          <w:sz w:val="28"/>
          <w:szCs w:val="28"/>
          <w:lang w:val="en-US"/>
        </w:rPr>
        <w:t>sistemului</w:t>
      </w:r>
      <w:proofErr w:type="spellEnd"/>
      <w:r w:rsidRPr="00046BF0">
        <w:rPr>
          <w:color w:val="000000"/>
          <w:sz w:val="28"/>
          <w:szCs w:val="28"/>
          <w:lang w:val="en-US"/>
        </w:rPr>
        <w:t xml:space="preserve"> de </w:t>
      </w:r>
      <w:proofErr w:type="spellStart"/>
      <w:r w:rsidRPr="00046BF0">
        <w:rPr>
          <w:color w:val="000000"/>
          <w:sz w:val="28"/>
          <w:szCs w:val="28"/>
          <w:lang w:val="en-US"/>
        </w:rPr>
        <w:t>r</w:t>
      </w:r>
      <w:r w:rsidRPr="00046BF0">
        <w:rPr>
          <w:rFonts w:hint="eastAsia"/>
          <w:color w:val="000000"/>
          <w:sz w:val="28"/>
          <w:szCs w:val="28"/>
          <w:lang w:val="en-US"/>
        </w:rPr>
        <w:t>ă</w:t>
      </w:r>
      <w:r w:rsidRPr="00046BF0">
        <w:rPr>
          <w:color w:val="000000"/>
          <w:sz w:val="28"/>
          <w:szCs w:val="28"/>
          <w:lang w:val="en-US"/>
        </w:rPr>
        <w:t>spundere</w:t>
      </w:r>
      <w:proofErr w:type="spellEnd"/>
      <w:r w:rsidRPr="00046BF0">
        <w:rPr>
          <w:color w:val="000000"/>
          <w:sz w:val="28"/>
          <w:szCs w:val="28"/>
          <w:lang w:val="en-US"/>
        </w:rPr>
        <w:t xml:space="preserve"> </w:t>
      </w:r>
      <w:proofErr w:type="spellStart"/>
      <w:r w:rsidRPr="00046BF0">
        <w:rPr>
          <w:color w:val="000000"/>
          <w:sz w:val="28"/>
          <w:szCs w:val="28"/>
          <w:lang w:val="en-US"/>
        </w:rPr>
        <w:t>extins</w:t>
      </w:r>
      <w:r w:rsidRPr="00046BF0">
        <w:rPr>
          <w:rFonts w:hint="eastAsia"/>
          <w:color w:val="000000"/>
          <w:sz w:val="28"/>
          <w:szCs w:val="28"/>
          <w:lang w:val="en-US"/>
        </w:rPr>
        <w:t>ă</w:t>
      </w:r>
      <w:proofErr w:type="spellEnd"/>
      <w:r w:rsidRPr="00046BF0">
        <w:rPr>
          <w:color w:val="000000"/>
          <w:sz w:val="28"/>
          <w:szCs w:val="28"/>
          <w:lang w:val="en-US"/>
        </w:rPr>
        <w:t xml:space="preserve"> a </w:t>
      </w:r>
      <w:proofErr w:type="spellStart"/>
      <w:r w:rsidRPr="00046BF0">
        <w:rPr>
          <w:color w:val="000000"/>
          <w:sz w:val="28"/>
          <w:szCs w:val="28"/>
          <w:lang w:val="en-US"/>
        </w:rPr>
        <w:t>produc</w:t>
      </w:r>
      <w:r w:rsidRPr="00046BF0">
        <w:rPr>
          <w:rFonts w:hint="eastAsia"/>
          <w:color w:val="000000"/>
          <w:sz w:val="28"/>
          <w:szCs w:val="28"/>
          <w:lang w:val="en-US"/>
        </w:rPr>
        <w:t>ă</w:t>
      </w:r>
      <w:r w:rsidRPr="00046BF0">
        <w:rPr>
          <w:color w:val="000000"/>
          <w:sz w:val="28"/>
          <w:szCs w:val="28"/>
          <w:lang w:val="en-US"/>
        </w:rPr>
        <w:t>torilor</w:t>
      </w:r>
      <w:proofErr w:type="spellEnd"/>
      <w:r w:rsidRPr="00046BF0">
        <w:rPr>
          <w:color w:val="000000"/>
          <w:sz w:val="28"/>
          <w:szCs w:val="28"/>
          <w:lang w:val="en-US"/>
        </w:rPr>
        <w:t>.</w:t>
      </w:r>
    </w:p>
    <w:p w14:paraId="0BF822E3" w14:textId="6970E5FA" w:rsidR="007E7099" w:rsidRPr="007E7099" w:rsidRDefault="007E7099" w:rsidP="007E7099">
      <w:pPr>
        <w:pStyle w:val="NormalWeb"/>
        <w:spacing w:after="0" w:line="276" w:lineRule="auto"/>
        <w:ind w:firstLine="709"/>
        <w:jc w:val="both"/>
        <w:rPr>
          <w:color w:val="000000"/>
          <w:sz w:val="28"/>
          <w:szCs w:val="28"/>
          <w:lang w:val="en-US"/>
        </w:rPr>
      </w:pPr>
      <w:r w:rsidRPr="007E7099">
        <w:rPr>
          <w:color w:val="000000"/>
          <w:sz w:val="28"/>
          <w:szCs w:val="28"/>
          <w:lang w:val="en-US"/>
        </w:rPr>
        <w:t xml:space="preserve">93. </w:t>
      </w:r>
      <w:proofErr w:type="spellStart"/>
      <w:r w:rsidRPr="007E7099">
        <w:rPr>
          <w:color w:val="000000"/>
          <w:sz w:val="28"/>
          <w:szCs w:val="28"/>
          <w:lang w:val="en-US"/>
        </w:rPr>
        <w:t>Mijloacele</w:t>
      </w:r>
      <w:proofErr w:type="spellEnd"/>
      <w:r w:rsidRPr="007E7099">
        <w:rPr>
          <w:color w:val="000000"/>
          <w:sz w:val="28"/>
          <w:szCs w:val="28"/>
          <w:lang w:val="en-US"/>
        </w:rPr>
        <w:t xml:space="preserve"> </w:t>
      </w:r>
      <w:proofErr w:type="spellStart"/>
      <w:r w:rsidRPr="007E7099">
        <w:rPr>
          <w:color w:val="000000"/>
          <w:sz w:val="28"/>
          <w:szCs w:val="28"/>
          <w:lang w:val="en-US"/>
        </w:rPr>
        <w:t>financiare</w:t>
      </w:r>
      <w:proofErr w:type="spellEnd"/>
      <w:r w:rsidRPr="007E7099">
        <w:rPr>
          <w:color w:val="000000"/>
          <w:sz w:val="28"/>
          <w:szCs w:val="28"/>
          <w:lang w:val="en-US"/>
        </w:rPr>
        <w:t xml:space="preserve"> </w:t>
      </w:r>
      <w:proofErr w:type="spellStart"/>
      <w:r w:rsidRPr="007E7099">
        <w:rPr>
          <w:color w:val="000000"/>
          <w:sz w:val="28"/>
          <w:szCs w:val="28"/>
          <w:lang w:val="en-US"/>
        </w:rPr>
        <w:t>colectate</w:t>
      </w:r>
      <w:proofErr w:type="spellEnd"/>
      <w:r w:rsidRPr="007E7099">
        <w:rPr>
          <w:color w:val="000000"/>
          <w:sz w:val="28"/>
          <w:szCs w:val="28"/>
          <w:lang w:val="en-US"/>
        </w:rPr>
        <w:t xml:space="preserve"> </w:t>
      </w:r>
      <w:proofErr w:type="spellStart"/>
      <w:r w:rsidRPr="007E7099">
        <w:rPr>
          <w:color w:val="000000"/>
          <w:sz w:val="28"/>
          <w:szCs w:val="28"/>
          <w:lang w:val="en-US"/>
        </w:rPr>
        <w:t>în</w:t>
      </w:r>
      <w:proofErr w:type="spellEnd"/>
      <w:r w:rsidRPr="007E7099">
        <w:rPr>
          <w:color w:val="000000"/>
          <w:sz w:val="28"/>
          <w:szCs w:val="28"/>
          <w:lang w:val="en-US"/>
        </w:rPr>
        <w:t xml:space="preserve"> </w:t>
      </w:r>
      <w:proofErr w:type="spellStart"/>
      <w:r w:rsidRPr="007E7099">
        <w:rPr>
          <w:color w:val="000000"/>
          <w:sz w:val="28"/>
          <w:szCs w:val="28"/>
          <w:lang w:val="en-US"/>
        </w:rPr>
        <w:t>cadrul</w:t>
      </w:r>
      <w:proofErr w:type="spellEnd"/>
      <w:r w:rsidRPr="007E7099">
        <w:rPr>
          <w:color w:val="000000"/>
          <w:sz w:val="28"/>
          <w:szCs w:val="28"/>
          <w:lang w:val="en-US"/>
        </w:rPr>
        <w:t xml:space="preserve"> </w:t>
      </w:r>
      <w:proofErr w:type="spellStart"/>
      <w:r w:rsidRPr="007E7099">
        <w:rPr>
          <w:color w:val="000000"/>
          <w:sz w:val="28"/>
          <w:szCs w:val="28"/>
          <w:lang w:val="en-US"/>
        </w:rPr>
        <w:t>sistemului</w:t>
      </w:r>
      <w:proofErr w:type="spellEnd"/>
      <w:r w:rsidRPr="007E7099">
        <w:rPr>
          <w:color w:val="000000"/>
          <w:sz w:val="28"/>
          <w:szCs w:val="28"/>
          <w:lang w:val="en-US"/>
        </w:rPr>
        <w:t xml:space="preserve"> de </w:t>
      </w:r>
      <w:proofErr w:type="spellStart"/>
      <w:r w:rsidRPr="007E7099">
        <w:rPr>
          <w:color w:val="000000"/>
          <w:sz w:val="28"/>
          <w:szCs w:val="28"/>
          <w:lang w:val="en-US"/>
        </w:rPr>
        <w:t>răspundere</w:t>
      </w:r>
      <w:proofErr w:type="spellEnd"/>
      <w:r w:rsidRPr="007E7099">
        <w:rPr>
          <w:color w:val="000000"/>
          <w:sz w:val="28"/>
          <w:szCs w:val="28"/>
          <w:lang w:val="en-US"/>
        </w:rPr>
        <w:t xml:space="preserve"> </w:t>
      </w:r>
      <w:proofErr w:type="spellStart"/>
      <w:r w:rsidRPr="007E7099">
        <w:rPr>
          <w:color w:val="000000"/>
          <w:sz w:val="28"/>
          <w:szCs w:val="28"/>
          <w:lang w:val="en-US"/>
        </w:rPr>
        <w:t>extinsă</w:t>
      </w:r>
      <w:proofErr w:type="spellEnd"/>
      <w:r w:rsidRPr="007E7099">
        <w:rPr>
          <w:color w:val="000000"/>
          <w:sz w:val="28"/>
          <w:szCs w:val="28"/>
          <w:lang w:val="en-US"/>
        </w:rPr>
        <w:t xml:space="preserve"> a </w:t>
      </w:r>
      <w:proofErr w:type="spellStart"/>
      <w:r w:rsidRPr="007E7099">
        <w:rPr>
          <w:color w:val="000000"/>
          <w:sz w:val="28"/>
          <w:szCs w:val="28"/>
          <w:lang w:val="en-US"/>
        </w:rPr>
        <w:t>producătorilor</w:t>
      </w:r>
      <w:proofErr w:type="spellEnd"/>
      <w:r w:rsidRPr="007E7099">
        <w:rPr>
          <w:color w:val="000000"/>
          <w:sz w:val="28"/>
          <w:szCs w:val="28"/>
          <w:lang w:val="en-US"/>
        </w:rPr>
        <w:t xml:space="preserve"> se </w:t>
      </w:r>
      <w:proofErr w:type="spellStart"/>
      <w:r w:rsidRPr="007E7099">
        <w:rPr>
          <w:color w:val="000000"/>
          <w:sz w:val="28"/>
          <w:szCs w:val="28"/>
          <w:lang w:val="en-US"/>
        </w:rPr>
        <w:t>utilizează</w:t>
      </w:r>
      <w:proofErr w:type="spellEnd"/>
      <w:r w:rsidRPr="007E7099">
        <w:rPr>
          <w:color w:val="000000"/>
          <w:sz w:val="28"/>
          <w:szCs w:val="28"/>
          <w:lang w:val="en-US"/>
        </w:rPr>
        <w:t xml:space="preserve"> </w:t>
      </w:r>
      <w:proofErr w:type="spellStart"/>
      <w:r w:rsidRPr="007E7099">
        <w:rPr>
          <w:color w:val="000000"/>
          <w:sz w:val="28"/>
          <w:szCs w:val="28"/>
          <w:lang w:val="en-US"/>
        </w:rPr>
        <w:t>exclusiv</w:t>
      </w:r>
      <w:proofErr w:type="spellEnd"/>
      <w:r w:rsidRPr="007E7099">
        <w:rPr>
          <w:color w:val="000000"/>
          <w:sz w:val="28"/>
          <w:szCs w:val="28"/>
          <w:lang w:val="en-US"/>
        </w:rPr>
        <w:t xml:space="preserve"> </w:t>
      </w:r>
      <w:proofErr w:type="spellStart"/>
      <w:r w:rsidRPr="007E7099">
        <w:rPr>
          <w:color w:val="000000"/>
          <w:sz w:val="28"/>
          <w:szCs w:val="28"/>
          <w:lang w:val="en-US"/>
        </w:rPr>
        <w:t>pentru</w:t>
      </w:r>
      <w:proofErr w:type="spellEnd"/>
      <w:r w:rsidRPr="007E7099">
        <w:rPr>
          <w:color w:val="000000"/>
          <w:sz w:val="28"/>
          <w:szCs w:val="28"/>
          <w:lang w:val="en-US"/>
        </w:rPr>
        <w:t xml:space="preserve"> </w:t>
      </w:r>
      <w:proofErr w:type="spellStart"/>
      <w:r w:rsidRPr="007E7099">
        <w:rPr>
          <w:color w:val="000000"/>
          <w:sz w:val="28"/>
          <w:szCs w:val="28"/>
          <w:lang w:val="en-US"/>
        </w:rPr>
        <w:t>acoperirea</w:t>
      </w:r>
      <w:proofErr w:type="spellEnd"/>
      <w:r w:rsidRPr="007E7099">
        <w:rPr>
          <w:color w:val="000000"/>
          <w:sz w:val="28"/>
          <w:szCs w:val="28"/>
          <w:lang w:val="en-US"/>
        </w:rPr>
        <w:t xml:space="preserve"> </w:t>
      </w:r>
      <w:proofErr w:type="spellStart"/>
      <w:r w:rsidRPr="007E7099">
        <w:rPr>
          <w:color w:val="000000"/>
          <w:sz w:val="28"/>
          <w:szCs w:val="28"/>
          <w:lang w:val="en-US"/>
        </w:rPr>
        <w:t>costurilor</w:t>
      </w:r>
      <w:proofErr w:type="spellEnd"/>
      <w:r w:rsidRPr="007E7099">
        <w:rPr>
          <w:color w:val="000000"/>
          <w:sz w:val="28"/>
          <w:szCs w:val="28"/>
          <w:lang w:val="en-US"/>
        </w:rPr>
        <w:t xml:space="preserve"> </w:t>
      </w:r>
      <w:proofErr w:type="spellStart"/>
      <w:r w:rsidRPr="007E7099">
        <w:rPr>
          <w:color w:val="000000"/>
          <w:sz w:val="28"/>
          <w:szCs w:val="28"/>
          <w:lang w:val="en-US"/>
        </w:rPr>
        <w:t>prevăzute</w:t>
      </w:r>
      <w:proofErr w:type="spellEnd"/>
      <w:r w:rsidRPr="007E7099">
        <w:rPr>
          <w:color w:val="000000"/>
          <w:sz w:val="28"/>
          <w:szCs w:val="28"/>
          <w:lang w:val="en-US"/>
        </w:rPr>
        <w:t xml:space="preserve"> la art. 35¹ din </w:t>
      </w:r>
      <w:proofErr w:type="spellStart"/>
      <w:r w:rsidRPr="007E7099">
        <w:rPr>
          <w:color w:val="000000"/>
          <w:sz w:val="28"/>
          <w:szCs w:val="28"/>
          <w:lang w:val="en-US"/>
        </w:rPr>
        <w:t>Legea</w:t>
      </w:r>
      <w:proofErr w:type="spellEnd"/>
      <w:r w:rsidRPr="007E7099">
        <w:rPr>
          <w:color w:val="000000"/>
          <w:sz w:val="28"/>
          <w:szCs w:val="28"/>
          <w:lang w:val="en-US"/>
        </w:rPr>
        <w:t xml:space="preserve"> nr. 303/2013, cu </w:t>
      </w:r>
      <w:proofErr w:type="spellStart"/>
      <w:r w:rsidRPr="007E7099">
        <w:rPr>
          <w:color w:val="000000"/>
          <w:sz w:val="28"/>
          <w:szCs w:val="28"/>
          <w:lang w:val="en-US"/>
        </w:rPr>
        <w:t>asigurarea</w:t>
      </w:r>
      <w:proofErr w:type="spellEnd"/>
      <w:r w:rsidRPr="007E7099">
        <w:rPr>
          <w:color w:val="000000"/>
          <w:sz w:val="28"/>
          <w:szCs w:val="28"/>
          <w:lang w:val="en-US"/>
        </w:rPr>
        <w:t xml:space="preserve"> </w:t>
      </w:r>
      <w:proofErr w:type="spellStart"/>
      <w:r w:rsidRPr="007E7099">
        <w:rPr>
          <w:color w:val="000000"/>
          <w:sz w:val="28"/>
          <w:szCs w:val="28"/>
          <w:lang w:val="en-US"/>
        </w:rPr>
        <w:t>evidenței</w:t>
      </w:r>
      <w:proofErr w:type="spellEnd"/>
      <w:r w:rsidRPr="007E7099">
        <w:rPr>
          <w:color w:val="000000"/>
          <w:sz w:val="28"/>
          <w:szCs w:val="28"/>
          <w:lang w:val="en-US"/>
        </w:rPr>
        <w:t xml:space="preserve"> </w:t>
      </w:r>
      <w:proofErr w:type="spellStart"/>
      <w:r w:rsidRPr="007E7099">
        <w:rPr>
          <w:color w:val="000000"/>
          <w:sz w:val="28"/>
          <w:szCs w:val="28"/>
          <w:lang w:val="en-US"/>
        </w:rPr>
        <w:t>distincte</w:t>
      </w:r>
      <w:proofErr w:type="spellEnd"/>
      <w:r w:rsidRPr="007E7099">
        <w:rPr>
          <w:color w:val="000000"/>
          <w:sz w:val="28"/>
          <w:szCs w:val="28"/>
          <w:lang w:val="en-US"/>
        </w:rPr>
        <w:t xml:space="preserve"> a </w:t>
      </w:r>
      <w:proofErr w:type="spellStart"/>
      <w:r w:rsidRPr="007E7099">
        <w:rPr>
          <w:color w:val="000000"/>
          <w:sz w:val="28"/>
          <w:szCs w:val="28"/>
          <w:lang w:val="en-US"/>
        </w:rPr>
        <w:t>veniturilor</w:t>
      </w:r>
      <w:proofErr w:type="spellEnd"/>
      <w:r w:rsidRPr="007E7099">
        <w:rPr>
          <w:color w:val="000000"/>
          <w:sz w:val="28"/>
          <w:szCs w:val="28"/>
          <w:lang w:val="en-US"/>
        </w:rPr>
        <w:t xml:space="preserve"> </w:t>
      </w:r>
      <w:proofErr w:type="spellStart"/>
      <w:r w:rsidRPr="007E7099">
        <w:rPr>
          <w:color w:val="000000"/>
          <w:sz w:val="28"/>
          <w:szCs w:val="28"/>
          <w:lang w:val="en-US"/>
        </w:rPr>
        <w:t>și</w:t>
      </w:r>
      <w:proofErr w:type="spellEnd"/>
      <w:r w:rsidRPr="007E7099">
        <w:rPr>
          <w:color w:val="000000"/>
          <w:sz w:val="28"/>
          <w:szCs w:val="28"/>
          <w:lang w:val="en-US"/>
        </w:rPr>
        <w:t xml:space="preserve"> </w:t>
      </w:r>
      <w:proofErr w:type="spellStart"/>
      <w:r w:rsidRPr="007E7099">
        <w:rPr>
          <w:color w:val="000000"/>
          <w:sz w:val="28"/>
          <w:szCs w:val="28"/>
          <w:lang w:val="en-US"/>
        </w:rPr>
        <w:t>cheltuielilor</w:t>
      </w:r>
      <w:proofErr w:type="spellEnd"/>
      <w:r w:rsidRPr="007E7099">
        <w:rPr>
          <w:color w:val="000000"/>
          <w:sz w:val="28"/>
          <w:szCs w:val="28"/>
          <w:lang w:val="en-US"/>
        </w:rPr>
        <w:t xml:space="preserve"> </w:t>
      </w:r>
      <w:proofErr w:type="spellStart"/>
      <w:r w:rsidRPr="007E7099">
        <w:rPr>
          <w:color w:val="000000"/>
          <w:sz w:val="28"/>
          <w:szCs w:val="28"/>
          <w:lang w:val="en-US"/>
        </w:rPr>
        <w:t>aferente</w:t>
      </w:r>
      <w:proofErr w:type="spellEnd"/>
      <w:r w:rsidRPr="007E7099">
        <w:rPr>
          <w:color w:val="000000"/>
          <w:sz w:val="28"/>
          <w:szCs w:val="28"/>
          <w:lang w:val="en-US"/>
        </w:rPr>
        <w:t xml:space="preserve"> </w:t>
      </w:r>
      <w:proofErr w:type="spellStart"/>
      <w:r w:rsidRPr="007E7099">
        <w:rPr>
          <w:color w:val="000000"/>
          <w:sz w:val="28"/>
          <w:szCs w:val="28"/>
          <w:lang w:val="en-US"/>
        </w:rPr>
        <w:t>sistemului</w:t>
      </w:r>
      <w:proofErr w:type="spellEnd"/>
      <w:r w:rsidRPr="007E7099">
        <w:rPr>
          <w:color w:val="000000"/>
          <w:sz w:val="28"/>
          <w:szCs w:val="28"/>
          <w:lang w:val="en-US"/>
        </w:rPr>
        <w:t>.</w:t>
      </w:r>
    </w:p>
    <w:p w14:paraId="495F0F78" w14:textId="450DFB83" w:rsidR="007E7099" w:rsidRPr="00046BF0" w:rsidRDefault="007E7099" w:rsidP="007E7099">
      <w:pPr>
        <w:pStyle w:val="NormalWeb"/>
        <w:spacing w:after="0" w:line="276" w:lineRule="auto"/>
        <w:ind w:firstLine="720"/>
        <w:jc w:val="both"/>
        <w:rPr>
          <w:color w:val="000000"/>
          <w:sz w:val="28"/>
          <w:szCs w:val="28"/>
          <w:lang w:val="en-US"/>
        </w:rPr>
      </w:pPr>
      <w:r w:rsidRPr="00046BF0">
        <w:rPr>
          <w:rStyle w:val="Robust"/>
          <w:color w:val="000000"/>
          <w:sz w:val="28"/>
          <w:szCs w:val="28"/>
          <w:lang w:val="en-US"/>
        </w:rPr>
        <w:t>94.</w:t>
      </w:r>
      <w:r w:rsidRPr="00046BF0">
        <w:rPr>
          <w:rStyle w:val="apple-converted-space"/>
          <w:rFonts w:hint="eastAsia"/>
          <w:color w:val="000000"/>
          <w:sz w:val="28"/>
          <w:szCs w:val="28"/>
          <w:lang w:val="en-US"/>
        </w:rPr>
        <w:t> </w:t>
      </w:r>
      <w:proofErr w:type="spellStart"/>
      <w:r w:rsidRPr="00046BF0">
        <w:rPr>
          <w:color w:val="000000"/>
          <w:sz w:val="28"/>
          <w:szCs w:val="28"/>
          <w:lang w:val="en-US"/>
        </w:rPr>
        <w:t>Operatorii</w:t>
      </w:r>
      <w:proofErr w:type="spellEnd"/>
      <w:r w:rsidRPr="00046BF0">
        <w:rPr>
          <w:color w:val="000000"/>
          <w:sz w:val="28"/>
          <w:szCs w:val="28"/>
          <w:lang w:val="en-US"/>
        </w:rPr>
        <w:t xml:space="preserve"> </w:t>
      </w:r>
      <w:proofErr w:type="spellStart"/>
      <w:r w:rsidRPr="00046BF0">
        <w:rPr>
          <w:color w:val="000000"/>
          <w:sz w:val="28"/>
          <w:szCs w:val="28"/>
          <w:lang w:val="en-US"/>
        </w:rPr>
        <w:t>stațiilor</w:t>
      </w:r>
      <w:proofErr w:type="spellEnd"/>
      <w:r w:rsidRPr="00046BF0">
        <w:rPr>
          <w:color w:val="000000"/>
          <w:sz w:val="28"/>
          <w:szCs w:val="28"/>
          <w:lang w:val="en-US"/>
        </w:rPr>
        <w:t xml:space="preserve"> de </w:t>
      </w:r>
      <w:proofErr w:type="spellStart"/>
      <w:r w:rsidRPr="00046BF0">
        <w:rPr>
          <w:color w:val="000000"/>
          <w:sz w:val="28"/>
          <w:szCs w:val="28"/>
          <w:lang w:val="en-US"/>
        </w:rPr>
        <w:t>epurare</w:t>
      </w:r>
      <w:proofErr w:type="spellEnd"/>
      <w:r w:rsidRPr="00046BF0">
        <w:rPr>
          <w:color w:val="000000"/>
          <w:sz w:val="28"/>
          <w:szCs w:val="28"/>
          <w:lang w:val="en-US"/>
        </w:rPr>
        <w:t xml:space="preserve"> </w:t>
      </w:r>
      <w:proofErr w:type="gramStart"/>
      <w:r w:rsidRPr="00046BF0">
        <w:rPr>
          <w:color w:val="000000"/>
          <w:sz w:val="28"/>
          <w:szCs w:val="28"/>
          <w:lang w:val="en-US"/>
        </w:rPr>
        <w:t>a</w:t>
      </w:r>
      <w:proofErr w:type="gramEnd"/>
      <w:r w:rsidRPr="00046BF0">
        <w:rPr>
          <w:color w:val="000000"/>
          <w:sz w:val="28"/>
          <w:szCs w:val="28"/>
          <w:lang w:val="en-US"/>
        </w:rPr>
        <w:t xml:space="preserve"> </w:t>
      </w:r>
      <w:proofErr w:type="spellStart"/>
      <w:r w:rsidRPr="00046BF0">
        <w:rPr>
          <w:color w:val="000000"/>
          <w:sz w:val="28"/>
          <w:szCs w:val="28"/>
          <w:lang w:val="en-US"/>
        </w:rPr>
        <w:t>apelor</w:t>
      </w:r>
      <w:proofErr w:type="spellEnd"/>
      <w:r w:rsidRPr="00046BF0">
        <w:rPr>
          <w:color w:val="000000"/>
          <w:sz w:val="28"/>
          <w:szCs w:val="28"/>
          <w:lang w:val="en-US"/>
        </w:rPr>
        <w:t xml:space="preserve"> </w:t>
      </w:r>
      <w:proofErr w:type="spellStart"/>
      <w:r w:rsidRPr="00046BF0">
        <w:rPr>
          <w:color w:val="000000"/>
          <w:sz w:val="28"/>
          <w:szCs w:val="28"/>
          <w:lang w:val="en-US"/>
        </w:rPr>
        <w:t>uzate</w:t>
      </w:r>
      <w:proofErr w:type="spellEnd"/>
      <w:r w:rsidRPr="00046BF0">
        <w:rPr>
          <w:color w:val="000000"/>
          <w:sz w:val="28"/>
          <w:szCs w:val="28"/>
          <w:lang w:val="en-US"/>
        </w:rPr>
        <w:t xml:space="preserve"> urbane </w:t>
      </w:r>
      <w:proofErr w:type="spellStart"/>
      <w:r w:rsidRPr="00046BF0">
        <w:rPr>
          <w:color w:val="000000"/>
          <w:sz w:val="28"/>
          <w:szCs w:val="28"/>
          <w:lang w:val="en-US"/>
        </w:rPr>
        <w:t>furnizeaz</w:t>
      </w:r>
      <w:r w:rsidRPr="00046BF0">
        <w:rPr>
          <w:rFonts w:hint="eastAsia"/>
          <w:color w:val="000000"/>
          <w:sz w:val="28"/>
          <w:szCs w:val="28"/>
          <w:lang w:val="en-US"/>
        </w:rPr>
        <w:t>ă</w:t>
      </w:r>
      <w:proofErr w:type="spellEnd"/>
      <w:r w:rsidRPr="00046BF0">
        <w:rPr>
          <w:color w:val="000000"/>
          <w:sz w:val="28"/>
          <w:szCs w:val="28"/>
          <w:lang w:val="en-US"/>
        </w:rPr>
        <w:t xml:space="preserve"> </w:t>
      </w:r>
      <w:proofErr w:type="spellStart"/>
      <w:r w:rsidRPr="00046BF0">
        <w:rPr>
          <w:color w:val="000000"/>
          <w:sz w:val="28"/>
          <w:szCs w:val="28"/>
          <w:lang w:val="en-US"/>
        </w:rPr>
        <w:t>organizațiilor</w:t>
      </w:r>
      <w:proofErr w:type="spellEnd"/>
      <w:r w:rsidRPr="00046BF0">
        <w:rPr>
          <w:color w:val="000000"/>
          <w:sz w:val="28"/>
          <w:szCs w:val="28"/>
          <w:lang w:val="en-US"/>
        </w:rPr>
        <w:t xml:space="preserve"> care </w:t>
      </w:r>
      <w:proofErr w:type="spellStart"/>
      <w:r w:rsidRPr="00046BF0">
        <w:rPr>
          <w:color w:val="000000"/>
          <w:sz w:val="28"/>
          <w:szCs w:val="28"/>
          <w:lang w:val="en-US"/>
        </w:rPr>
        <w:t>implementeaz</w:t>
      </w:r>
      <w:r w:rsidRPr="00046BF0">
        <w:rPr>
          <w:rFonts w:hint="eastAsia"/>
          <w:color w:val="000000"/>
          <w:sz w:val="28"/>
          <w:szCs w:val="28"/>
          <w:lang w:val="en-US"/>
        </w:rPr>
        <w:t>ă</w:t>
      </w:r>
      <w:proofErr w:type="spellEnd"/>
      <w:r w:rsidRPr="00046BF0">
        <w:rPr>
          <w:color w:val="000000"/>
          <w:sz w:val="28"/>
          <w:szCs w:val="28"/>
          <w:lang w:val="en-US"/>
        </w:rPr>
        <w:t xml:space="preserve"> </w:t>
      </w:r>
      <w:proofErr w:type="spellStart"/>
      <w:r w:rsidRPr="00046BF0">
        <w:rPr>
          <w:color w:val="000000"/>
          <w:sz w:val="28"/>
          <w:szCs w:val="28"/>
          <w:lang w:val="en-US"/>
        </w:rPr>
        <w:t>r</w:t>
      </w:r>
      <w:r w:rsidRPr="00046BF0">
        <w:rPr>
          <w:rFonts w:hint="eastAsia"/>
          <w:color w:val="000000"/>
          <w:sz w:val="28"/>
          <w:szCs w:val="28"/>
          <w:lang w:val="en-US"/>
        </w:rPr>
        <w:t>ă</w:t>
      </w:r>
      <w:r w:rsidRPr="00046BF0">
        <w:rPr>
          <w:color w:val="000000"/>
          <w:sz w:val="28"/>
          <w:szCs w:val="28"/>
          <w:lang w:val="en-US"/>
        </w:rPr>
        <w:t>spunderea</w:t>
      </w:r>
      <w:proofErr w:type="spellEnd"/>
      <w:r w:rsidRPr="00046BF0">
        <w:rPr>
          <w:color w:val="000000"/>
          <w:sz w:val="28"/>
          <w:szCs w:val="28"/>
          <w:lang w:val="en-US"/>
        </w:rPr>
        <w:t xml:space="preserve"> </w:t>
      </w:r>
      <w:proofErr w:type="spellStart"/>
      <w:r w:rsidRPr="00046BF0">
        <w:rPr>
          <w:color w:val="000000"/>
          <w:sz w:val="28"/>
          <w:szCs w:val="28"/>
          <w:lang w:val="en-US"/>
        </w:rPr>
        <w:t>extins</w:t>
      </w:r>
      <w:r w:rsidRPr="00046BF0">
        <w:rPr>
          <w:rFonts w:hint="eastAsia"/>
          <w:color w:val="000000"/>
          <w:sz w:val="28"/>
          <w:szCs w:val="28"/>
          <w:lang w:val="en-US"/>
        </w:rPr>
        <w:t>ă</w:t>
      </w:r>
      <w:proofErr w:type="spellEnd"/>
      <w:r w:rsidRPr="00046BF0">
        <w:rPr>
          <w:color w:val="000000"/>
          <w:sz w:val="28"/>
          <w:szCs w:val="28"/>
          <w:lang w:val="en-US"/>
        </w:rPr>
        <w:t xml:space="preserve"> a </w:t>
      </w:r>
      <w:proofErr w:type="spellStart"/>
      <w:r w:rsidRPr="00046BF0">
        <w:rPr>
          <w:color w:val="000000"/>
          <w:sz w:val="28"/>
          <w:szCs w:val="28"/>
          <w:lang w:val="en-US"/>
        </w:rPr>
        <w:t>produc</w:t>
      </w:r>
      <w:r w:rsidRPr="00046BF0">
        <w:rPr>
          <w:rFonts w:hint="eastAsia"/>
          <w:color w:val="000000"/>
          <w:sz w:val="28"/>
          <w:szCs w:val="28"/>
          <w:lang w:val="en-US"/>
        </w:rPr>
        <w:t>ă</w:t>
      </w:r>
      <w:r w:rsidRPr="00046BF0">
        <w:rPr>
          <w:color w:val="000000"/>
          <w:sz w:val="28"/>
          <w:szCs w:val="28"/>
          <w:lang w:val="en-US"/>
        </w:rPr>
        <w:t>torilor</w:t>
      </w:r>
      <w:proofErr w:type="spellEnd"/>
      <w:r w:rsidRPr="00046BF0">
        <w:rPr>
          <w:color w:val="000000"/>
          <w:sz w:val="28"/>
          <w:szCs w:val="28"/>
          <w:lang w:val="en-US"/>
        </w:rPr>
        <w:t xml:space="preserve"> </w:t>
      </w:r>
      <w:proofErr w:type="spellStart"/>
      <w:r w:rsidRPr="00046BF0">
        <w:rPr>
          <w:color w:val="000000"/>
          <w:sz w:val="28"/>
          <w:szCs w:val="28"/>
          <w:lang w:val="en-US"/>
        </w:rPr>
        <w:t>și</w:t>
      </w:r>
      <w:proofErr w:type="spellEnd"/>
      <w:r w:rsidRPr="00046BF0">
        <w:rPr>
          <w:color w:val="000000"/>
          <w:sz w:val="28"/>
          <w:szCs w:val="28"/>
          <w:lang w:val="en-US"/>
        </w:rPr>
        <w:t xml:space="preserve">, la </w:t>
      </w:r>
      <w:proofErr w:type="spellStart"/>
      <w:r w:rsidRPr="00046BF0">
        <w:rPr>
          <w:color w:val="000000"/>
          <w:sz w:val="28"/>
          <w:szCs w:val="28"/>
          <w:lang w:val="en-US"/>
        </w:rPr>
        <w:t>solicitare</w:t>
      </w:r>
      <w:proofErr w:type="spellEnd"/>
      <w:r w:rsidRPr="00046BF0">
        <w:rPr>
          <w:color w:val="000000"/>
          <w:sz w:val="28"/>
          <w:szCs w:val="28"/>
          <w:lang w:val="en-US"/>
        </w:rPr>
        <w:t xml:space="preserve">, </w:t>
      </w:r>
      <w:proofErr w:type="spellStart"/>
      <w:r w:rsidRPr="00046BF0">
        <w:rPr>
          <w:color w:val="000000"/>
          <w:sz w:val="28"/>
          <w:szCs w:val="28"/>
          <w:lang w:val="en-US"/>
        </w:rPr>
        <w:t>Agenției</w:t>
      </w:r>
      <w:proofErr w:type="spellEnd"/>
      <w:r w:rsidRPr="00046BF0">
        <w:rPr>
          <w:color w:val="000000"/>
          <w:sz w:val="28"/>
          <w:szCs w:val="28"/>
          <w:lang w:val="en-US"/>
        </w:rPr>
        <w:t xml:space="preserve"> de </w:t>
      </w:r>
      <w:proofErr w:type="spellStart"/>
      <w:r w:rsidRPr="00046BF0">
        <w:rPr>
          <w:color w:val="000000"/>
          <w:sz w:val="28"/>
          <w:szCs w:val="28"/>
          <w:lang w:val="en-US"/>
        </w:rPr>
        <w:t>Mediu</w:t>
      </w:r>
      <w:proofErr w:type="spellEnd"/>
      <w:r w:rsidRPr="00046BF0">
        <w:rPr>
          <w:color w:val="000000"/>
          <w:sz w:val="28"/>
          <w:szCs w:val="28"/>
          <w:lang w:val="en-US"/>
        </w:rPr>
        <w:t xml:space="preserve"> </w:t>
      </w:r>
      <w:proofErr w:type="spellStart"/>
      <w:r w:rsidRPr="00046BF0">
        <w:rPr>
          <w:color w:val="000000"/>
          <w:sz w:val="28"/>
          <w:szCs w:val="28"/>
          <w:lang w:val="en-US"/>
        </w:rPr>
        <w:t>datele</w:t>
      </w:r>
      <w:proofErr w:type="spellEnd"/>
      <w:r w:rsidRPr="00046BF0">
        <w:rPr>
          <w:color w:val="000000"/>
          <w:sz w:val="28"/>
          <w:szCs w:val="28"/>
          <w:lang w:val="en-US"/>
        </w:rPr>
        <w:t xml:space="preserve"> </w:t>
      </w:r>
      <w:proofErr w:type="spellStart"/>
      <w:r w:rsidRPr="00046BF0">
        <w:rPr>
          <w:color w:val="000000"/>
          <w:sz w:val="28"/>
          <w:szCs w:val="28"/>
          <w:lang w:val="en-US"/>
        </w:rPr>
        <w:t>și</w:t>
      </w:r>
      <w:proofErr w:type="spellEnd"/>
      <w:r w:rsidRPr="00046BF0">
        <w:rPr>
          <w:color w:val="000000"/>
          <w:sz w:val="28"/>
          <w:szCs w:val="28"/>
          <w:lang w:val="en-US"/>
        </w:rPr>
        <w:t xml:space="preserve"> </w:t>
      </w:r>
      <w:proofErr w:type="spellStart"/>
      <w:r w:rsidRPr="00046BF0">
        <w:rPr>
          <w:color w:val="000000"/>
          <w:sz w:val="28"/>
          <w:szCs w:val="28"/>
          <w:lang w:val="en-US"/>
        </w:rPr>
        <w:t>documentele</w:t>
      </w:r>
      <w:proofErr w:type="spellEnd"/>
      <w:r w:rsidRPr="00046BF0">
        <w:rPr>
          <w:color w:val="000000"/>
          <w:sz w:val="28"/>
          <w:szCs w:val="28"/>
          <w:lang w:val="en-US"/>
        </w:rPr>
        <w:t xml:space="preserve"> justificative </w:t>
      </w:r>
      <w:proofErr w:type="spellStart"/>
      <w:r w:rsidRPr="00046BF0">
        <w:rPr>
          <w:color w:val="000000"/>
          <w:sz w:val="28"/>
          <w:szCs w:val="28"/>
          <w:lang w:val="en-US"/>
        </w:rPr>
        <w:t>privind</w:t>
      </w:r>
      <w:proofErr w:type="spellEnd"/>
      <w:r w:rsidRPr="00046BF0">
        <w:rPr>
          <w:color w:val="000000"/>
          <w:sz w:val="28"/>
          <w:szCs w:val="28"/>
          <w:lang w:val="en-US"/>
        </w:rPr>
        <w:t xml:space="preserve"> </w:t>
      </w:r>
      <w:proofErr w:type="spellStart"/>
      <w:r w:rsidRPr="00046BF0">
        <w:rPr>
          <w:color w:val="000000"/>
          <w:sz w:val="28"/>
          <w:szCs w:val="28"/>
          <w:lang w:val="en-US"/>
        </w:rPr>
        <w:t>costurile</w:t>
      </w:r>
      <w:proofErr w:type="spellEnd"/>
      <w:r w:rsidRPr="00046BF0">
        <w:rPr>
          <w:color w:val="000000"/>
          <w:sz w:val="28"/>
          <w:szCs w:val="28"/>
          <w:lang w:val="en-US"/>
        </w:rPr>
        <w:t xml:space="preserve"> </w:t>
      </w:r>
      <w:proofErr w:type="spellStart"/>
      <w:r w:rsidRPr="00046BF0">
        <w:rPr>
          <w:color w:val="000000"/>
          <w:sz w:val="28"/>
          <w:szCs w:val="28"/>
          <w:lang w:val="en-US"/>
        </w:rPr>
        <w:t>aferente</w:t>
      </w:r>
      <w:proofErr w:type="spellEnd"/>
      <w:r w:rsidRPr="00046BF0">
        <w:rPr>
          <w:color w:val="000000"/>
          <w:sz w:val="28"/>
          <w:szCs w:val="28"/>
          <w:lang w:val="en-US"/>
        </w:rPr>
        <w:t xml:space="preserve"> </w:t>
      </w:r>
      <w:proofErr w:type="spellStart"/>
      <w:r w:rsidRPr="00046BF0">
        <w:rPr>
          <w:color w:val="000000"/>
          <w:sz w:val="28"/>
          <w:szCs w:val="28"/>
          <w:lang w:val="en-US"/>
        </w:rPr>
        <w:t>epur</w:t>
      </w:r>
      <w:r w:rsidRPr="00046BF0">
        <w:rPr>
          <w:rFonts w:hint="eastAsia"/>
          <w:color w:val="000000"/>
          <w:sz w:val="28"/>
          <w:szCs w:val="28"/>
          <w:lang w:val="en-US"/>
        </w:rPr>
        <w:t>ă</w:t>
      </w:r>
      <w:r w:rsidRPr="00046BF0">
        <w:rPr>
          <w:color w:val="000000"/>
          <w:sz w:val="28"/>
          <w:szCs w:val="28"/>
          <w:lang w:val="en-US"/>
        </w:rPr>
        <w:t>rii</w:t>
      </w:r>
      <w:proofErr w:type="spellEnd"/>
      <w:r w:rsidRPr="00046BF0">
        <w:rPr>
          <w:color w:val="000000"/>
          <w:sz w:val="28"/>
          <w:szCs w:val="28"/>
          <w:lang w:val="en-US"/>
        </w:rPr>
        <w:t xml:space="preserve"> </w:t>
      </w:r>
      <w:proofErr w:type="spellStart"/>
      <w:r w:rsidRPr="00046BF0">
        <w:rPr>
          <w:color w:val="000000"/>
          <w:sz w:val="28"/>
          <w:szCs w:val="28"/>
          <w:lang w:val="en-US"/>
        </w:rPr>
        <w:t>cuaternare</w:t>
      </w:r>
      <w:proofErr w:type="spellEnd"/>
      <w:r w:rsidRPr="00046BF0">
        <w:rPr>
          <w:color w:val="000000"/>
          <w:sz w:val="28"/>
          <w:szCs w:val="28"/>
          <w:lang w:val="en-US"/>
        </w:rPr>
        <w:t xml:space="preserve">, </w:t>
      </w:r>
      <w:proofErr w:type="spellStart"/>
      <w:r w:rsidRPr="00046BF0">
        <w:rPr>
          <w:color w:val="000000"/>
          <w:sz w:val="28"/>
          <w:szCs w:val="28"/>
          <w:lang w:val="en-US"/>
        </w:rPr>
        <w:t>inclusiv</w:t>
      </w:r>
      <w:proofErr w:type="spellEnd"/>
      <w:r w:rsidRPr="00046BF0">
        <w:rPr>
          <w:color w:val="000000"/>
          <w:sz w:val="28"/>
          <w:szCs w:val="28"/>
          <w:lang w:val="en-US"/>
        </w:rPr>
        <w:t xml:space="preserve"> </w:t>
      </w:r>
      <w:proofErr w:type="spellStart"/>
      <w:r w:rsidRPr="00046BF0">
        <w:rPr>
          <w:color w:val="000000"/>
          <w:sz w:val="28"/>
          <w:szCs w:val="28"/>
          <w:lang w:val="en-US"/>
        </w:rPr>
        <w:t>costurile</w:t>
      </w:r>
      <w:proofErr w:type="spellEnd"/>
      <w:r w:rsidRPr="00046BF0">
        <w:rPr>
          <w:color w:val="000000"/>
          <w:sz w:val="28"/>
          <w:szCs w:val="28"/>
          <w:lang w:val="en-US"/>
        </w:rPr>
        <w:t xml:space="preserve"> de </w:t>
      </w:r>
      <w:proofErr w:type="spellStart"/>
      <w:r w:rsidRPr="00046BF0">
        <w:rPr>
          <w:color w:val="000000"/>
          <w:sz w:val="28"/>
          <w:szCs w:val="28"/>
          <w:lang w:val="en-US"/>
        </w:rPr>
        <w:t>investiții</w:t>
      </w:r>
      <w:proofErr w:type="spellEnd"/>
      <w:r w:rsidRPr="00046BF0">
        <w:rPr>
          <w:color w:val="000000"/>
          <w:sz w:val="28"/>
          <w:szCs w:val="28"/>
          <w:lang w:val="en-US"/>
        </w:rPr>
        <w:t xml:space="preserve">, de </w:t>
      </w:r>
      <w:proofErr w:type="spellStart"/>
      <w:r w:rsidRPr="00046BF0">
        <w:rPr>
          <w:color w:val="000000"/>
          <w:sz w:val="28"/>
          <w:szCs w:val="28"/>
          <w:lang w:val="en-US"/>
        </w:rPr>
        <w:t>funcționare</w:t>
      </w:r>
      <w:proofErr w:type="spellEnd"/>
      <w:r w:rsidRPr="00046BF0">
        <w:rPr>
          <w:color w:val="000000"/>
          <w:sz w:val="28"/>
          <w:szCs w:val="28"/>
          <w:lang w:val="en-US"/>
        </w:rPr>
        <w:t xml:space="preserve"> </w:t>
      </w:r>
      <w:proofErr w:type="spellStart"/>
      <w:r w:rsidRPr="00046BF0">
        <w:rPr>
          <w:color w:val="000000"/>
          <w:sz w:val="28"/>
          <w:szCs w:val="28"/>
          <w:lang w:val="en-US"/>
        </w:rPr>
        <w:t>și</w:t>
      </w:r>
      <w:proofErr w:type="spellEnd"/>
      <w:r w:rsidRPr="00046BF0">
        <w:rPr>
          <w:color w:val="000000"/>
          <w:sz w:val="28"/>
          <w:szCs w:val="28"/>
          <w:lang w:val="en-US"/>
        </w:rPr>
        <w:t xml:space="preserve"> de </w:t>
      </w:r>
      <w:proofErr w:type="spellStart"/>
      <w:r w:rsidRPr="00046BF0">
        <w:rPr>
          <w:color w:val="000000"/>
          <w:sz w:val="28"/>
          <w:szCs w:val="28"/>
          <w:lang w:val="en-US"/>
        </w:rPr>
        <w:t>monitorizare</w:t>
      </w:r>
      <w:proofErr w:type="spellEnd"/>
      <w:r w:rsidRPr="00046BF0">
        <w:rPr>
          <w:color w:val="000000"/>
          <w:sz w:val="28"/>
          <w:szCs w:val="28"/>
          <w:lang w:val="en-US"/>
        </w:rPr>
        <w:t xml:space="preserve">, </w:t>
      </w:r>
      <w:proofErr w:type="spellStart"/>
      <w:r w:rsidRPr="00046BF0">
        <w:rPr>
          <w:color w:val="000000"/>
          <w:sz w:val="28"/>
          <w:szCs w:val="28"/>
          <w:lang w:val="en-US"/>
        </w:rPr>
        <w:t>necesare</w:t>
      </w:r>
      <w:proofErr w:type="spellEnd"/>
      <w:r w:rsidRPr="00046BF0">
        <w:rPr>
          <w:color w:val="000000"/>
          <w:sz w:val="28"/>
          <w:szCs w:val="28"/>
          <w:lang w:val="en-US"/>
        </w:rPr>
        <w:t xml:space="preserve"> </w:t>
      </w:r>
      <w:proofErr w:type="spellStart"/>
      <w:r w:rsidRPr="00046BF0">
        <w:rPr>
          <w:color w:val="000000"/>
          <w:sz w:val="28"/>
          <w:szCs w:val="28"/>
          <w:lang w:val="en-US"/>
        </w:rPr>
        <w:t>pentru</w:t>
      </w:r>
      <w:proofErr w:type="spellEnd"/>
      <w:r w:rsidRPr="00046BF0">
        <w:rPr>
          <w:color w:val="000000"/>
          <w:sz w:val="28"/>
          <w:szCs w:val="28"/>
          <w:lang w:val="en-US"/>
        </w:rPr>
        <w:t xml:space="preserve"> </w:t>
      </w:r>
      <w:proofErr w:type="spellStart"/>
      <w:r w:rsidRPr="00046BF0">
        <w:rPr>
          <w:color w:val="000000"/>
          <w:sz w:val="28"/>
          <w:szCs w:val="28"/>
          <w:lang w:val="en-US"/>
        </w:rPr>
        <w:t>determinarea</w:t>
      </w:r>
      <w:proofErr w:type="spellEnd"/>
      <w:r w:rsidRPr="00046BF0">
        <w:rPr>
          <w:color w:val="000000"/>
          <w:sz w:val="28"/>
          <w:szCs w:val="28"/>
          <w:lang w:val="en-US"/>
        </w:rPr>
        <w:t xml:space="preserve"> </w:t>
      </w:r>
      <w:proofErr w:type="spellStart"/>
      <w:r w:rsidRPr="00046BF0">
        <w:rPr>
          <w:color w:val="000000"/>
          <w:sz w:val="28"/>
          <w:szCs w:val="28"/>
          <w:lang w:val="en-US"/>
        </w:rPr>
        <w:t>costurilor</w:t>
      </w:r>
      <w:proofErr w:type="spellEnd"/>
      <w:r w:rsidRPr="00046BF0">
        <w:rPr>
          <w:color w:val="000000"/>
          <w:sz w:val="28"/>
          <w:szCs w:val="28"/>
          <w:lang w:val="en-US"/>
        </w:rPr>
        <w:t xml:space="preserve"> care </w:t>
      </w:r>
      <w:proofErr w:type="spellStart"/>
      <w:r w:rsidRPr="00046BF0">
        <w:rPr>
          <w:color w:val="000000"/>
          <w:sz w:val="28"/>
          <w:szCs w:val="28"/>
          <w:lang w:val="en-US"/>
        </w:rPr>
        <w:t>urmeaz</w:t>
      </w:r>
      <w:r w:rsidRPr="00046BF0">
        <w:rPr>
          <w:rFonts w:hint="eastAsia"/>
          <w:color w:val="000000"/>
          <w:sz w:val="28"/>
          <w:szCs w:val="28"/>
          <w:lang w:val="en-US"/>
        </w:rPr>
        <w:t>ă</w:t>
      </w:r>
      <w:proofErr w:type="spellEnd"/>
      <w:r w:rsidRPr="00046BF0">
        <w:rPr>
          <w:color w:val="000000"/>
          <w:sz w:val="28"/>
          <w:szCs w:val="28"/>
          <w:lang w:val="en-US"/>
        </w:rPr>
        <w:t xml:space="preserve"> a fi </w:t>
      </w:r>
      <w:proofErr w:type="spellStart"/>
      <w:r w:rsidRPr="00046BF0">
        <w:rPr>
          <w:color w:val="000000"/>
          <w:sz w:val="28"/>
          <w:szCs w:val="28"/>
          <w:lang w:val="en-US"/>
        </w:rPr>
        <w:t>acoperite</w:t>
      </w:r>
      <w:proofErr w:type="spellEnd"/>
      <w:r w:rsidRPr="00046BF0">
        <w:rPr>
          <w:color w:val="000000"/>
          <w:sz w:val="28"/>
          <w:szCs w:val="28"/>
          <w:lang w:val="en-US"/>
        </w:rPr>
        <w:t xml:space="preserve"> </w:t>
      </w:r>
      <w:proofErr w:type="spellStart"/>
      <w:r w:rsidRPr="00046BF0">
        <w:rPr>
          <w:rFonts w:hint="eastAsia"/>
          <w:color w:val="000000"/>
          <w:sz w:val="28"/>
          <w:szCs w:val="28"/>
          <w:lang w:val="en-US"/>
        </w:rPr>
        <w:t>î</w:t>
      </w:r>
      <w:r w:rsidRPr="00046BF0">
        <w:rPr>
          <w:color w:val="000000"/>
          <w:sz w:val="28"/>
          <w:szCs w:val="28"/>
          <w:lang w:val="en-US"/>
        </w:rPr>
        <w:t>n</w:t>
      </w:r>
      <w:proofErr w:type="spellEnd"/>
      <w:r w:rsidRPr="00046BF0">
        <w:rPr>
          <w:color w:val="000000"/>
          <w:sz w:val="28"/>
          <w:szCs w:val="28"/>
          <w:lang w:val="en-US"/>
        </w:rPr>
        <w:t xml:space="preserve"> </w:t>
      </w:r>
      <w:proofErr w:type="spellStart"/>
      <w:r w:rsidRPr="00046BF0">
        <w:rPr>
          <w:color w:val="000000"/>
          <w:sz w:val="28"/>
          <w:szCs w:val="28"/>
          <w:lang w:val="en-US"/>
        </w:rPr>
        <w:t>cadrul</w:t>
      </w:r>
      <w:proofErr w:type="spellEnd"/>
      <w:r w:rsidRPr="00046BF0">
        <w:rPr>
          <w:color w:val="000000"/>
          <w:sz w:val="28"/>
          <w:szCs w:val="28"/>
          <w:lang w:val="en-US"/>
        </w:rPr>
        <w:t xml:space="preserve"> </w:t>
      </w:r>
      <w:proofErr w:type="spellStart"/>
      <w:r w:rsidRPr="00046BF0">
        <w:rPr>
          <w:color w:val="000000"/>
          <w:sz w:val="28"/>
          <w:szCs w:val="28"/>
          <w:lang w:val="en-US"/>
        </w:rPr>
        <w:t>sistemului</w:t>
      </w:r>
      <w:proofErr w:type="spellEnd"/>
      <w:r w:rsidRPr="00046BF0">
        <w:rPr>
          <w:color w:val="000000"/>
          <w:sz w:val="28"/>
          <w:szCs w:val="28"/>
          <w:lang w:val="en-US"/>
        </w:rPr>
        <w:t xml:space="preserve"> de </w:t>
      </w:r>
      <w:proofErr w:type="spellStart"/>
      <w:r w:rsidRPr="00046BF0">
        <w:rPr>
          <w:color w:val="000000"/>
          <w:sz w:val="28"/>
          <w:szCs w:val="28"/>
          <w:lang w:val="en-US"/>
        </w:rPr>
        <w:t>r</w:t>
      </w:r>
      <w:r w:rsidRPr="00046BF0">
        <w:rPr>
          <w:rFonts w:hint="eastAsia"/>
          <w:color w:val="000000"/>
          <w:sz w:val="28"/>
          <w:szCs w:val="28"/>
          <w:lang w:val="en-US"/>
        </w:rPr>
        <w:t>ă</w:t>
      </w:r>
      <w:r w:rsidRPr="00046BF0">
        <w:rPr>
          <w:color w:val="000000"/>
          <w:sz w:val="28"/>
          <w:szCs w:val="28"/>
          <w:lang w:val="en-US"/>
        </w:rPr>
        <w:t>spundere</w:t>
      </w:r>
      <w:proofErr w:type="spellEnd"/>
      <w:r w:rsidRPr="00046BF0">
        <w:rPr>
          <w:color w:val="000000"/>
          <w:sz w:val="28"/>
          <w:szCs w:val="28"/>
          <w:lang w:val="en-US"/>
        </w:rPr>
        <w:t xml:space="preserve"> </w:t>
      </w:r>
      <w:proofErr w:type="spellStart"/>
      <w:r w:rsidRPr="00046BF0">
        <w:rPr>
          <w:color w:val="000000"/>
          <w:sz w:val="28"/>
          <w:szCs w:val="28"/>
          <w:lang w:val="en-US"/>
        </w:rPr>
        <w:t>extins</w:t>
      </w:r>
      <w:r w:rsidRPr="00046BF0">
        <w:rPr>
          <w:rFonts w:hint="eastAsia"/>
          <w:color w:val="000000"/>
          <w:sz w:val="28"/>
          <w:szCs w:val="28"/>
          <w:lang w:val="en-US"/>
        </w:rPr>
        <w:t>ă</w:t>
      </w:r>
      <w:proofErr w:type="spellEnd"/>
      <w:r w:rsidRPr="00046BF0">
        <w:rPr>
          <w:color w:val="000000"/>
          <w:sz w:val="28"/>
          <w:szCs w:val="28"/>
          <w:lang w:val="en-US"/>
        </w:rPr>
        <w:t xml:space="preserve"> a </w:t>
      </w:r>
      <w:proofErr w:type="spellStart"/>
      <w:r w:rsidRPr="00046BF0">
        <w:rPr>
          <w:color w:val="000000"/>
          <w:sz w:val="28"/>
          <w:szCs w:val="28"/>
          <w:lang w:val="en-US"/>
        </w:rPr>
        <w:t>produc</w:t>
      </w:r>
      <w:r w:rsidRPr="00046BF0">
        <w:rPr>
          <w:rFonts w:hint="eastAsia"/>
          <w:color w:val="000000"/>
          <w:sz w:val="28"/>
          <w:szCs w:val="28"/>
          <w:lang w:val="en-US"/>
        </w:rPr>
        <w:t>ă</w:t>
      </w:r>
      <w:r w:rsidRPr="00046BF0">
        <w:rPr>
          <w:color w:val="000000"/>
          <w:sz w:val="28"/>
          <w:szCs w:val="28"/>
          <w:lang w:val="en-US"/>
        </w:rPr>
        <w:t>torilor</w:t>
      </w:r>
      <w:proofErr w:type="spellEnd"/>
      <w:r w:rsidRPr="00046BF0">
        <w:rPr>
          <w:color w:val="000000"/>
          <w:sz w:val="28"/>
          <w:szCs w:val="28"/>
          <w:lang w:val="en-US"/>
        </w:rPr>
        <w:t>.</w:t>
      </w:r>
    </w:p>
    <w:p w14:paraId="47909983" w14:textId="77777777" w:rsidR="007E7099" w:rsidRPr="00046BF0" w:rsidRDefault="007E7099" w:rsidP="00F74D81">
      <w:pPr>
        <w:pStyle w:val="NormalWeb"/>
        <w:spacing w:after="0" w:line="276" w:lineRule="auto"/>
        <w:ind w:firstLine="720"/>
        <w:jc w:val="both"/>
        <w:rPr>
          <w:color w:val="000000" w:themeColor="text1"/>
          <w:sz w:val="28"/>
          <w:szCs w:val="28"/>
          <w:lang w:val="en-US"/>
        </w:rPr>
      </w:pPr>
    </w:p>
    <w:p w14:paraId="7D4F19CF" w14:textId="34DE8781" w:rsidR="00F8691D" w:rsidRPr="00CB38F7" w:rsidRDefault="00F8691D" w:rsidP="00F74D81">
      <w:pPr>
        <w:pStyle w:val="NormalWeb"/>
        <w:spacing w:after="0" w:line="276" w:lineRule="auto"/>
        <w:ind w:firstLine="720"/>
        <w:jc w:val="both"/>
        <w:rPr>
          <w:color w:val="000000" w:themeColor="text1"/>
          <w:sz w:val="28"/>
          <w:szCs w:val="28"/>
          <w:lang w:val="ro-RO"/>
        </w:rPr>
      </w:pPr>
      <w:r w:rsidRPr="00CB38F7">
        <w:rPr>
          <w:color w:val="000000" w:themeColor="text1"/>
          <w:sz w:val="28"/>
          <w:szCs w:val="28"/>
          <w:lang w:val="ro-RO"/>
        </w:rPr>
        <w:t xml:space="preserve">95. </w:t>
      </w:r>
      <w:r w:rsidR="007E7099">
        <w:rPr>
          <w:color w:val="000000" w:themeColor="text1"/>
          <w:sz w:val="28"/>
          <w:szCs w:val="28"/>
          <w:lang w:val="ro-RO"/>
        </w:rPr>
        <w:t>P</w:t>
      </w:r>
      <w:r w:rsidRPr="00CB38F7">
        <w:rPr>
          <w:color w:val="000000" w:themeColor="text1"/>
          <w:sz w:val="28"/>
          <w:szCs w:val="28"/>
          <w:lang w:val="ro-RO"/>
        </w:rPr>
        <w:t>roducătorii stabiliți pe teritoriul unui alt stat sau într-o țară terță, care introduc produse pe piața Republicii Moldova:</w:t>
      </w:r>
    </w:p>
    <w:p w14:paraId="5E9E1FF2" w14:textId="6EC50672" w:rsidR="00F8691D" w:rsidRPr="00CB38F7" w:rsidRDefault="00F8691D" w:rsidP="00F74D81">
      <w:pPr>
        <w:pStyle w:val="NormalWeb"/>
        <w:spacing w:after="0" w:line="276" w:lineRule="auto"/>
        <w:ind w:firstLine="720"/>
        <w:jc w:val="both"/>
        <w:rPr>
          <w:rStyle w:val="apple-converted-space"/>
          <w:color w:val="000000" w:themeColor="text1"/>
          <w:sz w:val="28"/>
          <w:szCs w:val="28"/>
          <w:lang w:val="ro-RO"/>
        </w:rPr>
      </w:pPr>
      <w:r w:rsidRPr="00CB38F7">
        <w:rPr>
          <w:color w:val="000000" w:themeColor="text1"/>
          <w:sz w:val="28"/>
          <w:szCs w:val="28"/>
          <w:lang w:val="ro-RO"/>
        </w:rPr>
        <w:t>1) desemnează o persoană juridică sau fizică stabilită pe teritoriul Republicii Moldova în calitate de reprezentant autorizat, responsabil pentru îndeplinirea obligațiilor în materie de răspundere extinsă a producătorilor pe teritoriul Republicii Moldova</w:t>
      </w:r>
      <w:r w:rsidR="00FD26A6" w:rsidRPr="00CB38F7">
        <w:rPr>
          <w:color w:val="000000" w:themeColor="text1"/>
          <w:sz w:val="28"/>
          <w:szCs w:val="28"/>
          <w:lang w:val="ro-RO"/>
        </w:rPr>
        <w:t>;</w:t>
      </w:r>
      <w:r w:rsidRPr="00CB38F7">
        <w:rPr>
          <w:rStyle w:val="apple-converted-space"/>
          <w:rFonts w:eastAsiaTheme="majorEastAsia"/>
          <w:color w:val="000000" w:themeColor="text1"/>
          <w:sz w:val="28"/>
          <w:szCs w:val="28"/>
          <w:lang w:val="ro-RO"/>
        </w:rPr>
        <w:t> </w:t>
      </w:r>
      <w:r w:rsidRPr="00CB38F7">
        <w:rPr>
          <w:rStyle w:val="apple-converted-space"/>
          <w:color w:val="000000" w:themeColor="text1"/>
          <w:sz w:val="28"/>
          <w:szCs w:val="28"/>
          <w:lang w:val="ro-RO"/>
        </w:rPr>
        <w:t>sau</w:t>
      </w:r>
    </w:p>
    <w:p w14:paraId="4EBD963E" w14:textId="20C9CC6B" w:rsidR="00766F0C" w:rsidRPr="00CB38F7" w:rsidRDefault="00F8691D" w:rsidP="00F74D81">
      <w:pPr>
        <w:pStyle w:val="NormalWeb"/>
        <w:spacing w:after="0" w:line="276" w:lineRule="auto"/>
        <w:ind w:firstLine="720"/>
        <w:jc w:val="both"/>
        <w:rPr>
          <w:color w:val="000000" w:themeColor="text1"/>
          <w:sz w:val="28"/>
          <w:szCs w:val="28"/>
          <w:lang w:val="ro-RO"/>
        </w:rPr>
      </w:pPr>
      <w:r w:rsidRPr="00CB38F7">
        <w:rPr>
          <w:color w:val="000000" w:themeColor="text1"/>
          <w:sz w:val="28"/>
          <w:szCs w:val="28"/>
          <w:lang w:val="ro-RO"/>
        </w:rPr>
        <w:t xml:space="preserve">2) iau măsuri echivalente cu cele de la </w:t>
      </w:r>
      <w:proofErr w:type="spellStart"/>
      <w:r w:rsidR="00805A07" w:rsidRPr="00CB38F7">
        <w:rPr>
          <w:color w:val="000000" w:themeColor="text1"/>
          <w:sz w:val="28"/>
          <w:szCs w:val="28"/>
          <w:lang w:val="ro-RO"/>
        </w:rPr>
        <w:t>subpct</w:t>
      </w:r>
      <w:proofErr w:type="spellEnd"/>
      <w:r w:rsidRPr="00CB38F7">
        <w:rPr>
          <w:color w:val="000000" w:themeColor="text1"/>
          <w:sz w:val="28"/>
          <w:szCs w:val="28"/>
          <w:lang w:val="ro-RO"/>
        </w:rPr>
        <w:t>. 1).</w:t>
      </w:r>
    </w:p>
    <w:p w14:paraId="6FABCE86" w14:textId="140ADFD1" w:rsidR="00F8691D" w:rsidRPr="00CB38F7" w:rsidRDefault="00F8691D" w:rsidP="00F74D81">
      <w:pPr>
        <w:pStyle w:val="NormalWeb"/>
        <w:spacing w:after="0" w:line="276" w:lineRule="auto"/>
        <w:ind w:firstLine="720"/>
        <w:jc w:val="both"/>
        <w:rPr>
          <w:color w:val="000000" w:themeColor="text1"/>
          <w:sz w:val="28"/>
          <w:szCs w:val="28"/>
          <w:lang w:val="ro-RO"/>
        </w:rPr>
      </w:pPr>
      <w:r w:rsidRPr="00CB38F7">
        <w:rPr>
          <w:color w:val="000000" w:themeColor="text1"/>
          <w:sz w:val="28"/>
          <w:szCs w:val="28"/>
          <w:lang w:val="ro-RO"/>
        </w:rPr>
        <w:t xml:space="preserve">96. În scopul asigurării implementării eficiente a sistemului de răspundere extinsă a producătorilor, cu accent pe optimizarea raportului cost-beneficii, autoritatea </w:t>
      </w:r>
      <w:r w:rsidR="006F1CD0" w:rsidRPr="00CB38F7">
        <w:rPr>
          <w:color w:val="000000" w:themeColor="text1"/>
          <w:sz w:val="28"/>
          <w:szCs w:val="28"/>
          <w:lang w:val="ro-RO"/>
        </w:rPr>
        <w:t xml:space="preserve">administrației publice centrale </w:t>
      </w:r>
      <w:r w:rsidRPr="00CB38F7">
        <w:rPr>
          <w:color w:val="000000" w:themeColor="text1"/>
          <w:sz w:val="28"/>
          <w:szCs w:val="28"/>
          <w:lang w:val="ro-RO"/>
        </w:rPr>
        <w:t>în domeniul  mediului organizează periodic consultări publice referitoare la aplicarea prevederilor prezentului capitol. Aceste consultări publice vizează stabilirea și promovarea măsurilor necesare adoptării de către autoritățile competente, în vederea:</w:t>
      </w:r>
    </w:p>
    <w:p w14:paraId="2D1ED082" w14:textId="77777777" w:rsidR="00F8691D" w:rsidRPr="00CB38F7" w:rsidRDefault="00F8691D" w:rsidP="00F74D81">
      <w:pPr>
        <w:pStyle w:val="NormalWeb"/>
        <w:spacing w:after="0" w:line="276" w:lineRule="auto"/>
        <w:ind w:firstLine="720"/>
        <w:jc w:val="both"/>
        <w:rPr>
          <w:color w:val="000000" w:themeColor="text1"/>
          <w:sz w:val="28"/>
          <w:szCs w:val="28"/>
          <w:lang w:val="ro-RO"/>
        </w:rPr>
      </w:pPr>
      <w:r w:rsidRPr="00CB38F7">
        <w:rPr>
          <w:color w:val="000000" w:themeColor="text1"/>
          <w:sz w:val="28"/>
          <w:szCs w:val="28"/>
          <w:lang w:val="ro-RO"/>
        </w:rPr>
        <w:t xml:space="preserve">1) reducerii impactului </w:t>
      </w:r>
      <w:proofErr w:type="spellStart"/>
      <w:r w:rsidRPr="00CB38F7">
        <w:rPr>
          <w:color w:val="000000" w:themeColor="text1"/>
          <w:sz w:val="28"/>
          <w:szCs w:val="28"/>
          <w:lang w:val="ro-RO"/>
        </w:rPr>
        <w:t>micropoluanților</w:t>
      </w:r>
      <w:proofErr w:type="spellEnd"/>
      <w:r w:rsidRPr="00CB38F7">
        <w:rPr>
          <w:color w:val="000000" w:themeColor="text1"/>
          <w:sz w:val="28"/>
          <w:szCs w:val="28"/>
          <w:lang w:val="ro-RO"/>
        </w:rPr>
        <w:t xml:space="preserve"> la sursă; și</w:t>
      </w:r>
    </w:p>
    <w:p w14:paraId="4E6D9B90" w14:textId="6E7FF839" w:rsidR="00AB3599" w:rsidRPr="00CB38F7" w:rsidRDefault="00F8691D" w:rsidP="00F74D81">
      <w:pPr>
        <w:pStyle w:val="NormalWeb"/>
        <w:spacing w:after="0" w:line="276" w:lineRule="auto"/>
        <w:ind w:firstLine="720"/>
        <w:jc w:val="both"/>
        <w:rPr>
          <w:color w:val="000000" w:themeColor="text1"/>
          <w:sz w:val="28"/>
          <w:szCs w:val="28"/>
          <w:lang w:val="ro-RO"/>
        </w:rPr>
      </w:pPr>
      <w:r w:rsidRPr="00CB38F7">
        <w:rPr>
          <w:color w:val="000000" w:themeColor="text1"/>
          <w:sz w:val="28"/>
          <w:szCs w:val="28"/>
          <w:lang w:val="ro-RO"/>
        </w:rPr>
        <w:t>2) identificării tehnologiilor optime pentru epurarea cuaternară a apelor uzate.</w:t>
      </w:r>
    </w:p>
    <w:p w14:paraId="1E5318AE" w14:textId="77777777" w:rsidR="00F8691D" w:rsidRPr="00CB38F7" w:rsidRDefault="00F8691D" w:rsidP="00F74D81">
      <w:pPr>
        <w:pStyle w:val="NormalWeb"/>
        <w:spacing w:after="0" w:line="276" w:lineRule="auto"/>
        <w:ind w:firstLine="720"/>
        <w:jc w:val="both"/>
        <w:rPr>
          <w:color w:val="000000" w:themeColor="text1"/>
          <w:sz w:val="28"/>
          <w:szCs w:val="28"/>
          <w:lang w:val="ro-RO"/>
        </w:rPr>
      </w:pPr>
      <w:r w:rsidRPr="00CB38F7">
        <w:rPr>
          <w:color w:val="000000" w:themeColor="text1"/>
          <w:sz w:val="28"/>
          <w:szCs w:val="28"/>
          <w:lang w:val="ro-RO"/>
        </w:rPr>
        <w:t>97.  Consultările publice prevăzute la pct. 96 implică părțile interesate relevante, inclusiv, după caz, a asociațiilor reprezentative ale subiecților implicați în implementarea răspunderii extinse a producătorilor, cum ar fi producătorii, distribuitorii, organizațiile responsabile de implementarea răspunderii extinse a producătorilor, operatorii publici sau privați ai stațiilor de epurare a apelor uzate urbane, autoritățile publice locale și reprezentanții organizațiilor societății civile.</w:t>
      </w:r>
    </w:p>
    <w:p w14:paraId="74E68487" w14:textId="77777777" w:rsidR="00F8691D" w:rsidRPr="00CB38F7" w:rsidRDefault="00F8691D" w:rsidP="00D71AED">
      <w:pPr>
        <w:pStyle w:val="NormalWeb"/>
        <w:spacing w:after="0" w:line="276" w:lineRule="auto"/>
        <w:jc w:val="both"/>
        <w:rPr>
          <w:color w:val="000000" w:themeColor="text1"/>
          <w:sz w:val="28"/>
          <w:szCs w:val="28"/>
          <w:lang w:val="ro-RO"/>
        </w:rPr>
      </w:pPr>
    </w:p>
    <w:p w14:paraId="007C2B2C" w14:textId="77777777" w:rsidR="00F8691D" w:rsidRPr="00CB38F7" w:rsidRDefault="00F8691D" w:rsidP="00D71AED">
      <w:pPr>
        <w:pStyle w:val="NormalWeb"/>
        <w:shd w:val="clear" w:color="auto" w:fill="FFFFFF"/>
        <w:spacing w:after="0" w:line="276" w:lineRule="auto"/>
        <w:ind w:firstLine="851"/>
        <w:jc w:val="center"/>
        <w:rPr>
          <w:b/>
          <w:bCs/>
          <w:color w:val="000000" w:themeColor="text1"/>
          <w:sz w:val="28"/>
          <w:szCs w:val="28"/>
          <w:lang w:val="ro-RO"/>
        </w:rPr>
      </w:pPr>
      <w:r w:rsidRPr="00CB38F7">
        <w:rPr>
          <w:b/>
          <w:bCs/>
          <w:color w:val="000000" w:themeColor="text1"/>
          <w:sz w:val="28"/>
          <w:szCs w:val="28"/>
          <w:lang w:val="ro-RO"/>
        </w:rPr>
        <w:t>Capitolul XIII</w:t>
      </w:r>
    </w:p>
    <w:p w14:paraId="3690E0A5" w14:textId="77777777" w:rsidR="00F8691D" w:rsidRPr="00CB38F7" w:rsidRDefault="00F8691D" w:rsidP="00D71AED">
      <w:pPr>
        <w:pStyle w:val="stitle-article-norm"/>
        <w:shd w:val="clear" w:color="auto" w:fill="FFFFFF"/>
        <w:spacing w:before="0" w:beforeAutospacing="0" w:after="0" w:afterAutospacing="0" w:line="276" w:lineRule="auto"/>
        <w:jc w:val="center"/>
        <w:rPr>
          <w:b/>
          <w:bCs/>
          <w:color w:val="000000" w:themeColor="text1"/>
          <w:sz w:val="28"/>
          <w:szCs w:val="28"/>
          <w:lang w:val="ro-RO"/>
        </w:rPr>
      </w:pPr>
      <w:r w:rsidRPr="00CB38F7">
        <w:rPr>
          <w:b/>
          <w:bCs/>
          <w:color w:val="000000" w:themeColor="text1"/>
          <w:sz w:val="28"/>
          <w:szCs w:val="28"/>
          <w:lang w:val="ro-RO"/>
        </w:rPr>
        <w:t>PROGRAMUL NAȚIONAL DE PUNERE ÎN APLICARE</w:t>
      </w:r>
    </w:p>
    <w:p w14:paraId="6F06F37B" w14:textId="77777777" w:rsidR="00F8691D" w:rsidRPr="00CB38F7" w:rsidRDefault="00F8691D" w:rsidP="00D71AED">
      <w:pPr>
        <w:pStyle w:val="NormalWeb"/>
        <w:shd w:val="clear" w:color="auto" w:fill="FFFFFF"/>
        <w:spacing w:after="0" w:line="276" w:lineRule="auto"/>
        <w:ind w:firstLine="851"/>
        <w:jc w:val="center"/>
        <w:rPr>
          <w:color w:val="000000" w:themeColor="text1"/>
          <w:sz w:val="28"/>
          <w:szCs w:val="28"/>
          <w:lang w:val="ro-RO"/>
        </w:rPr>
      </w:pPr>
    </w:p>
    <w:p w14:paraId="78B79D4E" w14:textId="2A9C6250" w:rsidR="00F8691D" w:rsidRPr="00CB38F7" w:rsidRDefault="00F8691D" w:rsidP="00AB3599">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98. Până la 1 ianuarie 2028, autoritatea </w:t>
      </w:r>
      <w:r w:rsidR="006F1CD0" w:rsidRPr="00CB38F7">
        <w:rPr>
          <w:color w:val="000000" w:themeColor="text1"/>
          <w:sz w:val="28"/>
          <w:szCs w:val="28"/>
          <w:lang w:val="ro-RO"/>
        </w:rPr>
        <w:t xml:space="preserve">administrației publice centrale </w:t>
      </w:r>
      <w:r w:rsidRPr="00CB38F7">
        <w:rPr>
          <w:color w:val="000000" w:themeColor="text1"/>
          <w:sz w:val="28"/>
          <w:szCs w:val="28"/>
          <w:lang w:val="ro-RO"/>
        </w:rPr>
        <w:t>în domeniul infrastructurii și dezvoltării regionale</w:t>
      </w:r>
      <w:r w:rsidR="00AB3599" w:rsidRPr="00CB38F7">
        <w:rPr>
          <w:color w:val="000000" w:themeColor="text1"/>
          <w:sz w:val="28"/>
          <w:szCs w:val="28"/>
          <w:lang w:val="ro-RO"/>
        </w:rPr>
        <w:t xml:space="preserve"> în comun cu autoritatea administrației publice centrale în domeniul </w:t>
      </w:r>
      <w:r w:rsidR="00F74D81" w:rsidRPr="00CB38F7">
        <w:rPr>
          <w:color w:val="000000" w:themeColor="text1"/>
          <w:sz w:val="28"/>
          <w:szCs w:val="28"/>
          <w:lang w:val="ro-RO"/>
        </w:rPr>
        <w:t xml:space="preserve">protecției </w:t>
      </w:r>
      <w:r w:rsidR="00AB3599" w:rsidRPr="00CB38F7">
        <w:rPr>
          <w:color w:val="000000" w:themeColor="text1"/>
          <w:sz w:val="28"/>
          <w:szCs w:val="28"/>
          <w:lang w:val="ro-RO"/>
        </w:rPr>
        <w:t>mediului</w:t>
      </w:r>
      <w:r w:rsidRPr="00CB38F7">
        <w:rPr>
          <w:color w:val="000000" w:themeColor="text1"/>
          <w:sz w:val="28"/>
          <w:szCs w:val="28"/>
          <w:lang w:val="ro-RO"/>
        </w:rPr>
        <w:t xml:space="preserve"> asigură aprobarea programului național de punere în aplicare a prezentului regulament.</w:t>
      </w:r>
    </w:p>
    <w:p w14:paraId="6528950C" w14:textId="77777777" w:rsidR="00AB3599" w:rsidRPr="00CB38F7" w:rsidRDefault="00AB3599" w:rsidP="00AB3599">
      <w:pPr>
        <w:shd w:val="clear" w:color="auto" w:fill="FFFFFF"/>
        <w:spacing w:line="276" w:lineRule="auto"/>
        <w:ind w:firstLine="708"/>
        <w:jc w:val="both"/>
        <w:rPr>
          <w:color w:val="000000" w:themeColor="text1"/>
          <w:sz w:val="28"/>
          <w:szCs w:val="28"/>
          <w:lang w:val="ro-RO"/>
        </w:rPr>
      </w:pPr>
    </w:p>
    <w:p w14:paraId="371AC1A2" w14:textId="77777777" w:rsidR="00F8691D" w:rsidRPr="00CB38F7" w:rsidRDefault="00F8691D" w:rsidP="00AB3599">
      <w:pPr>
        <w:pStyle w:val="norm"/>
        <w:shd w:val="clear" w:color="auto" w:fill="FFFFFF"/>
        <w:spacing w:before="0" w:beforeAutospacing="0" w:after="0" w:afterAutospacing="0" w:line="276" w:lineRule="auto"/>
        <w:ind w:firstLine="708"/>
        <w:jc w:val="both"/>
        <w:rPr>
          <w:color w:val="000000" w:themeColor="text1"/>
          <w:sz w:val="28"/>
          <w:szCs w:val="28"/>
          <w:lang w:val="ro-RO"/>
        </w:rPr>
      </w:pPr>
      <w:r w:rsidRPr="00CB38F7">
        <w:rPr>
          <w:color w:val="000000" w:themeColor="text1"/>
          <w:sz w:val="28"/>
          <w:szCs w:val="28"/>
          <w:lang w:val="ro-RO"/>
        </w:rPr>
        <w:t>99. Programul cuprinde următoarele:</w:t>
      </w:r>
    </w:p>
    <w:p w14:paraId="188326EA" w14:textId="77777777" w:rsidR="00F8691D" w:rsidRPr="00CB38F7" w:rsidRDefault="00F8691D" w:rsidP="00AB3599">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1) o evaluare a nivelului de punere în aplicare a prevederilor Capitolului </w:t>
      </w:r>
      <w:r w:rsidRPr="00CB38F7">
        <w:rPr>
          <w:rStyle w:val="Robust"/>
          <w:rFonts w:eastAsiaTheme="majorEastAsia"/>
          <w:b w:val="0"/>
          <w:bCs w:val="0"/>
          <w:color w:val="000000" w:themeColor="text1"/>
          <w:sz w:val="28"/>
          <w:szCs w:val="28"/>
          <w:lang w:val="ro-RO"/>
        </w:rPr>
        <w:t>IV</w:t>
      </w:r>
      <w:r w:rsidRPr="00CB38F7">
        <w:rPr>
          <w:rStyle w:val="Robust"/>
          <w:rFonts w:eastAsiaTheme="majorEastAsia"/>
          <w:b w:val="0"/>
          <w:bCs w:val="0"/>
          <w:color w:val="000000" w:themeColor="text1"/>
          <w:sz w:val="28"/>
          <w:szCs w:val="28"/>
          <w:vertAlign w:val="superscript"/>
          <w:lang w:val="ro-RO"/>
        </w:rPr>
        <w:t>1</w:t>
      </w:r>
      <w:r w:rsidRPr="00CB38F7">
        <w:rPr>
          <w:rStyle w:val="Robust"/>
          <w:b w:val="0"/>
          <w:bCs w:val="0"/>
          <w:color w:val="000000" w:themeColor="text1"/>
          <w:sz w:val="28"/>
          <w:szCs w:val="28"/>
          <w:vertAlign w:val="superscript"/>
          <w:lang w:val="ro-RO"/>
        </w:rPr>
        <w:t xml:space="preserve"> </w:t>
      </w:r>
      <w:r w:rsidRPr="00CB38F7">
        <w:rPr>
          <w:rStyle w:val="Robust"/>
          <w:b w:val="0"/>
          <w:bCs w:val="0"/>
          <w:color w:val="000000" w:themeColor="text1"/>
          <w:sz w:val="28"/>
          <w:szCs w:val="28"/>
          <w:lang w:val="ro-RO"/>
        </w:rPr>
        <w:t>și Capitolului VII din prezentul regulament</w:t>
      </w:r>
      <w:r w:rsidRPr="00CB38F7">
        <w:rPr>
          <w:color w:val="000000" w:themeColor="text1"/>
          <w:sz w:val="28"/>
          <w:szCs w:val="28"/>
          <w:lang w:val="ro-RO"/>
        </w:rPr>
        <w:t>;</w:t>
      </w:r>
    </w:p>
    <w:p w14:paraId="7A78A849" w14:textId="77777777" w:rsidR="00F8691D" w:rsidRPr="00CB38F7" w:rsidRDefault="00F8691D" w:rsidP="00AB3599">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2) identificarea și planificarea investițiilor necesare pentru punerea în aplicare a prezentului regulament pentru fiecare aglomerare, inclusiv o estimare financiară orientativă și, dacă este disponibilă, o estimare a contribuției financiare din partea organizațiilor care implementează răspunderea extinsă a producătorului instituite în conformitate cu cerințele Capitolului XII, și o </w:t>
      </w:r>
      <w:proofErr w:type="spellStart"/>
      <w:r w:rsidRPr="00CB38F7">
        <w:rPr>
          <w:color w:val="000000" w:themeColor="text1"/>
          <w:sz w:val="28"/>
          <w:szCs w:val="28"/>
          <w:lang w:val="ro-RO"/>
        </w:rPr>
        <w:t>prioritizare</w:t>
      </w:r>
      <w:proofErr w:type="spellEnd"/>
      <w:r w:rsidRPr="00CB38F7">
        <w:rPr>
          <w:color w:val="000000" w:themeColor="text1"/>
          <w:sz w:val="28"/>
          <w:szCs w:val="28"/>
          <w:lang w:val="ro-RO"/>
        </w:rPr>
        <w:t xml:space="preserve"> a investițiilor legate de dimensiunea aglomerării, de nivelul impactului asupra mediului al evacuărilor apelor uzate urbane neepurate și de riscurile aferente pentru mediu sau sănătatea umană;</w:t>
      </w:r>
    </w:p>
    <w:p w14:paraId="01DCEB17" w14:textId="77777777" w:rsidR="00F8691D" w:rsidRPr="00CB38F7" w:rsidRDefault="00F8691D" w:rsidP="00AB3599">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3) o estimare a investițiilor necesare pentru reînnoirea, modernizarea sau înlocuirea infrastructurii existente de epurare a apelor uzate urbane, inclusiv a sistemelor de colectare, în funcție de ratele de amortizare și de starea tehnică și operațională, cu scopul de a preveni eventualele scurgeri, infiltrări și erori de conectare a fluxului către sistemele de colectare și utilizând, după caz, instrumente digitale;</w:t>
      </w:r>
    </w:p>
    <w:p w14:paraId="13337A7F" w14:textId="77777777" w:rsidR="00F8691D" w:rsidRPr="00CB38F7" w:rsidRDefault="00F8691D" w:rsidP="00AB3599">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4) identificarea sau cel puțin indicarea surselor potențiale de finanțare publică, atunci când aceasta este necesară pentru a completa taxele de utilizare;</w:t>
      </w:r>
    </w:p>
    <w:p w14:paraId="38EF02E7" w14:textId="77777777" w:rsidR="00F8691D" w:rsidRPr="00CB38F7" w:rsidRDefault="00F8691D" w:rsidP="00AB3599">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5) informații privind aglomerările cu cel puțin 1 000 și sub 2 000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w:t>
      </w:r>
    </w:p>
    <w:p w14:paraId="444F1B34" w14:textId="77777777" w:rsidR="00F8691D" w:rsidRPr="00CB38F7" w:rsidRDefault="00F8691D" w:rsidP="00AB3599">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a) numărul de aglomerări cu cel puțin 1 000 și sub 2 000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xml:space="preserve">. care nu dispun de un sistem complet de colectare; </w:t>
      </w:r>
    </w:p>
    <w:p w14:paraId="29D37814" w14:textId="0FD067DD" w:rsidR="00F8691D" w:rsidRPr="00CB38F7" w:rsidRDefault="00F8691D" w:rsidP="00AB3599">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b) un plan care să detalieze investițiile necesare pentru a atinge conformitatea deplină pentru respectivele aglomerări în termenele prevăzute la </w:t>
      </w:r>
      <w:r w:rsidR="00DD33CE" w:rsidRPr="00CB38F7">
        <w:rPr>
          <w:color w:val="000000" w:themeColor="text1"/>
          <w:sz w:val="28"/>
          <w:szCs w:val="28"/>
          <w:lang w:val="ro-RO"/>
        </w:rPr>
        <w:t>pct. 40</w:t>
      </w:r>
      <w:r w:rsidR="00DD33CE" w:rsidRPr="00CB38F7">
        <w:rPr>
          <w:color w:val="000000" w:themeColor="text1"/>
          <w:sz w:val="28"/>
          <w:szCs w:val="28"/>
          <w:vertAlign w:val="superscript"/>
          <w:lang w:val="ro-RO"/>
        </w:rPr>
        <w:t xml:space="preserve">2 </w:t>
      </w:r>
      <w:r w:rsidR="00DD33CE" w:rsidRPr="00CB38F7">
        <w:rPr>
          <w:color w:val="000000" w:themeColor="text1"/>
          <w:sz w:val="28"/>
          <w:szCs w:val="28"/>
          <w:lang w:val="ro-RO"/>
        </w:rPr>
        <w:t xml:space="preserve">și la </w:t>
      </w:r>
      <w:r w:rsidRPr="00CB38F7">
        <w:rPr>
          <w:color w:val="000000" w:themeColor="text1"/>
          <w:sz w:val="28"/>
          <w:szCs w:val="28"/>
          <w:lang w:val="ro-RO"/>
        </w:rPr>
        <w:t>pct. 51</w:t>
      </w:r>
      <w:r w:rsidRPr="00CB38F7">
        <w:rPr>
          <w:color w:val="000000" w:themeColor="text1"/>
          <w:sz w:val="28"/>
          <w:szCs w:val="28"/>
          <w:vertAlign w:val="superscript"/>
          <w:lang w:val="ro-RO"/>
        </w:rPr>
        <w:t>2</w:t>
      </w:r>
      <w:r w:rsidRPr="00CB38F7">
        <w:rPr>
          <w:color w:val="000000" w:themeColor="text1"/>
          <w:sz w:val="28"/>
          <w:szCs w:val="28"/>
          <w:lang w:val="ro-RO"/>
        </w:rPr>
        <w:t xml:space="preserve">; </w:t>
      </w:r>
    </w:p>
    <w:p w14:paraId="30B2571B" w14:textId="6275C5F2" w:rsidR="00F8691D" w:rsidRPr="00CB38F7" w:rsidRDefault="00F8691D" w:rsidP="00AB3599">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c) motivele tehnice sau economice care justifică </w:t>
      </w:r>
      <w:r w:rsidR="00DD33CE" w:rsidRPr="00CB38F7">
        <w:rPr>
          <w:color w:val="000000" w:themeColor="text1"/>
          <w:sz w:val="28"/>
          <w:szCs w:val="28"/>
          <w:lang w:val="ro-RO"/>
        </w:rPr>
        <w:t xml:space="preserve">aplicarea </w:t>
      </w:r>
      <w:r w:rsidRPr="00CB38F7">
        <w:rPr>
          <w:color w:val="000000" w:themeColor="text1"/>
          <w:sz w:val="28"/>
          <w:szCs w:val="28"/>
          <w:lang w:val="ro-RO"/>
        </w:rPr>
        <w:t>termenel</w:t>
      </w:r>
      <w:r w:rsidR="00DD33CE" w:rsidRPr="00CB38F7">
        <w:rPr>
          <w:color w:val="000000" w:themeColor="text1"/>
          <w:sz w:val="28"/>
          <w:szCs w:val="28"/>
          <w:lang w:val="ro-RO"/>
        </w:rPr>
        <w:t xml:space="preserve">or prevăzute </w:t>
      </w:r>
      <w:r w:rsidRPr="00CB38F7">
        <w:rPr>
          <w:color w:val="000000" w:themeColor="text1"/>
          <w:sz w:val="28"/>
          <w:szCs w:val="28"/>
          <w:lang w:val="ro-RO"/>
        </w:rPr>
        <w:t xml:space="preserve"> la </w:t>
      </w:r>
      <w:r w:rsidR="00DD33CE" w:rsidRPr="00CB38F7">
        <w:rPr>
          <w:color w:val="000000" w:themeColor="text1"/>
          <w:sz w:val="28"/>
          <w:szCs w:val="28"/>
          <w:lang w:val="ro-RO"/>
        </w:rPr>
        <w:t>pct. 40</w:t>
      </w:r>
      <w:r w:rsidR="00DD33CE" w:rsidRPr="00CB38F7">
        <w:rPr>
          <w:color w:val="000000" w:themeColor="text1"/>
          <w:sz w:val="28"/>
          <w:szCs w:val="28"/>
          <w:vertAlign w:val="superscript"/>
          <w:lang w:val="ro-RO"/>
        </w:rPr>
        <w:t xml:space="preserve">2 </w:t>
      </w:r>
      <w:r w:rsidR="00DD33CE" w:rsidRPr="00CB38F7">
        <w:rPr>
          <w:color w:val="000000" w:themeColor="text1"/>
          <w:sz w:val="28"/>
          <w:szCs w:val="28"/>
          <w:lang w:val="ro-RO"/>
        </w:rPr>
        <w:t xml:space="preserve">și la </w:t>
      </w:r>
      <w:r w:rsidRPr="00CB38F7">
        <w:rPr>
          <w:color w:val="000000" w:themeColor="text1"/>
          <w:sz w:val="28"/>
          <w:szCs w:val="28"/>
          <w:lang w:val="ro-RO"/>
        </w:rPr>
        <w:t>pct.51</w:t>
      </w:r>
      <w:r w:rsidRPr="00CB38F7">
        <w:rPr>
          <w:color w:val="000000" w:themeColor="text1"/>
          <w:sz w:val="28"/>
          <w:szCs w:val="28"/>
          <w:vertAlign w:val="superscript"/>
          <w:lang w:val="ro-RO"/>
        </w:rPr>
        <w:t>2</w:t>
      </w:r>
      <w:r w:rsidRPr="00CB38F7">
        <w:rPr>
          <w:color w:val="000000" w:themeColor="text1"/>
          <w:sz w:val="28"/>
          <w:szCs w:val="28"/>
          <w:lang w:val="ro-RO"/>
        </w:rPr>
        <w:t>.</w:t>
      </w:r>
    </w:p>
    <w:p w14:paraId="5B0C8E49" w14:textId="1B1A7A34" w:rsidR="00F8691D" w:rsidRPr="00CB38F7" w:rsidRDefault="00DD33CE" w:rsidP="00AB3599">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6</w:t>
      </w:r>
      <w:r w:rsidR="00F8691D" w:rsidRPr="00CB38F7">
        <w:rPr>
          <w:color w:val="000000" w:themeColor="text1"/>
          <w:sz w:val="28"/>
          <w:szCs w:val="28"/>
          <w:lang w:val="ro-RO"/>
        </w:rPr>
        <w:t xml:space="preserve">) informații privind aglomerările cu cel puțin 10 000 </w:t>
      </w:r>
      <w:proofErr w:type="spellStart"/>
      <w:r w:rsidR="00F8691D" w:rsidRPr="00CB38F7">
        <w:rPr>
          <w:color w:val="000000" w:themeColor="text1"/>
          <w:sz w:val="28"/>
          <w:szCs w:val="28"/>
          <w:lang w:val="ro-RO"/>
        </w:rPr>
        <w:t>l.e</w:t>
      </w:r>
      <w:proofErr w:type="spellEnd"/>
      <w:r w:rsidR="00F8691D" w:rsidRPr="00CB38F7">
        <w:rPr>
          <w:color w:val="000000" w:themeColor="text1"/>
          <w:sz w:val="28"/>
          <w:szCs w:val="28"/>
          <w:lang w:val="ro-RO"/>
        </w:rPr>
        <w:t>.:</w:t>
      </w:r>
    </w:p>
    <w:p w14:paraId="35074847" w14:textId="3BE93357" w:rsidR="005B37BF" w:rsidRPr="00CB38F7" w:rsidRDefault="00F8691D" w:rsidP="00F74D81">
      <w:pPr>
        <w:pStyle w:val="NormalWeb"/>
        <w:shd w:val="clear" w:color="auto" w:fill="FFFFFF"/>
        <w:spacing w:after="0" w:line="276" w:lineRule="auto"/>
        <w:ind w:firstLine="708"/>
        <w:jc w:val="both"/>
        <w:rPr>
          <w:color w:val="000000" w:themeColor="text1"/>
          <w:sz w:val="28"/>
          <w:szCs w:val="28"/>
          <w:lang w:val="ro-RO"/>
        </w:rPr>
      </w:pPr>
      <w:r w:rsidRPr="00CB38F7">
        <w:rPr>
          <w:color w:val="000000" w:themeColor="text1"/>
          <w:sz w:val="28"/>
          <w:szCs w:val="28"/>
          <w:lang w:val="ro-RO"/>
        </w:rPr>
        <w:t>a) </w:t>
      </w:r>
      <w:r w:rsidR="005B37BF" w:rsidRPr="00CB38F7">
        <w:rPr>
          <w:color w:val="000000" w:themeColor="text1"/>
          <w:sz w:val="28"/>
          <w:szCs w:val="28"/>
          <w:lang w:val="ro-RO"/>
        </w:rPr>
        <w:t xml:space="preserve">numărul de aglomerări cu cel puțin 10 000 </w:t>
      </w:r>
      <w:proofErr w:type="spellStart"/>
      <w:r w:rsidR="005B37BF" w:rsidRPr="00CB38F7">
        <w:rPr>
          <w:color w:val="000000" w:themeColor="text1"/>
          <w:sz w:val="28"/>
          <w:szCs w:val="28"/>
          <w:lang w:val="ro-RO"/>
        </w:rPr>
        <w:t>l.e</w:t>
      </w:r>
      <w:proofErr w:type="spellEnd"/>
      <w:r w:rsidR="005B37BF" w:rsidRPr="00CB38F7">
        <w:rPr>
          <w:color w:val="000000" w:themeColor="text1"/>
          <w:sz w:val="28"/>
          <w:szCs w:val="28"/>
          <w:lang w:val="ro-RO"/>
        </w:rPr>
        <w:t>. care nu dispun de epurare terțiară și nu îndeplinesc cerințele prevăzute în Anexa nr. 2 la Hotărârea Guvernului nr.</w:t>
      </w:r>
      <w:r w:rsidR="00F90C47" w:rsidRPr="00CB38F7">
        <w:rPr>
          <w:color w:val="000000" w:themeColor="text1"/>
          <w:sz w:val="28"/>
          <w:szCs w:val="28"/>
          <w:lang w:val="ro-RO"/>
        </w:rPr>
        <w:t xml:space="preserve"> </w:t>
      </w:r>
      <w:r w:rsidR="005B37BF" w:rsidRPr="00CB38F7">
        <w:rPr>
          <w:color w:val="000000" w:themeColor="text1"/>
          <w:sz w:val="28"/>
          <w:szCs w:val="28"/>
          <w:lang w:val="ro-RO"/>
        </w:rPr>
        <w:t xml:space="preserve">736/2020 privind aprobarea </w:t>
      </w:r>
      <w:r w:rsidR="005B37BF" w:rsidRPr="00CB38F7">
        <w:rPr>
          <w:color w:val="000000" w:themeColor="text1"/>
          <w:sz w:val="28"/>
          <w:szCs w:val="28"/>
          <w:shd w:val="clear" w:color="auto" w:fill="FFFFFF"/>
          <w:lang w:val="ro-RO"/>
        </w:rPr>
        <w:t xml:space="preserve">Metodologiei de identificare și desemnare a zonelor sensibile la </w:t>
      </w:r>
      <w:proofErr w:type="spellStart"/>
      <w:r w:rsidR="005B37BF" w:rsidRPr="00CB38F7">
        <w:rPr>
          <w:color w:val="000000" w:themeColor="text1"/>
          <w:sz w:val="28"/>
          <w:szCs w:val="28"/>
          <w:shd w:val="clear" w:color="auto" w:fill="FFFFFF"/>
          <w:lang w:val="ro-RO"/>
        </w:rPr>
        <w:t>nutrienți</w:t>
      </w:r>
      <w:proofErr w:type="spellEnd"/>
      <w:r w:rsidR="005B37BF" w:rsidRPr="00CB38F7">
        <w:rPr>
          <w:color w:val="000000" w:themeColor="text1"/>
          <w:sz w:val="28"/>
          <w:szCs w:val="28"/>
          <w:lang w:val="ro-RO"/>
        </w:rPr>
        <w:t>, inclusiv în tabelul nr.</w:t>
      </w:r>
      <w:r w:rsidR="00F90C47" w:rsidRPr="00CB38F7">
        <w:rPr>
          <w:color w:val="000000" w:themeColor="text1"/>
          <w:sz w:val="28"/>
          <w:szCs w:val="28"/>
          <w:lang w:val="ro-RO"/>
        </w:rPr>
        <w:t xml:space="preserve"> </w:t>
      </w:r>
      <w:r w:rsidR="005B37BF" w:rsidRPr="00CB38F7">
        <w:rPr>
          <w:color w:val="000000" w:themeColor="text1"/>
          <w:sz w:val="28"/>
          <w:szCs w:val="28"/>
          <w:lang w:val="ro-RO"/>
        </w:rPr>
        <w:t>2 din anexa respectivă.</w:t>
      </w:r>
    </w:p>
    <w:p w14:paraId="2F2A328F" w14:textId="77777777" w:rsidR="00F8691D" w:rsidRPr="00CB38F7" w:rsidRDefault="00F8691D" w:rsidP="00AB3599">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b) un plan care să detalieze investițiile necesare pentru a atinge conformitatea deplină pentru respectivele aglomerări în termenele prevăzute la pct. 40</w:t>
      </w:r>
      <w:r w:rsidRPr="00CB38F7">
        <w:rPr>
          <w:color w:val="000000" w:themeColor="text1"/>
          <w:sz w:val="28"/>
          <w:szCs w:val="28"/>
          <w:vertAlign w:val="superscript"/>
          <w:lang w:val="ro-RO"/>
        </w:rPr>
        <w:t>5</w:t>
      </w:r>
      <w:r w:rsidRPr="00CB38F7">
        <w:rPr>
          <w:color w:val="000000" w:themeColor="text1"/>
          <w:sz w:val="28"/>
          <w:szCs w:val="28"/>
          <w:lang w:val="ro-RO"/>
        </w:rPr>
        <w:t xml:space="preserve">; </w:t>
      </w:r>
    </w:p>
    <w:p w14:paraId="099EAAC9" w14:textId="37FCBE81" w:rsidR="00F8691D" w:rsidRPr="00CB38F7" w:rsidRDefault="00F8691D" w:rsidP="00F74D81">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c) motivele tehnice sau economice care justifică prelungirea termenului menționat la </w:t>
      </w:r>
      <w:proofErr w:type="spellStart"/>
      <w:r w:rsidR="00805A07" w:rsidRPr="00CB38F7">
        <w:rPr>
          <w:color w:val="000000" w:themeColor="text1"/>
          <w:sz w:val="28"/>
          <w:szCs w:val="28"/>
          <w:lang w:val="ro-RO"/>
        </w:rPr>
        <w:t>subpct</w:t>
      </w:r>
      <w:proofErr w:type="spellEnd"/>
      <w:r w:rsidRPr="00CB38F7">
        <w:rPr>
          <w:color w:val="000000" w:themeColor="text1"/>
          <w:sz w:val="28"/>
          <w:szCs w:val="28"/>
          <w:lang w:val="ro-RO"/>
        </w:rPr>
        <w:t>. 4) pct. 40</w:t>
      </w:r>
      <w:r w:rsidRPr="00CB38F7">
        <w:rPr>
          <w:color w:val="000000" w:themeColor="text1"/>
          <w:sz w:val="28"/>
          <w:szCs w:val="28"/>
          <w:vertAlign w:val="superscript"/>
          <w:lang w:val="ro-RO"/>
        </w:rPr>
        <w:t>5</w:t>
      </w:r>
      <w:r w:rsidRPr="00CB38F7">
        <w:rPr>
          <w:color w:val="000000" w:themeColor="text1"/>
          <w:sz w:val="28"/>
          <w:szCs w:val="28"/>
          <w:lang w:val="ro-RO"/>
        </w:rPr>
        <w:t>.</w:t>
      </w:r>
    </w:p>
    <w:p w14:paraId="612E79C4" w14:textId="3DA02FB9" w:rsidR="00F90C47" w:rsidRPr="00CB38F7" w:rsidRDefault="00F8691D" w:rsidP="00F74D81">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100. În vederea asigurării implementării eficiente a sistemelor de colectare și epurare a apelor uzate urbane, Republica Moldova poate utiliza resursele financiare disponibile din partea partenerilor externi, în conformitate cu acordurile bilaterale sau multilaterale aplicabile, pentru a garanta accesul echitabil al tuturor cetățenilor la servicii de gestionare sustenabilă a apelor uzate.</w:t>
      </w:r>
      <w:r w:rsidRPr="00CB38F7">
        <w:rPr>
          <w:rStyle w:val="apple-converted-space"/>
          <w:rFonts w:eastAsiaTheme="majorEastAsia"/>
          <w:color w:val="000000" w:themeColor="text1"/>
          <w:sz w:val="28"/>
          <w:szCs w:val="28"/>
          <w:lang w:val="ro-RO"/>
        </w:rPr>
        <w:t> </w:t>
      </w:r>
      <w:r w:rsidRPr="00CB38F7">
        <w:rPr>
          <w:color w:val="000000" w:themeColor="text1"/>
          <w:sz w:val="28"/>
          <w:szCs w:val="28"/>
          <w:lang w:val="ro-RO"/>
        </w:rPr>
        <w:t>Schimbul de bune practici privind îmbunătățirea absorbției fondurilor externe și implementarea eficientă a măsurilor prevăzute în Programul național se promovează și se susține, după caz.</w:t>
      </w:r>
    </w:p>
    <w:p w14:paraId="1AA35E98" w14:textId="64F888D0" w:rsidR="00A159DE" w:rsidRPr="00CB38F7" w:rsidRDefault="00F8691D" w:rsidP="00F74D81">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101. În cazul în care, pe parcursul implementării Programului național de punere în aplicare, se constată că, din motive legate de conservarea patrimoniului cultural sau de constrângeri tehnice majore, nu este posibilă respectarea termenelor stabilite la pct. 51</w:t>
      </w:r>
      <w:r w:rsidRPr="00CB38F7">
        <w:rPr>
          <w:color w:val="000000" w:themeColor="text1"/>
          <w:sz w:val="28"/>
          <w:szCs w:val="28"/>
          <w:vertAlign w:val="superscript"/>
          <w:lang w:val="ro-RO"/>
        </w:rPr>
        <w:t>2</w:t>
      </w:r>
      <w:r w:rsidRPr="00CB38F7">
        <w:rPr>
          <w:color w:val="000000" w:themeColor="text1"/>
          <w:sz w:val="28"/>
          <w:szCs w:val="28"/>
          <w:lang w:val="ro-RO"/>
        </w:rPr>
        <w:t xml:space="preserve"> și/sau la pct.</w:t>
      </w:r>
      <w:r w:rsidR="00A159DE" w:rsidRPr="00CB38F7">
        <w:rPr>
          <w:color w:val="000000" w:themeColor="text1"/>
          <w:sz w:val="28"/>
          <w:szCs w:val="28"/>
          <w:lang w:val="ro-RO"/>
        </w:rPr>
        <w:t xml:space="preserve"> </w:t>
      </w:r>
      <w:r w:rsidRPr="00CB38F7">
        <w:rPr>
          <w:color w:val="000000" w:themeColor="text1"/>
          <w:sz w:val="28"/>
          <w:szCs w:val="28"/>
          <w:lang w:val="ro-RO"/>
        </w:rPr>
        <w:t>40</w:t>
      </w:r>
      <w:r w:rsidRPr="00CB38F7">
        <w:rPr>
          <w:color w:val="000000" w:themeColor="text1"/>
          <w:sz w:val="28"/>
          <w:szCs w:val="28"/>
          <w:vertAlign w:val="superscript"/>
          <w:lang w:val="ro-RO"/>
        </w:rPr>
        <w:t>2</w:t>
      </w:r>
      <w:r w:rsidRPr="00CB38F7">
        <w:rPr>
          <w:color w:val="000000" w:themeColor="text1"/>
          <w:sz w:val="28"/>
          <w:szCs w:val="28"/>
          <w:lang w:val="ro-RO"/>
        </w:rPr>
        <w:t xml:space="preserve"> în anumite zone, autoritatea </w:t>
      </w:r>
      <w:r w:rsidR="006F1CD0" w:rsidRPr="00CB38F7">
        <w:rPr>
          <w:color w:val="000000" w:themeColor="text1"/>
          <w:sz w:val="28"/>
          <w:szCs w:val="28"/>
          <w:lang w:val="ro-RO"/>
        </w:rPr>
        <w:t xml:space="preserve">administrației publice centrale </w:t>
      </w:r>
      <w:r w:rsidRPr="00CB38F7">
        <w:rPr>
          <w:color w:val="000000" w:themeColor="text1"/>
          <w:sz w:val="28"/>
          <w:szCs w:val="28"/>
          <w:lang w:val="ro-RO"/>
        </w:rPr>
        <w:t>în domeniul infrastructurii și dezvoltării regionale actualizează Programul național.</w:t>
      </w:r>
    </w:p>
    <w:p w14:paraId="2C48F793" w14:textId="0269C823" w:rsidR="00F8691D" w:rsidRPr="00CB38F7" w:rsidRDefault="00F8691D" w:rsidP="00D71AED">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102.</w:t>
      </w:r>
      <w:r w:rsidR="00A159DE" w:rsidRPr="00CB38F7">
        <w:rPr>
          <w:color w:val="000000" w:themeColor="text1"/>
          <w:sz w:val="28"/>
          <w:szCs w:val="28"/>
          <w:lang w:val="ro-RO"/>
        </w:rPr>
        <w:t xml:space="preserve"> </w:t>
      </w:r>
      <w:r w:rsidRPr="00CB38F7">
        <w:rPr>
          <w:color w:val="000000" w:themeColor="text1"/>
          <w:sz w:val="28"/>
          <w:szCs w:val="28"/>
          <w:lang w:val="ro-RO"/>
        </w:rPr>
        <w:t>Actualizarea Programului național va include:</w:t>
      </w:r>
    </w:p>
    <w:p w14:paraId="064E8C23" w14:textId="6B787151" w:rsidR="00F8691D" w:rsidRPr="00CB38F7" w:rsidRDefault="00F8691D" w:rsidP="00D71AED">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1)</w:t>
      </w:r>
      <w:r w:rsidR="00A159DE" w:rsidRPr="00CB38F7">
        <w:rPr>
          <w:color w:val="000000" w:themeColor="text1"/>
          <w:sz w:val="28"/>
          <w:szCs w:val="28"/>
          <w:lang w:val="ro-RO"/>
        </w:rPr>
        <w:t xml:space="preserve"> </w:t>
      </w:r>
      <w:r w:rsidRPr="00CB38F7">
        <w:rPr>
          <w:color w:val="000000" w:themeColor="text1"/>
          <w:sz w:val="28"/>
          <w:szCs w:val="28"/>
          <w:lang w:val="ro-RO"/>
        </w:rPr>
        <w:t>lista aglomerărilor și a zonelor în cauză;</w:t>
      </w:r>
    </w:p>
    <w:p w14:paraId="0E62C401" w14:textId="77777777" w:rsidR="00F8691D" w:rsidRPr="00CB38F7" w:rsidRDefault="00F8691D" w:rsidP="00D71AED">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2) o justificare detaliată care demonstrează dificultatea obiectivă a realizării infrastructurii necesare;</w:t>
      </w:r>
    </w:p>
    <w:p w14:paraId="7E06110F" w14:textId="4FB2C9AC" w:rsidR="00F8691D" w:rsidRPr="00CB38F7" w:rsidRDefault="00F8691D" w:rsidP="00D71AED">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3)</w:t>
      </w:r>
      <w:r w:rsidR="00A159DE" w:rsidRPr="00CB38F7">
        <w:rPr>
          <w:color w:val="000000" w:themeColor="text1"/>
          <w:sz w:val="28"/>
          <w:szCs w:val="28"/>
          <w:lang w:val="ro-RO"/>
        </w:rPr>
        <w:t xml:space="preserve"> </w:t>
      </w:r>
      <w:r w:rsidRPr="00CB38F7">
        <w:rPr>
          <w:color w:val="000000" w:themeColor="text1"/>
          <w:sz w:val="28"/>
          <w:szCs w:val="28"/>
          <w:lang w:val="ro-RO"/>
        </w:rPr>
        <w:t>un calendar ajustat pentru finalizarea lucrărilor în respectivele zone.</w:t>
      </w:r>
    </w:p>
    <w:p w14:paraId="64E0B6F7" w14:textId="262AC3B3" w:rsidR="00A159DE" w:rsidRPr="00CB38F7" w:rsidRDefault="00F8691D" w:rsidP="00F74D81">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102.</w:t>
      </w:r>
      <w:r w:rsidR="00A159DE" w:rsidRPr="00CB38F7">
        <w:rPr>
          <w:color w:val="000000" w:themeColor="text1"/>
          <w:sz w:val="28"/>
          <w:szCs w:val="28"/>
          <w:lang w:val="ro-RO"/>
        </w:rPr>
        <w:t xml:space="preserve"> </w:t>
      </w:r>
      <w:r w:rsidRPr="00CB38F7">
        <w:rPr>
          <w:color w:val="000000" w:themeColor="text1"/>
          <w:sz w:val="28"/>
          <w:szCs w:val="28"/>
          <w:lang w:val="ro-RO"/>
        </w:rPr>
        <w:t>Prelungirile termenelor menționate la pct.</w:t>
      </w:r>
      <w:r w:rsidR="00E627F2" w:rsidRPr="00CB38F7">
        <w:rPr>
          <w:color w:val="000000" w:themeColor="text1"/>
          <w:sz w:val="28"/>
          <w:szCs w:val="28"/>
          <w:lang w:val="ro-RO"/>
        </w:rPr>
        <w:t xml:space="preserve"> </w:t>
      </w:r>
      <w:r w:rsidRPr="00CB38F7">
        <w:rPr>
          <w:color w:val="000000" w:themeColor="text1"/>
          <w:sz w:val="28"/>
          <w:szCs w:val="28"/>
          <w:lang w:val="ro-RO"/>
        </w:rPr>
        <w:t>51</w:t>
      </w:r>
      <w:r w:rsidRPr="00CB38F7">
        <w:rPr>
          <w:color w:val="000000" w:themeColor="text1"/>
          <w:sz w:val="28"/>
          <w:szCs w:val="28"/>
          <w:vertAlign w:val="superscript"/>
          <w:lang w:val="ro-RO"/>
        </w:rPr>
        <w:t>2</w:t>
      </w:r>
      <w:r w:rsidRPr="00CB38F7">
        <w:rPr>
          <w:color w:val="000000" w:themeColor="text1"/>
          <w:sz w:val="28"/>
          <w:szCs w:val="28"/>
          <w:lang w:val="ro-RO"/>
        </w:rPr>
        <w:t xml:space="preserve"> și la pct.</w:t>
      </w:r>
      <w:r w:rsidR="00A159DE" w:rsidRPr="00CB38F7">
        <w:rPr>
          <w:color w:val="000000" w:themeColor="text1"/>
          <w:sz w:val="28"/>
          <w:szCs w:val="28"/>
          <w:lang w:val="ro-RO"/>
        </w:rPr>
        <w:t xml:space="preserve"> </w:t>
      </w:r>
      <w:r w:rsidRPr="00CB38F7">
        <w:rPr>
          <w:color w:val="000000" w:themeColor="text1"/>
          <w:sz w:val="28"/>
          <w:szCs w:val="28"/>
          <w:lang w:val="ro-RO"/>
        </w:rPr>
        <w:t>40</w:t>
      </w:r>
      <w:r w:rsidRPr="00CB38F7">
        <w:rPr>
          <w:color w:val="000000" w:themeColor="text1"/>
          <w:sz w:val="28"/>
          <w:szCs w:val="28"/>
          <w:vertAlign w:val="superscript"/>
          <w:lang w:val="ro-RO"/>
        </w:rPr>
        <w:t>2</w:t>
      </w:r>
      <w:r w:rsidRPr="00CB38F7">
        <w:rPr>
          <w:color w:val="000000" w:themeColor="text1"/>
          <w:sz w:val="28"/>
          <w:szCs w:val="28"/>
          <w:lang w:val="ro-RO"/>
        </w:rPr>
        <w:t xml:space="preserve"> se stabilesc </w:t>
      </w:r>
      <w:r w:rsidRPr="00CB38F7">
        <w:rPr>
          <w:rStyle w:val="Robust"/>
          <w:rFonts w:eastAsiaTheme="majorEastAsia"/>
          <w:b w:val="0"/>
          <w:bCs w:val="0"/>
          <w:color w:val="000000" w:themeColor="text1"/>
          <w:sz w:val="28"/>
          <w:szCs w:val="28"/>
          <w:lang w:val="ro-RO"/>
        </w:rPr>
        <w:t>în funcție de specificul zonei</w:t>
      </w:r>
      <w:r w:rsidRPr="00CB38F7">
        <w:rPr>
          <w:color w:val="000000" w:themeColor="text1"/>
          <w:sz w:val="28"/>
          <w:szCs w:val="28"/>
          <w:lang w:val="ro-RO"/>
        </w:rPr>
        <w:t>.</w:t>
      </w:r>
    </w:p>
    <w:p w14:paraId="356296CE" w14:textId="6BB5EF4A" w:rsidR="00A159DE" w:rsidRPr="00CB38F7" w:rsidRDefault="00F8691D" w:rsidP="00F74D81">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103.</w:t>
      </w:r>
      <w:r w:rsidR="00A159DE" w:rsidRPr="00CB38F7">
        <w:rPr>
          <w:color w:val="000000" w:themeColor="text1"/>
          <w:sz w:val="28"/>
          <w:szCs w:val="28"/>
          <w:lang w:val="ro-RO"/>
        </w:rPr>
        <w:t xml:space="preserve"> </w:t>
      </w:r>
      <w:r w:rsidRPr="00CB38F7">
        <w:rPr>
          <w:color w:val="000000" w:themeColor="text1"/>
          <w:sz w:val="28"/>
          <w:szCs w:val="28"/>
          <w:lang w:val="ro-RO"/>
        </w:rPr>
        <w:t>Programul național de punere în aplicare actualizat se prezintă</w:t>
      </w:r>
      <w:r w:rsidR="00E627F2" w:rsidRPr="00CB38F7">
        <w:rPr>
          <w:color w:val="000000" w:themeColor="text1"/>
          <w:sz w:val="28"/>
          <w:szCs w:val="28"/>
          <w:lang w:val="ro-RO"/>
        </w:rPr>
        <w:t xml:space="preserve">, la cerere, </w:t>
      </w:r>
      <w:r w:rsidRPr="00CB38F7">
        <w:rPr>
          <w:rStyle w:val="Robust"/>
          <w:rFonts w:eastAsiaTheme="majorEastAsia"/>
          <w:b w:val="0"/>
          <w:bCs w:val="0"/>
          <w:color w:val="000000" w:themeColor="text1"/>
          <w:sz w:val="28"/>
          <w:szCs w:val="28"/>
          <w:lang w:val="ro-RO"/>
        </w:rPr>
        <w:t>Comisiei UE până la data de 31 decembrie</w:t>
      </w:r>
      <w:r w:rsidRPr="00CB38F7">
        <w:rPr>
          <w:color w:val="000000" w:themeColor="text1"/>
          <w:sz w:val="28"/>
          <w:szCs w:val="28"/>
          <w:lang w:val="ro-RO"/>
        </w:rPr>
        <w:t xml:space="preserve"> a anului în care actualizarea a fost efectuată.</w:t>
      </w:r>
    </w:p>
    <w:p w14:paraId="11EF63B5" w14:textId="683E496D" w:rsidR="00A159DE" w:rsidRPr="00CB38F7" w:rsidRDefault="00F8691D" w:rsidP="00F74D81">
      <w:pPr>
        <w:pStyle w:val="NormalWeb"/>
        <w:shd w:val="clear" w:color="auto" w:fill="FFFFFF"/>
        <w:spacing w:after="0" w:line="276" w:lineRule="auto"/>
        <w:ind w:firstLine="708"/>
        <w:jc w:val="both"/>
        <w:rPr>
          <w:color w:val="000000" w:themeColor="text1"/>
          <w:sz w:val="28"/>
          <w:szCs w:val="28"/>
          <w:lang w:val="ro-RO"/>
        </w:rPr>
      </w:pPr>
      <w:r w:rsidRPr="00CB38F7">
        <w:rPr>
          <w:color w:val="000000" w:themeColor="text1"/>
          <w:sz w:val="28"/>
          <w:szCs w:val="28"/>
          <w:lang w:val="ro-RO"/>
        </w:rPr>
        <w:t xml:space="preserve">104. Autoritatea </w:t>
      </w:r>
      <w:r w:rsidR="006F1CD0" w:rsidRPr="00CB38F7">
        <w:rPr>
          <w:color w:val="000000" w:themeColor="text1"/>
          <w:sz w:val="28"/>
          <w:szCs w:val="28"/>
          <w:lang w:val="ro-RO"/>
        </w:rPr>
        <w:t xml:space="preserve">administrației publice centrale </w:t>
      </w:r>
      <w:r w:rsidRPr="00CB38F7">
        <w:rPr>
          <w:color w:val="000000" w:themeColor="text1"/>
          <w:sz w:val="28"/>
          <w:szCs w:val="28"/>
          <w:lang w:val="ro-RO"/>
        </w:rPr>
        <w:t>în domeniul infrastructurii și dezvoltării regionale prezintă Comisiei UE, la cerere, programele naționale de punere în aplicare a prezentului regulament, cu excepția cazului în care demonstrează, pe baza rezultatelor monitorizării menționate la capitolul XIV, că respectă cerințe privind epurarea apelor uzate urbane prevăzute la Capitolul IV</w:t>
      </w:r>
      <w:r w:rsidRPr="00CB38F7">
        <w:rPr>
          <w:color w:val="000000" w:themeColor="text1"/>
          <w:sz w:val="28"/>
          <w:szCs w:val="28"/>
          <w:vertAlign w:val="superscript"/>
          <w:lang w:val="ro-RO"/>
        </w:rPr>
        <w:t>1</w:t>
      </w:r>
      <w:r w:rsidRPr="00CB38F7">
        <w:rPr>
          <w:color w:val="000000" w:themeColor="text1"/>
          <w:sz w:val="28"/>
          <w:szCs w:val="28"/>
          <w:lang w:val="ro-RO"/>
        </w:rPr>
        <w:t>.</w:t>
      </w:r>
    </w:p>
    <w:p w14:paraId="4C81B2FB" w14:textId="1DFFA20D" w:rsidR="00F8691D" w:rsidRPr="00CB38F7" w:rsidRDefault="00F8691D" w:rsidP="00F74D81">
      <w:pPr>
        <w:pStyle w:val="NormalWeb"/>
        <w:shd w:val="clear" w:color="auto" w:fill="FFFFFF"/>
        <w:spacing w:after="0" w:line="276" w:lineRule="auto"/>
        <w:ind w:firstLine="708"/>
        <w:jc w:val="both"/>
        <w:rPr>
          <w:color w:val="000000" w:themeColor="text1"/>
          <w:sz w:val="28"/>
          <w:szCs w:val="28"/>
          <w:lang w:val="ro-RO"/>
        </w:rPr>
      </w:pPr>
      <w:r w:rsidRPr="00CB38F7">
        <w:rPr>
          <w:color w:val="000000" w:themeColor="text1"/>
          <w:sz w:val="28"/>
          <w:szCs w:val="28"/>
          <w:lang w:val="ro-RO"/>
        </w:rPr>
        <w:t xml:space="preserve">105. Autoritatea </w:t>
      </w:r>
      <w:r w:rsidR="006F1CD0" w:rsidRPr="00CB38F7">
        <w:rPr>
          <w:color w:val="000000" w:themeColor="text1"/>
          <w:sz w:val="28"/>
          <w:szCs w:val="28"/>
          <w:lang w:val="ro-RO"/>
        </w:rPr>
        <w:t xml:space="preserve">administrației publice centrale </w:t>
      </w:r>
      <w:r w:rsidRPr="00CB38F7">
        <w:rPr>
          <w:color w:val="000000" w:themeColor="text1"/>
          <w:sz w:val="28"/>
          <w:szCs w:val="28"/>
          <w:lang w:val="ro-RO"/>
        </w:rPr>
        <w:t>în domeniul infrastructurii și dezvoltării regionale actualizează programul național de punere în aplicare a prezentului regulament cel puțin la fiecare 6 ani.</w:t>
      </w:r>
    </w:p>
    <w:p w14:paraId="26BC363B" w14:textId="77777777" w:rsidR="00F8691D" w:rsidRPr="00CB38F7" w:rsidRDefault="00F8691D" w:rsidP="00D71AED">
      <w:pPr>
        <w:pStyle w:val="NormalWeb"/>
        <w:shd w:val="clear" w:color="auto" w:fill="FFFFFF"/>
        <w:spacing w:after="0" w:line="276" w:lineRule="auto"/>
        <w:ind w:firstLine="708"/>
        <w:jc w:val="both"/>
        <w:rPr>
          <w:color w:val="000000" w:themeColor="text1"/>
          <w:sz w:val="28"/>
          <w:szCs w:val="28"/>
          <w:lang w:val="ro-RO"/>
        </w:rPr>
      </w:pPr>
      <w:r w:rsidRPr="00CB38F7">
        <w:rPr>
          <w:color w:val="000000" w:themeColor="text1"/>
          <w:sz w:val="28"/>
          <w:szCs w:val="28"/>
          <w:lang w:val="ro-RO"/>
        </w:rPr>
        <w:t xml:space="preserve">106.Programul național de punere în aplicare actualizat se prezintă </w:t>
      </w:r>
      <w:r w:rsidRPr="00CB38F7">
        <w:rPr>
          <w:rStyle w:val="Robust"/>
          <w:rFonts w:eastAsiaTheme="majorEastAsia"/>
          <w:b w:val="0"/>
          <w:bCs w:val="0"/>
          <w:color w:val="000000" w:themeColor="text1"/>
          <w:sz w:val="28"/>
          <w:szCs w:val="28"/>
          <w:lang w:val="ro-RO"/>
        </w:rPr>
        <w:t>dacă e cazul Comisiei UE până la data de 31 decembrie</w:t>
      </w:r>
      <w:r w:rsidRPr="00CB38F7">
        <w:rPr>
          <w:b/>
          <w:bCs/>
          <w:color w:val="000000" w:themeColor="text1"/>
          <w:sz w:val="28"/>
          <w:szCs w:val="28"/>
          <w:lang w:val="ro-RO"/>
        </w:rPr>
        <w:t xml:space="preserve"> </w:t>
      </w:r>
      <w:r w:rsidRPr="00CB38F7">
        <w:rPr>
          <w:color w:val="000000" w:themeColor="text1"/>
          <w:sz w:val="28"/>
          <w:szCs w:val="28"/>
          <w:lang w:val="ro-RO"/>
        </w:rPr>
        <w:t>a anului în care actualizarea a fost efectuată.</w:t>
      </w:r>
    </w:p>
    <w:p w14:paraId="78C2C405" w14:textId="77777777" w:rsidR="00F8691D" w:rsidRPr="00CB38F7" w:rsidRDefault="00F8691D" w:rsidP="00D71AED">
      <w:pPr>
        <w:spacing w:line="276" w:lineRule="auto"/>
        <w:rPr>
          <w:color w:val="000000" w:themeColor="text1"/>
          <w:sz w:val="28"/>
          <w:szCs w:val="28"/>
          <w:lang w:val="ro-RO"/>
        </w:rPr>
      </w:pPr>
    </w:p>
    <w:p w14:paraId="62E6E615" w14:textId="77777777" w:rsidR="00F8691D" w:rsidRPr="00CB38F7" w:rsidRDefault="00F8691D" w:rsidP="00D71AED">
      <w:pPr>
        <w:pStyle w:val="NormalWeb"/>
        <w:shd w:val="clear" w:color="auto" w:fill="FFFFFF"/>
        <w:spacing w:after="0" w:line="276" w:lineRule="auto"/>
        <w:ind w:firstLine="851"/>
        <w:jc w:val="center"/>
        <w:rPr>
          <w:b/>
          <w:bCs/>
          <w:color w:val="000000" w:themeColor="text1"/>
          <w:sz w:val="28"/>
          <w:szCs w:val="28"/>
          <w:lang w:val="ro-RO"/>
        </w:rPr>
      </w:pPr>
      <w:r w:rsidRPr="00CB38F7">
        <w:rPr>
          <w:b/>
          <w:bCs/>
          <w:color w:val="000000" w:themeColor="text1"/>
          <w:sz w:val="28"/>
          <w:szCs w:val="28"/>
          <w:lang w:val="ro-RO"/>
        </w:rPr>
        <w:t>Capitolul XIV</w:t>
      </w:r>
    </w:p>
    <w:p w14:paraId="4F158D9E" w14:textId="77777777" w:rsidR="00F8691D" w:rsidRPr="00CB38F7" w:rsidRDefault="00F8691D" w:rsidP="00D71AED">
      <w:pPr>
        <w:pStyle w:val="NormalWeb"/>
        <w:shd w:val="clear" w:color="auto" w:fill="FFFFFF"/>
        <w:spacing w:after="0" w:line="276" w:lineRule="auto"/>
        <w:ind w:firstLine="851"/>
        <w:jc w:val="center"/>
        <w:rPr>
          <w:b/>
          <w:bCs/>
          <w:color w:val="000000" w:themeColor="text1"/>
          <w:sz w:val="28"/>
          <w:szCs w:val="28"/>
          <w:lang w:val="ro-RO"/>
        </w:rPr>
      </w:pPr>
      <w:r w:rsidRPr="00CB38F7">
        <w:rPr>
          <w:b/>
          <w:bCs/>
          <w:color w:val="000000" w:themeColor="text1"/>
          <w:sz w:val="28"/>
          <w:szCs w:val="28"/>
          <w:lang w:val="ro-RO"/>
        </w:rPr>
        <w:t>MONITORIZARE, EVALUARE ȘI RAPORTARE</w:t>
      </w:r>
    </w:p>
    <w:p w14:paraId="486CB309" w14:textId="77777777" w:rsidR="00A159DE" w:rsidRPr="00CB38F7" w:rsidRDefault="00A159DE" w:rsidP="00D71AED">
      <w:pPr>
        <w:pStyle w:val="NormalWeb"/>
        <w:shd w:val="clear" w:color="auto" w:fill="FFFFFF"/>
        <w:spacing w:after="0" w:line="276" w:lineRule="auto"/>
        <w:ind w:firstLine="851"/>
        <w:jc w:val="center"/>
        <w:rPr>
          <w:b/>
          <w:bCs/>
          <w:color w:val="000000" w:themeColor="text1"/>
          <w:sz w:val="28"/>
          <w:szCs w:val="28"/>
          <w:lang w:val="ro-RO"/>
        </w:rPr>
      </w:pPr>
    </w:p>
    <w:p w14:paraId="08E6C603" w14:textId="060E0BAD" w:rsidR="00F8691D" w:rsidRPr="00CB38F7" w:rsidRDefault="00F8691D" w:rsidP="00A159DE">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 xml:space="preserve">107. Autoritățile </w:t>
      </w:r>
      <w:r w:rsidR="005219C5" w:rsidRPr="00CB38F7">
        <w:rPr>
          <w:color w:val="000000" w:themeColor="text1"/>
          <w:sz w:val="28"/>
          <w:szCs w:val="28"/>
          <w:lang w:val="ro-RO"/>
        </w:rPr>
        <w:t xml:space="preserve">administrației </w:t>
      </w:r>
      <w:r w:rsidRPr="00CB38F7">
        <w:rPr>
          <w:color w:val="000000" w:themeColor="text1"/>
          <w:sz w:val="28"/>
          <w:szCs w:val="28"/>
          <w:lang w:val="ro-RO"/>
        </w:rPr>
        <w:t xml:space="preserve">publice centrale competente prin intermediul instituțiilor responsabile asigură monitorizarea: </w:t>
      </w:r>
    </w:p>
    <w:p w14:paraId="18470BE0" w14:textId="77777777" w:rsidR="00F8691D" w:rsidRPr="00CB38F7" w:rsidRDefault="00F8691D" w:rsidP="00A159DE">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1) evacuărilor care provin de la stațiile de epurare a apelor uzate urbane, pentru a verifica respectarea cerințelor din anexa nr. 2</w:t>
      </w:r>
      <w:r w:rsidRPr="00CB38F7">
        <w:rPr>
          <w:color w:val="000000" w:themeColor="text1"/>
          <w:sz w:val="28"/>
          <w:szCs w:val="28"/>
          <w:vertAlign w:val="superscript"/>
          <w:lang w:val="ro-RO"/>
        </w:rPr>
        <w:t xml:space="preserve">1 </w:t>
      </w:r>
      <w:r w:rsidRPr="00CB38F7">
        <w:rPr>
          <w:color w:val="000000" w:themeColor="text1"/>
          <w:sz w:val="28"/>
          <w:szCs w:val="28"/>
          <w:lang w:val="ro-RO"/>
        </w:rPr>
        <w:t>partea B, în conformitate cu metodele de monitorizare și evaluare a rezultatelor stabilite în anexa nr. 2</w:t>
      </w:r>
      <w:r w:rsidRPr="00CB38F7">
        <w:rPr>
          <w:color w:val="000000" w:themeColor="text1"/>
          <w:sz w:val="28"/>
          <w:szCs w:val="28"/>
          <w:vertAlign w:val="superscript"/>
          <w:lang w:val="ro-RO"/>
        </w:rPr>
        <w:t xml:space="preserve">1 </w:t>
      </w:r>
      <w:r w:rsidRPr="00CB38F7">
        <w:rPr>
          <w:color w:val="000000" w:themeColor="text1"/>
          <w:sz w:val="28"/>
          <w:szCs w:val="28"/>
          <w:lang w:val="ro-RO"/>
        </w:rPr>
        <w:t>partea C. Respectiva monitorizare include încărcările și concentrațiile parametrilor enumerați în anexa nr. 2</w:t>
      </w:r>
      <w:r w:rsidRPr="00CB38F7">
        <w:rPr>
          <w:color w:val="000000" w:themeColor="text1"/>
          <w:sz w:val="28"/>
          <w:szCs w:val="28"/>
          <w:vertAlign w:val="superscript"/>
          <w:lang w:val="ro-RO"/>
        </w:rPr>
        <w:t xml:space="preserve">1 </w:t>
      </w:r>
      <w:r w:rsidRPr="00CB38F7">
        <w:rPr>
          <w:color w:val="000000" w:themeColor="text1"/>
          <w:sz w:val="28"/>
          <w:szCs w:val="28"/>
          <w:lang w:val="ro-RO"/>
        </w:rPr>
        <w:t xml:space="preserve">partea B; </w:t>
      </w:r>
    </w:p>
    <w:p w14:paraId="789F5F59" w14:textId="77777777" w:rsidR="00F8691D" w:rsidRPr="00CB38F7" w:rsidRDefault="00F8691D" w:rsidP="00A159DE">
      <w:pPr>
        <w:pStyle w:val="Titlu4"/>
        <w:shd w:val="clear" w:color="auto" w:fill="FFFFFF"/>
        <w:spacing w:before="0" w:after="0" w:line="276" w:lineRule="auto"/>
        <w:ind w:firstLine="708"/>
        <w:jc w:val="both"/>
        <w:rPr>
          <w:rFonts w:cs="Times New Roman"/>
          <w:b/>
          <w:bCs/>
          <w:i w:val="0"/>
          <w:iCs w:val="0"/>
          <w:color w:val="000000" w:themeColor="text1"/>
          <w:sz w:val="28"/>
          <w:szCs w:val="28"/>
          <w:lang w:val="ro-RO"/>
        </w:rPr>
      </w:pPr>
      <w:r w:rsidRPr="00CB38F7">
        <w:rPr>
          <w:rFonts w:cs="Times New Roman"/>
          <w:i w:val="0"/>
          <w:iCs w:val="0"/>
          <w:color w:val="000000" w:themeColor="text1"/>
          <w:sz w:val="28"/>
          <w:szCs w:val="28"/>
          <w:lang w:val="ro-RO"/>
        </w:rPr>
        <w:t xml:space="preserve">2) cantităților, compoziției și destinației nămolurilor, ținând seama de cerințele Hotărârii Guvernului nr. 265/2025 </w:t>
      </w:r>
      <w:r w:rsidRPr="00CB38F7">
        <w:rPr>
          <w:rStyle w:val="Robust"/>
          <w:rFonts w:cs="Times New Roman"/>
          <w:b w:val="0"/>
          <w:bCs w:val="0"/>
          <w:i w:val="0"/>
          <w:iCs w:val="0"/>
          <w:color w:val="000000" w:themeColor="text1"/>
          <w:sz w:val="28"/>
          <w:szCs w:val="28"/>
          <w:lang w:val="ro-RO"/>
        </w:rPr>
        <w:t>cu privire la aprobarea Reglementării tehnice</w:t>
      </w:r>
      <w:r w:rsidRPr="00CB38F7">
        <w:rPr>
          <w:rFonts w:cs="Times New Roman"/>
          <w:b/>
          <w:bCs/>
          <w:i w:val="0"/>
          <w:iCs w:val="0"/>
          <w:color w:val="000000" w:themeColor="text1"/>
          <w:sz w:val="28"/>
          <w:szCs w:val="28"/>
          <w:lang w:val="ro-RO"/>
        </w:rPr>
        <w:t xml:space="preserve"> </w:t>
      </w:r>
      <w:r w:rsidRPr="00CB38F7">
        <w:rPr>
          <w:rStyle w:val="Robust"/>
          <w:rFonts w:cs="Times New Roman"/>
          <w:b w:val="0"/>
          <w:bCs w:val="0"/>
          <w:i w:val="0"/>
          <w:iCs w:val="0"/>
          <w:color w:val="000000" w:themeColor="text1"/>
          <w:sz w:val="28"/>
          <w:szCs w:val="28"/>
          <w:lang w:val="ro-RO"/>
        </w:rPr>
        <w:t>„Măsurile de protecție a solului în cadrul</w:t>
      </w:r>
      <w:r w:rsidRPr="00CB38F7">
        <w:rPr>
          <w:rFonts w:cs="Times New Roman"/>
          <w:b/>
          <w:bCs/>
          <w:i w:val="0"/>
          <w:iCs w:val="0"/>
          <w:color w:val="000000" w:themeColor="text1"/>
          <w:sz w:val="28"/>
          <w:szCs w:val="28"/>
          <w:lang w:val="ro-RO"/>
        </w:rPr>
        <w:t xml:space="preserve"> </w:t>
      </w:r>
      <w:r w:rsidRPr="00CB38F7">
        <w:rPr>
          <w:rStyle w:val="Robust"/>
          <w:rFonts w:cs="Times New Roman"/>
          <w:b w:val="0"/>
          <w:bCs w:val="0"/>
          <w:i w:val="0"/>
          <w:iCs w:val="0"/>
          <w:color w:val="000000" w:themeColor="text1"/>
          <w:sz w:val="28"/>
          <w:szCs w:val="28"/>
          <w:lang w:val="ro-RO"/>
        </w:rPr>
        <w:t>practicilor agricole”</w:t>
      </w:r>
      <w:r w:rsidRPr="00CB38F7">
        <w:rPr>
          <w:rFonts w:cs="Times New Roman"/>
          <w:b/>
          <w:bCs/>
          <w:i w:val="0"/>
          <w:iCs w:val="0"/>
          <w:color w:val="000000" w:themeColor="text1"/>
          <w:sz w:val="28"/>
          <w:szCs w:val="28"/>
          <w:lang w:val="ro-RO"/>
        </w:rPr>
        <w:t>;</w:t>
      </w:r>
    </w:p>
    <w:p w14:paraId="5563D9B2" w14:textId="677DDB81" w:rsidR="00A159DE" w:rsidRPr="00CB38F7" w:rsidRDefault="00F8691D" w:rsidP="00A159DE">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3) cantităților pe an și pe lună de ape uzate urbane reutilizate pentru irigații în agricultură care fac obiectul unei derogări menționate la pct. 50</w:t>
      </w:r>
      <w:r w:rsidRPr="00CB38F7">
        <w:rPr>
          <w:color w:val="000000" w:themeColor="text1"/>
          <w:sz w:val="28"/>
          <w:szCs w:val="28"/>
          <w:vertAlign w:val="superscript"/>
          <w:lang w:val="ro-RO"/>
        </w:rPr>
        <w:t>4</w:t>
      </w:r>
      <w:r w:rsidRPr="00CB38F7">
        <w:rPr>
          <w:color w:val="000000" w:themeColor="text1"/>
          <w:sz w:val="28"/>
          <w:szCs w:val="28"/>
          <w:lang w:val="ro-RO"/>
        </w:rPr>
        <w:t xml:space="preserve">. Conținutul de </w:t>
      </w:r>
      <w:proofErr w:type="spellStart"/>
      <w:r w:rsidRPr="00CB38F7">
        <w:rPr>
          <w:color w:val="000000" w:themeColor="text1"/>
          <w:sz w:val="28"/>
          <w:szCs w:val="28"/>
          <w:lang w:val="ro-RO"/>
        </w:rPr>
        <w:t>nutrienți</w:t>
      </w:r>
      <w:proofErr w:type="spellEnd"/>
      <w:r w:rsidRPr="00CB38F7">
        <w:rPr>
          <w:color w:val="000000" w:themeColor="text1"/>
          <w:sz w:val="28"/>
          <w:szCs w:val="28"/>
          <w:lang w:val="ro-RO"/>
        </w:rPr>
        <w:t xml:space="preserve"> al fracțiunii de ape uzate urbane reutilizate pentru irigații în agricultură și perioada în care fracțiunea respectivă este reutilizată în comparație cu cererea lunară de apă și de </w:t>
      </w:r>
      <w:proofErr w:type="spellStart"/>
      <w:r w:rsidRPr="00CB38F7">
        <w:rPr>
          <w:color w:val="000000" w:themeColor="text1"/>
          <w:sz w:val="28"/>
          <w:szCs w:val="28"/>
          <w:lang w:val="ro-RO"/>
        </w:rPr>
        <w:t>nutrienți</w:t>
      </w:r>
      <w:proofErr w:type="spellEnd"/>
      <w:r w:rsidRPr="00CB38F7">
        <w:rPr>
          <w:color w:val="000000" w:themeColor="text1"/>
          <w:sz w:val="28"/>
          <w:szCs w:val="28"/>
          <w:lang w:val="ro-RO"/>
        </w:rPr>
        <w:t xml:space="preserve"> a culturilor vizate de respectivele ape uzate urbane reutilizate; </w:t>
      </w:r>
    </w:p>
    <w:p w14:paraId="37601C89" w14:textId="1A9E40B4" w:rsidR="00A159DE" w:rsidRPr="00CB38F7" w:rsidRDefault="00F8691D" w:rsidP="00A159DE">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 xml:space="preserve">4) GES, inclusiv cel puțin CO2, N2O, CH4 emise din stațiile de epurare a apelor uzate urbane de cel puțin 10 000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prin analiză, calcule sau modelare, după caz.</w:t>
      </w:r>
    </w:p>
    <w:p w14:paraId="7D63B924" w14:textId="32F40EA0" w:rsidR="00F8691D" w:rsidRPr="00CB38F7" w:rsidRDefault="00F8691D" w:rsidP="00F04559">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 xml:space="preserve">5) energiei utilizate și produse de proprietarii stațiilor de epurare a apelor uzate urbane care epurează o încărcare de cel puțin 10 000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xml:space="preserve">., sau de operatorii unor astfel de stații de epurare, indiferent dacă este utilizată sau generată la fața locului sau în afara amplasamentului, în concordanță cu cerințele menționate la pct. </w:t>
      </w:r>
      <w:r w:rsidR="00BB6CD4" w:rsidRPr="00CB38F7">
        <w:rPr>
          <w:color w:val="000000" w:themeColor="text1"/>
          <w:sz w:val="28"/>
          <w:szCs w:val="28"/>
          <w:lang w:val="ro-RO"/>
        </w:rPr>
        <w:t>70</w:t>
      </w:r>
      <w:r w:rsidRPr="00CB38F7">
        <w:rPr>
          <w:color w:val="000000" w:themeColor="text1"/>
          <w:sz w:val="28"/>
          <w:szCs w:val="28"/>
          <w:lang w:val="ro-RO"/>
        </w:rPr>
        <w:t>, precum și energia achiziționată în temeiul derogărilor menționate la pct. 72.</w:t>
      </w:r>
    </w:p>
    <w:p w14:paraId="2AAA3E8B" w14:textId="3B6B4BFF" w:rsidR="00A159DE" w:rsidRPr="00CB38F7" w:rsidRDefault="00F8691D" w:rsidP="00F04559">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108.</w:t>
      </w:r>
      <w:r w:rsidR="00A159DE" w:rsidRPr="00CB38F7">
        <w:rPr>
          <w:color w:val="000000" w:themeColor="text1"/>
          <w:sz w:val="28"/>
          <w:szCs w:val="28"/>
          <w:lang w:val="ro-RO"/>
        </w:rPr>
        <w:t xml:space="preserve"> </w:t>
      </w:r>
      <w:r w:rsidRPr="00CB38F7">
        <w:rPr>
          <w:color w:val="000000" w:themeColor="text1"/>
          <w:sz w:val="28"/>
          <w:szCs w:val="28"/>
          <w:lang w:val="ro-RO"/>
        </w:rPr>
        <w:t xml:space="preserve">Operatorii sistemelor de colectare, pentru aglomerările prevăzute la punctele 59 și 62, au obligația de a efectua o monitorizare reprezentativă, în puncte relevante, a supraîncărcării </w:t>
      </w:r>
      <w:r w:rsidR="00A159DE" w:rsidRPr="00CB38F7">
        <w:rPr>
          <w:color w:val="000000" w:themeColor="text1"/>
          <w:sz w:val="28"/>
          <w:szCs w:val="28"/>
          <w:lang w:val="ro-RO"/>
        </w:rPr>
        <w:t xml:space="preserve">corpurilor de apă și a evacuărilor din scurgeri de apă urbane provenite din sisteme separative </w:t>
      </w:r>
      <w:r w:rsidRPr="00CB38F7">
        <w:rPr>
          <w:color w:val="000000" w:themeColor="text1"/>
          <w:sz w:val="28"/>
          <w:szCs w:val="28"/>
          <w:lang w:val="ro-RO"/>
        </w:rPr>
        <w:t>cu apă ca urmare a furtunilor, în vederea estimării concentrației și încărcărilor parametrilor specificați în anexa nr.</w:t>
      </w:r>
      <w:r w:rsidR="00A159DE" w:rsidRPr="00CB38F7">
        <w:rPr>
          <w:color w:val="000000" w:themeColor="text1"/>
          <w:sz w:val="28"/>
          <w:szCs w:val="28"/>
          <w:lang w:val="ro-RO"/>
        </w:rPr>
        <w:t xml:space="preserve"> </w:t>
      </w:r>
      <w:r w:rsidRPr="00CB38F7">
        <w:rPr>
          <w:color w:val="000000" w:themeColor="text1"/>
          <w:sz w:val="28"/>
          <w:szCs w:val="28"/>
          <w:lang w:val="ro-RO"/>
        </w:rPr>
        <w:t>3 și, după caz, în anexa nr.</w:t>
      </w:r>
      <w:r w:rsidR="00A159DE" w:rsidRPr="00CB38F7">
        <w:rPr>
          <w:color w:val="000000" w:themeColor="text1"/>
          <w:sz w:val="28"/>
          <w:szCs w:val="28"/>
          <w:lang w:val="ro-RO"/>
        </w:rPr>
        <w:t xml:space="preserve"> </w:t>
      </w:r>
      <w:r w:rsidRPr="00CB38F7">
        <w:rPr>
          <w:color w:val="000000" w:themeColor="text1"/>
          <w:sz w:val="28"/>
          <w:szCs w:val="28"/>
          <w:lang w:val="ro-RO"/>
        </w:rPr>
        <w:t xml:space="preserve">5, precum și a conținutului de </w:t>
      </w:r>
      <w:proofErr w:type="spellStart"/>
      <w:r w:rsidRPr="00CB38F7">
        <w:rPr>
          <w:color w:val="000000" w:themeColor="text1"/>
          <w:sz w:val="28"/>
          <w:szCs w:val="28"/>
          <w:lang w:val="ro-RO"/>
        </w:rPr>
        <w:t>microplastice</w:t>
      </w:r>
      <w:proofErr w:type="spellEnd"/>
      <w:r w:rsidRPr="00CB38F7">
        <w:rPr>
          <w:color w:val="000000" w:themeColor="text1"/>
          <w:sz w:val="28"/>
          <w:szCs w:val="28"/>
          <w:lang w:val="ro-RO"/>
        </w:rPr>
        <w:t xml:space="preserve"> și poluanți relevanți. Rezultatele acestei monitorizări pot fi utilizate, în funcție de necesități, pentru scopuri de modelare.</w:t>
      </w:r>
    </w:p>
    <w:p w14:paraId="44B418C4" w14:textId="24A6B63E" w:rsidR="00F8691D" w:rsidRPr="00CB38F7" w:rsidRDefault="00F8691D" w:rsidP="00A159DE">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 xml:space="preserve">109. Operatorii sistemelor de colectare, pentru toate aglomerările cu o capacitate de cel puțin 10.000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au obligația de a monitoriza, la intrarea și ieșirea stațiilor de epurare a apelor uzate urbane, concentrația și încărcările următoarelor elemente din apele uzate urbane:</w:t>
      </w:r>
    </w:p>
    <w:p w14:paraId="4C26F889" w14:textId="77777777" w:rsidR="00F8691D" w:rsidRPr="00CB38F7" w:rsidRDefault="00F8691D" w:rsidP="00A159DE">
      <w:pPr>
        <w:spacing w:line="276" w:lineRule="auto"/>
        <w:ind w:firstLine="708"/>
        <w:jc w:val="both"/>
        <w:rPr>
          <w:color w:val="000000" w:themeColor="text1"/>
          <w:sz w:val="28"/>
          <w:szCs w:val="28"/>
          <w:lang w:val="ro-RO"/>
        </w:rPr>
      </w:pPr>
      <w:r w:rsidRPr="00CB38F7">
        <w:rPr>
          <w:color w:val="000000" w:themeColor="text1"/>
          <w:sz w:val="28"/>
          <w:szCs w:val="28"/>
          <w:lang w:val="ro-RO"/>
        </w:rPr>
        <w:t>1) poluanții care s-ar putea găsi în apele uzate urbane enumerați în:</w:t>
      </w:r>
    </w:p>
    <w:p w14:paraId="0E1977BD" w14:textId="24F0F040" w:rsidR="00F8691D" w:rsidRPr="00CB38F7" w:rsidRDefault="00F8691D" w:rsidP="00A159DE">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 xml:space="preserve">a) anexa nr. 1, 4 și 5 la Hotărârea de Guvern nr. 890/2013 pentru aprobarea Regulamentului cu privire la cerințele de calitate a mediului pentru apele de suprafață, cerințele prevăzute în Hotărârea Guvernului nr. 802/2013 pentru aprobarea Regulamentului privind </w:t>
      </w:r>
      <w:proofErr w:type="spellStart"/>
      <w:r w:rsidRPr="00CB38F7">
        <w:rPr>
          <w:color w:val="000000" w:themeColor="text1"/>
          <w:sz w:val="28"/>
          <w:szCs w:val="28"/>
          <w:lang w:val="ro-RO"/>
        </w:rPr>
        <w:t>condiţiile</w:t>
      </w:r>
      <w:proofErr w:type="spellEnd"/>
      <w:r w:rsidRPr="00CB38F7">
        <w:rPr>
          <w:color w:val="000000" w:themeColor="text1"/>
          <w:sz w:val="28"/>
          <w:szCs w:val="28"/>
          <w:lang w:val="ro-RO"/>
        </w:rPr>
        <w:t xml:space="preserve"> de deversare a apelor uzate în corpurile de apă, cerințele capitolului V și anexa nr. 1 la Hotărârea de Guvern nr. 931/2013 pentru aprobarea Regulamentului cu privire la </w:t>
      </w:r>
      <w:proofErr w:type="spellStart"/>
      <w:r w:rsidRPr="00CB38F7">
        <w:rPr>
          <w:color w:val="000000" w:themeColor="text1"/>
          <w:sz w:val="28"/>
          <w:szCs w:val="28"/>
          <w:lang w:val="ro-RO"/>
        </w:rPr>
        <w:t>cerinţele</w:t>
      </w:r>
      <w:proofErr w:type="spellEnd"/>
      <w:r w:rsidRPr="00CB38F7">
        <w:rPr>
          <w:color w:val="000000" w:themeColor="text1"/>
          <w:sz w:val="28"/>
          <w:szCs w:val="28"/>
          <w:lang w:val="ro-RO"/>
        </w:rPr>
        <w:t xml:space="preserve"> de calitate a apelor subterane.</w:t>
      </w:r>
    </w:p>
    <w:p w14:paraId="02134A95" w14:textId="77777777" w:rsidR="00F8691D" w:rsidRPr="00CB38F7" w:rsidRDefault="00F8691D" w:rsidP="00A159DE">
      <w:pPr>
        <w:spacing w:line="276" w:lineRule="auto"/>
        <w:ind w:firstLine="708"/>
        <w:jc w:val="both"/>
        <w:rPr>
          <w:color w:val="000000" w:themeColor="text1"/>
          <w:sz w:val="28"/>
          <w:szCs w:val="28"/>
          <w:lang w:val="ro-RO"/>
        </w:rPr>
      </w:pPr>
      <w:r w:rsidRPr="00CB38F7">
        <w:rPr>
          <w:color w:val="000000" w:themeColor="text1"/>
          <w:sz w:val="28"/>
          <w:szCs w:val="28"/>
          <w:lang w:val="ro-RO"/>
        </w:rPr>
        <w:t xml:space="preserve">b) lista substanțelor prioritare și poluanții specifici; </w:t>
      </w:r>
    </w:p>
    <w:p w14:paraId="3920DD18" w14:textId="77777777" w:rsidR="00F8691D" w:rsidRPr="00CB38F7" w:rsidRDefault="00F8691D" w:rsidP="00A159DE">
      <w:pPr>
        <w:pStyle w:val="Titlu4"/>
        <w:shd w:val="clear" w:color="auto" w:fill="FFFFFF"/>
        <w:spacing w:before="0" w:after="0" w:line="276" w:lineRule="auto"/>
        <w:ind w:firstLine="708"/>
        <w:jc w:val="both"/>
        <w:rPr>
          <w:rFonts w:cs="Times New Roman"/>
          <w:b/>
          <w:bCs/>
          <w:i w:val="0"/>
          <w:iCs w:val="0"/>
          <w:color w:val="000000" w:themeColor="text1"/>
          <w:sz w:val="28"/>
          <w:szCs w:val="28"/>
          <w:lang w:val="ro-RO"/>
        </w:rPr>
      </w:pPr>
      <w:r w:rsidRPr="00CB38F7">
        <w:rPr>
          <w:rFonts w:cs="Times New Roman"/>
          <w:i w:val="0"/>
          <w:iCs w:val="0"/>
          <w:color w:val="000000" w:themeColor="text1"/>
          <w:sz w:val="28"/>
          <w:szCs w:val="28"/>
          <w:lang w:val="ro-RO"/>
        </w:rPr>
        <w:t xml:space="preserve">c) anexa nr. 2 la Hotărârea Guvernului nr. 373/2018 </w:t>
      </w:r>
      <w:r w:rsidRPr="00CB38F7">
        <w:rPr>
          <w:rStyle w:val="Robust"/>
          <w:rFonts w:cs="Times New Roman"/>
          <w:b w:val="0"/>
          <w:bCs w:val="0"/>
          <w:i w:val="0"/>
          <w:iCs w:val="0"/>
          <w:color w:val="000000" w:themeColor="text1"/>
          <w:sz w:val="28"/>
          <w:szCs w:val="28"/>
          <w:lang w:val="ro-RO"/>
        </w:rPr>
        <w:t>cu privire la Registrul național al emisiilor</w:t>
      </w:r>
      <w:r w:rsidRPr="00CB38F7">
        <w:rPr>
          <w:rFonts w:cs="Times New Roman"/>
          <w:b/>
          <w:bCs/>
          <w:i w:val="0"/>
          <w:iCs w:val="0"/>
          <w:color w:val="000000" w:themeColor="text1"/>
          <w:sz w:val="28"/>
          <w:szCs w:val="28"/>
          <w:lang w:val="ro-RO"/>
        </w:rPr>
        <w:t xml:space="preserve"> </w:t>
      </w:r>
      <w:r w:rsidRPr="00CB38F7">
        <w:rPr>
          <w:rStyle w:val="Robust"/>
          <w:rFonts w:cs="Times New Roman"/>
          <w:b w:val="0"/>
          <w:bCs w:val="0"/>
          <w:i w:val="0"/>
          <w:iCs w:val="0"/>
          <w:color w:val="000000" w:themeColor="text1"/>
          <w:sz w:val="28"/>
          <w:szCs w:val="28"/>
          <w:lang w:val="ro-RO"/>
        </w:rPr>
        <w:t>și al transferului de poluanți</w:t>
      </w:r>
      <w:r w:rsidRPr="00CB38F7">
        <w:rPr>
          <w:rFonts w:cs="Times New Roman"/>
          <w:i w:val="0"/>
          <w:iCs w:val="0"/>
          <w:color w:val="000000" w:themeColor="text1"/>
          <w:sz w:val="28"/>
          <w:szCs w:val="28"/>
          <w:lang w:val="ro-RO"/>
        </w:rPr>
        <w:t>;</w:t>
      </w:r>
    </w:p>
    <w:p w14:paraId="3CCEA695" w14:textId="77777777" w:rsidR="00F8691D" w:rsidRPr="00CB38F7" w:rsidRDefault="00F8691D" w:rsidP="00A159DE">
      <w:pPr>
        <w:spacing w:line="276" w:lineRule="auto"/>
        <w:ind w:firstLine="708"/>
        <w:jc w:val="both"/>
        <w:rPr>
          <w:color w:val="000000" w:themeColor="text1"/>
          <w:sz w:val="28"/>
          <w:szCs w:val="28"/>
          <w:lang w:val="ro-RO"/>
        </w:rPr>
      </w:pPr>
      <w:r w:rsidRPr="00CB38F7">
        <w:rPr>
          <w:color w:val="000000" w:themeColor="text1"/>
          <w:sz w:val="28"/>
          <w:szCs w:val="28"/>
          <w:lang w:val="ro-RO"/>
        </w:rPr>
        <w:t xml:space="preserve">d) Hotărârea Guvernului nr. 836/2012 privind aprobarea Regulamentului cu privire la utilizarea nămolurilor de epurare în agricultură; </w:t>
      </w:r>
    </w:p>
    <w:p w14:paraId="5ED969D5" w14:textId="5A8F2408" w:rsidR="00F8691D" w:rsidRPr="00CB38F7" w:rsidRDefault="00F8691D" w:rsidP="00A159DE">
      <w:pPr>
        <w:pStyle w:val="Titlu4"/>
        <w:shd w:val="clear" w:color="auto" w:fill="FFFFFF"/>
        <w:spacing w:before="0" w:after="0" w:line="276" w:lineRule="auto"/>
        <w:ind w:firstLine="708"/>
        <w:jc w:val="both"/>
        <w:rPr>
          <w:rFonts w:cs="Times New Roman"/>
          <w:i w:val="0"/>
          <w:iCs w:val="0"/>
          <w:color w:val="000000" w:themeColor="text1"/>
          <w:sz w:val="28"/>
          <w:szCs w:val="28"/>
          <w:lang w:val="ro-RO"/>
        </w:rPr>
      </w:pPr>
      <w:r w:rsidRPr="00CB38F7">
        <w:rPr>
          <w:rFonts w:cs="Times New Roman"/>
          <w:i w:val="0"/>
          <w:iCs w:val="0"/>
          <w:color w:val="000000" w:themeColor="text1"/>
          <w:sz w:val="28"/>
          <w:szCs w:val="28"/>
          <w:lang w:val="ro-RO"/>
        </w:rPr>
        <w:t xml:space="preserve">2) parametrii enumerați în anexa nr. 5 </w:t>
      </w:r>
      <w:r w:rsidR="00665CC4" w:rsidRPr="00CB38F7">
        <w:rPr>
          <w:rFonts w:cs="Times New Roman"/>
          <w:i w:val="0"/>
          <w:iCs w:val="0"/>
          <w:color w:val="000000" w:themeColor="text1"/>
          <w:sz w:val="28"/>
          <w:szCs w:val="28"/>
          <w:lang w:val="ro-RO"/>
        </w:rPr>
        <w:t xml:space="preserve">a </w:t>
      </w:r>
      <w:r w:rsidRPr="00CB38F7">
        <w:rPr>
          <w:rFonts w:cs="Times New Roman"/>
          <w:i w:val="0"/>
          <w:iCs w:val="0"/>
          <w:color w:val="000000" w:themeColor="text1"/>
          <w:sz w:val="28"/>
          <w:szCs w:val="28"/>
          <w:lang w:val="ro-RO"/>
        </w:rPr>
        <w:t>Hotărâr</w:t>
      </w:r>
      <w:r w:rsidR="00665CC4" w:rsidRPr="00CB38F7">
        <w:rPr>
          <w:rFonts w:cs="Times New Roman"/>
          <w:i w:val="0"/>
          <w:iCs w:val="0"/>
          <w:color w:val="000000" w:themeColor="text1"/>
          <w:sz w:val="28"/>
          <w:szCs w:val="28"/>
          <w:lang w:val="ro-RO"/>
        </w:rPr>
        <w:t>ii</w:t>
      </w:r>
      <w:r w:rsidRPr="00CB38F7">
        <w:rPr>
          <w:rFonts w:cs="Times New Roman"/>
          <w:i w:val="0"/>
          <w:iCs w:val="0"/>
          <w:color w:val="000000" w:themeColor="text1"/>
          <w:sz w:val="28"/>
          <w:szCs w:val="28"/>
          <w:lang w:val="ro-RO"/>
        </w:rPr>
        <w:t xml:space="preserve"> Guvernului nr. 651/2023 </w:t>
      </w:r>
      <w:r w:rsidRPr="00CB38F7">
        <w:rPr>
          <w:rStyle w:val="Robust"/>
          <w:rFonts w:cs="Times New Roman"/>
          <w:b w:val="0"/>
          <w:bCs w:val="0"/>
          <w:i w:val="0"/>
          <w:iCs w:val="0"/>
          <w:color w:val="000000" w:themeColor="text1"/>
          <w:sz w:val="28"/>
          <w:szCs w:val="28"/>
          <w:lang w:val="ro-RO"/>
        </w:rPr>
        <w:t>pentru aprobarea Regulamentului sanitar</w:t>
      </w:r>
      <w:r w:rsidRPr="00CB38F7">
        <w:rPr>
          <w:rFonts w:cs="Times New Roman"/>
          <w:b/>
          <w:bCs/>
          <w:i w:val="0"/>
          <w:iCs w:val="0"/>
          <w:color w:val="000000" w:themeColor="text1"/>
          <w:sz w:val="28"/>
          <w:szCs w:val="28"/>
          <w:lang w:val="ro-RO"/>
        </w:rPr>
        <w:t xml:space="preserve"> </w:t>
      </w:r>
      <w:r w:rsidRPr="00CB38F7">
        <w:rPr>
          <w:rStyle w:val="Robust"/>
          <w:rFonts w:cs="Times New Roman"/>
          <w:b w:val="0"/>
          <w:bCs w:val="0"/>
          <w:i w:val="0"/>
          <w:iCs w:val="0"/>
          <w:color w:val="000000" w:themeColor="text1"/>
          <w:sz w:val="28"/>
          <w:szCs w:val="28"/>
          <w:lang w:val="ro-RO"/>
        </w:rPr>
        <w:t>privind supravegherea și monitorizarea</w:t>
      </w:r>
      <w:r w:rsidRPr="00CB38F7">
        <w:rPr>
          <w:rFonts w:cs="Times New Roman"/>
          <w:b/>
          <w:bCs/>
          <w:i w:val="0"/>
          <w:iCs w:val="0"/>
          <w:color w:val="000000" w:themeColor="text1"/>
          <w:sz w:val="28"/>
          <w:szCs w:val="28"/>
          <w:lang w:val="ro-RO"/>
        </w:rPr>
        <w:t xml:space="preserve"> </w:t>
      </w:r>
      <w:r w:rsidRPr="00CB38F7">
        <w:rPr>
          <w:rStyle w:val="Robust"/>
          <w:rFonts w:cs="Times New Roman"/>
          <w:b w:val="0"/>
          <w:bCs w:val="0"/>
          <w:i w:val="0"/>
          <w:iCs w:val="0"/>
          <w:color w:val="000000" w:themeColor="text1"/>
          <w:sz w:val="28"/>
          <w:szCs w:val="28"/>
          <w:lang w:val="ro-RO"/>
        </w:rPr>
        <w:t>calității apei potabile</w:t>
      </w:r>
      <w:r w:rsidRPr="00CB38F7">
        <w:rPr>
          <w:rFonts w:cs="Times New Roman"/>
          <w:b/>
          <w:bCs/>
          <w:i w:val="0"/>
          <w:iCs w:val="0"/>
          <w:color w:val="000000" w:themeColor="text1"/>
          <w:sz w:val="28"/>
          <w:szCs w:val="28"/>
          <w:lang w:val="ro-RO"/>
        </w:rPr>
        <w:t>,</w:t>
      </w:r>
      <w:r w:rsidRPr="00CB38F7">
        <w:rPr>
          <w:rFonts w:cs="Times New Roman"/>
          <w:i w:val="0"/>
          <w:iCs w:val="0"/>
          <w:color w:val="000000" w:themeColor="text1"/>
          <w:sz w:val="28"/>
          <w:szCs w:val="28"/>
          <w:lang w:val="ro-RO"/>
        </w:rPr>
        <w:t xml:space="preserve"> în cazul în care apele uzate urbane sunt evacuate într-un bazin hidrografic </w:t>
      </w:r>
      <w:r w:rsidRPr="00CB38F7">
        <w:rPr>
          <w:rFonts w:cs="Times New Roman"/>
          <w:i w:val="0"/>
          <w:iCs w:val="0"/>
          <w:color w:val="000000" w:themeColor="text1"/>
          <w:sz w:val="28"/>
          <w:szCs w:val="28"/>
          <w:shd w:val="clear" w:color="auto" w:fill="FFFFFF"/>
          <w:lang w:val="ro-RO"/>
        </w:rPr>
        <w:t>aferent punctelor de captare a apei destinate consumului uman.</w:t>
      </w:r>
      <w:r w:rsidRPr="00CB38F7">
        <w:rPr>
          <w:rFonts w:cs="Times New Roman"/>
          <w:i w:val="0"/>
          <w:iCs w:val="0"/>
          <w:color w:val="000000" w:themeColor="text1"/>
          <w:sz w:val="28"/>
          <w:szCs w:val="28"/>
          <w:lang w:val="ro-RO"/>
        </w:rPr>
        <w:t xml:space="preserve"> În ceea ce privește substanțele </w:t>
      </w:r>
      <w:proofErr w:type="spellStart"/>
      <w:r w:rsidRPr="00CB38F7">
        <w:rPr>
          <w:rFonts w:cs="Times New Roman"/>
          <w:i w:val="0"/>
          <w:iCs w:val="0"/>
          <w:color w:val="000000" w:themeColor="text1"/>
          <w:sz w:val="28"/>
          <w:szCs w:val="28"/>
          <w:lang w:val="ro-RO"/>
        </w:rPr>
        <w:t>perfluoroalchilate</w:t>
      </w:r>
      <w:proofErr w:type="spellEnd"/>
      <w:r w:rsidRPr="00CB38F7">
        <w:rPr>
          <w:rFonts w:cs="Times New Roman"/>
          <w:i w:val="0"/>
          <w:iCs w:val="0"/>
          <w:color w:val="000000" w:themeColor="text1"/>
          <w:sz w:val="28"/>
          <w:szCs w:val="28"/>
          <w:lang w:val="ro-RO"/>
        </w:rPr>
        <w:t xml:space="preserve"> și </w:t>
      </w:r>
      <w:proofErr w:type="spellStart"/>
      <w:r w:rsidRPr="00CB38F7">
        <w:rPr>
          <w:rFonts w:cs="Times New Roman"/>
          <w:i w:val="0"/>
          <w:iCs w:val="0"/>
          <w:color w:val="000000" w:themeColor="text1"/>
          <w:sz w:val="28"/>
          <w:szCs w:val="28"/>
          <w:lang w:val="ro-RO"/>
        </w:rPr>
        <w:t>polifluoroalchilate</w:t>
      </w:r>
      <w:proofErr w:type="spellEnd"/>
      <w:r w:rsidRPr="00CB38F7">
        <w:rPr>
          <w:rFonts w:cs="Times New Roman"/>
          <w:i w:val="0"/>
          <w:iCs w:val="0"/>
          <w:color w:val="000000" w:themeColor="text1"/>
          <w:sz w:val="28"/>
          <w:szCs w:val="28"/>
          <w:lang w:val="ro-RO"/>
        </w:rPr>
        <w:t xml:space="preserve"> (PFAS), se pot alege unul sau ambii parametri, „PFAS total” și „suma PFAS”, atunci când este disponibilă o metodologie în temeiul pct.114; </w:t>
      </w:r>
    </w:p>
    <w:p w14:paraId="55BE0A10" w14:textId="36B337A5" w:rsidR="00F8691D" w:rsidRPr="00CB38F7" w:rsidRDefault="00F8691D" w:rsidP="00A159DE">
      <w:pPr>
        <w:pStyle w:val="Titlu4"/>
        <w:shd w:val="clear" w:color="auto" w:fill="FFFFFF"/>
        <w:spacing w:before="0" w:after="0" w:line="276" w:lineRule="auto"/>
        <w:ind w:firstLine="708"/>
        <w:jc w:val="both"/>
        <w:rPr>
          <w:rFonts w:cs="Times New Roman"/>
          <w:i w:val="0"/>
          <w:iCs w:val="0"/>
          <w:color w:val="000000" w:themeColor="text1"/>
          <w:sz w:val="28"/>
          <w:szCs w:val="28"/>
          <w:lang w:val="ro-RO"/>
        </w:rPr>
      </w:pPr>
      <w:r w:rsidRPr="00CB38F7">
        <w:rPr>
          <w:rFonts w:cs="Times New Roman"/>
          <w:i w:val="0"/>
          <w:iCs w:val="0"/>
          <w:color w:val="000000" w:themeColor="text1"/>
          <w:sz w:val="28"/>
          <w:szCs w:val="28"/>
          <w:lang w:val="ro-RO"/>
        </w:rPr>
        <w:t xml:space="preserve">3) parametrii enumerați </w:t>
      </w:r>
      <w:proofErr w:type="spellStart"/>
      <w:r w:rsidR="00F04559" w:rsidRPr="00CB38F7">
        <w:rPr>
          <w:rFonts w:cs="Times New Roman"/>
          <w:i w:val="0"/>
          <w:iCs w:val="0"/>
          <w:color w:val="000000" w:themeColor="text1"/>
          <w:sz w:val="28"/>
          <w:szCs w:val="28"/>
          <w:lang w:val="en-US"/>
        </w:rPr>
        <w:t>parametrii</w:t>
      </w:r>
      <w:proofErr w:type="spellEnd"/>
      <w:r w:rsidR="00F04559" w:rsidRPr="00CB38F7">
        <w:rPr>
          <w:rFonts w:cs="Times New Roman"/>
          <w:i w:val="0"/>
          <w:iCs w:val="0"/>
          <w:color w:val="000000" w:themeColor="text1"/>
          <w:sz w:val="28"/>
          <w:szCs w:val="28"/>
          <w:lang w:val="en-US"/>
        </w:rPr>
        <w:t xml:space="preserve"> </w:t>
      </w:r>
      <w:proofErr w:type="spellStart"/>
      <w:r w:rsidR="00F04559" w:rsidRPr="00CB38F7">
        <w:rPr>
          <w:rFonts w:cs="Times New Roman"/>
          <w:i w:val="0"/>
          <w:iCs w:val="0"/>
          <w:color w:val="000000" w:themeColor="text1"/>
          <w:sz w:val="28"/>
          <w:szCs w:val="28"/>
          <w:lang w:val="en-US"/>
        </w:rPr>
        <w:t>enumerați</w:t>
      </w:r>
      <w:proofErr w:type="spellEnd"/>
      <w:r w:rsidR="00F04559" w:rsidRPr="00CB38F7">
        <w:rPr>
          <w:rFonts w:cs="Times New Roman"/>
          <w:i w:val="0"/>
          <w:iCs w:val="0"/>
          <w:color w:val="000000" w:themeColor="text1"/>
          <w:sz w:val="28"/>
          <w:szCs w:val="28"/>
          <w:lang w:val="en-US"/>
        </w:rPr>
        <w:t xml:space="preserve"> </w:t>
      </w:r>
      <w:proofErr w:type="spellStart"/>
      <w:r w:rsidR="00F04559" w:rsidRPr="00CB38F7">
        <w:rPr>
          <w:rFonts w:cs="Times New Roman"/>
          <w:i w:val="0"/>
          <w:iCs w:val="0"/>
          <w:color w:val="000000" w:themeColor="text1"/>
          <w:sz w:val="28"/>
          <w:szCs w:val="28"/>
          <w:lang w:val="en-US"/>
        </w:rPr>
        <w:t>în</w:t>
      </w:r>
      <w:proofErr w:type="spellEnd"/>
      <w:r w:rsidR="00F04559" w:rsidRPr="00CB38F7">
        <w:rPr>
          <w:rFonts w:cs="Times New Roman"/>
          <w:i w:val="0"/>
          <w:iCs w:val="0"/>
          <w:color w:val="000000" w:themeColor="text1"/>
          <w:sz w:val="28"/>
          <w:szCs w:val="28"/>
          <w:lang w:val="en-US"/>
        </w:rPr>
        <w:t xml:space="preserve"> </w:t>
      </w:r>
      <w:proofErr w:type="spellStart"/>
      <w:r w:rsidR="00F04559" w:rsidRPr="00CB38F7">
        <w:rPr>
          <w:rFonts w:cs="Times New Roman"/>
          <w:i w:val="0"/>
          <w:iCs w:val="0"/>
          <w:color w:val="000000" w:themeColor="text1"/>
          <w:sz w:val="28"/>
          <w:szCs w:val="28"/>
          <w:lang w:val="en-US"/>
        </w:rPr>
        <w:t>legislația</w:t>
      </w:r>
      <w:proofErr w:type="spellEnd"/>
      <w:r w:rsidR="00F04559" w:rsidRPr="00CB38F7">
        <w:rPr>
          <w:rFonts w:cs="Times New Roman"/>
          <w:i w:val="0"/>
          <w:iCs w:val="0"/>
          <w:color w:val="000000" w:themeColor="text1"/>
          <w:sz w:val="28"/>
          <w:szCs w:val="28"/>
          <w:lang w:val="en-US"/>
        </w:rPr>
        <w:t xml:space="preserve"> </w:t>
      </w:r>
      <w:proofErr w:type="spellStart"/>
      <w:r w:rsidR="00F04559" w:rsidRPr="00CB38F7">
        <w:rPr>
          <w:rFonts w:cs="Times New Roman"/>
          <w:i w:val="0"/>
          <w:iCs w:val="0"/>
          <w:color w:val="000000" w:themeColor="text1"/>
          <w:sz w:val="28"/>
          <w:szCs w:val="28"/>
          <w:shd w:val="clear" w:color="auto" w:fill="FFFFFF"/>
          <w:lang w:val="en-US"/>
        </w:rPr>
        <w:t>privind</w:t>
      </w:r>
      <w:proofErr w:type="spellEnd"/>
      <w:r w:rsidR="00F04559" w:rsidRPr="00CB38F7">
        <w:rPr>
          <w:rFonts w:cs="Times New Roman"/>
          <w:i w:val="0"/>
          <w:iCs w:val="0"/>
          <w:color w:val="000000" w:themeColor="text1"/>
          <w:sz w:val="28"/>
          <w:szCs w:val="28"/>
          <w:shd w:val="clear" w:color="auto" w:fill="FFFFFF"/>
          <w:lang w:val="en-US"/>
        </w:rPr>
        <w:t xml:space="preserve"> </w:t>
      </w:r>
      <w:proofErr w:type="spellStart"/>
      <w:r w:rsidR="00F04559" w:rsidRPr="00CB38F7">
        <w:rPr>
          <w:rFonts w:cs="Times New Roman"/>
          <w:i w:val="0"/>
          <w:iCs w:val="0"/>
          <w:color w:val="000000" w:themeColor="text1"/>
          <w:sz w:val="28"/>
          <w:szCs w:val="28"/>
          <w:shd w:val="clear" w:color="auto" w:fill="FFFFFF"/>
          <w:lang w:val="en-US"/>
        </w:rPr>
        <w:t>gestionarea</w:t>
      </w:r>
      <w:proofErr w:type="spellEnd"/>
      <w:r w:rsidR="00F04559" w:rsidRPr="00CB38F7">
        <w:rPr>
          <w:rFonts w:cs="Times New Roman"/>
          <w:i w:val="0"/>
          <w:iCs w:val="0"/>
          <w:color w:val="000000" w:themeColor="text1"/>
          <w:sz w:val="28"/>
          <w:szCs w:val="28"/>
          <w:shd w:val="clear" w:color="auto" w:fill="FFFFFF"/>
          <w:lang w:val="en-US"/>
        </w:rPr>
        <w:t xml:space="preserve"> </w:t>
      </w:r>
      <w:proofErr w:type="spellStart"/>
      <w:r w:rsidR="00F04559" w:rsidRPr="00CB38F7">
        <w:rPr>
          <w:rFonts w:cs="Times New Roman"/>
          <w:i w:val="0"/>
          <w:iCs w:val="0"/>
          <w:color w:val="000000" w:themeColor="text1"/>
          <w:sz w:val="28"/>
          <w:szCs w:val="28"/>
          <w:shd w:val="clear" w:color="auto" w:fill="FFFFFF"/>
          <w:lang w:val="en-US"/>
        </w:rPr>
        <w:t>calității</w:t>
      </w:r>
      <w:proofErr w:type="spellEnd"/>
      <w:r w:rsidR="00F04559" w:rsidRPr="00CB38F7">
        <w:rPr>
          <w:rFonts w:cs="Times New Roman"/>
          <w:i w:val="0"/>
          <w:iCs w:val="0"/>
          <w:color w:val="000000" w:themeColor="text1"/>
          <w:sz w:val="28"/>
          <w:szCs w:val="28"/>
          <w:shd w:val="clear" w:color="auto" w:fill="FFFFFF"/>
          <w:lang w:val="en-US"/>
        </w:rPr>
        <w:t xml:space="preserve"> </w:t>
      </w:r>
      <w:proofErr w:type="spellStart"/>
      <w:r w:rsidR="00F04559" w:rsidRPr="00CB38F7">
        <w:rPr>
          <w:rFonts w:cs="Times New Roman"/>
          <w:i w:val="0"/>
          <w:iCs w:val="0"/>
          <w:color w:val="000000" w:themeColor="text1"/>
          <w:sz w:val="28"/>
          <w:szCs w:val="28"/>
          <w:shd w:val="clear" w:color="auto" w:fill="FFFFFF"/>
          <w:lang w:val="en-US"/>
        </w:rPr>
        <w:t>apei</w:t>
      </w:r>
      <w:proofErr w:type="spellEnd"/>
      <w:r w:rsidR="00F04559" w:rsidRPr="00CB38F7">
        <w:rPr>
          <w:rFonts w:cs="Times New Roman"/>
          <w:i w:val="0"/>
          <w:iCs w:val="0"/>
          <w:color w:val="000000" w:themeColor="text1"/>
          <w:sz w:val="28"/>
          <w:szCs w:val="28"/>
          <w:shd w:val="clear" w:color="auto" w:fill="FFFFFF"/>
          <w:lang w:val="en-US"/>
        </w:rPr>
        <w:t xml:space="preserve"> </w:t>
      </w:r>
      <w:proofErr w:type="spellStart"/>
      <w:r w:rsidR="00F04559" w:rsidRPr="00CB38F7">
        <w:rPr>
          <w:rFonts w:cs="Times New Roman"/>
          <w:i w:val="0"/>
          <w:iCs w:val="0"/>
          <w:color w:val="000000" w:themeColor="text1"/>
          <w:sz w:val="28"/>
          <w:szCs w:val="28"/>
          <w:shd w:val="clear" w:color="auto" w:fill="FFFFFF"/>
          <w:lang w:val="en-US"/>
        </w:rPr>
        <w:t>pentru</w:t>
      </w:r>
      <w:proofErr w:type="spellEnd"/>
      <w:r w:rsidR="00F04559" w:rsidRPr="00CB38F7">
        <w:rPr>
          <w:rFonts w:cs="Times New Roman"/>
          <w:i w:val="0"/>
          <w:iCs w:val="0"/>
          <w:color w:val="000000" w:themeColor="text1"/>
          <w:sz w:val="28"/>
          <w:szCs w:val="28"/>
          <w:shd w:val="clear" w:color="auto" w:fill="FFFFFF"/>
          <w:lang w:val="en-US"/>
        </w:rPr>
        <w:t xml:space="preserve"> </w:t>
      </w:r>
      <w:proofErr w:type="spellStart"/>
      <w:r w:rsidR="00F04559" w:rsidRPr="00CB38F7">
        <w:rPr>
          <w:rFonts w:cs="Times New Roman"/>
          <w:i w:val="0"/>
          <w:iCs w:val="0"/>
          <w:color w:val="000000" w:themeColor="text1"/>
          <w:sz w:val="28"/>
          <w:szCs w:val="28"/>
          <w:shd w:val="clear" w:color="auto" w:fill="FFFFFF"/>
          <w:lang w:val="en-US"/>
        </w:rPr>
        <w:t>scăldat</w:t>
      </w:r>
      <w:proofErr w:type="spellEnd"/>
      <w:r w:rsidR="00F04559" w:rsidRPr="00CB38F7">
        <w:rPr>
          <w:rFonts w:cs="Times New Roman"/>
          <w:i w:val="0"/>
          <w:iCs w:val="0"/>
          <w:color w:val="000000" w:themeColor="text1"/>
          <w:sz w:val="28"/>
          <w:szCs w:val="28"/>
          <w:shd w:val="clear" w:color="auto" w:fill="FFFFFF"/>
          <w:lang w:val="en-US"/>
        </w:rPr>
        <w:t> </w:t>
      </w:r>
      <w:r w:rsidR="00F04559" w:rsidRPr="00CB38F7">
        <w:rPr>
          <w:rFonts w:cs="Times New Roman"/>
          <w:i w:val="0"/>
          <w:iCs w:val="0"/>
          <w:color w:val="000000" w:themeColor="text1"/>
          <w:sz w:val="28"/>
          <w:szCs w:val="28"/>
          <w:lang w:val="en-US"/>
        </w:rPr>
        <w:t xml:space="preserve">, </w:t>
      </w:r>
      <w:proofErr w:type="spellStart"/>
      <w:r w:rsidR="00F04559" w:rsidRPr="00CB38F7">
        <w:rPr>
          <w:rFonts w:cs="Times New Roman"/>
          <w:i w:val="0"/>
          <w:iCs w:val="0"/>
          <w:color w:val="000000" w:themeColor="text1"/>
          <w:sz w:val="28"/>
          <w:szCs w:val="28"/>
          <w:lang w:val="en-US"/>
        </w:rPr>
        <w:t>în</w:t>
      </w:r>
      <w:proofErr w:type="spellEnd"/>
      <w:r w:rsidR="00F04559" w:rsidRPr="00CB38F7">
        <w:rPr>
          <w:rFonts w:cs="Times New Roman"/>
          <w:i w:val="0"/>
          <w:iCs w:val="0"/>
          <w:color w:val="000000" w:themeColor="text1"/>
          <w:sz w:val="28"/>
          <w:szCs w:val="28"/>
          <w:lang w:val="en-US"/>
        </w:rPr>
        <w:t xml:space="preserve"> </w:t>
      </w:r>
      <w:proofErr w:type="spellStart"/>
      <w:r w:rsidR="00F04559" w:rsidRPr="00CB38F7">
        <w:rPr>
          <w:rFonts w:cs="Times New Roman"/>
          <w:i w:val="0"/>
          <w:iCs w:val="0"/>
          <w:color w:val="000000" w:themeColor="text1"/>
          <w:sz w:val="28"/>
          <w:szCs w:val="28"/>
          <w:lang w:val="en-US"/>
        </w:rPr>
        <w:t>cazul</w:t>
      </w:r>
      <w:proofErr w:type="spellEnd"/>
      <w:r w:rsidR="00F04559" w:rsidRPr="00CB38F7">
        <w:rPr>
          <w:rFonts w:cs="Times New Roman"/>
          <w:i w:val="0"/>
          <w:iCs w:val="0"/>
          <w:color w:val="000000" w:themeColor="text1"/>
          <w:sz w:val="28"/>
          <w:szCs w:val="28"/>
          <w:lang w:val="en-US"/>
        </w:rPr>
        <w:t xml:space="preserve"> </w:t>
      </w:r>
      <w:proofErr w:type="spellStart"/>
      <w:r w:rsidR="00F04559" w:rsidRPr="00CB38F7">
        <w:rPr>
          <w:rFonts w:cs="Times New Roman"/>
          <w:i w:val="0"/>
          <w:iCs w:val="0"/>
          <w:color w:val="000000" w:themeColor="text1"/>
          <w:sz w:val="28"/>
          <w:szCs w:val="28"/>
          <w:lang w:val="en-US"/>
        </w:rPr>
        <w:t>în</w:t>
      </w:r>
      <w:proofErr w:type="spellEnd"/>
      <w:r w:rsidR="00F04559" w:rsidRPr="00CB38F7">
        <w:rPr>
          <w:rFonts w:cs="Times New Roman"/>
          <w:i w:val="0"/>
          <w:iCs w:val="0"/>
          <w:color w:val="000000" w:themeColor="text1"/>
          <w:sz w:val="28"/>
          <w:szCs w:val="28"/>
          <w:lang w:val="en-US"/>
        </w:rPr>
        <w:t xml:space="preserve"> care </w:t>
      </w:r>
      <w:proofErr w:type="spellStart"/>
      <w:r w:rsidR="00F04559" w:rsidRPr="00CB38F7">
        <w:rPr>
          <w:rFonts w:cs="Times New Roman"/>
          <w:i w:val="0"/>
          <w:iCs w:val="0"/>
          <w:color w:val="000000" w:themeColor="text1"/>
          <w:sz w:val="28"/>
          <w:szCs w:val="28"/>
          <w:lang w:val="en-US"/>
        </w:rPr>
        <w:t>există</w:t>
      </w:r>
      <w:proofErr w:type="spellEnd"/>
      <w:r w:rsidR="00F04559" w:rsidRPr="00CB38F7">
        <w:rPr>
          <w:rFonts w:cs="Times New Roman"/>
          <w:i w:val="0"/>
          <w:iCs w:val="0"/>
          <w:color w:val="000000" w:themeColor="text1"/>
          <w:sz w:val="28"/>
          <w:szCs w:val="28"/>
          <w:lang w:val="en-US"/>
        </w:rPr>
        <w:t xml:space="preserve"> </w:t>
      </w:r>
      <w:proofErr w:type="spellStart"/>
      <w:r w:rsidR="00F04559" w:rsidRPr="00CB38F7">
        <w:rPr>
          <w:rFonts w:cs="Times New Roman"/>
          <w:i w:val="0"/>
          <w:iCs w:val="0"/>
          <w:color w:val="000000" w:themeColor="text1"/>
          <w:sz w:val="28"/>
          <w:szCs w:val="28"/>
          <w:lang w:val="en-US"/>
        </w:rPr>
        <w:t>evacuări</w:t>
      </w:r>
      <w:proofErr w:type="spellEnd"/>
      <w:r w:rsidR="00F04559" w:rsidRPr="00CB38F7">
        <w:rPr>
          <w:rFonts w:cs="Times New Roman"/>
          <w:i w:val="0"/>
          <w:iCs w:val="0"/>
          <w:color w:val="000000" w:themeColor="text1"/>
          <w:sz w:val="28"/>
          <w:szCs w:val="28"/>
          <w:lang w:val="en-US"/>
        </w:rPr>
        <w:t xml:space="preserve"> </w:t>
      </w:r>
      <w:proofErr w:type="spellStart"/>
      <w:r w:rsidR="00F04559" w:rsidRPr="00CB38F7">
        <w:rPr>
          <w:rFonts w:cs="Times New Roman"/>
          <w:i w:val="0"/>
          <w:iCs w:val="0"/>
          <w:color w:val="000000" w:themeColor="text1"/>
          <w:sz w:val="28"/>
          <w:szCs w:val="28"/>
          <w:lang w:val="en-US"/>
        </w:rPr>
        <w:t>directe</w:t>
      </w:r>
      <w:proofErr w:type="spellEnd"/>
      <w:r w:rsidR="00F04559" w:rsidRPr="00CB38F7">
        <w:rPr>
          <w:rFonts w:cs="Times New Roman"/>
          <w:i w:val="0"/>
          <w:iCs w:val="0"/>
          <w:color w:val="000000" w:themeColor="text1"/>
          <w:sz w:val="28"/>
          <w:szCs w:val="28"/>
          <w:lang w:val="en-US"/>
        </w:rPr>
        <w:t xml:space="preserve"> din </w:t>
      </w:r>
      <w:proofErr w:type="spellStart"/>
      <w:r w:rsidR="00F04559" w:rsidRPr="00CB38F7">
        <w:rPr>
          <w:rFonts w:cs="Times New Roman"/>
          <w:i w:val="0"/>
          <w:iCs w:val="0"/>
          <w:color w:val="000000" w:themeColor="text1"/>
          <w:sz w:val="28"/>
          <w:szCs w:val="28"/>
          <w:lang w:val="en-US"/>
        </w:rPr>
        <w:t>stațiile</w:t>
      </w:r>
      <w:proofErr w:type="spellEnd"/>
      <w:r w:rsidR="00F04559" w:rsidRPr="00CB38F7">
        <w:rPr>
          <w:rFonts w:cs="Times New Roman"/>
          <w:i w:val="0"/>
          <w:iCs w:val="0"/>
          <w:color w:val="000000" w:themeColor="text1"/>
          <w:sz w:val="28"/>
          <w:szCs w:val="28"/>
          <w:lang w:val="en-US"/>
        </w:rPr>
        <w:t xml:space="preserve"> de </w:t>
      </w:r>
      <w:proofErr w:type="spellStart"/>
      <w:r w:rsidR="00F04559" w:rsidRPr="00CB38F7">
        <w:rPr>
          <w:rFonts w:cs="Times New Roman"/>
          <w:i w:val="0"/>
          <w:iCs w:val="0"/>
          <w:color w:val="000000" w:themeColor="text1"/>
          <w:sz w:val="28"/>
          <w:szCs w:val="28"/>
          <w:lang w:val="en-US"/>
        </w:rPr>
        <w:t>epurare</w:t>
      </w:r>
      <w:proofErr w:type="spellEnd"/>
      <w:r w:rsidR="00F04559" w:rsidRPr="00CB38F7">
        <w:rPr>
          <w:rFonts w:cs="Times New Roman"/>
          <w:i w:val="0"/>
          <w:iCs w:val="0"/>
          <w:color w:val="000000" w:themeColor="text1"/>
          <w:sz w:val="28"/>
          <w:szCs w:val="28"/>
          <w:lang w:val="en-US"/>
        </w:rPr>
        <w:t xml:space="preserve"> a </w:t>
      </w:r>
      <w:proofErr w:type="spellStart"/>
      <w:r w:rsidR="00F04559" w:rsidRPr="00CB38F7">
        <w:rPr>
          <w:rFonts w:cs="Times New Roman"/>
          <w:i w:val="0"/>
          <w:iCs w:val="0"/>
          <w:color w:val="000000" w:themeColor="text1"/>
          <w:sz w:val="28"/>
          <w:szCs w:val="28"/>
          <w:lang w:val="en-US"/>
        </w:rPr>
        <w:t>apelor</w:t>
      </w:r>
      <w:proofErr w:type="spellEnd"/>
      <w:r w:rsidR="00F04559" w:rsidRPr="00CB38F7">
        <w:rPr>
          <w:rFonts w:cs="Times New Roman"/>
          <w:i w:val="0"/>
          <w:iCs w:val="0"/>
          <w:color w:val="000000" w:themeColor="text1"/>
          <w:sz w:val="28"/>
          <w:szCs w:val="28"/>
          <w:lang w:val="en-US"/>
        </w:rPr>
        <w:t xml:space="preserve"> </w:t>
      </w:r>
      <w:proofErr w:type="spellStart"/>
      <w:r w:rsidR="00F04559" w:rsidRPr="00CB38F7">
        <w:rPr>
          <w:rFonts w:cs="Times New Roman"/>
          <w:i w:val="0"/>
          <w:iCs w:val="0"/>
          <w:color w:val="000000" w:themeColor="text1"/>
          <w:sz w:val="28"/>
          <w:szCs w:val="28"/>
          <w:lang w:val="en-US"/>
        </w:rPr>
        <w:t>uzate</w:t>
      </w:r>
      <w:proofErr w:type="spellEnd"/>
      <w:r w:rsidR="00F04559" w:rsidRPr="00CB38F7">
        <w:rPr>
          <w:rFonts w:cs="Times New Roman"/>
          <w:i w:val="0"/>
          <w:iCs w:val="0"/>
          <w:color w:val="000000" w:themeColor="text1"/>
          <w:sz w:val="28"/>
          <w:szCs w:val="28"/>
          <w:lang w:val="en-US"/>
        </w:rPr>
        <w:t xml:space="preserve"> urbane </w:t>
      </w:r>
      <w:proofErr w:type="spellStart"/>
      <w:r w:rsidR="00F04559" w:rsidRPr="00CB38F7">
        <w:rPr>
          <w:rFonts w:cs="Times New Roman"/>
          <w:i w:val="0"/>
          <w:iCs w:val="0"/>
          <w:color w:val="000000" w:themeColor="text1"/>
          <w:sz w:val="28"/>
          <w:szCs w:val="28"/>
          <w:lang w:val="en-US"/>
        </w:rPr>
        <w:t>în</w:t>
      </w:r>
      <w:proofErr w:type="spellEnd"/>
      <w:r w:rsidR="00F04559" w:rsidRPr="00CB38F7">
        <w:rPr>
          <w:rFonts w:cs="Times New Roman"/>
          <w:i w:val="0"/>
          <w:iCs w:val="0"/>
          <w:color w:val="000000" w:themeColor="text1"/>
          <w:sz w:val="28"/>
          <w:szCs w:val="28"/>
          <w:lang w:val="en-US"/>
        </w:rPr>
        <w:t xml:space="preserve"> </w:t>
      </w:r>
      <w:proofErr w:type="spellStart"/>
      <w:r w:rsidR="00F04559" w:rsidRPr="00CB38F7">
        <w:rPr>
          <w:rFonts w:cs="Times New Roman"/>
          <w:i w:val="0"/>
          <w:iCs w:val="0"/>
          <w:color w:val="000000" w:themeColor="text1"/>
          <w:sz w:val="28"/>
          <w:szCs w:val="28"/>
          <w:lang w:val="en-US"/>
        </w:rPr>
        <w:t>apele</w:t>
      </w:r>
      <w:proofErr w:type="spellEnd"/>
      <w:r w:rsidR="00F04559" w:rsidRPr="00CB38F7">
        <w:rPr>
          <w:rFonts w:cs="Times New Roman"/>
          <w:i w:val="0"/>
          <w:iCs w:val="0"/>
          <w:color w:val="000000" w:themeColor="text1"/>
          <w:sz w:val="28"/>
          <w:szCs w:val="28"/>
          <w:lang w:val="en-US"/>
        </w:rPr>
        <w:t xml:space="preserve"> </w:t>
      </w:r>
      <w:proofErr w:type="spellStart"/>
      <w:r w:rsidR="00F04559" w:rsidRPr="00CB38F7">
        <w:rPr>
          <w:rFonts w:cs="Times New Roman"/>
          <w:i w:val="0"/>
          <w:iCs w:val="0"/>
          <w:color w:val="000000" w:themeColor="text1"/>
          <w:sz w:val="28"/>
          <w:szCs w:val="28"/>
          <w:lang w:val="en-US"/>
        </w:rPr>
        <w:t>pentru</w:t>
      </w:r>
      <w:proofErr w:type="spellEnd"/>
      <w:r w:rsidR="00F04559" w:rsidRPr="00CB38F7">
        <w:rPr>
          <w:rFonts w:cs="Times New Roman"/>
          <w:i w:val="0"/>
          <w:iCs w:val="0"/>
          <w:color w:val="000000" w:themeColor="text1"/>
          <w:sz w:val="28"/>
          <w:szCs w:val="28"/>
          <w:lang w:val="en-US"/>
        </w:rPr>
        <w:t xml:space="preserve"> </w:t>
      </w:r>
      <w:proofErr w:type="spellStart"/>
      <w:r w:rsidR="00F04559" w:rsidRPr="00CB38F7">
        <w:rPr>
          <w:rFonts w:cs="Times New Roman"/>
          <w:i w:val="0"/>
          <w:iCs w:val="0"/>
          <w:color w:val="000000" w:themeColor="text1"/>
          <w:sz w:val="28"/>
          <w:szCs w:val="28"/>
          <w:lang w:val="en-US"/>
        </w:rPr>
        <w:t>scăldat</w:t>
      </w:r>
      <w:proofErr w:type="spellEnd"/>
      <w:r w:rsidR="00F04559" w:rsidRPr="00CB38F7">
        <w:rPr>
          <w:rFonts w:cs="Times New Roman"/>
          <w:i w:val="0"/>
          <w:iCs w:val="0"/>
          <w:color w:val="000000" w:themeColor="text1"/>
          <w:sz w:val="28"/>
          <w:szCs w:val="28"/>
          <w:lang w:val="en-US"/>
        </w:rPr>
        <w:t xml:space="preserve"> </w:t>
      </w:r>
      <w:proofErr w:type="spellStart"/>
      <w:r w:rsidR="00F04559" w:rsidRPr="00CB38F7">
        <w:rPr>
          <w:rFonts w:cs="Times New Roman"/>
          <w:i w:val="0"/>
          <w:iCs w:val="0"/>
          <w:color w:val="000000" w:themeColor="text1"/>
          <w:sz w:val="28"/>
          <w:szCs w:val="28"/>
          <w:lang w:val="en-US"/>
        </w:rPr>
        <w:t>în</w:t>
      </w:r>
      <w:proofErr w:type="spellEnd"/>
      <w:r w:rsidR="00F04559" w:rsidRPr="00CB38F7">
        <w:rPr>
          <w:rFonts w:cs="Times New Roman"/>
          <w:i w:val="0"/>
          <w:iCs w:val="0"/>
          <w:color w:val="000000" w:themeColor="text1"/>
          <w:sz w:val="28"/>
          <w:szCs w:val="28"/>
          <w:lang w:val="en-US"/>
        </w:rPr>
        <w:t xml:space="preserve"> </w:t>
      </w:r>
      <w:proofErr w:type="spellStart"/>
      <w:r w:rsidR="00F04559" w:rsidRPr="00CB38F7">
        <w:rPr>
          <w:rFonts w:cs="Times New Roman"/>
          <w:i w:val="0"/>
          <w:iCs w:val="0"/>
          <w:color w:val="000000" w:themeColor="text1"/>
          <w:sz w:val="28"/>
          <w:szCs w:val="28"/>
          <w:lang w:val="en-US"/>
        </w:rPr>
        <w:t>timpul</w:t>
      </w:r>
      <w:proofErr w:type="spellEnd"/>
      <w:r w:rsidR="00F04559" w:rsidRPr="00CB38F7">
        <w:rPr>
          <w:rFonts w:cs="Times New Roman"/>
          <w:i w:val="0"/>
          <w:iCs w:val="0"/>
          <w:color w:val="000000" w:themeColor="text1"/>
          <w:sz w:val="28"/>
          <w:szCs w:val="28"/>
          <w:lang w:val="en-US"/>
        </w:rPr>
        <w:t xml:space="preserve"> </w:t>
      </w:r>
      <w:proofErr w:type="spellStart"/>
      <w:r w:rsidR="00F04559" w:rsidRPr="00CB38F7">
        <w:rPr>
          <w:rFonts w:cs="Times New Roman"/>
          <w:i w:val="0"/>
          <w:iCs w:val="0"/>
          <w:color w:val="000000" w:themeColor="text1"/>
          <w:sz w:val="28"/>
          <w:szCs w:val="28"/>
          <w:lang w:val="en-US"/>
        </w:rPr>
        <w:t>sezonului</w:t>
      </w:r>
      <w:proofErr w:type="spellEnd"/>
      <w:r w:rsidR="00F04559" w:rsidRPr="00CB38F7">
        <w:rPr>
          <w:rFonts w:cs="Times New Roman"/>
          <w:i w:val="0"/>
          <w:iCs w:val="0"/>
          <w:color w:val="000000" w:themeColor="text1"/>
          <w:sz w:val="28"/>
          <w:szCs w:val="28"/>
          <w:lang w:val="en-US"/>
        </w:rPr>
        <w:t xml:space="preserve"> de </w:t>
      </w:r>
      <w:proofErr w:type="spellStart"/>
      <w:r w:rsidR="00F04559" w:rsidRPr="00CB38F7">
        <w:rPr>
          <w:rFonts w:cs="Times New Roman"/>
          <w:i w:val="0"/>
          <w:iCs w:val="0"/>
          <w:color w:val="000000" w:themeColor="text1"/>
          <w:sz w:val="28"/>
          <w:szCs w:val="28"/>
          <w:lang w:val="en-US"/>
        </w:rPr>
        <w:t>scăldat</w:t>
      </w:r>
      <w:proofErr w:type="spellEnd"/>
      <w:r w:rsidR="00F04559" w:rsidRPr="00CB38F7">
        <w:rPr>
          <w:rFonts w:cs="Times New Roman"/>
          <w:i w:val="0"/>
          <w:iCs w:val="0"/>
          <w:color w:val="000000" w:themeColor="text1"/>
          <w:sz w:val="28"/>
          <w:szCs w:val="28"/>
          <w:lang w:val="en-US"/>
        </w:rPr>
        <w:t xml:space="preserve">, </w:t>
      </w:r>
      <w:proofErr w:type="spellStart"/>
      <w:r w:rsidR="00F04559" w:rsidRPr="00CB38F7">
        <w:rPr>
          <w:rFonts w:cs="Times New Roman"/>
          <w:i w:val="0"/>
          <w:iCs w:val="0"/>
          <w:color w:val="000000" w:themeColor="text1"/>
          <w:sz w:val="28"/>
          <w:szCs w:val="28"/>
          <w:lang w:val="en-US"/>
        </w:rPr>
        <w:t>ceea</w:t>
      </w:r>
      <w:proofErr w:type="spellEnd"/>
      <w:r w:rsidR="00F04559" w:rsidRPr="00CB38F7">
        <w:rPr>
          <w:rFonts w:cs="Times New Roman"/>
          <w:i w:val="0"/>
          <w:iCs w:val="0"/>
          <w:color w:val="000000" w:themeColor="text1"/>
          <w:sz w:val="28"/>
          <w:szCs w:val="28"/>
          <w:lang w:val="en-US"/>
        </w:rPr>
        <w:t xml:space="preserve"> </w:t>
      </w:r>
      <w:proofErr w:type="spellStart"/>
      <w:r w:rsidR="00F04559" w:rsidRPr="00CB38F7">
        <w:rPr>
          <w:rFonts w:cs="Times New Roman"/>
          <w:i w:val="0"/>
          <w:iCs w:val="0"/>
          <w:color w:val="000000" w:themeColor="text1"/>
          <w:sz w:val="28"/>
          <w:szCs w:val="28"/>
          <w:lang w:val="en-US"/>
        </w:rPr>
        <w:t>ce</w:t>
      </w:r>
      <w:proofErr w:type="spellEnd"/>
      <w:r w:rsidR="00F04559" w:rsidRPr="00CB38F7">
        <w:rPr>
          <w:rFonts w:cs="Times New Roman"/>
          <w:i w:val="0"/>
          <w:iCs w:val="0"/>
          <w:color w:val="000000" w:themeColor="text1"/>
          <w:sz w:val="28"/>
          <w:szCs w:val="28"/>
          <w:lang w:val="en-US"/>
        </w:rPr>
        <w:t xml:space="preserve"> </w:t>
      </w:r>
      <w:proofErr w:type="spellStart"/>
      <w:r w:rsidR="00F04559" w:rsidRPr="00CB38F7">
        <w:rPr>
          <w:rFonts w:cs="Times New Roman"/>
          <w:i w:val="0"/>
          <w:iCs w:val="0"/>
          <w:color w:val="000000" w:themeColor="text1"/>
          <w:sz w:val="28"/>
          <w:szCs w:val="28"/>
          <w:lang w:val="en-US"/>
        </w:rPr>
        <w:t>ar</w:t>
      </w:r>
      <w:proofErr w:type="spellEnd"/>
      <w:r w:rsidR="00F04559" w:rsidRPr="00CB38F7">
        <w:rPr>
          <w:rFonts w:cs="Times New Roman"/>
          <w:i w:val="0"/>
          <w:iCs w:val="0"/>
          <w:color w:val="000000" w:themeColor="text1"/>
          <w:sz w:val="28"/>
          <w:szCs w:val="28"/>
          <w:lang w:val="en-US"/>
        </w:rPr>
        <w:t xml:space="preserve"> </w:t>
      </w:r>
      <w:proofErr w:type="spellStart"/>
      <w:r w:rsidR="00F04559" w:rsidRPr="00CB38F7">
        <w:rPr>
          <w:rFonts w:cs="Times New Roman"/>
          <w:i w:val="0"/>
          <w:iCs w:val="0"/>
          <w:color w:val="000000" w:themeColor="text1"/>
          <w:sz w:val="28"/>
          <w:szCs w:val="28"/>
          <w:lang w:val="en-US"/>
        </w:rPr>
        <w:t>putea</w:t>
      </w:r>
      <w:proofErr w:type="spellEnd"/>
      <w:r w:rsidR="00F04559" w:rsidRPr="00CB38F7">
        <w:rPr>
          <w:rFonts w:cs="Times New Roman"/>
          <w:i w:val="0"/>
          <w:iCs w:val="0"/>
          <w:color w:val="000000" w:themeColor="text1"/>
          <w:sz w:val="28"/>
          <w:szCs w:val="28"/>
          <w:lang w:val="en-US"/>
        </w:rPr>
        <w:t xml:space="preserve"> </w:t>
      </w:r>
      <w:proofErr w:type="spellStart"/>
      <w:r w:rsidR="00F04559" w:rsidRPr="00CB38F7">
        <w:rPr>
          <w:rFonts w:cs="Times New Roman"/>
          <w:i w:val="0"/>
          <w:iCs w:val="0"/>
          <w:color w:val="000000" w:themeColor="text1"/>
          <w:sz w:val="28"/>
          <w:szCs w:val="28"/>
          <w:lang w:val="en-US"/>
        </w:rPr>
        <w:t>împiedica</w:t>
      </w:r>
      <w:proofErr w:type="spellEnd"/>
      <w:r w:rsidR="00F04559" w:rsidRPr="00CB38F7">
        <w:rPr>
          <w:rFonts w:cs="Times New Roman"/>
          <w:i w:val="0"/>
          <w:iCs w:val="0"/>
          <w:color w:val="000000" w:themeColor="text1"/>
          <w:sz w:val="28"/>
          <w:szCs w:val="28"/>
          <w:lang w:val="en-US"/>
        </w:rPr>
        <w:t xml:space="preserve"> </w:t>
      </w:r>
      <w:proofErr w:type="spellStart"/>
      <w:r w:rsidR="00F04559" w:rsidRPr="00CB38F7">
        <w:rPr>
          <w:rFonts w:cs="Times New Roman"/>
          <w:i w:val="0"/>
          <w:iCs w:val="0"/>
          <w:color w:val="000000" w:themeColor="text1"/>
          <w:sz w:val="28"/>
          <w:szCs w:val="28"/>
          <w:lang w:val="en-US"/>
        </w:rPr>
        <w:t>respectarea</w:t>
      </w:r>
      <w:proofErr w:type="spellEnd"/>
      <w:r w:rsidR="00F04559" w:rsidRPr="00CB38F7">
        <w:rPr>
          <w:rFonts w:cs="Times New Roman"/>
          <w:i w:val="0"/>
          <w:iCs w:val="0"/>
          <w:color w:val="000000" w:themeColor="text1"/>
          <w:sz w:val="28"/>
          <w:szCs w:val="28"/>
          <w:lang w:val="en-US"/>
        </w:rPr>
        <w:t xml:space="preserve"> </w:t>
      </w:r>
      <w:proofErr w:type="spellStart"/>
      <w:r w:rsidR="00F04559" w:rsidRPr="00CB38F7">
        <w:rPr>
          <w:rFonts w:cs="Times New Roman"/>
          <w:i w:val="0"/>
          <w:iCs w:val="0"/>
          <w:color w:val="000000" w:themeColor="text1"/>
          <w:sz w:val="28"/>
          <w:szCs w:val="28"/>
          <w:lang w:val="en-US"/>
        </w:rPr>
        <w:t>standardelor</w:t>
      </w:r>
      <w:proofErr w:type="spellEnd"/>
      <w:r w:rsidR="00F04559" w:rsidRPr="00CB38F7">
        <w:rPr>
          <w:rFonts w:cs="Times New Roman"/>
          <w:i w:val="0"/>
          <w:iCs w:val="0"/>
          <w:color w:val="000000" w:themeColor="text1"/>
          <w:sz w:val="28"/>
          <w:szCs w:val="28"/>
          <w:lang w:val="en-US"/>
        </w:rPr>
        <w:t xml:space="preserve"> de </w:t>
      </w:r>
      <w:proofErr w:type="spellStart"/>
      <w:r w:rsidR="00F04559" w:rsidRPr="00CB38F7">
        <w:rPr>
          <w:rFonts w:cs="Times New Roman"/>
          <w:i w:val="0"/>
          <w:iCs w:val="0"/>
          <w:color w:val="000000" w:themeColor="text1"/>
          <w:sz w:val="28"/>
          <w:szCs w:val="28"/>
          <w:lang w:val="en-US"/>
        </w:rPr>
        <w:t>calitate</w:t>
      </w:r>
      <w:proofErr w:type="spellEnd"/>
      <w:r w:rsidRPr="00CB38F7">
        <w:rPr>
          <w:rFonts w:cs="Times New Roman"/>
          <w:i w:val="0"/>
          <w:iCs w:val="0"/>
          <w:color w:val="000000" w:themeColor="text1"/>
          <w:sz w:val="28"/>
          <w:szCs w:val="28"/>
          <w:lang w:val="ro-RO"/>
        </w:rPr>
        <w:t xml:space="preserve">; </w:t>
      </w:r>
    </w:p>
    <w:p w14:paraId="7694E10D" w14:textId="77777777" w:rsidR="00F8691D" w:rsidRPr="00CB38F7" w:rsidRDefault="00F8691D" w:rsidP="00A159DE">
      <w:pPr>
        <w:pStyle w:val="Titlu4"/>
        <w:shd w:val="clear" w:color="auto" w:fill="FFFFFF"/>
        <w:spacing w:before="0" w:after="0" w:line="276" w:lineRule="auto"/>
        <w:ind w:firstLine="708"/>
        <w:jc w:val="both"/>
        <w:rPr>
          <w:rFonts w:cs="Times New Roman"/>
          <w:i w:val="0"/>
          <w:iCs w:val="0"/>
          <w:color w:val="000000" w:themeColor="text1"/>
          <w:sz w:val="28"/>
          <w:szCs w:val="28"/>
          <w:lang w:val="ro-RO"/>
        </w:rPr>
      </w:pPr>
      <w:r w:rsidRPr="00CB38F7">
        <w:rPr>
          <w:rFonts w:cs="Times New Roman"/>
          <w:i w:val="0"/>
          <w:iCs w:val="0"/>
          <w:color w:val="000000" w:themeColor="text1"/>
          <w:sz w:val="28"/>
          <w:szCs w:val="28"/>
          <w:lang w:val="ro-RO"/>
        </w:rPr>
        <w:t xml:space="preserve">4) prezența </w:t>
      </w:r>
      <w:proofErr w:type="spellStart"/>
      <w:r w:rsidRPr="00CB38F7">
        <w:rPr>
          <w:rFonts w:cs="Times New Roman"/>
          <w:i w:val="0"/>
          <w:iCs w:val="0"/>
          <w:color w:val="000000" w:themeColor="text1"/>
          <w:sz w:val="28"/>
          <w:szCs w:val="28"/>
          <w:lang w:val="ro-RO"/>
        </w:rPr>
        <w:t>microplasticelor</w:t>
      </w:r>
      <w:proofErr w:type="spellEnd"/>
      <w:r w:rsidRPr="00CB38F7">
        <w:rPr>
          <w:rFonts w:cs="Times New Roman"/>
          <w:i w:val="0"/>
          <w:iCs w:val="0"/>
          <w:color w:val="000000" w:themeColor="text1"/>
          <w:sz w:val="28"/>
          <w:szCs w:val="28"/>
          <w:lang w:val="ro-RO"/>
        </w:rPr>
        <w:t xml:space="preserve">. </w:t>
      </w:r>
    </w:p>
    <w:p w14:paraId="158D625D" w14:textId="77777777" w:rsidR="00665CC4" w:rsidRPr="00CB38F7" w:rsidRDefault="00665CC4" w:rsidP="00F04559">
      <w:pPr>
        <w:rPr>
          <w:i/>
          <w:iCs/>
          <w:sz w:val="28"/>
          <w:szCs w:val="28"/>
          <w:lang w:val="ro-RO"/>
        </w:rPr>
      </w:pPr>
    </w:p>
    <w:p w14:paraId="488A9660" w14:textId="2FB42BBD" w:rsidR="00F8691D" w:rsidRPr="00CB38F7" w:rsidRDefault="00F8691D" w:rsidP="00A159DE">
      <w:pPr>
        <w:pStyle w:val="Titlu4"/>
        <w:shd w:val="clear" w:color="auto" w:fill="FFFFFF"/>
        <w:spacing w:before="0" w:after="0" w:line="276" w:lineRule="auto"/>
        <w:ind w:firstLine="708"/>
        <w:jc w:val="both"/>
        <w:rPr>
          <w:rFonts w:cs="Times New Roman"/>
          <w:i w:val="0"/>
          <w:iCs w:val="0"/>
          <w:color w:val="000000" w:themeColor="text1"/>
          <w:sz w:val="28"/>
          <w:szCs w:val="28"/>
          <w:lang w:val="ro-RO"/>
        </w:rPr>
      </w:pPr>
      <w:r w:rsidRPr="00CB38F7">
        <w:rPr>
          <w:rFonts w:cs="Times New Roman"/>
          <w:i w:val="0"/>
          <w:iCs w:val="0"/>
          <w:color w:val="000000" w:themeColor="text1"/>
          <w:sz w:val="28"/>
          <w:szCs w:val="28"/>
          <w:lang w:val="ro-RO"/>
        </w:rPr>
        <w:t>110.</w:t>
      </w:r>
      <w:r w:rsidR="00665CC4" w:rsidRPr="00CB38F7">
        <w:rPr>
          <w:rFonts w:cs="Times New Roman"/>
          <w:i w:val="0"/>
          <w:iCs w:val="0"/>
          <w:color w:val="000000" w:themeColor="text1"/>
          <w:sz w:val="28"/>
          <w:szCs w:val="28"/>
          <w:lang w:val="ro-RO"/>
        </w:rPr>
        <w:t xml:space="preserve"> </w:t>
      </w:r>
      <w:r w:rsidRPr="00CB38F7">
        <w:rPr>
          <w:rFonts w:cs="Times New Roman"/>
          <w:i w:val="0"/>
          <w:iCs w:val="0"/>
          <w:color w:val="000000" w:themeColor="text1"/>
          <w:sz w:val="28"/>
          <w:szCs w:val="28"/>
          <w:lang w:val="ro-RO"/>
        </w:rPr>
        <w:t>Poluanții și parametrii menționați la pct. 109</w:t>
      </w:r>
      <w:r w:rsidR="00805A07" w:rsidRPr="00CB38F7">
        <w:rPr>
          <w:rFonts w:cs="Times New Roman"/>
          <w:i w:val="0"/>
          <w:iCs w:val="0"/>
          <w:color w:val="000000" w:themeColor="text1"/>
          <w:sz w:val="28"/>
          <w:szCs w:val="28"/>
          <w:lang w:val="ro-RO"/>
        </w:rPr>
        <w:t xml:space="preserve"> </w:t>
      </w:r>
      <w:proofErr w:type="spellStart"/>
      <w:r w:rsidR="00805A07" w:rsidRPr="00CB38F7">
        <w:rPr>
          <w:rFonts w:cs="Times New Roman"/>
          <w:i w:val="0"/>
          <w:iCs w:val="0"/>
          <w:color w:val="000000" w:themeColor="text1"/>
          <w:sz w:val="28"/>
          <w:szCs w:val="28"/>
          <w:lang w:val="ro-RO"/>
        </w:rPr>
        <w:t>subpct</w:t>
      </w:r>
      <w:proofErr w:type="spellEnd"/>
      <w:r w:rsidRPr="00CB38F7">
        <w:rPr>
          <w:rFonts w:cs="Times New Roman"/>
          <w:i w:val="0"/>
          <w:iCs w:val="0"/>
          <w:color w:val="000000" w:themeColor="text1"/>
          <w:sz w:val="28"/>
          <w:szCs w:val="28"/>
          <w:lang w:val="ro-RO"/>
        </w:rPr>
        <w:t>. 1) și 2) pot fi excluși de la monitorizare</w:t>
      </w:r>
      <w:r w:rsidR="00A856CD" w:rsidRPr="00CB38F7">
        <w:rPr>
          <w:rFonts w:cs="Times New Roman"/>
          <w:i w:val="0"/>
          <w:iCs w:val="0"/>
          <w:color w:val="000000" w:themeColor="text1"/>
          <w:sz w:val="28"/>
          <w:szCs w:val="28"/>
          <w:lang w:val="ro-RO"/>
        </w:rPr>
        <w:t xml:space="preserve"> </w:t>
      </w:r>
      <w:r w:rsidRPr="00CB38F7">
        <w:rPr>
          <w:rFonts w:cs="Times New Roman"/>
          <w:i w:val="0"/>
          <w:iCs w:val="0"/>
          <w:color w:val="000000" w:themeColor="text1"/>
          <w:sz w:val="28"/>
          <w:szCs w:val="28"/>
          <w:lang w:val="ro-RO"/>
        </w:rPr>
        <w:t>atât</w:t>
      </w:r>
      <w:r w:rsidR="00A856CD" w:rsidRPr="00CB38F7">
        <w:rPr>
          <w:rFonts w:cs="Times New Roman"/>
          <w:i w:val="0"/>
          <w:iCs w:val="0"/>
          <w:color w:val="000000" w:themeColor="text1"/>
          <w:sz w:val="28"/>
          <w:szCs w:val="28"/>
          <w:lang w:val="ro-RO"/>
        </w:rPr>
        <w:t>a</w:t>
      </w:r>
      <w:r w:rsidRPr="00CB38F7">
        <w:rPr>
          <w:rFonts w:cs="Times New Roman"/>
          <w:i w:val="0"/>
          <w:iCs w:val="0"/>
          <w:color w:val="000000" w:themeColor="text1"/>
          <w:sz w:val="28"/>
          <w:szCs w:val="28"/>
          <w:lang w:val="ro-RO"/>
        </w:rPr>
        <w:t xml:space="preserve"> timp cât se poate demonstra, printre altele pe baza rezultatelor monitorizării, că aceștia sunt absenți în apele uzate urbane.</w:t>
      </w:r>
    </w:p>
    <w:p w14:paraId="0CC6D814" w14:textId="77777777" w:rsidR="00665CC4" w:rsidRPr="00CB38F7" w:rsidRDefault="00665CC4" w:rsidP="00F04559">
      <w:pPr>
        <w:rPr>
          <w:i/>
          <w:iCs/>
          <w:sz w:val="28"/>
          <w:szCs w:val="28"/>
          <w:lang w:val="ro-RO"/>
        </w:rPr>
      </w:pPr>
    </w:p>
    <w:p w14:paraId="4A0D22BF" w14:textId="70BFE038" w:rsidR="00665CC4" w:rsidRPr="00CB38F7" w:rsidRDefault="00F8691D" w:rsidP="00F04559">
      <w:pPr>
        <w:pStyle w:val="norm"/>
        <w:shd w:val="clear" w:color="auto" w:fill="FFFFFF"/>
        <w:spacing w:before="0" w:beforeAutospacing="0" w:after="0" w:afterAutospacing="0" w:line="276" w:lineRule="auto"/>
        <w:ind w:firstLine="708"/>
        <w:jc w:val="both"/>
        <w:rPr>
          <w:color w:val="000000" w:themeColor="text1"/>
          <w:sz w:val="28"/>
          <w:szCs w:val="28"/>
          <w:lang w:val="ro-RO"/>
        </w:rPr>
      </w:pPr>
      <w:r w:rsidRPr="00CB38F7">
        <w:rPr>
          <w:color w:val="000000" w:themeColor="text1"/>
          <w:sz w:val="28"/>
          <w:szCs w:val="28"/>
          <w:lang w:val="ro-RO"/>
        </w:rPr>
        <w:t xml:space="preserve">111.În ceea ce privește toate aglomerările cu cel puțin 10 000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xml:space="preserve">., autoritățile competente asigură monitorizarea prezenței </w:t>
      </w:r>
      <w:proofErr w:type="spellStart"/>
      <w:r w:rsidRPr="00CB38F7">
        <w:rPr>
          <w:color w:val="000000" w:themeColor="text1"/>
          <w:sz w:val="28"/>
          <w:szCs w:val="28"/>
          <w:lang w:val="ro-RO"/>
        </w:rPr>
        <w:t>microplasticelor</w:t>
      </w:r>
      <w:proofErr w:type="spellEnd"/>
      <w:r w:rsidRPr="00CB38F7">
        <w:rPr>
          <w:color w:val="000000" w:themeColor="text1"/>
          <w:sz w:val="28"/>
          <w:szCs w:val="28"/>
          <w:lang w:val="ro-RO"/>
        </w:rPr>
        <w:t xml:space="preserve"> în nămoluri, atunci când este cazul și, în special, atunci când acestea sunt reutilizate în agricultură.</w:t>
      </w:r>
    </w:p>
    <w:p w14:paraId="2DA29A3E" w14:textId="77777777" w:rsidR="00F8691D" w:rsidRPr="00CB38F7" w:rsidRDefault="00F8691D" w:rsidP="00A159DE">
      <w:pPr>
        <w:pStyle w:val="norm"/>
        <w:shd w:val="clear" w:color="auto" w:fill="FFFFFF"/>
        <w:spacing w:before="0" w:beforeAutospacing="0" w:after="0" w:afterAutospacing="0" w:line="276" w:lineRule="auto"/>
        <w:ind w:firstLine="708"/>
        <w:jc w:val="both"/>
        <w:rPr>
          <w:color w:val="000000" w:themeColor="text1"/>
          <w:sz w:val="28"/>
          <w:szCs w:val="28"/>
          <w:lang w:val="ro-RO"/>
        </w:rPr>
      </w:pPr>
      <w:r w:rsidRPr="00CB38F7">
        <w:rPr>
          <w:color w:val="000000" w:themeColor="text1"/>
          <w:sz w:val="28"/>
          <w:szCs w:val="28"/>
          <w:lang w:val="ro-RO"/>
        </w:rPr>
        <w:t>112. Monitorizarea prevăzută la pct.109-111 se efectuează cu următoarea periodicitate:</w:t>
      </w:r>
    </w:p>
    <w:p w14:paraId="5203FE16" w14:textId="4045C52F" w:rsidR="00F8691D" w:rsidRPr="00CB38F7" w:rsidRDefault="00F8691D" w:rsidP="00A159DE">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1) cel puțin </w:t>
      </w:r>
      <w:r w:rsidR="003339F3" w:rsidRPr="00CB38F7">
        <w:rPr>
          <w:color w:val="000000" w:themeColor="text1"/>
          <w:sz w:val="28"/>
          <w:szCs w:val="28"/>
          <w:lang w:val="ro-RO"/>
        </w:rPr>
        <w:t>2</w:t>
      </w:r>
      <w:r w:rsidRPr="00CB38F7">
        <w:rPr>
          <w:color w:val="000000" w:themeColor="text1"/>
          <w:sz w:val="28"/>
          <w:szCs w:val="28"/>
          <w:lang w:val="ro-RO"/>
        </w:rPr>
        <w:t xml:space="preserve"> probe pe an, cu maximum 6 luni între probe, pentru aglomerările cu cel puțin 150 000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w:t>
      </w:r>
    </w:p>
    <w:p w14:paraId="4CD82A1A" w14:textId="11AA4B6A" w:rsidR="00665CC4" w:rsidRPr="00CB38F7" w:rsidRDefault="00F8691D" w:rsidP="00F04559">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2) cel puțin o probă la fiecare 2 ani pentru aglomerările cu între 10 000 și 150 000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w:t>
      </w:r>
    </w:p>
    <w:p w14:paraId="46BC4A50" w14:textId="1456ABE0" w:rsidR="00665CC4" w:rsidRPr="00CB38F7" w:rsidRDefault="00F8691D" w:rsidP="00F04559">
      <w:pPr>
        <w:pStyle w:val="norm"/>
        <w:shd w:val="clear" w:color="auto" w:fill="FFFFFF"/>
        <w:spacing w:before="0" w:beforeAutospacing="0" w:after="0" w:afterAutospacing="0" w:line="276" w:lineRule="auto"/>
        <w:ind w:firstLine="708"/>
        <w:jc w:val="both"/>
        <w:rPr>
          <w:color w:val="000000" w:themeColor="text1"/>
          <w:sz w:val="28"/>
          <w:szCs w:val="28"/>
          <w:lang w:val="ro-RO"/>
        </w:rPr>
      </w:pPr>
      <w:r w:rsidRPr="00CB38F7">
        <w:rPr>
          <w:color w:val="000000" w:themeColor="text1"/>
          <w:sz w:val="28"/>
          <w:szCs w:val="28"/>
          <w:lang w:val="ro-RO"/>
        </w:rPr>
        <w:t xml:space="preserve">113. Respectivele frecvențe de monitorizare pot fi reduse la jumătate în anii următori dacă rezultatele monitorizării pentru poluanții menționați la </w:t>
      </w:r>
      <w:r w:rsidR="00805A07" w:rsidRPr="00CB38F7">
        <w:rPr>
          <w:color w:val="000000" w:themeColor="text1"/>
          <w:sz w:val="28"/>
          <w:szCs w:val="28"/>
          <w:lang w:val="ro-RO"/>
        </w:rPr>
        <w:t>pct.109</w:t>
      </w:r>
      <w:r w:rsidRPr="00CB38F7">
        <w:rPr>
          <w:color w:val="000000" w:themeColor="text1"/>
          <w:sz w:val="28"/>
          <w:szCs w:val="28"/>
          <w:lang w:val="ro-RO"/>
        </w:rPr>
        <w:t xml:space="preserve"> sunt </w:t>
      </w:r>
      <w:r w:rsidR="00F04559" w:rsidRPr="00CB38F7">
        <w:rPr>
          <w:color w:val="000000" w:themeColor="text1"/>
          <w:sz w:val="28"/>
          <w:szCs w:val="28"/>
          <w:lang w:val="ro-RO"/>
        </w:rPr>
        <w:t>mai mici decât</w:t>
      </w:r>
      <w:r w:rsidRPr="00CB38F7">
        <w:rPr>
          <w:color w:val="000000" w:themeColor="text1"/>
          <w:sz w:val="28"/>
          <w:szCs w:val="28"/>
          <w:lang w:val="ro-RO"/>
        </w:rPr>
        <w:t xml:space="preserve"> standardel</w:t>
      </w:r>
      <w:r w:rsidR="00F04559" w:rsidRPr="00CB38F7">
        <w:rPr>
          <w:color w:val="000000" w:themeColor="text1"/>
          <w:sz w:val="28"/>
          <w:szCs w:val="28"/>
          <w:lang w:val="ro-RO"/>
        </w:rPr>
        <w:t>e</w:t>
      </w:r>
      <w:r w:rsidRPr="00CB38F7">
        <w:rPr>
          <w:color w:val="000000" w:themeColor="text1"/>
          <w:sz w:val="28"/>
          <w:szCs w:val="28"/>
          <w:lang w:val="ro-RO"/>
        </w:rPr>
        <w:t xml:space="preserve"> de calitate</w:t>
      </w:r>
      <w:r w:rsidR="00665CC4" w:rsidRPr="00CB38F7">
        <w:rPr>
          <w:color w:val="000000" w:themeColor="text1"/>
          <w:sz w:val="28"/>
          <w:szCs w:val="28"/>
          <w:lang w:val="ro-RO"/>
        </w:rPr>
        <w:t xml:space="preserve"> </w:t>
      </w:r>
      <w:r w:rsidRPr="00CB38F7">
        <w:rPr>
          <w:color w:val="000000" w:themeColor="text1"/>
          <w:sz w:val="28"/>
          <w:szCs w:val="28"/>
          <w:lang w:val="ro-RO"/>
        </w:rPr>
        <w:t xml:space="preserve">a mediului aplicabile în temeiul Hotărârii Guvernului nr. 802/2013 pentru aprobarea Regulamentului privind </w:t>
      </w:r>
      <w:proofErr w:type="spellStart"/>
      <w:r w:rsidRPr="00CB38F7">
        <w:rPr>
          <w:color w:val="000000" w:themeColor="text1"/>
          <w:sz w:val="28"/>
          <w:szCs w:val="28"/>
          <w:lang w:val="ro-RO"/>
        </w:rPr>
        <w:t>condiţiile</w:t>
      </w:r>
      <w:proofErr w:type="spellEnd"/>
      <w:r w:rsidRPr="00CB38F7">
        <w:rPr>
          <w:color w:val="000000" w:themeColor="text1"/>
          <w:sz w:val="28"/>
          <w:szCs w:val="28"/>
          <w:lang w:val="ro-RO"/>
        </w:rPr>
        <w:t xml:space="preserve"> de deversare a apelor uzate în corpurile de apă în 3 probe consecutive. Frecvențele monitorizării </w:t>
      </w:r>
      <w:r w:rsidR="0094696D" w:rsidRPr="00CB38F7">
        <w:rPr>
          <w:color w:val="000000" w:themeColor="text1"/>
          <w:sz w:val="28"/>
          <w:szCs w:val="28"/>
          <w:lang w:val="ro-RO"/>
        </w:rPr>
        <w:t>se revizuiesc</w:t>
      </w:r>
      <w:r w:rsidRPr="00CB38F7">
        <w:rPr>
          <w:color w:val="000000" w:themeColor="text1"/>
          <w:sz w:val="28"/>
          <w:szCs w:val="28"/>
          <w:lang w:val="ro-RO"/>
        </w:rPr>
        <w:t xml:space="preserve"> cel puțin o dată pe an.</w:t>
      </w:r>
    </w:p>
    <w:p w14:paraId="3FCBD1CC" w14:textId="77777777" w:rsidR="00F8691D" w:rsidRPr="00CB38F7" w:rsidRDefault="00F8691D" w:rsidP="00A159DE">
      <w:pPr>
        <w:pStyle w:val="norm"/>
        <w:shd w:val="clear" w:color="auto" w:fill="FFFFFF"/>
        <w:spacing w:before="0" w:beforeAutospacing="0" w:after="0" w:afterAutospacing="0" w:line="276" w:lineRule="auto"/>
        <w:ind w:firstLine="708"/>
        <w:jc w:val="both"/>
        <w:rPr>
          <w:color w:val="000000" w:themeColor="text1"/>
          <w:sz w:val="28"/>
          <w:szCs w:val="28"/>
          <w:lang w:val="ro-RO"/>
        </w:rPr>
      </w:pPr>
      <w:r w:rsidRPr="00CB38F7">
        <w:rPr>
          <w:color w:val="000000" w:themeColor="text1"/>
          <w:sz w:val="28"/>
          <w:szCs w:val="28"/>
          <w:lang w:val="ro-RO"/>
        </w:rPr>
        <w:t xml:space="preserve">114. Metodologiile de măsurare, estimare și modelare a emisiilor directe și indirecte de gaze cu efect de seră provenite de la stațiile de epurare a apelor uzate urbane, a </w:t>
      </w:r>
      <w:proofErr w:type="spellStart"/>
      <w:r w:rsidRPr="00CB38F7">
        <w:rPr>
          <w:color w:val="000000" w:themeColor="text1"/>
          <w:sz w:val="28"/>
          <w:szCs w:val="28"/>
          <w:lang w:val="ro-RO"/>
        </w:rPr>
        <w:t>microplasticelor</w:t>
      </w:r>
      <w:proofErr w:type="spellEnd"/>
      <w:r w:rsidRPr="00CB38F7">
        <w:rPr>
          <w:color w:val="000000" w:themeColor="text1"/>
          <w:sz w:val="28"/>
          <w:szCs w:val="28"/>
          <w:lang w:val="ro-RO"/>
        </w:rPr>
        <w:t xml:space="preserve"> din apele uzate urbane și din nămoluri, precum și metodologia de măsurare a indicatorilor „PFAS total” și „suma PFAS” în apele uzate urbane se elaborează și se aprobă de Guvern până la data de 1 ianuarie 2030.</w:t>
      </w:r>
    </w:p>
    <w:p w14:paraId="093C47F1" w14:textId="0EDA11BD" w:rsidR="00F8691D" w:rsidRPr="00CB38F7" w:rsidRDefault="00F8691D" w:rsidP="001B6EAE">
      <w:pPr>
        <w:pStyle w:val="norm"/>
        <w:shd w:val="clear" w:color="auto" w:fill="FFFFFF"/>
        <w:spacing w:before="0" w:beforeAutospacing="0" w:after="0" w:afterAutospacing="0" w:line="276" w:lineRule="auto"/>
        <w:ind w:firstLine="708"/>
        <w:jc w:val="both"/>
        <w:rPr>
          <w:color w:val="000000" w:themeColor="text1"/>
          <w:sz w:val="28"/>
          <w:szCs w:val="28"/>
          <w:lang w:val="ro-RO"/>
        </w:rPr>
      </w:pPr>
      <w:r w:rsidRPr="00CB38F7">
        <w:rPr>
          <w:color w:val="000000" w:themeColor="text1"/>
          <w:sz w:val="28"/>
          <w:szCs w:val="28"/>
          <w:lang w:val="ro-RO"/>
        </w:rPr>
        <w:t xml:space="preserve">115. Autoritatea </w:t>
      </w:r>
      <w:r w:rsidR="006F1CD0" w:rsidRPr="00CB38F7">
        <w:rPr>
          <w:color w:val="000000" w:themeColor="text1"/>
          <w:sz w:val="28"/>
          <w:szCs w:val="28"/>
          <w:lang w:val="ro-RO"/>
        </w:rPr>
        <w:t xml:space="preserve">administrației publice centrale </w:t>
      </w:r>
      <w:r w:rsidRPr="00CB38F7">
        <w:rPr>
          <w:color w:val="000000" w:themeColor="text1"/>
          <w:sz w:val="28"/>
          <w:szCs w:val="28"/>
          <w:lang w:val="ro-RO"/>
        </w:rPr>
        <w:t>în domeniul infrastructurii și dezvoltării regionale, în cooperare cu instituțiile responsabile în domeniile protecției mediului, protecției sănătății publice și energetic, configurează și actualizează seturi de date privind implementarea prezentului Regulament, după cum urmează:</w:t>
      </w:r>
    </w:p>
    <w:p w14:paraId="68A0B14E" w14:textId="77777777" w:rsidR="00F8691D" w:rsidRPr="00CB38F7" w:rsidRDefault="00F8691D" w:rsidP="00F04559">
      <w:pPr>
        <w:pStyle w:val="Listparagraf"/>
        <w:numPr>
          <w:ilvl w:val="0"/>
          <w:numId w:val="13"/>
        </w:numPr>
        <w:shd w:val="clear" w:color="auto" w:fill="FFFFFF"/>
        <w:spacing w:line="276" w:lineRule="auto"/>
        <w:ind w:left="0" w:firstLine="693"/>
        <w:jc w:val="both"/>
        <w:rPr>
          <w:color w:val="000000" w:themeColor="text1"/>
          <w:sz w:val="28"/>
          <w:szCs w:val="28"/>
          <w:lang w:val="ro-RO"/>
        </w:rPr>
      </w:pPr>
      <w:r w:rsidRPr="00CB38F7">
        <w:rPr>
          <w:color w:val="000000" w:themeColor="text1"/>
          <w:sz w:val="28"/>
          <w:szCs w:val="28"/>
          <w:lang w:val="ro-RO"/>
        </w:rPr>
        <w:t>până la 31 decembrie 2038, configurează un set de date care:</w:t>
      </w:r>
    </w:p>
    <w:p w14:paraId="77BEE57C" w14:textId="77777777" w:rsidR="00F8691D" w:rsidRPr="00CB38F7" w:rsidRDefault="00F8691D" w:rsidP="00A159DE">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a)  conține informațiile obținute în temeiul pct. 107-113 și rezultatele testelor cu privire la criteriile de acceptare/respingere stabilite în anexa nr. 2</w:t>
      </w:r>
      <w:r w:rsidRPr="00CB38F7">
        <w:rPr>
          <w:color w:val="000000" w:themeColor="text1"/>
          <w:sz w:val="28"/>
          <w:szCs w:val="28"/>
          <w:vertAlign w:val="superscript"/>
          <w:lang w:val="ro-RO"/>
        </w:rPr>
        <w:t xml:space="preserve">1 </w:t>
      </w:r>
      <w:r w:rsidRPr="00CB38F7">
        <w:rPr>
          <w:color w:val="000000" w:themeColor="text1"/>
          <w:sz w:val="28"/>
          <w:szCs w:val="28"/>
          <w:lang w:val="ro-RO"/>
        </w:rPr>
        <w:t>partea C și, ulterior, actualizează anual acest set de date;</w:t>
      </w:r>
    </w:p>
    <w:p w14:paraId="7176B251" w14:textId="77777777" w:rsidR="00F8691D" w:rsidRPr="00CB38F7" w:rsidRDefault="00F8691D" w:rsidP="00A159DE">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b) indică procentul de ape uzate urbane care sunt colectate și epurate în conformitate cu pct. </w:t>
      </w:r>
      <w:r w:rsidRPr="00CB38F7">
        <w:rPr>
          <w:rStyle w:val="Robust"/>
          <w:rFonts w:eastAsiaTheme="majorEastAsia"/>
          <w:b w:val="0"/>
          <w:bCs w:val="0"/>
          <w:color w:val="000000" w:themeColor="text1"/>
          <w:sz w:val="28"/>
          <w:szCs w:val="28"/>
          <w:lang w:val="ro-RO"/>
        </w:rPr>
        <w:t>51</w:t>
      </w:r>
      <w:r w:rsidRPr="00CB38F7">
        <w:rPr>
          <w:rStyle w:val="Robust"/>
          <w:rFonts w:eastAsiaTheme="majorEastAsia"/>
          <w:b w:val="0"/>
          <w:bCs w:val="0"/>
          <w:color w:val="000000" w:themeColor="text1"/>
          <w:sz w:val="28"/>
          <w:szCs w:val="28"/>
          <w:vertAlign w:val="superscript"/>
          <w:lang w:val="ro-RO"/>
        </w:rPr>
        <w:t>1</w:t>
      </w:r>
      <w:r w:rsidRPr="00CB38F7">
        <w:rPr>
          <w:b/>
          <w:bCs/>
          <w:color w:val="000000" w:themeColor="text1"/>
          <w:sz w:val="28"/>
          <w:szCs w:val="28"/>
          <w:lang w:val="ro-RO"/>
        </w:rPr>
        <w:t xml:space="preserve"> -</w:t>
      </w:r>
      <w:r w:rsidRPr="00CB38F7">
        <w:rPr>
          <w:rStyle w:val="Robust"/>
          <w:rFonts w:eastAsiaTheme="majorEastAsia"/>
          <w:b w:val="0"/>
          <w:bCs w:val="0"/>
          <w:color w:val="000000" w:themeColor="text1"/>
          <w:sz w:val="28"/>
          <w:szCs w:val="28"/>
          <w:lang w:val="ro-RO"/>
        </w:rPr>
        <w:t>51</w:t>
      </w:r>
      <w:r w:rsidRPr="00CB38F7">
        <w:rPr>
          <w:rStyle w:val="Robust"/>
          <w:b w:val="0"/>
          <w:bCs w:val="0"/>
          <w:color w:val="000000" w:themeColor="text1"/>
          <w:sz w:val="28"/>
          <w:szCs w:val="28"/>
          <w:vertAlign w:val="superscript"/>
          <w:lang w:val="ro-RO"/>
        </w:rPr>
        <w:t>2</w:t>
      </w:r>
      <w:r w:rsidRPr="00CB38F7">
        <w:rPr>
          <w:color w:val="000000" w:themeColor="text1"/>
          <w:sz w:val="28"/>
          <w:szCs w:val="28"/>
          <w:lang w:val="ro-RO"/>
        </w:rPr>
        <w:t xml:space="preserve"> și, ulterior, actualizează anual acest set de date;</w:t>
      </w:r>
    </w:p>
    <w:p w14:paraId="71A3B965" w14:textId="77777777" w:rsidR="00F8691D" w:rsidRPr="00CB38F7" w:rsidRDefault="00F8691D" w:rsidP="00A159DE">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c) conține informații cu privire la punerea în aplicare a pct. 53</w:t>
      </w:r>
      <w:r w:rsidRPr="00CB38F7">
        <w:rPr>
          <w:color w:val="000000" w:themeColor="text1"/>
          <w:sz w:val="28"/>
          <w:szCs w:val="28"/>
          <w:vertAlign w:val="superscript"/>
          <w:lang w:val="ro-RO"/>
        </w:rPr>
        <w:t xml:space="preserve">6 </w:t>
      </w:r>
      <w:r w:rsidRPr="00CB38F7">
        <w:rPr>
          <w:color w:val="000000" w:themeColor="text1"/>
          <w:sz w:val="28"/>
          <w:szCs w:val="28"/>
          <w:lang w:val="ro-RO"/>
        </w:rPr>
        <w:t xml:space="preserve">și la procentul încărcării de ape uzate urbane din aglomerările cu peste 2 000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care sunt epurate în sisteme individuale și, ulterior, actualizează anual acest set de date;</w:t>
      </w:r>
    </w:p>
    <w:p w14:paraId="310C4E27" w14:textId="6C5D617F" w:rsidR="00F8691D" w:rsidRPr="00CB38F7" w:rsidRDefault="00F8691D" w:rsidP="00A159DE">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d) conține informații privind numărul de probe recoltate și numărul de probe prelevate în conformitate cu anexa nr. 2</w:t>
      </w:r>
      <w:r w:rsidRPr="00CB38F7">
        <w:rPr>
          <w:color w:val="000000" w:themeColor="text1"/>
          <w:sz w:val="28"/>
          <w:szCs w:val="28"/>
          <w:vertAlign w:val="superscript"/>
          <w:lang w:val="ro-RO"/>
        </w:rPr>
        <w:t>1</w:t>
      </w:r>
      <w:r w:rsidR="001B6EAE" w:rsidRPr="00CB38F7">
        <w:rPr>
          <w:color w:val="000000" w:themeColor="text1"/>
          <w:sz w:val="28"/>
          <w:szCs w:val="28"/>
          <w:vertAlign w:val="superscript"/>
          <w:lang w:val="ro-RO"/>
        </w:rPr>
        <w:t xml:space="preserve"> </w:t>
      </w:r>
      <w:r w:rsidRPr="00CB38F7">
        <w:rPr>
          <w:color w:val="000000" w:themeColor="text1"/>
          <w:sz w:val="28"/>
          <w:szCs w:val="28"/>
          <w:lang w:val="ro-RO"/>
        </w:rPr>
        <w:t>partea C care nu sunt conforme și ulterior, actualizează anual acest set de date;</w:t>
      </w:r>
    </w:p>
    <w:p w14:paraId="401F0EC0" w14:textId="3BD782BD" w:rsidR="00F8691D" w:rsidRPr="00CB38F7" w:rsidRDefault="00F8691D" w:rsidP="00A159DE">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2) până la 12 ianuarie 2039, configurează un set de date care conține informații privind măsurile luate pentru îmbunătățirea accesului la sanitație în conformitate cu pct. 53</w:t>
      </w:r>
      <w:r w:rsidRPr="00CB38F7">
        <w:rPr>
          <w:color w:val="000000" w:themeColor="text1"/>
          <w:sz w:val="28"/>
          <w:szCs w:val="28"/>
          <w:vertAlign w:val="superscript"/>
          <w:lang w:val="ro-RO"/>
        </w:rPr>
        <w:t>9</w:t>
      </w:r>
      <w:r w:rsidR="00805A07" w:rsidRPr="00CB38F7">
        <w:rPr>
          <w:color w:val="000000" w:themeColor="text1"/>
          <w:sz w:val="28"/>
          <w:szCs w:val="28"/>
          <w:lang w:val="ro-RO"/>
        </w:rPr>
        <w:t xml:space="preserve"> </w:t>
      </w:r>
      <w:proofErr w:type="spellStart"/>
      <w:r w:rsidR="00805A07" w:rsidRPr="00CB38F7">
        <w:rPr>
          <w:color w:val="000000" w:themeColor="text1"/>
          <w:sz w:val="28"/>
          <w:szCs w:val="28"/>
          <w:lang w:val="ro-RO"/>
        </w:rPr>
        <w:t>subpct</w:t>
      </w:r>
      <w:proofErr w:type="spellEnd"/>
      <w:r w:rsidRPr="00CB38F7">
        <w:rPr>
          <w:color w:val="000000" w:themeColor="text1"/>
          <w:sz w:val="28"/>
          <w:szCs w:val="28"/>
          <w:lang w:val="ro-RO"/>
        </w:rPr>
        <w:t>. 1) -</w:t>
      </w:r>
      <w:r w:rsidR="001B6EAE" w:rsidRPr="00CB38F7">
        <w:rPr>
          <w:color w:val="000000" w:themeColor="text1"/>
          <w:sz w:val="28"/>
          <w:szCs w:val="28"/>
          <w:lang w:val="ro-RO"/>
        </w:rPr>
        <w:t xml:space="preserve"> </w:t>
      </w:r>
      <w:r w:rsidRPr="00CB38F7">
        <w:rPr>
          <w:color w:val="000000" w:themeColor="text1"/>
          <w:sz w:val="28"/>
          <w:szCs w:val="28"/>
          <w:lang w:val="ro-RO"/>
        </w:rPr>
        <w:t xml:space="preserve">3), inclusiv informații privind procentul de populație care are acces la sanitație în aglomerările cu cel puțin 10 000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și, ulterior, actualizează respectivul set de date la fiecare 6 ani;</w:t>
      </w:r>
    </w:p>
    <w:p w14:paraId="0285BAC3" w14:textId="77777777" w:rsidR="00F8691D" w:rsidRPr="00CB38F7" w:rsidRDefault="00F8691D" w:rsidP="00A159DE">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3)până la 31 decembrie 2040, configurează un set de date care conține:</w:t>
      </w:r>
    </w:p>
    <w:p w14:paraId="5F5A8A9A" w14:textId="77777777" w:rsidR="00F8691D" w:rsidRPr="00CB38F7" w:rsidRDefault="00F8691D" w:rsidP="00A159DE">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a) informații privind emisiile de GES, defalcate în diferitele tipuri de gaze, privind energia totală utilizată și energia din surse regenerabile produsă de fiecare stație de epurare a apelor uzate urbane cu cel puțin 10 000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xml:space="preserve">., precum și un calcul al procentului de realizare a obiectivelor stabilite la pct. 68-69 și al procentului de energie achiziționată din surse de combustibili </w:t>
      </w:r>
      <w:proofErr w:type="spellStart"/>
      <w:r w:rsidRPr="00CB38F7">
        <w:rPr>
          <w:color w:val="000000" w:themeColor="text1"/>
          <w:sz w:val="28"/>
          <w:szCs w:val="28"/>
          <w:lang w:val="ro-RO"/>
        </w:rPr>
        <w:t>nefosili</w:t>
      </w:r>
      <w:proofErr w:type="spellEnd"/>
      <w:r w:rsidRPr="00CB38F7">
        <w:rPr>
          <w:color w:val="000000" w:themeColor="text1"/>
          <w:sz w:val="28"/>
          <w:szCs w:val="28"/>
          <w:lang w:val="ro-RO"/>
        </w:rPr>
        <w:t xml:space="preserve">, însoțit, dacă este disponibilă, de o defalcare a diferitelor tipuri de surse de energie pe bază de combustibili </w:t>
      </w:r>
      <w:proofErr w:type="spellStart"/>
      <w:r w:rsidRPr="00CB38F7">
        <w:rPr>
          <w:color w:val="000000" w:themeColor="text1"/>
          <w:sz w:val="28"/>
          <w:szCs w:val="28"/>
          <w:lang w:val="ro-RO"/>
        </w:rPr>
        <w:t>nefosili</w:t>
      </w:r>
      <w:proofErr w:type="spellEnd"/>
      <w:r w:rsidRPr="00CB38F7">
        <w:rPr>
          <w:color w:val="000000" w:themeColor="text1"/>
          <w:sz w:val="28"/>
          <w:szCs w:val="28"/>
          <w:lang w:val="ro-RO"/>
        </w:rPr>
        <w:t xml:space="preserve"> utilizate, în cazul în care se utilizează derogarea menționată la pct. 70 și, ulterior, actualizează anual acest set de date;</w:t>
      </w:r>
    </w:p>
    <w:p w14:paraId="2F8425E4" w14:textId="2FE18210" w:rsidR="00F8691D" w:rsidRPr="00CB38F7" w:rsidRDefault="00F8691D" w:rsidP="00A159DE">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b) informații privind măsurile luate în conformitate cu </w:t>
      </w:r>
      <w:r w:rsidR="008203AA" w:rsidRPr="00CB38F7">
        <w:rPr>
          <w:color w:val="000000" w:themeColor="text1"/>
          <w:sz w:val="28"/>
          <w:szCs w:val="28"/>
          <w:lang w:val="ro-RO"/>
        </w:rPr>
        <w:t xml:space="preserve">prevederile pct. </w:t>
      </w:r>
      <w:r w:rsidR="008203AA" w:rsidRPr="00CB38F7">
        <w:rPr>
          <w:rStyle w:val="Robust"/>
          <w:color w:val="000000" w:themeColor="text1"/>
          <w:sz w:val="28"/>
          <w:szCs w:val="28"/>
          <w:lang w:val="ro-RO"/>
        </w:rPr>
        <w:t>51</w:t>
      </w:r>
      <w:r w:rsidR="008203AA" w:rsidRPr="00CB38F7">
        <w:rPr>
          <w:rStyle w:val="Robust"/>
          <w:color w:val="000000" w:themeColor="text1"/>
          <w:sz w:val="28"/>
          <w:szCs w:val="28"/>
          <w:vertAlign w:val="superscript"/>
          <w:lang w:val="ro-RO"/>
        </w:rPr>
        <w:t>1</w:t>
      </w:r>
      <w:r w:rsidR="008203AA" w:rsidRPr="00CB38F7">
        <w:rPr>
          <w:color w:val="000000" w:themeColor="text1"/>
          <w:sz w:val="28"/>
          <w:szCs w:val="28"/>
          <w:lang w:val="ro-RO"/>
        </w:rPr>
        <w:t xml:space="preserve"> -</w:t>
      </w:r>
      <w:r w:rsidR="008203AA" w:rsidRPr="00CB38F7">
        <w:rPr>
          <w:rStyle w:val="Robust"/>
          <w:color w:val="000000" w:themeColor="text1"/>
          <w:sz w:val="28"/>
          <w:szCs w:val="28"/>
          <w:lang w:val="ro-RO"/>
        </w:rPr>
        <w:t>51</w:t>
      </w:r>
      <w:r w:rsidR="008203AA" w:rsidRPr="00CB38F7">
        <w:rPr>
          <w:rStyle w:val="Robust"/>
          <w:color w:val="000000" w:themeColor="text1"/>
          <w:sz w:val="28"/>
          <w:szCs w:val="28"/>
          <w:vertAlign w:val="superscript"/>
          <w:lang w:val="ro-RO"/>
        </w:rPr>
        <w:t>2</w:t>
      </w:r>
      <w:r w:rsidR="008203AA" w:rsidRPr="00CB38F7">
        <w:rPr>
          <w:color w:val="000000" w:themeColor="text1"/>
          <w:sz w:val="28"/>
          <w:szCs w:val="28"/>
          <w:lang w:val="ro-RO"/>
        </w:rPr>
        <w:t xml:space="preserve"> </w:t>
      </w:r>
      <w:r w:rsidRPr="00CB38F7">
        <w:rPr>
          <w:color w:val="000000" w:themeColor="text1"/>
          <w:sz w:val="28"/>
          <w:szCs w:val="28"/>
          <w:lang w:val="ro-RO"/>
        </w:rPr>
        <w:t>și, ulterior, actualizează anual acest set de date;</w:t>
      </w:r>
    </w:p>
    <w:p w14:paraId="7BAE748A" w14:textId="77777777" w:rsidR="00F8691D" w:rsidRPr="00CB38F7" w:rsidRDefault="00F8691D" w:rsidP="00A159DE">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c) rezultatele monitorizării menționate la pct. 75 și 78 și, ulterior, actualizează anual acest set de date;</w:t>
      </w:r>
    </w:p>
    <w:p w14:paraId="6EB9D4BB" w14:textId="77777777" w:rsidR="00F8691D" w:rsidRPr="00CB38F7" w:rsidRDefault="00F8691D" w:rsidP="00A159DE">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d) lista zonelor identificate ca zone sensibile la </w:t>
      </w:r>
      <w:proofErr w:type="spellStart"/>
      <w:r w:rsidRPr="00CB38F7">
        <w:rPr>
          <w:color w:val="000000" w:themeColor="text1"/>
          <w:sz w:val="28"/>
          <w:szCs w:val="28"/>
          <w:lang w:val="ro-RO"/>
        </w:rPr>
        <w:t>eutrofizare</w:t>
      </w:r>
      <w:proofErr w:type="spellEnd"/>
      <w:r w:rsidRPr="00CB38F7">
        <w:rPr>
          <w:color w:val="000000" w:themeColor="text1"/>
          <w:sz w:val="28"/>
          <w:szCs w:val="28"/>
          <w:lang w:val="ro-RO"/>
        </w:rPr>
        <w:t xml:space="preserve"> și actualizează acest set de date în conformitate cu pct</w:t>
      </w:r>
      <w:r w:rsidRPr="00CB38F7">
        <w:rPr>
          <w:b/>
          <w:bCs/>
          <w:color w:val="000000" w:themeColor="text1"/>
          <w:sz w:val="28"/>
          <w:szCs w:val="28"/>
          <w:lang w:val="ro-RO"/>
        </w:rPr>
        <w:t xml:space="preserve">. </w:t>
      </w:r>
      <w:r w:rsidRPr="00CB38F7">
        <w:rPr>
          <w:rStyle w:val="Robust"/>
          <w:rFonts w:eastAsiaTheme="majorEastAsia"/>
          <w:b w:val="0"/>
          <w:bCs w:val="0"/>
          <w:color w:val="000000" w:themeColor="text1"/>
          <w:sz w:val="28"/>
          <w:szCs w:val="28"/>
          <w:lang w:val="ro-RO"/>
        </w:rPr>
        <w:t>44</w:t>
      </w:r>
      <w:r w:rsidRPr="00CB38F7">
        <w:rPr>
          <w:rStyle w:val="Robust"/>
          <w:rFonts w:eastAsiaTheme="majorEastAsia"/>
          <w:b w:val="0"/>
          <w:bCs w:val="0"/>
          <w:color w:val="000000" w:themeColor="text1"/>
          <w:sz w:val="28"/>
          <w:szCs w:val="28"/>
          <w:vertAlign w:val="superscript"/>
          <w:lang w:val="ro-RO"/>
        </w:rPr>
        <w:t>1</w:t>
      </w:r>
      <w:r w:rsidRPr="00CB38F7">
        <w:rPr>
          <w:color w:val="000000" w:themeColor="text1"/>
          <w:sz w:val="28"/>
          <w:szCs w:val="28"/>
          <w:lang w:val="ro-RO"/>
        </w:rPr>
        <w:t>;</w:t>
      </w:r>
    </w:p>
    <w:p w14:paraId="6A22FAD9" w14:textId="77777777" w:rsidR="00F8691D" w:rsidRPr="00CB38F7" w:rsidRDefault="00F8691D" w:rsidP="00A159DE">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e)  lista zonelor identificate ca zone în care concentrația sau acumularea de </w:t>
      </w:r>
      <w:proofErr w:type="spellStart"/>
      <w:r w:rsidRPr="00CB38F7">
        <w:rPr>
          <w:color w:val="000000" w:themeColor="text1"/>
          <w:sz w:val="28"/>
          <w:szCs w:val="28"/>
          <w:lang w:val="ro-RO"/>
        </w:rPr>
        <w:t>micropoluanți</w:t>
      </w:r>
      <w:proofErr w:type="spellEnd"/>
      <w:r w:rsidRPr="00CB38F7">
        <w:rPr>
          <w:color w:val="000000" w:themeColor="text1"/>
          <w:sz w:val="28"/>
          <w:szCs w:val="28"/>
          <w:lang w:val="ro-RO"/>
        </w:rPr>
        <w:t xml:space="preserve"> reprezintă un risc pentru mediu sau pentru sănătatea umană și actualizează acest set de date în conformitate cu pct. 40</w:t>
      </w:r>
      <w:r w:rsidRPr="00CB38F7">
        <w:rPr>
          <w:color w:val="000000" w:themeColor="text1"/>
          <w:sz w:val="28"/>
          <w:szCs w:val="28"/>
          <w:vertAlign w:val="superscript"/>
          <w:lang w:val="ro-RO"/>
        </w:rPr>
        <w:t>14</w:t>
      </w:r>
      <w:r w:rsidRPr="00CB38F7">
        <w:rPr>
          <w:color w:val="000000" w:themeColor="text1"/>
          <w:sz w:val="28"/>
          <w:szCs w:val="28"/>
          <w:lang w:val="ro-RO"/>
        </w:rPr>
        <w:t>;</w:t>
      </w:r>
    </w:p>
    <w:p w14:paraId="5AFE4CD8" w14:textId="77777777" w:rsidR="00F8691D" w:rsidRPr="00CB38F7" w:rsidRDefault="00F8691D" w:rsidP="00A159DE">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f) în cazul în care se utilizează </w:t>
      </w:r>
      <w:proofErr w:type="spellStart"/>
      <w:r w:rsidRPr="00CB38F7">
        <w:rPr>
          <w:color w:val="000000" w:themeColor="text1"/>
          <w:sz w:val="28"/>
          <w:szCs w:val="28"/>
          <w:lang w:val="ro-RO"/>
        </w:rPr>
        <w:t>biomedii</w:t>
      </w:r>
      <w:proofErr w:type="spellEnd"/>
      <w:r w:rsidRPr="00CB38F7">
        <w:rPr>
          <w:color w:val="000000" w:themeColor="text1"/>
          <w:sz w:val="28"/>
          <w:szCs w:val="28"/>
          <w:lang w:val="ro-RO"/>
        </w:rPr>
        <w:t xml:space="preserve">, tipul de </w:t>
      </w:r>
      <w:proofErr w:type="spellStart"/>
      <w:r w:rsidRPr="00CB38F7">
        <w:rPr>
          <w:color w:val="000000" w:themeColor="text1"/>
          <w:sz w:val="28"/>
          <w:szCs w:val="28"/>
          <w:lang w:val="ro-RO"/>
        </w:rPr>
        <w:t>biomedii</w:t>
      </w:r>
      <w:proofErr w:type="spellEnd"/>
      <w:r w:rsidRPr="00CB38F7">
        <w:rPr>
          <w:color w:val="000000" w:themeColor="text1"/>
          <w:sz w:val="28"/>
          <w:szCs w:val="28"/>
          <w:lang w:val="ro-RO"/>
        </w:rPr>
        <w:t xml:space="preserve"> utilizate și o scurtă descriere a măsurilor luate la stațiile de epurare a apelor uzate urbane care utilizează </w:t>
      </w:r>
      <w:proofErr w:type="spellStart"/>
      <w:r w:rsidRPr="00CB38F7">
        <w:rPr>
          <w:color w:val="000000" w:themeColor="text1"/>
          <w:sz w:val="28"/>
          <w:szCs w:val="28"/>
          <w:lang w:val="ro-RO"/>
        </w:rPr>
        <w:t>biomedii</w:t>
      </w:r>
      <w:proofErr w:type="spellEnd"/>
      <w:r w:rsidRPr="00CB38F7">
        <w:rPr>
          <w:color w:val="000000" w:themeColor="text1"/>
          <w:sz w:val="28"/>
          <w:szCs w:val="28"/>
          <w:lang w:val="ro-RO"/>
        </w:rPr>
        <w:t xml:space="preserve"> pentru a evita deversările în mediu și, ulterior, actualizează acest set de date la fiecare 5 ani;</w:t>
      </w:r>
    </w:p>
    <w:p w14:paraId="04DE4949" w14:textId="2DFC4222" w:rsidR="001B6EAE" w:rsidRPr="00CB38F7" w:rsidRDefault="00F8691D" w:rsidP="00F04559">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g)  rezultatele monitorizării menționate la pct. 107 </w:t>
      </w:r>
      <w:proofErr w:type="spellStart"/>
      <w:r w:rsidR="00805A07" w:rsidRPr="00CB38F7">
        <w:rPr>
          <w:color w:val="000000" w:themeColor="text1"/>
          <w:sz w:val="28"/>
          <w:szCs w:val="28"/>
          <w:lang w:val="ro-RO"/>
        </w:rPr>
        <w:t>subct</w:t>
      </w:r>
      <w:proofErr w:type="spellEnd"/>
      <w:r w:rsidRPr="00CB38F7">
        <w:rPr>
          <w:color w:val="000000" w:themeColor="text1"/>
          <w:sz w:val="28"/>
          <w:szCs w:val="28"/>
          <w:lang w:val="ro-RO"/>
        </w:rPr>
        <w:t xml:space="preserve">. 3)  cu o comparație între cererea lunară de apă și de </w:t>
      </w:r>
      <w:proofErr w:type="spellStart"/>
      <w:r w:rsidRPr="00CB38F7">
        <w:rPr>
          <w:color w:val="000000" w:themeColor="text1"/>
          <w:sz w:val="28"/>
          <w:szCs w:val="28"/>
          <w:lang w:val="ro-RO"/>
        </w:rPr>
        <w:t>nutrienți</w:t>
      </w:r>
      <w:proofErr w:type="spellEnd"/>
      <w:r w:rsidRPr="00CB38F7">
        <w:rPr>
          <w:color w:val="000000" w:themeColor="text1"/>
          <w:sz w:val="28"/>
          <w:szCs w:val="28"/>
          <w:lang w:val="ro-RO"/>
        </w:rPr>
        <w:t xml:space="preserve"> a culturilor vizate de fracțiunea reutilizată de ape uzate urbane epurate menționată la pct.4</w:t>
      </w:r>
      <w:r w:rsidR="00BB6CD4" w:rsidRPr="00CB38F7">
        <w:rPr>
          <w:color w:val="000000" w:themeColor="text1"/>
          <w:sz w:val="28"/>
          <w:szCs w:val="28"/>
          <w:lang w:val="ro-RO"/>
        </w:rPr>
        <w:t>8</w:t>
      </w:r>
      <w:r w:rsidR="00BB6CD4" w:rsidRPr="00CB38F7">
        <w:rPr>
          <w:color w:val="000000" w:themeColor="text1"/>
          <w:sz w:val="28"/>
          <w:szCs w:val="28"/>
          <w:vertAlign w:val="superscript"/>
          <w:lang w:val="ro-RO"/>
        </w:rPr>
        <w:t>1</w:t>
      </w:r>
      <w:r w:rsidRPr="00CB38F7">
        <w:rPr>
          <w:color w:val="000000" w:themeColor="text1"/>
          <w:sz w:val="28"/>
          <w:szCs w:val="28"/>
          <w:lang w:val="ro-RO"/>
        </w:rPr>
        <w:t>-</w:t>
      </w:r>
      <w:r w:rsidR="00BB6CD4" w:rsidRPr="00CB38F7">
        <w:rPr>
          <w:color w:val="000000" w:themeColor="text1"/>
          <w:sz w:val="28"/>
          <w:szCs w:val="28"/>
          <w:lang w:val="ro-RO"/>
        </w:rPr>
        <w:t>48</w:t>
      </w:r>
      <w:r w:rsidR="00BB6CD4" w:rsidRPr="00CB38F7">
        <w:rPr>
          <w:color w:val="000000" w:themeColor="text1"/>
          <w:sz w:val="28"/>
          <w:szCs w:val="28"/>
          <w:vertAlign w:val="superscript"/>
          <w:lang w:val="ro-RO"/>
        </w:rPr>
        <w:t>2</w:t>
      </w:r>
      <w:r w:rsidRPr="00CB38F7">
        <w:rPr>
          <w:color w:val="000000" w:themeColor="text1"/>
          <w:sz w:val="28"/>
          <w:szCs w:val="28"/>
          <w:lang w:val="ro-RO"/>
        </w:rPr>
        <w:t xml:space="preserve"> și, ulterior, actualizează anual respectivul set de date.</w:t>
      </w:r>
    </w:p>
    <w:p w14:paraId="67822839" w14:textId="58059C30" w:rsidR="001B6EAE" w:rsidRPr="00CB38F7" w:rsidRDefault="00F8691D" w:rsidP="00F04559">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116. Accesul la seturile de date elaborate în temeiul pct. 115 este asigurat inclusiv Comisiei UE și Agenției Europene de Mediu.</w:t>
      </w:r>
    </w:p>
    <w:p w14:paraId="2FC7CC28" w14:textId="6930B943" w:rsidR="001B6EAE" w:rsidRPr="00CB38F7" w:rsidRDefault="00F8691D" w:rsidP="00F04559">
      <w:pPr>
        <w:pStyle w:val="Titlu4"/>
        <w:shd w:val="clear" w:color="auto" w:fill="FFFFFF"/>
        <w:spacing w:before="0" w:after="0" w:line="276" w:lineRule="auto"/>
        <w:ind w:firstLine="708"/>
        <w:jc w:val="both"/>
        <w:rPr>
          <w:rFonts w:cs="Times New Roman"/>
          <w:i w:val="0"/>
          <w:iCs w:val="0"/>
          <w:color w:val="000000" w:themeColor="text1"/>
          <w:sz w:val="28"/>
          <w:szCs w:val="28"/>
          <w:lang w:val="ro-RO"/>
        </w:rPr>
      </w:pPr>
      <w:r w:rsidRPr="00CB38F7">
        <w:rPr>
          <w:rFonts w:cs="Times New Roman"/>
          <w:i w:val="0"/>
          <w:iCs w:val="0"/>
          <w:color w:val="000000" w:themeColor="text1"/>
          <w:sz w:val="28"/>
          <w:szCs w:val="28"/>
          <w:lang w:val="ro-RO"/>
        </w:rPr>
        <w:t>117.</w:t>
      </w:r>
      <w:r w:rsidRPr="00CB38F7">
        <w:rPr>
          <w:rFonts w:cs="Times New Roman"/>
          <w:b/>
          <w:bCs/>
          <w:color w:val="000000" w:themeColor="text1"/>
          <w:sz w:val="28"/>
          <w:szCs w:val="28"/>
          <w:lang w:val="ro-RO"/>
        </w:rPr>
        <w:t xml:space="preserve"> </w:t>
      </w:r>
      <w:r w:rsidRPr="00CB38F7">
        <w:rPr>
          <w:rFonts w:cs="Times New Roman"/>
          <w:i w:val="0"/>
          <w:iCs w:val="0"/>
          <w:color w:val="000000" w:themeColor="text1"/>
          <w:sz w:val="28"/>
          <w:szCs w:val="28"/>
          <w:lang w:val="ro-RO"/>
        </w:rPr>
        <w:t>Informațiile raportate Comisiei Europene în temeiul Hotărârii Guvernului nr. 373/2018 cu privire la Registrul național al emisiilor și al transferului de poluanți se iau în considerare la raportarea seturilor de date prevăzute la pct. 115, pentru poluanții aferenți apelor uzate urbane.</w:t>
      </w:r>
    </w:p>
    <w:p w14:paraId="772B91DC" w14:textId="64B60D80" w:rsidR="00F8691D" w:rsidRPr="00CB38F7" w:rsidRDefault="00F8691D" w:rsidP="00A159DE">
      <w:pPr>
        <w:spacing w:line="276" w:lineRule="auto"/>
        <w:ind w:firstLine="708"/>
        <w:jc w:val="both"/>
        <w:rPr>
          <w:color w:val="000000" w:themeColor="text1"/>
          <w:sz w:val="28"/>
          <w:szCs w:val="28"/>
          <w:lang w:val="ro-RO"/>
        </w:rPr>
      </w:pPr>
      <w:r w:rsidRPr="00CB38F7">
        <w:rPr>
          <w:color w:val="000000" w:themeColor="text1"/>
          <w:sz w:val="28"/>
          <w:szCs w:val="28"/>
          <w:lang w:val="ro-RO"/>
        </w:rPr>
        <w:t xml:space="preserve">118. La solicitarea Comisiei UE, autoritatea </w:t>
      </w:r>
      <w:r w:rsidR="006F1CD0" w:rsidRPr="00CB38F7">
        <w:rPr>
          <w:color w:val="000000" w:themeColor="text1"/>
          <w:sz w:val="28"/>
          <w:szCs w:val="28"/>
          <w:lang w:val="ro-RO"/>
        </w:rPr>
        <w:t xml:space="preserve">administrației publice centrale </w:t>
      </w:r>
      <w:r w:rsidRPr="00CB38F7">
        <w:rPr>
          <w:color w:val="000000" w:themeColor="text1"/>
          <w:sz w:val="28"/>
          <w:szCs w:val="28"/>
          <w:lang w:val="ro-RO"/>
        </w:rPr>
        <w:t>în domeniul infrastructurii și dezvoltării regionale, în cooperare cu instituțiile responsabile în domeniile protecției mediului, protecției sănătății publice și energetic prezintă următoarele informații:</w:t>
      </w:r>
    </w:p>
    <w:p w14:paraId="5D87990F" w14:textId="77777777" w:rsidR="00F8691D" w:rsidRPr="00CB38F7" w:rsidRDefault="00F8691D" w:rsidP="00A159DE">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1) caracterului adecvat al parametrilor de sănătate publică menționați la pct.75;</w:t>
      </w:r>
    </w:p>
    <w:p w14:paraId="3607C31F" w14:textId="79FF47E0" w:rsidR="00F8691D" w:rsidRPr="00CB38F7" w:rsidRDefault="00F8691D" w:rsidP="00A159DE">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2) valori adăugate a monitorizării obligatorii a anumitor parametri de sănătate publică;</w:t>
      </w:r>
    </w:p>
    <w:p w14:paraId="62D53A9A" w14:textId="422C17C5" w:rsidR="00F8691D" w:rsidRPr="00CB38F7" w:rsidRDefault="00F8691D" w:rsidP="00A159DE">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3) necesitatea potențială de a</w:t>
      </w:r>
      <w:r w:rsidR="001B6EAE" w:rsidRPr="00CB38F7">
        <w:rPr>
          <w:color w:val="000000" w:themeColor="text1"/>
          <w:sz w:val="28"/>
          <w:szCs w:val="28"/>
          <w:lang w:val="ro-RO"/>
        </w:rPr>
        <w:t xml:space="preserve"> </w:t>
      </w:r>
      <w:r w:rsidRPr="00CB38F7">
        <w:rPr>
          <w:color w:val="000000" w:themeColor="text1"/>
          <w:sz w:val="28"/>
          <w:szCs w:val="28"/>
          <w:lang w:val="ro-RO"/>
        </w:rPr>
        <w:t xml:space="preserve">adapta lista de produse care urmează să facă obiectul răspunderii extinse a producătorilor în funcție de evoluția gamei de produse introduse pe piață, de îmbunătățirea cunoștințelor cu privire la prezența </w:t>
      </w:r>
      <w:proofErr w:type="spellStart"/>
      <w:r w:rsidRPr="00CB38F7">
        <w:rPr>
          <w:color w:val="000000" w:themeColor="text1"/>
          <w:sz w:val="28"/>
          <w:szCs w:val="28"/>
          <w:lang w:val="ro-RO"/>
        </w:rPr>
        <w:t>micropoluanților</w:t>
      </w:r>
      <w:proofErr w:type="spellEnd"/>
      <w:r w:rsidRPr="00CB38F7">
        <w:rPr>
          <w:color w:val="000000" w:themeColor="text1"/>
          <w:sz w:val="28"/>
          <w:szCs w:val="28"/>
          <w:lang w:val="ro-RO"/>
        </w:rPr>
        <w:t xml:space="preserve"> în apele uzate urbane, de impactul acestora asupra mediului și a sănătății publice și de datele provenite din noile obligații de monitorizare a </w:t>
      </w:r>
      <w:proofErr w:type="spellStart"/>
      <w:r w:rsidRPr="00CB38F7">
        <w:rPr>
          <w:color w:val="000000" w:themeColor="text1"/>
          <w:sz w:val="28"/>
          <w:szCs w:val="28"/>
          <w:lang w:val="ro-RO"/>
        </w:rPr>
        <w:t>micropoluanților</w:t>
      </w:r>
      <w:proofErr w:type="spellEnd"/>
      <w:r w:rsidRPr="00CB38F7">
        <w:rPr>
          <w:color w:val="000000" w:themeColor="text1"/>
          <w:sz w:val="28"/>
          <w:szCs w:val="28"/>
          <w:lang w:val="ro-RO"/>
        </w:rPr>
        <w:t xml:space="preserve"> la intrarea și ieșirea stațiilor de epurare a apelor uzate urbane, precum și o analiză a necesității de a revizui condiția scutirii de la răspunderea extinsă a producătorului menționată la pct.</w:t>
      </w:r>
      <w:r w:rsidR="001B6EAE" w:rsidRPr="00CB38F7">
        <w:rPr>
          <w:color w:val="000000" w:themeColor="text1"/>
          <w:sz w:val="28"/>
          <w:szCs w:val="28"/>
          <w:lang w:val="ro-RO"/>
        </w:rPr>
        <w:t xml:space="preserve"> </w:t>
      </w:r>
      <w:r w:rsidRPr="00CB38F7">
        <w:rPr>
          <w:color w:val="000000" w:themeColor="text1"/>
          <w:sz w:val="28"/>
          <w:szCs w:val="28"/>
          <w:lang w:val="ro-RO"/>
        </w:rPr>
        <w:t xml:space="preserve">87 </w:t>
      </w:r>
      <w:proofErr w:type="spellStart"/>
      <w:r w:rsidR="00805A07" w:rsidRPr="00CB38F7">
        <w:rPr>
          <w:color w:val="000000" w:themeColor="text1"/>
          <w:sz w:val="28"/>
          <w:szCs w:val="28"/>
          <w:lang w:val="ro-RO"/>
        </w:rPr>
        <w:t>subpct</w:t>
      </w:r>
      <w:proofErr w:type="spellEnd"/>
      <w:r w:rsidRPr="00CB38F7">
        <w:rPr>
          <w:color w:val="000000" w:themeColor="text1"/>
          <w:sz w:val="28"/>
          <w:szCs w:val="28"/>
          <w:lang w:val="ro-RO"/>
        </w:rPr>
        <w:t>. 1);</w:t>
      </w:r>
    </w:p>
    <w:p w14:paraId="29360495" w14:textId="08BEA78E" w:rsidR="00F8691D" w:rsidRPr="00CB38F7" w:rsidRDefault="00F8691D" w:rsidP="00A159DE">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4) valori adăugate și a oportunității impunerii unor planuri naționale obligatorii de reutilizare a apei, inclusiv a unor obiective și măsuri naționale, ținând seama de evoluția documentelor de politici și planificare în materie de management al apei;</w:t>
      </w:r>
    </w:p>
    <w:p w14:paraId="185A8B6B" w14:textId="77777777" w:rsidR="00F8691D" w:rsidRPr="00CB38F7" w:rsidRDefault="00F8691D" w:rsidP="00A159DE">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5) obiectivului neutralității energetice pentru a analiza fezabilitatea tehnică și economică și beneficiile pentru climă și mediu în vederea obținerii unui nivel al autonomiei energetice sporit pentru sector;</w:t>
      </w:r>
    </w:p>
    <w:p w14:paraId="64A33FB1" w14:textId="7C12936D" w:rsidR="00F8691D" w:rsidRPr="00CB38F7" w:rsidRDefault="00F8691D" w:rsidP="00A159DE">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6) posibilităților de măsurare a emisiilor directe și indirecte de GES emise de sectorul apelor uzate urbane, inclusiv a emisiilor de alte GES decât cele menționate la pct. 107 </w:t>
      </w:r>
      <w:proofErr w:type="spellStart"/>
      <w:r w:rsidR="00805A07" w:rsidRPr="00CB38F7">
        <w:rPr>
          <w:color w:val="000000" w:themeColor="text1"/>
          <w:sz w:val="28"/>
          <w:szCs w:val="28"/>
          <w:lang w:val="ro-RO"/>
        </w:rPr>
        <w:t>subpct</w:t>
      </w:r>
      <w:proofErr w:type="spellEnd"/>
      <w:r w:rsidRPr="00CB38F7">
        <w:rPr>
          <w:color w:val="000000" w:themeColor="text1"/>
          <w:sz w:val="28"/>
          <w:szCs w:val="28"/>
          <w:lang w:val="ro-RO"/>
        </w:rPr>
        <w:t>. 4), precum și de stabilire a cerințelor pentru măsurătorile efective în legătură cu monitorizarea, ținând seama de cele mai recente metodologii pentru măsurarea emisiilor de GES din sectorul apelor uzate urbane stabilite de Grupul interguvernamental privind schimbările climatice;</w:t>
      </w:r>
    </w:p>
    <w:p w14:paraId="65CF4F80" w14:textId="672A3FD8" w:rsidR="00F8691D" w:rsidRPr="00CB38F7" w:rsidRDefault="00F8691D" w:rsidP="00A159DE">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7) posibilelor efecte asupra funcționării pieței interne ale ratelor de contribuție potențial diferite pentru producători și care sunt menționate </w:t>
      </w:r>
      <w:r w:rsidR="007E7099">
        <w:rPr>
          <w:color w:val="000000" w:themeColor="text1"/>
          <w:sz w:val="28"/>
          <w:szCs w:val="28"/>
          <w:lang w:val="ro-RO"/>
        </w:rPr>
        <w:t>în capitolul XII.</w:t>
      </w:r>
      <w:r w:rsidRPr="00CB38F7">
        <w:rPr>
          <w:color w:val="000000" w:themeColor="text1"/>
          <w:sz w:val="28"/>
          <w:szCs w:val="28"/>
          <w:lang w:val="ro-RO"/>
        </w:rPr>
        <w:t>;</w:t>
      </w:r>
    </w:p>
    <w:p w14:paraId="5D29D869" w14:textId="77777777" w:rsidR="00F8691D" w:rsidRPr="00CB38F7" w:rsidRDefault="00F8691D" w:rsidP="00A159DE">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 xml:space="preserve">8) fezabilității și oportunității dezvoltării unui sistem de răspundere extinsă a producătorilor pentru produsele care generează PFAS și </w:t>
      </w:r>
      <w:proofErr w:type="spellStart"/>
      <w:r w:rsidRPr="00CB38F7">
        <w:rPr>
          <w:color w:val="000000" w:themeColor="text1"/>
          <w:sz w:val="28"/>
          <w:szCs w:val="28"/>
          <w:lang w:val="ro-RO"/>
        </w:rPr>
        <w:t>microplastice</w:t>
      </w:r>
      <w:proofErr w:type="spellEnd"/>
      <w:r w:rsidRPr="00CB38F7">
        <w:rPr>
          <w:color w:val="000000" w:themeColor="text1"/>
          <w:sz w:val="28"/>
          <w:szCs w:val="28"/>
          <w:lang w:val="ro-RO"/>
        </w:rPr>
        <w:t xml:space="preserve"> în apele uzate urbane, în special pe baza datelor de monitorizare privind PFAS și </w:t>
      </w:r>
      <w:proofErr w:type="spellStart"/>
      <w:r w:rsidRPr="00CB38F7">
        <w:rPr>
          <w:color w:val="000000" w:themeColor="text1"/>
          <w:sz w:val="28"/>
          <w:szCs w:val="28"/>
          <w:lang w:val="ro-RO"/>
        </w:rPr>
        <w:t>microplasticele</w:t>
      </w:r>
      <w:proofErr w:type="spellEnd"/>
      <w:r w:rsidRPr="00CB38F7">
        <w:rPr>
          <w:color w:val="000000" w:themeColor="text1"/>
          <w:sz w:val="28"/>
          <w:szCs w:val="28"/>
          <w:lang w:val="ro-RO"/>
        </w:rPr>
        <w:t xml:space="preserve"> de la intrările și ieșirile stațiilor de epurare a apelor uzate urbane;</w:t>
      </w:r>
    </w:p>
    <w:p w14:paraId="2960181A" w14:textId="77777777" w:rsidR="00F8691D" w:rsidRPr="00CB38F7" w:rsidRDefault="00F8691D" w:rsidP="00A159DE">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9) posibilității ca sectorul epurării apelor uzate urbane să atingă neutralitatea climatică, precum și a timpului necesar pentru aceasta;</w:t>
      </w:r>
    </w:p>
    <w:p w14:paraId="66895CC2" w14:textId="77777777" w:rsidR="00F8691D" w:rsidRPr="00CB38F7" w:rsidRDefault="00F8691D" w:rsidP="00A159DE">
      <w:pPr>
        <w:shd w:val="clear" w:color="auto" w:fill="FFFFFF"/>
        <w:spacing w:line="276" w:lineRule="auto"/>
        <w:ind w:firstLine="708"/>
        <w:jc w:val="both"/>
        <w:rPr>
          <w:color w:val="000000" w:themeColor="text1"/>
          <w:sz w:val="28"/>
          <w:szCs w:val="28"/>
          <w:lang w:val="ro-RO"/>
        </w:rPr>
      </w:pPr>
      <w:r w:rsidRPr="00CB38F7">
        <w:rPr>
          <w:color w:val="000000" w:themeColor="text1"/>
          <w:sz w:val="28"/>
          <w:szCs w:val="28"/>
          <w:lang w:val="ro-RO"/>
        </w:rPr>
        <w:t>10) fezabilității și oportunității stabilirii unor rate minime de reutilizare și reciclare pentru azotul provenit din nămoluri sau din apele uzate urbane sau din ambele.</w:t>
      </w:r>
    </w:p>
    <w:p w14:paraId="3EB86AF9" w14:textId="77777777" w:rsidR="00F8691D" w:rsidRPr="00CB38F7" w:rsidRDefault="00F8691D" w:rsidP="00D71AED">
      <w:pPr>
        <w:spacing w:line="276" w:lineRule="auto"/>
        <w:rPr>
          <w:color w:val="000000" w:themeColor="text1"/>
          <w:sz w:val="28"/>
          <w:szCs w:val="28"/>
          <w:lang w:val="ro-RO"/>
        </w:rPr>
      </w:pPr>
    </w:p>
    <w:p w14:paraId="69B1B03F" w14:textId="77777777" w:rsidR="00F8691D" w:rsidRPr="00CB38F7" w:rsidRDefault="00F8691D" w:rsidP="00D71AED">
      <w:pPr>
        <w:pStyle w:val="NormalWeb"/>
        <w:shd w:val="clear" w:color="auto" w:fill="FFFFFF"/>
        <w:spacing w:after="0" w:line="276" w:lineRule="auto"/>
        <w:ind w:firstLine="851"/>
        <w:jc w:val="center"/>
        <w:rPr>
          <w:b/>
          <w:bCs/>
          <w:color w:val="000000" w:themeColor="text1"/>
          <w:sz w:val="28"/>
          <w:szCs w:val="28"/>
          <w:lang w:val="ro-RO"/>
        </w:rPr>
      </w:pPr>
      <w:r w:rsidRPr="00CB38F7">
        <w:rPr>
          <w:b/>
          <w:bCs/>
          <w:color w:val="000000" w:themeColor="text1"/>
          <w:sz w:val="28"/>
          <w:szCs w:val="28"/>
          <w:lang w:val="ro-RO"/>
        </w:rPr>
        <w:t>Capitolul XV</w:t>
      </w:r>
    </w:p>
    <w:p w14:paraId="60C33FAB" w14:textId="77777777" w:rsidR="00F8691D" w:rsidRPr="00CB38F7" w:rsidRDefault="00F8691D" w:rsidP="00D71AED">
      <w:pPr>
        <w:pStyle w:val="NormalWeb"/>
        <w:shd w:val="clear" w:color="auto" w:fill="FFFFFF"/>
        <w:spacing w:after="0" w:line="276" w:lineRule="auto"/>
        <w:ind w:firstLine="851"/>
        <w:jc w:val="center"/>
        <w:rPr>
          <w:b/>
          <w:bCs/>
          <w:color w:val="000000" w:themeColor="text1"/>
          <w:sz w:val="28"/>
          <w:szCs w:val="28"/>
          <w:lang w:val="ro-RO"/>
        </w:rPr>
      </w:pPr>
      <w:r w:rsidRPr="00CB38F7">
        <w:rPr>
          <w:b/>
          <w:bCs/>
          <w:color w:val="000000" w:themeColor="text1"/>
          <w:sz w:val="28"/>
          <w:szCs w:val="28"/>
          <w:lang w:val="ro-RO"/>
        </w:rPr>
        <w:t>COOPERAREA TRANSFRONTALIERĂ</w:t>
      </w:r>
    </w:p>
    <w:p w14:paraId="4CDEC32F" w14:textId="77777777" w:rsidR="001B6EAE" w:rsidRPr="00CB38F7" w:rsidRDefault="001B6EAE" w:rsidP="00D71AED">
      <w:pPr>
        <w:pStyle w:val="NormalWeb"/>
        <w:shd w:val="clear" w:color="auto" w:fill="FFFFFF"/>
        <w:spacing w:after="0" w:line="276" w:lineRule="auto"/>
        <w:ind w:firstLine="851"/>
        <w:jc w:val="center"/>
        <w:rPr>
          <w:b/>
          <w:bCs/>
          <w:color w:val="000000" w:themeColor="text1"/>
          <w:sz w:val="28"/>
          <w:szCs w:val="28"/>
          <w:lang w:val="ro-RO"/>
        </w:rPr>
      </w:pPr>
    </w:p>
    <w:p w14:paraId="72BA813B" w14:textId="466C3E9A" w:rsidR="00D41F77" w:rsidRPr="00CB38F7" w:rsidRDefault="00F8691D" w:rsidP="00F04559">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 xml:space="preserve">119. Fără a aduce atingere acordurilor internaționale existente relevante pentru protecția mediului în domeniul apei, în cazul în care apele aflate sub jurisdicția Republicii Moldova sunt alterate de evacuările de ape uzate urbane provenite de la un alt stat sau de la o țară terță, autoritatea </w:t>
      </w:r>
      <w:r w:rsidR="006F1CD0" w:rsidRPr="00CB38F7">
        <w:rPr>
          <w:color w:val="000000" w:themeColor="text1"/>
          <w:sz w:val="28"/>
          <w:szCs w:val="28"/>
          <w:lang w:val="ro-RO"/>
        </w:rPr>
        <w:t>administrației publice centrale în domeniul</w:t>
      </w:r>
      <w:r w:rsidRPr="00CB38F7">
        <w:rPr>
          <w:color w:val="000000" w:themeColor="text1"/>
          <w:sz w:val="28"/>
          <w:szCs w:val="28"/>
          <w:lang w:val="ro-RO"/>
        </w:rPr>
        <w:t xml:space="preserve"> mediului, notifică faptele relevante autorităților competente ale statului sau țării terțe implicate. Notificarea se transmite imediat în cazul poluării care ar putea afecta într-o măsură semnificativă corpurile de apă din aval. </w:t>
      </w:r>
    </w:p>
    <w:p w14:paraId="3B116997" w14:textId="514A2BA6" w:rsidR="00D41F77" w:rsidRPr="00CB38F7" w:rsidRDefault="00F8691D" w:rsidP="00F04559">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 xml:space="preserve">120. În cazul oricărei evacuări de ape uzate urbane provenite din Republica Moldova care afectează sănătatea umană sau mediul dintr-un alt stat, autoritatea </w:t>
      </w:r>
      <w:r w:rsidR="006F1CD0" w:rsidRPr="00CB38F7">
        <w:rPr>
          <w:color w:val="000000" w:themeColor="text1"/>
          <w:sz w:val="28"/>
          <w:szCs w:val="28"/>
          <w:lang w:val="ro-RO"/>
        </w:rPr>
        <w:t xml:space="preserve">administrației publice centrale în domeniul </w:t>
      </w:r>
      <w:r w:rsidRPr="00CB38F7">
        <w:rPr>
          <w:color w:val="000000" w:themeColor="text1"/>
          <w:sz w:val="28"/>
          <w:szCs w:val="28"/>
          <w:lang w:val="ro-RO"/>
        </w:rPr>
        <w:t>mediulu</w:t>
      </w:r>
      <w:r w:rsidR="006F1CD0" w:rsidRPr="00CB38F7">
        <w:rPr>
          <w:color w:val="000000" w:themeColor="text1"/>
          <w:sz w:val="28"/>
          <w:szCs w:val="28"/>
          <w:lang w:val="ro-RO"/>
        </w:rPr>
        <w:t xml:space="preserve">i </w:t>
      </w:r>
      <w:r w:rsidRPr="00CB38F7">
        <w:rPr>
          <w:color w:val="000000" w:themeColor="text1"/>
          <w:sz w:val="28"/>
          <w:szCs w:val="28"/>
          <w:lang w:val="ro-RO"/>
        </w:rPr>
        <w:t>se asigură că autoritatea competentă a statului afectat este informată fără întârziere, prin canale diplomatice dacă este necesar.</w:t>
      </w:r>
    </w:p>
    <w:p w14:paraId="49425BA9" w14:textId="026EAA8A" w:rsidR="00D41F77" w:rsidRPr="00CB38F7" w:rsidRDefault="00F8691D" w:rsidP="00F04559">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121.</w:t>
      </w:r>
      <w:r w:rsidR="00D41F77" w:rsidRPr="00CB38F7">
        <w:rPr>
          <w:color w:val="000000" w:themeColor="text1"/>
          <w:sz w:val="28"/>
          <w:szCs w:val="28"/>
          <w:lang w:val="ro-RO"/>
        </w:rPr>
        <w:t xml:space="preserve"> </w:t>
      </w:r>
      <w:r w:rsidRPr="00CB38F7">
        <w:rPr>
          <w:color w:val="000000" w:themeColor="text1"/>
          <w:sz w:val="28"/>
          <w:szCs w:val="28"/>
          <w:lang w:val="ro-RO"/>
        </w:rPr>
        <w:t xml:space="preserve">Autoritatea </w:t>
      </w:r>
      <w:r w:rsidR="006F1CD0" w:rsidRPr="00CB38F7">
        <w:rPr>
          <w:color w:val="000000" w:themeColor="text1"/>
          <w:sz w:val="28"/>
          <w:szCs w:val="28"/>
          <w:lang w:val="ro-RO"/>
        </w:rPr>
        <w:t xml:space="preserve">administrației publice centrale în domeniul </w:t>
      </w:r>
      <w:r w:rsidRPr="00CB38F7">
        <w:rPr>
          <w:color w:val="000000" w:themeColor="text1"/>
          <w:sz w:val="28"/>
          <w:szCs w:val="28"/>
          <w:lang w:val="ro-RO"/>
        </w:rPr>
        <w:t>mediului asigură transmiterea notificării către Comisia Europeană în ambele situații prevăzute la pct. 119 și 120.</w:t>
      </w:r>
    </w:p>
    <w:p w14:paraId="080503BA" w14:textId="5C3B0A93" w:rsidR="00D41F77" w:rsidRPr="00CB38F7" w:rsidRDefault="00F8691D" w:rsidP="00F04559">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 xml:space="preserve">122. În cazul în care un stat terț notifică Republica Moldova în conformitate cu pct. 119, autoritatea </w:t>
      </w:r>
      <w:r w:rsidR="006F1CD0" w:rsidRPr="00CB38F7">
        <w:rPr>
          <w:color w:val="000000" w:themeColor="text1"/>
          <w:sz w:val="28"/>
          <w:szCs w:val="28"/>
          <w:lang w:val="ro-RO"/>
        </w:rPr>
        <w:t xml:space="preserve">administrației publice centrale în domeniul </w:t>
      </w:r>
      <w:r w:rsidRPr="00CB38F7">
        <w:rPr>
          <w:color w:val="000000" w:themeColor="text1"/>
          <w:sz w:val="28"/>
          <w:szCs w:val="28"/>
          <w:lang w:val="ro-RO"/>
        </w:rPr>
        <w:t>mediului răspunde în mod corespunzător și în timp util, în funcție de tipul și gravitatea incidentului, precum și de posibilele consecințe, respectând termenele stabilite în acordurile internaționale aplicabile, inclusiv cele bilaterale cu statele vecine.</w:t>
      </w:r>
    </w:p>
    <w:p w14:paraId="5C716E81" w14:textId="1E43DA35" w:rsidR="00D41F77" w:rsidRPr="00CB38F7" w:rsidRDefault="00F8691D" w:rsidP="00F04559">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 xml:space="preserve">123. Autoritatea </w:t>
      </w:r>
      <w:r w:rsidR="006F1CD0" w:rsidRPr="00CB38F7">
        <w:rPr>
          <w:color w:val="000000" w:themeColor="text1"/>
          <w:sz w:val="28"/>
          <w:szCs w:val="28"/>
          <w:lang w:val="ro-RO"/>
        </w:rPr>
        <w:t xml:space="preserve">administrației publice centrale în domeniul </w:t>
      </w:r>
      <w:r w:rsidRPr="00CB38F7">
        <w:rPr>
          <w:color w:val="000000" w:themeColor="text1"/>
          <w:sz w:val="28"/>
          <w:szCs w:val="28"/>
          <w:lang w:val="ro-RO"/>
        </w:rPr>
        <w:t>mediulu</w:t>
      </w:r>
      <w:r w:rsidR="006F1CD0" w:rsidRPr="00CB38F7">
        <w:rPr>
          <w:color w:val="000000" w:themeColor="text1"/>
          <w:sz w:val="28"/>
          <w:szCs w:val="28"/>
          <w:lang w:val="ro-RO"/>
        </w:rPr>
        <w:t xml:space="preserve">i </w:t>
      </w:r>
      <w:r w:rsidRPr="00CB38F7">
        <w:rPr>
          <w:color w:val="000000" w:themeColor="text1"/>
          <w:sz w:val="28"/>
          <w:szCs w:val="28"/>
          <w:lang w:val="ro-RO"/>
        </w:rPr>
        <w:t>cooperează cu autoritățile competente ale statelor în cauză pentru identificarea evacuărilor respective și a măsurilor care trebuie luate la sursă în vederea protejării apelor alterate, pentru a asigura conformitatea cu prezentul regulament.</w:t>
      </w:r>
    </w:p>
    <w:p w14:paraId="34966E9B" w14:textId="06CE7C8B" w:rsidR="00F8691D" w:rsidRPr="00CB38F7" w:rsidRDefault="00F8691D" w:rsidP="00D71AED">
      <w:pPr>
        <w:pStyle w:val="NormalWeb"/>
        <w:shd w:val="clear" w:color="auto" w:fill="FFFFFF"/>
        <w:spacing w:after="0" w:line="276" w:lineRule="auto"/>
        <w:ind w:firstLine="708"/>
        <w:jc w:val="both"/>
        <w:rPr>
          <w:color w:val="000000" w:themeColor="text1"/>
          <w:sz w:val="28"/>
          <w:szCs w:val="28"/>
          <w:lang w:val="ro-RO"/>
        </w:rPr>
      </w:pPr>
      <w:r w:rsidRPr="00CB38F7">
        <w:rPr>
          <w:color w:val="000000" w:themeColor="text1"/>
          <w:sz w:val="28"/>
          <w:szCs w:val="28"/>
          <w:lang w:val="ro-RO"/>
        </w:rPr>
        <w:t>124.</w:t>
      </w:r>
      <w:r w:rsidR="00D41F77" w:rsidRPr="00CB38F7">
        <w:rPr>
          <w:color w:val="000000" w:themeColor="text1"/>
          <w:sz w:val="28"/>
          <w:szCs w:val="28"/>
          <w:lang w:val="ro-RO"/>
        </w:rPr>
        <w:t xml:space="preserve"> </w:t>
      </w:r>
      <w:r w:rsidRPr="00CB38F7">
        <w:rPr>
          <w:color w:val="000000" w:themeColor="text1"/>
          <w:sz w:val="28"/>
          <w:szCs w:val="28"/>
          <w:lang w:val="ro-RO"/>
        </w:rPr>
        <w:t xml:space="preserve">Autoritatea </w:t>
      </w:r>
      <w:r w:rsidR="006F1CD0" w:rsidRPr="00CB38F7">
        <w:rPr>
          <w:color w:val="000000" w:themeColor="text1"/>
          <w:sz w:val="28"/>
          <w:szCs w:val="28"/>
          <w:lang w:val="ro-RO"/>
        </w:rPr>
        <w:t xml:space="preserve">administrației publice centrale în domeniul </w:t>
      </w:r>
      <w:r w:rsidRPr="00CB38F7">
        <w:rPr>
          <w:color w:val="000000" w:themeColor="text1"/>
          <w:sz w:val="28"/>
          <w:szCs w:val="28"/>
          <w:lang w:val="ro-RO"/>
        </w:rPr>
        <w:t>mediului  informează Comisia UE cu privire la orice cooperare menționată la pct.</w:t>
      </w:r>
      <w:r w:rsidR="00D41F77" w:rsidRPr="00CB38F7">
        <w:rPr>
          <w:color w:val="000000" w:themeColor="text1"/>
          <w:sz w:val="28"/>
          <w:szCs w:val="28"/>
          <w:lang w:val="ro-RO"/>
        </w:rPr>
        <w:t xml:space="preserve"> </w:t>
      </w:r>
      <w:r w:rsidRPr="00CB38F7">
        <w:rPr>
          <w:color w:val="000000" w:themeColor="text1"/>
          <w:sz w:val="28"/>
          <w:szCs w:val="28"/>
          <w:lang w:val="ro-RO"/>
        </w:rPr>
        <w:t>123. Comisia UE participă la această cooperare la cererea statelor în cauză.</w:t>
      </w:r>
    </w:p>
    <w:p w14:paraId="0A1DF998" w14:textId="77777777" w:rsidR="00F8691D" w:rsidRPr="00CB38F7" w:rsidRDefault="00F8691D" w:rsidP="00D71AED">
      <w:pPr>
        <w:pStyle w:val="NormalWeb"/>
        <w:shd w:val="clear" w:color="auto" w:fill="FFFFFF"/>
        <w:spacing w:after="0" w:line="276" w:lineRule="auto"/>
        <w:ind w:firstLine="851"/>
        <w:jc w:val="center"/>
        <w:rPr>
          <w:color w:val="000000" w:themeColor="text1"/>
          <w:sz w:val="28"/>
          <w:szCs w:val="28"/>
          <w:lang w:val="ro-RO"/>
        </w:rPr>
      </w:pPr>
    </w:p>
    <w:p w14:paraId="3AFCE20F" w14:textId="77777777" w:rsidR="00F8691D" w:rsidRPr="00CB38F7" w:rsidRDefault="00F8691D" w:rsidP="00D71AED">
      <w:pPr>
        <w:pStyle w:val="NormalWeb"/>
        <w:shd w:val="clear" w:color="auto" w:fill="FFFFFF"/>
        <w:spacing w:after="0" w:line="276" w:lineRule="auto"/>
        <w:ind w:firstLine="851"/>
        <w:jc w:val="center"/>
        <w:rPr>
          <w:b/>
          <w:bCs/>
          <w:color w:val="000000" w:themeColor="text1"/>
          <w:sz w:val="28"/>
          <w:szCs w:val="28"/>
          <w:lang w:val="ro-RO"/>
        </w:rPr>
      </w:pPr>
      <w:r w:rsidRPr="00CB38F7">
        <w:rPr>
          <w:b/>
          <w:bCs/>
          <w:color w:val="000000" w:themeColor="text1"/>
          <w:sz w:val="28"/>
          <w:szCs w:val="28"/>
          <w:lang w:val="ro-RO"/>
        </w:rPr>
        <w:t>Capitolul XVI</w:t>
      </w:r>
    </w:p>
    <w:p w14:paraId="127928E0" w14:textId="77777777" w:rsidR="00F8691D" w:rsidRPr="00CB38F7" w:rsidRDefault="00F8691D" w:rsidP="00D71AED">
      <w:pPr>
        <w:pStyle w:val="NormalWeb"/>
        <w:shd w:val="clear" w:color="auto" w:fill="FFFFFF"/>
        <w:spacing w:after="0" w:line="276" w:lineRule="auto"/>
        <w:ind w:firstLine="851"/>
        <w:jc w:val="center"/>
        <w:rPr>
          <w:b/>
          <w:bCs/>
          <w:color w:val="000000" w:themeColor="text1"/>
          <w:sz w:val="28"/>
          <w:szCs w:val="28"/>
          <w:lang w:val="ro-RO"/>
        </w:rPr>
      </w:pPr>
      <w:r w:rsidRPr="00CB38F7">
        <w:rPr>
          <w:b/>
          <w:bCs/>
          <w:color w:val="000000" w:themeColor="text1"/>
          <w:sz w:val="28"/>
          <w:szCs w:val="28"/>
          <w:lang w:val="ro-RO"/>
        </w:rPr>
        <w:t>INFORMAREA PUBLICULUI</w:t>
      </w:r>
    </w:p>
    <w:p w14:paraId="464DCC97" w14:textId="77777777" w:rsidR="00D41F77" w:rsidRPr="00CB38F7" w:rsidRDefault="00D41F77" w:rsidP="00D71AED">
      <w:pPr>
        <w:pStyle w:val="NormalWeb"/>
        <w:shd w:val="clear" w:color="auto" w:fill="FFFFFF"/>
        <w:spacing w:after="0" w:line="276" w:lineRule="auto"/>
        <w:ind w:firstLine="851"/>
        <w:jc w:val="center"/>
        <w:rPr>
          <w:b/>
          <w:bCs/>
          <w:color w:val="000000" w:themeColor="text1"/>
          <w:sz w:val="28"/>
          <w:szCs w:val="28"/>
          <w:lang w:val="ro-RO"/>
        </w:rPr>
      </w:pPr>
    </w:p>
    <w:p w14:paraId="4D21E188" w14:textId="43BC86A9" w:rsidR="00F8691D" w:rsidRPr="00CB38F7" w:rsidRDefault="00F8691D" w:rsidP="00D71AED">
      <w:pPr>
        <w:spacing w:line="276" w:lineRule="auto"/>
        <w:ind w:firstLine="708"/>
        <w:jc w:val="both"/>
        <w:rPr>
          <w:color w:val="000000" w:themeColor="text1"/>
          <w:sz w:val="28"/>
          <w:szCs w:val="28"/>
          <w:lang w:val="ro-RO"/>
        </w:rPr>
      </w:pPr>
      <w:r w:rsidRPr="00CB38F7">
        <w:rPr>
          <w:color w:val="000000" w:themeColor="text1"/>
          <w:sz w:val="28"/>
          <w:szCs w:val="28"/>
          <w:lang w:val="ro-RO"/>
        </w:rPr>
        <w:t xml:space="preserve">125. Pentru fiecare aglomerare cu un număr mai mare de 1.000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sau pentru fiecare unitate administrativ-teritorială, autoritățile competente asigură punerea la dispoziția publicului interesat, în format electronic, a informațiilor privind colectarea și epurarea apelor uzate urbane, care trebuie să fie ușor accesibile, actualizate și redactate într-un limbaj clar, incluzând cel puțin datele prevăzute în anexa nr. 1</w:t>
      </w:r>
      <w:r w:rsidR="008203AA" w:rsidRPr="00CB38F7">
        <w:rPr>
          <w:color w:val="000000" w:themeColor="text1"/>
          <w:sz w:val="28"/>
          <w:szCs w:val="28"/>
          <w:lang w:val="ro-RO"/>
        </w:rPr>
        <w:t>2</w:t>
      </w:r>
      <w:r w:rsidRPr="00CB38F7">
        <w:rPr>
          <w:color w:val="000000" w:themeColor="text1"/>
          <w:sz w:val="28"/>
          <w:szCs w:val="28"/>
          <w:lang w:val="ro-RO"/>
        </w:rPr>
        <w:t>.</w:t>
      </w:r>
    </w:p>
    <w:p w14:paraId="2CD26E7B" w14:textId="70E1C804" w:rsidR="00D41F77" w:rsidRPr="00CB38F7" w:rsidRDefault="00F8691D" w:rsidP="00F04559">
      <w:pPr>
        <w:spacing w:line="276" w:lineRule="auto"/>
        <w:ind w:firstLine="708"/>
        <w:jc w:val="both"/>
        <w:rPr>
          <w:color w:val="000000" w:themeColor="text1"/>
          <w:sz w:val="28"/>
          <w:szCs w:val="28"/>
          <w:lang w:val="ro-RO"/>
        </w:rPr>
      </w:pPr>
      <w:r w:rsidRPr="00CB38F7">
        <w:rPr>
          <w:color w:val="000000" w:themeColor="text1"/>
          <w:sz w:val="28"/>
          <w:szCs w:val="28"/>
          <w:lang w:val="ro-RO"/>
        </w:rPr>
        <w:t>126. Informațiile menționate la pct. 125 se furnizează și prin alte mijloace, la cererea persoanelor interesate, în conformitate cu Legea nr.148/2023 privind accesul la informație de interes public.</w:t>
      </w:r>
    </w:p>
    <w:p w14:paraId="562B7FDC" w14:textId="42EF5BB1" w:rsidR="00F8691D" w:rsidRPr="00CB38F7" w:rsidRDefault="00F8691D" w:rsidP="00D71AED">
      <w:pPr>
        <w:spacing w:line="276" w:lineRule="auto"/>
        <w:ind w:firstLine="708"/>
        <w:jc w:val="both"/>
        <w:rPr>
          <w:color w:val="000000" w:themeColor="text1"/>
          <w:sz w:val="28"/>
          <w:szCs w:val="28"/>
          <w:lang w:val="ro-RO"/>
        </w:rPr>
      </w:pPr>
      <w:r w:rsidRPr="00CB38F7">
        <w:rPr>
          <w:color w:val="000000" w:themeColor="text1"/>
          <w:sz w:val="28"/>
          <w:szCs w:val="28"/>
          <w:lang w:val="ro-RO"/>
        </w:rPr>
        <w:t>127.</w:t>
      </w:r>
      <w:r w:rsidR="00D41F77" w:rsidRPr="00CB38F7">
        <w:rPr>
          <w:color w:val="000000" w:themeColor="text1"/>
          <w:sz w:val="28"/>
          <w:szCs w:val="28"/>
          <w:lang w:val="ro-RO"/>
        </w:rPr>
        <w:t xml:space="preserve"> </w:t>
      </w:r>
      <w:r w:rsidRPr="00CB38F7">
        <w:rPr>
          <w:color w:val="000000" w:themeColor="text1"/>
          <w:sz w:val="28"/>
          <w:szCs w:val="28"/>
          <w:lang w:val="ro-RO"/>
        </w:rPr>
        <w:t xml:space="preserve">În cazul în care costurile serviciilor sunt recuperate integral sau parțial prin sistemul de tarifare a apei, se asigură ca toate gospodăriile conectate la sistemele de colectare a apelor uzate urbane din aglomerările cu peste 10 000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xml:space="preserve">. </w:t>
      </w:r>
      <w:r w:rsidR="00EE16B0">
        <w:rPr>
          <w:color w:val="000000" w:themeColor="text1"/>
          <w:sz w:val="28"/>
          <w:szCs w:val="28"/>
          <w:lang w:val="ro-RO"/>
        </w:rPr>
        <w:t xml:space="preserve">și </w:t>
      </w:r>
      <w:r w:rsidRPr="00CB38F7">
        <w:rPr>
          <w:color w:val="000000" w:themeColor="text1"/>
          <w:sz w:val="28"/>
          <w:szCs w:val="28"/>
          <w:lang w:val="ro-RO"/>
        </w:rPr>
        <w:t xml:space="preserve">din cele cu peste 1 000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să primească, la intervale regulate și cel puțin o dată pe an, într-o formă adecvată și ușor de accesat (inclusiv pe factură, dacă este disponibilă, sau prin mijloace digitale precum aplicații mobile sau platforme online), fără a fi necesară o solicitare prealabilă, următoarele informații:</w:t>
      </w:r>
    </w:p>
    <w:p w14:paraId="5DD503D2" w14:textId="42398677" w:rsidR="00F8691D" w:rsidRPr="00CB38F7" w:rsidRDefault="00F8691D" w:rsidP="00F04559">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1) informații privind gradul de conformitate al colectării și epurării apelor uzate urbane cu cerințele stabilite la Capitolul IV</w:t>
      </w:r>
      <w:r w:rsidRPr="00CB38F7">
        <w:rPr>
          <w:color w:val="000000" w:themeColor="text1"/>
          <w:sz w:val="28"/>
          <w:szCs w:val="28"/>
          <w:vertAlign w:val="superscript"/>
          <w:lang w:val="ro-RO"/>
        </w:rPr>
        <w:t xml:space="preserve">1 </w:t>
      </w:r>
      <w:r w:rsidRPr="00CB38F7">
        <w:rPr>
          <w:color w:val="000000" w:themeColor="text1"/>
          <w:sz w:val="28"/>
          <w:szCs w:val="28"/>
          <w:lang w:val="ro-RO"/>
        </w:rPr>
        <w:t>și Capitolul VII, inclusiv o comparație între emisiile reale de poluanți în corpurile de apă receptoare și valorile-limită prevăzute în anexa nr. 2</w:t>
      </w:r>
      <w:r w:rsidRPr="00CB38F7">
        <w:rPr>
          <w:color w:val="000000" w:themeColor="text1"/>
          <w:sz w:val="28"/>
          <w:szCs w:val="28"/>
          <w:vertAlign w:val="superscript"/>
          <w:lang w:val="ro-RO"/>
        </w:rPr>
        <w:t xml:space="preserve">1 </w:t>
      </w:r>
      <w:r w:rsidRPr="00CB38F7">
        <w:rPr>
          <w:color w:val="000000" w:themeColor="text1"/>
          <w:sz w:val="28"/>
          <w:szCs w:val="28"/>
          <w:lang w:val="ro-RO"/>
        </w:rPr>
        <w:t>partea B și anexa nr.</w:t>
      </w:r>
      <w:r w:rsidR="00D41F77" w:rsidRPr="00CB38F7">
        <w:rPr>
          <w:color w:val="000000" w:themeColor="text1"/>
          <w:sz w:val="28"/>
          <w:szCs w:val="28"/>
          <w:lang w:val="ro-RO"/>
        </w:rPr>
        <w:t xml:space="preserve"> </w:t>
      </w:r>
      <w:r w:rsidRPr="00CB38F7">
        <w:rPr>
          <w:color w:val="000000" w:themeColor="text1"/>
          <w:sz w:val="28"/>
          <w:szCs w:val="28"/>
          <w:lang w:val="ro-RO"/>
        </w:rPr>
        <w:t>3, anexa nr.</w:t>
      </w:r>
      <w:r w:rsidR="00D41F77" w:rsidRPr="00CB38F7">
        <w:rPr>
          <w:color w:val="000000" w:themeColor="text1"/>
          <w:sz w:val="28"/>
          <w:szCs w:val="28"/>
          <w:lang w:val="ro-RO"/>
        </w:rPr>
        <w:t xml:space="preserve"> </w:t>
      </w:r>
      <w:r w:rsidR="006A082C" w:rsidRPr="00CB38F7">
        <w:rPr>
          <w:color w:val="000000" w:themeColor="text1"/>
          <w:sz w:val="28"/>
          <w:szCs w:val="28"/>
          <w:lang w:val="ro-RO"/>
        </w:rPr>
        <w:t>5</w:t>
      </w:r>
      <w:r w:rsidRPr="00CB38F7">
        <w:rPr>
          <w:color w:val="000000" w:themeColor="text1"/>
          <w:sz w:val="28"/>
          <w:szCs w:val="28"/>
          <w:vertAlign w:val="superscript"/>
          <w:lang w:val="ro-RO"/>
        </w:rPr>
        <w:t>1</w:t>
      </w:r>
      <w:r w:rsidRPr="00CB38F7">
        <w:rPr>
          <w:color w:val="000000" w:themeColor="text1"/>
          <w:sz w:val="28"/>
          <w:szCs w:val="28"/>
          <w:lang w:val="ro-RO"/>
        </w:rPr>
        <w:t xml:space="preserve"> și anexa nr.</w:t>
      </w:r>
      <w:r w:rsidR="00D41F77" w:rsidRPr="00CB38F7">
        <w:rPr>
          <w:color w:val="000000" w:themeColor="text1"/>
          <w:sz w:val="28"/>
          <w:szCs w:val="28"/>
          <w:lang w:val="ro-RO"/>
        </w:rPr>
        <w:t xml:space="preserve"> </w:t>
      </w:r>
      <w:r w:rsidRPr="00CB38F7">
        <w:rPr>
          <w:color w:val="000000" w:themeColor="text1"/>
          <w:sz w:val="28"/>
          <w:szCs w:val="28"/>
          <w:lang w:val="ro-RO"/>
        </w:rPr>
        <w:t>5, prezentate într-un format care permite o comparație clară, de exemplu sub forma unui procent de conformitate;</w:t>
      </w:r>
    </w:p>
    <w:p w14:paraId="50007484" w14:textId="77777777" w:rsidR="00F8691D" w:rsidRPr="00CB38F7" w:rsidRDefault="00F8691D" w:rsidP="00F04559">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2) volumul sau volumul estimat al apelor uzate urbane colectate și epurate, exprimat în metri cubi, anual sau pentru fiecare perioadă de facturare, corespunzător gospodăriei sau unității conectate, împreună cu tendințele și prețul aferent serviciilor de colectare și epurare (exprimat în lei per metru cub);</w:t>
      </w:r>
    </w:p>
    <w:p w14:paraId="3C82D501" w14:textId="77777777" w:rsidR="00F8691D" w:rsidRPr="00CB38F7" w:rsidRDefault="00F8691D" w:rsidP="00F04559">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3) o comparație a volumului anual de ape uzate urbane colectate și epurate corespunzător gospodăriei respective, precum și indicarea volumului mediu pentru gospodăriile din aglomerarea respectivă;</w:t>
      </w:r>
    </w:p>
    <w:p w14:paraId="0232542B" w14:textId="3A496A16" w:rsidR="00F8691D" w:rsidRPr="00CB38F7" w:rsidRDefault="00F8691D" w:rsidP="00D41F77">
      <w:pPr>
        <w:pStyle w:val="NormalWeb"/>
        <w:spacing w:after="0" w:line="276" w:lineRule="auto"/>
        <w:ind w:firstLine="708"/>
        <w:rPr>
          <w:color w:val="000000" w:themeColor="text1"/>
          <w:sz w:val="28"/>
          <w:szCs w:val="28"/>
          <w:lang w:val="ro-RO"/>
        </w:rPr>
      </w:pPr>
      <w:r w:rsidRPr="00CB38F7">
        <w:rPr>
          <w:color w:val="000000" w:themeColor="text1"/>
          <w:sz w:val="28"/>
          <w:szCs w:val="28"/>
          <w:lang w:val="ro-RO"/>
        </w:rPr>
        <w:t>4) un link activ către informațiile publicate în format online, prevăzute la pct.</w:t>
      </w:r>
      <w:r w:rsidR="00D41F77" w:rsidRPr="00CB38F7">
        <w:rPr>
          <w:color w:val="000000" w:themeColor="text1"/>
          <w:sz w:val="28"/>
          <w:szCs w:val="28"/>
          <w:lang w:val="ro-RO"/>
        </w:rPr>
        <w:t xml:space="preserve"> </w:t>
      </w:r>
      <w:r w:rsidRPr="00CB38F7">
        <w:rPr>
          <w:color w:val="000000" w:themeColor="text1"/>
          <w:sz w:val="28"/>
          <w:szCs w:val="28"/>
          <w:lang w:val="ro-RO"/>
        </w:rPr>
        <w:t>125.</w:t>
      </w:r>
    </w:p>
    <w:p w14:paraId="06A65005" w14:textId="77777777" w:rsidR="00D41F77" w:rsidRPr="00CB38F7" w:rsidRDefault="00D41F77" w:rsidP="00D41F77">
      <w:pPr>
        <w:pStyle w:val="NormalWeb"/>
        <w:spacing w:after="0" w:line="276" w:lineRule="auto"/>
        <w:ind w:firstLine="708"/>
        <w:rPr>
          <w:color w:val="000000" w:themeColor="text1"/>
          <w:sz w:val="28"/>
          <w:szCs w:val="28"/>
          <w:lang w:val="ro-RO"/>
        </w:rPr>
      </w:pPr>
    </w:p>
    <w:p w14:paraId="5FD3B010" w14:textId="1E078090" w:rsidR="00F8691D" w:rsidRPr="00CB38F7" w:rsidRDefault="00F8691D" w:rsidP="00F04559">
      <w:pPr>
        <w:spacing w:line="276" w:lineRule="auto"/>
        <w:ind w:firstLine="708"/>
        <w:jc w:val="both"/>
        <w:rPr>
          <w:color w:val="000000" w:themeColor="text1"/>
          <w:sz w:val="28"/>
          <w:szCs w:val="28"/>
          <w:lang w:val="ro-RO"/>
        </w:rPr>
      </w:pPr>
      <w:r w:rsidRPr="00CB38F7">
        <w:rPr>
          <w:color w:val="000000" w:themeColor="text1"/>
          <w:sz w:val="28"/>
          <w:szCs w:val="28"/>
          <w:lang w:val="ro-RO"/>
        </w:rPr>
        <w:t>128.</w:t>
      </w:r>
      <w:r w:rsidR="00D41F77" w:rsidRPr="00CB38F7">
        <w:rPr>
          <w:color w:val="000000" w:themeColor="text1"/>
          <w:sz w:val="28"/>
          <w:szCs w:val="28"/>
          <w:lang w:val="ro-RO"/>
        </w:rPr>
        <w:t xml:space="preserve"> </w:t>
      </w:r>
      <w:r w:rsidRPr="00CB38F7">
        <w:rPr>
          <w:color w:val="000000" w:themeColor="text1"/>
          <w:sz w:val="28"/>
          <w:szCs w:val="28"/>
          <w:lang w:val="ro-RO"/>
        </w:rPr>
        <w:t xml:space="preserve">În cazul în care nu sunt disponibile date privind consumul individual, informațiile prevăzute la pct. 125 </w:t>
      </w:r>
      <w:proofErr w:type="spellStart"/>
      <w:r w:rsidR="00805A07" w:rsidRPr="00CB38F7">
        <w:rPr>
          <w:color w:val="000000" w:themeColor="text1"/>
          <w:sz w:val="28"/>
          <w:szCs w:val="28"/>
          <w:lang w:val="ro-RO"/>
        </w:rPr>
        <w:t>subpct</w:t>
      </w:r>
      <w:proofErr w:type="spellEnd"/>
      <w:r w:rsidRPr="00CB38F7">
        <w:rPr>
          <w:color w:val="000000" w:themeColor="text1"/>
          <w:sz w:val="28"/>
          <w:szCs w:val="28"/>
          <w:lang w:val="ro-RO"/>
        </w:rPr>
        <w:t>. 1)–3) se furnizează la nivel de aglomerare, prin intermediul paginilor web sau aplicațiilor digitale, într-o formă ușor de utilizat și accesibilă publicului.</w:t>
      </w:r>
    </w:p>
    <w:p w14:paraId="571649BA" w14:textId="77777777" w:rsidR="00F8691D" w:rsidRPr="00CB38F7" w:rsidRDefault="00F8691D" w:rsidP="00D71AED">
      <w:pPr>
        <w:pStyle w:val="NormalWeb"/>
        <w:shd w:val="clear" w:color="auto" w:fill="FFFFFF"/>
        <w:spacing w:after="0" w:line="276" w:lineRule="auto"/>
        <w:ind w:firstLine="851"/>
        <w:jc w:val="center"/>
        <w:rPr>
          <w:color w:val="000000" w:themeColor="text1"/>
          <w:sz w:val="28"/>
          <w:szCs w:val="28"/>
          <w:lang w:val="ro-RO"/>
        </w:rPr>
      </w:pPr>
    </w:p>
    <w:p w14:paraId="0D175557" w14:textId="77777777" w:rsidR="00F8691D" w:rsidRPr="00CB38F7" w:rsidRDefault="00F8691D" w:rsidP="00D71AED">
      <w:pPr>
        <w:pStyle w:val="NormalWeb"/>
        <w:shd w:val="clear" w:color="auto" w:fill="FFFFFF"/>
        <w:spacing w:after="0" w:line="276" w:lineRule="auto"/>
        <w:ind w:firstLine="851"/>
        <w:jc w:val="center"/>
        <w:rPr>
          <w:b/>
          <w:bCs/>
          <w:color w:val="000000" w:themeColor="text1"/>
          <w:sz w:val="28"/>
          <w:szCs w:val="28"/>
          <w:lang w:val="ro-RO"/>
        </w:rPr>
      </w:pPr>
      <w:r w:rsidRPr="00CB38F7">
        <w:rPr>
          <w:b/>
          <w:bCs/>
          <w:color w:val="000000" w:themeColor="text1"/>
          <w:sz w:val="28"/>
          <w:szCs w:val="28"/>
          <w:lang w:val="ro-RO"/>
        </w:rPr>
        <w:t>Capitolul XVII</w:t>
      </w:r>
    </w:p>
    <w:p w14:paraId="5331AC3E" w14:textId="77777777" w:rsidR="00F8691D" w:rsidRPr="00CB38F7" w:rsidRDefault="00F8691D" w:rsidP="00D71AED">
      <w:pPr>
        <w:spacing w:line="276" w:lineRule="auto"/>
        <w:jc w:val="center"/>
        <w:rPr>
          <w:color w:val="000000" w:themeColor="text1"/>
          <w:sz w:val="28"/>
          <w:szCs w:val="28"/>
          <w:lang w:val="ro-RO"/>
        </w:rPr>
      </w:pPr>
      <w:r w:rsidRPr="00CB38F7">
        <w:rPr>
          <w:b/>
          <w:bCs/>
          <w:color w:val="000000" w:themeColor="text1"/>
          <w:sz w:val="28"/>
          <w:szCs w:val="28"/>
          <w:lang w:val="ro-RO"/>
        </w:rPr>
        <w:t>DREPTUL LA DESPĂGUBIRI ȘI ACCESUL LA JUSTIȚIE</w:t>
      </w:r>
      <w:r w:rsidRPr="00CB38F7">
        <w:rPr>
          <w:color w:val="000000" w:themeColor="text1"/>
          <w:sz w:val="28"/>
          <w:szCs w:val="28"/>
          <w:lang w:val="ro-RO"/>
        </w:rPr>
        <w:br/>
      </w:r>
    </w:p>
    <w:p w14:paraId="0E2659B3" w14:textId="1CB44F6D" w:rsidR="00F8691D" w:rsidRPr="00CB38F7" w:rsidRDefault="00F8691D" w:rsidP="00F04559">
      <w:pPr>
        <w:spacing w:line="276" w:lineRule="auto"/>
        <w:ind w:firstLine="708"/>
        <w:jc w:val="both"/>
        <w:rPr>
          <w:color w:val="000000" w:themeColor="text1"/>
          <w:sz w:val="28"/>
          <w:szCs w:val="28"/>
          <w:lang w:val="ro-RO"/>
        </w:rPr>
      </w:pPr>
      <w:r w:rsidRPr="00CB38F7">
        <w:rPr>
          <w:color w:val="000000" w:themeColor="text1"/>
          <w:sz w:val="28"/>
          <w:szCs w:val="28"/>
          <w:lang w:val="ro-RO"/>
        </w:rPr>
        <w:t>129.</w:t>
      </w:r>
      <w:r w:rsidRPr="00CB38F7">
        <w:rPr>
          <w:color w:val="000000" w:themeColor="text1"/>
          <w:sz w:val="28"/>
          <w:szCs w:val="28"/>
          <w:shd w:val="clear" w:color="auto" w:fill="FFFFFF"/>
          <w:lang w:val="ro-RO"/>
        </w:rPr>
        <w:t xml:space="preserve"> Orice persoană care se consideră vătămată într-un drept al său, recunoscut de lege, de către o autoritate publică, printr-un act administrativ sau prin </w:t>
      </w:r>
      <w:proofErr w:type="spellStart"/>
      <w:r w:rsidRPr="00CB38F7">
        <w:rPr>
          <w:color w:val="000000" w:themeColor="text1"/>
          <w:sz w:val="28"/>
          <w:szCs w:val="28"/>
          <w:shd w:val="clear" w:color="auto" w:fill="FFFFFF"/>
          <w:lang w:val="ro-RO"/>
        </w:rPr>
        <w:t>nesoluţionarea</w:t>
      </w:r>
      <w:proofErr w:type="spellEnd"/>
      <w:r w:rsidRPr="00CB38F7">
        <w:rPr>
          <w:color w:val="000000" w:themeColor="text1"/>
          <w:sz w:val="28"/>
          <w:szCs w:val="28"/>
          <w:shd w:val="clear" w:color="auto" w:fill="FFFFFF"/>
          <w:lang w:val="ro-RO"/>
        </w:rPr>
        <w:t xml:space="preserve"> în termenul legal a unei cereri, se poate adresa </w:t>
      </w:r>
      <w:proofErr w:type="spellStart"/>
      <w:r w:rsidRPr="00CB38F7">
        <w:rPr>
          <w:color w:val="000000" w:themeColor="text1"/>
          <w:sz w:val="28"/>
          <w:szCs w:val="28"/>
          <w:shd w:val="clear" w:color="auto" w:fill="FFFFFF"/>
          <w:lang w:val="ro-RO"/>
        </w:rPr>
        <w:t>instanţei</w:t>
      </w:r>
      <w:proofErr w:type="spellEnd"/>
      <w:r w:rsidRPr="00CB38F7">
        <w:rPr>
          <w:color w:val="000000" w:themeColor="text1"/>
          <w:sz w:val="28"/>
          <w:szCs w:val="28"/>
          <w:shd w:val="clear" w:color="auto" w:fill="FFFFFF"/>
          <w:lang w:val="ro-RO"/>
        </w:rPr>
        <w:t xml:space="preserve"> de contencios administrativ competente pentru a </w:t>
      </w:r>
      <w:proofErr w:type="spellStart"/>
      <w:r w:rsidRPr="00CB38F7">
        <w:rPr>
          <w:color w:val="000000" w:themeColor="text1"/>
          <w:sz w:val="28"/>
          <w:szCs w:val="28"/>
          <w:shd w:val="clear" w:color="auto" w:fill="FFFFFF"/>
          <w:lang w:val="ro-RO"/>
        </w:rPr>
        <w:t>obţine</w:t>
      </w:r>
      <w:proofErr w:type="spellEnd"/>
      <w:r w:rsidRPr="00CB38F7">
        <w:rPr>
          <w:color w:val="000000" w:themeColor="text1"/>
          <w:sz w:val="28"/>
          <w:szCs w:val="28"/>
          <w:shd w:val="clear" w:color="auto" w:fill="FFFFFF"/>
          <w:lang w:val="ro-RO"/>
        </w:rPr>
        <w:t xml:space="preserve"> anularea actului, </w:t>
      </w:r>
      <w:proofErr w:type="spellStart"/>
      <w:r w:rsidRPr="00CB38F7">
        <w:rPr>
          <w:color w:val="000000" w:themeColor="text1"/>
          <w:sz w:val="28"/>
          <w:szCs w:val="28"/>
          <w:shd w:val="clear" w:color="auto" w:fill="FFFFFF"/>
          <w:lang w:val="ro-RO"/>
        </w:rPr>
        <w:t>recunoaşterea</w:t>
      </w:r>
      <w:proofErr w:type="spellEnd"/>
      <w:r w:rsidRPr="00CB38F7">
        <w:rPr>
          <w:color w:val="000000" w:themeColor="text1"/>
          <w:sz w:val="28"/>
          <w:szCs w:val="28"/>
          <w:shd w:val="clear" w:color="auto" w:fill="FFFFFF"/>
          <w:lang w:val="ro-RO"/>
        </w:rPr>
        <w:t xml:space="preserve"> dreptului pretins </w:t>
      </w:r>
      <w:proofErr w:type="spellStart"/>
      <w:r w:rsidRPr="00CB38F7">
        <w:rPr>
          <w:color w:val="000000" w:themeColor="text1"/>
          <w:sz w:val="28"/>
          <w:szCs w:val="28"/>
          <w:shd w:val="clear" w:color="auto" w:fill="FFFFFF"/>
          <w:lang w:val="ro-RO"/>
        </w:rPr>
        <w:t>şi</w:t>
      </w:r>
      <w:proofErr w:type="spellEnd"/>
      <w:r w:rsidRPr="00CB38F7">
        <w:rPr>
          <w:color w:val="000000" w:themeColor="text1"/>
          <w:sz w:val="28"/>
          <w:szCs w:val="28"/>
          <w:shd w:val="clear" w:color="auto" w:fill="FFFFFF"/>
          <w:lang w:val="ro-RO"/>
        </w:rPr>
        <w:t xml:space="preserve"> repararea pagubei ce i-a fost cauzată. </w:t>
      </w:r>
    </w:p>
    <w:p w14:paraId="32C2D8ED" w14:textId="38710C72" w:rsidR="00D84C83" w:rsidRPr="00CB38F7" w:rsidRDefault="00F8691D" w:rsidP="00410E01">
      <w:pPr>
        <w:pStyle w:val="NormalWeb"/>
        <w:spacing w:after="0" w:line="276" w:lineRule="auto"/>
        <w:ind w:firstLine="708"/>
        <w:jc w:val="both"/>
        <w:rPr>
          <w:color w:val="000000" w:themeColor="text1"/>
          <w:sz w:val="28"/>
          <w:szCs w:val="28"/>
          <w:lang w:val="ro-RO"/>
        </w:rPr>
      </w:pPr>
      <w:r w:rsidRPr="00CB38F7">
        <w:rPr>
          <w:color w:val="000000" w:themeColor="text1"/>
          <w:sz w:val="28"/>
          <w:szCs w:val="28"/>
          <w:lang w:val="ro-RO"/>
        </w:rPr>
        <w:t>130. Exercitarea dreptului prevăzut la pct.</w:t>
      </w:r>
      <w:r w:rsidR="00D84C83" w:rsidRPr="00CB38F7">
        <w:rPr>
          <w:color w:val="000000" w:themeColor="text1"/>
          <w:sz w:val="28"/>
          <w:szCs w:val="28"/>
          <w:lang w:val="ro-RO"/>
        </w:rPr>
        <w:t xml:space="preserve"> </w:t>
      </w:r>
      <w:r w:rsidRPr="00CB38F7">
        <w:rPr>
          <w:color w:val="000000" w:themeColor="text1"/>
          <w:sz w:val="28"/>
          <w:szCs w:val="28"/>
          <w:lang w:val="ro-RO"/>
        </w:rPr>
        <w:t xml:space="preserve">129 se realizează potrivit dispozițiilor </w:t>
      </w:r>
      <w:r w:rsidRPr="00CB38F7">
        <w:rPr>
          <w:rStyle w:val="Robust"/>
          <w:rFonts w:eastAsiaTheme="majorEastAsia"/>
          <w:b w:val="0"/>
          <w:bCs w:val="0"/>
          <w:color w:val="000000" w:themeColor="text1"/>
          <w:sz w:val="28"/>
          <w:szCs w:val="28"/>
          <w:lang w:val="ro-RO"/>
        </w:rPr>
        <w:t>Codului administrativ nr. 116/2018</w:t>
      </w:r>
      <w:r w:rsidRPr="00CB38F7">
        <w:rPr>
          <w:color w:val="000000" w:themeColor="text1"/>
          <w:sz w:val="28"/>
          <w:szCs w:val="28"/>
          <w:lang w:val="ro-RO"/>
        </w:rPr>
        <w:t>, cu respectarea principiilor legalității, echității, celerității și proporționalității.</w:t>
      </w:r>
    </w:p>
    <w:p w14:paraId="467826D4" w14:textId="3FF81FBF" w:rsidR="00F8691D" w:rsidRPr="00CB38F7" w:rsidRDefault="00F8691D" w:rsidP="007E1338">
      <w:pPr>
        <w:pStyle w:val="NormalWeb"/>
        <w:spacing w:after="0" w:line="276" w:lineRule="auto"/>
        <w:ind w:firstLine="708"/>
        <w:jc w:val="both"/>
        <w:rPr>
          <w:lang w:val="ro-RO"/>
        </w:rPr>
      </w:pPr>
      <w:r w:rsidRPr="00CB38F7">
        <w:rPr>
          <w:color w:val="000000" w:themeColor="text1"/>
          <w:sz w:val="28"/>
          <w:szCs w:val="28"/>
          <w:shd w:val="clear" w:color="auto" w:fill="FFFFFF"/>
          <w:lang w:val="ro-RO"/>
        </w:rPr>
        <w:t>13</w:t>
      </w:r>
      <w:r w:rsidR="000279F2">
        <w:rPr>
          <w:color w:val="000000" w:themeColor="text1"/>
          <w:sz w:val="28"/>
          <w:szCs w:val="28"/>
          <w:shd w:val="clear" w:color="auto" w:fill="FFFFFF"/>
          <w:lang w:val="ro-RO"/>
        </w:rPr>
        <w:t>1</w:t>
      </w:r>
      <w:r w:rsidRPr="00CB38F7">
        <w:rPr>
          <w:color w:val="000000" w:themeColor="text1"/>
          <w:sz w:val="28"/>
          <w:szCs w:val="28"/>
          <w:shd w:val="clear" w:color="auto" w:fill="FFFFFF"/>
          <w:lang w:val="ro-RO"/>
        </w:rPr>
        <w:t>. Nerespectarea prevederilor prezentului regulament atrage, după caz, răspundere contravențională conform Codului Contravențional nr.218/2008 sau penală conform Codului Penal nr. 985/2002.</w:t>
      </w:r>
      <w:r w:rsidR="008A7D80" w:rsidRPr="00CB38F7">
        <w:rPr>
          <w:lang w:val="ro-RO"/>
        </w:rPr>
        <w:t>”</w:t>
      </w:r>
    </w:p>
    <w:p w14:paraId="10BAB922" w14:textId="77777777" w:rsidR="004445E3" w:rsidRPr="00CB38F7" w:rsidRDefault="004445E3" w:rsidP="00D71AED">
      <w:pPr>
        <w:pStyle w:val="NormalWeb"/>
        <w:spacing w:after="0" w:line="276" w:lineRule="auto"/>
        <w:jc w:val="both"/>
        <w:rPr>
          <w:color w:val="000000" w:themeColor="text1"/>
          <w:sz w:val="28"/>
          <w:szCs w:val="28"/>
          <w:lang w:val="ro-RO"/>
        </w:rPr>
      </w:pPr>
    </w:p>
    <w:p w14:paraId="4A0E821E" w14:textId="2BB4BC79" w:rsidR="001E27B6" w:rsidRPr="00CB38F7" w:rsidRDefault="00E56DB2" w:rsidP="00BF24B2">
      <w:pPr>
        <w:pStyle w:val="NormalWeb"/>
        <w:numPr>
          <w:ilvl w:val="1"/>
          <w:numId w:val="32"/>
        </w:numPr>
        <w:spacing w:after="0" w:line="276" w:lineRule="auto"/>
        <w:ind w:left="0" w:firstLine="720"/>
        <w:jc w:val="both"/>
        <w:rPr>
          <w:color w:val="000000" w:themeColor="text1"/>
          <w:sz w:val="28"/>
          <w:szCs w:val="28"/>
          <w:shd w:val="clear" w:color="auto" w:fill="FFFFFF"/>
          <w:lang w:val="ro-RO"/>
        </w:rPr>
      </w:pPr>
      <w:r w:rsidRPr="00CB38F7">
        <w:rPr>
          <w:color w:val="000000" w:themeColor="text1"/>
          <w:sz w:val="28"/>
          <w:szCs w:val="28"/>
          <w:shd w:val="clear" w:color="auto" w:fill="FFFFFF"/>
          <w:lang w:val="ro-RO"/>
        </w:rPr>
        <w:t>l</w:t>
      </w:r>
      <w:r w:rsidR="001E27B6" w:rsidRPr="00CB38F7">
        <w:rPr>
          <w:color w:val="000000" w:themeColor="text1"/>
          <w:sz w:val="28"/>
          <w:szCs w:val="28"/>
          <w:shd w:val="clear" w:color="auto" w:fill="FFFFFF"/>
          <w:lang w:val="ro-RO"/>
        </w:rPr>
        <w:t xml:space="preserve">a anexa nr. 2 </w:t>
      </w:r>
      <w:r w:rsidRPr="00CB38F7">
        <w:rPr>
          <w:color w:val="000000" w:themeColor="text1"/>
          <w:sz w:val="28"/>
          <w:szCs w:val="28"/>
          <w:shd w:val="clear" w:color="auto" w:fill="FFFFFF"/>
          <w:lang w:val="ro-RO"/>
        </w:rPr>
        <w:t>pct. 6-9 și pct. 16 se exclud.</w:t>
      </w:r>
    </w:p>
    <w:p w14:paraId="3C2458E0" w14:textId="17953ED3" w:rsidR="00452DD9" w:rsidRPr="00CB38F7" w:rsidRDefault="00452DD9" w:rsidP="00BF24B2">
      <w:pPr>
        <w:pStyle w:val="NormalWeb"/>
        <w:numPr>
          <w:ilvl w:val="1"/>
          <w:numId w:val="32"/>
        </w:numPr>
        <w:spacing w:after="0" w:line="276" w:lineRule="auto"/>
        <w:ind w:left="0" w:firstLine="720"/>
        <w:jc w:val="both"/>
        <w:rPr>
          <w:color w:val="000000" w:themeColor="text1"/>
          <w:sz w:val="28"/>
          <w:szCs w:val="28"/>
          <w:shd w:val="clear" w:color="auto" w:fill="FFFFFF"/>
          <w:lang w:val="ro-RO"/>
        </w:rPr>
      </w:pPr>
      <w:r w:rsidRPr="00CB38F7">
        <w:rPr>
          <w:color w:val="000000" w:themeColor="text1"/>
          <w:sz w:val="28"/>
          <w:szCs w:val="28"/>
          <w:shd w:val="clear" w:color="auto" w:fill="FFFFFF"/>
          <w:lang w:val="ro-RO"/>
        </w:rPr>
        <w:t xml:space="preserve">anexa nr. </w:t>
      </w:r>
      <w:r w:rsidR="00585D05" w:rsidRPr="00CB38F7">
        <w:rPr>
          <w:color w:val="000000" w:themeColor="text1"/>
          <w:sz w:val="28"/>
          <w:szCs w:val="28"/>
          <w:shd w:val="clear" w:color="auto" w:fill="FFFFFF"/>
          <w:lang w:val="ro-RO"/>
        </w:rPr>
        <w:t xml:space="preserve">3 și </w:t>
      </w:r>
      <w:r w:rsidRPr="00CB38F7">
        <w:rPr>
          <w:color w:val="000000" w:themeColor="text1"/>
          <w:sz w:val="28"/>
          <w:szCs w:val="28"/>
          <w:shd w:val="clear" w:color="auto" w:fill="FFFFFF"/>
          <w:lang w:val="ro-RO"/>
        </w:rPr>
        <w:t>5, se modifică și v</w:t>
      </w:r>
      <w:r w:rsidR="00585D05" w:rsidRPr="00CB38F7">
        <w:rPr>
          <w:color w:val="000000" w:themeColor="text1"/>
          <w:sz w:val="28"/>
          <w:szCs w:val="28"/>
          <w:shd w:val="clear" w:color="auto" w:fill="FFFFFF"/>
          <w:lang w:val="ro-RO"/>
        </w:rPr>
        <w:t>or</w:t>
      </w:r>
      <w:r w:rsidRPr="00CB38F7">
        <w:rPr>
          <w:color w:val="000000" w:themeColor="text1"/>
          <w:sz w:val="28"/>
          <w:szCs w:val="28"/>
          <w:shd w:val="clear" w:color="auto" w:fill="FFFFFF"/>
          <w:lang w:val="ro-RO"/>
        </w:rPr>
        <w:t xml:space="preserve"> avea următorul cuprins:</w:t>
      </w:r>
    </w:p>
    <w:p w14:paraId="5819D92E" w14:textId="77777777" w:rsidR="00452DD9" w:rsidRPr="00CB38F7" w:rsidRDefault="00452DD9" w:rsidP="00D71AED">
      <w:pPr>
        <w:pStyle w:val="NormalWeb"/>
        <w:spacing w:after="0" w:line="276" w:lineRule="auto"/>
        <w:jc w:val="both"/>
        <w:rPr>
          <w:color w:val="000000" w:themeColor="text1"/>
          <w:sz w:val="28"/>
          <w:szCs w:val="28"/>
          <w:shd w:val="clear" w:color="auto" w:fill="FFFFFF"/>
          <w:lang w:val="ro-RO"/>
        </w:rPr>
      </w:pPr>
    </w:p>
    <w:p w14:paraId="2480571E" w14:textId="3232BAE5" w:rsidR="00585D05" w:rsidRPr="00CB38F7" w:rsidRDefault="009D06AA" w:rsidP="00D71AED">
      <w:pPr>
        <w:pStyle w:val="1"/>
        <w:spacing w:line="276" w:lineRule="auto"/>
        <w:ind w:left="0" w:firstLine="500"/>
        <w:jc w:val="right"/>
        <w:rPr>
          <w:color w:val="000000" w:themeColor="text1"/>
          <w:sz w:val="28"/>
          <w:szCs w:val="28"/>
        </w:rPr>
      </w:pPr>
      <w:r w:rsidRPr="00CB38F7">
        <w:rPr>
          <w:i/>
          <w:iCs/>
          <w:color w:val="000000" w:themeColor="text1"/>
          <w:sz w:val="28"/>
          <w:szCs w:val="28"/>
        </w:rPr>
        <w:t>„</w:t>
      </w:r>
      <w:r w:rsidR="00585D05" w:rsidRPr="00CB38F7">
        <w:rPr>
          <w:color w:val="000000" w:themeColor="text1"/>
          <w:sz w:val="28"/>
          <w:szCs w:val="28"/>
        </w:rPr>
        <w:t>Anexa nr.3</w:t>
      </w:r>
    </w:p>
    <w:p w14:paraId="6A9AE20D" w14:textId="77777777" w:rsidR="00585D05" w:rsidRPr="00CB38F7" w:rsidRDefault="00585D05" w:rsidP="00D71AED">
      <w:pPr>
        <w:tabs>
          <w:tab w:val="left" w:pos="3660"/>
        </w:tabs>
        <w:spacing w:line="276" w:lineRule="auto"/>
        <w:ind w:firstLine="500"/>
        <w:jc w:val="right"/>
        <w:rPr>
          <w:color w:val="000000" w:themeColor="text1"/>
          <w:sz w:val="28"/>
          <w:szCs w:val="28"/>
          <w:lang w:val="ro-RO"/>
        </w:rPr>
      </w:pPr>
      <w:r w:rsidRPr="00CB38F7">
        <w:rPr>
          <w:color w:val="000000" w:themeColor="text1"/>
          <w:sz w:val="28"/>
          <w:szCs w:val="28"/>
          <w:lang w:val="ro-RO"/>
        </w:rPr>
        <w:t xml:space="preserve">la Regulamentul privind </w:t>
      </w:r>
      <w:proofErr w:type="spellStart"/>
      <w:r w:rsidRPr="00CB38F7">
        <w:rPr>
          <w:color w:val="000000" w:themeColor="text1"/>
          <w:sz w:val="28"/>
          <w:szCs w:val="28"/>
          <w:lang w:val="ro-RO"/>
        </w:rPr>
        <w:t>cerinţele</w:t>
      </w:r>
      <w:proofErr w:type="spellEnd"/>
      <w:r w:rsidRPr="00CB38F7">
        <w:rPr>
          <w:color w:val="000000" w:themeColor="text1"/>
          <w:sz w:val="28"/>
          <w:szCs w:val="28"/>
          <w:lang w:val="ro-RO"/>
        </w:rPr>
        <w:t xml:space="preserve"> de colectare, epurare </w:t>
      </w:r>
      <w:proofErr w:type="spellStart"/>
      <w:r w:rsidRPr="00CB38F7">
        <w:rPr>
          <w:color w:val="000000" w:themeColor="text1"/>
          <w:sz w:val="28"/>
          <w:szCs w:val="28"/>
          <w:lang w:val="ro-RO"/>
        </w:rPr>
        <w:t>şi</w:t>
      </w:r>
      <w:proofErr w:type="spellEnd"/>
      <w:r w:rsidRPr="00CB38F7">
        <w:rPr>
          <w:color w:val="000000" w:themeColor="text1"/>
          <w:sz w:val="28"/>
          <w:szCs w:val="28"/>
          <w:lang w:val="ro-RO"/>
        </w:rPr>
        <w:t xml:space="preserve"> deversare a apelor uzate în sistemul  de canalizare </w:t>
      </w:r>
      <w:proofErr w:type="spellStart"/>
      <w:r w:rsidRPr="00CB38F7">
        <w:rPr>
          <w:color w:val="000000" w:themeColor="text1"/>
          <w:sz w:val="28"/>
          <w:szCs w:val="28"/>
          <w:lang w:val="ro-RO"/>
        </w:rPr>
        <w:t>şi</w:t>
      </w:r>
      <w:proofErr w:type="spellEnd"/>
      <w:r w:rsidRPr="00CB38F7">
        <w:rPr>
          <w:color w:val="000000" w:themeColor="text1"/>
          <w:sz w:val="28"/>
          <w:szCs w:val="28"/>
          <w:lang w:val="ro-RO"/>
        </w:rPr>
        <w:t xml:space="preserve">/sau în corpuri de apă pentru </w:t>
      </w:r>
      <w:proofErr w:type="spellStart"/>
      <w:r w:rsidRPr="00CB38F7">
        <w:rPr>
          <w:color w:val="000000" w:themeColor="text1"/>
          <w:sz w:val="28"/>
          <w:szCs w:val="28"/>
          <w:lang w:val="ro-RO"/>
        </w:rPr>
        <w:t>localităţile</w:t>
      </w:r>
      <w:proofErr w:type="spellEnd"/>
      <w:r w:rsidRPr="00CB38F7">
        <w:rPr>
          <w:color w:val="000000" w:themeColor="text1"/>
          <w:sz w:val="28"/>
          <w:szCs w:val="28"/>
          <w:lang w:val="ro-RO"/>
        </w:rPr>
        <w:t xml:space="preserve"> urbane </w:t>
      </w:r>
      <w:proofErr w:type="spellStart"/>
      <w:r w:rsidRPr="00CB38F7">
        <w:rPr>
          <w:color w:val="000000" w:themeColor="text1"/>
          <w:sz w:val="28"/>
          <w:szCs w:val="28"/>
          <w:lang w:val="ro-RO"/>
        </w:rPr>
        <w:t>şi</w:t>
      </w:r>
      <w:proofErr w:type="spellEnd"/>
      <w:r w:rsidRPr="00CB38F7">
        <w:rPr>
          <w:color w:val="000000" w:themeColor="text1"/>
          <w:sz w:val="28"/>
          <w:szCs w:val="28"/>
          <w:lang w:val="ro-RO"/>
        </w:rPr>
        <w:t xml:space="preserve"> rurale</w:t>
      </w:r>
    </w:p>
    <w:p w14:paraId="52DF09DA" w14:textId="77777777" w:rsidR="00585D05" w:rsidRPr="00CB38F7" w:rsidRDefault="00585D05" w:rsidP="00D71AED">
      <w:pPr>
        <w:spacing w:line="276" w:lineRule="auto"/>
        <w:ind w:firstLine="500"/>
        <w:jc w:val="center"/>
        <w:rPr>
          <w:b/>
          <w:color w:val="000000" w:themeColor="text1"/>
          <w:sz w:val="28"/>
          <w:szCs w:val="28"/>
          <w:lang w:val="ro-RO"/>
        </w:rPr>
      </w:pPr>
    </w:p>
    <w:p w14:paraId="5189D712" w14:textId="77777777" w:rsidR="00585D05" w:rsidRPr="00CB38F7" w:rsidRDefault="00585D05" w:rsidP="00D71AED">
      <w:pPr>
        <w:spacing w:line="276" w:lineRule="auto"/>
        <w:ind w:firstLine="500"/>
        <w:jc w:val="center"/>
        <w:rPr>
          <w:b/>
          <w:color w:val="000000" w:themeColor="text1"/>
          <w:sz w:val="28"/>
          <w:szCs w:val="28"/>
          <w:lang w:val="ro-RO"/>
        </w:rPr>
      </w:pPr>
      <w:proofErr w:type="spellStart"/>
      <w:r w:rsidRPr="00CB38F7">
        <w:rPr>
          <w:b/>
          <w:color w:val="000000" w:themeColor="text1"/>
          <w:sz w:val="28"/>
          <w:szCs w:val="28"/>
          <w:lang w:val="ro-RO"/>
        </w:rPr>
        <w:t>Prescripţii</w:t>
      </w:r>
      <w:proofErr w:type="spellEnd"/>
      <w:r w:rsidRPr="00CB38F7">
        <w:rPr>
          <w:b/>
          <w:color w:val="000000" w:themeColor="text1"/>
          <w:sz w:val="28"/>
          <w:szCs w:val="28"/>
          <w:lang w:val="ro-RO"/>
        </w:rPr>
        <w:t xml:space="preserve"> referitoare la evacuările provenite din </w:t>
      </w:r>
      <w:proofErr w:type="spellStart"/>
      <w:r w:rsidRPr="00CB38F7">
        <w:rPr>
          <w:b/>
          <w:color w:val="000000" w:themeColor="text1"/>
          <w:sz w:val="28"/>
          <w:szCs w:val="28"/>
          <w:lang w:val="ro-RO"/>
        </w:rPr>
        <w:t>staţiile</w:t>
      </w:r>
      <w:proofErr w:type="spellEnd"/>
    </w:p>
    <w:p w14:paraId="300CB671" w14:textId="1243B17E" w:rsidR="00585D05" w:rsidRPr="00CB38F7" w:rsidRDefault="00585D05" w:rsidP="00D71AED">
      <w:pPr>
        <w:spacing w:line="276" w:lineRule="auto"/>
        <w:ind w:firstLine="500"/>
        <w:jc w:val="center"/>
        <w:rPr>
          <w:b/>
          <w:color w:val="000000" w:themeColor="text1"/>
          <w:sz w:val="28"/>
          <w:szCs w:val="28"/>
          <w:lang w:val="ro-RO"/>
        </w:rPr>
      </w:pPr>
      <w:r w:rsidRPr="00CB38F7">
        <w:rPr>
          <w:b/>
          <w:color w:val="000000" w:themeColor="text1"/>
          <w:sz w:val="28"/>
          <w:szCs w:val="28"/>
          <w:lang w:val="ro-RO"/>
        </w:rPr>
        <w:t xml:space="preserve">de epurare  a apelor urbane uzate </w:t>
      </w:r>
      <w:r w:rsidRPr="00CB38F7">
        <w:rPr>
          <w:b/>
          <w:bCs/>
          <w:color w:val="000000" w:themeColor="text1"/>
          <w:sz w:val="28"/>
          <w:szCs w:val="28"/>
          <w:lang w:val="ro-RO"/>
        </w:rPr>
        <w:t xml:space="preserve">care fac obiectul epurării secundare (pct. </w:t>
      </w:r>
      <w:r w:rsidRPr="00CB38F7">
        <w:rPr>
          <w:color w:val="000000" w:themeColor="text1"/>
          <w:sz w:val="28"/>
          <w:szCs w:val="28"/>
          <w:lang w:val="ro-RO"/>
        </w:rPr>
        <w:t>40</w:t>
      </w:r>
      <w:r w:rsidRPr="00CB38F7">
        <w:rPr>
          <w:color w:val="000000" w:themeColor="text1"/>
          <w:sz w:val="28"/>
          <w:szCs w:val="28"/>
          <w:vertAlign w:val="superscript"/>
          <w:lang w:val="ro-RO"/>
        </w:rPr>
        <w:t xml:space="preserve">1 </w:t>
      </w:r>
      <w:r w:rsidRPr="00CB38F7">
        <w:rPr>
          <w:color w:val="000000" w:themeColor="text1"/>
          <w:sz w:val="28"/>
          <w:szCs w:val="28"/>
          <w:lang w:val="ro-RO"/>
        </w:rPr>
        <w:t>-40</w:t>
      </w:r>
      <w:r w:rsidRPr="00CB38F7">
        <w:rPr>
          <w:color w:val="000000" w:themeColor="text1"/>
          <w:sz w:val="28"/>
          <w:szCs w:val="28"/>
          <w:vertAlign w:val="superscript"/>
          <w:lang w:val="ro-RO"/>
        </w:rPr>
        <w:t>2)</w:t>
      </w:r>
    </w:p>
    <w:p w14:paraId="72BFCBEA" w14:textId="77777777" w:rsidR="00585D05" w:rsidRPr="00CB38F7" w:rsidRDefault="00585D05" w:rsidP="00D71AED">
      <w:pPr>
        <w:spacing w:line="276" w:lineRule="auto"/>
        <w:ind w:firstLine="500"/>
        <w:jc w:val="both"/>
        <w:rPr>
          <w:b/>
          <w:i/>
          <w:color w:val="000000" w:themeColor="text1"/>
          <w:sz w:val="28"/>
          <w:szCs w:val="28"/>
          <w:lang w:val="ro-RO"/>
        </w:rPr>
      </w:pPr>
    </w:p>
    <w:p w14:paraId="42FEB90F" w14:textId="77777777" w:rsidR="00585D05" w:rsidRPr="00CB38F7" w:rsidRDefault="00585D05" w:rsidP="00D71AED">
      <w:pPr>
        <w:spacing w:line="276" w:lineRule="auto"/>
        <w:ind w:firstLine="500"/>
        <w:jc w:val="both"/>
        <w:rPr>
          <w:color w:val="000000" w:themeColor="text1"/>
          <w:sz w:val="28"/>
          <w:szCs w:val="28"/>
          <w:lang w:val="ro-RO"/>
        </w:rPr>
      </w:pPr>
      <w:r w:rsidRPr="00CB38F7">
        <w:rPr>
          <w:color w:val="000000" w:themeColor="text1"/>
          <w:sz w:val="28"/>
          <w:szCs w:val="28"/>
          <w:lang w:val="ro-RO"/>
        </w:rPr>
        <w:t>Se aplică valorile de </w:t>
      </w:r>
      <w:proofErr w:type="spellStart"/>
      <w:r w:rsidRPr="00CB38F7">
        <w:rPr>
          <w:color w:val="000000" w:themeColor="text1"/>
          <w:sz w:val="28"/>
          <w:szCs w:val="28"/>
          <w:lang w:val="ro-RO"/>
        </w:rPr>
        <w:t>concentraţie</w:t>
      </w:r>
      <w:proofErr w:type="spellEnd"/>
      <w:r w:rsidRPr="00CB38F7">
        <w:rPr>
          <w:color w:val="000000" w:themeColor="text1"/>
          <w:sz w:val="28"/>
          <w:szCs w:val="28"/>
          <w:lang w:val="ro-RO"/>
        </w:rPr>
        <w:t> sau procentele de reducere.</w:t>
      </w:r>
    </w:p>
    <w:p w14:paraId="410E4140" w14:textId="77777777" w:rsidR="00585D05" w:rsidRPr="00CB38F7" w:rsidRDefault="00585D05" w:rsidP="00D71AED">
      <w:pPr>
        <w:spacing w:line="276" w:lineRule="auto"/>
        <w:ind w:left="179"/>
        <w:jc w:val="both"/>
        <w:rPr>
          <w:b/>
          <w:i/>
          <w:color w:val="000000" w:themeColor="text1"/>
          <w:sz w:val="28"/>
          <w:szCs w:val="28"/>
          <w:lang w:val="ro-RO"/>
        </w:rPr>
      </w:pPr>
      <w:r w:rsidRPr="00CB38F7">
        <w:rPr>
          <w:b/>
          <w:i/>
          <w:color w:val="000000" w:themeColor="text1"/>
          <w:sz w:val="28"/>
          <w:szCs w:val="28"/>
          <w:lang w:val="ro-RO"/>
        </w:rPr>
        <w:t>  </w:t>
      </w:r>
    </w:p>
    <w:tbl>
      <w:tblPr>
        <w:tblW w:w="9493"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1843"/>
        <w:gridCol w:w="2126"/>
        <w:gridCol w:w="3119"/>
      </w:tblGrid>
      <w:tr w:rsidR="000D1131" w:rsidRPr="00046BF0" w14:paraId="08AE4025" w14:textId="77777777" w:rsidTr="00F04559">
        <w:trPr>
          <w:trHeight w:val="669"/>
          <w:tblCellSpacing w:w="0" w:type="dxa"/>
          <w:jc w:val="center"/>
        </w:trPr>
        <w:tc>
          <w:tcPr>
            <w:tcW w:w="2405" w:type="dxa"/>
          </w:tcPr>
          <w:p w14:paraId="5AEA150E" w14:textId="77777777" w:rsidR="00585D05" w:rsidRPr="00CB38F7" w:rsidRDefault="00585D05" w:rsidP="00F04559">
            <w:pPr>
              <w:spacing w:line="276" w:lineRule="auto"/>
              <w:jc w:val="center"/>
              <w:rPr>
                <w:b/>
                <w:color w:val="000000" w:themeColor="text1"/>
                <w:sz w:val="28"/>
                <w:szCs w:val="28"/>
                <w:lang w:val="ro-RO"/>
              </w:rPr>
            </w:pPr>
          </w:p>
          <w:p w14:paraId="6136AE00" w14:textId="77777777" w:rsidR="00585D05" w:rsidRPr="00CB38F7" w:rsidRDefault="00585D05" w:rsidP="00F04559">
            <w:pPr>
              <w:spacing w:line="276" w:lineRule="auto"/>
              <w:jc w:val="center"/>
              <w:rPr>
                <w:b/>
                <w:color w:val="000000" w:themeColor="text1"/>
                <w:sz w:val="28"/>
                <w:szCs w:val="28"/>
                <w:lang w:val="ro-RO"/>
              </w:rPr>
            </w:pPr>
            <w:r w:rsidRPr="00CB38F7">
              <w:rPr>
                <w:b/>
                <w:color w:val="000000" w:themeColor="text1"/>
                <w:sz w:val="28"/>
                <w:szCs w:val="28"/>
                <w:lang w:val="ro-RO"/>
              </w:rPr>
              <w:t>Parametrii</w:t>
            </w:r>
          </w:p>
        </w:tc>
        <w:tc>
          <w:tcPr>
            <w:tcW w:w="1843" w:type="dxa"/>
          </w:tcPr>
          <w:p w14:paraId="09BE0FC5" w14:textId="77777777" w:rsidR="00585D05" w:rsidRPr="00CB38F7" w:rsidRDefault="00585D05" w:rsidP="00F04559">
            <w:pPr>
              <w:spacing w:line="276" w:lineRule="auto"/>
              <w:jc w:val="center"/>
              <w:rPr>
                <w:b/>
                <w:color w:val="000000" w:themeColor="text1"/>
                <w:sz w:val="28"/>
                <w:szCs w:val="28"/>
                <w:lang w:val="ro-RO"/>
              </w:rPr>
            </w:pPr>
          </w:p>
          <w:p w14:paraId="5B6F9CE8" w14:textId="77777777" w:rsidR="00585D05" w:rsidRPr="00CB38F7" w:rsidRDefault="00585D05" w:rsidP="00F04559">
            <w:pPr>
              <w:spacing w:line="276" w:lineRule="auto"/>
              <w:jc w:val="center"/>
              <w:rPr>
                <w:b/>
                <w:color w:val="000000" w:themeColor="text1"/>
                <w:sz w:val="28"/>
                <w:szCs w:val="28"/>
                <w:lang w:val="ro-RO"/>
              </w:rPr>
            </w:pPr>
            <w:proofErr w:type="spellStart"/>
            <w:r w:rsidRPr="00CB38F7">
              <w:rPr>
                <w:b/>
                <w:color w:val="000000" w:themeColor="text1"/>
                <w:sz w:val="28"/>
                <w:szCs w:val="28"/>
                <w:lang w:val="ro-RO"/>
              </w:rPr>
              <w:t>Concentraţia</w:t>
            </w:r>
            <w:proofErr w:type="spellEnd"/>
            <w:r w:rsidRPr="00CB38F7">
              <w:rPr>
                <w:b/>
                <w:color w:val="000000" w:themeColor="text1"/>
                <w:sz w:val="28"/>
                <w:szCs w:val="28"/>
                <w:lang w:val="ro-RO"/>
              </w:rPr>
              <w:t> </w:t>
            </w:r>
            <w:r w:rsidRPr="00CB38F7">
              <w:rPr>
                <w:b/>
                <w:color w:val="000000" w:themeColor="text1"/>
                <w:sz w:val="28"/>
                <w:szCs w:val="28"/>
                <w:lang w:val="ro-RO"/>
              </w:rPr>
              <w:br/>
            </w:r>
          </w:p>
        </w:tc>
        <w:tc>
          <w:tcPr>
            <w:tcW w:w="2126" w:type="dxa"/>
          </w:tcPr>
          <w:p w14:paraId="63E34DCA" w14:textId="77777777" w:rsidR="00585D05" w:rsidRPr="00CB38F7" w:rsidRDefault="00585D05" w:rsidP="00F04559">
            <w:pPr>
              <w:spacing w:line="276" w:lineRule="auto"/>
              <w:jc w:val="center"/>
              <w:rPr>
                <w:b/>
                <w:color w:val="000000" w:themeColor="text1"/>
                <w:sz w:val="28"/>
                <w:szCs w:val="28"/>
                <w:lang w:val="ro-RO"/>
              </w:rPr>
            </w:pPr>
            <w:r w:rsidRPr="00CB38F7">
              <w:rPr>
                <w:b/>
                <w:color w:val="000000" w:themeColor="text1"/>
                <w:sz w:val="28"/>
                <w:szCs w:val="28"/>
                <w:lang w:val="ro-RO"/>
              </w:rPr>
              <w:t>Procentul </w:t>
            </w:r>
            <w:r w:rsidRPr="00CB38F7">
              <w:rPr>
                <w:b/>
                <w:color w:val="000000" w:themeColor="text1"/>
                <w:sz w:val="28"/>
                <w:szCs w:val="28"/>
                <w:lang w:val="ro-RO"/>
              </w:rPr>
              <w:br/>
              <w:t xml:space="preserve">minim de reducere </w:t>
            </w:r>
            <w:r w:rsidRPr="00CB38F7">
              <w:rPr>
                <w:b/>
                <w:color w:val="000000" w:themeColor="text1"/>
                <w:sz w:val="28"/>
                <w:szCs w:val="28"/>
                <w:vertAlign w:val="superscript"/>
                <w:lang w:val="ro-RO"/>
              </w:rPr>
              <w:t>1)</w:t>
            </w:r>
            <w:r w:rsidRPr="00CB38F7">
              <w:rPr>
                <w:b/>
                <w:color w:val="000000" w:themeColor="text1"/>
                <w:sz w:val="28"/>
                <w:szCs w:val="28"/>
                <w:lang w:val="ro-RO"/>
              </w:rPr>
              <w:t xml:space="preserve"> (%)</w:t>
            </w:r>
          </w:p>
        </w:tc>
        <w:tc>
          <w:tcPr>
            <w:tcW w:w="3119" w:type="dxa"/>
          </w:tcPr>
          <w:p w14:paraId="222C3299" w14:textId="77777777" w:rsidR="00585D05" w:rsidRPr="00CB38F7" w:rsidRDefault="00585D05" w:rsidP="00F04559">
            <w:pPr>
              <w:pStyle w:val="NormalWeb"/>
              <w:spacing w:after="0" w:line="276" w:lineRule="auto"/>
              <w:jc w:val="center"/>
              <w:rPr>
                <w:b/>
                <w:color w:val="000000" w:themeColor="text1"/>
                <w:sz w:val="28"/>
                <w:szCs w:val="28"/>
                <w:lang w:val="ro-RO" w:eastAsia="es-ES"/>
              </w:rPr>
            </w:pPr>
            <w:r w:rsidRPr="00CB38F7">
              <w:rPr>
                <w:b/>
                <w:color w:val="000000" w:themeColor="text1"/>
                <w:sz w:val="28"/>
                <w:szCs w:val="28"/>
                <w:lang w:val="ro-RO" w:eastAsia="es-ES"/>
              </w:rPr>
              <w:t>Metoda de măsurare</w:t>
            </w:r>
          </w:p>
          <w:p w14:paraId="149DE6DC" w14:textId="77777777" w:rsidR="00585D05" w:rsidRPr="00CB38F7" w:rsidRDefault="00585D05" w:rsidP="00F04559">
            <w:pPr>
              <w:pStyle w:val="NormalWeb"/>
              <w:spacing w:after="0" w:line="276" w:lineRule="auto"/>
              <w:jc w:val="center"/>
              <w:rPr>
                <w:b/>
                <w:color w:val="000000" w:themeColor="text1"/>
                <w:sz w:val="28"/>
                <w:szCs w:val="28"/>
                <w:lang w:val="ro-RO" w:eastAsia="es-ES"/>
              </w:rPr>
            </w:pPr>
            <w:r w:rsidRPr="00CB38F7">
              <w:rPr>
                <w:b/>
                <w:color w:val="000000" w:themeColor="text1"/>
                <w:sz w:val="28"/>
                <w:szCs w:val="28"/>
                <w:lang w:val="ro-RO" w:eastAsia="es-ES"/>
              </w:rPr>
              <w:t xml:space="preserve">de </w:t>
            </w:r>
            <w:proofErr w:type="spellStart"/>
            <w:r w:rsidRPr="00CB38F7">
              <w:rPr>
                <w:b/>
                <w:color w:val="000000" w:themeColor="text1"/>
                <w:sz w:val="28"/>
                <w:szCs w:val="28"/>
                <w:lang w:val="ro-RO" w:eastAsia="es-ES"/>
              </w:rPr>
              <w:t>referinţă</w:t>
            </w:r>
            <w:proofErr w:type="spellEnd"/>
          </w:p>
        </w:tc>
      </w:tr>
      <w:tr w:rsidR="000D1131" w:rsidRPr="00046BF0" w14:paraId="4329B761" w14:textId="77777777" w:rsidTr="00F04559">
        <w:trPr>
          <w:trHeight w:val="1141"/>
          <w:tblCellSpacing w:w="0" w:type="dxa"/>
          <w:jc w:val="center"/>
        </w:trPr>
        <w:tc>
          <w:tcPr>
            <w:tcW w:w="2405" w:type="dxa"/>
          </w:tcPr>
          <w:p w14:paraId="1FDF8417" w14:textId="77777777" w:rsidR="00585D05" w:rsidRPr="00CB38F7" w:rsidRDefault="00585D05" w:rsidP="00D71AED">
            <w:pPr>
              <w:pStyle w:val="NormalWeb"/>
              <w:spacing w:after="0" w:line="276" w:lineRule="auto"/>
              <w:jc w:val="both"/>
              <w:rPr>
                <w:color w:val="000000" w:themeColor="text1"/>
                <w:sz w:val="28"/>
                <w:szCs w:val="28"/>
                <w:vertAlign w:val="superscript"/>
                <w:lang w:val="ro-RO" w:eastAsia="es-ES"/>
              </w:rPr>
            </w:pPr>
            <w:r w:rsidRPr="00CB38F7">
              <w:rPr>
                <w:color w:val="000000" w:themeColor="text1"/>
                <w:sz w:val="28"/>
                <w:szCs w:val="28"/>
                <w:lang w:val="ro-RO" w:eastAsia="es-ES"/>
              </w:rPr>
              <w:t>Consum biochimic</w:t>
            </w:r>
            <w:r w:rsidRPr="00CB38F7">
              <w:rPr>
                <w:color w:val="000000" w:themeColor="text1"/>
                <w:sz w:val="28"/>
                <w:szCs w:val="28"/>
                <w:lang w:val="ro-RO" w:eastAsia="es-ES"/>
              </w:rPr>
              <w:br/>
              <w:t xml:space="preserve"> de oxigen (CBO</w:t>
            </w:r>
            <w:r w:rsidRPr="00CB38F7">
              <w:rPr>
                <w:color w:val="000000" w:themeColor="text1"/>
                <w:sz w:val="28"/>
                <w:szCs w:val="28"/>
                <w:vertAlign w:val="subscript"/>
                <w:lang w:val="ro-RO" w:eastAsia="es-ES"/>
              </w:rPr>
              <w:t>5</w:t>
            </w:r>
            <w:r w:rsidRPr="00CB38F7">
              <w:rPr>
                <w:color w:val="000000" w:themeColor="text1"/>
                <w:sz w:val="28"/>
                <w:szCs w:val="28"/>
                <w:lang w:val="ro-RO" w:eastAsia="es-ES"/>
              </w:rPr>
              <w:t xml:space="preserve"> la 20 C), fără nitrificare</w:t>
            </w:r>
            <w:r w:rsidRPr="00CB38F7">
              <w:rPr>
                <w:color w:val="000000" w:themeColor="text1"/>
                <w:sz w:val="28"/>
                <w:szCs w:val="28"/>
                <w:vertAlign w:val="superscript"/>
                <w:lang w:val="ro-RO" w:eastAsia="es-ES"/>
              </w:rPr>
              <w:t>2)</w:t>
            </w:r>
          </w:p>
          <w:p w14:paraId="5CDB261E" w14:textId="77777777" w:rsidR="00585D05" w:rsidRPr="00CB38F7" w:rsidRDefault="00585D05" w:rsidP="00D71AED">
            <w:pPr>
              <w:pStyle w:val="NormalWeb"/>
              <w:spacing w:after="0" w:line="276" w:lineRule="auto"/>
              <w:jc w:val="both"/>
              <w:rPr>
                <w:color w:val="000000" w:themeColor="text1"/>
                <w:sz w:val="28"/>
                <w:szCs w:val="28"/>
                <w:lang w:val="ro-RO" w:eastAsia="es-ES"/>
              </w:rPr>
            </w:pPr>
            <w:r w:rsidRPr="00CB38F7">
              <w:rPr>
                <w:color w:val="000000" w:themeColor="text1"/>
                <w:sz w:val="28"/>
                <w:szCs w:val="28"/>
                <w:lang w:val="ro-RO"/>
              </w:rPr>
              <w:t>(a se vedea nota 2)</w:t>
            </w:r>
          </w:p>
        </w:tc>
        <w:tc>
          <w:tcPr>
            <w:tcW w:w="1843" w:type="dxa"/>
          </w:tcPr>
          <w:p w14:paraId="5E523CD7" w14:textId="77777777" w:rsidR="00585D05" w:rsidRPr="00CB38F7" w:rsidRDefault="00585D05" w:rsidP="00D71AED">
            <w:pPr>
              <w:spacing w:line="276" w:lineRule="auto"/>
              <w:jc w:val="both"/>
              <w:rPr>
                <w:color w:val="000000" w:themeColor="text1"/>
                <w:sz w:val="28"/>
                <w:szCs w:val="28"/>
                <w:lang w:val="ro-RO"/>
              </w:rPr>
            </w:pPr>
            <w:r w:rsidRPr="00CB38F7">
              <w:rPr>
                <w:color w:val="000000" w:themeColor="text1"/>
                <w:sz w:val="28"/>
                <w:szCs w:val="28"/>
                <w:lang w:val="ro-RO"/>
              </w:rPr>
              <w:t>25 mg/dm</w:t>
            </w:r>
            <w:r w:rsidRPr="00CB38F7">
              <w:rPr>
                <w:color w:val="000000" w:themeColor="text1"/>
                <w:sz w:val="28"/>
                <w:szCs w:val="28"/>
                <w:vertAlign w:val="superscript"/>
                <w:lang w:val="ro-RO"/>
              </w:rPr>
              <w:t>3</w:t>
            </w:r>
            <w:r w:rsidRPr="00CB38F7">
              <w:rPr>
                <w:color w:val="000000" w:themeColor="text1"/>
                <w:sz w:val="28"/>
                <w:szCs w:val="28"/>
                <w:lang w:val="ro-RO"/>
              </w:rPr>
              <w:t>O</w:t>
            </w:r>
            <w:r w:rsidRPr="00CB38F7">
              <w:rPr>
                <w:color w:val="000000" w:themeColor="text1"/>
                <w:sz w:val="28"/>
                <w:szCs w:val="28"/>
                <w:vertAlign w:val="subscript"/>
                <w:lang w:val="ro-RO"/>
              </w:rPr>
              <w:t>2</w:t>
            </w:r>
          </w:p>
        </w:tc>
        <w:tc>
          <w:tcPr>
            <w:tcW w:w="2126" w:type="dxa"/>
          </w:tcPr>
          <w:p w14:paraId="13F4EC2F" w14:textId="77777777" w:rsidR="00585D05" w:rsidRPr="00CB38F7" w:rsidRDefault="00585D05" w:rsidP="00D71AED">
            <w:pPr>
              <w:spacing w:line="276" w:lineRule="auto"/>
              <w:jc w:val="both"/>
              <w:rPr>
                <w:color w:val="000000" w:themeColor="text1"/>
                <w:sz w:val="28"/>
                <w:szCs w:val="28"/>
                <w:lang w:val="ro-RO"/>
              </w:rPr>
            </w:pPr>
            <w:r w:rsidRPr="00CB38F7">
              <w:rPr>
                <w:color w:val="000000" w:themeColor="text1"/>
                <w:sz w:val="28"/>
                <w:szCs w:val="28"/>
                <w:lang w:val="ro-RO"/>
              </w:rPr>
              <w:t>70 –90</w:t>
            </w:r>
          </w:p>
        </w:tc>
        <w:tc>
          <w:tcPr>
            <w:tcW w:w="3119" w:type="dxa"/>
          </w:tcPr>
          <w:p w14:paraId="36158604" w14:textId="77777777" w:rsidR="00585D05" w:rsidRPr="00CB38F7" w:rsidRDefault="00585D05" w:rsidP="00D71AED">
            <w:pPr>
              <w:pStyle w:val="NormalWeb"/>
              <w:spacing w:after="0" w:line="276" w:lineRule="auto"/>
              <w:jc w:val="both"/>
              <w:rPr>
                <w:color w:val="000000" w:themeColor="text1"/>
                <w:sz w:val="28"/>
                <w:szCs w:val="28"/>
                <w:lang w:val="ro-RO" w:eastAsia="es-ES"/>
              </w:rPr>
            </w:pPr>
            <w:r w:rsidRPr="00CB38F7">
              <w:rPr>
                <w:color w:val="000000" w:themeColor="text1"/>
                <w:sz w:val="28"/>
                <w:szCs w:val="28"/>
                <w:lang w:val="ro-RO" w:eastAsia="es-ES"/>
              </w:rPr>
              <w:t>Probă omogenă, nefiltrată, nedecantată</w:t>
            </w:r>
          </w:p>
          <w:p w14:paraId="72C3111B" w14:textId="77777777" w:rsidR="00585D05" w:rsidRPr="00CB38F7" w:rsidRDefault="00585D05" w:rsidP="00D71AED">
            <w:pPr>
              <w:spacing w:line="276" w:lineRule="auto"/>
              <w:jc w:val="both"/>
              <w:rPr>
                <w:color w:val="000000" w:themeColor="text1"/>
                <w:sz w:val="28"/>
                <w:szCs w:val="28"/>
                <w:lang w:val="ro-RO"/>
              </w:rPr>
            </w:pPr>
            <w:r w:rsidRPr="00CB38F7">
              <w:rPr>
                <w:color w:val="000000" w:themeColor="text1"/>
                <w:sz w:val="28"/>
                <w:szCs w:val="28"/>
                <w:lang w:val="ro-RO"/>
              </w:rPr>
              <w:t xml:space="preserve">Determinarea oxigenului dizolvat </w:t>
            </w:r>
            <w:r w:rsidRPr="00CB38F7">
              <w:rPr>
                <w:color w:val="000000" w:themeColor="text1"/>
                <w:sz w:val="28"/>
                <w:szCs w:val="28"/>
                <w:lang w:val="ro-RO"/>
              </w:rPr>
              <w:br/>
              <w:t xml:space="preserve"> înainte </w:t>
            </w:r>
            <w:proofErr w:type="spellStart"/>
            <w:r w:rsidRPr="00CB38F7">
              <w:rPr>
                <w:color w:val="000000" w:themeColor="text1"/>
                <w:sz w:val="28"/>
                <w:szCs w:val="28"/>
                <w:lang w:val="ro-RO"/>
              </w:rPr>
              <w:t>şi</w:t>
            </w:r>
            <w:proofErr w:type="spellEnd"/>
            <w:r w:rsidRPr="00CB38F7">
              <w:rPr>
                <w:color w:val="000000" w:themeColor="text1"/>
                <w:sz w:val="28"/>
                <w:szCs w:val="28"/>
                <w:lang w:val="ro-RO"/>
              </w:rPr>
              <w:t xml:space="preserve"> după 5 zile de incubare, </w:t>
            </w:r>
            <w:r w:rsidRPr="00CB38F7">
              <w:rPr>
                <w:color w:val="000000" w:themeColor="text1"/>
                <w:sz w:val="28"/>
                <w:szCs w:val="28"/>
                <w:lang w:val="ro-RO"/>
              </w:rPr>
              <w:br/>
              <w:t>la 20C ± 1 C, la întuneric total</w:t>
            </w:r>
          </w:p>
          <w:p w14:paraId="407427DA" w14:textId="77777777" w:rsidR="00585D05" w:rsidRPr="00CB38F7" w:rsidRDefault="00585D05" w:rsidP="00D71AED">
            <w:pPr>
              <w:pStyle w:val="NormalWeb"/>
              <w:spacing w:after="0" w:line="276" w:lineRule="auto"/>
              <w:jc w:val="both"/>
              <w:rPr>
                <w:color w:val="000000" w:themeColor="text1"/>
                <w:sz w:val="28"/>
                <w:szCs w:val="28"/>
                <w:lang w:val="ro-RO" w:eastAsia="es-ES"/>
              </w:rPr>
            </w:pPr>
            <w:r w:rsidRPr="00CB38F7">
              <w:rPr>
                <w:color w:val="000000" w:themeColor="text1"/>
                <w:sz w:val="28"/>
                <w:szCs w:val="28"/>
                <w:lang w:val="ro-RO" w:eastAsia="es-ES"/>
              </w:rPr>
              <w:t>Se adaugă  un inhibator de nitrificare</w:t>
            </w:r>
          </w:p>
        </w:tc>
      </w:tr>
      <w:tr w:rsidR="000D1131" w:rsidRPr="00046BF0" w14:paraId="5975017F" w14:textId="77777777" w:rsidTr="00F04559">
        <w:trPr>
          <w:trHeight w:val="682"/>
          <w:tblCellSpacing w:w="0" w:type="dxa"/>
          <w:jc w:val="center"/>
        </w:trPr>
        <w:tc>
          <w:tcPr>
            <w:tcW w:w="2405" w:type="dxa"/>
          </w:tcPr>
          <w:p w14:paraId="326CCE45" w14:textId="77777777" w:rsidR="00585D05" w:rsidRPr="00CB38F7" w:rsidRDefault="00585D05" w:rsidP="00D71AED">
            <w:pPr>
              <w:pStyle w:val="NormalWeb"/>
              <w:spacing w:after="0" w:line="276" w:lineRule="auto"/>
              <w:jc w:val="both"/>
              <w:rPr>
                <w:color w:val="000000" w:themeColor="text1"/>
                <w:sz w:val="28"/>
                <w:szCs w:val="28"/>
                <w:lang w:val="ro-RO" w:eastAsia="es-ES"/>
              </w:rPr>
            </w:pPr>
            <w:r w:rsidRPr="00CB38F7">
              <w:rPr>
                <w:color w:val="000000" w:themeColor="text1"/>
                <w:sz w:val="28"/>
                <w:szCs w:val="28"/>
                <w:lang w:val="ro-RO" w:eastAsia="es-ES"/>
              </w:rPr>
              <w:t>Consum chimic de oxigen (CCO) </w:t>
            </w:r>
          </w:p>
          <w:p w14:paraId="1331F23A" w14:textId="77777777" w:rsidR="00585D05" w:rsidRPr="00CB38F7" w:rsidRDefault="00585D05" w:rsidP="00D71AED">
            <w:pPr>
              <w:pStyle w:val="NormalWeb"/>
              <w:spacing w:after="0" w:line="276" w:lineRule="auto"/>
              <w:jc w:val="both"/>
              <w:rPr>
                <w:color w:val="000000" w:themeColor="text1"/>
                <w:sz w:val="28"/>
                <w:szCs w:val="28"/>
                <w:lang w:val="ro-RO" w:eastAsia="es-ES"/>
              </w:rPr>
            </w:pPr>
            <w:r w:rsidRPr="00CB38F7">
              <w:rPr>
                <w:color w:val="000000" w:themeColor="text1"/>
                <w:sz w:val="28"/>
                <w:szCs w:val="28"/>
                <w:lang w:val="ro-RO"/>
              </w:rPr>
              <w:t>(a se vedea nota 2)</w:t>
            </w:r>
          </w:p>
        </w:tc>
        <w:tc>
          <w:tcPr>
            <w:tcW w:w="1843" w:type="dxa"/>
          </w:tcPr>
          <w:p w14:paraId="7E2667A5" w14:textId="77777777" w:rsidR="00585D05" w:rsidRPr="00CB38F7" w:rsidRDefault="00585D05" w:rsidP="00D71AED">
            <w:pPr>
              <w:spacing w:line="276" w:lineRule="auto"/>
              <w:jc w:val="both"/>
              <w:rPr>
                <w:color w:val="000000" w:themeColor="text1"/>
                <w:sz w:val="28"/>
                <w:szCs w:val="28"/>
                <w:lang w:val="ro-RO"/>
              </w:rPr>
            </w:pPr>
            <w:r w:rsidRPr="00CB38F7">
              <w:rPr>
                <w:color w:val="000000" w:themeColor="text1"/>
                <w:sz w:val="28"/>
                <w:szCs w:val="28"/>
                <w:lang w:val="ro-RO"/>
              </w:rPr>
              <w:t>125 mg/dm</w:t>
            </w:r>
            <w:r w:rsidRPr="00CB38F7">
              <w:rPr>
                <w:color w:val="000000" w:themeColor="text1"/>
                <w:sz w:val="28"/>
                <w:szCs w:val="28"/>
                <w:vertAlign w:val="superscript"/>
                <w:lang w:val="ro-RO"/>
              </w:rPr>
              <w:t>3</w:t>
            </w:r>
            <w:r w:rsidRPr="00CB38F7">
              <w:rPr>
                <w:color w:val="000000" w:themeColor="text1"/>
                <w:sz w:val="28"/>
                <w:szCs w:val="28"/>
                <w:lang w:val="ro-RO"/>
              </w:rPr>
              <w:t>O</w:t>
            </w:r>
            <w:r w:rsidRPr="00CB38F7">
              <w:rPr>
                <w:color w:val="000000" w:themeColor="text1"/>
                <w:sz w:val="28"/>
                <w:szCs w:val="28"/>
                <w:vertAlign w:val="subscript"/>
                <w:lang w:val="ro-RO"/>
              </w:rPr>
              <w:t>2</w:t>
            </w:r>
          </w:p>
        </w:tc>
        <w:tc>
          <w:tcPr>
            <w:tcW w:w="2126" w:type="dxa"/>
          </w:tcPr>
          <w:p w14:paraId="22631736" w14:textId="77777777" w:rsidR="00585D05" w:rsidRPr="00CB38F7" w:rsidRDefault="00585D05" w:rsidP="00D71AED">
            <w:pPr>
              <w:spacing w:line="276" w:lineRule="auto"/>
              <w:jc w:val="both"/>
              <w:rPr>
                <w:color w:val="000000" w:themeColor="text1"/>
                <w:sz w:val="28"/>
                <w:szCs w:val="28"/>
                <w:lang w:val="ro-RO"/>
              </w:rPr>
            </w:pPr>
            <w:r w:rsidRPr="00CB38F7">
              <w:rPr>
                <w:color w:val="000000" w:themeColor="text1"/>
                <w:sz w:val="28"/>
                <w:szCs w:val="28"/>
                <w:lang w:val="ro-RO"/>
              </w:rPr>
              <w:t>75</w:t>
            </w:r>
          </w:p>
        </w:tc>
        <w:tc>
          <w:tcPr>
            <w:tcW w:w="3119" w:type="dxa"/>
          </w:tcPr>
          <w:p w14:paraId="4E7E263E" w14:textId="77777777" w:rsidR="00585D05" w:rsidRPr="00CB38F7" w:rsidRDefault="00585D05" w:rsidP="00D71AED">
            <w:pPr>
              <w:spacing w:line="276" w:lineRule="auto"/>
              <w:jc w:val="both"/>
              <w:rPr>
                <w:color w:val="000000" w:themeColor="text1"/>
                <w:sz w:val="28"/>
                <w:szCs w:val="28"/>
                <w:lang w:val="ro-RO"/>
              </w:rPr>
            </w:pPr>
            <w:r w:rsidRPr="00CB38F7">
              <w:rPr>
                <w:color w:val="000000" w:themeColor="text1"/>
                <w:sz w:val="28"/>
                <w:szCs w:val="28"/>
                <w:lang w:val="ro-RO"/>
              </w:rPr>
              <w:t>Probă omogenă, nefiltrată, nedecantată</w:t>
            </w:r>
          </w:p>
          <w:p w14:paraId="588DF821" w14:textId="77777777" w:rsidR="00585D05" w:rsidRPr="00CB38F7" w:rsidRDefault="00585D05" w:rsidP="00D71AED">
            <w:pPr>
              <w:pStyle w:val="NormalWeb"/>
              <w:spacing w:after="0" w:line="276" w:lineRule="auto"/>
              <w:jc w:val="both"/>
              <w:rPr>
                <w:color w:val="000000" w:themeColor="text1"/>
                <w:sz w:val="28"/>
                <w:szCs w:val="28"/>
                <w:lang w:val="ro-RO" w:eastAsia="es-ES"/>
              </w:rPr>
            </w:pPr>
            <w:r w:rsidRPr="00CB38F7">
              <w:rPr>
                <w:color w:val="000000" w:themeColor="text1"/>
                <w:sz w:val="28"/>
                <w:szCs w:val="28"/>
                <w:lang w:val="ro-RO" w:eastAsia="es-ES"/>
              </w:rPr>
              <w:t xml:space="preserve">Se utilizează metoda cu bicromat </w:t>
            </w:r>
            <w:proofErr w:type="spellStart"/>
            <w:r w:rsidRPr="00CB38F7">
              <w:rPr>
                <w:color w:val="000000" w:themeColor="text1"/>
                <w:sz w:val="28"/>
                <w:szCs w:val="28"/>
                <w:lang w:val="ro-RO" w:eastAsia="es-ES"/>
              </w:rPr>
              <w:t>depotasiu</w:t>
            </w:r>
            <w:proofErr w:type="spellEnd"/>
          </w:p>
        </w:tc>
      </w:tr>
      <w:tr w:rsidR="000D1131" w:rsidRPr="00046BF0" w14:paraId="6C8CEC6D" w14:textId="77777777" w:rsidTr="00F04559">
        <w:trPr>
          <w:trHeight w:val="1352"/>
          <w:tblCellSpacing w:w="0" w:type="dxa"/>
          <w:jc w:val="center"/>
        </w:trPr>
        <w:tc>
          <w:tcPr>
            <w:tcW w:w="2405" w:type="dxa"/>
          </w:tcPr>
          <w:p w14:paraId="78C75A79" w14:textId="77777777" w:rsidR="00585D05" w:rsidRPr="00CB38F7" w:rsidRDefault="00585D05" w:rsidP="00D71AED">
            <w:pPr>
              <w:spacing w:line="276" w:lineRule="auto"/>
              <w:jc w:val="both"/>
              <w:rPr>
                <w:color w:val="000000" w:themeColor="text1"/>
                <w:sz w:val="28"/>
                <w:szCs w:val="28"/>
                <w:lang w:val="ro-RO"/>
              </w:rPr>
            </w:pPr>
            <w:r w:rsidRPr="00CB38F7">
              <w:rPr>
                <w:color w:val="000000" w:themeColor="text1"/>
                <w:sz w:val="28"/>
                <w:szCs w:val="28"/>
                <w:lang w:val="ro-RO"/>
              </w:rPr>
              <w:t>Materii totale în suspensie</w:t>
            </w:r>
            <w:r w:rsidRPr="00CB38F7">
              <w:rPr>
                <w:bCs/>
                <w:iCs/>
                <w:color w:val="000000" w:themeColor="text1"/>
                <w:sz w:val="28"/>
                <w:szCs w:val="28"/>
                <w:vertAlign w:val="superscript"/>
                <w:lang w:val="ro-RO"/>
              </w:rPr>
              <w:t>3)</w:t>
            </w:r>
          </w:p>
        </w:tc>
        <w:tc>
          <w:tcPr>
            <w:tcW w:w="1843" w:type="dxa"/>
          </w:tcPr>
          <w:p w14:paraId="12E6BF08" w14:textId="77777777" w:rsidR="00585D05" w:rsidRPr="00CB38F7" w:rsidRDefault="00585D05" w:rsidP="00D71AED">
            <w:pPr>
              <w:spacing w:line="276" w:lineRule="auto"/>
              <w:jc w:val="both"/>
              <w:rPr>
                <w:color w:val="000000" w:themeColor="text1"/>
                <w:sz w:val="28"/>
                <w:szCs w:val="28"/>
                <w:vertAlign w:val="superscript"/>
                <w:lang w:val="ro-RO"/>
              </w:rPr>
            </w:pPr>
            <w:r w:rsidRPr="00CB38F7">
              <w:rPr>
                <w:color w:val="000000" w:themeColor="text1"/>
                <w:sz w:val="28"/>
                <w:szCs w:val="28"/>
                <w:lang w:val="ro-RO"/>
              </w:rPr>
              <w:t>35 mg/dm</w:t>
            </w:r>
            <w:r w:rsidRPr="00CB38F7">
              <w:rPr>
                <w:color w:val="000000" w:themeColor="text1"/>
                <w:sz w:val="28"/>
                <w:szCs w:val="28"/>
                <w:vertAlign w:val="superscript"/>
                <w:lang w:val="ro-RO"/>
              </w:rPr>
              <w:t>3</w:t>
            </w:r>
          </w:p>
          <w:p w14:paraId="393B5F1D" w14:textId="77777777" w:rsidR="00585D05" w:rsidRPr="00CB38F7" w:rsidRDefault="00585D05" w:rsidP="00D71AED">
            <w:pPr>
              <w:spacing w:line="276" w:lineRule="auto"/>
              <w:jc w:val="both"/>
              <w:rPr>
                <w:color w:val="000000" w:themeColor="text1"/>
                <w:sz w:val="28"/>
                <w:szCs w:val="28"/>
                <w:vertAlign w:val="superscript"/>
                <w:lang w:val="ro-RO"/>
              </w:rPr>
            </w:pPr>
          </w:p>
          <w:p w14:paraId="35BCA0C5" w14:textId="77777777" w:rsidR="00585D05" w:rsidRPr="00CB38F7" w:rsidRDefault="00585D05" w:rsidP="00D71AED">
            <w:pPr>
              <w:spacing w:line="276" w:lineRule="auto"/>
              <w:jc w:val="both"/>
              <w:rPr>
                <w:color w:val="000000" w:themeColor="text1"/>
                <w:sz w:val="28"/>
                <w:szCs w:val="28"/>
                <w:lang w:val="ro-RO"/>
              </w:rPr>
            </w:pPr>
            <w:r w:rsidRPr="00CB38F7">
              <w:rPr>
                <w:color w:val="000000" w:themeColor="text1"/>
                <w:sz w:val="28"/>
                <w:szCs w:val="28"/>
                <w:lang w:val="ro-RO"/>
              </w:rPr>
              <w:t>(a se vedea nota 3)</w:t>
            </w:r>
          </w:p>
        </w:tc>
        <w:tc>
          <w:tcPr>
            <w:tcW w:w="2126" w:type="dxa"/>
          </w:tcPr>
          <w:p w14:paraId="2070791D" w14:textId="31EDD681" w:rsidR="00585D05" w:rsidRPr="00CB38F7" w:rsidRDefault="00585D05" w:rsidP="00D71AED">
            <w:pPr>
              <w:spacing w:line="276" w:lineRule="auto"/>
              <w:jc w:val="both"/>
              <w:rPr>
                <w:color w:val="000000" w:themeColor="text1"/>
                <w:sz w:val="28"/>
                <w:szCs w:val="28"/>
                <w:lang w:val="ro-RO"/>
              </w:rPr>
            </w:pPr>
            <w:r w:rsidRPr="00CB38F7">
              <w:rPr>
                <w:color w:val="000000" w:themeColor="text1"/>
                <w:sz w:val="28"/>
                <w:szCs w:val="28"/>
                <w:lang w:val="ro-RO"/>
              </w:rPr>
              <w:t>90</w:t>
            </w:r>
          </w:p>
          <w:p w14:paraId="15E31552" w14:textId="77777777" w:rsidR="00585D05" w:rsidRPr="00CB38F7" w:rsidRDefault="00585D05" w:rsidP="00D71AED">
            <w:pPr>
              <w:spacing w:line="276" w:lineRule="auto"/>
              <w:jc w:val="both"/>
              <w:rPr>
                <w:color w:val="000000" w:themeColor="text1"/>
                <w:sz w:val="28"/>
                <w:szCs w:val="28"/>
                <w:lang w:val="ro-RO"/>
              </w:rPr>
            </w:pPr>
          </w:p>
          <w:p w14:paraId="43B59EB7" w14:textId="77777777" w:rsidR="00585D05" w:rsidRPr="00CB38F7" w:rsidRDefault="00585D05" w:rsidP="00D71AED">
            <w:pPr>
              <w:spacing w:line="276" w:lineRule="auto"/>
              <w:jc w:val="both"/>
              <w:rPr>
                <w:color w:val="000000" w:themeColor="text1"/>
                <w:sz w:val="28"/>
                <w:szCs w:val="28"/>
                <w:lang w:val="ro-RO"/>
              </w:rPr>
            </w:pPr>
            <w:r w:rsidRPr="00CB38F7">
              <w:rPr>
                <w:color w:val="000000" w:themeColor="text1"/>
                <w:sz w:val="28"/>
                <w:szCs w:val="28"/>
                <w:lang w:val="ro-RO"/>
              </w:rPr>
              <w:t>(a se vedea nota 3)</w:t>
            </w:r>
          </w:p>
        </w:tc>
        <w:tc>
          <w:tcPr>
            <w:tcW w:w="3119" w:type="dxa"/>
          </w:tcPr>
          <w:p w14:paraId="2996A79A" w14:textId="77777777" w:rsidR="00585D05" w:rsidRPr="00CB38F7" w:rsidRDefault="00585D05" w:rsidP="00D71AED">
            <w:pPr>
              <w:pStyle w:val="NormalWeb"/>
              <w:spacing w:after="0" w:line="276" w:lineRule="auto"/>
              <w:jc w:val="both"/>
              <w:rPr>
                <w:color w:val="000000" w:themeColor="text1"/>
                <w:sz w:val="28"/>
                <w:szCs w:val="28"/>
                <w:lang w:val="ro-RO" w:eastAsia="es-ES"/>
              </w:rPr>
            </w:pPr>
            <w:r w:rsidRPr="00CB38F7">
              <w:rPr>
                <w:color w:val="000000" w:themeColor="text1"/>
                <w:sz w:val="28"/>
                <w:szCs w:val="28"/>
                <w:lang w:val="ro-RO" w:eastAsia="es-ES"/>
              </w:rPr>
              <w:t>Filtrarea unei probe reprezentative pe o</w:t>
            </w:r>
          </w:p>
          <w:p w14:paraId="13A87F9D" w14:textId="77777777" w:rsidR="00585D05" w:rsidRPr="00CB38F7" w:rsidRDefault="00585D05" w:rsidP="00D71AED">
            <w:pPr>
              <w:spacing w:line="276" w:lineRule="auto"/>
              <w:jc w:val="both"/>
              <w:rPr>
                <w:color w:val="000000" w:themeColor="text1"/>
                <w:sz w:val="28"/>
                <w:szCs w:val="28"/>
                <w:lang w:val="ro-RO"/>
              </w:rPr>
            </w:pPr>
            <w:r w:rsidRPr="00CB38F7">
              <w:rPr>
                <w:color w:val="000000" w:themeColor="text1"/>
                <w:sz w:val="28"/>
                <w:szCs w:val="28"/>
                <w:lang w:val="ro-RO"/>
              </w:rPr>
              <w:t xml:space="preserve">membrană cu 0,45 µm, uscarea la 105 C </w:t>
            </w:r>
            <w:r w:rsidRPr="00CB38F7">
              <w:rPr>
                <w:color w:val="000000" w:themeColor="text1"/>
                <w:sz w:val="28"/>
                <w:szCs w:val="28"/>
                <w:lang w:val="ro-RO"/>
              </w:rPr>
              <w:br/>
            </w:r>
            <w:proofErr w:type="spellStart"/>
            <w:r w:rsidRPr="00CB38F7">
              <w:rPr>
                <w:color w:val="000000" w:themeColor="text1"/>
                <w:sz w:val="28"/>
                <w:szCs w:val="28"/>
                <w:lang w:val="ro-RO"/>
              </w:rPr>
              <w:t>şi</w:t>
            </w:r>
            <w:proofErr w:type="spellEnd"/>
            <w:r w:rsidRPr="00CB38F7">
              <w:rPr>
                <w:color w:val="000000" w:themeColor="text1"/>
                <w:sz w:val="28"/>
                <w:szCs w:val="28"/>
                <w:lang w:val="ro-RO"/>
              </w:rPr>
              <w:t> </w:t>
            </w:r>
            <w:proofErr w:type="spellStart"/>
            <w:r w:rsidRPr="00CB38F7">
              <w:rPr>
                <w:color w:val="000000" w:themeColor="text1"/>
                <w:sz w:val="28"/>
                <w:szCs w:val="28"/>
                <w:lang w:val="ro-RO"/>
              </w:rPr>
              <w:t>cîntărirea</w:t>
            </w:r>
            <w:proofErr w:type="spellEnd"/>
            <w:r w:rsidRPr="00CB38F7">
              <w:rPr>
                <w:color w:val="000000" w:themeColor="text1"/>
                <w:sz w:val="28"/>
                <w:szCs w:val="28"/>
                <w:lang w:val="ro-RO"/>
              </w:rPr>
              <w:t xml:space="preserve">, precum </w:t>
            </w:r>
            <w:proofErr w:type="spellStart"/>
            <w:r w:rsidRPr="00CB38F7">
              <w:rPr>
                <w:color w:val="000000" w:themeColor="text1"/>
                <w:sz w:val="28"/>
                <w:szCs w:val="28"/>
                <w:lang w:val="ro-RO"/>
              </w:rPr>
              <w:t>şi</w:t>
            </w:r>
            <w:proofErr w:type="spellEnd"/>
            <w:r w:rsidRPr="00CB38F7">
              <w:rPr>
                <w:color w:val="000000" w:themeColor="text1"/>
                <w:sz w:val="28"/>
                <w:szCs w:val="28"/>
                <w:lang w:val="ro-RO"/>
              </w:rPr>
              <w:t xml:space="preserve"> prin metode de </w:t>
            </w:r>
            <w:r w:rsidRPr="00CB38F7">
              <w:rPr>
                <w:color w:val="000000" w:themeColor="text1"/>
                <w:sz w:val="28"/>
                <w:szCs w:val="28"/>
                <w:lang w:val="ro-RO"/>
              </w:rPr>
              <w:br/>
              <w:t>centrifugare a unei probe reprezentative</w:t>
            </w:r>
            <w:r w:rsidRPr="00CB38F7">
              <w:rPr>
                <w:color w:val="000000" w:themeColor="text1"/>
                <w:sz w:val="28"/>
                <w:szCs w:val="28"/>
                <w:lang w:val="ro-RO"/>
              </w:rPr>
              <w:br/>
              <w:t xml:space="preserve">(timp de 5 minute cu o </w:t>
            </w:r>
            <w:proofErr w:type="spellStart"/>
            <w:r w:rsidRPr="00CB38F7">
              <w:rPr>
                <w:color w:val="000000" w:themeColor="text1"/>
                <w:sz w:val="28"/>
                <w:szCs w:val="28"/>
                <w:lang w:val="ro-RO"/>
              </w:rPr>
              <w:t>acceleraţie</w:t>
            </w:r>
            <w:proofErr w:type="spellEnd"/>
          </w:p>
          <w:p w14:paraId="42345425" w14:textId="77777777" w:rsidR="00585D05" w:rsidRPr="00CB38F7" w:rsidRDefault="00585D05" w:rsidP="00D71AED">
            <w:pPr>
              <w:pStyle w:val="NormalWeb"/>
              <w:spacing w:after="0" w:line="276" w:lineRule="auto"/>
              <w:jc w:val="both"/>
              <w:rPr>
                <w:color w:val="000000" w:themeColor="text1"/>
                <w:sz w:val="28"/>
                <w:szCs w:val="28"/>
                <w:lang w:val="ro-RO" w:eastAsia="es-ES"/>
              </w:rPr>
            </w:pPr>
            <w:r w:rsidRPr="00CB38F7">
              <w:rPr>
                <w:color w:val="000000" w:themeColor="text1"/>
                <w:sz w:val="28"/>
                <w:szCs w:val="28"/>
                <w:lang w:val="ro-RO" w:eastAsia="es-ES"/>
              </w:rPr>
              <w:t xml:space="preserve">medie 2800 – 3200 g), uscarea la 105C </w:t>
            </w:r>
            <w:proofErr w:type="spellStart"/>
            <w:r w:rsidRPr="00CB38F7">
              <w:rPr>
                <w:color w:val="000000" w:themeColor="text1"/>
                <w:sz w:val="28"/>
                <w:szCs w:val="28"/>
                <w:lang w:val="ro-RO" w:eastAsia="es-ES"/>
              </w:rPr>
              <w:t>şi</w:t>
            </w:r>
            <w:proofErr w:type="spellEnd"/>
            <w:r w:rsidRPr="00CB38F7">
              <w:rPr>
                <w:color w:val="000000" w:themeColor="text1"/>
                <w:sz w:val="28"/>
                <w:szCs w:val="28"/>
                <w:lang w:val="ro-RO" w:eastAsia="es-ES"/>
              </w:rPr>
              <w:t xml:space="preserve"> </w:t>
            </w:r>
            <w:proofErr w:type="spellStart"/>
            <w:r w:rsidRPr="00CB38F7">
              <w:rPr>
                <w:color w:val="000000" w:themeColor="text1"/>
                <w:sz w:val="28"/>
                <w:szCs w:val="28"/>
                <w:lang w:val="ro-RO" w:eastAsia="es-ES"/>
              </w:rPr>
              <w:t>cîntărirea</w:t>
            </w:r>
            <w:proofErr w:type="spellEnd"/>
          </w:p>
        </w:tc>
      </w:tr>
    </w:tbl>
    <w:p w14:paraId="7556FB65" w14:textId="77777777" w:rsidR="00585D05" w:rsidRPr="00CB38F7" w:rsidRDefault="00585D05" w:rsidP="00D71AED">
      <w:pPr>
        <w:pStyle w:val="NormalWeb"/>
        <w:spacing w:after="0" w:line="276" w:lineRule="auto"/>
        <w:jc w:val="both"/>
        <w:rPr>
          <w:color w:val="000000" w:themeColor="text1"/>
          <w:sz w:val="28"/>
          <w:szCs w:val="28"/>
          <w:lang w:val="ro-RO" w:eastAsia="es-ES"/>
        </w:rPr>
      </w:pPr>
    </w:p>
    <w:p w14:paraId="14A0EFDA" w14:textId="34FA5D39" w:rsidR="00585D05" w:rsidRPr="00CB38F7" w:rsidRDefault="00585D05" w:rsidP="00D71AED">
      <w:pPr>
        <w:spacing w:line="276" w:lineRule="auto"/>
        <w:jc w:val="both"/>
        <w:rPr>
          <w:color w:val="000000" w:themeColor="text1"/>
          <w:sz w:val="28"/>
          <w:szCs w:val="28"/>
          <w:lang w:val="ro-RO"/>
        </w:rPr>
      </w:pPr>
      <w:r w:rsidRPr="00CB38F7">
        <w:rPr>
          <w:color w:val="000000" w:themeColor="text1"/>
          <w:sz w:val="28"/>
          <w:szCs w:val="28"/>
          <w:lang w:val="ro-RO"/>
        </w:rPr>
        <w:t xml:space="preserve">Nota 1: Parametrul poate fi înlocuit cu un altul, </w:t>
      </w:r>
      <w:proofErr w:type="spellStart"/>
      <w:r w:rsidRPr="00CB38F7">
        <w:rPr>
          <w:color w:val="000000" w:themeColor="text1"/>
          <w:sz w:val="28"/>
          <w:szCs w:val="28"/>
          <w:lang w:val="ro-RO"/>
        </w:rPr>
        <w:t>şi</w:t>
      </w:r>
      <w:proofErr w:type="spellEnd"/>
      <w:r w:rsidRPr="00CB38F7">
        <w:rPr>
          <w:color w:val="000000" w:themeColor="text1"/>
          <w:sz w:val="28"/>
          <w:szCs w:val="28"/>
          <w:lang w:val="ro-RO"/>
        </w:rPr>
        <w:t xml:space="preserve"> anume : carbon organic total (COT) sau consum de oxigen total (OT), dacă se poate stabili o </w:t>
      </w:r>
      <w:proofErr w:type="spellStart"/>
      <w:r w:rsidRPr="00CB38F7">
        <w:rPr>
          <w:color w:val="000000" w:themeColor="text1"/>
          <w:sz w:val="28"/>
          <w:szCs w:val="28"/>
          <w:lang w:val="ro-RO"/>
        </w:rPr>
        <w:t>relaţie</w:t>
      </w:r>
      <w:proofErr w:type="spellEnd"/>
      <w:r w:rsidRPr="00CB38F7">
        <w:rPr>
          <w:color w:val="000000" w:themeColor="text1"/>
          <w:sz w:val="28"/>
          <w:szCs w:val="28"/>
          <w:lang w:val="ro-RO"/>
        </w:rPr>
        <w:t xml:space="preserve"> între CBO</w:t>
      </w:r>
      <w:r w:rsidRPr="00CB38F7">
        <w:rPr>
          <w:color w:val="000000" w:themeColor="text1"/>
          <w:sz w:val="28"/>
          <w:szCs w:val="28"/>
          <w:vertAlign w:val="subscript"/>
          <w:lang w:val="ro-RO"/>
        </w:rPr>
        <w:t>5</w:t>
      </w:r>
      <w:r w:rsidRPr="00CB38F7">
        <w:rPr>
          <w:color w:val="000000" w:themeColor="text1"/>
          <w:sz w:val="28"/>
          <w:szCs w:val="28"/>
          <w:lang w:val="ro-RO"/>
        </w:rPr>
        <w:t xml:space="preserve"> </w:t>
      </w:r>
      <w:proofErr w:type="spellStart"/>
      <w:r w:rsidRPr="00CB38F7">
        <w:rPr>
          <w:color w:val="000000" w:themeColor="text1"/>
          <w:sz w:val="28"/>
          <w:szCs w:val="28"/>
          <w:lang w:val="ro-RO"/>
        </w:rPr>
        <w:t>şi</w:t>
      </w:r>
      <w:proofErr w:type="spellEnd"/>
      <w:r w:rsidRPr="00CB38F7">
        <w:rPr>
          <w:color w:val="000000" w:themeColor="text1"/>
          <w:sz w:val="28"/>
          <w:szCs w:val="28"/>
          <w:lang w:val="ro-RO"/>
        </w:rPr>
        <w:t xml:space="preserve"> parametrul care îl substituie pe acesta.</w:t>
      </w:r>
    </w:p>
    <w:p w14:paraId="0A3C26F8" w14:textId="77777777" w:rsidR="00585D05" w:rsidRPr="00CB38F7" w:rsidRDefault="00585D05" w:rsidP="00D71AED">
      <w:pPr>
        <w:spacing w:line="276" w:lineRule="auto"/>
        <w:jc w:val="both"/>
        <w:rPr>
          <w:color w:val="000000" w:themeColor="text1"/>
          <w:sz w:val="28"/>
          <w:szCs w:val="28"/>
          <w:lang w:val="ro-RO"/>
        </w:rPr>
      </w:pPr>
    </w:p>
    <w:p w14:paraId="40AFBE74" w14:textId="7BF9F767" w:rsidR="00585D05" w:rsidRPr="00CB38F7" w:rsidRDefault="00585D05" w:rsidP="00D71AED">
      <w:pPr>
        <w:pStyle w:val="norm"/>
        <w:shd w:val="clear" w:color="auto" w:fill="FFFFFF"/>
        <w:spacing w:before="120" w:beforeAutospacing="0" w:after="0" w:afterAutospacing="0" w:line="276" w:lineRule="auto"/>
        <w:jc w:val="both"/>
        <w:rPr>
          <w:color w:val="000000" w:themeColor="text1"/>
          <w:sz w:val="28"/>
          <w:szCs w:val="28"/>
          <w:lang w:val="ro-RO"/>
        </w:rPr>
      </w:pPr>
      <w:r w:rsidRPr="00CB38F7">
        <w:rPr>
          <w:color w:val="000000" w:themeColor="text1"/>
          <w:sz w:val="28"/>
          <w:szCs w:val="28"/>
          <w:lang w:val="ro-RO"/>
        </w:rPr>
        <w:t>Nota 2: Se măsoară fie consumul chimic de oxigen (CCO), fie carbonul organic total.</w:t>
      </w:r>
    </w:p>
    <w:p w14:paraId="312A311F" w14:textId="77777777" w:rsidR="00585D05" w:rsidRPr="00CB38F7" w:rsidRDefault="00585D05" w:rsidP="00D71AED">
      <w:pPr>
        <w:pStyle w:val="norm"/>
        <w:shd w:val="clear" w:color="auto" w:fill="FFFFFF"/>
        <w:spacing w:before="120" w:beforeAutospacing="0" w:after="0" w:afterAutospacing="0" w:line="276" w:lineRule="auto"/>
        <w:jc w:val="both"/>
        <w:rPr>
          <w:color w:val="000000" w:themeColor="text1"/>
          <w:sz w:val="28"/>
          <w:szCs w:val="28"/>
          <w:lang w:val="ro-RO"/>
        </w:rPr>
      </w:pPr>
      <w:r w:rsidRPr="00CB38F7">
        <w:rPr>
          <w:color w:val="000000" w:themeColor="text1"/>
          <w:sz w:val="28"/>
          <w:szCs w:val="28"/>
          <w:lang w:val="ro-RO"/>
        </w:rPr>
        <w:t>Nota 3: Această cerință este facultativă.</w:t>
      </w:r>
    </w:p>
    <w:p w14:paraId="3AAB48F4" w14:textId="77777777" w:rsidR="00585D05" w:rsidRPr="00CB38F7" w:rsidRDefault="00585D05" w:rsidP="00D71AED">
      <w:pPr>
        <w:pStyle w:val="norm"/>
        <w:shd w:val="clear" w:color="auto" w:fill="FFFFFF"/>
        <w:spacing w:before="120" w:beforeAutospacing="0" w:after="0" w:afterAutospacing="0" w:line="276" w:lineRule="auto"/>
        <w:jc w:val="both"/>
        <w:rPr>
          <w:color w:val="000000" w:themeColor="text1"/>
          <w:sz w:val="28"/>
          <w:szCs w:val="28"/>
          <w:lang w:val="ro-RO"/>
        </w:rPr>
      </w:pPr>
      <w:r w:rsidRPr="00CB38F7">
        <w:rPr>
          <w:color w:val="000000" w:themeColor="text1"/>
          <w:sz w:val="28"/>
          <w:szCs w:val="28"/>
          <w:lang w:val="ro-RO"/>
        </w:rPr>
        <w:t>Nota 4: Reducere în raport cu încărcarea influentului.</w:t>
      </w:r>
    </w:p>
    <w:p w14:paraId="581A988C" w14:textId="77777777" w:rsidR="00585D05" w:rsidRPr="00CB38F7" w:rsidRDefault="00585D05" w:rsidP="00D71AED">
      <w:pPr>
        <w:spacing w:line="276" w:lineRule="auto"/>
        <w:jc w:val="both"/>
        <w:rPr>
          <w:color w:val="000000" w:themeColor="text1"/>
          <w:sz w:val="28"/>
          <w:szCs w:val="28"/>
          <w:lang w:val="ro-RO"/>
        </w:rPr>
      </w:pPr>
    </w:p>
    <w:p w14:paraId="6D45A964" w14:textId="77777777" w:rsidR="00585D05" w:rsidRPr="00CB38F7" w:rsidRDefault="00585D05" w:rsidP="00D71AED">
      <w:pPr>
        <w:pStyle w:val="NormalWeb"/>
        <w:spacing w:after="0" w:line="276" w:lineRule="auto"/>
        <w:jc w:val="both"/>
        <w:rPr>
          <w:color w:val="000000" w:themeColor="text1"/>
          <w:sz w:val="28"/>
          <w:szCs w:val="28"/>
          <w:shd w:val="clear" w:color="auto" w:fill="FFFFFF"/>
          <w:lang w:val="ro-RO"/>
        </w:rPr>
      </w:pPr>
    </w:p>
    <w:p w14:paraId="3447544E" w14:textId="436BBF1F" w:rsidR="00452DD9" w:rsidRPr="00CB38F7" w:rsidRDefault="00452DD9" w:rsidP="00D71AED">
      <w:pPr>
        <w:pStyle w:val="Listparagraf"/>
        <w:spacing w:line="276" w:lineRule="auto"/>
        <w:ind w:left="0"/>
        <w:jc w:val="right"/>
        <w:rPr>
          <w:color w:val="000000" w:themeColor="text1"/>
          <w:sz w:val="28"/>
          <w:szCs w:val="28"/>
          <w:lang w:val="ro-RO"/>
        </w:rPr>
      </w:pPr>
      <w:r w:rsidRPr="00CB38F7">
        <w:rPr>
          <w:i/>
          <w:iCs/>
          <w:color w:val="000000" w:themeColor="text1"/>
          <w:sz w:val="28"/>
          <w:szCs w:val="28"/>
          <w:lang w:val="ro-RO"/>
        </w:rPr>
        <w:t>„</w:t>
      </w:r>
      <w:r w:rsidRPr="00CB38F7">
        <w:rPr>
          <w:color w:val="000000" w:themeColor="text1"/>
          <w:sz w:val="28"/>
          <w:szCs w:val="28"/>
          <w:lang w:val="ro-RO"/>
        </w:rPr>
        <w:t>Anexa nr.5</w:t>
      </w:r>
    </w:p>
    <w:p w14:paraId="2F7A0689" w14:textId="77777777" w:rsidR="00452DD9" w:rsidRPr="00CB38F7" w:rsidRDefault="00452DD9" w:rsidP="00D71AED">
      <w:pPr>
        <w:tabs>
          <w:tab w:val="left" w:pos="3660"/>
        </w:tabs>
        <w:spacing w:line="276" w:lineRule="auto"/>
        <w:jc w:val="right"/>
        <w:rPr>
          <w:color w:val="000000" w:themeColor="text1"/>
          <w:sz w:val="28"/>
          <w:szCs w:val="28"/>
          <w:lang w:val="ro-RO"/>
        </w:rPr>
      </w:pPr>
      <w:r w:rsidRPr="00CB38F7">
        <w:rPr>
          <w:color w:val="000000" w:themeColor="text1"/>
          <w:sz w:val="28"/>
          <w:szCs w:val="28"/>
          <w:lang w:val="ro-RO"/>
        </w:rPr>
        <w:t xml:space="preserve">la Regulamentul privind </w:t>
      </w:r>
      <w:proofErr w:type="spellStart"/>
      <w:r w:rsidRPr="00CB38F7">
        <w:rPr>
          <w:color w:val="000000" w:themeColor="text1"/>
          <w:sz w:val="28"/>
          <w:szCs w:val="28"/>
          <w:lang w:val="ro-RO"/>
        </w:rPr>
        <w:t>cerinţele</w:t>
      </w:r>
      <w:proofErr w:type="spellEnd"/>
      <w:r w:rsidRPr="00CB38F7">
        <w:rPr>
          <w:color w:val="000000" w:themeColor="text1"/>
          <w:sz w:val="28"/>
          <w:szCs w:val="28"/>
          <w:lang w:val="ro-RO"/>
        </w:rPr>
        <w:t xml:space="preserve"> de colectare, </w:t>
      </w:r>
    </w:p>
    <w:p w14:paraId="77597335" w14:textId="643FD354" w:rsidR="00452DD9" w:rsidRPr="00CB38F7" w:rsidRDefault="00452DD9" w:rsidP="00D71AED">
      <w:pPr>
        <w:tabs>
          <w:tab w:val="left" w:pos="3660"/>
        </w:tabs>
        <w:spacing w:line="276" w:lineRule="auto"/>
        <w:jc w:val="right"/>
        <w:rPr>
          <w:color w:val="000000" w:themeColor="text1"/>
          <w:sz w:val="28"/>
          <w:szCs w:val="28"/>
          <w:lang w:val="ro-RO"/>
        </w:rPr>
      </w:pPr>
      <w:r w:rsidRPr="00CB38F7">
        <w:rPr>
          <w:color w:val="000000" w:themeColor="text1"/>
          <w:sz w:val="28"/>
          <w:szCs w:val="28"/>
          <w:lang w:val="ro-RO"/>
        </w:rPr>
        <w:t xml:space="preserve">epurare </w:t>
      </w:r>
      <w:proofErr w:type="spellStart"/>
      <w:r w:rsidRPr="00CB38F7">
        <w:rPr>
          <w:color w:val="000000" w:themeColor="text1"/>
          <w:sz w:val="28"/>
          <w:szCs w:val="28"/>
          <w:lang w:val="ro-RO"/>
        </w:rPr>
        <w:t>şi</w:t>
      </w:r>
      <w:proofErr w:type="spellEnd"/>
      <w:r w:rsidRPr="00CB38F7">
        <w:rPr>
          <w:color w:val="000000" w:themeColor="text1"/>
          <w:sz w:val="28"/>
          <w:szCs w:val="28"/>
          <w:lang w:val="ro-RO"/>
        </w:rPr>
        <w:t xml:space="preserve"> deversare a apelor</w:t>
      </w:r>
      <w:r w:rsidR="00F04559" w:rsidRPr="00CB38F7">
        <w:rPr>
          <w:color w:val="000000" w:themeColor="text1"/>
          <w:sz w:val="28"/>
          <w:szCs w:val="28"/>
          <w:lang w:val="ro-RO"/>
        </w:rPr>
        <w:t xml:space="preserve"> </w:t>
      </w:r>
      <w:r w:rsidRPr="00CB38F7">
        <w:rPr>
          <w:color w:val="000000" w:themeColor="text1"/>
          <w:sz w:val="28"/>
          <w:szCs w:val="28"/>
          <w:lang w:val="ro-RO"/>
        </w:rPr>
        <w:t>uzate</w:t>
      </w:r>
      <w:r w:rsidR="00F04559" w:rsidRPr="00CB38F7">
        <w:rPr>
          <w:color w:val="000000" w:themeColor="text1"/>
          <w:sz w:val="28"/>
          <w:szCs w:val="28"/>
          <w:lang w:val="ro-RO"/>
        </w:rPr>
        <w:t xml:space="preserve"> </w:t>
      </w:r>
      <w:r w:rsidRPr="00CB38F7">
        <w:rPr>
          <w:color w:val="000000" w:themeColor="text1"/>
          <w:sz w:val="28"/>
          <w:szCs w:val="28"/>
          <w:lang w:val="ro-RO"/>
        </w:rPr>
        <w:t>în</w:t>
      </w:r>
      <w:r w:rsidR="00F04559" w:rsidRPr="00CB38F7">
        <w:rPr>
          <w:color w:val="000000" w:themeColor="text1"/>
          <w:sz w:val="28"/>
          <w:szCs w:val="28"/>
          <w:lang w:val="ro-RO"/>
        </w:rPr>
        <w:t xml:space="preserve"> </w:t>
      </w:r>
      <w:r w:rsidRPr="00CB38F7">
        <w:rPr>
          <w:color w:val="000000" w:themeColor="text1"/>
          <w:sz w:val="28"/>
          <w:szCs w:val="28"/>
          <w:lang w:val="ro-RO"/>
        </w:rPr>
        <w:t>sistemul</w:t>
      </w:r>
    </w:p>
    <w:p w14:paraId="3DA5B65C" w14:textId="710C8D9A" w:rsidR="00452DD9" w:rsidRPr="00CB38F7" w:rsidRDefault="00452DD9" w:rsidP="00D71AED">
      <w:pPr>
        <w:tabs>
          <w:tab w:val="left" w:pos="3660"/>
        </w:tabs>
        <w:spacing w:line="276" w:lineRule="auto"/>
        <w:jc w:val="right"/>
        <w:rPr>
          <w:color w:val="000000" w:themeColor="text1"/>
          <w:sz w:val="28"/>
          <w:szCs w:val="28"/>
          <w:lang w:val="ro-RO"/>
        </w:rPr>
      </w:pPr>
      <w:r w:rsidRPr="00CB38F7">
        <w:rPr>
          <w:color w:val="000000" w:themeColor="text1"/>
          <w:sz w:val="28"/>
          <w:szCs w:val="28"/>
          <w:lang w:val="ro-RO"/>
        </w:rPr>
        <w:t>de</w:t>
      </w:r>
      <w:r w:rsidR="00F04559" w:rsidRPr="00CB38F7">
        <w:rPr>
          <w:color w:val="000000" w:themeColor="text1"/>
          <w:sz w:val="28"/>
          <w:szCs w:val="28"/>
          <w:lang w:val="ro-RO"/>
        </w:rPr>
        <w:t xml:space="preserve"> </w:t>
      </w:r>
      <w:r w:rsidRPr="00CB38F7">
        <w:rPr>
          <w:color w:val="000000" w:themeColor="text1"/>
          <w:sz w:val="28"/>
          <w:szCs w:val="28"/>
          <w:lang w:val="ro-RO"/>
        </w:rPr>
        <w:t xml:space="preserve">canalizare </w:t>
      </w:r>
      <w:proofErr w:type="spellStart"/>
      <w:r w:rsidRPr="00CB38F7">
        <w:rPr>
          <w:color w:val="000000" w:themeColor="text1"/>
          <w:sz w:val="28"/>
          <w:szCs w:val="28"/>
          <w:lang w:val="ro-RO"/>
        </w:rPr>
        <w:t>şi</w:t>
      </w:r>
      <w:proofErr w:type="spellEnd"/>
      <w:r w:rsidRPr="00CB38F7">
        <w:rPr>
          <w:color w:val="000000" w:themeColor="text1"/>
          <w:sz w:val="28"/>
          <w:szCs w:val="28"/>
          <w:lang w:val="ro-RO"/>
        </w:rPr>
        <w:t>/sa</w:t>
      </w:r>
      <w:r w:rsidR="00F04559" w:rsidRPr="00CB38F7">
        <w:rPr>
          <w:color w:val="000000" w:themeColor="text1"/>
          <w:sz w:val="28"/>
          <w:szCs w:val="28"/>
          <w:lang w:val="ro-RO"/>
        </w:rPr>
        <w:t>u</w:t>
      </w:r>
      <w:r w:rsidRPr="00CB38F7">
        <w:rPr>
          <w:color w:val="000000" w:themeColor="text1"/>
          <w:sz w:val="28"/>
          <w:szCs w:val="28"/>
          <w:lang w:val="ro-RO"/>
        </w:rPr>
        <w:t xml:space="preserve"> în</w:t>
      </w:r>
      <w:r w:rsidR="00F04559" w:rsidRPr="00CB38F7">
        <w:rPr>
          <w:color w:val="000000" w:themeColor="text1"/>
          <w:sz w:val="28"/>
          <w:szCs w:val="28"/>
          <w:lang w:val="ro-RO"/>
        </w:rPr>
        <w:t xml:space="preserve"> </w:t>
      </w:r>
      <w:r w:rsidRPr="00CB38F7">
        <w:rPr>
          <w:color w:val="000000" w:themeColor="text1"/>
          <w:sz w:val="28"/>
          <w:szCs w:val="28"/>
          <w:lang w:val="ro-RO"/>
        </w:rPr>
        <w:t>emisare pentru</w:t>
      </w:r>
    </w:p>
    <w:p w14:paraId="1951B5E0" w14:textId="75CC82F8" w:rsidR="00452DD9" w:rsidRPr="00CB38F7" w:rsidRDefault="00452DD9" w:rsidP="00D71AED">
      <w:pPr>
        <w:tabs>
          <w:tab w:val="left" w:pos="3660"/>
        </w:tabs>
        <w:spacing w:line="276" w:lineRule="auto"/>
        <w:jc w:val="right"/>
        <w:rPr>
          <w:strike/>
          <w:color w:val="000000" w:themeColor="text1"/>
          <w:sz w:val="28"/>
          <w:szCs w:val="28"/>
          <w:lang w:val="ro-RO"/>
        </w:rPr>
      </w:pPr>
      <w:proofErr w:type="spellStart"/>
      <w:r w:rsidRPr="00CB38F7">
        <w:rPr>
          <w:color w:val="000000" w:themeColor="text1"/>
          <w:sz w:val="28"/>
          <w:szCs w:val="28"/>
          <w:lang w:val="ro-RO"/>
        </w:rPr>
        <w:t>localităţile</w:t>
      </w:r>
      <w:proofErr w:type="spellEnd"/>
      <w:r w:rsidRPr="00CB38F7">
        <w:rPr>
          <w:color w:val="000000" w:themeColor="text1"/>
          <w:sz w:val="28"/>
          <w:szCs w:val="28"/>
          <w:lang w:val="ro-RO"/>
        </w:rPr>
        <w:t xml:space="preserve"> urbane </w:t>
      </w:r>
      <w:proofErr w:type="spellStart"/>
      <w:r w:rsidRPr="00CB38F7">
        <w:rPr>
          <w:color w:val="000000" w:themeColor="text1"/>
          <w:sz w:val="28"/>
          <w:szCs w:val="28"/>
          <w:lang w:val="ro-RO"/>
        </w:rPr>
        <w:t>şi</w:t>
      </w:r>
      <w:proofErr w:type="spellEnd"/>
      <w:r w:rsidR="00F04559" w:rsidRPr="00CB38F7">
        <w:rPr>
          <w:color w:val="000000" w:themeColor="text1"/>
          <w:sz w:val="28"/>
          <w:szCs w:val="28"/>
          <w:lang w:val="ro-RO"/>
        </w:rPr>
        <w:t xml:space="preserve"> </w:t>
      </w:r>
      <w:r w:rsidRPr="00CB38F7">
        <w:rPr>
          <w:color w:val="000000" w:themeColor="text1"/>
          <w:sz w:val="28"/>
          <w:szCs w:val="28"/>
          <w:lang w:val="ro-RO"/>
        </w:rPr>
        <w:t>rurale</w:t>
      </w:r>
    </w:p>
    <w:p w14:paraId="6EBB0CAB" w14:textId="77777777" w:rsidR="00452DD9" w:rsidRPr="00CB38F7" w:rsidRDefault="00452DD9" w:rsidP="00D71AED">
      <w:pPr>
        <w:pStyle w:val="NormalWeb"/>
        <w:shd w:val="clear" w:color="auto" w:fill="FFFFFF"/>
        <w:spacing w:after="150" w:line="276" w:lineRule="auto"/>
        <w:jc w:val="both"/>
        <w:rPr>
          <w:color w:val="000000" w:themeColor="text1"/>
          <w:sz w:val="28"/>
          <w:szCs w:val="28"/>
          <w:lang w:val="ro-RO"/>
        </w:rPr>
      </w:pPr>
    </w:p>
    <w:p w14:paraId="18E1E21A" w14:textId="38FB57D8" w:rsidR="00452DD9" w:rsidRPr="00CB38F7" w:rsidRDefault="00452DD9" w:rsidP="00F04559">
      <w:pPr>
        <w:pStyle w:val="title-table"/>
        <w:shd w:val="clear" w:color="auto" w:fill="FFFFFF"/>
        <w:spacing w:before="0" w:beforeAutospacing="0" w:after="120" w:afterAutospacing="0" w:line="276" w:lineRule="auto"/>
        <w:jc w:val="center"/>
        <w:rPr>
          <w:b/>
          <w:bCs/>
          <w:color w:val="000000" w:themeColor="text1"/>
          <w:sz w:val="28"/>
          <w:szCs w:val="28"/>
          <w:lang w:val="ro-RO"/>
        </w:rPr>
      </w:pPr>
      <w:r w:rsidRPr="00CB38F7">
        <w:rPr>
          <w:b/>
          <w:bCs/>
          <w:color w:val="000000" w:themeColor="text1"/>
          <w:sz w:val="28"/>
          <w:szCs w:val="28"/>
          <w:lang w:val="ro-RO"/>
        </w:rPr>
        <w:t>Cerințe pentru epurarea terțiară a evacuărilor din stațiile de epurare a apelor uzate urbane menționate la pct. 40</w:t>
      </w:r>
      <w:r w:rsidRPr="00CB38F7">
        <w:rPr>
          <w:b/>
          <w:bCs/>
          <w:color w:val="000000" w:themeColor="text1"/>
          <w:sz w:val="28"/>
          <w:szCs w:val="28"/>
          <w:vertAlign w:val="superscript"/>
          <w:lang w:val="ro-RO"/>
        </w:rPr>
        <w:t>3</w:t>
      </w:r>
      <w:r w:rsidRPr="00CB38F7">
        <w:rPr>
          <w:b/>
          <w:bCs/>
          <w:color w:val="000000" w:themeColor="text1"/>
          <w:sz w:val="28"/>
          <w:szCs w:val="28"/>
          <w:lang w:val="ro-RO"/>
        </w:rPr>
        <w:t> sau a evacuărilor din stațiile de epurare a apelor uzate urbane care deservesc aglomerări menționate la pct. 40</w:t>
      </w:r>
      <w:r w:rsidRPr="00CB38F7">
        <w:rPr>
          <w:b/>
          <w:bCs/>
          <w:color w:val="000000" w:themeColor="text1"/>
          <w:sz w:val="28"/>
          <w:szCs w:val="28"/>
          <w:vertAlign w:val="superscript"/>
          <w:lang w:val="ro-RO"/>
        </w:rPr>
        <w:t>5</w:t>
      </w:r>
      <w:r w:rsidRPr="00CB38F7">
        <w:rPr>
          <w:b/>
          <w:bCs/>
          <w:color w:val="000000" w:themeColor="text1"/>
          <w:sz w:val="28"/>
          <w:szCs w:val="28"/>
          <w:lang w:val="ro-RO"/>
        </w:rPr>
        <w:t xml:space="preserve">. </w:t>
      </w:r>
    </w:p>
    <w:tbl>
      <w:tblPr>
        <w:tblW w:w="9543" w:type="dxa"/>
        <w:tblInd w:w="21" w:type="dxa"/>
        <w:tblBorders>
          <w:top w:val="outset" w:sz="6" w:space="0" w:color="auto"/>
          <w:left w:val="outset" w:sz="6" w:space="0" w:color="auto"/>
          <w:bottom w:val="outset" w:sz="6" w:space="0" w:color="auto"/>
          <w:right w:val="outset" w:sz="6" w:space="0" w:color="auto"/>
        </w:tblBorders>
        <w:tblLayout w:type="fixed"/>
        <w:tblCellMar>
          <w:top w:w="40" w:type="dxa"/>
          <w:left w:w="40" w:type="dxa"/>
          <w:bottom w:w="40" w:type="dxa"/>
          <w:right w:w="40" w:type="dxa"/>
        </w:tblCellMar>
        <w:tblLook w:val="04A0" w:firstRow="1" w:lastRow="0" w:firstColumn="1" w:lastColumn="0" w:noHBand="0" w:noVBand="1"/>
      </w:tblPr>
      <w:tblGrid>
        <w:gridCol w:w="1247"/>
        <w:gridCol w:w="2552"/>
        <w:gridCol w:w="3192"/>
        <w:gridCol w:w="2552"/>
      </w:tblGrid>
      <w:tr w:rsidR="000D1131" w:rsidRPr="00046BF0" w14:paraId="740EA932" w14:textId="77777777" w:rsidTr="00F04559">
        <w:trPr>
          <w:trHeight w:val="556"/>
        </w:trPr>
        <w:tc>
          <w:tcPr>
            <w:tcW w:w="1247" w:type="dxa"/>
            <w:tcBorders>
              <w:top w:val="outset" w:sz="6" w:space="0" w:color="auto"/>
              <w:left w:val="outset" w:sz="6" w:space="0" w:color="auto"/>
              <w:bottom w:val="outset" w:sz="6" w:space="0" w:color="auto"/>
              <w:right w:val="outset" w:sz="6" w:space="0" w:color="auto"/>
            </w:tcBorders>
            <w:shd w:val="clear" w:color="auto" w:fill="F2F2F2" w:themeFill="background1" w:themeFillShade="F2"/>
            <w:tcMar>
              <w:top w:w="0" w:type="dxa"/>
              <w:left w:w="0" w:type="dxa"/>
              <w:bottom w:w="0" w:type="dxa"/>
              <w:right w:w="0" w:type="dxa"/>
            </w:tcMar>
            <w:vAlign w:val="center"/>
            <w:hideMark/>
          </w:tcPr>
          <w:p w14:paraId="2CABBB2A" w14:textId="77777777" w:rsidR="00452DD9" w:rsidRPr="00CB38F7" w:rsidRDefault="00452DD9" w:rsidP="00F04559">
            <w:pPr>
              <w:pStyle w:val="tbl-norm"/>
              <w:spacing w:before="60" w:beforeAutospacing="0" w:after="60" w:afterAutospacing="0" w:line="276" w:lineRule="auto"/>
              <w:ind w:left="55" w:right="97"/>
              <w:jc w:val="center"/>
              <w:rPr>
                <w:b/>
                <w:bCs/>
                <w:color w:val="000000" w:themeColor="text1"/>
                <w:sz w:val="28"/>
                <w:szCs w:val="28"/>
                <w:lang w:val="ro-RO"/>
              </w:rPr>
            </w:pPr>
            <w:r w:rsidRPr="00CB38F7">
              <w:rPr>
                <w:b/>
                <w:bCs/>
                <w:color w:val="000000" w:themeColor="text1"/>
                <w:sz w:val="28"/>
                <w:szCs w:val="28"/>
                <w:lang w:val="ro-RO"/>
              </w:rPr>
              <w:t>Parametri</w:t>
            </w:r>
          </w:p>
        </w:tc>
        <w:tc>
          <w:tcPr>
            <w:tcW w:w="2552" w:type="dxa"/>
            <w:tcBorders>
              <w:top w:val="outset" w:sz="6" w:space="0" w:color="auto"/>
              <w:left w:val="outset" w:sz="6" w:space="0" w:color="auto"/>
              <w:bottom w:val="outset" w:sz="6" w:space="0" w:color="auto"/>
              <w:right w:val="outset" w:sz="6" w:space="0" w:color="auto"/>
            </w:tcBorders>
            <w:shd w:val="clear" w:color="auto" w:fill="F2F2F2" w:themeFill="background1" w:themeFillShade="F2"/>
            <w:tcMar>
              <w:top w:w="0" w:type="dxa"/>
              <w:left w:w="0" w:type="dxa"/>
              <w:bottom w:w="0" w:type="dxa"/>
              <w:right w:w="0" w:type="dxa"/>
            </w:tcMar>
            <w:vAlign w:val="center"/>
            <w:hideMark/>
          </w:tcPr>
          <w:p w14:paraId="53380B2E" w14:textId="77777777" w:rsidR="00452DD9" w:rsidRPr="00CB38F7" w:rsidRDefault="00452DD9" w:rsidP="00F04559">
            <w:pPr>
              <w:pStyle w:val="tbl-norm"/>
              <w:spacing w:before="60" w:beforeAutospacing="0" w:after="60" w:afterAutospacing="0" w:line="276" w:lineRule="auto"/>
              <w:ind w:left="71" w:right="135"/>
              <w:jc w:val="center"/>
              <w:rPr>
                <w:b/>
                <w:bCs/>
                <w:color w:val="000000" w:themeColor="text1"/>
                <w:sz w:val="28"/>
                <w:szCs w:val="28"/>
                <w:lang w:val="ro-RO"/>
              </w:rPr>
            </w:pPr>
            <w:r w:rsidRPr="00CB38F7">
              <w:rPr>
                <w:b/>
                <w:bCs/>
                <w:color w:val="000000" w:themeColor="text1"/>
                <w:sz w:val="28"/>
                <w:szCs w:val="28"/>
                <w:lang w:val="ro-RO"/>
              </w:rPr>
              <w:t>Concentrație</w:t>
            </w:r>
          </w:p>
        </w:tc>
        <w:tc>
          <w:tcPr>
            <w:tcW w:w="3192" w:type="dxa"/>
            <w:tcBorders>
              <w:top w:val="outset" w:sz="6" w:space="0" w:color="auto"/>
              <w:left w:val="outset" w:sz="6" w:space="0" w:color="auto"/>
              <w:bottom w:val="outset" w:sz="6" w:space="0" w:color="auto"/>
              <w:right w:val="outset" w:sz="6" w:space="0" w:color="auto"/>
            </w:tcBorders>
            <w:shd w:val="clear" w:color="auto" w:fill="F2F2F2" w:themeFill="background1" w:themeFillShade="F2"/>
            <w:tcMar>
              <w:top w:w="0" w:type="dxa"/>
              <w:left w:w="0" w:type="dxa"/>
              <w:bottom w:w="0" w:type="dxa"/>
              <w:right w:w="0" w:type="dxa"/>
            </w:tcMar>
            <w:vAlign w:val="center"/>
            <w:hideMark/>
          </w:tcPr>
          <w:p w14:paraId="2811C425" w14:textId="77777777" w:rsidR="00452DD9" w:rsidRPr="00CB38F7" w:rsidRDefault="00452DD9" w:rsidP="00F04559">
            <w:pPr>
              <w:pStyle w:val="hd-column"/>
              <w:spacing w:before="60" w:beforeAutospacing="0" w:after="45" w:afterAutospacing="0" w:line="276" w:lineRule="auto"/>
              <w:ind w:left="45" w:right="86"/>
              <w:jc w:val="center"/>
              <w:rPr>
                <w:b/>
                <w:bCs/>
                <w:color w:val="000000" w:themeColor="text1"/>
                <w:sz w:val="28"/>
                <w:szCs w:val="28"/>
                <w:lang w:val="ro-RO"/>
              </w:rPr>
            </w:pPr>
            <w:r w:rsidRPr="00CB38F7">
              <w:rPr>
                <w:b/>
                <w:bCs/>
                <w:color w:val="000000" w:themeColor="text1"/>
                <w:sz w:val="28"/>
                <w:szCs w:val="28"/>
                <w:lang w:val="ro-RO"/>
              </w:rPr>
              <w:t>Procent minim de reducere</w:t>
            </w:r>
          </w:p>
          <w:p w14:paraId="4C9E9083" w14:textId="3CA47D2F" w:rsidR="00452DD9" w:rsidRPr="00CB38F7" w:rsidRDefault="00452DD9" w:rsidP="00F04559">
            <w:pPr>
              <w:pStyle w:val="hd-column"/>
              <w:spacing w:before="60" w:beforeAutospacing="0" w:after="45" w:afterAutospacing="0" w:line="276" w:lineRule="auto"/>
              <w:ind w:left="45" w:right="86"/>
              <w:jc w:val="center"/>
              <w:rPr>
                <w:b/>
                <w:bCs/>
                <w:color w:val="000000" w:themeColor="text1"/>
                <w:sz w:val="28"/>
                <w:szCs w:val="28"/>
                <w:lang w:val="ro-RO"/>
              </w:rPr>
            </w:pPr>
            <w:r w:rsidRPr="00CB38F7">
              <w:rPr>
                <w:b/>
                <w:bCs/>
                <w:color w:val="000000" w:themeColor="text1"/>
                <w:sz w:val="28"/>
                <w:szCs w:val="28"/>
                <w:lang w:val="ro-RO"/>
              </w:rPr>
              <w:t xml:space="preserve">(a se vedea notele </w:t>
            </w:r>
            <w:r w:rsidR="00C412D5" w:rsidRPr="00CB38F7">
              <w:rPr>
                <w:b/>
                <w:bCs/>
                <w:color w:val="000000" w:themeColor="text1"/>
                <w:sz w:val="28"/>
                <w:szCs w:val="28"/>
                <w:lang w:val="ro-RO"/>
              </w:rPr>
              <w:t>2</w:t>
            </w:r>
            <w:r w:rsidRPr="00CB38F7">
              <w:rPr>
                <w:b/>
                <w:bCs/>
                <w:color w:val="000000" w:themeColor="text1"/>
                <w:sz w:val="28"/>
                <w:szCs w:val="28"/>
                <w:lang w:val="ro-RO"/>
              </w:rPr>
              <w:t xml:space="preserve"> și </w:t>
            </w:r>
            <w:r w:rsidR="00C412D5" w:rsidRPr="00CB38F7">
              <w:rPr>
                <w:b/>
                <w:bCs/>
                <w:color w:val="000000" w:themeColor="text1"/>
                <w:sz w:val="28"/>
                <w:szCs w:val="28"/>
                <w:lang w:val="ro-RO"/>
              </w:rPr>
              <w:t>3</w:t>
            </w:r>
            <w:r w:rsidRPr="00CB38F7">
              <w:rPr>
                <w:b/>
                <w:bCs/>
                <w:color w:val="000000" w:themeColor="text1"/>
                <w:sz w:val="28"/>
                <w:szCs w:val="28"/>
                <w:lang w:val="ro-RO"/>
              </w:rPr>
              <w:t>)</w:t>
            </w:r>
          </w:p>
        </w:tc>
        <w:tc>
          <w:tcPr>
            <w:tcW w:w="2552" w:type="dxa"/>
            <w:tcBorders>
              <w:top w:val="outset" w:sz="6" w:space="0" w:color="auto"/>
              <w:left w:val="outset" w:sz="6" w:space="0" w:color="auto"/>
              <w:bottom w:val="outset" w:sz="6" w:space="0" w:color="auto"/>
              <w:right w:val="outset" w:sz="6" w:space="0" w:color="auto"/>
            </w:tcBorders>
            <w:shd w:val="clear" w:color="auto" w:fill="F2F2F2" w:themeFill="background1" w:themeFillShade="F2"/>
            <w:tcMar>
              <w:top w:w="0" w:type="dxa"/>
              <w:left w:w="0" w:type="dxa"/>
              <w:bottom w:w="0" w:type="dxa"/>
              <w:right w:w="0" w:type="dxa"/>
            </w:tcMar>
            <w:vAlign w:val="center"/>
            <w:hideMark/>
          </w:tcPr>
          <w:p w14:paraId="7A1ADFF5" w14:textId="77777777" w:rsidR="00452DD9" w:rsidRPr="00CB38F7" w:rsidRDefault="00452DD9" w:rsidP="00F04559">
            <w:pPr>
              <w:pStyle w:val="tbl-norm"/>
              <w:spacing w:before="60" w:beforeAutospacing="0" w:after="60" w:afterAutospacing="0" w:line="276" w:lineRule="auto"/>
              <w:ind w:left="94" w:right="113"/>
              <w:jc w:val="center"/>
              <w:rPr>
                <w:b/>
                <w:bCs/>
                <w:color w:val="000000" w:themeColor="text1"/>
                <w:sz w:val="28"/>
                <w:szCs w:val="28"/>
                <w:lang w:val="ro-RO"/>
              </w:rPr>
            </w:pPr>
            <w:r w:rsidRPr="00CB38F7">
              <w:rPr>
                <w:b/>
                <w:bCs/>
                <w:color w:val="000000" w:themeColor="text1"/>
                <w:sz w:val="28"/>
                <w:szCs w:val="28"/>
                <w:lang w:val="ro-RO"/>
              </w:rPr>
              <w:t>Metodă de măsurare de referință</w:t>
            </w:r>
          </w:p>
        </w:tc>
      </w:tr>
      <w:tr w:rsidR="000D1131" w:rsidRPr="00CB38F7" w14:paraId="00AD8FEC" w14:textId="77777777" w:rsidTr="00F04559">
        <w:trPr>
          <w:trHeight w:val="1140"/>
        </w:trPr>
        <w:tc>
          <w:tcPr>
            <w:tcW w:w="124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17DD248" w14:textId="45999BF4" w:rsidR="00452DD9" w:rsidRPr="00CB38F7" w:rsidRDefault="00452DD9" w:rsidP="00F04559">
            <w:pPr>
              <w:pStyle w:val="tbl-norm"/>
              <w:spacing w:before="60" w:beforeAutospacing="0" w:after="60" w:afterAutospacing="0" w:line="276" w:lineRule="auto"/>
              <w:ind w:left="55" w:right="97"/>
              <w:jc w:val="both"/>
              <w:rPr>
                <w:color w:val="000000" w:themeColor="text1"/>
                <w:sz w:val="28"/>
                <w:szCs w:val="28"/>
                <w:lang w:val="ro-RO"/>
              </w:rPr>
            </w:pPr>
            <w:r w:rsidRPr="00CB38F7">
              <w:rPr>
                <w:color w:val="000000" w:themeColor="text1"/>
                <w:sz w:val="28"/>
                <w:szCs w:val="28"/>
                <w:lang w:val="ro-RO"/>
              </w:rPr>
              <w:t>Fosfor total (a se vedea nota </w:t>
            </w:r>
            <w:r w:rsidR="006366B5" w:rsidRPr="00CB38F7">
              <w:rPr>
                <w:color w:val="000000" w:themeColor="text1"/>
                <w:sz w:val="28"/>
                <w:szCs w:val="28"/>
                <w:lang w:val="ro-RO"/>
              </w:rPr>
              <w:t>5</w:t>
            </w:r>
            <w:r w:rsidRPr="00CB38F7">
              <w:rPr>
                <w:color w:val="000000" w:themeColor="text1"/>
                <w:sz w:val="28"/>
                <w:szCs w:val="28"/>
                <w:lang w:val="ro-RO"/>
              </w:rPr>
              <w:t>)</w:t>
            </w:r>
          </w:p>
        </w:tc>
        <w:tc>
          <w:tcPr>
            <w:tcW w:w="25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2F8FC63" w14:textId="77777777" w:rsidR="00452DD9" w:rsidRPr="00CB38F7" w:rsidRDefault="00452DD9" w:rsidP="00F04559">
            <w:pPr>
              <w:pStyle w:val="tbl-norm"/>
              <w:spacing w:before="60" w:beforeAutospacing="0" w:after="60" w:afterAutospacing="0" w:line="276" w:lineRule="auto"/>
              <w:ind w:left="71" w:right="135"/>
              <w:jc w:val="both"/>
              <w:rPr>
                <w:color w:val="000000" w:themeColor="text1"/>
                <w:sz w:val="28"/>
                <w:szCs w:val="28"/>
                <w:lang w:val="ro-RO"/>
              </w:rPr>
            </w:pPr>
            <w:r w:rsidRPr="00CB38F7">
              <w:rPr>
                <w:color w:val="000000" w:themeColor="text1"/>
                <w:sz w:val="28"/>
                <w:szCs w:val="28"/>
                <w:lang w:val="ro-RO"/>
              </w:rPr>
              <w:t xml:space="preserve">0,7  mg/l (cel puțin 10 000 și sub 150 000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w:t>
            </w:r>
          </w:p>
          <w:p w14:paraId="24F7088E" w14:textId="77777777" w:rsidR="00452DD9" w:rsidRPr="00CB38F7" w:rsidRDefault="00452DD9" w:rsidP="00F04559">
            <w:pPr>
              <w:pStyle w:val="tbl-norm"/>
              <w:spacing w:before="60" w:beforeAutospacing="0" w:after="60" w:afterAutospacing="0" w:line="276" w:lineRule="auto"/>
              <w:ind w:left="71" w:right="135"/>
              <w:jc w:val="both"/>
              <w:rPr>
                <w:color w:val="000000" w:themeColor="text1"/>
                <w:sz w:val="28"/>
                <w:szCs w:val="28"/>
                <w:lang w:val="ro-RO"/>
              </w:rPr>
            </w:pPr>
            <w:r w:rsidRPr="00CB38F7">
              <w:rPr>
                <w:color w:val="000000" w:themeColor="text1"/>
                <w:sz w:val="28"/>
                <w:szCs w:val="28"/>
                <w:lang w:val="ro-RO"/>
              </w:rPr>
              <w:t xml:space="preserve">0,5  mg/l (peste 150 000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w:t>
            </w:r>
          </w:p>
        </w:tc>
        <w:tc>
          <w:tcPr>
            <w:tcW w:w="31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40FF7F8" w14:textId="77777777" w:rsidR="00452DD9" w:rsidRPr="00CB38F7" w:rsidRDefault="00452DD9" w:rsidP="00F04559">
            <w:pPr>
              <w:pStyle w:val="tbl-norm"/>
              <w:spacing w:before="60" w:beforeAutospacing="0" w:after="60" w:afterAutospacing="0" w:line="276" w:lineRule="auto"/>
              <w:ind w:left="45" w:right="86"/>
              <w:jc w:val="both"/>
              <w:rPr>
                <w:color w:val="000000" w:themeColor="text1"/>
                <w:sz w:val="28"/>
                <w:szCs w:val="28"/>
                <w:lang w:val="ro-RO"/>
              </w:rPr>
            </w:pPr>
            <w:r w:rsidRPr="00CB38F7">
              <w:rPr>
                <w:color w:val="000000" w:themeColor="text1"/>
                <w:sz w:val="28"/>
                <w:szCs w:val="28"/>
                <w:lang w:val="ro-RO"/>
              </w:rPr>
              <w:t xml:space="preserve">87,5 (cel puțin 10 000 și sub 150 000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w:t>
            </w:r>
          </w:p>
          <w:p w14:paraId="63A8C167" w14:textId="77777777" w:rsidR="00452DD9" w:rsidRPr="00CB38F7" w:rsidRDefault="00452DD9" w:rsidP="00F04559">
            <w:pPr>
              <w:pStyle w:val="tbl-norm"/>
              <w:spacing w:before="60" w:beforeAutospacing="0" w:after="60" w:afterAutospacing="0" w:line="276" w:lineRule="auto"/>
              <w:ind w:left="45" w:right="86"/>
              <w:jc w:val="both"/>
              <w:rPr>
                <w:color w:val="000000" w:themeColor="text1"/>
                <w:sz w:val="28"/>
                <w:szCs w:val="28"/>
                <w:lang w:val="ro-RO"/>
              </w:rPr>
            </w:pPr>
            <w:r w:rsidRPr="00CB38F7">
              <w:rPr>
                <w:color w:val="000000" w:themeColor="text1"/>
                <w:sz w:val="28"/>
                <w:szCs w:val="28"/>
                <w:lang w:val="ro-RO"/>
              </w:rPr>
              <w:t xml:space="preserve">90 (mai mult de 150 000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w:t>
            </w:r>
          </w:p>
        </w:tc>
        <w:tc>
          <w:tcPr>
            <w:tcW w:w="25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C10843A" w14:textId="77777777" w:rsidR="00452DD9" w:rsidRPr="00CB38F7" w:rsidRDefault="00452DD9" w:rsidP="00F04559">
            <w:pPr>
              <w:pStyle w:val="tbl-norm"/>
              <w:spacing w:before="60" w:beforeAutospacing="0" w:after="60" w:afterAutospacing="0" w:line="276" w:lineRule="auto"/>
              <w:ind w:left="94" w:right="113"/>
              <w:jc w:val="both"/>
              <w:rPr>
                <w:color w:val="000000" w:themeColor="text1"/>
                <w:sz w:val="28"/>
                <w:szCs w:val="28"/>
                <w:lang w:val="ro-RO"/>
              </w:rPr>
            </w:pPr>
            <w:r w:rsidRPr="00CB38F7">
              <w:rPr>
                <w:color w:val="000000" w:themeColor="text1"/>
                <w:sz w:val="28"/>
                <w:szCs w:val="28"/>
                <w:lang w:val="ro-RO"/>
              </w:rPr>
              <w:t>Spectrofotometrie prin absorbție moleculară</w:t>
            </w:r>
          </w:p>
        </w:tc>
      </w:tr>
      <w:tr w:rsidR="000D1131" w:rsidRPr="00CB38F7" w14:paraId="149DA386" w14:textId="77777777" w:rsidTr="00F04559">
        <w:trPr>
          <w:trHeight w:val="1581"/>
        </w:trPr>
        <w:tc>
          <w:tcPr>
            <w:tcW w:w="124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D7704F6" w14:textId="7F26C5B8" w:rsidR="00452DD9" w:rsidRPr="00CB38F7" w:rsidRDefault="00452DD9" w:rsidP="00F04559">
            <w:pPr>
              <w:pStyle w:val="tbl-norm"/>
              <w:spacing w:before="60" w:beforeAutospacing="0" w:after="60" w:afterAutospacing="0" w:line="276" w:lineRule="auto"/>
              <w:ind w:left="55" w:right="97"/>
              <w:jc w:val="both"/>
              <w:rPr>
                <w:color w:val="000000" w:themeColor="text1"/>
                <w:sz w:val="28"/>
                <w:szCs w:val="28"/>
                <w:lang w:val="ro-RO"/>
              </w:rPr>
            </w:pPr>
            <w:r w:rsidRPr="00CB38F7">
              <w:rPr>
                <w:color w:val="000000" w:themeColor="text1"/>
                <w:sz w:val="28"/>
                <w:szCs w:val="28"/>
                <w:lang w:val="ro-RO"/>
              </w:rPr>
              <w:t>Azot total (a se vedea nota </w:t>
            </w:r>
            <w:r w:rsidR="006366B5" w:rsidRPr="00CB38F7">
              <w:rPr>
                <w:color w:val="000000" w:themeColor="text1"/>
                <w:sz w:val="28"/>
                <w:szCs w:val="28"/>
                <w:lang w:val="ro-RO"/>
              </w:rPr>
              <w:t>5</w:t>
            </w:r>
            <w:r w:rsidRPr="00CB38F7">
              <w:rPr>
                <w:color w:val="000000" w:themeColor="text1"/>
                <w:sz w:val="28"/>
                <w:szCs w:val="28"/>
                <w:lang w:val="ro-RO"/>
              </w:rPr>
              <w:t>)</w:t>
            </w:r>
          </w:p>
        </w:tc>
        <w:tc>
          <w:tcPr>
            <w:tcW w:w="25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A061BFE" w14:textId="77777777" w:rsidR="00452DD9" w:rsidRPr="00CB38F7" w:rsidRDefault="00452DD9" w:rsidP="00F04559">
            <w:pPr>
              <w:pStyle w:val="tbl-norm"/>
              <w:spacing w:before="60" w:beforeAutospacing="0" w:after="60" w:afterAutospacing="0" w:line="276" w:lineRule="auto"/>
              <w:ind w:left="71" w:right="135"/>
              <w:jc w:val="both"/>
              <w:rPr>
                <w:color w:val="000000" w:themeColor="text1"/>
                <w:sz w:val="28"/>
                <w:szCs w:val="28"/>
                <w:lang w:val="ro-RO"/>
              </w:rPr>
            </w:pPr>
            <w:r w:rsidRPr="00CB38F7">
              <w:rPr>
                <w:color w:val="000000" w:themeColor="text1"/>
                <w:sz w:val="28"/>
                <w:szCs w:val="28"/>
                <w:lang w:val="ro-RO"/>
              </w:rPr>
              <w:t xml:space="preserve">10 mg/l (cel puțin 10 000 și sub 150 000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w:t>
            </w:r>
          </w:p>
          <w:p w14:paraId="576CE7AE" w14:textId="77777777" w:rsidR="00452DD9" w:rsidRPr="00CB38F7" w:rsidRDefault="00452DD9" w:rsidP="00F04559">
            <w:pPr>
              <w:pStyle w:val="tbl-norm"/>
              <w:spacing w:before="60" w:beforeAutospacing="0" w:after="60" w:afterAutospacing="0" w:line="276" w:lineRule="auto"/>
              <w:ind w:left="71" w:right="135"/>
              <w:jc w:val="both"/>
              <w:rPr>
                <w:color w:val="000000" w:themeColor="text1"/>
                <w:sz w:val="28"/>
                <w:szCs w:val="28"/>
                <w:lang w:val="ro-RO"/>
              </w:rPr>
            </w:pPr>
            <w:r w:rsidRPr="00CB38F7">
              <w:rPr>
                <w:color w:val="000000" w:themeColor="text1"/>
                <w:sz w:val="28"/>
                <w:szCs w:val="28"/>
                <w:lang w:val="ro-RO"/>
              </w:rPr>
              <w:t xml:space="preserve">8 mg/l (peste 150 000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w:t>
            </w:r>
          </w:p>
          <w:p w14:paraId="0800DECC" w14:textId="77777777" w:rsidR="00452DD9" w:rsidRPr="00CB38F7" w:rsidRDefault="00452DD9" w:rsidP="00F04559">
            <w:pPr>
              <w:pStyle w:val="tbl-norm"/>
              <w:spacing w:before="60" w:beforeAutospacing="0" w:after="60" w:afterAutospacing="0" w:line="276" w:lineRule="auto"/>
              <w:ind w:left="71" w:right="135"/>
              <w:jc w:val="both"/>
              <w:rPr>
                <w:color w:val="000000" w:themeColor="text1"/>
                <w:sz w:val="28"/>
                <w:szCs w:val="28"/>
                <w:lang w:val="ro-RO"/>
              </w:rPr>
            </w:pPr>
            <w:r w:rsidRPr="00CB38F7">
              <w:rPr>
                <w:color w:val="000000" w:themeColor="text1"/>
                <w:sz w:val="28"/>
                <w:szCs w:val="28"/>
                <w:lang w:val="ro-RO"/>
              </w:rPr>
              <w:t>(a se vedea nota 5)</w:t>
            </w:r>
          </w:p>
        </w:tc>
        <w:tc>
          <w:tcPr>
            <w:tcW w:w="31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46FF0C2" w14:textId="77777777" w:rsidR="00452DD9" w:rsidRPr="00CB38F7" w:rsidRDefault="00452DD9" w:rsidP="00F04559">
            <w:pPr>
              <w:pStyle w:val="tbl-norm"/>
              <w:spacing w:before="60" w:beforeAutospacing="0" w:after="60" w:afterAutospacing="0" w:line="276" w:lineRule="auto"/>
              <w:ind w:left="45" w:right="86"/>
              <w:jc w:val="both"/>
              <w:rPr>
                <w:color w:val="000000" w:themeColor="text1"/>
                <w:sz w:val="28"/>
                <w:szCs w:val="28"/>
                <w:lang w:val="ro-RO"/>
              </w:rPr>
            </w:pPr>
            <w:r w:rsidRPr="00CB38F7">
              <w:rPr>
                <w:color w:val="000000" w:themeColor="text1"/>
                <w:sz w:val="28"/>
                <w:szCs w:val="28"/>
                <w:lang w:val="ro-RO"/>
              </w:rPr>
              <w:t>80</w:t>
            </w:r>
          </w:p>
          <w:p w14:paraId="7574023D" w14:textId="72952307" w:rsidR="00452DD9" w:rsidRPr="00CB38F7" w:rsidRDefault="00452DD9" w:rsidP="00F04559">
            <w:pPr>
              <w:pStyle w:val="tbl-norm"/>
              <w:spacing w:before="60" w:beforeAutospacing="0" w:after="60" w:afterAutospacing="0" w:line="276" w:lineRule="auto"/>
              <w:ind w:left="45" w:right="86"/>
              <w:jc w:val="both"/>
              <w:rPr>
                <w:color w:val="000000" w:themeColor="text1"/>
                <w:sz w:val="28"/>
                <w:szCs w:val="28"/>
                <w:lang w:val="ro-RO"/>
              </w:rPr>
            </w:pPr>
            <w:r w:rsidRPr="00CB38F7">
              <w:rPr>
                <w:color w:val="000000" w:themeColor="text1"/>
                <w:sz w:val="28"/>
                <w:szCs w:val="28"/>
                <w:lang w:val="ro-RO"/>
              </w:rPr>
              <w:t>(a se vedea nota </w:t>
            </w:r>
            <w:r w:rsidR="00C412D5" w:rsidRPr="00CB38F7">
              <w:rPr>
                <w:color w:val="000000" w:themeColor="text1"/>
                <w:sz w:val="28"/>
                <w:szCs w:val="28"/>
                <w:lang w:val="ro-RO"/>
              </w:rPr>
              <w:t>4</w:t>
            </w:r>
            <w:r w:rsidRPr="00CB38F7">
              <w:rPr>
                <w:color w:val="000000" w:themeColor="text1"/>
                <w:sz w:val="28"/>
                <w:szCs w:val="28"/>
                <w:lang w:val="ro-RO"/>
              </w:rPr>
              <w:t>)</w:t>
            </w:r>
          </w:p>
        </w:tc>
        <w:tc>
          <w:tcPr>
            <w:tcW w:w="25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E86CE19" w14:textId="77777777" w:rsidR="00452DD9" w:rsidRPr="00CB38F7" w:rsidRDefault="00452DD9" w:rsidP="00F04559">
            <w:pPr>
              <w:pStyle w:val="tbl-norm"/>
              <w:spacing w:before="60" w:beforeAutospacing="0" w:after="60" w:afterAutospacing="0" w:line="276" w:lineRule="auto"/>
              <w:ind w:left="94" w:right="113"/>
              <w:jc w:val="both"/>
              <w:rPr>
                <w:color w:val="000000" w:themeColor="text1"/>
                <w:sz w:val="28"/>
                <w:szCs w:val="28"/>
                <w:lang w:val="ro-RO"/>
              </w:rPr>
            </w:pPr>
            <w:r w:rsidRPr="00CB38F7">
              <w:rPr>
                <w:color w:val="000000" w:themeColor="text1"/>
                <w:sz w:val="28"/>
                <w:szCs w:val="28"/>
                <w:lang w:val="ro-RO"/>
              </w:rPr>
              <w:t>Spectrofotometrie prin absorbție moleculară</w:t>
            </w:r>
          </w:p>
        </w:tc>
      </w:tr>
    </w:tbl>
    <w:p w14:paraId="4B5F1360" w14:textId="77777777" w:rsidR="005300D7" w:rsidRPr="00CB38F7" w:rsidRDefault="00452DD9" w:rsidP="00D71AED">
      <w:pPr>
        <w:pStyle w:val="norm"/>
        <w:shd w:val="clear" w:color="auto" w:fill="FFFFFF"/>
        <w:spacing w:before="120" w:beforeAutospacing="0" w:after="0" w:afterAutospacing="0" w:line="276" w:lineRule="auto"/>
        <w:jc w:val="both"/>
        <w:rPr>
          <w:b/>
          <w:bCs/>
          <w:color w:val="000000" w:themeColor="text1"/>
          <w:sz w:val="28"/>
          <w:szCs w:val="28"/>
          <w:lang w:val="ro-RO"/>
        </w:rPr>
      </w:pPr>
      <w:r w:rsidRPr="00CB38F7">
        <w:rPr>
          <w:b/>
          <w:bCs/>
          <w:color w:val="000000" w:themeColor="text1"/>
          <w:sz w:val="28"/>
          <w:szCs w:val="28"/>
          <w:lang w:val="ro-RO"/>
        </w:rPr>
        <w:t xml:space="preserve">Nota 1: </w:t>
      </w:r>
    </w:p>
    <w:p w14:paraId="2A83A329" w14:textId="7A3481A8" w:rsidR="00D84C83" w:rsidRPr="00CB38F7" w:rsidRDefault="00D84C83" w:rsidP="00D71AED">
      <w:pPr>
        <w:pStyle w:val="norm"/>
        <w:shd w:val="clear" w:color="auto" w:fill="FFFFFF"/>
        <w:spacing w:before="120" w:beforeAutospacing="0" w:after="0" w:afterAutospacing="0" w:line="276" w:lineRule="auto"/>
        <w:jc w:val="both"/>
        <w:rPr>
          <w:color w:val="000000" w:themeColor="text1"/>
          <w:sz w:val="28"/>
          <w:szCs w:val="28"/>
          <w:lang w:val="ro-RO"/>
        </w:rPr>
      </w:pPr>
      <w:r w:rsidRPr="00CB38F7">
        <w:rPr>
          <w:color w:val="000000" w:themeColor="text1"/>
          <w:sz w:val="28"/>
          <w:szCs w:val="28"/>
          <w:lang w:val="ro-RO"/>
        </w:rPr>
        <w:t>Pentru evacuările care provin de la stațiile de epurare a apelor uzate urbane menționate la pct. 40</w:t>
      </w:r>
      <w:r w:rsidRPr="00CB38F7">
        <w:rPr>
          <w:color w:val="000000" w:themeColor="text1"/>
          <w:sz w:val="28"/>
          <w:szCs w:val="28"/>
          <w:vertAlign w:val="superscript"/>
          <w:lang w:val="ro-RO"/>
        </w:rPr>
        <w:t>3</w:t>
      </w:r>
      <w:r w:rsidRPr="00CB38F7">
        <w:rPr>
          <w:color w:val="000000" w:themeColor="text1"/>
          <w:sz w:val="28"/>
          <w:szCs w:val="28"/>
          <w:lang w:val="ro-RO"/>
        </w:rPr>
        <w:t>, se aplică ambii parametri. Pentru aglomerările menționate la pct. pct. 40</w:t>
      </w:r>
      <w:r w:rsidRPr="00CB38F7">
        <w:rPr>
          <w:color w:val="000000" w:themeColor="text1"/>
          <w:sz w:val="28"/>
          <w:szCs w:val="28"/>
          <w:vertAlign w:val="superscript"/>
          <w:lang w:val="ro-RO"/>
        </w:rPr>
        <w:t>5</w:t>
      </w:r>
      <w:r w:rsidRPr="00CB38F7">
        <w:rPr>
          <w:color w:val="000000" w:themeColor="text1"/>
          <w:sz w:val="28"/>
          <w:szCs w:val="28"/>
          <w:lang w:val="ro-RO"/>
        </w:rPr>
        <w:t>, în funcție de condițiile locale, se aplică unul sau doi parametri. Se aplică valorile concentrației sau procentul de reducere.</w:t>
      </w:r>
    </w:p>
    <w:p w14:paraId="6B974293" w14:textId="107F7607" w:rsidR="005300D7" w:rsidRPr="00CB38F7" w:rsidRDefault="00D84C83" w:rsidP="00D71AED">
      <w:pPr>
        <w:pStyle w:val="norm"/>
        <w:shd w:val="clear" w:color="auto" w:fill="FFFFFF"/>
        <w:spacing w:before="120" w:beforeAutospacing="0" w:after="0" w:afterAutospacing="0" w:line="276" w:lineRule="auto"/>
        <w:jc w:val="both"/>
        <w:rPr>
          <w:b/>
          <w:bCs/>
          <w:color w:val="000000" w:themeColor="text1"/>
          <w:sz w:val="28"/>
          <w:szCs w:val="28"/>
          <w:lang w:val="ro-RO"/>
        </w:rPr>
      </w:pPr>
      <w:r w:rsidRPr="00CB38F7">
        <w:rPr>
          <w:b/>
          <w:bCs/>
          <w:color w:val="000000" w:themeColor="text1"/>
          <w:sz w:val="28"/>
          <w:szCs w:val="28"/>
          <w:lang w:val="ro-RO"/>
        </w:rPr>
        <w:t>Not</w:t>
      </w:r>
      <w:r w:rsidR="00E534E1" w:rsidRPr="00CB38F7">
        <w:rPr>
          <w:b/>
          <w:bCs/>
          <w:color w:val="000000" w:themeColor="text1"/>
          <w:sz w:val="28"/>
          <w:szCs w:val="28"/>
          <w:lang w:val="ro-RO"/>
        </w:rPr>
        <w:t>a</w:t>
      </w:r>
      <w:r w:rsidRPr="00CB38F7">
        <w:rPr>
          <w:b/>
          <w:bCs/>
          <w:color w:val="000000" w:themeColor="text1"/>
          <w:sz w:val="28"/>
          <w:szCs w:val="28"/>
          <w:lang w:val="ro-RO"/>
        </w:rPr>
        <w:t xml:space="preserve"> 2: </w:t>
      </w:r>
    </w:p>
    <w:p w14:paraId="7E970AB1" w14:textId="30D80DD4" w:rsidR="00452DD9" w:rsidRPr="00CB38F7" w:rsidRDefault="00452DD9" w:rsidP="00D71AED">
      <w:pPr>
        <w:pStyle w:val="norm"/>
        <w:shd w:val="clear" w:color="auto" w:fill="FFFFFF"/>
        <w:spacing w:before="120" w:beforeAutospacing="0" w:after="0" w:afterAutospacing="0" w:line="276" w:lineRule="auto"/>
        <w:jc w:val="both"/>
        <w:rPr>
          <w:color w:val="000000" w:themeColor="text1"/>
          <w:sz w:val="28"/>
          <w:szCs w:val="28"/>
          <w:lang w:val="ro-RO"/>
        </w:rPr>
      </w:pPr>
      <w:r w:rsidRPr="00CB38F7">
        <w:rPr>
          <w:color w:val="000000" w:themeColor="text1"/>
          <w:sz w:val="28"/>
          <w:szCs w:val="28"/>
          <w:lang w:val="ro-RO"/>
        </w:rPr>
        <w:t>Reducere în raport cu încărcarea influentului sau cu încărcarea generată într-o aglomerare dacă se poate asigura același nivel de protecție a mediului.</w:t>
      </w:r>
    </w:p>
    <w:p w14:paraId="2177EF45" w14:textId="09006FA6" w:rsidR="005300D7" w:rsidRPr="00CB38F7" w:rsidRDefault="00452DD9" w:rsidP="00D71AED">
      <w:pPr>
        <w:pStyle w:val="norm"/>
        <w:shd w:val="clear" w:color="auto" w:fill="FFFFFF"/>
        <w:spacing w:before="120" w:beforeAutospacing="0" w:after="0" w:afterAutospacing="0" w:line="276" w:lineRule="auto"/>
        <w:jc w:val="both"/>
        <w:rPr>
          <w:b/>
          <w:bCs/>
          <w:color w:val="000000" w:themeColor="text1"/>
          <w:sz w:val="28"/>
          <w:szCs w:val="28"/>
          <w:lang w:val="ro-RO"/>
        </w:rPr>
      </w:pPr>
      <w:r w:rsidRPr="00CB38F7">
        <w:rPr>
          <w:b/>
          <w:bCs/>
          <w:color w:val="000000" w:themeColor="text1"/>
          <w:sz w:val="28"/>
          <w:szCs w:val="28"/>
          <w:lang w:val="ro-RO"/>
        </w:rPr>
        <w:t xml:space="preserve">Nota </w:t>
      </w:r>
      <w:r w:rsidR="00D84C83" w:rsidRPr="00CB38F7">
        <w:rPr>
          <w:b/>
          <w:bCs/>
          <w:color w:val="000000" w:themeColor="text1"/>
          <w:sz w:val="28"/>
          <w:szCs w:val="28"/>
          <w:lang w:val="ro-RO"/>
        </w:rPr>
        <w:t>3</w:t>
      </w:r>
      <w:r w:rsidRPr="00CB38F7">
        <w:rPr>
          <w:b/>
          <w:bCs/>
          <w:color w:val="000000" w:themeColor="text1"/>
          <w:sz w:val="28"/>
          <w:szCs w:val="28"/>
          <w:lang w:val="ro-RO"/>
        </w:rPr>
        <w:t xml:space="preserve">: </w:t>
      </w:r>
    </w:p>
    <w:p w14:paraId="03821F4A" w14:textId="3082B574" w:rsidR="00452DD9" w:rsidRPr="00CB38F7" w:rsidRDefault="00452DD9" w:rsidP="00D71AED">
      <w:pPr>
        <w:pStyle w:val="norm"/>
        <w:shd w:val="clear" w:color="auto" w:fill="FFFFFF"/>
        <w:spacing w:before="120" w:beforeAutospacing="0" w:after="0" w:afterAutospacing="0" w:line="276" w:lineRule="auto"/>
        <w:jc w:val="both"/>
        <w:rPr>
          <w:color w:val="000000" w:themeColor="text1"/>
          <w:sz w:val="28"/>
          <w:szCs w:val="28"/>
          <w:lang w:val="ro-RO"/>
        </w:rPr>
      </w:pPr>
      <w:r w:rsidRPr="00CB38F7">
        <w:rPr>
          <w:color w:val="000000" w:themeColor="text1"/>
          <w:sz w:val="28"/>
          <w:szCs w:val="28"/>
          <w:lang w:val="ro-RO"/>
        </w:rPr>
        <w:t xml:space="preserve">În cazul în care o fracțiune de ape uzate urbane epurate este utilizată pentru irigații în agricultură, </w:t>
      </w:r>
      <w:proofErr w:type="spellStart"/>
      <w:r w:rsidRPr="00CB38F7">
        <w:rPr>
          <w:color w:val="000000" w:themeColor="text1"/>
          <w:sz w:val="28"/>
          <w:szCs w:val="28"/>
          <w:lang w:val="ro-RO"/>
        </w:rPr>
        <w:t>nutrienții</w:t>
      </w:r>
      <w:proofErr w:type="spellEnd"/>
      <w:r w:rsidRPr="00CB38F7">
        <w:rPr>
          <w:color w:val="000000" w:themeColor="text1"/>
          <w:sz w:val="28"/>
          <w:szCs w:val="28"/>
          <w:lang w:val="ro-RO"/>
        </w:rPr>
        <w:t xml:space="preserve"> din fracțiunea respectivă pot fi incluși în calculul încărcării influentului și pot fi excluși din încărcarea evacuată.</w:t>
      </w:r>
    </w:p>
    <w:p w14:paraId="25865D53" w14:textId="23D032D8" w:rsidR="005300D7" w:rsidRPr="00CB38F7" w:rsidRDefault="00452DD9" w:rsidP="00D71AED">
      <w:pPr>
        <w:pStyle w:val="norm"/>
        <w:shd w:val="clear" w:color="auto" w:fill="FFFFFF"/>
        <w:spacing w:before="120" w:beforeAutospacing="0" w:after="0" w:afterAutospacing="0" w:line="276" w:lineRule="auto"/>
        <w:jc w:val="both"/>
        <w:rPr>
          <w:b/>
          <w:bCs/>
          <w:color w:val="000000" w:themeColor="text1"/>
          <w:sz w:val="28"/>
          <w:szCs w:val="28"/>
          <w:lang w:val="ro-RO"/>
        </w:rPr>
      </w:pPr>
      <w:r w:rsidRPr="00CB38F7">
        <w:rPr>
          <w:b/>
          <w:bCs/>
          <w:color w:val="000000" w:themeColor="text1"/>
          <w:sz w:val="28"/>
          <w:szCs w:val="28"/>
          <w:lang w:val="ro-RO"/>
        </w:rPr>
        <w:t>Nota </w:t>
      </w:r>
      <w:r w:rsidR="00D84C83" w:rsidRPr="00CB38F7">
        <w:rPr>
          <w:b/>
          <w:bCs/>
          <w:color w:val="000000" w:themeColor="text1"/>
          <w:sz w:val="28"/>
          <w:szCs w:val="28"/>
          <w:lang w:val="ro-RO"/>
        </w:rPr>
        <w:t>4</w:t>
      </w:r>
      <w:r w:rsidRPr="00CB38F7">
        <w:rPr>
          <w:b/>
          <w:bCs/>
          <w:color w:val="000000" w:themeColor="text1"/>
          <w:sz w:val="28"/>
          <w:szCs w:val="28"/>
          <w:lang w:val="ro-RO"/>
        </w:rPr>
        <w:t xml:space="preserve">: </w:t>
      </w:r>
    </w:p>
    <w:p w14:paraId="7057B69B" w14:textId="2918B3E2" w:rsidR="00452DD9" w:rsidRPr="00CB38F7" w:rsidRDefault="00452DD9" w:rsidP="00D71AED">
      <w:pPr>
        <w:pStyle w:val="norm"/>
        <w:shd w:val="clear" w:color="auto" w:fill="FFFFFF"/>
        <w:spacing w:before="120" w:beforeAutospacing="0" w:after="0" w:afterAutospacing="0" w:line="276" w:lineRule="auto"/>
        <w:jc w:val="both"/>
        <w:rPr>
          <w:color w:val="000000" w:themeColor="text1"/>
          <w:sz w:val="28"/>
          <w:szCs w:val="28"/>
          <w:lang w:val="ro-RO"/>
        </w:rPr>
      </w:pPr>
      <w:r w:rsidRPr="00CB38F7">
        <w:rPr>
          <w:color w:val="000000" w:themeColor="text1"/>
          <w:sz w:val="28"/>
          <w:szCs w:val="28"/>
          <w:lang w:val="ro-RO"/>
        </w:rPr>
        <w:t>În situații excepționale cauzate de circumstanțe locale specifice, retenția naturală de azot poate fi luată în considerare la calcularea procentului minim de reducere în care retenția naturală de azot a fost luată în considerare la calcularea procentului minim de reducere a azotului menționat în tabelul </w:t>
      </w:r>
      <w:r w:rsidR="005B37BF" w:rsidRPr="00CB38F7">
        <w:rPr>
          <w:color w:val="000000" w:themeColor="text1"/>
          <w:sz w:val="28"/>
          <w:szCs w:val="28"/>
          <w:lang w:val="ro-RO"/>
        </w:rPr>
        <w:t xml:space="preserve">nr. </w:t>
      </w:r>
      <w:r w:rsidRPr="00CB38F7">
        <w:rPr>
          <w:color w:val="000000" w:themeColor="text1"/>
          <w:sz w:val="28"/>
          <w:szCs w:val="28"/>
          <w:lang w:val="ro-RO"/>
        </w:rPr>
        <w:t xml:space="preserve">2 din </w:t>
      </w:r>
      <w:r w:rsidR="005B37BF" w:rsidRPr="00CB38F7">
        <w:rPr>
          <w:color w:val="000000" w:themeColor="text1"/>
          <w:sz w:val="28"/>
          <w:szCs w:val="28"/>
          <w:lang w:val="ro-RO"/>
        </w:rPr>
        <w:t>anexa nr. 2 la Hotărârea Guvernului nr.</w:t>
      </w:r>
      <w:r w:rsidR="005300D7" w:rsidRPr="00CB38F7">
        <w:rPr>
          <w:color w:val="000000" w:themeColor="text1"/>
          <w:sz w:val="28"/>
          <w:szCs w:val="28"/>
          <w:lang w:val="ro-RO"/>
        </w:rPr>
        <w:t xml:space="preserve"> </w:t>
      </w:r>
      <w:r w:rsidR="005B37BF" w:rsidRPr="00CB38F7">
        <w:rPr>
          <w:color w:val="000000" w:themeColor="text1"/>
          <w:sz w:val="28"/>
          <w:szCs w:val="28"/>
          <w:lang w:val="ro-RO"/>
        </w:rPr>
        <w:t xml:space="preserve">736/2020 privind aprobarea Metodologiei de identificare și desemnare a zonelor sensibile la </w:t>
      </w:r>
      <w:proofErr w:type="spellStart"/>
      <w:r w:rsidR="005B37BF" w:rsidRPr="00CB38F7">
        <w:rPr>
          <w:color w:val="000000" w:themeColor="text1"/>
          <w:sz w:val="28"/>
          <w:szCs w:val="28"/>
          <w:lang w:val="ro-RO"/>
        </w:rPr>
        <w:t>nutrienți</w:t>
      </w:r>
      <w:proofErr w:type="spellEnd"/>
      <w:r w:rsidR="005B37BF" w:rsidRPr="00CB38F7">
        <w:rPr>
          <w:color w:val="000000" w:themeColor="text1"/>
          <w:sz w:val="28"/>
          <w:szCs w:val="28"/>
          <w:lang w:val="ro-RO"/>
        </w:rPr>
        <w:t xml:space="preserve"> </w:t>
      </w:r>
      <w:r w:rsidRPr="00CB38F7">
        <w:rPr>
          <w:color w:val="000000" w:themeColor="text1"/>
          <w:sz w:val="28"/>
          <w:szCs w:val="28"/>
          <w:lang w:val="ro-RO"/>
        </w:rPr>
        <w:t>și în cazul în care se demonstrează că o parte din azotul provenit din apele uzate urbane poate fi eliminat în apele receptoare până la 31 decembrie 2045 pentru calcularea procentului minim de reducere a azotului menționat în tabelul </w:t>
      </w:r>
      <w:r w:rsidR="005B37BF" w:rsidRPr="00CB38F7">
        <w:rPr>
          <w:color w:val="000000" w:themeColor="text1"/>
          <w:sz w:val="28"/>
          <w:szCs w:val="28"/>
          <w:lang w:val="ro-RO"/>
        </w:rPr>
        <w:t xml:space="preserve">nr. </w:t>
      </w:r>
      <w:r w:rsidRPr="00CB38F7">
        <w:rPr>
          <w:color w:val="000000" w:themeColor="text1"/>
          <w:sz w:val="28"/>
          <w:szCs w:val="28"/>
          <w:lang w:val="ro-RO"/>
        </w:rPr>
        <w:t xml:space="preserve">2 din </w:t>
      </w:r>
      <w:r w:rsidR="005B37BF" w:rsidRPr="00CB38F7">
        <w:rPr>
          <w:color w:val="000000" w:themeColor="text1"/>
          <w:sz w:val="28"/>
          <w:szCs w:val="28"/>
          <w:lang w:val="ro-RO"/>
        </w:rPr>
        <w:t xml:space="preserve">anexa nr. 2 la Hotărârea Guvernului nr.736/2020 privind aprobarea Metodologiei de identificare și desemnare a zonelor sensibile la </w:t>
      </w:r>
      <w:proofErr w:type="spellStart"/>
      <w:r w:rsidR="005B37BF" w:rsidRPr="00CB38F7">
        <w:rPr>
          <w:color w:val="000000" w:themeColor="text1"/>
          <w:sz w:val="28"/>
          <w:szCs w:val="28"/>
          <w:lang w:val="ro-RO"/>
        </w:rPr>
        <w:t>nutrienți</w:t>
      </w:r>
      <w:proofErr w:type="spellEnd"/>
      <w:r w:rsidRPr="00CB38F7">
        <w:rPr>
          <w:color w:val="000000" w:themeColor="text1"/>
          <w:sz w:val="28"/>
          <w:szCs w:val="28"/>
          <w:lang w:val="ro-RO"/>
        </w:rPr>
        <w:t>, dacă sunt îndeplinite toate condițiile următoare:</w:t>
      </w:r>
    </w:p>
    <w:p w14:paraId="7005452D" w14:textId="75AF3D88" w:rsidR="00452DD9" w:rsidRPr="00CB38F7" w:rsidRDefault="00452DD9" w:rsidP="006D5580">
      <w:pPr>
        <w:shd w:val="clear" w:color="auto" w:fill="FFFFFF"/>
        <w:spacing w:line="276" w:lineRule="auto"/>
        <w:ind w:left="426"/>
        <w:jc w:val="both"/>
        <w:rPr>
          <w:color w:val="000000" w:themeColor="text1"/>
          <w:sz w:val="28"/>
          <w:szCs w:val="28"/>
          <w:lang w:val="ro-RO"/>
        </w:rPr>
      </w:pPr>
      <w:r w:rsidRPr="00CB38F7">
        <w:rPr>
          <w:color w:val="000000" w:themeColor="text1"/>
          <w:sz w:val="28"/>
          <w:szCs w:val="28"/>
          <w:lang w:val="ro-RO"/>
        </w:rPr>
        <w:t>1. timpul mediu de retenție hidraulică a efluentului evacuat este de cel puțin 1,5  ani înainte ca acesta să ajungă în zona sensibilă la azot desemnată în temeiul pct. 44</w:t>
      </w:r>
      <w:r w:rsidRPr="00CB38F7">
        <w:rPr>
          <w:color w:val="000000" w:themeColor="text1"/>
          <w:sz w:val="28"/>
          <w:szCs w:val="28"/>
          <w:vertAlign w:val="superscript"/>
          <w:lang w:val="ro-RO"/>
        </w:rPr>
        <w:t>1</w:t>
      </w:r>
      <w:r w:rsidRPr="00CB38F7">
        <w:rPr>
          <w:color w:val="000000" w:themeColor="text1"/>
          <w:sz w:val="28"/>
          <w:szCs w:val="28"/>
          <w:lang w:val="ro-RO"/>
        </w:rPr>
        <w:t>;</w:t>
      </w:r>
    </w:p>
    <w:p w14:paraId="153BCCB5" w14:textId="25E34719" w:rsidR="00452DD9" w:rsidRPr="00CB38F7" w:rsidRDefault="00452DD9" w:rsidP="006D5580">
      <w:pPr>
        <w:shd w:val="clear" w:color="auto" w:fill="FFFFFF"/>
        <w:spacing w:line="276" w:lineRule="auto"/>
        <w:ind w:left="426"/>
        <w:jc w:val="both"/>
        <w:rPr>
          <w:color w:val="000000" w:themeColor="text1"/>
          <w:sz w:val="28"/>
          <w:szCs w:val="28"/>
          <w:lang w:val="ro-RO"/>
        </w:rPr>
      </w:pPr>
      <w:r w:rsidRPr="00CB38F7">
        <w:rPr>
          <w:color w:val="000000" w:themeColor="text1"/>
          <w:sz w:val="28"/>
          <w:szCs w:val="28"/>
          <w:lang w:val="ro-RO"/>
        </w:rPr>
        <w:t>2. un program de monitorizare și evaluare continuă a parametrului azot total este asigurat:</w:t>
      </w:r>
    </w:p>
    <w:p w14:paraId="3228EAE3" w14:textId="3EBACC40" w:rsidR="00452DD9" w:rsidRPr="00CB38F7" w:rsidRDefault="00452DD9" w:rsidP="006D5580">
      <w:pPr>
        <w:shd w:val="clear" w:color="auto" w:fill="FFFFFF"/>
        <w:spacing w:line="276" w:lineRule="auto"/>
        <w:ind w:left="284"/>
        <w:jc w:val="both"/>
        <w:rPr>
          <w:color w:val="000000" w:themeColor="text1"/>
          <w:sz w:val="28"/>
          <w:szCs w:val="28"/>
          <w:lang w:val="ro-RO"/>
        </w:rPr>
      </w:pPr>
      <w:r w:rsidRPr="00CB38F7">
        <w:rPr>
          <w:color w:val="000000" w:themeColor="text1"/>
          <w:sz w:val="28"/>
          <w:szCs w:val="28"/>
          <w:lang w:val="ro-RO"/>
        </w:rPr>
        <w:t>a) </w:t>
      </w:r>
      <w:r w:rsidR="005300D7" w:rsidRPr="00CB38F7">
        <w:rPr>
          <w:color w:val="000000" w:themeColor="text1"/>
          <w:sz w:val="28"/>
          <w:szCs w:val="28"/>
          <w:lang w:val="ro-RO"/>
        </w:rPr>
        <w:tab/>
      </w:r>
      <w:r w:rsidRPr="00CB38F7">
        <w:rPr>
          <w:color w:val="000000" w:themeColor="text1"/>
          <w:sz w:val="28"/>
          <w:szCs w:val="28"/>
          <w:lang w:val="ro-RO"/>
        </w:rPr>
        <w:t xml:space="preserve">la ieșirile tuturor stațiilor de epurare a apelor uzate urbane și, după caz, în scurgerile de apă urbane din aglomerările cu cel puțin 10 000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situate în bazinul hidrografic al zonei sensibile la azot desemnate în temeiul pct. 44</w:t>
      </w:r>
      <w:r w:rsidRPr="00CB38F7">
        <w:rPr>
          <w:color w:val="000000" w:themeColor="text1"/>
          <w:sz w:val="28"/>
          <w:szCs w:val="28"/>
          <w:vertAlign w:val="superscript"/>
          <w:lang w:val="ro-RO"/>
        </w:rPr>
        <w:t>1</w:t>
      </w:r>
      <w:r w:rsidRPr="00CB38F7">
        <w:rPr>
          <w:color w:val="000000" w:themeColor="text1"/>
          <w:sz w:val="28"/>
          <w:szCs w:val="28"/>
          <w:lang w:val="ro-RO"/>
        </w:rPr>
        <w:t>;</w:t>
      </w:r>
    </w:p>
    <w:p w14:paraId="66C7C39B" w14:textId="06E2DC62" w:rsidR="00452DD9" w:rsidRPr="00CB38F7" w:rsidRDefault="00452DD9" w:rsidP="006D5580">
      <w:pPr>
        <w:shd w:val="clear" w:color="auto" w:fill="FFFFFF"/>
        <w:spacing w:line="276" w:lineRule="auto"/>
        <w:ind w:left="284"/>
        <w:jc w:val="both"/>
        <w:rPr>
          <w:color w:val="000000" w:themeColor="text1"/>
          <w:sz w:val="28"/>
          <w:szCs w:val="28"/>
          <w:lang w:val="ro-RO"/>
        </w:rPr>
      </w:pPr>
      <w:r w:rsidRPr="00CB38F7">
        <w:rPr>
          <w:color w:val="000000" w:themeColor="text1"/>
          <w:sz w:val="28"/>
          <w:szCs w:val="28"/>
          <w:lang w:val="ro-RO"/>
        </w:rPr>
        <w:t>b) </w:t>
      </w:r>
      <w:r w:rsidR="005300D7" w:rsidRPr="00CB38F7">
        <w:rPr>
          <w:color w:val="000000" w:themeColor="text1"/>
          <w:sz w:val="28"/>
          <w:szCs w:val="28"/>
          <w:lang w:val="ro-RO"/>
        </w:rPr>
        <w:tab/>
      </w:r>
      <w:r w:rsidRPr="00CB38F7">
        <w:rPr>
          <w:color w:val="000000" w:themeColor="text1"/>
          <w:sz w:val="28"/>
          <w:szCs w:val="28"/>
          <w:lang w:val="ro-RO"/>
        </w:rPr>
        <w:t>în punctele de intrare relevante din zona desemnată în temeiul pct. 44</w:t>
      </w:r>
      <w:r w:rsidRPr="00CB38F7">
        <w:rPr>
          <w:color w:val="000000" w:themeColor="text1"/>
          <w:sz w:val="28"/>
          <w:szCs w:val="28"/>
          <w:vertAlign w:val="superscript"/>
          <w:lang w:val="ro-RO"/>
        </w:rPr>
        <w:t>1</w:t>
      </w:r>
      <w:r w:rsidRPr="00CB38F7">
        <w:rPr>
          <w:color w:val="000000" w:themeColor="text1"/>
          <w:sz w:val="28"/>
          <w:szCs w:val="28"/>
          <w:lang w:val="ro-RO"/>
        </w:rPr>
        <w:t>;</w:t>
      </w:r>
    </w:p>
    <w:p w14:paraId="18A7F38B" w14:textId="3FE29AF8" w:rsidR="00452DD9" w:rsidRPr="00CB38F7" w:rsidRDefault="00452DD9" w:rsidP="006D5580">
      <w:pPr>
        <w:shd w:val="clear" w:color="auto" w:fill="FFFFFF"/>
        <w:spacing w:line="276" w:lineRule="auto"/>
        <w:ind w:left="284"/>
        <w:jc w:val="both"/>
        <w:rPr>
          <w:color w:val="000000" w:themeColor="text1"/>
          <w:sz w:val="28"/>
          <w:szCs w:val="28"/>
          <w:lang w:val="ro-RO"/>
        </w:rPr>
      </w:pPr>
      <w:r w:rsidRPr="00CB38F7">
        <w:rPr>
          <w:color w:val="000000" w:themeColor="text1"/>
          <w:sz w:val="28"/>
          <w:szCs w:val="28"/>
          <w:lang w:val="ro-RO"/>
        </w:rPr>
        <w:t>c) </w:t>
      </w:r>
      <w:r w:rsidR="005300D7" w:rsidRPr="00CB38F7">
        <w:rPr>
          <w:color w:val="000000" w:themeColor="text1"/>
          <w:sz w:val="28"/>
          <w:szCs w:val="28"/>
          <w:lang w:val="ro-RO"/>
        </w:rPr>
        <w:tab/>
      </w:r>
      <w:r w:rsidRPr="00CB38F7">
        <w:rPr>
          <w:color w:val="000000" w:themeColor="text1"/>
          <w:sz w:val="28"/>
          <w:szCs w:val="28"/>
          <w:lang w:val="ro-RO"/>
        </w:rPr>
        <w:t>la locurile de prelevare de probe reprezentative din apele receptoare și din corpurile de apă relevante din bazinul hidrografic al zonei desemnate în temeiul pct. 44</w:t>
      </w:r>
      <w:r w:rsidRPr="00CB38F7">
        <w:rPr>
          <w:color w:val="000000" w:themeColor="text1"/>
          <w:sz w:val="28"/>
          <w:szCs w:val="28"/>
          <w:vertAlign w:val="superscript"/>
          <w:lang w:val="ro-RO"/>
        </w:rPr>
        <w:t>1</w:t>
      </w:r>
      <w:r w:rsidRPr="00CB38F7">
        <w:rPr>
          <w:color w:val="000000" w:themeColor="text1"/>
          <w:sz w:val="28"/>
          <w:szCs w:val="28"/>
          <w:lang w:val="ro-RO"/>
        </w:rPr>
        <w:t>;</w:t>
      </w:r>
    </w:p>
    <w:p w14:paraId="7E36D3FD" w14:textId="2FAE4724" w:rsidR="00452DD9" w:rsidRPr="00CB38F7" w:rsidRDefault="00452DD9" w:rsidP="006D5580">
      <w:pPr>
        <w:shd w:val="clear" w:color="auto" w:fill="FFFFFF"/>
        <w:spacing w:line="276" w:lineRule="auto"/>
        <w:ind w:left="720" w:hanging="360"/>
        <w:jc w:val="both"/>
        <w:rPr>
          <w:color w:val="000000" w:themeColor="text1"/>
          <w:sz w:val="28"/>
          <w:szCs w:val="28"/>
          <w:lang w:val="ro-RO"/>
        </w:rPr>
      </w:pPr>
      <w:r w:rsidRPr="00CB38F7">
        <w:rPr>
          <w:color w:val="000000" w:themeColor="text1"/>
          <w:sz w:val="28"/>
          <w:szCs w:val="28"/>
          <w:lang w:val="ro-RO"/>
        </w:rPr>
        <w:t>3. </w:t>
      </w:r>
      <w:r w:rsidR="005300D7" w:rsidRPr="00CB38F7">
        <w:rPr>
          <w:color w:val="000000" w:themeColor="text1"/>
          <w:sz w:val="28"/>
          <w:szCs w:val="28"/>
          <w:lang w:val="ro-RO"/>
        </w:rPr>
        <w:tab/>
      </w:r>
      <w:r w:rsidRPr="00CB38F7">
        <w:rPr>
          <w:color w:val="000000" w:themeColor="text1"/>
          <w:sz w:val="28"/>
          <w:szCs w:val="28"/>
          <w:lang w:val="ro-RO"/>
        </w:rPr>
        <w:t xml:space="preserve">procentul minim de reducere a azotului din </w:t>
      </w:r>
      <w:r w:rsidR="004336BB" w:rsidRPr="00CB38F7">
        <w:rPr>
          <w:color w:val="000000" w:themeColor="text1"/>
          <w:sz w:val="28"/>
          <w:szCs w:val="28"/>
          <w:lang w:val="ro-RO"/>
        </w:rPr>
        <w:t>anexa nr.</w:t>
      </w:r>
      <w:r w:rsidR="005C097A" w:rsidRPr="00CB38F7">
        <w:rPr>
          <w:color w:val="000000" w:themeColor="text1"/>
          <w:sz w:val="28"/>
          <w:szCs w:val="28"/>
          <w:lang w:val="ro-RO"/>
        </w:rPr>
        <w:t xml:space="preserve"> </w:t>
      </w:r>
      <w:r w:rsidR="004336BB" w:rsidRPr="00CB38F7">
        <w:rPr>
          <w:color w:val="000000" w:themeColor="text1"/>
          <w:sz w:val="28"/>
          <w:szCs w:val="28"/>
          <w:lang w:val="ro-RO"/>
        </w:rPr>
        <w:t>5</w:t>
      </w:r>
      <w:r w:rsidRPr="00CB38F7">
        <w:rPr>
          <w:color w:val="000000" w:themeColor="text1"/>
          <w:sz w:val="28"/>
          <w:szCs w:val="28"/>
          <w:lang w:val="ro-RO"/>
        </w:rPr>
        <w:t xml:space="preserve"> este respectat; respectivul procent se calculează pe baza datelor colectate din programul de monitorizare și evaluare continuă menționat la punctul 2;</w:t>
      </w:r>
    </w:p>
    <w:p w14:paraId="186F8F77" w14:textId="558F2D5F" w:rsidR="00452DD9" w:rsidRPr="00CB38F7" w:rsidRDefault="00452DD9" w:rsidP="006D5580">
      <w:pPr>
        <w:shd w:val="clear" w:color="auto" w:fill="FFFFFF"/>
        <w:spacing w:line="276" w:lineRule="auto"/>
        <w:ind w:left="720" w:hanging="360"/>
        <w:jc w:val="both"/>
        <w:rPr>
          <w:color w:val="000000" w:themeColor="text1"/>
          <w:sz w:val="28"/>
          <w:szCs w:val="28"/>
          <w:lang w:val="ro-RO"/>
        </w:rPr>
      </w:pPr>
      <w:r w:rsidRPr="00CB38F7">
        <w:rPr>
          <w:color w:val="000000" w:themeColor="text1"/>
          <w:sz w:val="28"/>
          <w:szCs w:val="28"/>
          <w:lang w:val="ro-RO"/>
        </w:rPr>
        <w:t>4. </w:t>
      </w:r>
      <w:r w:rsidR="005300D7" w:rsidRPr="00CB38F7">
        <w:rPr>
          <w:color w:val="000000" w:themeColor="text1"/>
          <w:sz w:val="28"/>
          <w:szCs w:val="28"/>
          <w:lang w:val="ro-RO"/>
        </w:rPr>
        <w:tab/>
      </w:r>
      <w:r w:rsidRPr="00CB38F7">
        <w:rPr>
          <w:color w:val="000000" w:themeColor="text1"/>
          <w:sz w:val="28"/>
          <w:szCs w:val="28"/>
          <w:lang w:val="ro-RO"/>
        </w:rPr>
        <w:t>poate fi demonstrat faptul că emisiile de azot provenite de la stațiile de epurare a apelor uzate urbane din bazinul hidrografic nu sunt dăunătoare pentru mediu, inclusiv pentru biodiversitate, și pentru sănătatea umană și nu modifică ecosistemul;</w:t>
      </w:r>
    </w:p>
    <w:p w14:paraId="0ADF9A21" w14:textId="30C23BF9" w:rsidR="00452DD9" w:rsidRPr="00CB38F7" w:rsidRDefault="00452DD9" w:rsidP="006D5580">
      <w:pPr>
        <w:pStyle w:val="Titlu4"/>
        <w:shd w:val="clear" w:color="auto" w:fill="FFFFFF"/>
        <w:spacing w:before="165" w:after="165" w:line="276" w:lineRule="auto"/>
        <w:ind w:left="720" w:hanging="360"/>
        <w:jc w:val="both"/>
        <w:rPr>
          <w:rFonts w:cs="Times New Roman"/>
          <w:b/>
          <w:bCs/>
          <w:color w:val="000000" w:themeColor="text1"/>
          <w:sz w:val="28"/>
          <w:szCs w:val="28"/>
          <w:lang w:val="ro-RO"/>
        </w:rPr>
      </w:pPr>
      <w:r w:rsidRPr="00CB38F7">
        <w:rPr>
          <w:rFonts w:cs="Times New Roman"/>
          <w:i w:val="0"/>
          <w:iCs w:val="0"/>
          <w:color w:val="000000" w:themeColor="text1"/>
          <w:sz w:val="28"/>
          <w:szCs w:val="28"/>
          <w:lang w:val="ro-RO"/>
        </w:rPr>
        <w:t>5</w:t>
      </w:r>
      <w:r w:rsidRPr="00CB38F7">
        <w:rPr>
          <w:rFonts w:cs="Times New Roman"/>
          <w:color w:val="000000" w:themeColor="text1"/>
          <w:sz w:val="28"/>
          <w:szCs w:val="28"/>
          <w:lang w:val="ro-RO"/>
        </w:rPr>
        <w:t>.</w:t>
      </w:r>
      <w:r w:rsidR="005300D7" w:rsidRPr="00CB38F7">
        <w:rPr>
          <w:rFonts w:cs="Times New Roman"/>
          <w:color w:val="000000" w:themeColor="text1"/>
          <w:sz w:val="28"/>
          <w:szCs w:val="28"/>
          <w:lang w:val="ro-RO"/>
        </w:rPr>
        <w:tab/>
      </w:r>
      <w:r w:rsidRPr="00CB38F7">
        <w:rPr>
          <w:rFonts w:cs="Times New Roman"/>
          <w:i w:val="0"/>
          <w:iCs w:val="0"/>
          <w:color w:val="000000" w:themeColor="text1"/>
          <w:sz w:val="28"/>
          <w:szCs w:val="28"/>
          <w:lang w:val="ro-RO"/>
        </w:rPr>
        <w:t xml:space="preserve">concentrația de </w:t>
      </w:r>
      <w:proofErr w:type="spellStart"/>
      <w:r w:rsidRPr="00CB38F7">
        <w:rPr>
          <w:rFonts w:cs="Times New Roman"/>
          <w:i w:val="0"/>
          <w:iCs w:val="0"/>
          <w:color w:val="000000" w:themeColor="text1"/>
          <w:sz w:val="28"/>
          <w:szCs w:val="28"/>
          <w:lang w:val="ro-RO"/>
        </w:rPr>
        <w:t>nutrienți</w:t>
      </w:r>
      <w:proofErr w:type="spellEnd"/>
      <w:r w:rsidRPr="00CB38F7">
        <w:rPr>
          <w:rFonts w:cs="Times New Roman"/>
          <w:i w:val="0"/>
          <w:iCs w:val="0"/>
          <w:color w:val="000000" w:themeColor="text1"/>
          <w:sz w:val="28"/>
          <w:szCs w:val="28"/>
          <w:lang w:val="ro-RO"/>
        </w:rPr>
        <w:t xml:space="preserve"> în zonele menționate la litera c) de la condiția 2 respectă cerințele stabilite în Hotărârea Guvernului nr. 932/2013 </w:t>
      </w:r>
      <w:r w:rsidRPr="00CB38F7">
        <w:rPr>
          <w:rStyle w:val="Robust"/>
          <w:rFonts w:cs="Times New Roman"/>
          <w:b w:val="0"/>
          <w:bCs w:val="0"/>
          <w:i w:val="0"/>
          <w:iCs w:val="0"/>
          <w:color w:val="000000" w:themeColor="text1"/>
          <w:sz w:val="28"/>
          <w:szCs w:val="28"/>
          <w:lang w:val="ro-RO"/>
        </w:rPr>
        <w:t>pentru aprobarea Regulamentului</w:t>
      </w:r>
      <w:r w:rsidRPr="00CB38F7">
        <w:rPr>
          <w:rFonts w:cs="Times New Roman"/>
          <w:b/>
          <w:bCs/>
          <w:i w:val="0"/>
          <w:iCs w:val="0"/>
          <w:color w:val="000000" w:themeColor="text1"/>
          <w:sz w:val="28"/>
          <w:szCs w:val="28"/>
          <w:lang w:val="ro-RO"/>
        </w:rPr>
        <w:t xml:space="preserve"> </w:t>
      </w:r>
      <w:r w:rsidRPr="00CB38F7">
        <w:rPr>
          <w:rStyle w:val="Robust"/>
          <w:rFonts w:cs="Times New Roman"/>
          <w:b w:val="0"/>
          <w:bCs w:val="0"/>
          <w:i w:val="0"/>
          <w:iCs w:val="0"/>
          <w:color w:val="000000" w:themeColor="text1"/>
          <w:sz w:val="28"/>
          <w:szCs w:val="28"/>
          <w:lang w:val="ro-RO"/>
        </w:rPr>
        <w:t xml:space="preserve">privind monitorizarea </w:t>
      </w:r>
      <w:proofErr w:type="spellStart"/>
      <w:r w:rsidRPr="00CB38F7">
        <w:rPr>
          <w:rStyle w:val="Robust"/>
          <w:rFonts w:cs="Times New Roman"/>
          <w:b w:val="0"/>
          <w:bCs w:val="0"/>
          <w:i w:val="0"/>
          <w:iCs w:val="0"/>
          <w:color w:val="000000" w:themeColor="text1"/>
          <w:sz w:val="28"/>
          <w:szCs w:val="28"/>
          <w:lang w:val="ro-RO"/>
        </w:rPr>
        <w:t>şi</w:t>
      </w:r>
      <w:proofErr w:type="spellEnd"/>
      <w:r w:rsidRPr="00CB38F7">
        <w:rPr>
          <w:rStyle w:val="Robust"/>
          <w:rFonts w:cs="Times New Roman"/>
          <w:b w:val="0"/>
          <w:bCs w:val="0"/>
          <w:i w:val="0"/>
          <w:iCs w:val="0"/>
          <w:color w:val="000000" w:themeColor="text1"/>
          <w:sz w:val="28"/>
          <w:szCs w:val="28"/>
          <w:lang w:val="ro-RO"/>
        </w:rPr>
        <w:t xml:space="preserve"> </w:t>
      </w:r>
      <w:proofErr w:type="spellStart"/>
      <w:r w:rsidRPr="00CB38F7">
        <w:rPr>
          <w:rStyle w:val="Robust"/>
          <w:rFonts w:cs="Times New Roman"/>
          <w:b w:val="0"/>
          <w:bCs w:val="0"/>
          <w:i w:val="0"/>
          <w:iCs w:val="0"/>
          <w:color w:val="000000" w:themeColor="text1"/>
          <w:sz w:val="28"/>
          <w:szCs w:val="28"/>
          <w:lang w:val="ro-RO"/>
        </w:rPr>
        <w:t>evidenţa</w:t>
      </w:r>
      <w:proofErr w:type="spellEnd"/>
      <w:r w:rsidRPr="00CB38F7">
        <w:rPr>
          <w:rStyle w:val="Robust"/>
          <w:rFonts w:cs="Times New Roman"/>
          <w:b w:val="0"/>
          <w:bCs w:val="0"/>
          <w:i w:val="0"/>
          <w:iCs w:val="0"/>
          <w:color w:val="000000" w:themeColor="text1"/>
          <w:sz w:val="28"/>
          <w:szCs w:val="28"/>
          <w:lang w:val="ro-RO"/>
        </w:rPr>
        <w:t xml:space="preserve"> sistematică</w:t>
      </w:r>
      <w:r w:rsidRPr="00CB38F7">
        <w:rPr>
          <w:rFonts w:cs="Times New Roman"/>
          <w:b/>
          <w:bCs/>
          <w:i w:val="0"/>
          <w:iCs w:val="0"/>
          <w:color w:val="000000" w:themeColor="text1"/>
          <w:sz w:val="28"/>
          <w:szCs w:val="28"/>
          <w:lang w:val="ro-RO"/>
        </w:rPr>
        <w:t xml:space="preserve"> </w:t>
      </w:r>
      <w:r w:rsidRPr="00CB38F7">
        <w:rPr>
          <w:rStyle w:val="Robust"/>
          <w:rFonts w:cs="Times New Roman"/>
          <w:b w:val="0"/>
          <w:bCs w:val="0"/>
          <w:i w:val="0"/>
          <w:iCs w:val="0"/>
          <w:color w:val="000000" w:themeColor="text1"/>
          <w:sz w:val="28"/>
          <w:szCs w:val="28"/>
          <w:lang w:val="ro-RO"/>
        </w:rPr>
        <w:t xml:space="preserve">a stării apelor de </w:t>
      </w:r>
      <w:proofErr w:type="spellStart"/>
      <w:r w:rsidRPr="00CB38F7">
        <w:rPr>
          <w:rStyle w:val="Robust"/>
          <w:rFonts w:cs="Times New Roman"/>
          <w:b w:val="0"/>
          <w:bCs w:val="0"/>
          <w:i w:val="0"/>
          <w:iCs w:val="0"/>
          <w:color w:val="000000" w:themeColor="text1"/>
          <w:sz w:val="28"/>
          <w:szCs w:val="28"/>
          <w:lang w:val="ro-RO"/>
        </w:rPr>
        <w:t>suprafaţă</w:t>
      </w:r>
      <w:proofErr w:type="spellEnd"/>
      <w:r w:rsidRPr="00CB38F7">
        <w:rPr>
          <w:rStyle w:val="Robust"/>
          <w:rFonts w:cs="Times New Roman"/>
          <w:b w:val="0"/>
          <w:bCs w:val="0"/>
          <w:i w:val="0"/>
          <w:iCs w:val="0"/>
          <w:color w:val="000000" w:themeColor="text1"/>
          <w:sz w:val="28"/>
          <w:szCs w:val="28"/>
          <w:lang w:val="ro-RO"/>
        </w:rPr>
        <w:t xml:space="preserve"> </w:t>
      </w:r>
      <w:proofErr w:type="spellStart"/>
      <w:r w:rsidRPr="00CB38F7">
        <w:rPr>
          <w:rStyle w:val="Robust"/>
          <w:rFonts w:cs="Times New Roman"/>
          <w:b w:val="0"/>
          <w:bCs w:val="0"/>
          <w:i w:val="0"/>
          <w:iCs w:val="0"/>
          <w:color w:val="000000" w:themeColor="text1"/>
          <w:sz w:val="28"/>
          <w:szCs w:val="28"/>
          <w:lang w:val="ro-RO"/>
        </w:rPr>
        <w:t>şi</w:t>
      </w:r>
      <w:proofErr w:type="spellEnd"/>
      <w:r w:rsidRPr="00CB38F7">
        <w:rPr>
          <w:rStyle w:val="Robust"/>
          <w:rFonts w:cs="Times New Roman"/>
          <w:b w:val="0"/>
          <w:bCs w:val="0"/>
          <w:i w:val="0"/>
          <w:iCs w:val="0"/>
          <w:color w:val="000000" w:themeColor="text1"/>
          <w:sz w:val="28"/>
          <w:szCs w:val="28"/>
          <w:lang w:val="ro-RO"/>
        </w:rPr>
        <w:t xml:space="preserve"> a apelor subterane</w:t>
      </w:r>
      <w:r w:rsidRPr="00CB38F7">
        <w:rPr>
          <w:rStyle w:val="Robust"/>
          <w:rFonts w:cs="Times New Roman"/>
          <w:i w:val="0"/>
          <w:iCs w:val="0"/>
          <w:color w:val="000000" w:themeColor="text1"/>
          <w:sz w:val="28"/>
          <w:szCs w:val="28"/>
          <w:lang w:val="ro-RO"/>
        </w:rPr>
        <w:t xml:space="preserve"> </w:t>
      </w:r>
      <w:r w:rsidRPr="00CB38F7">
        <w:rPr>
          <w:rFonts w:cs="Times New Roman"/>
          <w:i w:val="0"/>
          <w:iCs w:val="0"/>
          <w:color w:val="000000" w:themeColor="text1"/>
          <w:sz w:val="28"/>
          <w:szCs w:val="28"/>
          <w:lang w:val="ro-RO"/>
        </w:rPr>
        <w:t>pentru a defini starea ecologică bună a zonelor respective;</w:t>
      </w:r>
    </w:p>
    <w:p w14:paraId="3F28ABEB" w14:textId="0266592A" w:rsidR="00452DD9" w:rsidRPr="00CB38F7" w:rsidRDefault="00452DD9" w:rsidP="006D5580">
      <w:pPr>
        <w:shd w:val="clear" w:color="auto" w:fill="FFFFFF"/>
        <w:spacing w:line="276" w:lineRule="auto"/>
        <w:ind w:left="720" w:hanging="360"/>
        <w:jc w:val="both"/>
        <w:rPr>
          <w:color w:val="000000" w:themeColor="text1"/>
          <w:sz w:val="28"/>
          <w:szCs w:val="28"/>
          <w:lang w:val="ro-RO"/>
        </w:rPr>
      </w:pPr>
      <w:r w:rsidRPr="00CB38F7">
        <w:rPr>
          <w:color w:val="000000" w:themeColor="text1"/>
          <w:sz w:val="28"/>
          <w:szCs w:val="28"/>
          <w:lang w:val="ro-RO"/>
        </w:rPr>
        <w:t>6. </w:t>
      </w:r>
      <w:r w:rsidR="005300D7" w:rsidRPr="00CB38F7">
        <w:rPr>
          <w:color w:val="000000" w:themeColor="text1"/>
          <w:sz w:val="28"/>
          <w:szCs w:val="28"/>
          <w:lang w:val="ro-RO"/>
        </w:rPr>
        <w:tab/>
      </w:r>
      <w:r w:rsidRPr="00CB38F7">
        <w:rPr>
          <w:color w:val="000000" w:themeColor="text1"/>
          <w:sz w:val="28"/>
          <w:szCs w:val="28"/>
          <w:lang w:val="ro-RO"/>
        </w:rPr>
        <w:t>utilizarea retenției naturale de azot este raportată Comisiei UE în conformitate cu pct. 115 subpct.1) lit. a), precum și statelor învecinate potențial afectate, împreună cu toate elementele necesare pentru verificarea îndeplinirii condițiilor 1, 2, 3, 4 și 5.</w:t>
      </w:r>
    </w:p>
    <w:p w14:paraId="0A92D0EE" w14:textId="0AFF27E8" w:rsidR="00771AFC" w:rsidRPr="00CB38F7" w:rsidRDefault="00526225" w:rsidP="00D71AED">
      <w:pPr>
        <w:pStyle w:val="norm"/>
        <w:shd w:val="clear" w:color="auto" w:fill="FFFFFF"/>
        <w:spacing w:before="120" w:beforeAutospacing="0" w:after="0" w:afterAutospacing="0" w:line="276" w:lineRule="auto"/>
        <w:jc w:val="both"/>
        <w:rPr>
          <w:b/>
          <w:bCs/>
          <w:color w:val="000000" w:themeColor="text1"/>
          <w:sz w:val="28"/>
          <w:szCs w:val="28"/>
          <w:lang w:val="ro-RO"/>
        </w:rPr>
      </w:pPr>
      <w:r w:rsidRPr="00CB38F7">
        <w:rPr>
          <w:b/>
          <w:bCs/>
          <w:color w:val="000000" w:themeColor="text1"/>
          <w:sz w:val="28"/>
          <w:szCs w:val="28"/>
          <w:lang w:val="ro-RO"/>
        </w:rPr>
        <w:t xml:space="preserve">Nota </w:t>
      </w:r>
      <w:r w:rsidR="00E534E1" w:rsidRPr="00CB38F7">
        <w:rPr>
          <w:b/>
          <w:bCs/>
          <w:color w:val="000000" w:themeColor="text1"/>
          <w:sz w:val="28"/>
          <w:szCs w:val="28"/>
          <w:lang w:val="ro-RO"/>
        </w:rPr>
        <w:t>5</w:t>
      </w:r>
      <w:r w:rsidRPr="00CB38F7">
        <w:rPr>
          <w:b/>
          <w:bCs/>
          <w:color w:val="000000" w:themeColor="text1"/>
          <w:sz w:val="28"/>
          <w:szCs w:val="28"/>
          <w:lang w:val="ro-RO"/>
        </w:rPr>
        <w:t xml:space="preserve">: </w:t>
      </w:r>
    </w:p>
    <w:p w14:paraId="50BD915D" w14:textId="701F26CE" w:rsidR="00B53342" w:rsidRPr="00CB38F7" w:rsidRDefault="00526225" w:rsidP="00907008">
      <w:pPr>
        <w:pStyle w:val="norm"/>
        <w:shd w:val="clear" w:color="auto" w:fill="FFFFFF"/>
        <w:spacing w:before="120" w:beforeAutospacing="0" w:after="0" w:afterAutospacing="0" w:line="276" w:lineRule="auto"/>
        <w:jc w:val="both"/>
        <w:rPr>
          <w:color w:val="000000" w:themeColor="text1"/>
          <w:sz w:val="28"/>
          <w:szCs w:val="28"/>
          <w:lang w:val="en-US"/>
        </w:rPr>
      </w:pPr>
      <w:r w:rsidRPr="00CB38F7">
        <w:rPr>
          <w:color w:val="000000" w:themeColor="text1"/>
          <w:sz w:val="28"/>
          <w:szCs w:val="28"/>
          <w:lang w:val="ro-RO"/>
        </w:rPr>
        <w:t>Această cerință se aplică de la 1 ianuarie 203</w:t>
      </w:r>
      <w:r w:rsidR="000840E5" w:rsidRPr="00CB38F7">
        <w:rPr>
          <w:color w:val="000000" w:themeColor="text1"/>
          <w:sz w:val="28"/>
          <w:szCs w:val="28"/>
          <w:lang w:val="ro-RO"/>
        </w:rPr>
        <w:t>5</w:t>
      </w:r>
      <w:r w:rsidRPr="00CB38F7">
        <w:rPr>
          <w:color w:val="000000" w:themeColor="text1"/>
          <w:sz w:val="28"/>
          <w:szCs w:val="28"/>
          <w:lang w:val="ro-RO"/>
        </w:rPr>
        <w:t xml:space="preserve"> stațiilor de epurare a apelor uzate urbane existente care au obligația de a respecta termenele stabilite la pct. 40</w:t>
      </w:r>
      <w:r w:rsidRPr="00CB38F7">
        <w:rPr>
          <w:color w:val="000000" w:themeColor="text1"/>
          <w:sz w:val="28"/>
          <w:szCs w:val="28"/>
          <w:vertAlign w:val="superscript"/>
          <w:lang w:val="ro-RO"/>
        </w:rPr>
        <w:t>3</w:t>
      </w:r>
      <w:r w:rsidR="003A40BF" w:rsidRPr="00CB38F7">
        <w:rPr>
          <w:color w:val="000000" w:themeColor="text1"/>
          <w:sz w:val="28"/>
          <w:szCs w:val="28"/>
          <w:lang w:val="ro-RO"/>
        </w:rPr>
        <w:t xml:space="preserve"> </w:t>
      </w:r>
      <w:r w:rsidRPr="00CB38F7">
        <w:rPr>
          <w:color w:val="000000" w:themeColor="text1"/>
          <w:sz w:val="28"/>
          <w:szCs w:val="28"/>
          <w:lang w:val="ro-RO"/>
        </w:rPr>
        <w:t>și aglomerărilor în temeiul pct. 40</w:t>
      </w:r>
      <w:r w:rsidRPr="00CB38F7">
        <w:rPr>
          <w:color w:val="000000" w:themeColor="text1"/>
          <w:sz w:val="28"/>
          <w:szCs w:val="28"/>
          <w:vertAlign w:val="superscript"/>
          <w:lang w:val="ro-RO"/>
        </w:rPr>
        <w:t>5</w:t>
      </w:r>
      <w:r w:rsidRPr="00CB38F7">
        <w:rPr>
          <w:color w:val="000000" w:themeColor="text1"/>
          <w:sz w:val="28"/>
          <w:szCs w:val="28"/>
          <w:lang w:val="ro-RO"/>
        </w:rPr>
        <w:t xml:space="preserve">. </w:t>
      </w:r>
      <w:r w:rsidR="00907008" w:rsidRPr="00CB38F7">
        <w:rPr>
          <w:sz w:val="28"/>
          <w:szCs w:val="28"/>
          <w:lang w:val="ro-RO"/>
        </w:rPr>
        <w:t>Până la respectarea acestor termene, obligațiile prevăzute la pct. 44</w:t>
      </w:r>
      <w:r w:rsidR="00907008" w:rsidRPr="00CB38F7">
        <w:rPr>
          <w:sz w:val="28"/>
          <w:szCs w:val="28"/>
          <w:vertAlign w:val="superscript"/>
          <w:lang w:val="ro-RO"/>
        </w:rPr>
        <w:t>2</w:t>
      </w:r>
      <w:r w:rsidR="00907008" w:rsidRPr="00CB38F7">
        <w:rPr>
          <w:sz w:val="28"/>
          <w:szCs w:val="28"/>
          <w:lang w:val="ro-RO"/>
        </w:rPr>
        <w:t xml:space="preserve"> și 44</w:t>
      </w:r>
      <w:r w:rsidR="00907008" w:rsidRPr="00CB38F7">
        <w:rPr>
          <w:sz w:val="28"/>
          <w:szCs w:val="28"/>
          <w:vertAlign w:val="superscript"/>
          <w:lang w:val="ro-RO"/>
        </w:rPr>
        <w:t>3</w:t>
      </w:r>
      <w:r w:rsidR="00907008" w:rsidRPr="00CB38F7">
        <w:rPr>
          <w:sz w:val="28"/>
          <w:szCs w:val="28"/>
          <w:lang w:val="ro-RO"/>
        </w:rPr>
        <w:t xml:space="preserve"> se aplică respectivelor stații de epurare a apelor uzate urbane.</w:t>
      </w:r>
    </w:p>
    <w:p w14:paraId="328A5E3C" w14:textId="77777777" w:rsidR="00B53342" w:rsidRPr="00CB38F7" w:rsidRDefault="00B53342" w:rsidP="00D71AED">
      <w:pPr>
        <w:pStyle w:val="norm"/>
        <w:shd w:val="clear" w:color="auto" w:fill="FFFFFF"/>
        <w:spacing w:before="120" w:beforeAutospacing="0" w:after="0" w:afterAutospacing="0" w:line="276" w:lineRule="auto"/>
        <w:jc w:val="both"/>
        <w:rPr>
          <w:color w:val="000000" w:themeColor="text1"/>
          <w:sz w:val="28"/>
          <w:szCs w:val="28"/>
          <w:lang w:val="ro-RO"/>
        </w:rPr>
      </w:pPr>
    </w:p>
    <w:p w14:paraId="17400378" w14:textId="03959F7B" w:rsidR="00771AFC" w:rsidRPr="00CB38F7" w:rsidRDefault="00452DD9" w:rsidP="00D71AED">
      <w:pPr>
        <w:pStyle w:val="norm"/>
        <w:shd w:val="clear" w:color="auto" w:fill="FFFFFF"/>
        <w:spacing w:before="120" w:beforeAutospacing="0" w:after="0" w:afterAutospacing="0" w:line="276" w:lineRule="auto"/>
        <w:jc w:val="both"/>
        <w:rPr>
          <w:b/>
          <w:bCs/>
          <w:color w:val="000000" w:themeColor="text1"/>
          <w:sz w:val="28"/>
          <w:szCs w:val="28"/>
          <w:lang w:val="ro-RO"/>
        </w:rPr>
      </w:pPr>
      <w:r w:rsidRPr="00CB38F7">
        <w:rPr>
          <w:b/>
          <w:bCs/>
          <w:color w:val="000000" w:themeColor="text1"/>
          <w:sz w:val="28"/>
          <w:szCs w:val="28"/>
          <w:lang w:val="ro-RO"/>
        </w:rPr>
        <w:t xml:space="preserve">Nota </w:t>
      </w:r>
      <w:r w:rsidR="00E534E1" w:rsidRPr="00CB38F7">
        <w:rPr>
          <w:b/>
          <w:bCs/>
          <w:color w:val="000000" w:themeColor="text1"/>
          <w:sz w:val="28"/>
          <w:szCs w:val="28"/>
          <w:lang w:val="ro-RO"/>
        </w:rPr>
        <w:t>6</w:t>
      </w:r>
      <w:r w:rsidRPr="00CB38F7">
        <w:rPr>
          <w:b/>
          <w:bCs/>
          <w:color w:val="000000" w:themeColor="text1"/>
          <w:sz w:val="28"/>
          <w:szCs w:val="28"/>
          <w:lang w:val="ro-RO"/>
        </w:rPr>
        <w:t xml:space="preserve">: </w:t>
      </w:r>
    </w:p>
    <w:p w14:paraId="52664075" w14:textId="3B5A6E23" w:rsidR="00452DD9" w:rsidRPr="00CB38F7" w:rsidRDefault="00452DD9" w:rsidP="00D71AED">
      <w:pPr>
        <w:pStyle w:val="norm"/>
        <w:shd w:val="clear" w:color="auto" w:fill="FFFFFF"/>
        <w:spacing w:before="120" w:beforeAutospacing="0" w:after="0" w:afterAutospacing="0" w:line="276" w:lineRule="auto"/>
        <w:jc w:val="both"/>
        <w:rPr>
          <w:color w:val="000000" w:themeColor="text1"/>
          <w:sz w:val="28"/>
          <w:szCs w:val="28"/>
          <w:lang w:val="ro-RO"/>
        </w:rPr>
      </w:pPr>
      <w:r w:rsidRPr="00CB38F7">
        <w:rPr>
          <w:color w:val="000000" w:themeColor="text1"/>
          <w:sz w:val="28"/>
          <w:szCs w:val="28"/>
          <w:lang w:val="ro-RO"/>
        </w:rPr>
        <w:t>În cazul în care temperatura efluentului reactorului biologic este sub 12 </w:t>
      </w:r>
      <w:proofErr w:type="spellStart"/>
      <w:r w:rsidRPr="00CB38F7">
        <w:rPr>
          <w:rStyle w:val="superscript"/>
          <w:color w:val="000000" w:themeColor="text1"/>
          <w:sz w:val="28"/>
          <w:szCs w:val="28"/>
          <w:vertAlign w:val="superscript"/>
          <w:lang w:val="ro-RO"/>
        </w:rPr>
        <w:t>o</w:t>
      </w:r>
      <w:r w:rsidRPr="00CB38F7">
        <w:rPr>
          <w:color w:val="000000" w:themeColor="text1"/>
          <w:sz w:val="28"/>
          <w:szCs w:val="28"/>
          <w:lang w:val="ro-RO"/>
        </w:rPr>
        <w:t>C</w:t>
      </w:r>
      <w:proofErr w:type="spellEnd"/>
      <w:r w:rsidRPr="00CB38F7">
        <w:rPr>
          <w:color w:val="000000" w:themeColor="text1"/>
          <w:sz w:val="28"/>
          <w:szCs w:val="28"/>
          <w:lang w:val="ro-RO"/>
        </w:rPr>
        <w:t>, rezultatele probelor prelevate pot fi excluse din calculul mediei anuale a azotului, astfel cum se menționează la punctul 4 lit. c) din partea C a </w:t>
      </w:r>
      <w:r w:rsidR="004336BB" w:rsidRPr="00CB38F7">
        <w:rPr>
          <w:color w:val="000000" w:themeColor="text1"/>
          <w:sz w:val="28"/>
          <w:szCs w:val="28"/>
          <w:lang w:val="ro-RO"/>
        </w:rPr>
        <w:t>anexei nr.2</w:t>
      </w:r>
      <w:r w:rsidR="004336BB" w:rsidRPr="00CB38F7">
        <w:rPr>
          <w:color w:val="000000" w:themeColor="text1"/>
          <w:sz w:val="28"/>
          <w:szCs w:val="28"/>
          <w:vertAlign w:val="superscript"/>
          <w:lang w:val="ro-RO"/>
        </w:rPr>
        <w:t>1</w:t>
      </w:r>
      <w:r w:rsidRPr="00CB38F7">
        <w:rPr>
          <w:color w:val="000000" w:themeColor="text1"/>
          <w:sz w:val="28"/>
          <w:szCs w:val="28"/>
          <w:lang w:val="ro-RO"/>
        </w:rPr>
        <w:t>, în cazul în care se pot demonstra toate elementele următoare:</w:t>
      </w:r>
    </w:p>
    <w:p w14:paraId="37C3B048" w14:textId="42191E6A" w:rsidR="00452DD9" w:rsidRPr="00CB38F7" w:rsidRDefault="00452DD9" w:rsidP="006D5580">
      <w:pPr>
        <w:shd w:val="clear" w:color="auto" w:fill="FFFFFF"/>
        <w:spacing w:line="276" w:lineRule="auto"/>
        <w:ind w:left="720" w:hanging="360"/>
        <w:jc w:val="both"/>
        <w:rPr>
          <w:color w:val="000000" w:themeColor="text1"/>
          <w:sz w:val="28"/>
          <w:szCs w:val="28"/>
          <w:lang w:val="ro-RO"/>
        </w:rPr>
      </w:pPr>
      <w:r w:rsidRPr="00CB38F7">
        <w:rPr>
          <w:color w:val="000000" w:themeColor="text1"/>
          <w:sz w:val="28"/>
          <w:szCs w:val="28"/>
          <w:lang w:val="ro-RO"/>
        </w:rPr>
        <w:t>1. </w:t>
      </w:r>
      <w:r w:rsidR="00771AFC" w:rsidRPr="00CB38F7">
        <w:rPr>
          <w:color w:val="000000" w:themeColor="text1"/>
          <w:sz w:val="28"/>
          <w:szCs w:val="28"/>
          <w:lang w:val="ro-RO"/>
        </w:rPr>
        <w:tab/>
      </w:r>
      <w:r w:rsidRPr="00CB38F7">
        <w:rPr>
          <w:color w:val="000000" w:themeColor="text1"/>
          <w:sz w:val="28"/>
          <w:szCs w:val="28"/>
          <w:lang w:val="ro-RO"/>
        </w:rPr>
        <w:t>se asigură lipsa de efecte negative asupra mediului;</w:t>
      </w:r>
    </w:p>
    <w:p w14:paraId="694E8395" w14:textId="7C12BFB1" w:rsidR="00452DD9" w:rsidRPr="00CB38F7" w:rsidRDefault="00452DD9" w:rsidP="006D5580">
      <w:pPr>
        <w:shd w:val="clear" w:color="auto" w:fill="FFFFFF"/>
        <w:spacing w:line="276" w:lineRule="auto"/>
        <w:ind w:left="720" w:hanging="360"/>
        <w:jc w:val="both"/>
        <w:rPr>
          <w:color w:val="000000" w:themeColor="text1"/>
          <w:sz w:val="28"/>
          <w:szCs w:val="28"/>
          <w:lang w:val="ro-RO"/>
        </w:rPr>
      </w:pPr>
      <w:r w:rsidRPr="00CB38F7">
        <w:rPr>
          <w:color w:val="000000" w:themeColor="text1"/>
          <w:sz w:val="28"/>
          <w:szCs w:val="28"/>
          <w:lang w:val="ro-RO"/>
        </w:rPr>
        <w:t>2. </w:t>
      </w:r>
      <w:r w:rsidR="00771AFC" w:rsidRPr="00CB38F7">
        <w:rPr>
          <w:color w:val="000000" w:themeColor="text1"/>
          <w:sz w:val="28"/>
          <w:szCs w:val="28"/>
          <w:lang w:val="ro-RO"/>
        </w:rPr>
        <w:tab/>
      </w:r>
      <w:r w:rsidRPr="00CB38F7">
        <w:rPr>
          <w:color w:val="000000" w:themeColor="text1"/>
          <w:sz w:val="28"/>
          <w:szCs w:val="28"/>
          <w:lang w:val="ro-RO"/>
        </w:rPr>
        <w:t xml:space="preserve">costurile excesive sau consumul excesiv de energie ar fi necesare pentru a atinge valorile pentru azot din </w:t>
      </w:r>
      <w:r w:rsidR="004336BB" w:rsidRPr="00CB38F7">
        <w:rPr>
          <w:color w:val="000000" w:themeColor="text1"/>
          <w:sz w:val="28"/>
          <w:szCs w:val="28"/>
          <w:lang w:val="ro-RO"/>
        </w:rPr>
        <w:t>anexa nr.</w:t>
      </w:r>
      <w:r w:rsidR="00771AFC" w:rsidRPr="00CB38F7">
        <w:rPr>
          <w:color w:val="000000" w:themeColor="text1"/>
          <w:sz w:val="28"/>
          <w:szCs w:val="28"/>
          <w:lang w:val="ro-RO"/>
        </w:rPr>
        <w:t xml:space="preserve"> </w:t>
      </w:r>
      <w:r w:rsidR="004336BB" w:rsidRPr="00CB38F7">
        <w:rPr>
          <w:color w:val="000000" w:themeColor="text1"/>
          <w:sz w:val="28"/>
          <w:szCs w:val="28"/>
          <w:lang w:val="ro-RO"/>
        </w:rPr>
        <w:t>5.</w:t>
      </w:r>
    </w:p>
    <w:p w14:paraId="17CE6D09" w14:textId="5F55E79C" w:rsidR="00452DD9" w:rsidRPr="00CB38F7" w:rsidRDefault="00452DD9" w:rsidP="00D71AED">
      <w:pPr>
        <w:pStyle w:val="norm"/>
        <w:shd w:val="clear" w:color="auto" w:fill="FFFFFF"/>
        <w:spacing w:before="120" w:beforeAutospacing="0" w:after="0" w:afterAutospacing="0" w:line="276" w:lineRule="auto"/>
        <w:jc w:val="both"/>
        <w:rPr>
          <w:color w:val="000000" w:themeColor="text1"/>
          <w:sz w:val="28"/>
          <w:szCs w:val="28"/>
          <w:lang w:val="ro-RO"/>
        </w:rPr>
      </w:pPr>
      <w:r w:rsidRPr="00CB38F7">
        <w:rPr>
          <w:color w:val="000000" w:themeColor="text1"/>
          <w:sz w:val="28"/>
          <w:szCs w:val="28"/>
          <w:lang w:val="ro-RO"/>
        </w:rPr>
        <w:t>În cazul în care temperatura în efluentul reactorului biologic este sub 5 </w:t>
      </w:r>
      <w:proofErr w:type="spellStart"/>
      <w:r w:rsidRPr="00CB38F7">
        <w:rPr>
          <w:rStyle w:val="superscript"/>
          <w:color w:val="000000" w:themeColor="text1"/>
          <w:sz w:val="28"/>
          <w:szCs w:val="28"/>
          <w:vertAlign w:val="superscript"/>
          <w:lang w:val="ro-RO"/>
        </w:rPr>
        <w:t>o</w:t>
      </w:r>
      <w:r w:rsidRPr="00CB38F7">
        <w:rPr>
          <w:color w:val="000000" w:themeColor="text1"/>
          <w:sz w:val="28"/>
          <w:szCs w:val="28"/>
          <w:lang w:val="ro-RO"/>
        </w:rPr>
        <w:t>C</w:t>
      </w:r>
      <w:proofErr w:type="spellEnd"/>
      <w:r w:rsidRPr="00CB38F7">
        <w:rPr>
          <w:color w:val="000000" w:themeColor="text1"/>
          <w:sz w:val="28"/>
          <w:szCs w:val="28"/>
          <w:lang w:val="ro-RO"/>
        </w:rPr>
        <w:t xml:space="preserve">, rezultatele probelor prelevate pot fi excluse din calculul mediei anuale a azotului, astfel cum se menționează la pct. 4 lit. c) din partea C </w:t>
      </w:r>
      <w:r w:rsidR="004336BB" w:rsidRPr="00CB38F7">
        <w:rPr>
          <w:color w:val="000000" w:themeColor="text1"/>
          <w:sz w:val="28"/>
          <w:szCs w:val="28"/>
          <w:lang w:val="ro-RO"/>
        </w:rPr>
        <w:t>a anexei nr.</w:t>
      </w:r>
      <w:r w:rsidR="00771AFC" w:rsidRPr="00CB38F7">
        <w:rPr>
          <w:color w:val="000000" w:themeColor="text1"/>
          <w:sz w:val="28"/>
          <w:szCs w:val="28"/>
          <w:lang w:val="ro-RO"/>
        </w:rPr>
        <w:t xml:space="preserve"> </w:t>
      </w:r>
      <w:r w:rsidR="004336BB" w:rsidRPr="00CB38F7">
        <w:rPr>
          <w:color w:val="000000" w:themeColor="text1"/>
          <w:sz w:val="28"/>
          <w:szCs w:val="28"/>
          <w:lang w:val="ro-RO"/>
        </w:rPr>
        <w:t>2</w:t>
      </w:r>
      <w:r w:rsidR="004336BB" w:rsidRPr="00CB38F7">
        <w:rPr>
          <w:color w:val="000000" w:themeColor="text1"/>
          <w:sz w:val="28"/>
          <w:szCs w:val="28"/>
          <w:vertAlign w:val="superscript"/>
          <w:lang w:val="ro-RO"/>
        </w:rPr>
        <w:t>1</w:t>
      </w:r>
      <w:r w:rsidRPr="00CB38F7">
        <w:rPr>
          <w:color w:val="000000" w:themeColor="text1"/>
          <w:sz w:val="28"/>
          <w:szCs w:val="28"/>
          <w:lang w:val="ro-RO"/>
        </w:rPr>
        <w:t>. ”</w:t>
      </w:r>
    </w:p>
    <w:p w14:paraId="4E6C856C" w14:textId="77777777" w:rsidR="00452DD9" w:rsidRPr="00CB38F7" w:rsidRDefault="00452DD9" w:rsidP="00D71AED">
      <w:pPr>
        <w:pStyle w:val="NormalWeb"/>
        <w:spacing w:after="0" w:line="276" w:lineRule="auto"/>
        <w:jc w:val="both"/>
        <w:rPr>
          <w:color w:val="000000" w:themeColor="text1"/>
          <w:sz w:val="28"/>
          <w:szCs w:val="28"/>
          <w:shd w:val="clear" w:color="auto" w:fill="FFFFFF"/>
          <w:lang w:val="ro-RO"/>
        </w:rPr>
      </w:pPr>
    </w:p>
    <w:p w14:paraId="19507DEE" w14:textId="778505F3" w:rsidR="00870E92" w:rsidRPr="00CB38F7" w:rsidRDefault="000D1131" w:rsidP="00BF24B2">
      <w:pPr>
        <w:pStyle w:val="NormalWeb"/>
        <w:numPr>
          <w:ilvl w:val="1"/>
          <w:numId w:val="32"/>
        </w:numPr>
        <w:spacing w:after="0" w:line="276" w:lineRule="auto"/>
        <w:jc w:val="both"/>
        <w:rPr>
          <w:color w:val="000000" w:themeColor="text1"/>
          <w:sz w:val="28"/>
          <w:szCs w:val="28"/>
          <w:shd w:val="clear" w:color="auto" w:fill="FFFFFF"/>
          <w:lang w:val="ro-RO"/>
        </w:rPr>
      </w:pPr>
      <w:r w:rsidRPr="00CB38F7">
        <w:rPr>
          <w:color w:val="000000" w:themeColor="text1"/>
          <w:sz w:val="28"/>
          <w:szCs w:val="28"/>
          <w:shd w:val="clear" w:color="auto" w:fill="FFFFFF"/>
          <w:lang w:val="ro-RO"/>
        </w:rPr>
        <w:t xml:space="preserve"> </w:t>
      </w:r>
      <w:r w:rsidR="00870E92" w:rsidRPr="00CB38F7">
        <w:rPr>
          <w:color w:val="000000" w:themeColor="text1"/>
          <w:sz w:val="28"/>
          <w:szCs w:val="28"/>
          <w:shd w:val="clear" w:color="auto" w:fill="FFFFFF"/>
          <w:lang w:val="ro-RO"/>
        </w:rPr>
        <w:t>se completează cu anex</w:t>
      </w:r>
      <w:r w:rsidR="00452DD9" w:rsidRPr="00CB38F7">
        <w:rPr>
          <w:color w:val="000000" w:themeColor="text1"/>
          <w:sz w:val="28"/>
          <w:szCs w:val="28"/>
          <w:shd w:val="clear" w:color="auto" w:fill="FFFFFF"/>
          <w:lang w:val="ro-RO"/>
        </w:rPr>
        <w:t>ele</w:t>
      </w:r>
      <w:r w:rsidR="00870E92" w:rsidRPr="00CB38F7">
        <w:rPr>
          <w:color w:val="000000" w:themeColor="text1"/>
          <w:sz w:val="28"/>
          <w:szCs w:val="28"/>
          <w:shd w:val="clear" w:color="auto" w:fill="FFFFFF"/>
          <w:lang w:val="ro-RO"/>
        </w:rPr>
        <w:t xml:space="preserve"> nr.</w:t>
      </w:r>
      <w:r w:rsidR="00452DD9" w:rsidRPr="00CB38F7">
        <w:rPr>
          <w:color w:val="000000" w:themeColor="text1"/>
          <w:sz w:val="28"/>
          <w:szCs w:val="28"/>
          <w:shd w:val="clear" w:color="auto" w:fill="FFFFFF"/>
          <w:lang w:val="ro-RO"/>
        </w:rPr>
        <w:t xml:space="preserve"> </w:t>
      </w:r>
      <w:r w:rsidR="00452DD9" w:rsidRPr="00CB38F7">
        <w:rPr>
          <w:b/>
          <w:bCs/>
          <w:color w:val="000000" w:themeColor="text1"/>
          <w:sz w:val="28"/>
          <w:szCs w:val="28"/>
          <w:lang w:val="ro-RO"/>
        </w:rPr>
        <w:t>2</w:t>
      </w:r>
      <w:r w:rsidR="00452DD9" w:rsidRPr="00CB38F7">
        <w:rPr>
          <w:b/>
          <w:bCs/>
          <w:color w:val="000000" w:themeColor="text1"/>
          <w:sz w:val="28"/>
          <w:szCs w:val="28"/>
          <w:vertAlign w:val="superscript"/>
          <w:lang w:val="ro-RO"/>
        </w:rPr>
        <w:t>1</w:t>
      </w:r>
      <w:r w:rsidR="00452DD9" w:rsidRPr="00CB38F7">
        <w:rPr>
          <w:b/>
          <w:bCs/>
          <w:color w:val="000000" w:themeColor="text1"/>
          <w:sz w:val="28"/>
          <w:szCs w:val="28"/>
          <w:lang w:val="ro-RO"/>
        </w:rPr>
        <w:t xml:space="preserve">, </w:t>
      </w:r>
      <w:r w:rsidR="0068193A" w:rsidRPr="00CB38F7">
        <w:rPr>
          <w:b/>
          <w:bCs/>
          <w:color w:val="000000" w:themeColor="text1"/>
          <w:sz w:val="28"/>
          <w:szCs w:val="28"/>
          <w:lang w:val="ro-RO"/>
        </w:rPr>
        <w:t>5</w:t>
      </w:r>
      <w:r w:rsidR="00452DD9" w:rsidRPr="00CB38F7">
        <w:rPr>
          <w:b/>
          <w:bCs/>
          <w:color w:val="000000" w:themeColor="text1"/>
          <w:sz w:val="28"/>
          <w:szCs w:val="28"/>
          <w:vertAlign w:val="superscript"/>
          <w:lang w:val="ro-RO"/>
        </w:rPr>
        <w:t>1</w:t>
      </w:r>
      <w:r w:rsidR="00452DD9" w:rsidRPr="00CB38F7">
        <w:rPr>
          <w:b/>
          <w:bCs/>
          <w:color w:val="000000" w:themeColor="text1"/>
          <w:sz w:val="28"/>
          <w:szCs w:val="28"/>
          <w:lang w:val="ro-RO"/>
        </w:rPr>
        <w:t>, 10, 11</w:t>
      </w:r>
      <w:r w:rsidR="00034AE1" w:rsidRPr="00CB38F7">
        <w:rPr>
          <w:b/>
          <w:bCs/>
          <w:color w:val="000000" w:themeColor="text1"/>
          <w:sz w:val="28"/>
          <w:szCs w:val="28"/>
          <w:lang w:val="ro-RO"/>
        </w:rPr>
        <w:t xml:space="preserve"> și </w:t>
      </w:r>
      <w:r w:rsidR="00452DD9" w:rsidRPr="00CB38F7">
        <w:rPr>
          <w:b/>
          <w:bCs/>
          <w:color w:val="000000" w:themeColor="text1"/>
          <w:sz w:val="28"/>
          <w:szCs w:val="28"/>
          <w:lang w:val="ro-RO"/>
        </w:rPr>
        <w:t xml:space="preserve">12, </w:t>
      </w:r>
      <w:r w:rsidR="00870E92" w:rsidRPr="00CB38F7">
        <w:rPr>
          <w:color w:val="000000" w:themeColor="text1"/>
          <w:sz w:val="28"/>
          <w:szCs w:val="28"/>
          <w:shd w:val="clear" w:color="auto" w:fill="FFFFFF"/>
          <w:lang w:val="ro-RO"/>
        </w:rPr>
        <w:t xml:space="preserve"> cu următorul cuprins:</w:t>
      </w:r>
    </w:p>
    <w:p w14:paraId="28E09F5D" w14:textId="77777777" w:rsidR="0079580D" w:rsidRPr="00CB38F7" w:rsidRDefault="0079580D" w:rsidP="00D71AED">
      <w:pPr>
        <w:pStyle w:val="NormalWeb"/>
        <w:spacing w:after="0" w:line="276" w:lineRule="auto"/>
        <w:jc w:val="both"/>
        <w:rPr>
          <w:color w:val="000000" w:themeColor="text1"/>
          <w:sz w:val="28"/>
          <w:szCs w:val="28"/>
          <w:shd w:val="clear" w:color="auto" w:fill="FFFFFF"/>
          <w:lang w:val="ro-RO"/>
        </w:rPr>
      </w:pPr>
    </w:p>
    <w:p w14:paraId="19D8C1F0" w14:textId="2E590D6E" w:rsidR="00452DD9" w:rsidRPr="00CB38F7" w:rsidRDefault="00452DD9" w:rsidP="00D71AED">
      <w:pPr>
        <w:pStyle w:val="title-annex-2"/>
        <w:shd w:val="clear" w:color="auto" w:fill="FFFFFF"/>
        <w:spacing w:before="0" w:beforeAutospacing="0" w:after="120" w:afterAutospacing="0" w:line="276" w:lineRule="auto"/>
        <w:ind w:left="313"/>
        <w:jc w:val="right"/>
        <w:rPr>
          <w:b/>
          <w:bCs/>
          <w:color w:val="000000" w:themeColor="text1"/>
          <w:sz w:val="28"/>
          <w:szCs w:val="28"/>
          <w:vertAlign w:val="superscript"/>
          <w:lang w:val="ro-RO"/>
        </w:rPr>
      </w:pPr>
      <w:r w:rsidRPr="00CB38F7">
        <w:rPr>
          <w:i/>
          <w:iCs/>
          <w:color w:val="000000" w:themeColor="text1"/>
          <w:sz w:val="28"/>
          <w:szCs w:val="28"/>
          <w:lang w:val="ro-RO"/>
        </w:rPr>
        <w:t>„</w:t>
      </w:r>
      <w:r w:rsidRPr="00CB38F7">
        <w:rPr>
          <w:b/>
          <w:bCs/>
          <w:color w:val="000000" w:themeColor="text1"/>
          <w:sz w:val="28"/>
          <w:szCs w:val="28"/>
          <w:lang w:val="ro-RO"/>
        </w:rPr>
        <w:t>Anexa nr.2</w:t>
      </w:r>
      <w:r w:rsidRPr="00CB38F7">
        <w:rPr>
          <w:b/>
          <w:bCs/>
          <w:color w:val="000000" w:themeColor="text1"/>
          <w:sz w:val="28"/>
          <w:szCs w:val="28"/>
          <w:vertAlign w:val="superscript"/>
          <w:lang w:val="ro-RO"/>
        </w:rPr>
        <w:t>1</w:t>
      </w:r>
    </w:p>
    <w:p w14:paraId="55ABA8A1" w14:textId="77777777" w:rsidR="00BB6CD4" w:rsidRPr="00CB38F7" w:rsidRDefault="00BB6CD4" w:rsidP="00BB6CD4">
      <w:pPr>
        <w:tabs>
          <w:tab w:val="left" w:pos="3660"/>
        </w:tabs>
        <w:spacing w:line="276" w:lineRule="auto"/>
        <w:jc w:val="right"/>
        <w:rPr>
          <w:color w:val="000000" w:themeColor="text1"/>
          <w:sz w:val="28"/>
          <w:szCs w:val="28"/>
          <w:lang w:val="ro-RO"/>
        </w:rPr>
      </w:pPr>
      <w:r w:rsidRPr="00CB38F7">
        <w:rPr>
          <w:color w:val="000000" w:themeColor="text1"/>
          <w:sz w:val="28"/>
          <w:szCs w:val="28"/>
          <w:lang w:val="ro-RO"/>
        </w:rPr>
        <w:t xml:space="preserve">la Regulamentul privind </w:t>
      </w:r>
      <w:proofErr w:type="spellStart"/>
      <w:r w:rsidRPr="00CB38F7">
        <w:rPr>
          <w:color w:val="000000" w:themeColor="text1"/>
          <w:sz w:val="28"/>
          <w:szCs w:val="28"/>
          <w:lang w:val="ro-RO"/>
        </w:rPr>
        <w:t>cerinţele</w:t>
      </w:r>
      <w:proofErr w:type="spellEnd"/>
      <w:r w:rsidRPr="00CB38F7">
        <w:rPr>
          <w:color w:val="000000" w:themeColor="text1"/>
          <w:sz w:val="28"/>
          <w:szCs w:val="28"/>
          <w:lang w:val="ro-RO"/>
        </w:rPr>
        <w:t xml:space="preserve"> de colectare,</w:t>
      </w:r>
    </w:p>
    <w:p w14:paraId="20489BF4" w14:textId="646018FE" w:rsidR="00BB6CD4" w:rsidRPr="00CB38F7" w:rsidRDefault="00BB6CD4" w:rsidP="00BB6CD4">
      <w:pPr>
        <w:tabs>
          <w:tab w:val="left" w:pos="3660"/>
        </w:tabs>
        <w:spacing w:line="276" w:lineRule="auto"/>
        <w:jc w:val="right"/>
        <w:rPr>
          <w:color w:val="000000" w:themeColor="text1"/>
          <w:sz w:val="28"/>
          <w:szCs w:val="28"/>
          <w:lang w:val="ro-RO"/>
        </w:rPr>
      </w:pPr>
      <w:r w:rsidRPr="00CB38F7">
        <w:rPr>
          <w:color w:val="000000" w:themeColor="text1"/>
          <w:sz w:val="28"/>
          <w:szCs w:val="28"/>
          <w:lang w:val="ro-RO"/>
        </w:rPr>
        <w:t xml:space="preserve">epurare </w:t>
      </w:r>
      <w:proofErr w:type="spellStart"/>
      <w:r w:rsidRPr="00CB38F7">
        <w:rPr>
          <w:color w:val="000000" w:themeColor="text1"/>
          <w:sz w:val="28"/>
          <w:szCs w:val="28"/>
          <w:lang w:val="ro-RO"/>
        </w:rPr>
        <w:t>şi</w:t>
      </w:r>
      <w:proofErr w:type="spellEnd"/>
      <w:r w:rsidRPr="00CB38F7">
        <w:rPr>
          <w:color w:val="000000" w:themeColor="text1"/>
          <w:sz w:val="28"/>
          <w:szCs w:val="28"/>
          <w:lang w:val="ro-RO"/>
        </w:rPr>
        <w:t xml:space="preserve"> deversare a apelor uzate în </w:t>
      </w:r>
    </w:p>
    <w:p w14:paraId="4ED73B21" w14:textId="77777777" w:rsidR="00BB6CD4" w:rsidRPr="00CB38F7" w:rsidRDefault="00BB6CD4" w:rsidP="00BB6CD4">
      <w:pPr>
        <w:tabs>
          <w:tab w:val="left" w:pos="3660"/>
        </w:tabs>
        <w:spacing w:line="276" w:lineRule="auto"/>
        <w:jc w:val="right"/>
        <w:rPr>
          <w:color w:val="000000" w:themeColor="text1"/>
          <w:sz w:val="28"/>
          <w:szCs w:val="28"/>
          <w:lang w:val="ro-RO"/>
        </w:rPr>
      </w:pPr>
      <w:r w:rsidRPr="00CB38F7">
        <w:rPr>
          <w:color w:val="000000" w:themeColor="text1"/>
          <w:sz w:val="28"/>
          <w:szCs w:val="28"/>
          <w:lang w:val="ro-RO"/>
        </w:rPr>
        <w:t xml:space="preserve">sistemul de canalizare </w:t>
      </w:r>
      <w:proofErr w:type="spellStart"/>
      <w:r w:rsidRPr="00CB38F7">
        <w:rPr>
          <w:color w:val="000000" w:themeColor="text1"/>
          <w:sz w:val="28"/>
          <w:szCs w:val="28"/>
          <w:lang w:val="ro-RO"/>
        </w:rPr>
        <w:t>şi</w:t>
      </w:r>
      <w:proofErr w:type="spellEnd"/>
      <w:r w:rsidRPr="00CB38F7">
        <w:rPr>
          <w:color w:val="000000" w:themeColor="text1"/>
          <w:sz w:val="28"/>
          <w:szCs w:val="28"/>
          <w:lang w:val="ro-RO"/>
        </w:rPr>
        <w:t xml:space="preserve">/sau în emisare </w:t>
      </w:r>
    </w:p>
    <w:p w14:paraId="1C93924B" w14:textId="357118F5" w:rsidR="00BB6CD4" w:rsidRPr="00CB38F7" w:rsidRDefault="00BB6CD4" w:rsidP="00BB6CD4">
      <w:pPr>
        <w:tabs>
          <w:tab w:val="left" w:pos="3660"/>
        </w:tabs>
        <w:spacing w:line="276" w:lineRule="auto"/>
        <w:jc w:val="right"/>
        <w:rPr>
          <w:color w:val="000000" w:themeColor="text1"/>
          <w:sz w:val="28"/>
          <w:szCs w:val="28"/>
          <w:lang w:val="ro-RO"/>
        </w:rPr>
      </w:pPr>
      <w:r w:rsidRPr="00CB38F7">
        <w:rPr>
          <w:color w:val="000000" w:themeColor="text1"/>
          <w:sz w:val="28"/>
          <w:szCs w:val="28"/>
          <w:lang w:val="ro-RO"/>
        </w:rPr>
        <w:t xml:space="preserve">pentru </w:t>
      </w:r>
      <w:proofErr w:type="spellStart"/>
      <w:r w:rsidRPr="00CB38F7">
        <w:rPr>
          <w:color w:val="000000" w:themeColor="text1"/>
          <w:sz w:val="28"/>
          <w:szCs w:val="28"/>
          <w:lang w:val="ro-RO"/>
        </w:rPr>
        <w:t>localităţile</w:t>
      </w:r>
      <w:proofErr w:type="spellEnd"/>
      <w:r w:rsidRPr="00CB38F7">
        <w:rPr>
          <w:color w:val="000000" w:themeColor="text1"/>
          <w:sz w:val="28"/>
          <w:szCs w:val="28"/>
          <w:lang w:val="ro-RO"/>
        </w:rPr>
        <w:t xml:space="preserve"> urbane </w:t>
      </w:r>
      <w:proofErr w:type="spellStart"/>
      <w:r w:rsidRPr="00CB38F7">
        <w:rPr>
          <w:color w:val="000000" w:themeColor="text1"/>
          <w:sz w:val="28"/>
          <w:szCs w:val="28"/>
          <w:lang w:val="ro-RO"/>
        </w:rPr>
        <w:t>şi</w:t>
      </w:r>
      <w:proofErr w:type="spellEnd"/>
      <w:r w:rsidRPr="00CB38F7">
        <w:rPr>
          <w:color w:val="000000" w:themeColor="text1"/>
          <w:sz w:val="28"/>
          <w:szCs w:val="28"/>
          <w:lang w:val="ro-RO"/>
        </w:rPr>
        <w:t xml:space="preserve"> rurale</w:t>
      </w:r>
    </w:p>
    <w:p w14:paraId="4E016ECD" w14:textId="77777777" w:rsidR="00BB6CD4" w:rsidRPr="00CB38F7" w:rsidRDefault="00BB6CD4" w:rsidP="00D71AED">
      <w:pPr>
        <w:pStyle w:val="title-annex-2"/>
        <w:shd w:val="clear" w:color="auto" w:fill="FFFFFF"/>
        <w:spacing w:before="0" w:beforeAutospacing="0" w:after="120" w:afterAutospacing="0" w:line="276" w:lineRule="auto"/>
        <w:ind w:left="313"/>
        <w:jc w:val="right"/>
        <w:rPr>
          <w:b/>
          <w:bCs/>
          <w:color w:val="000000" w:themeColor="text1"/>
          <w:sz w:val="28"/>
          <w:szCs w:val="28"/>
          <w:lang w:val="ro-RO"/>
        </w:rPr>
      </w:pPr>
    </w:p>
    <w:p w14:paraId="2B94D155" w14:textId="77777777" w:rsidR="00452DD9" w:rsidRPr="00CB38F7" w:rsidRDefault="00452DD9" w:rsidP="00D71AED">
      <w:pPr>
        <w:pStyle w:val="title-annex-2"/>
        <w:shd w:val="clear" w:color="auto" w:fill="FFFFFF"/>
        <w:spacing w:before="0" w:beforeAutospacing="0" w:after="120" w:afterAutospacing="0" w:line="276" w:lineRule="auto"/>
        <w:ind w:left="313"/>
        <w:jc w:val="center"/>
        <w:rPr>
          <w:b/>
          <w:bCs/>
          <w:color w:val="000000" w:themeColor="text1"/>
          <w:sz w:val="28"/>
          <w:szCs w:val="28"/>
          <w:lang w:val="ro-RO"/>
        </w:rPr>
      </w:pPr>
      <w:r w:rsidRPr="00CB38F7">
        <w:rPr>
          <w:b/>
          <w:bCs/>
          <w:color w:val="000000" w:themeColor="text1"/>
          <w:sz w:val="28"/>
          <w:szCs w:val="28"/>
          <w:lang w:val="ro-RO"/>
        </w:rPr>
        <w:t>CERINȚE PRIVIND APELE UZATE URBANE</w:t>
      </w:r>
    </w:p>
    <w:p w14:paraId="072F65C0" w14:textId="77777777" w:rsidR="00452DD9" w:rsidRPr="00CB38F7" w:rsidRDefault="00452DD9" w:rsidP="006D5580">
      <w:pPr>
        <w:pStyle w:val="title-gr-seq-level-1"/>
        <w:numPr>
          <w:ilvl w:val="0"/>
          <w:numId w:val="15"/>
        </w:numPr>
        <w:shd w:val="clear" w:color="auto" w:fill="FFFFFF"/>
        <w:spacing w:before="120" w:beforeAutospacing="0" w:after="120" w:afterAutospacing="0" w:line="276" w:lineRule="auto"/>
        <w:ind w:hanging="360"/>
        <w:jc w:val="both"/>
        <w:rPr>
          <w:b/>
          <w:bCs/>
          <w:color w:val="000000" w:themeColor="text1"/>
          <w:sz w:val="28"/>
          <w:szCs w:val="28"/>
          <w:lang w:val="ro-RO"/>
        </w:rPr>
      </w:pPr>
      <w:r w:rsidRPr="00CB38F7">
        <w:rPr>
          <w:b/>
          <w:bCs/>
          <w:color w:val="000000" w:themeColor="text1"/>
          <w:sz w:val="28"/>
          <w:szCs w:val="28"/>
          <w:lang w:val="ro-RO"/>
        </w:rPr>
        <w:t>Partea A</w:t>
      </w:r>
    </w:p>
    <w:p w14:paraId="405F2F3F" w14:textId="77777777" w:rsidR="00452DD9" w:rsidRPr="00CB38F7" w:rsidRDefault="00452DD9" w:rsidP="00D71AED">
      <w:pPr>
        <w:pStyle w:val="title-gr-seq-level-1"/>
        <w:shd w:val="clear" w:color="auto" w:fill="FFFFFF"/>
        <w:spacing w:before="120" w:beforeAutospacing="0" w:after="120" w:afterAutospacing="0" w:line="276" w:lineRule="auto"/>
        <w:jc w:val="both"/>
        <w:rPr>
          <w:b/>
          <w:bCs/>
          <w:color w:val="000000" w:themeColor="text1"/>
          <w:sz w:val="28"/>
          <w:szCs w:val="28"/>
          <w:lang w:val="ro-RO"/>
        </w:rPr>
      </w:pPr>
      <w:r w:rsidRPr="00CB38F7">
        <w:rPr>
          <w:rStyle w:val="boldface"/>
          <w:b/>
          <w:bCs/>
          <w:color w:val="000000" w:themeColor="text1"/>
          <w:sz w:val="28"/>
          <w:szCs w:val="28"/>
          <w:lang w:val="ro-RO"/>
        </w:rPr>
        <w:t>Sisteme de colectare</w:t>
      </w:r>
    </w:p>
    <w:p w14:paraId="1EA45C14" w14:textId="031BDB02" w:rsidR="00452DD9" w:rsidRPr="00CB38F7" w:rsidRDefault="00452DD9" w:rsidP="006D5580">
      <w:pPr>
        <w:pStyle w:val="norm"/>
        <w:shd w:val="clear" w:color="auto" w:fill="FFFFFF"/>
        <w:spacing w:before="120" w:beforeAutospacing="0" w:after="0" w:afterAutospacing="0" w:line="276" w:lineRule="auto"/>
        <w:ind w:firstLine="720"/>
        <w:jc w:val="both"/>
        <w:rPr>
          <w:color w:val="000000" w:themeColor="text1"/>
          <w:sz w:val="28"/>
          <w:szCs w:val="28"/>
          <w:lang w:val="ro-RO"/>
        </w:rPr>
      </w:pPr>
      <w:r w:rsidRPr="00CB38F7">
        <w:rPr>
          <w:color w:val="000000" w:themeColor="text1"/>
          <w:sz w:val="28"/>
          <w:szCs w:val="28"/>
          <w:lang w:val="ro-RO"/>
        </w:rPr>
        <w:t>1.</w:t>
      </w:r>
      <w:r w:rsidR="00771AFC" w:rsidRPr="00CB38F7">
        <w:rPr>
          <w:color w:val="000000" w:themeColor="text1"/>
          <w:sz w:val="28"/>
          <w:szCs w:val="28"/>
          <w:lang w:val="ro-RO"/>
        </w:rPr>
        <w:t xml:space="preserve"> </w:t>
      </w:r>
      <w:r w:rsidRPr="00CB38F7">
        <w:rPr>
          <w:color w:val="000000" w:themeColor="text1"/>
          <w:sz w:val="28"/>
          <w:szCs w:val="28"/>
          <w:lang w:val="ro-RO"/>
        </w:rPr>
        <w:t>Sistemele de colectare țin seama de cerințele din domeniul epurării apelor uzate urbane.</w:t>
      </w:r>
    </w:p>
    <w:p w14:paraId="226D3D17" w14:textId="3F22D70B" w:rsidR="00452DD9" w:rsidRPr="00CB38F7" w:rsidRDefault="00452DD9" w:rsidP="006D5580">
      <w:pPr>
        <w:pStyle w:val="norm"/>
        <w:shd w:val="clear" w:color="auto" w:fill="FFFFFF"/>
        <w:spacing w:before="120" w:beforeAutospacing="0" w:after="0" w:afterAutospacing="0" w:line="276" w:lineRule="auto"/>
        <w:ind w:firstLine="720"/>
        <w:jc w:val="both"/>
        <w:rPr>
          <w:color w:val="000000" w:themeColor="text1"/>
          <w:sz w:val="28"/>
          <w:szCs w:val="28"/>
          <w:lang w:val="ro-RO"/>
        </w:rPr>
      </w:pPr>
      <w:r w:rsidRPr="00CB38F7">
        <w:rPr>
          <w:color w:val="000000" w:themeColor="text1"/>
          <w:sz w:val="28"/>
          <w:szCs w:val="28"/>
          <w:lang w:val="ro-RO"/>
        </w:rPr>
        <w:t>2.</w:t>
      </w:r>
      <w:r w:rsidR="00771AFC" w:rsidRPr="00CB38F7">
        <w:rPr>
          <w:color w:val="000000" w:themeColor="text1"/>
          <w:sz w:val="28"/>
          <w:szCs w:val="28"/>
          <w:lang w:val="ro-RO"/>
        </w:rPr>
        <w:t xml:space="preserve"> </w:t>
      </w:r>
      <w:r w:rsidRPr="00CB38F7">
        <w:rPr>
          <w:color w:val="000000" w:themeColor="text1"/>
          <w:sz w:val="28"/>
          <w:szCs w:val="28"/>
          <w:lang w:val="ro-RO"/>
        </w:rPr>
        <w:t>Proiectarea, construirea și întreținerea sistemelor de colectare se întreprind pe baza celor mai avansate cunoștințe tehnice, fără a atrage costuri excesive, în special în ceea ce privește:</w:t>
      </w:r>
    </w:p>
    <w:p w14:paraId="53CD5C51" w14:textId="77777777" w:rsidR="00452DD9" w:rsidRPr="00CB38F7" w:rsidRDefault="00452DD9" w:rsidP="006D5580">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1) volumul și caracteristicile apelor uzate urbane;</w:t>
      </w:r>
    </w:p>
    <w:p w14:paraId="085B7BC7" w14:textId="77777777" w:rsidR="00452DD9" w:rsidRPr="00CB38F7" w:rsidRDefault="00452DD9" w:rsidP="006D5580">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2) prevenirea scurgerilor de ape uzate urbane, a infiltrării și a erorilor de conectare a fluxului către sistemele de colectare;</w:t>
      </w:r>
    </w:p>
    <w:p w14:paraId="38A8276F" w14:textId="4413245C" w:rsidR="00452DD9" w:rsidRPr="00CB38F7" w:rsidRDefault="00452DD9" w:rsidP="006D5580">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3) limitarea poluării apelor receptoare care rezultă din supraîncărcarea cu apă ca urmare a furtunilor, având în vedere cerințele relevante de la pct.59-66 și din anexa nr.1</w:t>
      </w:r>
      <w:r w:rsidR="008203AA" w:rsidRPr="00CB38F7">
        <w:rPr>
          <w:color w:val="000000" w:themeColor="text1"/>
          <w:sz w:val="28"/>
          <w:szCs w:val="28"/>
          <w:lang w:val="ro-RO"/>
        </w:rPr>
        <w:t>1</w:t>
      </w:r>
    </w:p>
    <w:p w14:paraId="25FD9243" w14:textId="77777777" w:rsidR="00452DD9" w:rsidRPr="00CB38F7" w:rsidRDefault="00452DD9" w:rsidP="00D71AED">
      <w:pPr>
        <w:spacing w:line="276" w:lineRule="auto"/>
        <w:rPr>
          <w:color w:val="000000" w:themeColor="text1"/>
          <w:sz w:val="28"/>
          <w:szCs w:val="28"/>
          <w:lang w:val="ro-RO"/>
        </w:rPr>
      </w:pPr>
    </w:p>
    <w:p w14:paraId="0BE0CC04" w14:textId="77777777" w:rsidR="00452DD9" w:rsidRPr="00CB38F7" w:rsidRDefault="00452DD9" w:rsidP="006D5580">
      <w:pPr>
        <w:pStyle w:val="title-gr-seq-level-1"/>
        <w:numPr>
          <w:ilvl w:val="0"/>
          <w:numId w:val="15"/>
        </w:numPr>
        <w:shd w:val="clear" w:color="auto" w:fill="FFFFFF"/>
        <w:spacing w:before="120" w:beforeAutospacing="0" w:after="120" w:afterAutospacing="0" w:line="276" w:lineRule="auto"/>
        <w:ind w:hanging="360"/>
        <w:jc w:val="both"/>
        <w:rPr>
          <w:b/>
          <w:bCs/>
          <w:color w:val="000000" w:themeColor="text1"/>
          <w:sz w:val="28"/>
          <w:szCs w:val="28"/>
          <w:lang w:val="ro-RO"/>
        </w:rPr>
      </w:pPr>
      <w:r w:rsidRPr="00CB38F7">
        <w:rPr>
          <w:b/>
          <w:bCs/>
          <w:color w:val="000000" w:themeColor="text1"/>
          <w:sz w:val="28"/>
          <w:szCs w:val="28"/>
          <w:lang w:val="ro-RO"/>
        </w:rPr>
        <w:t>Partea B</w:t>
      </w:r>
    </w:p>
    <w:p w14:paraId="49FF675B" w14:textId="77777777" w:rsidR="00452DD9" w:rsidRPr="00CB38F7" w:rsidRDefault="00452DD9" w:rsidP="006D5580">
      <w:pPr>
        <w:pStyle w:val="title-gr-seq-level-1"/>
        <w:shd w:val="clear" w:color="auto" w:fill="FFFFFF"/>
        <w:spacing w:before="120" w:beforeAutospacing="0" w:after="120" w:afterAutospacing="0" w:line="276" w:lineRule="auto"/>
        <w:ind w:left="1080" w:hanging="360"/>
        <w:jc w:val="both"/>
        <w:rPr>
          <w:b/>
          <w:bCs/>
          <w:color w:val="000000" w:themeColor="text1"/>
          <w:sz w:val="28"/>
          <w:szCs w:val="28"/>
          <w:lang w:val="ro-RO"/>
        </w:rPr>
      </w:pPr>
      <w:r w:rsidRPr="00CB38F7">
        <w:rPr>
          <w:rStyle w:val="boldface"/>
          <w:b/>
          <w:bCs/>
          <w:color w:val="000000" w:themeColor="text1"/>
          <w:sz w:val="28"/>
          <w:szCs w:val="28"/>
          <w:lang w:val="ro-RO"/>
        </w:rPr>
        <w:t>Evacuările provenind de la stațiile de epurare a apelor uzate urbane în apele receptoare</w:t>
      </w:r>
    </w:p>
    <w:p w14:paraId="662CE6D9" w14:textId="77777777" w:rsidR="00452DD9" w:rsidRPr="00CB38F7" w:rsidRDefault="00452DD9" w:rsidP="006D5580">
      <w:pPr>
        <w:pStyle w:val="norm"/>
        <w:shd w:val="clear" w:color="auto" w:fill="FFFFFF"/>
        <w:spacing w:before="120" w:beforeAutospacing="0" w:after="0" w:afterAutospacing="0" w:line="276" w:lineRule="auto"/>
        <w:ind w:firstLine="720"/>
        <w:jc w:val="both"/>
        <w:rPr>
          <w:color w:val="000000" w:themeColor="text1"/>
          <w:sz w:val="28"/>
          <w:szCs w:val="28"/>
          <w:lang w:val="ro-RO"/>
        </w:rPr>
      </w:pPr>
      <w:r w:rsidRPr="00CB38F7">
        <w:rPr>
          <w:color w:val="000000" w:themeColor="text1"/>
          <w:sz w:val="28"/>
          <w:szCs w:val="28"/>
          <w:lang w:val="ro-RO"/>
        </w:rPr>
        <w:t>1. Stațiile de epurare a apelor uzate urbane sunt proiectate sau modificate astfel încât probele reprezentative din influenți și din efluenții epurați să se poată obține înaintea evacuării în apele receptoare.</w:t>
      </w:r>
    </w:p>
    <w:p w14:paraId="63A0F609" w14:textId="33759952" w:rsidR="00452DD9" w:rsidRPr="00CB38F7" w:rsidRDefault="00452DD9" w:rsidP="006D5580">
      <w:pPr>
        <w:pStyle w:val="norm"/>
        <w:shd w:val="clear" w:color="auto" w:fill="FFFFFF"/>
        <w:spacing w:before="120" w:beforeAutospacing="0" w:after="0" w:afterAutospacing="0" w:line="276" w:lineRule="auto"/>
        <w:ind w:firstLine="720"/>
        <w:jc w:val="both"/>
        <w:rPr>
          <w:color w:val="000000" w:themeColor="text1"/>
          <w:sz w:val="28"/>
          <w:szCs w:val="28"/>
          <w:lang w:val="ro-RO"/>
        </w:rPr>
      </w:pPr>
      <w:r w:rsidRPr="00CB38F7">
        <w:rPr>
          <w:color w:val="000000" w:themeColor="text1"/>
          <w:sz w:val="28"/>
          <w:szCs w:val="28"/>
          <w:lang w:val="ro-RO"/>
        </w:rPr>
        <w:t>2. Evacuările care provin de la stațiile de epurare a apelor uzate urbane și evacuările de la stațiile de epurare a apelor uzate urbane care deservesc aglomerări menționate în capitolul IV</w:t>
      </w:r>
      <w:r w:rsidRPr="00CB38F7">
        <w:rPr>
          <w:color w:val="000000" w:themeColor="text1"/>
          <w:sz w:val="28"/>
          <w:szCs w:val="28"/>
          <w:vertAlign w:val="superscript"/>
          <w:lang w:val="ro-RO"/>
        </w:rPr>
        <w:t>1</w:t>
      </w:r>
      <w:r w:rsidRPr="00CB38F7">
        <w:rPr>
          <w:color w:val="000000" w:themeColor="text1"/>
          <w:sz w:val="28"/>
          <w:szCs w:val="28"/>
          <w:lang w:val="ro-RO"/>
        </w:rPr>
        <w:t xml:space="preserve"> îndeplinesc cerințele din anexa nr.</w:t>
      </w:r>
      <w:r w:rsidR="001C40BB" w:rsidRPr="00CB38F7">
        <w:rPr>
          <w:color w:val="000000" w:themeColor="text1"/>
          <w:sz w:val="28"/>
          <w:szCs w:val="28"/>
          <w:lang w:val="ro-RO"/>
        </w:rPr>
        <w:t xml:space="preserve"> </w:t>
      </w:r>
      <w:r w:rsidRPr="00CB38F7">
        <w:rPr>
          <w:color w:val="000000" w:themeColor="text1"/>
          <w:sz w:val="28"/>
          <w:szCs w:val="28"/>
          <w:lang w:val="ro-RO"/>
        </w:rPr>
        <w:t>3.</w:t>
      </w:r>
    </w:p>
    <w:p w14:paraId="310BA3FE" w14:textId="688E217C" w:rsidR="00452DD9" w:rsidRPr="00CB38F7" w:rsidRDefault="00452DD9" w:rsidP="006D5580">
      <w:pPr>
        <w:pStyle w:val="norm"/>
        <w:shd w:val="clear" w:color="auto" w:fill="FFFFFF"/>
        <w:spacing w:before="120" w:beforeAutospacing="0" w:after="0" w:afterAutospacing="0" w:line="276" w:lineRule="auto"/>
        <w:ind w:firstLine="720"/>
        <w:jc w:val="both"/>
        <w:rPr>
          <w:color w:val="000000" w:themeColor="text1"/>
          <w:sz w:val="28"/>
          <w:szCs w:val="28"/>
          <w:lang w:val="ro-RO"/>
        </w:rPr>
      </w:pPr>
      <w:r w:rsidRPr="00CB38F7">
        <w:rPr>
          <w:color w:val="000000" w:themeColor="text1"/>
          <w:sz w:val="28"/>
          <w:szCs w:val="28"/>
          <w:lang w:val="ro-RO"/>
        </w:rPr>
        <w:t xml:space="preserve">3. Evacuările care provin de la stațiile de epurare a apelor uzate urbane menționate la </w:t>
      </w:r>
      <w:r w:rsidRPr="00CB38F7">
        <w:rPr>
          <w:b/>
          <w:bCs/>
          <w:color w:val="000000" w:themeColor="text1"/>
          <w:sz w:val="28"/>
          <w:szCs w:val="28"/>
          <w:lang w:val="ro-RO"/>
        </w:rPr>
        <w:t>pct. 40</w:t>
      </w:r>
      <w:r w:rsidRPr="00CB38F7">
        <w:rPr>
          <w:b/>
          <w:bCs/>
          <w:color w:val="000000" w:themeColor="text1"/>
          <w:sz w:val="28"/>
          <w:szCs w:val="28"/>
          <w:vertAlign w:val="superscript"/>
          <w:lang w:val="ro-RO"/>
        </w:rPr>
        <w:t>3</w:t>
      </w:r>
      <w:r w:rsidRPr="00CB38F7">
        <w:rPr>
          <w:b/>
          <w:bCs/>
          <w:color w:val="000000" w:themeColor="text1"/>
          <w:sz w:val="28"/>
          <w:szCs w:val="28"/>
          <w:lang w:val="ro-RO"/>
        </w:rPr>
        <w:t> </w:t>
      </w:r>
      <w:r w:rsidRPr="00CB38F7">
        <w:rPr>
          <w:color w:val="000000" w:themeColor="text1"/>
          <w:sz w:val="28"/>
          <w:szCs w:val="28"/>
          <w:lang w:val="ro-RO"/>
        </w:rPr>
        <w:t xml:space="preserve"> sau evacuările care provin de la stațiile de epurare a apelor uzate urbane care deservesc aglomerări menționate la pct. </w:t>
      </w:r>
      <w:r w:rsidRPr="00CB38F7">
        <w:rPr>
          <w:b/>
          <w:bCs/>
          <w:color w:val="000000" w:themeColor="text1"/>
          <w:sz w:val="28"/>
          <w:szCs w:val="28"/>
          <w:lang w:val="ro-RO"/>
        </w:rPr>
        <w:t>pct. 40</w:t>
      </w:r>
      <w:r w:rsidRPr="00CB38F7">
        <w:rPr>
          <w:b/>
          <w:bCs/>
          <w:color w:val="000000" w:themeColor="text1"/>
          <w:sz w:val="28"/>
          <w:szCs w:val="28"/>
          <w:vertAlign w:val="superscript"/>
          <w:lang w:val="ro-RO"/>
        </w:rPr>
        <w:t>5</w:t>
      </w:r>
      <w:r w:rsidRPr="00CB38F7">
        <w:rPr>
          <w:b/>
          <w:bCs/>
          <w:color w:val="000000" w:themeColor="text1"/>
          <w:sz w:val="28"/>
          <w:szCs w:val="28"/>
          <w:lang w:val="ro-RO"/>
        </w:rPr>
        <w:t> </w:t>
      </w:r>
      <w:r w:rsidRPr="00CB38F7">
        <w:rPr>
          <w:color w:val="000000" w:themeColor="text1"/>
          <w:sz w:val="28"/>
          <w:szCs w:val="28"/>
          <w:lang w:val="ro-RO"/>
        </w:rPr>
        <w:t xml:space="preserve"> îndeplinesc</w:t>
      </w:r>
      <w:r w:rsidR="001C40BB" w:rsidRPr="00CB38F7">
        <w:rPr>
          <w:color w:val="000000" w:themeColor="text1"/>
          <w:sz w:val="28"/>
          <w:szCs w:val="28"/>
          <w:lang w:val="ro-RO"/>
        </w:rPr>
        <w:t xml:space="preserve"> etapizat, conform Programului național de</w:t>
      </w:r>
      <w:r w:rsidR="001C40BB" w:rsidRPr="00CB38F7">
        <w:rPr>
          <w:sz w:val="28"/>
          <w:szCs w:val="28"/>
          <w:lang w:val="en-US"/>
        </w:rPr>
        <w:t xml:space="preserve"> </w:t>
      </w:r>
      <w:proofErr w:type="spellStart"/>
      <w:r w:rsidR="001C40BB" w:rsidRPr="00CB38F7">
        <w:rPr>
          <w:sz w:val="28"/>
          <w:szCs w:val="28"/>
          <w:lang w:val="en-US"/>
        </w:rPr>
        <w:t>punere</w:t>
      </w:r>
      <w:proofErr w:type="spellEnd"/>
      <w:r w:rsidR="001C40BB" w:rsidRPr="00CB38F7">
        <w:rPr>
          <w:sz w:val="28"/>
          <w:szCs w:val="28"/>
          <w:lang w:val="en-US"/>
        </w:rPr>
        <w:t xml:space="preserve"> </w:t>
      </w:r>
      <w:proofErr w:type="spellStart"/>
      <w:r w:rsidR="001C40BB" w:rsidRPr="00CB38F7">
        <w:rPr>
          <w:sz w:val="28"/>
          <w:szCs w:val="28"/>
          <w:lang w:val="en-US"/>
        </w:rPr>
        <w:t>în</w:t>
      </w:r>
      <w:proofErr w:type="spellEnd"/>
      <w:r w:rsidR="001C40BB" w:rsidRPr="00CB38F7">
        <w:rPr>
          <w:sz w:val="28"/>
          <w:szCs w:val="28"/>
          <w:lang w:val="en-US"/>
        </w:rPr>
        <w:t xml:space="preserve"> </w:t>
      </w:r>
      <w:proofErr w:type="spellStart"/>
      <w:r w:rsidR="001C40BB" w:rsidRPr="00CB38F7">
        <w:rPr>
          <w:sz w:val="28"/>
          <w:szCs w:val="28"/>
          <w:lang w:val="en-US"/>
        </w:rPr>
        <w:t>aplicare</w:t>
      </w:r>
      <w:proofErr w:type="spellEnd"/>
      <w:r w:rsidR="001C40BB" w:rsidRPr="00CB38F7">
        <w:rPr>
          <w:sz w:val="28"/>
          <w:szCs w:val="28"/>
          <w:lang w:val="en-US"/>
        </w:rPr>
        <w:t xml:space="preserve"> </w:t>
      </w:r>
      <w:proofErr w:type="spellStart"/>
      <w:r w:rsidR="001C40BB" w:rsidRPr="00CB38F7">
        <w:rPr>
          <w:sz w:val="28"/>
          <w:szCs w:val="28"/>
          <w:lang w:val="en-US"/>
        </w:rPr>
        <w:t>menționat</w:t>
      </w:r>
      <w:proofErr w:type="spellEnd"/>
      <w:r w:rsidR="001C40BB" w:rsidRPr="00CB38F7">
        <w:rPr>
          <w:sz w:val="28"/>
          <w:szCs w:val="28"/>
          <w:lang w:val="en-US"/>
        </w:rPr>
        <w:t xml:space="preserve"> la </w:t>
      </w:r>
      <w:proofErr w:type="spellStart"/>
      <w:r w:rsidR="001C40BB" w:rsidRPr="00CB38F7">
        <w:rPr>
          <w:sz w:val="28"/>
          <w:szCs w:val="28"/>
          <w:lang w:val="en-US"/>
        </w:rPr>
        <w:t>Capitolul</w:t>
      </w:r>
      <w:proofErr w:type="spellEnd"/>
      <w:r w:rsidR="001C40BB" w:rsidRPr="00CB38F7">
        <w:rPr>
          <w:sz w:val="28"/>
          <w:szCs w:val="28"/>
          <w:lang w:val="en-US"/>
        </w:rPr>
        <w:t xml:space="preserve"> XIII</w:t>
      </w:r>
      <w:r w:rsidRPr="00CB38F7">
        <w:rPr>
          <w:color w:val="000000" w:themeColor="text1"/>
          <w:sz w:val="28"/>
          <w:szCs w:val="28"/>
          <w:lang w:val="ro-RO"/>
        </w:rPr>
        <w:t>, în plus față de cerințele menționate la punctul 2 la prezenta anexă, cerințele indicate în anexa nr.5, cu excepția cazurilor în care se aplică prevederile pct. 40</w:t>
      </w:r>
      <w:r w:rsidRPr="00CB38F7">
        <w:rPr>
          <w:color w:val="000000" w:themeColor="text1"/>
          <w:sz w:val="28"/>
          <w:szCs w:val="28"/>
          <w:vertAlign w:val="superscript"/>
          <w:lang w:val="ro-RO"/>
        </w:rPr>
        <w:t>8</w:t>
      </w:r>
      <w:r w:rsidRPr="00CB38F7">
        <w:rPr>
          <w:color w:val="000000" w:themeColor="text1"/>
          <w:sz w:val="28"/>
          <w:szCs w:val="28"/>
          <w:lang w:val="ro-RO"/>
        </w:rPr>
        <w:t>.</w:t>
      </w:r>
    </w:p>
    <w:p w14:paraId="269F1041" w14:textId="1B71EB2C" w:rsidR="00452DD9" w:rsidRPr="00CB38F7" w:rsidRDefault="00452DD9" w:rsidP="006D5580">
      <w:pPr>
        <w:pStyle w:val="norm"/>
        <w:shd w:val="clear" w:color="auto" w:fill="FFFFFF"/>
        <w:spacing w:before="120" w:beforeAutospacing="0" w:after="0" w:afterAutospacing="0" w:line="276" w:lineRule="auto"/>
        <w:ind w:firstLine="720"/>
        <w:jc w:val="both"/>
        <w:rPr>
          <w:color w:val="000000" w:themeColor="text1"/>
          <w:sz w:val="28"/>
          <w:szCs w:val="28"/>
          <w:lang w:val="ro-RO"/>
        </w:rPr>
      </w:pPr>
      <w:r w:rsidRPr="00CB38F7">
        <w:rPr>
          <w:color w:val="000000" w:themeColor="text1"/>
          <w:sz w:val="28"/>
          <w:szCs w:val="28"/>
          <w:lang w:val="ro-RO"/>
        </w:rPr>
        <w:t>4. Evacuările care provin de la stațiile de epurare a apelor uzate urbane menționate la pct. 40</w:t>
      </w:r>
      <w:r w:rsidRPr="00CB38F7">
        <w:rPr>
          <w:color w:val="000000" w:themeColor="text1"/>
          <w:sz w:val="28"/>
          <w:szCs w:val="28"/>
          <w:vertAlign w:val="superscript"/>
          <w:lang w:val="ro-RO"/>
        </w:rPr>
        <w:t>12</w:t>
      </w:r>
      <w:r w:rsidR="008B12F3" w:rsidRPr="00CB38F7">
        <w:rPr>
          <w:color w:val="000000" w:themeColor="text1"/>
          <w:sz w:val="28"/>
          <w:szCs w:val="28"/>
          <w:vertAlign w:val="superscript"/>
          <w:lang w:val="ro-RO"/>
        </w:rPr>
        <w:t xml:space="preserve"> </w:t>
      </w:r>
      <w:r w:rsidRPr="00CB38F7">
        <w:rPr>
          <w:color w:val="000000" w:themeColor="text1"/>
          <w:sz w:val="28"/>
          <w:szCs w:val="28"/>
          <w:lang w:val="ro-RO"/>
        </w:rPr>
        <w:t>-</w:t>
      </w:r>
      <w:r w:rsidR="008B12F3" w:rsidRPr="00CB38F7">
        <w:rPr>
          <w:color w:val="000000" w:themeColor="text1"/>
          <w:sz w:val="28"/>
          <w:szCs w:val="28"/>
          <w:lang w:val="ro-RO"/>
        </w:rPr>
        <w:t xml:space="preserve"> </w:t>
      </w:r>
      <w:r w:rsidRPr="00CB38F7">
        <w:rPr>
          <w:color w:val="000000" w:themeColor="text1"/>
          <w:sz w:val="28"/>
          <w:szCs w:val="28"/>
          <w:lang w:val="ro-RO"/>
        </w:rPr>
        <w:t>40</w:t>
      </w:r>
      <w:r w:rsidRPr="00CB38F7">
        <w:rPr>
          <w:color w:val="000000" w:themeColor="text1"/>
          <w:sz w:val="28"/>
          <w:szCs w:val="28"/>
          <w:vertAlign w:val="superscript"/>
          <w:lang w:val="ro-RO"/>
        </w:rPr>
        <w:t>13</w:t>
      </w:r>
      <w:r w:rsidR="008B12F3" w:rsidRPr="00CB38F7">
        <w:rPr>
          <w:color w:val="000000" w:themeColor="text1"/>
          <w:sz w:val="28"/>
          <w:szCs w:val="28"/>
          <w:lang w:val="ro-RO"/>
        </w:rPr>
        <w:t>,</w:t>
      </w:r>
      <w:r w:rsidRPr="00CB38F7">
        <w:rPr>
          <w:color w:val="000000" w:themeColor="text1"/>
          <w:sz w:val="28"/>
          <w:szCs w:val="28"/>
          <w:lang w:val="ro-RO"/>
        </w:rPr>
        <w:t xml:space="preserve"> sau evacuările care provin de la stațiile de epurare a apelor uzate urbane care deservesc aglomerări menționate la pct. 40</w:t>
      </w:r>
      <w:r w:rsidRPr="00CB38F7">
        <w:rPr>
          <w:color w:val="000000" w:themeColor="text1"/>
          <w:sz w:val="28"/>
          <w:szCs w:val="28"/>
          <w:vertAlign w:val="superscript"/>
          <w:lang w:val="ro-RO"/>
        </w:rPr>
        <w:t>18</w:t>
      </w:r>
      <w:r w:rsidR="008B12F3" w:rsidRPr="00CB38F7">
        <w:rPr>
          <w:color w:val="000000" w:themeColor="text1"/>
          <w:sz w:val="28"/>
          <w:szCs w:val="28"/>
          <w:vertAlign w:val="superscript"/>
          <w:lang w:val="ro-RO"/>
        </w:rPr>
        <w:t xml:space="preserve"> </w:t>
      </w:r>
      <w:r w:rsidRPr="00CB38F7">
        <w:rPr>
          <w:color w:val="000000" w:themeColor="text1"/>
          <w:sz w:val="28"/>
          <w:szCs w:val="28"/>
          <w:lang w:val="ro-RO"/>
        </w:rPr>
        <w:t>- 40</w:t>
      </w:r>
      <w:r w:rsidRPr="00CB38F7">
        <w:rPr>
          <w:color w:val="000000" w:themeColor="text1"/>
          <w:sz w:val="28"/>
          <w:szCs w:val="28"/>
          <w:vertAlign w:val="superscript"/>
          <w:lang w:val="ro-RO"/>
        </w:rPr>
        <w:t>19</w:t>
      </w:r>
      <w:r w:rsidRPr="00CB38F7">
        <w:rPr>
          <w:color w:val="000000" w:themeColor="text1"/>
          <w:sz w:val="28"/>
          <w:szCs w:val="28"/>
          <w:lang w:val="ro-RO"/>
        </w:rPr>
        <w:t xml:space="preserve">  îndeplinesc </w:t>
      </w:r>
      <w:r w:rsidR="001C40BB" w:rsidRPr="00CB38F7">
        <w:rPr>
          <w:color w:val="000000" w:themeColor="text1"/>
          <w:sz w:val="28"/>
          <w:szCs w:val="28"/>
          <w:lang w:val="ro-RO"/>
        </w:rPr>
        <w:t>etapizat, conform Programului național de</w:t>
      </w:r>
      <w:r w:rsidR="001C40BB" w:rsidRPr="00CB38F7">
        <w:rPr>
          <w:sz w:val="28"/>
          <w:szCs w:val="28"/>
          <w:lang w:val="en-US"/>
        </w:rPr>
        <w:t xml:space="preserve"> </w:t>
      </w:r>
      <w:proofErr w:type="spellStart"/>
      <w:r w:rsidR="001C40BB" w:rsidRPr="00CB38F7">
        <w:rPr>
          <w:sz w:val="28"/>
          <w:szCs w:val="28"/>
          <w:lang w:val="en-US"/>
        </w:rPr>
        <w:t>punere</w:t>
      </w:r>
      <w:proofErr w:type="spellEnd"/>
      <w:r w:rsidR="001C40BB" w:rsidRPr="00CB38F7">
        <w:rPr>
          <w:sz w:val="28"/>
          <w:szCs w:val="28"/>
          <w:lang w:val="en-US"/>
        </w:rPr>
        <w:t xml:space="preserve"> </w:t>
      </w:r>
      <w:proofErr w:type="spellStart"/>
      <w:r w:rsidR="001C40BB" w:rsidRPr="00CB38F7">
        <w:rPr>
          <w:sz w:val="28"/>
          <w:szCs w:val="28"/>
          <w:lang w:val="en-US"/>
        </w:rPr>
        <w:t>în</w:t>
      </w:r>
      <w:proofErr w:type="spellEnd"/>
      <w:r w:rsidR="001C40BB" w:rsidRPr="00CB38F7">
        <w:rPr>
          <w:sz w:val="28"/>
          <w:szCs w:val="28"/>
          <w:lang w:val="en-US"/>
        </w:rPr>
        <w:t xml:space="preserve"> </w:t>
      </w:r>
      <w:proofErr w:type="spellStart"/>
      <w:r w:rsidR="001C40BB" w:rsidRPr="00CB38F7">
        <w:rPr>
          <w:sz w:val="28"/>
          <w:szCs w:val="28"/>
          <w:lang w:val="en-US"/>
        </w:rPr>
        <w:t>aplicare</w:t>
      </w:r>
      <w:proofErr w:type="spellEnd"/>
      <w:r w:rsidR="001C40BB" w:rsidRPr="00CB38F7">
        <w:rPr>
          <w:sz w:val="28"/>
          <w:szCs w:val="28"/>
          <w:lang w:val="en-US"/>
        </w:rPr>
        <w:t xml:space="preserve"> </w:t>
      </w:r>
      <w:proofErr w:type="spellStart"/>
      <w:r w:rsidR="001C40BB" w:rsidRPr="00CB38F7">
        <w:rPr>
          <w:sz w:val="28"/>
          <w:szCs w:val="28"/>
          <w:lang w:val="en-US"/>
        </w:rPr>
        <w:t>menționat</w:t>
      </w:r>
      <w:proofErr w:type="spellEnd"/>
      <w:r w:rsidR="001C40BB" w:rsidRPr="00CB38F7">
        <w:rPr>
          <w:sz w:val="28"/>
          <w:szCs w:val="28"/>
          <w:lang w:val="en-US"/>
        </w:rPr>
        <w:t xml:space="preserve"> la </w:t>
      </w:r>
      <w:proofErr w:type="spellStart"/>
      <w:r w:rsidR="001C40BB" w:rsidRPr="00CB38F7">
        <w:rPr>
          <w:sz w:val="28"/>
          <w:szCs w:val="28"/>
          <w:lang w:val="en-US"/>
        </w:rPr>
        <w:t>Capitolul</w:t>
      </w:r>
      <w:proofErr w:type="spellEnd"/>
      <w:r w:rsidR="001C40BB" w:rsidRPr="00CB38F7">
        <w:rPr>
          <w:sz w:val="28"/>
          <w:szCs w:val="28"/>
          <w:lang w:val="en-US"/>
        </w:rPr>
        <w:t xml:space="preserve"> XIII</w:t>
      </w:r>
      <w:r w:rsidR="001C40BB" w:rsidRPr="00CB38F7">
        <w:rPr>
          <w:color w:val="000000" w:themeColor="text1"/>
          <w:sz w:val="28"/>
          <w:szCs w:val="28"/>
          <w:lang w:val="ro-RO"/>
        </w:rPr>
        <w:t xml:space="preserve">, </w:t>
      </w:r>
      <w:r w:rsidRPr="00CB38F7">
        <w:rPr>
          <w:color w:val="000000" w:themeColor="text1"/>
          <w:sz w:val="28"/>
          <w:szCs w:val="28"/>
          <w:lang w:val="ro-RO"/>
        </w:rPr>
        <w:t xml:space="preserve">cerințele stabilite în anexa nr. </w:t>
      </w:r>
      <w:r w:rsidR="006A6D01" w:rsidRPr="00CB38F7">
        <w:rPr>
          <w:color w:val="000000" w:themeColor="text1"/>
          <w:sz w:val="28"/>
          <w:szCs w:val="28"/>
          <w:lang w:val="ro-RO"/>
        </w:rPr>
        <w:t>5</w:t>
      </w:r>
      <w:r w:rsidRPr="00CB38F7">
        <w:rPr>
          <w:color w:val="000000" w:themeColor="text1"/>
          <w:sz w:val="28"/>
          <w:szCs w:val="28"/>
          <w:vertAlign w:val="superscript"/>
          <w:lang w:val="ro-RO"/>
        </w:rPr>
        <w:t>1</w:t>
      </w:r>
      <w:r w:rsidRPr="00CB38F7">
        <w:rPr>
          <w:color w:val="000000" w:themeColor="text1"/>
          <w:sz w:val="28"/>
          <w:szCs w:val="28"/>
          <w:lang w:val="ro-RO"/>
        </w:rPr>
        <w:t>.</w:t>
      </w:r>
    </w:p>
    <w:p w14:paraId="3F3F644E" w14:textId="77777777" w:rsidR="00452DD9" w:rsidRPr="00CB38F7" w:rsidRDefault="00452DD9" w:rsidP="006D5580">
      <w:pPr>
        <w:pStyle w:val="norm"/>
        <w:shd w:val="clear" w:color="auto" w:fill="FFFFFF"/>
        <w:spacing w:before="120" w:beforeAutospacing="0" w:after="0" w:afterAutospacing="0" w:line="276" w:lineRule="auto"/>
        <w:ind w:firstLine="720"/>
        <w:jc w:val="both"/>
        <w:rPr>
          <w:color w:val="000000" w:themeColor="text1"/>
          <w:sz w:val="28"/>
          <w:szCs w:val="28"/>
          <w:lang w:val="ro-RO"/>
        </w:rPr>
      </w:pPr>
      <w:r w:rsidRPr="00CB38F7">
        <w:rPr>
          <w:color w:val="000000" w:themeColor="text1"/>
          <w:sz w:val="28"/>
          <w:szCs w:val="28"/>
          <w:lang w:val="ro-RO"/>
        </w:rPr>
        <w:t xml:space="preserve">5. Reglementările prealabile și autorizațiile specifice pentru evacuările de la stațiile de epurare a apelor uzate urbane care utilizează </w:t>
      </w:r>
      <w:proofErr w:type="spellStart"/>
      <w:r w:rsidRPr="00CB38F7">
        <w:rPr>
          <w:color w:val="000000" w:themeColor="text1"/>
          <w:sz w:val="28"/>
          <w:szCs w:val="28"/>
          <w:lang w:val="ro-RO"/>
        </w:rPr>
        <w:t>biomedii</w:t>
      </w:r>
      <w:proofErr w:type="spellEnd"/>
      <w:r w:rsidRPr="00CB38F7">
        <w:rPr>
          <w:color w:val="000000" w:themeColor="text1"/>
          <w:sz w:val="28"/>
          <w:szCs w:val="28"/>
          <w:lang w:val="ro-RO"/>
        </w:rPr>
        <w:t xml:space="preserve"> includ:</w:t>
      </w:r>
    </w:p>
    <w:p w14:paraId="7DF7E43E" w14:textId="77777777" w:rsidR="00452DD9" w:rsidRPr="00CB38F7" w:rsidRDefault="00452DD9" w:rsidP="006D5580">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 xml:space="preserve">1) o descriere a tehnologiilor care încorporează </w:t>
      </w:r>
      <w:proofErr w:type="spellStart"/>
      <w:r w:rsidRPr="00CB38F7">
        <w:rPr>
          <w:color w:val="000000" w:themeColor="text1"/>
          <w:sz w:val="28"/>
          <w:szCs w:val="28"/>
          <w:lang w:val="ro-RO"/>
        </w:rPr>
        <w:t>biomediile</w:t>
      </w:r>
      <w:proofErr w:type="spellEnd"/>
      <w:r w:rsidRPr="00CB38F7">
        <w:rPr>
          <w:color w:val="000000" w:themeColor="text1"/>
          <w:sz w:val="28"/>
          <w:szCs w:val="28"/>
          <w:lang w:val="ro-RO"/>
        </w:rPr>
        <w:t xml:space="preserve"> utilizate în epurarea efectuată în stația de epurare a apelor uzate urbane, inclusiv tipul și volumul </w:t>
      </w:r>
      <w:proofErr w:type="spellStart"/>
      <w:r w:rsidRPr="00CB38F7">
        <w:rPr>
          <w:color w:val="000000" w:themeColor="text1"/>
          <w:sz w:val="28"/>
          <w:szCs w:val="28"/>
          <w:lang w:val="ro-RO"/>
        </w:rPr>
        <w:t>biomediilor</w:t>
      </w:r>
      <w:proofErr w:type="spellEnd"/>
      <w:r w:rsidRPr="00CB38F7">
        <w:rPr>
          <w:color w:val="000000" w:themeColor="text1"/>
          <w:sz w:val="28"/>
          <w:szCs w:val="28"/>
          <w:lang w:val="ro-RO"/>
        </w:rPr>
        <w:t xml:space="preserve"> utilizate în stație, precum și o descriere a măsurilor luate pentru a evita eliberările de </w:t>
      </w:r>
      <w:proofErr w:type="spellStart"/>
      <w:r w:rsidRPr="00CB38F7">
        <w:rPr>
          <w:color w:val="000000" w:themeColor="text1"/>
          <w:sz w:val="28"/>
          <w:szCs w:val="28"/>
          <w:lang w:val="ro-RO"/>
        </w:rPr>
        <w:t>biomedii</w:t>
      </w:r>
      <w:proofErr w:type="spellEnd"/>
      <w:r w:rsidRPr="00CB38F7">
        <w:rPr>
          <w:color w:val="000000" w:themeColor="text1"/>
          <w:sz w:val="28"/>
          <w:szCs w:val="28"/>
          <w:lang w:val="ro-RO"/>
        </w:rPr>
        <w:t xml:space="preserve"> în mediu;</w:t>
      </w:r>
    </w:p>
    <w:p w14:paraId="29FC0B8C" w14:textId="77777777" w:rsidR="00452DD9" w:rsidRPr="00CB38F7" w:rsidRDefault="00452DD9" w:rsidP="006D5580">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 xml:space="preserve">2) obligația de a monitoriza în permanență și de a preveni toate eliberările de </w:t>
      </w:r>
      <w:proofErr w:type="spellStart"/>
      <w:r w:rsidRPr="00CB38F7">
        <w:rPr>
          <w:color w:val="000000" w:themeColor="text1"/>
          <w:sz w:val="28"/>
          <w:szCs w:val="28"/>
          <w:lang w:val="ro-RO"/>
        </w:rPr>
        <w:t>biomedii</w:t>
      </w:r>
      <w:proofErr w:type="spellEnd"/>
      <w:r w:rsidRPr="00CB38F7">
        <w:rPr>
          <w:color w:val="000000" w:themeColor="text1"/>
          <w:sz w:val="28"/>
          <w:szCs w:val="28"/>
          <w:lang w:val="ro-RO"/>
        </w:rPr>
        <w:t xml:space="preserve"> în mediu;</w:t>
      </w:r>
    </w:p>
    <w:p w14:paraId="4553B86D" w14:textId="77777777" w:rsidR="00452DD9" w:rsidRPr="00CB38F7" w:rsidRDefault="00452DD9" w:rsidP="006D5580">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 xml:space="preserve">3) obligația de a raporta fără întârziere autorităților competente orice eliberare semnificativă de </w:t>
      </w:r>
      <w:proofErr w:type="spellStart"/>
      <w:r w:rsidRPr="00CB38F7">
        <w:rPr>
          <w:color w:val="000000" w:themeColor="text1"/>
          <w:sz w:val="28"/>
          <w:szCs w:val="28"/>
          <w:lang w:val="ro-RO"/>
        </w:rPr>
        <w:t>biomedii</w:t>
      </w:r>
      <w:proofErr w:type="spellEnd"/>
      <w:r w:rsidRPr="00CB38F7">
        <w:rPr>
          <w:color w:val="000000" w:themeColor="text1"/>
          <w:sz w:val="28"/>
          <w:szCs w:val="28"/>
          <w:lang w:val="ro-RO"/>
        </w:rPr>
        <w:t xml:space="preserve"> în apele receptoare.</w:t>
      </w:r>
    </w:p>
    <w:p w14:paraId="37D6FAC6" w14:textId="7E2D0DC0" w:rsidR="00452DD9" w:rsidRPr="00CB38F7" w:rsidRDefault="00452DD9" w:rsidP="006D5580">
      <w:pPr>
        <w:pStyle w:val="Titlu4"/>
        <w:shd w:val="clear" w:color="auto" w:fill="FFFFFF"/>
        <w:spacing w:before="165" w:after="165" w:line="276" w:lineRule="auto"/>
        <w:ind w:firstLine="720"/>
        <w:jc w:val="both"/>
        <w:rPr>
          <w:rFonts w:cs="Times New Roman"/>
          <w:b/>
          <w:bCs/>
          <w:color w:val="000000" w:themeColor="text1"/>
          <w:sz w:val="28"/>
          <w:szCs w:val="28"/>
          <w:lang w:val="ro-RO"/>
        </w:rPr>
      </w:pPr>
      <w:r w:rsidRPr="00CB38F7">
        <w:rPr>
          <w:rFonts w:cs="Times New Roman"/>
          <w:i w:val="0"/>
          <w:iCs w:val="0"/>
          <w:color w:val="000000" w:themeColor="text1"/>
          <w:sz w:val="28"/>
          <w:szCs w:val="28"/>
          <w:lang w:val="ro-RO"/>
        </w:rPr>
        <w:t>6.</w:t>
      </w:r>
      <w:r w:rsidRPr="00CB38F7">
        <w:rPr>
          <w:rFonts w:cs="Times New Roman"/>
          <w:color w:val="000000" w:themeColor="text1"/>
          <w:sz w:val="28"/>
          <w:szCs w:val="28"/>
          <w:lang w:val="ro-RO"/>
        </w:rPr>
        <w:t> </w:t>
      </w:r>
      <w:r w:rsidRPr="00CB38F7">
        <w:rPr>
          <w:rFonts w:cs="Times New Roman"/>
          <w:i w:val="0"/>
          <w:iCs w:val="0"/>
          <w:color w:val="000000" w:themeColor="text1"/>
          <w:sz w:val="28"/>
          <w:szCs w:val="28"/>
          <w:lang w:val="ro-RO"/>
        </w:rPr>
        <w:t xml:space="preserve">Dacă este necesar, pentru a garanta că apele receptoare respectă cerințele prevăzute în Legea apelor nr. 272/2011, Hotărârea Guvernului nr. 890/2013 </w:t>
      </w:r>
      <w:r w:rsidRPr="00CB38F7">
        <w:rPr>
          <w:rStyle w:val="Robust"/>
          <w:rFonts w:cs="Times New Roman"/>
          <w:b w:val="0"/>
          <w:bCs w:val="0"/>
          <w:i w:val="0"/>
          <w:iCs w:val="0"/>
          <w:color w:val="000000" w:themeColor="text1"/>
          <w:sz w:val="28"/>
          <w:szCs w:val="28"/>
          <w:lang w:val="ro-RO"/>
        </w:rPr>
        <w:t>pentru aprobarea Regulamentului</w:t>
      </w:r>
      <w:r w:rsidR="00CD4D88">
        <w:rPr>
          <w:rFonts w:cs="Times New Roman"/>
          <w:b/>
          <w:bCs/>
          <w:i w:val="0"/>
          <w:iCs w:val="0"/>
          <w:color w:val="000000" w:themeColor="text1"/>
          <w:sz w:val="28"/>
          <w:szCs w:val="28"/>
          <w:lang w:val="ro-RO"/>
        </w:rPr>
        <w:t xml:space="preserve"> </w:t>
      </w:r>
      <w:r w:rsidRPr="00CB38F7">
        <w:rPr>
          <w:rStyle w:val="Robust"/>
          <w:rFonts w:cs="Times New Roman"/>
          <w:b w:val="0"/>
          <w:bCs w:val="0"/>
          <w:i w:val="0"/>
          <w:iCs w:val="0"/>
          <w:color w:val="000000" w:themeColor="text1"/>
          <w:sz w:val="28"/>
          <w:szCs w:val="28"/>
          <w:lang w:val="ro-RO"/>
        </w:rPr>
        <w:t xml:space="preserve">cu privire la </w:t>
      </w:r>
      <w:proofErr w:type="spellStart"/>
      <w:r w:rsidRPr="00CB38F7">
        <w:rPr>
          <w:rStyle w:val="Robust"/>
          <w:rFonts w:cs="Times New Roman"/>
          <w:b w:val="0"/>
          <w:bCs w:val="0"/>
          <w:i w:val="0"/>
          <w:iCs w:val="0"/>
          <w:color w:val="000000" w:themeColor="text1"/>
          <w:sz w:val="28"/>
          <w:szCs w:val="28"/>
          <w:lang w:val="ro-RO"/>
        </w:rPr>
        <w:t>cerinţele</w:t>
      </w:r>
      <w:proofErr w:type="spellEnd"/>
      <w:r w:rsidRPr="00CB38F7">
        <w:rPr>
          <w:rStyle w:val="Robust"/>
          <w:rFonts w:cs="Times New Roman"/>
          <w:b w:val="0"/>
          <w:bCs w:val="0"/>
          <w:i w:val="0"/>
          <w:iCs w:val="0"/>
          <w:color w:val="000000" w:themeColor="text1"/>
          <w:sz w:val="28"/>
          <w:szCs w:val="28"/>
          <w:lang w:val="ro-RO"/>
        </w:rPr>
        <w:t xml:space="preserve"> de calitate a</w:t>
      </w:r>
      <w:r w:rsidR="00771AFC" w:rsidRPr="00CB38F7">
        <w:rPr>
          <w:rStyle w:val="Robust"/>
          <w:rFonts w:cs="Times New Roman"/>
          <w:b w:val="0"/>
          <w:bCs w:val="0"/>
          <w:i w:val="0"/>
          <w:iCs w:val="0"/>
          <w:color w:val="000000" w:themeColor="text1"/>
          <w:sz w:val="28"/>
          <w:szCs w:val="28"/>
          <w:lang w:val="ro-RO"/>
        </w:rPr>
        <w:t xml:space="preserve"> </w:t>
      </w:r>
      <w:r w:rsidRPr="00CB38F7">
        <w:rPr>
          <w:rStyle w:val="Robust"/>
          <w:rFonts w:cs="Times New Roman"/>
          <w:b w:val="0"/>
          <w:bCs w:val="0"/>
          <w:i w:val="0"/>
          <w:iCs w:val="0"/>
          <w:color w:val="000000" w:themeColor="text1"/>
          <w:sz w:val="28"/>
          <w:szCs w:val="28"/>
          <w:lang w:val="ro-RO"/>
        </w:rPr>
        <w:t xml:space="preserve">mediului pentru apele de </w:t>
      </w:r>
      <w:proofErr w:type="spellStart"/>
      <w:r w:rsidRPr="00CB38F7">
        <w:rPr>
          <w:rStyle w:val="Robust"/>
          <w:rFonts w:cs="Times New Roman"/>
          <w:b w:val="0"/>
          <w:bCs w:val="0"/>
          <w:i w:val="0"/>
          <w:iCs w:val="0"/>
          <w:color w:val="000000" w:themeColor="text1"/>
          <w:sz w:val="28"/>
          <w:szCs w:val="28"/>
          <w:lang w:val="ro-RO"/>
        </w:rPr>
        <w:t>suprafaţă</w:t>
      </w:r>
      <w:proofErr w:type="spellEnd"/>
      <w:r w:rsidRPr="00CB38F7">
        <w:rPr>
          <w:rStyle w:val="Robust"/>
          <w:rFonts w:cs="Times New Roman"/>
          <w:i w:val="0"/>
          <w:iCs w:val="0"/>
          <w:color w:val="000000" w:themeColor="text1"/>
          <w:sz w:val="28"/>
          <w:szCs w:val="28"/>
          <w:lang w:val="ro-RO"/>
        </w:rPr>
        <w:t xml:space="preserve"> </w:t>
      </w:r>
      <w:r w:rsidRPr="00CB38F7">
        <w:rPr>
          <w:rFonts w:cs="Times New Roman"/>
          <w:i w:val="0"/>
          <w:iCs w:val="0"/>
          <w:color w:val="000000" w:themeColor="text1"/>
          <w:sz w:val="28"/>
          <w:szCs w:val="28"/>
          <w:lang w:val="ro-RO"/>
        </w:rPr>
        <w:t xml:space="preserve">și cerințele </w:t>
      </w:r>
      <w:r w:rsidRPr="00CB38F7">
        <w:rPr>
          <w:rFonts w:cs="Times New Roman"/>
          <w:i w:val="0"/>
          <w:iCs w:val="0"/>
          <w:color w:val="000000" w:themeColor="text1"/>
          <w:sz w:val="28"/>
          <w:szCs w:val="28"/>
          <w:shd w:val="clear" w:color="auto" w:fill="FFFFFF"/>
          <w:lang w:val="ro-RO"/>
        </w:rPr>
        <w:t>privind gestionarea calității apei pentru scăldat</w:t>
      </w:r>
      <w:r w:rsidRPr="00CB38F7">
        <w:rPr>
          <w:rFonts w:cs="Times New Roman"/>
          <w:i w:val="0"/>
          <w:iCs w:val="0"/>
          <w:color w:val="000000" w:themeColor="text1"/>
          <w:sz w:val="28"/>
          <w:szCs w:val="28"/>
          <w:lang w:val="ro-RO"/>
        </w:rPr>
        <w:t xml:space="preserve">, </w:t>
      </w:r>
      <w:r w:rsidR="001C40BB" w:rsidRPr="00CB38F7">
        <w:rPr>
          <w:rFonts w:cs="Times New Roman"/>
          <w:i w:val="0"/>
          <w:iCs w:val="0"/>
          <w:color w:val="000000" w:themeColor="text1"/>
          <w:sz w:val="28"/>
          <w:szCs w:val="28"/>
          <w:lang w:val="ro-RO"/>
        </w:rPr>
        <w:t>autoritatea competentă în domeniul protecției mediului în colaborare cu autoritatea centrală în domeniul infrastructurii și dezvoltării regionale pot</w:t>
      </w:r>
      <w:r w:rsidRPr="00CB38F7">
        <w:rPr>
          <w:rFonts w:cs="Times New Roman"/>
          <w:i w:val="0"/>
          <w:iCs w:val="0"/>
          <w:color w:val="000000" w:themeColor="text1"/>
          <w:sz w:val="28"/>
          <w:szCs w:val="28"/>
          <w:lang w:val="ro-RO"/>
        </w:rPr>
        <w:t xml:space="preserve"> </w:t>
      </w:r>
      <w:r w:rsidR="001C40BB" w:rsidRPr="00CB38F7">
        <w:rPr>
          <w:rFonts w:cs="Times New Roman"/>
          <w:i w:val="0"/>
          <w:iCs w:val="0"/>
          <w:color w:val="000000" w:themeColor="text1"/>
          <w:sz w:val="28"/>
          <w:szCs w:val="28"/>
          <w:lang w:val="ro-RO"/>
        </w:rPr>
        <w:t>stabili</w:t>
      </w:r>
      <w:r w:rsidRPr="00CB38F7">
        <w:rPr>
          <w:rFonts w:cs="Times New Roman"/>
          <w:i w:val="0"/>
          <w:iCs w:val="0"/>
          <w:color w:val="000000" w:themeColor="text1"/>
          <w:sz w:val="28"/>
          <w:szCs w:val="28"/>
          <w:lang w:val="ro-RO"/>
        </w:rPr>
        <w:t xml:space="preserve"> cerințe mai riguroase decât cele prevăzute în anexele nr. 3, 5 și </w:t>
      </w:r>
      <w:r w:rsidR="006A6D01" w:rsidRPr="00CB38F7">
        <w:rPr>
          <w:rFonts w:cs="Times New Roman"/>
          <w:i w:val="0"/>
          <w:iCs w:val="0"/>
          <w:color w:val="000000" w:themeColor="text1"/>
          <w:sz w:val="28"/>
          <w:szCs w:val="28"/>
          <w:lang w:val="ro-RO"/>
        </w:rPr>
        <w:t>5</w:t>
      </w:r>
      <w:r w:rsidRPr="00CB38F7">
        <w:rPr>
          <w:rFonts w:cs="Times New Roman"/>
          <w:i w:val="0"/>
          <w:iCs w:val="0"/>
          <w:color w:val="000000" w:themeColor="text1"/>
          <w:sz w:val="28"/>
          <w:szCs w:val="28"/>
          <w:vertAlign w:val="superscript"/>
          <w:lang w:val="ro-RO"/>
        </w:rPr>
        <w:t>1</w:t>
      </w:r>
      <w:r w:rsidRPr="00CB38F7">
        <w:rPr>
          <w:rFonts w:cs="Times New Roman"/>
          <w:i w:val="0"/>
          <w:iCs w:val="0"/>
          <w:color w:val="000000" w:themeColor="text1"/>
          <w:sz w:val="28"/>
          <w:szCs w:val="28"/>
          <w:lang w:val="ro-RO"/>
        </w:rPr>
        <w:t>.</w:t>
      </w:r>
    </w:p>
    <w:p w14:paraId="4D5F5B37" w14:textId="77777777" w:rsidR="00452DD9" w:rsidRPr="00CB38F7" w:rsidRDefault="00452DD9" w:rsidP="00771AFC">
      <w:pPr>
        <w:pStyle w:val="norm"/>
        <w:shd w:val="clear" w:color="auto" w:fill="FFFFFF"/>
        <w:spacing w:before="120" w:beforeAutospacing="0" w:after="0" w:afterAutospacing="0" w:line="276" w:lineRule="auto"/>
        <w:ind w:firstLine="720"/>
        <w:jc w:val="both"/>
        <w:rPr>
          <w:color w:val="000000" w:themeColor="text1"/>
          <w:sz w:val="28"/>
          <w:szCs w:val="28"/>
          <w:lang w:val="ro-RO"/>
        </w:rPr>
      </w:pPr>
      <w:r w:rsidRPr="00CB38F7">
        <w:rPr>
          <w:color w:val="000000" w:themeColor="text1"/>
          <w:sz w:val="28"/>
          <w:szCs w:val="28"/>
          <w:lang w:val="ro-RO"/>
        </w:rPr>
        <w:t>7. Punctele de evacuare a apelor uzate urbane se aleg, în măsura posibilului, astfel încât să reducă la minimum efectele dăunătoare asupra apelor receptoare.</w:t>
      </w:r>
    </w:p>
    <w:p w14:paraId="7ED2BDE9" w14:textId="77777777" w:rsidR="008B12F3" w:rsidRPr="00CB38F7" w:rsidRDefault="008B12F3" w:rsidP="006D5580">
      <w:pPr>
        <w:pStyle w:val="norm"/>
        <w:shd w:val="clear" w:color="auto" w:fill="FFFFFF"/>
        <w:spacing w:before="120" w:beforeAutospacing="0" w:after="0" w:afterAutospacing="0" w:line="276" w:lineRule="auto"/>
        <w:ind w:firstLine="720"/>
        <w:jc w:val="both"/>
        <w:rPr>
          <w:color w:val="000000" w:themeColor="text1"/>
          <w:sz w:val="28"/>
          <w:szCs w:val="28"/>
          <w:lang w:val="ro-RO"/>
        </w:rPr>
      </w:pPr>
    </w:p>
    <w:p w14:paraId="1F1EEE86" w14:textId="77777777" w:rsidR="00452DD9" w:rsidRPr="00CB38F7" w:rsidRDefault="00452DD9" w:rsidP="006D5580">
      <w:pPr>
        <w:pStyle w:val="title-gr-seq-level-1"/>
        <w:numPr>
          <w:ilvl w:val="0"/>
          <w:numId w:val="15"/>
        </w:numPr>
        <w:shd w:val="clear" w:color="auto" w:fill="FFFFFF"/>
        <w:spacing w:before="120" w:beforeAutospacing="0" w:after="120" w:afterAutospacing="0" w:line="276" w:lineRule="auto"/>
        <w:ind w:left="0" w:firstLine="720"/>
        <w:rPr>
          <w:b/>
          <w:bCs/>
          <w:color w:val="000000" w:themeColor="text1"/>
          <w:sz w:val="28"/>
          <w:szCs w:val="28"/>
          <w:lang w:val="ro-RO"/>
        </w:rPr>
      </w:pPr>
      <w:r w:rsidRPr="00CB38F7">
        <w:rPr>
          <w:b/>
          <w:bCs/>
          <w:color w:val="000000" w:themeColor="text1"/>
          <w:sz w:val="28"/>
          <w:szCs w:val="28"/>
          <w:lang w:val="ro-RO"/>
        </w:rPr>
        <w:t>Partea C</w:t>
      </w:r>
    </w:p>
    <w:p w14:paraId="00B143C7" w14:textId="77777777" w:rsidR="00452DD9" w:rsidRPr="00CB38F7" w:rsidRDefault="00452DD9" w:rsidP="006D5580">
      <w:pPr>
        <w:pStyle w:val="title-gr-seq-level-1"/>
        <w:shd w:val="clear" w:color="auto" w:fill="FFFFFF"/>
        <w:spacing w:before="120" w:beforeAutospacing="0" w:after="120" w:afterAutospacing="0" w:line="276" w:lineRule="auto"/>
        <w:ind w:firstLine="720"/>
        <w:rPr>
          <w:b/>
          <w:bCs/>
          <w:color w:val="000000" w:themeColor="text1"/>
          <w:sz w:val="28"/>
          <w:szCs w:val="28"/>
          <w:lang w:val="ro-RO"/>
        </w:rPr>
      </w:pPr>
      <w:r w:rsidRPr="00CB38F7">
        <w:rPr>
          <w:rStyle w:val="boldface"/>
          <w:b/>
          <w:bCs/>
          <w:color w:val="000000" w:themeColor="text1"/>
          <w:sz w:val="28"/>
          <w:szCs w:val="28"/>
          <w:lang w:val="ro-RO"/>
        </w:rPr>
        <w:t>Metode pentru monitorizarea și evaluarea rezultatelor</w:t>
      </w:r>
    </w:p>
    <w:p w14:paraId="2B81EC81" w14:textId="77777777" w:rsidR="00452DD9" w:rsidRPr="00CB38F7" w:rsidRDefault="00452DD9" w:rsidP="006D5580">
      <w:pPr>
        <w:pStyle w:val="tt"/>
        <w:spacing w:before="0" w:beforeAutospacing="0" w:after="0" w:afterAutospacing="0" w:line="276" w:lineRule="auto"/>
        <w:ind w:right="155" w:firstLine="720"/>
        <w:jc w:val="both"/>
        <w:rPr>
          <w:color w:val="000000" w:themeColor="text1"/>
          <w:sz w:val="28"/>
          <w:szCs w:val="28"/>
          <w:lang w:val="ro-RO"/>
        </w:rPr>
      </w:pPr>
      <w:r w:rsidRPr="00CB38F7">
        <w:rPr>
          <w:color w:val="000000" w:themeColor="text1"/>
          <w:sz w:val="28"/>
          <w:szCs w:val="28"/>
          <w:lang w:val="ro-RO"/>
        </w:rPr>
        <w:t xml:space="preserve">1.Metoda de monitorizare aplicată trebuie să respecte cerințele prevăzute la punctele 4–8. După caz, metodele de analiză utilizate trebuie să asigure cel puțin același nivel de performanță ca cel stabilit în Hotărârea de Guvern nr. 932/2013 pentru aprobarea Regulamentului privind monitorizarea </w:t>
      </w:r>
      <w:proofErr w:type="spellStart"/>
      <w:r w:rsidRPr="00CB38F7">
        <w:rPr>
          <w:color w:val="000000" w:themeColor="text1"/>
          <w:sz w:val="28"/>
          <w:szCs w:val="28"/>
          <w:lang w:val="ro-RO"/>
        </w:rPr>
        <w:t>şi</w:t>
      </w:r>
      <w:proofErr w:type="spellEnd"/>
      <w:r w:rsidRPr="00CB38F7">
        <w:rPr>
          <w:color w:val="000000" w:themeColor="text1"/>
          <w:sz w:val="28"/>
          <w:szCs w:val="28"/>
          <w:lang w:val="ro-RO"/>
        </w:rPr>
        <w:t xml:space="preserve"> </w:t>
      </w:r>
      <w:proofErr w:type="spellStart"/>
      <w:r w:rsidRPr="00CB38F7">
        <w:rPr>
          <w:color w:val="000000" w:themeColor="text1"/>
          <w:sz w:val="28"/>
          <w:szCs w:val="28"/>
          <w:lang w:val="ro-RO"/>
        </w:rPr>
        <w:t>evidenţa</w:t>
      </w:r>
      <w:proofErr w:type="spellEnd"/>
      <w:r w:rsidRPr="00CB38F7">
        <w:rPr>
          <w:color w:val="000000" w:themeColor="text1"/>
          <w:sz w:val="28"/>
          <w:szCs w:val="28"/>
          <w:lang w:val="ro-RO"/>
        </w:rPr>
        <w:t xml:space="preserve"> sistematică a stării apelor de </w:t>
      </w:r>
      <w:proofErr w:type="spellStart"/>
      <w:r w:rsidRPr="00CB38F7">
        <w:rPr>
          <w:color w:val="000000" w:themeColor="text1"/>
          <w:sz w:val="28"/>
          <w:szCs w:val="28"/>
          <w:lang w:val="ro-RO"/>
        </w:rPr>
        <w:t>suprafaţă</w:t>
      </w:r>
      <w:proofErr w:type="spellEnd"/>
      <w:r w:rsidRPr="00CB38F7">
        <w:rPr>
          <w:color w:val="000000" w:themeColor="text1"/>
          <w:sz w:val="28"/>
          <w:szCs w:val="28"/>
          <w:lang w:val="ro-RO"/>
        </w:rPr>
        <w:t xml:space="preserve"> </w:t>
      </w:r>
      <w:proofErr w:type="spellStart"/>
      <w:r w:rsidRPr="00CB38F7">
        <w:rPr>
          <w:color w:val="000000" w:themeColor="text1"/>
          <w:sz w:val="28"/>
          <w:szCs w:val="28"/>
          <w:lang w:val="ro-RO"/>
        </w:rPr>
        <w:t>şi</w:t>
      </w:r>
      <w:proofErr w:type="spellEnd"/>
      <w:r w:rsidRPr="00CB38F7">
        <w:rPr>
          <w:color w:val="000000" w:themeColor="text1"/>
          <w:sz w:val="28"/>
          <w:szCs w:val="28"/>
          <w:lang w:val="ro-RO"/>
        </w:rPr>
        <w:t xml:space="preserve"> a apelor subterane.</w:t>
      </w:r>
    </w:p>
    <w:p w14:paraId="325AE815" w14:textId="77777777" w:rsidR="00452DD9" w:rsidRPr="00CB38F7" w:rsidRDefault="00452DD9" w:rsidP="006D5580">
      <w:pPr>
        <w:pStyle w:val="tt"/>
        <w:spacing w:before="0" w:beforeAutospacing="0" w:after="0" w:afterAutospacing="0" w:line="276" w:lineRule="auto"/>
        <w:ind w:right="155" w:firstLine="720"/>
        <w:jc w:val="both"/>
        <w:rPr>
          <w:color w:val="000000" w:themeColor="text1"/>
          <w:sz w:val="28"/>
          <w:szCs w:val="28"/>
          <w:lang w:val="ro-RO"/>
        </w:rPr>
      </w:pPr>
    </w:p>
    <w:p w14:paraId="64863D17" w14:textId="77777777" w:rsidR="00452DD9" w:rsidRPr="00CB38F7" w:rsidRDefault="00452DD9" w:rsidP="006D5580">
      <w:pPr>
        <w:pStyle w:val="tt"/>
        <w:spacing w:before="0" w:beforeAutospacing="0" w:after="0" w:afterAutospacing="0" w:line="276" w:lineRule="auto"/>
        <w:ind w:right="155" w:firstLine="720"/>
        <w:jc w:val="both"/>
        <w:rPr>
          <w:color w:val="000000" w:themeColor="text1"/>
          <w:sz w:val="28"/>
          <w:szCs w:val="28"/>
          <w:lang w:val="ro-RO"/>
        </w:rPr>
      </w:pPr>
      <w:r w:rsidRPr="00CB38F7">
        <w:rPr>
          <w:color w:val="000000" w:themeColor="text1"/>
          <w:sz w:val="28"/>
          <w:szCs w:val="28"/>
          <w:lang w:val="ro-RO"/>
        </w:rPr>
        <w:t>2. Pot fi utilizate și alte metode decât cele prevăzute la punctele 4, 6 și 7, cu condiția să se demonstreze că acestea asigură obținerea unor rezultate echivalente.</w:t>
      </w:r>
    </w:p>
    <w:p w14:paraId="0CE27A2E" w14:textId="77777777" w:rsidR="00452DD9" w:rsidRPr="00CB38F7" w:rsidRDefault="00452DD9" w:rsidP="006D5580">
      <w:pPr>
        <w:pStyle w:val="tt"/>
        <w:spacing w:before="0" w:beforeAutospacing="0" w:after="0" w:afterAutospacing="0" w:line="276" w:lineRule="auto"/>
        <w:ind w:right="155" w:firstLine="720"/>
        <w:jc w:val="both"/>
        <w:rPr>
          <w:color w:val="000000" w:themeColor="text1"/>
          <w:sz w:val="28"/>
          <w:szCs w:val="28"/>
          <w:lang w:val="ro-RO"/>
        </w:rPr>
      </w:pPr>
      <w:r w:rsidRPr="00CB38F7">
        <w:rPr>
          <w:color w:val="000000" w:themeColor="text1"/>
          <w:sz w:val="28"/>
          <w:szCs w:val="28"/>
          <w:lang w:val="ro-RO"/>
        </w:rPr>
        <w:t>3. Toate informațiile relevante privind metodele de monitorizare aplicate se transmit la cerere Comisiei UE.</w:t>
      </w:r>
    </w:p>
    <w:p w14:paraId="6775F845" w14:textId="77777777" w:rsidR="00452DD9" w:rsidRPr="00CB38F7" w:rsidRDefault="00452DD9" w:rsidP="006D5580">
      <w:pPr>
        <w:pStyle w:val="norm"/>
        <w:shd w:val="clear" w:color="auto" w:fill="FFFFFF"/>
        <w:spacing w:before="120" w:beforeAutospacing="0" w:after="0" w:afterAutospacing="0" w:line="276" w:lineRule="auto"/>
        <w:ind w:firstLine="720"/>
        <w:jc w:val="both"/>
        <w:rPr>
          <w:color w:val="000000" w:themeColor="text1"/>
          <w:sz w:val="28"/>
          <w:szCs w:val="28"/>
          <w:lang w:val="ro-RO"/>
        </w:rPr>
      </w:pPr>
      <w:r w:rsidRPr="00CB38F7">
        <w:rPr>
          <w:color w:val="000000" w:themeColor="text1"/>
          <w:sz w:val="28"/>
          <w:szCs w:val="28"/>
          <w:lang w:val="ro-RO"/>
        </w:rPr>
        <w:t xml:space="preserve">4.Probele se prelevă proporțional cu debitul sau la anumite intervale pe o perioadă de 24 de ore, din același punct bine stabilit la ieșirea din și, dacă este necesar, la intrarea în stația de epurare a apelor uzate urbane. Cu toate acestea, toate probele prelevate la anumite intervale utilizate pentru monitorizarea </w:t>
      </w:r>
      <w:proofErr w:type="spellStart"/>
      <w:r w:rsidRPr="00CB38F7">
        <w:rPr>
          <w:color w:val="000000" w:themeColor="text1"/>
          <w:sz w:val="28"/>
          <w:szCs w:val="28"/>
          <w:lang w:val="ro-RO"/>
        </w:rPr>
        <w:t>micropoluanților</w:t>
      </w:r>
      <w:proofErr w:type="spellEnd"/>
      <w:r w:rsidRPr="00CB38F7">
        <w:rPr>
          <w:color w:val="000000" w:themeColor="text1"/>
          <w:sz w:val="28"/>
          <w:szCs w:val="28"/>
          <w:lang w:val="ro-RO"/>
        </w:rPr>
        <w:t xml:space="preserve"> sunt eșantioane prelevate pe o perioadă de 48 de ore.</w:t>
      </w:r>
    </w:p>
    <w:p w14:paraId="33C26CCC" w14:textId="77777777" w:rsidR="00452DD9" w:rsidRPr="00CB38F7" w:rsidRDefault="00452DD9" w:rsidP="006D5580">
      <w:pPr>
        <w:pStyle w:val="2"/>
        <w:shd w:val="clear" w:color="auto" w:fill="FFFFFF"/>
        <w:spacing w:before="120" w:beforeAutospacing="0" w:after="150" w:afterAutospacing="0" w:line="276" w:lineRule="auto"/>
        <w:ind w:firstLine="720"/>
        <w:jc w:val="both"/>
        <w:rPr>
          <w:color w:val="000000" w:themeColor="text1"/>
          <w:sz w:val="28"/>
          <w:szCs w:val="28"/>
          <w:lang w:val="ro-RO"/>
        </w:rPr>
      </w:pPr>
      <w:r w:rsidRPr="00CB38F7">
        <w:rPr>
          <w:color w:val="000000" w:themeColor="text1"/>
          <w:sz w:val="28"/>
          <w:szCs w:val="28"/>
          <w:lang w:val="ro-RO"/>
        </w:rPr>
        <w:t>5. Se aplică bune practici internaționale de laborator, pentru a reduce la minimum degradarea probelor între momentul colectării și cel al analizei.</w:t>
      </w:r>
    </w:p>
    <w:p w14:paraId="44D4A002" w14:textId="77777777" w:rsidR="00452DD9" w:rsidRPr="00CB38F7" w:rsidRDefault="00452DD9" w:rsidP="006D5580">
      <w:pPr>
        <w:pStyle w:val="norm"/>
        <w:shd w:val="clear" w:color="auto" w:fill="FFFFFF"/>
        <w:spacing w:before="120" w:beforeAutospacing="0" w:after="120" w:afterAutospacing="0" w:line="276" w:lineRule="auto"/>
        <w:ind w:firstLine="720"/>
        <w:jc w:val="both"/>
        <w:rPr>
          <w:color w:val="000000" w:themeColor="text1"/>
          <w:sz w:val="28"/>
          <w:szCs w:val="28"/>
          <w:lang w:val="ro-RO"/>
        </w:rPr>
      </w:pPr>
      <w:r w:rsidRPr="00CB38F7">
        <w:rPr>
          <w:color w:val="000000" w:themeColor="text1"/>
          <w:sz w:val="28"/>
          <w:szCs w:val="28"/>
          <w:lang w:val="ro-RO"/>
        </w:rPr>
        <w:t>6. Numărul minim de probe care trebuie prelevate la intervale regulate într-un an se fixează în funcție de mărimea stației de epurare:</w:t>
      </w:r>
    </w:p>
    <w:tbl>
      <w:tblPr>
        <w:tblW w:w="6112" w:type="dxa"/>
        <w:jc w:val="center"/>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2332"/>
        <w:gridCol w:w="3780"/>
      </w:tblGrid>
      <w:tr w:rsidR="000D1131" w:rsidRPr="00046BF0" w14:paraId="216430E4" w14:textId="77777777" w:rsidTr="006D5580">
        <w:trPr>
          <w:jc w:val="center"/>
        </w:trPr>
        <w:tc>
          <w:tcPr>
            <w:tcW w:w="233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53A25DA" w14:textId="70336B04" w:rsidR="00452DD9" w:rsidRPr="00CB38F7" w:rsidRDefault="00452DD9" w:rsidP="006D5580">
            <w:pPr>
              <w:pStyle w:val="tbl-norm"/>
              <w:spacing w:before="0" w:beforeAutospacing="0" w:after="0" w:afterAutospacing="0"/>
              <w:ind w:left="173" w:hanging="93"/>
              <w:jc w:val="both"/>
              <w:rPr>
                <w:color w:val="000000" w:themeColor="text1"/>
                <w:sz w:val="28"/>
                <w:szCs w:val="28"/>
                <w:lang w:val="ro-RO"/>
              </w:rPr>
            </w:pPr>
            <w:r w:rsidRPr="00CB38F7">
              <w:rPr>
                <w:color w:val="000000" w:themeColor="text1"/>
                <w:sz w:val="28"/>
                <w:szCs w:val="28"/>
                <w:lang w:val="ro-RO"/>
              </w:rPr>
              <w:t xml:space="preserve">între 1 000 și 9 999 </w:t>
            </w:r>
            <w:proofErr w:type="spellStart"/>
            <w:r w:rsidRPr="00CB38F7">
              <w:rPr>
                <w:color w:val="000000" w:themeColor="text1"/>
                <w:sz w:val="28"/>
                <w:szCs w:val="28"/>
                <w:lang w:val="ro-RO"/>
              </w:rPr>
              <w:t>l.e</w:t>
            </w:r>
            <w:proofErr w:type="spellEnd"/>
            <w:r w:rsidRPr="00CB38F7">
              <w:rPr>
                <w:color w:val="000000" w:themeColor="text1"/>
                <w:sz w:val="28"/>
                <w:szCs w:val="28"/>
                <w:lang w:val="ro-RO"/>
              </w:rPr>
              <w:t>.</w:t>
            </w:r>
          </w:p>
        </w:tc>
        <w:tc>
          <w:tcPr>
            <w:tcW w:w="37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2CB03F8" w14:textId="77777777" w:rsidR="00452DD9" w:rsidRPr="00CB38F7" w:rsidRDefault="00452DD9" w:rsidP="006D5580">
            <w:pPr>
              <w:pStyle w:val="tbl-norm"/>
              <w:numPr>
                <w:ilvl w:val="0"/>
                <w:numId w:val="23"/>
              </w:numPr>
              <w:spacing w:before="0" w:beforeAutospacing="0" w:after="0" w:afterAutospacing="0"/>
              <w:ind w:left="271" w:hanging="180"/>
              <w:jc w:val="both"/>
              <w:rPr>
                <w:color w:val="000000" w:themeColor="text1"/>
                <w:sz w:val="28"/>
                <w:szCs w:val="28"/>
                <w:lang w:val="ro-RO"/>
              </w:rPr>
            </w:pPr>
            <w:r w:rsidRPr="00CB38F7">
              <w:rPr>
                <w:color w:val="000000" w:themeColor="text1"/>
                <w:sz w:val="28"/>
                <w:szCs w:val="28"/>
                <w:lang w:val="ro-RO"/>
              </w:rPr>
              <w:t>O probă pe lună (a se vedea nota 1)</w:t>
            </w:r>
          </w:p>
        </w:tc>
      </w:tr>
      <w:tr w:rsidR="000D1131" w:rsidRPr="00046BF0" w14:paraId="7D5AF402" w14:textId="77777777" w:rsidTr="006D5580">
        <w:trPr>
          <w:jc w:val="center"/>
        </w:trPr>
        <w:tc>
          <w:tcPr>
            <w:tcW w:w="233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BB44E9B" w14:textId="7F9D7475" w:rsidR="00452DD9" w:rsidRPr="00CB38F7" w:rsidRDefault="00452DD9" w:rsidP="006D5580">
            <w:pPr>
              <w:pStyle w:val="tbl-norm"/>
              <w:spacing w:before="0" w:beforeAutospacing="0" w:after="0" w:afterAutospacing="0"/>
              <w:ind w:left="173" w:hanging="93"/>
              <w:jc w:val="both"/>
              <w:rPr>
                <w:color w:val="000000" w:themeColor="text1"/>
                <w:sz w:val="28"/>
                <w:szCs w:val="28"/>
                <w:lang w:val="ro-RO"/>
              </w:rPr>
            </w:pPr>
            <w:r w:rsidRPr="00CB38F7">
              <w:rPr>
                <w:color w:val="000000" w:themeColor="text1"/>
                <w:sz w:val="28"/>
                <w:szCs w:val="28"/>
                <w:lang w:val="ro-RO"/>
              </w:rPr>
              <w:t xml:space="preserve">între 10 000 și 49 999 </w:t>
            </w:r>
            <w:proofErr w:type="spellStart"/>
            <w:r w:rsidRPr="00CB38F7">
              <w:rPr>
                <w:color w:val="000000" w:themeColor="text1"/>
                <w:sz w:val="28"/>
                <w:szCs w:val="28"/>
                <w:lang w:val="ro-RO"/>
              </w:rPr>
              <w:t>l.e</w:t>
            </w:r>
            <w:proofErr w:type="spellEnd"/>
            <w:r w:rsidRPr="00CB38F7">
              <w:rPr>
                <w:color w:val="000000" w:themeColor="text1"/>
                <w:sz w:val="28"/>
                <w:szCs w:val="28"/>
                <w:lang w:val="ro-RO"/>
              </w:rPr>
              <w:t>.</w:t>
            </w:r>
          </w:p>
        </w:tc>
        <w:tc>
          <w:tcPr>
            <w:tcW w:w="37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F38577D" w14:textId="77777777" w:rsidR="00452DD9" w:rsidRPr="00CB38F7" w:rsidRDefault="00452DD9" w:rsidP="006D5580">
            <w:pPr>
              <w:pStyle w:val="tbl-norm"/>
              <w:numPr>
                <w:ilvl w:val="0"/>
                <w:numId w:val="23"/>
              </w:numPr>
              <w:spacing w:before="0" w:beforeAutospacing="0" w:after="0" w:afterAutospacing="0"/>
              <w:ind w:left="271" w:hanging="180"/>
              <w:jc w:val="both"/>
              <w:rPr>
                <w:color w:val="000000" w:themeColor="text1"/>
                <w:sz w:val="28"/>
                <w:szCs w:val="28"/>
                <w:lang w:val="ro-RO"/>
              </w:rPr>
            </w:pPr>
            <w:r w:rsidRPr="00CB38F7">
              <w:rPr>
                <w:color w:val="000000" w:themeColor="text1"/>
                <w:sz w:val="28"/>
                <w:szCs w:val="28"/>
                <w:lang w:val="ro-RO"/>
              </w:rPr>
              <w:t>Două probe pe lună</w:t>
            </w:r>
          </w:p>
          <w:p w14:paraId="5F8145AD" w14:textId="77777777" w:rsidR="00452DD9" w:rsidRPr="00CB38F7" w:rsidRDefault="00452DD9" w:rsidP="006D5580">
            <w:pPr>
              <w:pStyle w:val="tbl-norm"/>
              <w:numPr>
                <w:ilvl w:val="0"/>
                <w:numId w:val="23"/>
              </w:numPr>
              <w:spacing w:before="0" w:beforeAutospacing="0" w:after="0" w:afterAutospacing="0"/>
              <w:ind w:left="271" w:hanging="180"/>
              <w:jc w:val="both"/>
              <w:rPr>
                <w:color w:val="000000" w:themeColor="text1"/>
                <w:sz w:val="28"/>
                <w:szCs w:val="28"/>
                <w:lang w:val="ro-RO"/>
              </w:rPr>
            </w:pPr>
            <w:r w:rsidRPr="00CB38F7">
              <w:rPr>
                <w:color w:val="000000" w:themeColor="text1"/>
                <w:sz w:val="28"/>
                <w:szCs w:val="28"/>
                <w:lang w:val="ro-RO"/>
              </w:rPr>
              <w:t xml:space="preserve">Pentru </w:t>
            </w:r>
            <w:proofErr w:type="spellStart"/>
            <w:r w:rsidRPr="00CB38F7">
              <w:rPr>
                <w:color w:val="000000" w:themeColor="text1"/>
                <w:sz w:val="28"/>
                <w:szCs w:val="28"/>
                <w:lang w:val="ro-RO"/>
              </w:rPr>
              <w:t>micropoluanți</w:t>
            </w:r>
            <w:proofErr w:type="spellEnd"/>
            <w:r w:rsidRPr="00CB38F7">
              <w:rPr>
                <w:color w:val="000000" w:themeColor="text1"/>
                <w:sz w:val="28"/>
                <w:szCs w:val="28"/>
                <w:lang w:val="ro-RO"/>
              </w:rPr>
              <w:t>, o probă pe lună</w:t>
            </w:r>
          </w:p>
        </w:tc>
      </w:tr>
      <w:tr w:rsidR="000D1131" w:rsidRPr="00046BF0" w14:paraId="1BC436DE" w14:textId="77777777" w:rsidTr="006D5580">
        <w:trPr>
          <w:jc w:val="center"/>
        </w:trPr>
        <w:tc>
          <w:tcPr>
            <w:tcW w:w="233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54FDBBA" w14:textId="56899E05" w:rsidR="00452DD9" w:rsidRPr="00CB38F7" w:rsidRDefault="00452DD9" w:rsidP="006D5580">
            <w:pPr>
              <w:pStyle w:val="tbl-norm"/>
              <w:spacing w:before="0" w:beforeAutospacing="0" w:after="0" w:afterAutospacing="0"/>
              <w:ind w:left="173" w:hanging="93"/>
              <w:jc w:val="both"/>
              <w:rPr>
                <w:color w:val="000000" w:themeColor="text1"/>
                <w:sz w:val="28"/>
                <w:szCs w:val="28"/>
                <w:lang w:val="ro-RO"/>
              </w:rPr>
            </w:pPr>
            <w:r w:rsidRPr="00CB38F7">
              <w:rPr>
                <w:color w:val="000000" w:themeColor="text1"/>
                <w:sz w:val="28"/>
                <w:szCs w:val="28"/>
                <w:lang w:val="ro-RO"/>
              </w:rPr>
              <w:t xml:space="preserve">între 50 000 și 149 999 </w:t>
            </w:r>
            <w:proofErr w:type="spellStart"/>
            <w:r w:rsidRPr="00CB38F7">
              <w:rPr>
                <w:color w:val="000000" w:themeColor="text1"/>
                <w:sz w:val="28"/>
                <w:szCs w:val="28"/>
                <w:lang w:val="ro-RO"/>
              </w:rPr>
              <w:t>l.e</w:t>
            </w:r>
            <w:proofErr w:type="spellEnd"/>
            <w:r w:rsidRPr="00CB38F7">
              <w:rPr>
                <w:color w:val="000000" w:themeColor="text1"/>
                <w:sz w:val="28"/>
                <w:szCs w:val="28"/>
                <w:lang w:val="ro-RO"/>
              </w:rPr>
              <w:t>.</w:t>
            </w:r>
          </w:p>
        </w:tc>
        <w:tc>
          <w:tcPr>
            <w:tcW w:w="37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3AD30BC" w14:textId="788006D8" w:rsidR="00452DD9" w:rsidRPr="00CB38F7" w:rsidRDefault="008B12F3" w:rsidP="006D5580">
            <w:pPr>
              <w:pStyle w:val="tbl-norm"/>
              <w:numPr>
                <w:ilvl w:val="0"/>
                <w:numId w:val="23"/>
              </w:numPr>
              <w:spacing w:before="0" w:beforeAutospacing="0" w:after="0" w:afterAutospacing="0"/>
              <w:ind w:left="271" w:hanging="180"/>
              <w:jc w:val="both"/>
              <w:rPr>
                <w:color w:val="000000" w:themeColor="text1"/>
                <w:sz w:val="28"/>
                <w:szCs w:val="28"/>
                <w:lang w:val="ro-RO"/>
              </w:rPr>
            </w:pPr>
            <w:r w:rsidRPr="00CB38F7">
              <w:rPr>
                <w:color w:val="000000" w:themeColor="text1"/>
                <w:sz w:val="28"/>
                <w:szCs w:val="28"/>
                <w:lang w:val="ro-RO"/>
              </w:rPr>
              <w:t xml:space="preserve">O </w:t>
            </w:r>
            <w:r w:rsidR="00452DD9" w:rsidRPr="00CB38F7">
              <w:rPr>
                <w:color w:val="000000" w:themeColor="text1"/>
                <w:sz w:val="28"/>
                <w:szCs w:val="28"/>
                <w:lang w:val="ro-RO"/>
              </w:rPr>
              <w:t>probă pe săptămână.</w:t>
            </w:r>
          </w:p>
          <w:p w14:paraId="26335EAF" w14:textId="77777777" w:rsidR="00452DD9" w:rsidRPr="00CB38F7" w:rsidRDefault="00452DD9" w:rsidP="006D5580">
            <w:pPr>
              <w:pStyle w:val="tbl-norm"/>
              <w:numPr>
                <w:ilvl w:val="0"/>
                <w:numId w:val="23"/>
              </w:numPr>
              <w:spacing w:before="0" w:beforeAutospacing="0" w:after="0" w:afterAutospacing="0"/>
              <w:ind w:left="271" w:hanging="180"/>
              <w:jc w:val="both"/>
              <w:rPr>
                <w:color w:val="000000" w:themeColor="text1"/>
                <w:sz w:val="28"/>
                <w:szCs w:val="28"/>
                <w:lang w:val="ro-RO"/>
              </w:rPr>
            </w:pPr>
            <w:r w:rsidRPr="00CB38F7">
              <w:rPr>
                <w:color w:val="000000" w:themeColor="text1"/>
                <w:sz w:val="28"/>
                <w:szCs w:val="28"/>
                <w:lang w:val="ro-RO"/>
              </w:rPr>
              <w:t xml:space="preserve">Pentru </w:t>
            </w:r>
            <w:proofErr w:type="spellStart"/>
            <w:r w:rsidRPr="00CB38F7">
              <w:rPr>
                <w:color w:val="000000" w:themeColor="text1"/>
                <w:sz w:val="28"/>
                <w:szCs w:val="28"/>
                <w:lang w:val="ro-RO"/>
              </w:rPr>
              <w:t>micropoluanți</w:t>
            </w:r>
            <w:proofErr w:type="spellEnd"/>
            <w:r w:rsidRPr="00CB38F7">
              <w:rPr>
                <w:color w:val="000000" w:themeColor="text1"/>
                <w:sz w:val="28"/>
                <w:szCs w:val="28"/>
                <w:lang w:val="ro-RO"/>
              </w:rPr>
              <w:t>, două probe pe lună</w:t>
            </w:r>
          </w:p>
        </w:tc>
      </w:tr>
      <w:tr w:rsidR="000D1131" w:rsidRPr="00046BF0" w14:paraId="2F8439B1" w14:textId="77777777" w:rsidTr="006D5580">
        <w:trPr>
          <w:jc w:val="center"/>
        </w:trPr>
        <w:tc>
          <w:tcPr>
            <w:tcW w:w="233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179AD93" w14:textId="26CADA3E" w:rsidR="00452DD9" w:rsidRPr="00CB38F7" w:rsidRDefault="00452DD9" w:rsidP="006D5580">
            <w:pPr>
              <w:pStyle w:val="tbl-norm"/>
              <w:spacing w:before="0" w:beforeAutospacing="0" w:after="0" w:afterAutospacing="0"/>
              <w:ind w:left="173" w:hanging="93"/>
              <w:jc w:val="both"/>
              <w:rPr>
                <w:color w:val="000000" w:themeColor="text1"/>
                <w:sz w:val="28"/>
                <w:szCs w:val="28"/>
                <w:lang w:val="ro-RO"/>
              </w:rPr>
            </w:pPr>
            <w:r w:rsidRPr="00CB38F7">
              <w:rPr>
                <w:color w:val="000000" w:themeColor="text1"/>
                <w:sz w:val="28"/>
                <w:szCs w:val="28"/>
                <w:lang w:val="ro-RO"/>
              </w:rPr>
              <w:t xml:space="preserve">cel puțin 150 000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w:t>
            </w:r>
          </w:p>
        </w:tc>
        <w:tc>
          <w:tcPr>
            <w:tcW w:w="37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404D2D1" w14:textId="77777777" w:rsidR="00452DD9" w:rsidRPr="00CB38F7" w:rsidRDefault="00452DD9" w:rsidP="006D5580">
            <w:pPr>
              <w:pStyle w:val="tbl-norm"/>
              <w:numPr>
                <w:ilvl w:val="0"/>
                <w:numId w:val="23"/>
              </w:numPr>
              <w:spacing w:before="0" w:beforeAutospacing="0" w:after="0" w:afterAutospacing="0"/>
              <w:ind w:left="271" w:hanging="180"/>
              <w:jc w:val="both"/>
              <w:rPr>
                <w:color w:val="000000" w:themeColor="text1"/>
                <w:sz w:val="28"/>
                <w:szCs w:val="28"/>
                <w:lang w:val="ro-RO"/>
              </w:rPr>
            </w:pPr>
            <w:r w:rsidRPr="00CB38F7">
              <w:rPr>
                <w:color w:val="000000" w:themeColor="text1"/>
                <w:sz w:val="28"/>
                <w:szCs w:val="28"/>
                <w:lang w:val="ro-RO"/>
              </w:rPr>
              <w:t>Două probe pe săptămână</w:t>
            </w:r>
          </w:p>
          <w:p w14:paraId="081883C8" w14:textId="77777777" w:rsidR="00452DD9" w:rsidRPr="00CB38F7" w:rsidRDefault="00452DD9" w:rsidP="006D5580">
            <w:pPr>
              <w:pStyle w:val="tbl-norm"/>
              <w:numPr>
                <w:ilvl w:val="0"/>
                <w:numId w:val="23"/>
              </w:numPr>
              <w:spacing w:before="0" w:beforeAutospacing="0" w:after="0" w:afterAutospacing="0"/>
              <w:ind w:left="271" w:hanging="180"/>
              <w:jc w:val="both"/>
              <w:rPr>
                <w:color w:val="000000" w:themeColor="text1"/>
                <w:sz w:val="28"/>
                <w:szCs w:val="28"/>
                <w:lang w:val="ro-RO"/>
              </w:rPr>
            </w:pPr>
            <w:r w:rsidRPr="00CB38F7">
              <w:rPr>
                <w:color w:val="000000" w:themeColor="text1"/>
                <w:sz w:val="28"/>
                <w:szCs w:val="28"/>
                <w:lang w:val="ro-RO"/>
              </w:rPr>
              <w:t xml:space="preserve">Pentru </w:t>
            </w:r>
            <w:proofErr w:type="spellStart"/>
            <w:r w:rsidRPr="00CB38F7">
              <w:rPr>
                <w:color w:val="000000" w:themeColor="text1"/>
                <w:sz w:val="28"/>
                <w:szCs w:val="28"/>
                <w:lang w:val="ro-RO"/>
              </w:rPr>
              <w:t>micropoluanți</w:t>
            </w:r>
            <w:proofErr w:type="spellEnd"/>
            <w:r w:rsidRPr="00CB38F7">
              <w:rPr>
                <w:color w:val="000000" w:themeColor="text1"/>
                <w:sz w:val="28"/>
                <w:szCs w:val="28"/>
                <w:lang w:val="ro-RO"/>
              </w:rPr>
              <w:t>, două probe pe lună</w:t>
            </w:r>
          </w:p>
        </w:tc>
      </w:tr>
    </w:tbl>
    <w:p w14:paraId="290B57D7" w14:textId="77777777" w:rsidR="008B12F3" w:rsidRPr="00CB38F7" w:rsidRDefault="00452DD9" w:rsidP="008B12F3">
      <w:pPr>
        <w:pStyle w:val="norm"/>
        <w:shd w:val="clear" w:color="auto" w:fill="FFFFFF"/>
        <w:spacing w:before="120" w:beforeAutospacing="0" w:after="0" w:afterAutospacing="0" w:line="276" w:lineRule="auto"/>
        <w:ind w:firstLine="720"/>
        <w:jc w:val="both"/>
        <w:rPr>
          <w:b/>
          <w:bCs/>
          <w:color w:val="000000" w:themeColor="text1"/>
          <w:sz w:val="28"/>
          <w:szCs w:val="28"/>
          <w:lang w:val="ro-RO"/>
        </w:rPr>
      </w:pPr>
      <w:r w:rsidRPr="00CB38F7">
        <w:rPr>
          <w:b/>
          <w:bCs/>
          <w:color w:val="000000" w:themeColor="text1"/>
          <w:sz w:val="28"/>
          <w:szCs w:val="28"/>
          <w:lang w:val="ro-RO"/>
        </w:rPr>
        <w:t xml:space="preserve">Nota 1: </w:t>
      </w:r>
    </w:p>
    <w:p w14:paraId="7EA61151" w14:textId="4B62D17C" w:rsidR="00452DD9" w:rsidRPr="00CB38F7" w:rsidRDefault="00452DD9" w:rsidP="006D5580">
      <w:pPr>
        <w:pStyle w:val="norm"/>
        <w:shd w:val="clear" w:color="auto" w:fill="FFFFFF"/>
        <w:spacing w:before="120" w:beforeAutospacing="0" w:after="0" w:afterAutospacing="0" w:line="276" w:lineRule="auto"/>
        <w:ind w:firstLine="720"/>
        <w:jc w:val="both"/>
        <w:rPr>
          <w:color w:val="000000" w:themeColor="text1"/>
          <w:sz w:val="28"/>
          <w:szCs w:val="28"/>
          <w:lang w:val="ro-RO"/>
        </w:rPr>
      </w:pPr>
      <w:r w:rsidRPr="00CB38F7">
        <w:rPr>
          <w:color w:val="000000" w:themeColor="text1"/>
          <w:sz w:val="28"/>
          <w:szCs w:val="28"/>
          <w:lang w:val="ro-RO"/>
        </w:rPr>
        <w:t>Pentru aglomerările afectate de activitatea sezonieră, se acceptă intervale de maximum două luni fără prelevare de probe, cu condiția să se preleve probe suplimentare în cursul lunilor de activitate sezonieră. Se prelevă în total 12 probe pe tot parcursul anului.</w:t>
      </w:r>
    </w:p>
    <w:p w14:paraId="43F33E58" w14:textId="77777777" w:rsidR="00452DD9" w:rsidRPr="00CB38F7" w:rsidRDefault="00452DD9" w:rsidP="006D5580">
      <w:pPr>
        <w:pStyle w:val="norm"/>
        <w:shd w:val="clear" w:color="auto" w:fill="FFFFFF"/>
        <w:spacing w:before="120" w:beforeAutospacing="0" w:after="0" w:afterAutospacing="0" w:line="276" w:lineRule="auto"/>
        <w:ind w:firstLine="720"/>
        <w:jc w:val="both"/>
        <w:rPr>
          <w:color w:val="000000" w:themeColor="text1"/>
          <w:sz w:val="28"/>
          <w:szCs w:val="28"/>
          <w:lang w:val="ro-RO"/>
        </w:rPr>
      </w:pPr>
      <w:r w:rsidRPr="00CB38F7">
        <w:rPr>
          <w:color w:val="000000" w:themeColor="text1"/>
          <w:sz w:val="28"/>
          <w:szCs w:val="28"/>
          <w:lang w:val="ro-RO"/>
        </w:rPr>
        <w:t>7. Se consideră că apele uzate urbane epurate respectă valorile stabilite pentru parametri relevanți dacă, pentru fiecare parametru relevant în parte, eșantioanele de apă prelevate arată că acesta respectă valorile corespunzătoare, după cum urmează:</w:t>
      </w:r>
    </w:p>
    <w:p w14:paraId="65ABA1CA" w14:textId="77777777" w:rsidR="00452DD9" w:rsidRPr="00CB38F7" w:rsidRDefault="00452DD9" w:rsidP="006D5580">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1) pentru parametrii care figurează în anexa nr. 1 și anexa nr. 5, numărul maxim de probe care pot să nu corespundă cerințelor, exprimate în valori de concentrație sau procente de reducere sau ambele, este precizat în anexa nr. 4;</w:t>
      </w:r>
    </w:p>
    <w:p w14:paraId="046AAAD6" w14:textId="284C4B14" w:rsidR="00452DD9" w:rsidRPr="00CB38F7" w:rsidRDefault="00452DD9" w:rsidP="006D5580">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 xml:space="preserve">2) pentru parametrii specificați în </w:t>
      </w:r>
      <w:r w:rsidR="004336BB" w:rsidRPr="00CB38F7">
        <w:rPr>
          <w:color w:val="000000" w:themeColor="text1"/>
          <w:sz w:val="28"/>
          <w:szCs w:val="28"/>
          <w:lang w:val="ro-RO"/>
        </w:rPr>
        <w:t>anexa nr.1</w:t>
      </w:r>
      <w:r w:rsidRPr="00CB38F7">
        <w:rPr>
          <w:color w:val="000000" w:themeColor="text1"/>
          <w:sz w:val="28"/>
          <w:szCs w:val="28"/>
          <w:lang w:val="ro-RO"/>
        </w:rPr>
        <w:t xml:space="preserve"> și care sunt exprimați în valori de concentrație, numărul de probe neconforme prelevate în condiții de exploatare normale nu trebuie să se abată cu mai mult de 100 % de la valorile parametrilor, cu excepția parametrului materiilor totale în suspensie, pentru care abaterile de la valorile parametrilor pot merge până la 150 %;</w:t>
      </w:r>
    </w:p>
    <w:p w14:paraId="0B288F2A" w14:textId="77777777" w:rsidR="00452DD9" w:rsidRPr="00CB38F7" w:rsidRDefault="00452DD9" w:rsidP="006D5580">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3) pentru parametrii specificați în anexa nr. 3, media anuală a probelor pentru fiecare parametru respectă valorile relevante ale parametrului prevăzute în anexa respectivă; se aplică valorile concentrației sau procentajul minim de reducere;</w:t>
      </w:r>
    </w:p>
    <w:p w14:paraId="2E08F34F" w14:textId="41AE0749" w:rsidR="00452DD9" w:rsidRPr="00CB38F7" w:rsidRDefault="00452DD9" w:rsidP="006D5580">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 xml:space="preserve">4) pentru parametrii specificați în anexa nr. </w:t>
      </w:r>
      <w:r w:rsidR="004336BB" w:rsidRPr="00CB38F7">
        <w:rPr>
          <w:color w:val="000000" w:themeColor="text1"/>
          <w:sz w:val="28"/>
          <w:szCs w:val="28"/>
          <w:lang w:val="ro-RO"/>
        </w:rPr>
        <w:t>5</w:t>
      </w:r>
      <w:r w:rsidRPr="00CB38F7">
        <w:rPr>
          <w:color w:val="000000" w:themeColor="text1"/>
          <w:sz w:val="28"/>
          <w:szCs w:val="28"/>
          <w:vertAlign w:val="superscript"/>
          <w:lang w:val="ro-RO"/>
        </w:rPr>
        <w:t>1</w:t>
      </w:r>
      <w:r w:rsidRPr="00CB38F7">
        <w:rPr>
          <w:color w:val="000000" w:themeColor="text1"/>
          <w:sz w:val="28"/>
          <w:szCs w:val="28"/>
          <w:lang w:val="ro-RO"/>
        </w:rPr>
        <w:t xml:space="preserve">, frecvența prelevării de probe menționată în partea C punctul 3 </w:t>
      </w:r>
      <w:r w:rsidR="004336BB" w:rsidRPr="00CB38F7">
        <w:rPr>
          <w:color w:val="000000" w:themeColor="text1"/>
          <w:sz w:val="28"/>
          <w:szCs w:val="28"/>
          <w:lang w:val="ro-RO"/>
        </w:rPr>
        <w:t>a anexei nr.2</w:t>
      </w:r>
      <w:r w:rsidR="004336BB" w:rsidRPr="00CB38F7">
        <w:rPr>
          <w:color w:val="000000" w:themeColor="text1"/>
          <w:sz w:val="28"/>
          <w:szCs w:val="28"/>
          <w:vertAlign w:val="superscript"/>
          <w:lang w:val="ro-RO"/>
        </w:rPr>
        <w:t xml:space="preserve">1 </w:t>
      </w:r>
      <w:r w:rsidRPr="00CB38F7">
        <w:rPr>
          <w:color w:val="000000" w:themeColor="text1"/>
          <w:sz w:val="28"/>
          <w:szCs w:val="28"/>
          <w:lang w:val="ro-RO"/>
        </w:rPr>
        <w:t xml:space="preserve">înseamnă că se prelevă o probă la punctul de intrare, iar o probă este prelevată la ieșirea din stația de epurare a apelor uzate urbane pentru a verifica respectarea procentului minim de îndepărtare din anexa nr. </w:t>
      </w:r>
      <w:r w:rsidR="006A6D01" w:rsidRPr="00CB38F7">
        <w:rPr>
          <w:color w:val="000000" w:themeColor="text1"/>
          <w:sz w:val="28"/>
          <w:szCs w:val="28"/>
          <w:lang w:val="ro-RO"/>
        </w:rPr>
        <w:t>5</w:t>
      </w:r>
      <w:r w:rsidRPr="00CB38F7">
        <w:rPr>
          <w:color w:val="000000" w:themeColor="text1"/>
          <w:sz w:val="28"/>
          <w:szCs w:val="28"/>
          <w:vertAlign w:val="superscript"/>
          <w:lang w:val="ro-RO"/>
        </w:rPr>
        <w:t>1</w:t>
      </w:r>
      <w:r w:rsidRPr="00CB38F7">
        <w:rPr>
          <w:color w:val="000000" w:themeColor="text1"/>
          <w:sz w:val="28"/>
          <w:szCs w:val="28"/>
          <w:lang w:val="ro-RO"/>
        </w:rPr>
        <w:t>; procentul mediu de îndepărtare a tuturor substanțelor utilizat în calcul se utilizează pentru a evalua dacă s-a atins procentul minim necesar de îndepărtare de 80 %.</w:t>
      </w:r>
    </w:p>
    <w:p w14:paraId="286AE841" w14:textId="77777777" w:rsidR="00452DD9" w:rsidRPr="00CB38F7" w:rsidRDefault="00452DD9" w:rsidP="006D5580">
      <w:pPr>
        <w:pStyle w:val="norm"/>
        <w:shd w:val="clear" w:color="auto" w:fill="FFFFFF"/>
        <w:spacing w:before="120" w:beforeAutospacing="0" w:after="0" w:afterAutospacing="0" w:line="276" w:lineRule="auto"/>
        <w:ind w:firstLine="720"/>
        <w:jc w:val="both"/>
        <w:rPr>
          <w:color w:val="000000" w:themeColor="text1"/>
          <w:sz w:val="28"/>
          <w:szCs w:val="28"/>
          <w:lang w:val="ro-RO"/>
        </w:rPr>
      </w:pPr>
      <w:r w:rsidRPr="00CB38F7">
        <w:rPr>
          <w:color w:val="000000" w:themeColor="text1"/>
          <w:sz w:val="28"/>
          <w:szCs w:val="28"/>
          <w:lang w:val="ro-RO"/>
        </w:rPr>
        <w:t>8. Probele se prelevă astfel încât să reflecte poluarea debitului pe timp uscat. Pentru calitatea apei avută în vedere, nu se ține seama de valorile extreme, dacă acestea se datorează unor circumstanțe excepționale provocate de ploi extrem de intense.</w:t>
      </w:r>
    </w:p>
    <w:p w14:paraId="285CD530" w14:textId="39083B84" w:rsidR="00452DD9" w:rsidRPr="00CB38F7" w:rsidRDefault="00452DD9" w:rsidP="006D5580">
      <w:pPr>
        <w:pStyle w:val="norm"/>
        <w:shd w:val="clear" w:color="auto" w:fill="FFFFFF"/>
        <w:spacing w:before="120" w:beforeAutospacing="0" w:after="0" w:afterAutospacing="0" w:line="276" w:lineRule="auto"/>
        <w:ind w:firstLine="720"/>
        <w:jc w:val="both"/>
        <w:rPr>
          <w:color w:val="000000" w:themeColor="text1"/>
          <w:sz w:val="28"/>
          <w:szCs w:val="28"/>
          <w:lang w:val="ro-RO"/>
        </w:rPr>
      </w:pPr>
      <w:r w:rsidRPr="00CB38F7">
        <w:rPr>
          <w:color w:val="000000" w:themeColor="text1"/>
          <w:sz w:val="28"/>
          <w:szCs w:val="28"/>
          <w:lang w:val="ro-RO"/>
        </w:rPr>
        <w:t>9. Analizele privind evacuările care provin din lagune se efectuează pe probe filtrate; cu toate acestea, concentrația materiilor totale în suspensie în probele de apă nefiltrată din astfel de evacuări nu depășește 150 mg/l.</w:t>
      </w:r>
      <w:r w:rsidR="00FD26A6" w:rsidRPr="00CB38F7">
        <w:rPr>
          <w:i/>
          <w:iCs/>
          <w:color w:val="000000" w:themeColor="text1"/>
          <w:sz w:val="28"/>
          <w:szCs w:val="28"/>
          <w:lang w:val="ro-RO"/>
        </w:rPr>
        <w:t xml:space="preserve"> </w:t>
      </w:r>
    </w:p>
    <w:p w14:paraId="0525F83C" w14:textId="77777777" w:rsidR="00FD26A6" w:rsidRPr="00CB38F7" w:rsidRDefault="00FD26A6" w:rsidP="00D71AED">
      <w:pPr>
        <w:pStyle w:val="Listparagraf"/>
        <w:spacing w:line="276" w:lineRule="auto"/>
        <w:ind w:left="0"/>
        <w:jc w:val="right"/>
        <w:rPr>
          <w:color w:val="000000" w:themeColor="text1"/>
          <w:sz w:val="28"/>
          <w:szCs w:val="28"/>
          <w:lang w:val="ro-RO"/>
        </w:rPr>
      </w:pPr>
    </w:p>
    <w:p w14:paraId="1C822C41" w14:textId="4C30B386" w:rsidR="00452DD9" w:rsidRPr="00CB38F7" w:rsidRDefault="00452DD9" w:rsidP="00D71AED">
      <w:pPr>
        <w:pStyle w:val="Listparagraf"/>
        <w:spacing w:line="276" w:lineRule="auto"/>
        <w:ind w:left="0"/>
        <w:jc w:val="right"/>
        <w:rPr>
          <w:color w:val="000000" w:themeColor="text1"/>
          <w:sz w:val="28"/>
          <w:szCs w:val="28"/>
          <w:lang w:val="ro-RO"/>
        </w:rPr>
      </w:pPr>
      <w:r w:rsidRPr="00CB38F7">
        <w:rPr>
          <w:color w:val="000000" w:themeColor="text1"/>
          <w:sz w:val="28"/>
          <w:szCs w:val="28"/>
          <w:lang w:val="ro-RO"/>
        </w:rPr>
        <w:t>Anexa nr.5</w:t>
      </w:r>
      <w:r w:rsidRPr="00CB38F7">
        <w:rPr>
          <w:color w:val="000000" w:themeColor="text1"/>
          <w:sz w:val="28"/>
          <w:szCs w:val="28"/>
          <w:vertAlign w:val="superscript"/>
          <w:lang w:val="ro-RO"/>
        </w:rPr>
        <w:t>1</w:t>
      </w:r>
    </w:p>
    <w:p w14:paraId="48E87841" w14:textId="77777777" w:rsidR="00452DD9" w:rsidRPr="00CB38F7" w:rsidRDefault="00452DD9" w:rsidP="00D71AED">
      <w:pPr>
        <w:tabs>
          <w:tab w:val="left" w:pos="3660"/>
        </w:tabs>
        <w:spacing w:line="276" w:lineRule="auto"/>
        <w:jc w:val="right"/>
        <w:rPr>
          <w:color w:val="000000" w:themeColor="text1"/>
          <w:sz w:val="28"/>
          <w:szCs w:val="28"/>
          <w:lang w:val="ro-RO"/>
        </w:rPr>
      </w:pPr>
      <w:r w:rsidRPr="00CB38F7">
        <w:rPr>
          <w:color w:val="000000" w:themeColor="text1"/>
          <w:sz w:val="28"/>
          <w:szCs w:val="28"/>
          <w:lang w:val="ro-RO"/>
        </w:rPr>
        <w:t xml:space="preserve">la Regulamentul privind </w:t>
      </w:r>
      <w:proofErr w:type="spellStart"/>
      <w:r w:rsidRPr="00CB38F7">
        <w:rPr>
          <w:color w:val="000000" w:themeColor="text1"/>
          <w:sz w:val="28"/>
          <w:szCs w:val="28"/>
          <w:lang w:val="ro-RO"/>
        </w:rPr>
        <w:t>cerinţele</w:t>
      </w:r>
      <w:proofErr w:type="spellEnd"/>
      <w:r w:rsidRPr="00CB38F7">
        <w:rPr>
          <w:color w:val="000000" w:themeColor="text1"/>
          <w:sz w:val="28"/>
          <w:szCs w:val="28"/>
          <w:lang w:val="ro-RO"/>
        </w:rPr>
        <w:t xml:space="preserve"> de </w:t>
      </w:r>
      <w:proofErr w:type="spellStart"/>
      <w:r w:rsidRPr="00CB38F7">
        <w:rPr>
          <w:color w:val="000000" w:themeColor="text1"/>
          <w:sz w:val="28"/>
          <w:szCs w:val="28"/>
          <w:lang w:val="ro-RO"/>
        </w:rPr>
        <w:t>colectare,epurare</w:t>
      </w:r>
      <w:proofErr w:type="spellEnd"/>
      <w:r w:rsidRPr="00CB38F7">
        <w:rPr>
          <w:color w:val="000000" w:themeColor="text1"/>
          <w:sz w:val="28"/>
          <w:szCs w:val="28"/>
          <w:lang w:val="ro-RO"/>
        </w:rPr>
        <w:t xml:space="preserve"> </w:t>
      </w:r>
      <w:proofErr w:type="spellStart"/>
      <w:r w:rsidRPr="00CB38F7">
        <w:rPr>
          <w:color w:val="000000" w:themeColor="text1"/>
          <w:sz w:val="28"/>
          <w:szCs w:val="28"/>
          <w:lang w:val="ro-RO"/>
        </w:rPr>
        <w:t>şi</w:t>
      </w:r>
      <w:proofErr w:type="spellEnd"/>
      <w:r w:rsidRPr="00CB38F7">
        <w:rPr>
          <w:color w:val="000000" w:themeColor="text1"/>
          <w:sz w:val="28"/>
          <w:szCs w:val="28"/>
          <w:lang w:val="ro-RO"/>
        </w:rPr>
        <w:t xml:space="preserve"> deversare a apelor uzate în </w:t>
      </w:r>
    </w:p>
    <w:p w14:paraId="195A29C3" w14:textId="77777777" w:rsidR="00452DD9" w:rsidRPr="00CB38F7" w:rsidRDefault="00452DD9" w:rsidP="00D71AED">
      <w:pPr>
        <w:tabs>
          <w:tab w:val="left" w:pos="3660"/>
        </w:tabs>
        <w:spacing w:line="276" w:lineRule="auto"/>
        <w:jc w:val="right"/>
        <w:rPr>
          <w:color w:val="000000" w:themeColor="text1"/>
          <w:sz w:val="28"/>
          <w:szCs w:val="28"/>
          <w:lang w:val="ro-RO"/>
        </w:rPr>
      </w:pPr>
      <w:r w:rsidRPr="00CB38F7">
        <w:rPr>
          <w:color w:val="000000" w:themeColor="text1"/>
          <w:sz w:val="28"/>
          <w:szCs w:val="28"/>
          <w:lang w:val="ro-RO"/>
        </w:rPr>
        <w:t xml:space="preserve">sistemul de canalizare </w:t>
      </w:r>
      <w:proofErr w:type="spellStart"/>
      <w:r w:rsidRPr="00CB38F7">
        <w:rPr>
          <w:color w:val="000000" w:themeColor="text1"/>
          <w:sz w:val="28"/>
          <w:szCs w:val="28"/>
          <w:lang w:val="ro-RO"/>
        </w:rPr>
        <w:t>şi</w:t>
      </w:r>
      <w:proofErr w:type="spellEnd"/>
      <w:r w:rsidRPr="00CB38F7">
        <w:rPr>
          <w:color w:val="000000" w:themeColor="text1"/>
          <w:sz w:val="28"/>
          <w:szCs w:val="28"/>
          <w:lang w:val="ro-RO"/>
        </w:rPr>
        <w:t xml:space="preserve">/sau în emisare pentru </w:t>
      </w:r>
      <w:proofErr w:type="spellStart"/>
      <w:r w:rsidRPr="00CB38F7">
        <w:rPr>
          <w:color w:val="000000" w:themeColor="text1"/>
          <w:sz w:val="28"/>
          <w:szCs w:val="28"/>
          <w:lang w:val="ro-RO"/>
        </w:rPr>
        <w:t>localităţile</w:t>
      </w:r>
      <w:proofErr w:type="spellEnd"/>
      <w:r w:rsidRPr="00CB38F7">
        <w:rPr>
          <w:color w:val="000000" w:themeColor="text1"/>
          <w:sz w:val="28"/>
          <w:szCs w:val="28"/>
          <w:lang w:val="ro-RO"/>
        </w:rPr>
        <w:t xml:space="preserve"> urbane </w:t>
      </w:r>
      <w:proofErr w:type="spellStart"/>
      <w:r w:rsidRPr="00CB38F7">
        <w:rPr>
          <w:color w:val="000000" w:themeColor="text1"/>
          <w:sz w:val="28"/>
          <w:szCs w:val="28"/>
          <w:lang w:val="ro-RO"/>
        </w:rPr>
        <w:t>şi</w:t>
      </w:r>
      <w:proofErr w:type="spellEnd"/>
      <w:r w:rsidRPr="00CB38F7">
        <w:rPr>
          <w:color w:val="000000" w:themeColor="text1"/>
          <w:sz w:val="28"/>
          <w:szCs w:val="28"/>
          <w:lang w:val="ro-RO"/>
        </w:rPr>
        <w:t xml:space="preserve"> rurale</w:t>
      </w:r>
    </w:p>
    <w:p w14:paraId="3300D0A4" w14:textId="77777777" w:rsidR="00452DD9" w:rsidRPr="00CB38F7" w:rsidRDefault="00452DD9" w:rsidP="00D71AED">
      <w:pPr>
        <w:pStyle w:val="title-table"/>
        <w:shd w:val="clear" w:color="auto" w:fill="FFFFFF"/>
        <w:spacing w:before="0" w:beforeAutospacing="0" w:after="120" w:afterAutospacing="0" w:line="276" w:lineRule="auto"/>
        <w:jc w:val="both"/>
        <w:rPr>
          <w:b/>
          <w:bCs/>
          <w:color w:val="000000" w:themeColor="text1"/>
          <w:sz w:val="28"/>
          <w:szCs w:val="28"/>
          <w:lang w:val="ro-RO"/>
        </w:rPr>
      </w:pPr>
    </w:p>
    <w:p w14:paraId="41510343" w14:textId="77777777" w:rsidR="00452DD9" w:rsidRPr="00CB38F7" w:rsidRDefault="00452DD9" w:rsidP="00D71AED">
      <w:pPr>
        <w:pStyle w:val="title-table"/>
        <w:shd w:val="clear" w:color="auto" w:fill="FFFFFF"/>
        <w:spacing w:before="0" w:beforeAutospacing="0" w:after="120" w:afterAutospacing="0" w:line="276" w:lineRule="auto"/>
        <w:jc w:val="both"/>
        <w:rPr>
          <w:b/>
          <w:bCs/>
          <w:color w:val="000000" w:themeColor="text1"/>
          <w:sz w:val="28"/>
          <w:szCs w:val="28"/>
          <w:lang w:val="ro-RO"/>
        </w:rPr>
      </w:pPr>
      <w:r w:rsidRPr="00CB38F7">
        <w:rPr>
          <w:b/>
          <w:bCs/>
          <w:color w:val="000000" w:themeColor="text1"/>
          <w:sz w:val="28"/>
          <w:szCs w:val="28"/>
          <w:lang w:val="ro-RO"/>
        </w:rPr>
        <w:t>Cerințe pentru epurarea cuaternară a evacuărilor din stațiile de epurare a apelor uzate urbane menționate la pct. 40</w:t>
      </w:r>
      <w:r w:rsidRPr="00CB38F7">
        <w:rPr>
          <w:b/>
          <w:bCs/>
          <w:color w:val="000000" w:themeColor="text1"/>
          <w:sz w:val="28"/>
          <w:szCs w:val="28"/>
          <w:vertAlign w:val="superscript"/>
          <w:lang w:val="ro-RO"/>
        </w:rPr>
        <w:t>12</w:t>
      </w:r>
      <w:r w:rsidRPr="00CB38F7">
        <w:rPr>
          <w:b/>
          <w:bCs/>
          <w:color w:val="000000" w:themeColor="text1"/>
          <w:sz w:val="28"/>
          <w:szCs w:val="28"/>
          <w:lang w:val="ro-RO"/>
        </w:rPr>
        <w:t xml:space="preserve"> sau a evacuărilor din stațiile de epurare a apelor uzate urbane care deservesc aglomerări menționate la pct. 40</w:t>
      </w:r>
      <w:r w:rsidRPr="00CB38F7">
        <w:rPr>
          <w:b/>
          <w:bCs/>
          <w:color w:val="000000" w:themeColor="text1"/>
          <w:sz w:val="28"/>
          <w:szCs w:val="28"/>
          <w:vertAlign w:val="superscript"/>
          <w:lang w:val="ro-RO"/>
        </w:rPr>
        <w:t>18</w:t>
      </w:r>
      <w:r w:rsidRPr="00CB38F7">
        <w:rPr>
          <w:b/>
          <w:bCs/>
          <w:color w:val="000000" w:themeColor="text1"/>
          <w:sz w:val="28"/>
          <w:szCs w:val="28"/>
          <w:lang w:val="ro-RO"/>
        </w:rPr>
        <w:t>.</w:t>
      </w:r>
    </w:p>
    <w:tbl>
      <w:tblPr>
        <w:tblW w:w="7462" w:type="dxa"/>
        <w:jc w:val="center"/>
        <w:tblBorders>
          <w:top w:val="outset" w:sz="6" w:space="0" w:color="auto"/>
          <w:left w:val="outset" w:sz="6" w:space="0" w:color="auto"/>
          <w:bottom w:val="outset" w:sz="6" w:space="0" w:color="auto"/>
          <w:right w:val="outset" w:sz="6" w:space="0" w:color="auto"/>
        </w:tblBorders>
        <w:tblLayout w:type="fixed"/>
        <w:tblCellMar>
          <w:top w:w="40" w:type="dxa"/>
          <w:left w:w="40" w:type="dxa"/>
          <w:bottom w:w="40" w:type="dxa"/>
          <w:right w:w="40" w:type="dxa"/>
        </w:tblCellMar>
        <w:tblLook w:val="04A0" w:firstRow="1" w:lastRow="0" w:firstColumn="1" w:lastColumn="0" w:noHBand="0" w:noVBand="1"/>
      </w:tblPr>
      <w:tblGrid>
        <w:gridCol w:w="3632"/>
        <w:gridCol w:w="3830"/>
      </w:tblGrid>
      <w:tr w:rsidR="000D1131" w:rsidRPr="00046BF0" w14:paraId="472F3681" w14:textId="77777777" w:rsidTr="006D5580">
        <w:trPr>
          <w:jc w:val="center"/>
        </w:trPr>
        <w:tc>
          <w:tcPr>
            <w:tcW w:w="363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BF6F974" w14:textId="77777777" w:rsidR="00452DD9" w:rsidRPr="00CB38F7" w:rsidRDefault="00452DD9" w:rsidP="006D5580">
            <w:pPr>
              <w:pStyle w:val="tbl-norm"/>
              <w:spacing w:before="60" w:beforeAutospacing="0" w:after="60" w:afterAutospacing="0" w:line="276" w:lineRule="auto"/>
              <w:ind w:left="78" w:right="119"/>
              <w:jc w:val="center"/>
              <w:rPr>
                <w:b/>
                <w:bCs/>
                <w:color w:val="000000" w:themeColor="text1"/>
                <w:sz w:val="28"/>
                <w:szCs w:val="28"/>
                <w:lang w:val="ro-RO"/>
              </w:rPr>
            </w:pPr>
            <w:r w:rsidRPr="00CB38F7">
              <w:rPr>
                <w:b/>
                <w:bCs/>
                <w:color w:val="000000" w:themeColor="text1"/>
                <w:sz w:val="28"/>
                <w:szCs w:val="28"/>
                <w:lang w:val="ro-RO"/>
              </w:rPr>
              <w:t>Indicatori</w:t>
            </w:r>
          </w:p>
        </w:tc>
        <w:tc>
          <w:tcPr>
            <w:tcW w:w="383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CCCC85C" w14:textId="77777777" w:rsidR="00452DD9" w:rsidRPr="00CB38F7" w:rsidRDefault="00452DD9" w:rsidP="006D5580">
            <w:pPr>
              <w:pStyle w:val="tbl-norm"/>
              <w:spacing w:before="60" w:beforeAutospacing="0" w:after="60" w:afterAutospacing="0" w:line="276" w:lineRule="auto"/>
              <w:ind w:left="78" w:right="119"/>
              <w:jc w:val="center"/>
              <w:rPr>
                <w:b/>
                <w:bCs/>
                <w:color w:val="000000" w:themeColor="text1"/>
                <w:sz w:val="28"/>
                <w:szCs w:val="28"/>
                <w:lang w:val="ro-RO"/>
              </w:rPr>
            </w:pPr>
            <w:r w:rsidRPr="00CB38F7">
              <w:rPr>
                <w:b/>
                <w:bCs/>
                <w:color w:val="000000" w:themeColor="text1"/>
                <w:sz w:val="28"/>
                <w:szCs w:val="28"/>
                <w:lang w:val="ro-RO"/>
              </w:rPr>
              <w:t>Procent minim de îndepărtare în raport cu încărcarea influentului</w:t>
            </w:r>
          </w:p>
        </w:tc>
      </w:tr>
      <w:tr w:rsidR="000D1131" w:rsidRPr="00CB38F7" w14:paraId="478C43BE" w14:textId="77777777" w:rsidTr="006D5580">
        <w:trPr>
          <w:jc w:val="center"/>
        </w:trPr>
        <w:tc>
          <w:tcPr>
            <w:tcW w:w="363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94ADED5" w14:textId="77777777" w:rsidR="00452DD9" w:rsidRPr="00CB38F7" w:rsidRDefault="00452DD9" w:rsidP="006D5580">
            <w:pPr>
              <w:pStyle w:val="tbl-norm"/>
              <w:spacing w:before="60" w:beforeAutospacing="0" w:after="60" w:afterAutospacing="0" w:line="276" w:lineRule="auto"/>
              <w:ind w:left="78" w:right="119"/>
              <w:jc w:val="both"/>
              <w:rPr>
                <w:color w:val="000000" w:themeColor="text1"/>
                <w:sz w:val="28"/>
                <w:szCs w:val="28"/>
                <w:lang w:val="ro-RO"/>
              </w:rPr>
            </w:pPr>
            <w:r w:rsidRPr="00CB38F7">
              <w:rPr>
                <w:color w:val="000000" w:themeColor="text1"/>
                <w:sz w:val="28"/>
                <w:szCs w:val="28"/>
                <w:lang w:val="ro-RO"/>
              </w:rPr>
              <w:t>Substanțe care pot polua apa chiar și în concentrații scăzute (a se vedea nota 1)</w:t>
            </w:r>
          </w:p>
        </w:tc>
        <w:tc>
          <w:tcPr>
            <w:tcW w:w="383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85387C4" w14:textId="77777777" w:rsidR="00452DD9" w:rsidRPr="00CB38F7" w:rsidRDefault="00452DD9" w:rsidP="006D5580">
            <w:pPr>
              <w:pStyle w:val="tbl-norm"/>
              <w:spacing w:before="60" w:beforeAutospacing="0" w:after="60" w:afterAutospacing="0" w:line="276" w:lineRule="auto"/>
              <w:ind w:left="78" w:right="119"/>
              <w:jc w:val="both"/>
              <w:rPr>
                <w:color w:val="000000" w:themeColor="text1"/>
                <w:sz w:val="28"/>
                <w:szCs w:val="28"/>
                <w:lang w:val="ro-RO"/>
              </w:rPr>
            </w:pPr>
            <w:r w:rsidRPr="00CB38F7">
              <w:rPr>
                <w:color w:val="000000" w:themeColor="text1"/>
                <w:sz w:val="28"/>
                <w:szCs w:val="28"/>
                <w:lang w:val="ro-RO"/>
              </w:rPr>
              <w:t>80 % (a se vedea nota 2)</w:t>
            </w:r>
          </w:p>
        </w:tc>
      </w:tr>
    </w:tbl>
    <w:p w14:paraId="29FDB9CA" w14:textId="77777777" w:rsidR="008B12F3" w:rsidRPr="00CB38F7" w:rsidRDefault="00452DD9" w:rsidP="006D5580">
      <w:pPr>
        <w:pStyle w:val="norm"/>
        <w:shd w:val="clear" w:color="auto" w:fill="FFFFFF"/>
        <w:spacing w:before="120" w:beforeAutospacing="0" w:after="0" w:afterAutospacing="0" w:line="276" w:lineRule="auto"/>
        <w:ind w:firstLine="720"/>
        <w:jc w:val="both"/>
        <w:rPr>
          <w:b/>
          <w:bCs/>
          <w:color w:val="000000" w:themeColor="text1"/>
          <w:sz w:val="28"/>
          <w:szCs w:val="28"/>
          <w:lang w:val="ro-RO"/>
        </w:rPr>
      </w:pPr>
      <w:r w:rsidRPr="00CB38F7">
        <w:rPr>
          <w:b/>
          <w:bCs/>
          <w:color w:val="000000" w:themeColor="text1"/>
          <w:sz w:val="28"/>
          <w:szCs w:val="28"/>
          <w:lang w:val="ro-RO"/>
        </w:rPr>
        <w:t xml:space="preserve">Nota 1: </w:t>
      </w:r>
    </w:p>
    <w:p w14:paraId="6B0FAC2F" w14:textId="4531FE83" w:rsidR="00452DD9" w:rsidRPr="00CB38F7" w:rsidRDefault="00452DD9" w:rsidP="006D5580">
      <w:pPr>
        <w:pStyle w:val="norm"/>
        <w:shd w:val="clear" w:color="auto" w:fill="FFFFFF"/>
        <w:spacing w:before="120" w:beforeAutospacing="0" w:after="0" w:afterAutospacing="0" w:line="276" w:lineRule="auto"/>
        <w:ind w:firstLine="720"/>
        <w:jc w:val="both"/>
        <w:rPr>
          <w:color w:val="000000" w:themeColor="text1"/>
          <w:sz w:val="28"/>
          <w:szCs w:val="28"/>
          <w:lang w:val="ro-RO"/>
        </w:rPr>
      </w:pPr>
      <w:r w:rsidRPr="00CB38F7">
        <w:rPr>
          <w:color w:val="000000" w:themeColor="text1"/>
          <w:sz w:val="28"/>
          <w:szCs w:val="28"/>
          <w:lang w:val="ro-RO"/>
        </w:rPr>
        <w:t>Se măsoară concentrația substanțelor organice menționate la literele (a) și (b).</w:t>
      </w:r>
    </w:p>
    <w:p w14:paraId="534D70F2" w14:textId="30045C22" w:rsidR="00452DD9" w:rsidRPr="00CB38F7" w:rsidRDefault="00452DD9" w:rsidP="006D5580">
      <w:pPr>
        <w:shd w:val="clear" w:color="auto" w:fill="FFFFFF"/>
        <w:tabs>
          <w:tab w:val="left" w:pos="1170"/>
        </w:tabs>
        <w:spacing w:line="276" w:lineRule="auto"/>
        <w:ind w:firstLine="720"/>
        <w:jc w:val="both"/>
        <w:rPr>
          <w:color w:val="000000" w:themeColor="text1"/>
          <w:sz w:val="28"/>
          <w:szCs w:val="28"/>
          <w:lang w:val="ro-RO"/>
        </w:rPr>
      </w:pPr>
      <w:r w:rsidRPr="00CB38F7">
        <w:rPr>
          <w:color w:val="000000" w:themeColor="text1"/>
          <w:sz w:val="28"/>
          <w:szCs w:val="28"/>
          <w:lang w:val="ro-RO"/>
        </w:rPr>
        <w:t>(a)</w:t>
      </w:r>
      <w:r w:rsidR="008B12F3" w:rsidRPr="00CB38F7">
        <w:rPr>
          <w:color w:val="000000" w:themeColor="text1"/>
          <w:sz w:val="28"/>
          <w:szCs w:val="28"/>
          <w:lang w:val="ro-RO"/>
        </w:rPr>
        <w:tab/>
      </w:r>
      <w:r w:rsidRPr="00CB38F7">
        <w:rPr>
          <w:color w:val="000000" w:themeColor="text1"/>
          <w:sz w:val="28"/>
          <w:szCs w:val="28"/>
          <w:lang w:val="ro-RO"/>
        </w:rPr>
        <w:t>Categoria 1 (substanțe care pot fi epurate foarte ușor):</w:t>
      </w:r>
    </w:p>
    <w:p w14:paraId="5CF2E714" w14:textId="77777777" w:rsidR="00452DD9" w:rsidRPr="00CB38F7" w:rsidRDefault="00452DD9" w:rsidP="006D5580">
      <w:pPr>
        <w:shd w:val="clear" w:color="auto" w:fill="FFFFFF"/>
        <w:spacing w:line="276" w:lineRule="auto"/>
        <w:ind w:firstLine="1800"/>
        <w:jc w:val="both"/>
        <w:rPr>
          <w:color w:val="000000" w:themeColor="text1"/>
          <w:sz w:val="28"/>
          <w:szCs w:val="28"/>
          <w:lang w:val="ro-RO"/>
        </w:rPr>
      </w:pPr>
      <w:r w:rsidRPr="00CB38F7">
        <w:rPr>
          <w:color w:val="000000" w:themeColor="text1"/>
          <w:sz w:val="28"/>
          <w:szCs w:val="28"/>
          <w:lang w:val="ro-RO"/>
        </w:rPr>
        <w:t>(i) </w:t>
      </w:r>
      <w:proofErr w:type="spellStart"/>
      <w:r w:rsidRPr="00CB38F7">
        <w:rPr>
          <w:color w:val="000000" w:themeColor="text1"/>
          <w:sz w:val="28"/>
          <w:szCs w:val="28"/>
          <w:lang w:val="ro-RO"/>
        </w:rPr>
        <w:t>Amisulprid</w:t>
      </w:r>
      <w:proofErr w:type="spellEnd"/>
      <w:r w:rsidRPr="00CB38F7">
        <w:rPr>
          <w:color w:val="000000" w:themeColor="text1"/>
          <w:sz w:val="28"/>
          <w:szCs w:val="28"/>
          <w:lang w:val="ro-RO"/>
        </w:rPr>
        <w:t xml:space="preserve"> (nr. CAS 71675-85-9),</w:t>
      </w:r>
    </w:p>
    <w:p w14:paraId="6D97CB12" w14:textId="77777777" w:rsidR="00452DD9" w:rsidRPr="00CB38F7" w:rsidRDefault="00452DD9" w:rsidP="006D5580">
      <w:pPr>
        <w:shd w:val="clear" w:color="auto" w:fill="FFFFFF"/>
        <w:spacing w:line="276" w:lineRule="auto"/>
        <w:ind w:firstLine="1800"/>
        <w:jc w:val="both"/>
        <w:rPr>
          <w:color w:val="000000" w:themeColor="text1"/>
          <w:sz w:val="28"/>
          <w:szCs w:val="28"/>
          <w:lang w:val="ro-RO"/>
        </w:rPr>
      </w:pPr>
      <w:r w:rsidRPr="00CB38F7">
        <w:rPr>
          <w:color w:val="000000" w:themeColor="text1"/>
          <w:sz w:val="28"/>
          <w:szCs w:val="28"/>
          <w:lang w:val="ro-RO"/>
        </w:rPr>
        <w:t>(ii) </w:t>
      </w:r>
      <w:proofErr w:type="spellStart"/>
      <w:r w:rsidRPr="00CB38F7">
        <w:rPr>
          <w:color w:val="000000" w:themeColor="text1"/>
          <w:sz w:val="28"/>
          <w:szCs w:val="28"/>
          <w:lang w:val="ro-RO"/>
        </w:rPr>
        <w:t>Carbamazepin</w:t>
      </w:r>
      <w:proofErr w:type="spellEnd"/>
      <w:r w:rsidRPr="00CB38F7">
        <w:rPr>
          <w:color w:val="000000" w:themeColor="text1"/>
          <w:sz w:val="28"/>
          <w:szCs w:val="28"/>
          <w:lang w:val="ro-RO"/>
        </w:rPr>
        <w:t xml:space="preserve"> (nr. CAS 298-46-4),</w:t>
      </w:r>
    </w:p>
    <w:p w14:paraId="73566573" w14:textId="77777777" w:rsidR="00452DD9" w:rsidRPr="00CB38F7" w:rsidRDefault="00452DD9" w:rsidP="006D5580">
      <w:pPr>
        <w:shd w:val="clear" w:color="auto" w:fill="FFFFFF"/>
        <w:spacing w:line="276" w:lineRule="auto"/>
        <w:ind w:firstLine="1800"/>
        <w:jc w:val="both"/>
        <w:rPr>
          <w:color w:val="000000" w:themeColor="text1"/>
          <w:sz w:val="28"/>
          <w:szCs w:val="28"/>
          <w:lang w:val="ro-RO"/>
        </w:rPr>
      </w:pPr>
      <w:r w:rsidRPr="00CB38F7">
        <w:rPr>
          <w:color w:val="000000" w:themeColor="text1"/>
          <w:sz w:val="28"/>
          <w:szCs w:val="28"/>
          <w:lang w:val="ro-RO"/>
        </w:rPr>
        <w:t>(iii) </w:t>
      </w:r>
      <w:proofErr w:type="spellStart"/>
      <w:r w:rsidRPr="00CB38F7">
        <w:rPr>
          <w:color w:val="000000" w:themeColor="text1"/>
          <w:sz w:val="28"/>
          <w:szCs w:val="28"/>
          <w:lang w:val="ro-RO"/>
        </w:rPr>
        <w:t>Citalopram</w:t>
      </w:r>
      <w:proofErr w:type="spellEnd"/>
      <w:r w:rsidRPr="00CB38F7">
        <w:rPr>
          <w:color w:val="000000" w:themeColor="text1"/>
          <w:sz w:val="28"/>
          <w:szCs w:val="28"/>
          <w:lang w:val="ro-RO"/>
        </w:rPr>
        <w:t xml:space="preserve"> (nr. CAS 59729-33-8),</w:t>
      </w:r>
    </w:p>
    <w:p w14:paraId="547EECFB" w14:textId="77777777" w:rsidR="00452DD9" w:rsidRPr="00CB38F7" w:rsidRDefault="00452DD9" w:rsidP="006D5580">
      <w:pPr>
        <w:shd w:val="clear" w:color="auto" w:fill="FFFFFF"/>
        <w:spacing w:line="276" w:lineRule="auto"/>
        <w:ind w:firstLine="1800"/>
        <w:jc w:val="both"/>
        <w:rPr>
          <w:color w:val="000000" w:themeColor="text1"/>
          <w:sz w:val="28"/>
          <w:szCs w:val="28"/>
          <w:lang w:val="ro-RO"/>
        </w:rPr>
      </w:pPr>
      <w:r w:rsidRPr="00CB38F7">
        <w:rPr>
          <w:color w:val="000000" w:themeColor="text1"/>
          <w:sz w:val="28"/>
          <w:szCs w:val="28"/>
          <w:lang w:val="ro-RO"/>
        </w:rPr>
        <w:t>(iv) </w:t>
      </w:r>
      <w:proofErr w:type="spellStart"/>
      <w:r w:rsidRPr="00CB38F7">
        <w:rPr>
          <w:color w:val="000000" w:themeColor="text1"/>
          <w:sz w:val="28"/>
          <w:szCs w:val="28"/>
          <w:lang w:val="ro-RO"/>
        </w:rPr>
        <w:t>Claritromicină</w:t>
      </w:r>
      <w:proofErr w:type="spellEnd"/>
      <w:r w:rsidRPr="00CB38F7">
        <w:rPr>
          <w:color w:val="000000" w:themeColor="text1"/>
          <w:sz w:val="28"/>
          <w:szCs w:val="28"/>
          <w:lang w:val="ro-RO"/>
        </w:rPr>
        <w:t xml:space="preserve"> (nr. CAS 81103-11-9),</w:t>
      </w:r>
    </w:p>
    <w:p w14:paraId="24562AEF" w14:textId="77777777" w:rsidR="00452DD9" w:rsidRPr="00CB38F7" w:rsidRDefault="00452DD9" w:rsidP="006D5580">
      <w:pPr>
        <w:shd w:val="clear" w:color="auto" w:fill="FFFFFF"/>
        <w:spacing w:line="276" w:lineRule="auto"/>
        <w:ind w:firstLine="1800"/>
        <w:jc w:val="both"/>
        <w:rPr>
          <w:color w:val="000000" w:themeColor="text1"/>
          <w:sz w:val="28"/>
          <w:szCs w:val="28"/>
          <w:lang w:val="ro-RO"/>
        </w:rPr>
      </w:pPr>
      <w:r w:rsidRPr="00CB38F7">
        <w:rPr>
          <w:color w:val="000000" w:themeColor="text1"/>
          <w:sz w:val="28"/>
          <w:szCs w:val="28"/>
          <w:lang w:val="ro-RO"/>
        </w:rPr>
        <w:t>(v) </w:t>
      </w:r>
      <w:proofErr w:type="spellStart"/>
      <w:r w:rsidRPr="00CB38F7">
        <w:rPr>
          <w:color w:val="000000" w:themeColor="text1"/>
          <w:sz w:val="28"/>
          <w:szCs w:val="28"/>
          <w:lang w:val="ro-RO"/>
        </w:rPr>
        <w:t>Diclofenac</w:t>
      </w:r>
      <w:proofErr w:type="spellEnd"/>
      <w:r w:rsidRPr="00CB38F7">
        <w:rPr>
          <w:color w:val="000000" w:themeColor="text1"/>
          <w:sz w:val="28"/>
          <w:szCs w:val="28"/>
          <w:lang w:val="ro-RO"/>
        </w:rPr>
        <w:t xml:space="preserve"> (nr. CAS 15307-86-5),</w:t>
      </w:r>
    </w:p>
    <w:p w14:paraId="18B9CCD2" w14:textId="77777777" w:rsidR="00452DD9" w:rsidRPr="00CB38F7" w:rsidRDefault="00452DD9" w:rsidP="006D5580">
      <w:pPr>
        <w:shd w:val="clear" w:color="auto" w:fill="FFFFFF"/>
        <w:spacing w:line="276" w:lineRule="auto"/>
        <w:ind w:firstLine="1800"/>
        <w:jc w:val="both"/>
        <w:rPr>
          <w:color w:val="000000" w:themeColor="text1"/>
          <w:sz w:val="28"/>
          <w:szCs w:val="28"/>
          <w:lang w:val="ro-RO"/>
        </w:rPr>
      </w:pPr>
      <w:r w:rsidRPr="00CB38F7">
        <w:rPr>
          <w:color w:val="000000" w:themeColor="text1"/>
          <w:sz w:val="28"/>
          <w:szCs w:val="28"/>
          <w:lang w:val="ro-RO"/>
        </w:rPr>
        <w:t>(vi) </w:t>
      </w:r>
      <w:proofErr w:type="spellStart"/>
      <w:r w:rsidRPr="00CB38F7">
        <w:rPr>
          <w:color w:val="000000" w:themeColor="text1"/>
          <w:sz w:val="28"/>
          <w:szCs w:val="28"/>
          <w:lang w:val="ro-RO"/>
        </w:rPr>
        <w:t>Hidroclorotiazidă</w:t>
      </w:r>
      <w:proofErr w:type="spellEnd"/>
      <w:r w:rsidRPr="00CB38F7">
        <w:rPr>
          <w:color w:val="000000" w:themeColor="text1"/>
          <w:sz w:val="28"/>
          <w:szCs w:val="28"/>
          <w:lang w:val="ro-RO"/>
        </w:rPr>
        <w:t xml:space="preserve"> (nr. CAS 58-93-5),</w:t>
      </w:r>
    </w:p>
    <w:p w14:paraId="2AF35E65" w14:textId="77777777" w:rsidR="00452DD9" w:rsidRPr="00CB38F7" w:rsidRDefault="00452DD9" w:rsidP="006D5580">
      <w:pPr>
        <w:shd w:val="clear" w:color="auto" w:fill="FFFFFF"/>
        <w:spacing w:line="276" w:lineRule="auto"/>
        <w:ind w:firstLine="1800"/>
        <w:jc w:val="both"/>
        <w:rPr>
          <w:color w:val="000000" w:themeColor="text1"/>
          <w:sz w:val="28"/>
          <w:szCs w:val="28"/>
          <w:lang w:val="ro-RO"/>
        </w:rPr>
      </w:pPr>
      <w:r w:rsidRPr="00CB38F7">
        <w:rPr>
          <w:color w:val="000000" w:themeColor="text1"/>
          <w:sz w:val="28"/>
          <w:szCs w:val="28"/>
          <w:lang w:val="ro-RO"/>
        </w:rPr>
        <w:t>(vii) </w:t>
      </w:r>
      <w:proofErr w:type="spellStart"/>
      <w:r w:rsidRPr="00CB38F7">
        <w:rPr>
          <w:color w:val="000000" w:themeColor="text1"/>
          <w:sz w:val="28"/>
          <w:szCs w:val="28"/>
          <w:lang w:val="ro-RO"/>
        </w:rPr>
        <w:t>Metoprolol</w:t>
      </w:r>
      <w:proofErr w:type="spellEnd"/>
      <w:r w:rsidRPr="00CB38F7">
        <w:rPr>
          <w:color w:val="000000" w:themeColor="text1"/>
          <w:sz w:val="28"/>
          <w:szCs w:val="28"/>
          <w:lang w:val="ro-RO"/>
        </w:rPr>
        <w:t xml:space="preserve"> (nr. CAS 37350-58-6),</w:t>
      </w:r>
    </w:p>
    <w:p w14:paraId="557914D1" w14:textId="77777777" w:rsidR="00452DD9" w:rsidRPr="00CB38F7" w:rsidRDefault="00452DD9" w:rsidP="006D5580">
      <w:pPr>
        <w:shd w:val="clear" w:color="auto" w:fill="FFFFFF"/>
        <w:spacing w:line="276" w:lineRule="auto"/>
        <w:ind w:firstLine="1800"/>
        <w:jc w:val="both"/>
        <w:rPr>
          <w:color w:val="000000" w:themeColor="text1"/>
          <w:sz w:val="28"/>
          <w:szCs w:val="28"/>
          <w:lang w:val="ro-RO"/>
        </w:rPr>
      </w:pPr>
      <w:r w:rsidRPr="00CB38F7">
        <w:rPr>
          <w:color w:val="000000" w:themeColor="text1"/>
          <w:sz w:val="28"/>
          <w:szCs w:val="28"/>
          <w:lang w:val="ro-RO"/>
        </w:rPr>
        <w:t>(viii) </w:t>
      </w:r>
      <w:proofErr w:type="spellStart"/>
      <w:r w:rsidRPr="00CB38F7">
        <w:rPr>
          <w:color w:val="000000" w:themeColor="text1"/>
          <w:sz w:val="28"/>
          <w:szCs w:val="28"/>
          <w:lang w:val="ro-RO"/>
        </w:rPr>
        <w:t>Venlafaxină</w:t>
      </w:r>
      <w:proofErr w:type="spellEnd"/>
      <w:r w:rsidRPr="00CB38F7">
        <w:rPr>
          <w:color w:val="000000" w:themeColor="text1"/>
          <w:sz w:val="28"/>
          <w:szCs w:val="28"/>
          <w:lang w:val="ro-RO"/>
        </w:rPr>
        <w:t xml:space="preserve"> (nr. CAS 93413-69-5);</w:t>
      </w:r>
    </w:p>
    <w:p w14:paraId="212084BF" w14:textId="324F5FD7" w:rsidR="00452DD9" w:rsidRPr="00CB38F7" w:rsidRDefault="00452DD9" w:rsidP="006D5580">
      <w:pPr>
        <w:shd w:val="clear" w:color="auto" w:fill="FFFFFF"/>
        <w:tabs>
          <w:tab w:val="left" w:pos="1170"/>
        </w:tabs>
        <w:spacing w:line="276" w:lineRule="auto"/>
        <w:ind w:firstLine="720"/>
        <w:jc w:val="both"/>
        <w:rPr>
          <w:color w:val="000000" w:themeColor="text1"/>
          <w:sz w:val="28"/>
          <w:szCs w:val="28"/>
          <w:lang w:val="ro-RO"/>
        </w:rPr>
      </w:pPr>
      <w:r w:rsidRPr="00CB38F7">
        <w:rPr>
          <w:color w:val="000000" w:themeColor="text1"/>
          <w:sz w:val="28"/>
          <w:szCs w:val="28"/>
          <w:lang w:val="ro-RO"/>
        </w:rPr>
        <w:t>(b)</w:t>
      </w:r>
      <w:r w:rsidR="008B12F3" w:rsidRPr="00CB38F7">
        <w:rPr>
          <w:color w:val="000000" w:themeColor="text1"/>
          <w:sz w:val="28"/>
          <w:szCs w:val="28"/>
          <w:lang w:val="ro-RO"/>
        </w:rPr>
        <w:tab/>
      </w:r>
      <w:r w:rsidRPr="00CB38F7">
        <w:rPr>
          <w:color w:val="000000" w:themeColor="text1"/>
          <w:sz w:val="28"/>
          <w:szCs w:val="28"/>
          <w:lang w:val="ro-RO"/>
        </w:rPr>
        <w:t>Categoria 2 (substanțe care pot fi eliminate ușor):</w:t>
      </w:r>
    </w:p>
    <w:p w14:paraId="77915FA9" w14:textId="77777777" w:rsidR="00452DD9" w:rsidRPr="00CB38F7" w:rsidRDefault="00452DD9" w:rsidP="006D5580">
      <w:pPr>
        <w:shd w:val="clear" w:color="auto" w:fill="FFFFFF"/>
        <w:spacing w:line="276" w:lineRule="auto"/>
        <w:ind w:firstLine="1800"/>
        <w:jc w:val="both"/>
        <w:rPr>
          <w:color w:val="000000" w:themeColor="text1"/>
          <w:sz w:val="28"/>
          <w:szCs w:val="28"/>
          <w:lang w:val="ro-RO"/>
        </w:rPr>
      </w:pPr>
      <w:r w:rsidRPr="00CB38F7">
        <w:rPr>
          <w:color w:val="000000" w:themeColor="text1"/>
          <w:sz w:val="28"/>
          <w:szCs w:val="28"/>
          <w:lang w:val="ro-RO"/>
        </w:rPr>
        <w:t>(i) </w:t>
      </w:r>
      <w:proofErr w:type="spellStart"/>
      <w:r w:rsidRPr="00CB38F7">
        <w:rPr>
          <w:color w:val="000000" w:themeColor="text1"/>
          <w:sz w:val="28"/>
          <w:szCs w:val="28"/>
          <w:lang w:val="ro-RO"/>
        </w:rPr>
        <w:t>Benzotriazol</w:t>
      </w:r>
      <w:proofErr w:type="spellEnd"/>
      <w:r w:rsidRPr="00CB38F7">
        <w:rPr>
          <w:color w:val="000000" w:themeColor="text1"/>
          <w:sz w:val="28"/>
          <w:szCs w:val="28"/>
          <w:lang w:val="ro-RO"/>
        </w:rPr>
        <w:t xml:space="preserve"> (nr. CAS 95-14-7),</w:t>
      </w:r>
    </w:p>
    <w:p w14:paraId="1F0FD327" w14:textId="77777777" w:rsidR="00452DD9" w:rsidRPr="00CB38F7" w:rsidRDefault="00452DD9" w:rsidP="006D5580">
      <w:pPr>
        <w:shd w:val="clear" w:color="auto" w:fill="FFFFFF"/>
        <w:spacing w:line="276" w:lineRule="auto"/>
        <w:ind w:firstLine="1800"/>
        <w:jc w:val="both"/>
        <w:rPr>
          <w:color w:val="000000" w:themeColor="text1"/>
          <w:sz w:val="28"/>
          <w:szCs w:val="28"/>
          <w:lang w:val="ro-RO"/>
        </w:rPr>
      </w:pPr>
      <w:r w:rsidRPr="00CB38F7">
        <w:rPr>
          <w:color w:val="000000" w:themeColor="text1"/>
          <w:sz w:val="28"/>
          <w:szCs w:val="28"/>
          <w:lang w:val="ro-RO"/>
        </w:rPr>
        <w:t>(ii) </w:t>
      </w:r>
      <w:proofErr w:type="spellStart"/>
      <w:r w:rsidRPr="00CB38F7">
        <w:rPr>
          <w:color w:val="000000" w:themeColor="text1"/>
          <w:sz w:val="28"/>
          <w:szCs w:val="28"/>
          <w:lang w:val="ro-RO"/>
        </w:rPr>
        <w:t>Candesartan</w:t>
      </w:r>
      <w:proofErr w:type="spellEnd"/>
      <w:r w:rsidRPr="00CB38F7">
        <w:rPr>
          <w:color w:val="000000" w:themeColor="text1"/>
          <w:sz w:val="28"/>
          <w:szCs w:val="28"/>
          <w:lang w:val="ro-RO"/>
        </w:rPr>
        <w:t xml:space="preserve"> (nr. CAS 139481-59-7),</w:t>
      </w:r>
    </w:p>
    <w:p w14:paraId="3D244347" w14:textId="77777777" w:rsidR="00452DD9" w:rsidRPr="00CB38F7" w:rsidRDefault="00452DD9" w:rsidP="006D5580">
      <w:pPr>
        <w:shd w:val="clear" w:color="auto" w:fill="FFFFFF"/>
        <w:spacing w:line="276" w:lineRule="auto"/>
        <w:ind w:firstLine="1800"/>
        <w:jc w:val="both"/>
        <w:rPr>
          <w:color w:val="000000" w:themeColor="text1"/>
          <w:sz w:val="28"/>
          <w:szCs w:val="28"/>
          <w:lang w:val="ro-RO"/>
        </w:rPr>
      </w:pPr>
      <w:r w:rsidRPr="00CB38F7">
        <w:rPr>
          <w:color w:val="000000" w:themeColor="text1"/>
          <w:sz w:val="28"/>
          <w:szCs w:val="28"/>
          <w:lang w:val="ro-RO"/>
        </w:rPr>
        <w:t>(iii) </w:t>
      </w:r>
      <w:proofErr w:type="spellStart"/>
      <w:r w:rsidRPr="00CB38F7">
        <w:rPr>
          <w:color w:val="000000" w:themeColor="text1"/>
          <w:sz w:val="28"/>
          <w:szCs w:val="28"/>
          <w:lang w:val="ro-RO"/>
        </w:rPr>
        <w:t>Irbesartan</w:t>
      </w:r>
      <w:proofErr w:type="spellEnd"/>
      <w:r w:rsidRPr="00CB38F7">
        <w:rPr>
          <w:color w:val="000000" w:themeColor="text1"/>
          <w:sz w:val="28"/>
          <w:szCs w:val="28"/>
          <w:lang w:val="ro-RO"/>
        </w:rPr>
        <w:t xml:space="preserve"> (nr. CAS 138402-11-6),</w:t>
      </w:r>
    </w:p>
    <w:p w14:paraId="3335D8E7" w14:textId="77777777" w:rsidR="00452DD9" w:rsidRPr="00CB38F7" w:rsidRDefault="00452DD9" w:rsidP="006D5580">
      <w:pPr>
        <w:shd w:val="clear" w:color="auto" w:fill="FFFFFF"/>
        <w:spacing w:line="276" w:lineRule="auto"/>
        <w:ind w:left="1800"/>
        <w:jc w:val="both"/>
        <w:rPr>
          <w:color w:val="000000" w:themeColor="text1"/>
          <w:sz w:val="28"/>
          <w:szCs w:val="28"/>
          <w:lang w:val="ro-RO"/>
        </w:rPr>
      </w:pPr>
      <w:r w:rsidRPr="00CB38F7">
        <w:rPr>
          <w:color w:val="000000" w:themeColor="text1"/>
          <w:sz w:val="28"/>
          <w:szCs w:val="28"/>
          <w:lang w:val="ro-RO"/>
        </w:rPr>
        <w:t>(iv) amestec de 4-Metilbenzotriazol (nr. CAS 29878-31-7) și 5-metil-benzotriazol (nr. CAS 136-85-6).</w:t>
      </w:r>
    </w:p>
    <w:p w14:paraId="4C1DEA92" w14:textId="77777777" w:rsidR="008B12F3" w:rsidRPr="00CB38F7" w:rsidRDefault="00452DD9" w:rsidP="006D5580">
      <w:pPr>
        <w:pStyle w:val="norm"/>
        <w:shd w:val="clear" w:color="auto" w:fill="FFFFFF"/>
        <w:spacing w:before="120" w:beforeAutospacing="0" w:after="0" w:afterAutospacing="0" w:line="276" w:lineRule="auto"/>
        <w:ind w:firstLine="720"/>
        <w:jc w:val="both"/>
        <w:rPr>
          <w:b/>
          <w:bCs/>
          <w:color w:val="000000" w:themeColor="text1"/>
          <w:sz w:val="28"/>
          <w:szCs w:val="28"/>
          <w:lang w:val="ro-RO"/>
        </w:rPr>
      </w:pPr>
      <w:r w:rsidRPr="00CB38F7">
        <w:rPr>
          <w:b/>
          <w:bCs/>
          <w:color w:val="000000" w:themeColor="text1"/>
          <w:sz w:val="28"/>
          <w:szCs w:val="28"/>
          <w:lang w:val="ro-RO"/>
        </w:rPr>
        <w:t xml:space="preserve">Nota 2: </w:t>
      </w:r>
    </w:p>
    <w:p w14:paraId="33CEF527" w14:textId="2DA930A7" w:rsidR="00452DD9" w:rsidRPr="00CB38F7" w:rsidRDefault="00452DD9" w:rsidP="006D5580">
      <w:pPr>
        <w:pStyle w:val="norm"/>
        <w:shd w:val="clear" w:color="auto" w:fill="FFFFFF"/>
        <w:spacing w:before="120" w:beforeAutospacing="0" w:after="0" w:afterAutospacing="0" w:line="276" w:lineRule="auto"/>
        <w:ind w:firstLine="720"/>
        <w:jc w:val="both"/>
        <w:rPr>
          <w:color w:val="000000" w:themeColor="text1"/>
          <w:sz w:val="28"/>
          <w:szCs w:val="28"/>
          <w:lang w:val="ro-RO"/>
        </w:rPr>
      </w:pPr>
      <w:r w:rsidRPr="00CB38F7">
        <w:rPr>
          <w:color w:val="000000" w:themeColor="text1"/>
          <w:sz w:val="28"/>
          <w:szCs w:val="28"/>
          <w:lang w:val="ro-RO"/>
        </w:rPr>
        <w:t>Procentul de îndepărtare se calculează la debitul pe timp uscat pentru cel puțin șase substanțe. Numărul substanțelor din categoria 1 este de două ori mai mare decât numărul substanțelor din categoria 2. În cazul în care se pot măsura mai puțin de șase substanțe într-o concentrație suficientă, autoritatea competentă desemnează alte substanțe pentru a calcula procentul minim de îndepărtare, atunci când este necesar. Pentru a evalua dacă s-a atins procentul minim de îndepărtare necesar, de 80 %, se utilizează media procentelor specifice de îndepărtare a tuturor substanțelor individuale utilizate în calcul.</w:t>
      </w:r>
      <w:r w:rsidR="00FD26A6" w:rsidRPr="00CB38F7">
        <w:rPr>
          <w:i/>
          <w:iCs/>
          <w:color w:val="000000" w:themeColor="text1"/>
          <w:sz w:val="28"/>
          <w:szCs w:val="28"/>
          <w:lang w:val="ro-RO"/>
        </w:rPr>
        <w:t xml:space="preserve"> „</w:t>
      </w:r>
    </w:p>
    <w:p w14:paraId="259FADD7" w14:textId="77777777" w:rsidR="00452DD9" w:rsidRPr="00CB38F7" w:rsidRDefault="00452DD9" w:rsidP="00D71AED">
      <w:pPr>
        <w:spacing w:line="276" w:lineRule="auto"/>
        <w:jc w:val="both"/>
        <w:rPr>
          <w:color w:val="000000" w:themeColor="text1"/>
          <w:sz w:val="28"/>
          <w:szCs w:val="28"/>
          <w:lang w:val="ro-RO"/>
        </w:rPr>
      </w:pPr>
    </w:p>
    <w:p w14:paraId="717BC5CD" w14:textId="0B4BAA91" w:rsidR="00FD26A6" w:rsidRPr="00CB38F7" w:rsidRDefault="00FD26A6" w:rsidP="00BF24B2">
      <w:pPr>
        <w:pStyle w:val="Listparagraf"/>
        <w:numPr>
          <w:ilvl w:val="1"/>
          <w:numId w:val="32"/>
        </w:numPr>
        <w:spacing w:line="276" w:lineRule="auto"/>
        <w:rPr>
          <w:color w:val="000000" w:themeColor="text1"/>
          <w:sz w:val="28"/>
          <w:szCs w:val="28"/>
          <w:lang w:val="ro-RO"/>
        </w:rPr>
      </w:pPr>
      <w:r w:rsidRPr="00CB38F7">
        <w:rPr>
          <w:color w:val="000000" w:themeColor="text1"/>
          <w:sz w:val="28"/>
          <w:szCs w:val="28"/>
          <w:lang w:val="ro-RO"/>
        </w:rPr>
        <w:t xml:space="preserve"> La anexa nr. 8:</w:t>
      </w:r>
    </w:p>
    <w:p w14:paraId="40160FE6" w14:textId="1E0BD644" w:rsidR="00FD26A6" w:rsidRPr="00CB38F7" w:rsidRDefault="00FD26A6" w:rsidP="00BF24B2">
      <w:pPr>
        <w:pStyle w:val="Listparagraf"/>
        <w:numPr>
          <w:ilvl w:val="2"/>
          <w:numId w:val="32"/>
        </w:numPr>
        <w:spacing w:line="276" w:lineRule="auto"/>
        <w:rPr>
          <w:color w:val="000000" w:themeColor="text1"/>
          <w:sz w:val="28"/>
          <w:szCs w:val="28"/>
          <w:lang w:val="ro-RO"/>
        </w:rPr>
      </w:pPr>
      <w:r w:rsidRPr="00CB38F7">
        <w:rPr>
          <w:color w:val="000000" w:themeColor="text1"/>
          <w:sz w:val="28"/>
          <w:szCs w:val="28"/>
          <w:lang w:val="ro-RO"/>
        </w:rPr>
        <w:t>Pct. 2 se modifică și va avea următorul cuprins:</w:t>
      </w:r>
    </w:p>
    <w:p w14:paraId="65BB7176" w14:textId="1424AC17" w:rsidR="00FD26A6" w:rsidRPr="00CB38F7" w:rsidRDefault="00FD26A6" w:rsidP="00FD26A6">
      <w:pPr>
        <w:spacing w:line="276" w:lineRule="auto"/>
        <w:jc w:val="both"/>
        <w:rPr>
          <w:i/>
          <w:iCs/>
          <w:color w:val="000000" w:themeColor="text1"/>
          <w:sz w:val="28"/>
          <w:szCs w:val="28"/>
          <w:lang w:val="ro-RO"/>
        </w:rPr>
      </w:pPr>
      <w:r w:rsidRPr="00CB38F7">
        <w:rPr>
          <w:i/>
          <w:iCs/>
          <w:color w:val="000000" w:themeColor="text1"/>
          <w:sz w:val="28"/>
          <w:szCs w:val="28"/>
          <w:lang w:val="ro-RO"/>
        </w:rPr>
        <w:t>„</w:t>
      </w:r>
      <w:r w:rsidRPr="00CB38F7">
        <w:rPr>
          <w:color w:val="000000" w:themeColor="text1"/>
          <w:sz w:val="28"/>
          <w:szCs w:val="28"/>
          <w:lang w:val="ro-RO"/>
        </w:rPr>
        <w:t>2.</w:t>
      </w:r>
      <w:r w:rsidRPr="00CB38F7">
        <w:rPr>
          <w:i/>
          <w:iCs/>
          <w:color w:val="000000" w:themeColor="text1"/>
          <w:sz w:val="28"/>
          <w:szCs w:val="28"/>
          <w:lang w:val="ro-RO"/>
        </w:rPr>
        <w:t xml:space="preserve"> </w:t>
      </w:r>
      <w:r w:rsidRPr="00CB38F7">
        <w:rPr>
          <w:sz w:val="28"/>
          <w:szCs w:val="28"/>
          <w:lang w:val="ro-RO"/>
        </w:rPr>
        <w:t>Epurarea apelor uzate provenite din aglomerări umane se realizează în conformitate cu prevederile capitolului IV</w:t>
      </w:r>
      <w:r w:rsidRPr="00CB38F7">
        <w:rPr>
          <w:sz w:val="28"/>
          <w:szCs w:val="28"/>
          <w:vertAlign w:val="superscript"/>
          <w:lang w:val="ro-RO"/>
        </w:rPr>
        <w:t>1</w:t>
      </w:r>
      <w:r w:rsidRPr="00CB38F7">
        <w:rPr>
          <w:sz w:val="28"/>
          <w:szCs w:val="28"/>
          <w:lang w:val="ro-RO"/>
        </w:rPr>
        <w:t>, în funcție de mărimea aglomerării, exprimată în echivalent locuitori și de condițiile specifice ale zonei de evacuare.</w:t>
      </w:r>
      <w:r w:rsidRPr="00CB38F7">
        <w:rPr>
          <w:i/>
          <w:iCs/>
          <w:color w:val="000000" w:themeColor="text1"/>
          <w:sz w:val="28"/>
          <w:szCs w:val="28"/>
          <w:lang w:val="ro-RO"/>
        </w:rPr>
        <w:t xml:space="preserve"> „;</w:t>
      </w:r>
    </w:p>
    <w:p w14:paraId="6D30D322" w14:textId="21E34D0B" w:rsidR="00FD26A6" w:rsidRPr="00CB38F7" w:rsidRDefault="00FD26A6" w:rsidP="00BF24B2">
      <w:pPr>
        <w:pStyle w:val="Listparagraf"/>
        <w:numPr>
          <w:ilvl w:val="2"/>
          <w:numId w:val="32"/>
        </w:numPr>
        <w:spacing w:line="276" w:lineRule="auto"/>
        <w:jc w:val="both"/>
        <w:rPr>
          <w:i/>
          <w:iCs/>
          <w:color w:val="000000" w:themeColor="text1"/>
          <w:sz w:val="28"/>
          <w:szCs w:val="28"/>
          <w:lang w:val="ro-RO"/>
        </w:rPr>
      </w:pPr>
      <w:r w:rsidRPr="00CB38F7">
        <w:rPr>
          <w:color w:val="000000" w:themeColor="text1"/>
          <w:sz w:val="28"/>
          <w:szCs w:val="28"/>
          <w:lang w:val="ro-RO"/>
        </w:rPr>
        <w:t xml:space="preserve">La pct. 5, cuvintele </w:t>
      </w:r>
      <w:r w:rsidRPr="00CB38F7">
        <w:rPr>
          <w:i/>
          <w:iCs/>
          <w:color w:val="000000" w:themeColor="text1"/>
          <w:sz w:val="28"/>
          <w:szCs w:val="28"/>
          <w:lang w:val="ro-RO"/>
        </w:rPr>
        <w:t>„</w:t>
      </w:r>
      <w:r w:rsidRPr="00CB38F7">
        <w:rPr>
          <w:noProof/>
          <w:color w:val="0D0D0D"/>
          <w:sz w:val="28"/>
          <w:szCs w:val="28"/>
          <w:lang w:val="ro-RO"/>
        </w:rPr>
        <w:t>prin soluţii individuale</w:t>
      </w:r>
      <w:r w:rsidRPr="00CB38F7">
        <w:rPr>
          <w:i/>
          <w:iCs/>
          <w:color w:val="000000" w:themeColor="text1"/>
          <w:sz w:val="28"/>
          <w:szCs w:val="28"/>
          <w:lang w:val="ro-RO"/>
        </w:rPr>
        <w:t xml:space="preserve">„ </w:t>
      </w:r>
      <w:r w:rsidRPr="00CB38F7">
        <w:rPr>
          <w:color w:val="000000" w:themeColor="text1"/>
          <w:sz w:val="28"/>
          <w:szCs w:val="28"/>
          <w:lang w:val="ro-RO"/>
        </w:rPr>
        <w:t>se substituie cu textul</w:t>
      </w:r>
      <w:r w:rsidRPr="00CB38F7">
        <w:rPr>
          <w:i/>
          <w:iCs/>
          <w:color w:val="000000" w:themeColor="text1"/>
          <w:sz w:val="28"/>
          <w:szCs w:val="28"/>
          <w:lang w:val="ro-RO"/>
        </w:rPr>
        <w:t xml:space="preserve"> „</w:t>
      </w:r>
      <w:r w:rsidRPr="00CB38F7">
        <w:rPr>
          <w:sz w:val="28"/>
          <w:szCs w:val="28"/>
          <w:lang w:val="ro-RO"/>
        </w:rPr>
        <w:t>în conformitate cu prevederile capitolului IV</w:t>
      </w:r>
      <w:r w:rsidRPr="00CB38F7">
        <w:rPr>
          <w:sz w:val="28"/>
          <w:szCs w:val="28"/>
          <w:vertAlign w:val="superscript"/>
          <w:lang w:val="ro-RO"/>
        </w:rPr>
        <w:t>1</w:t>
      </w:r>
      <w:r w:rsidRPr="00CB38F7">
        <w:rPr>
          <w:i/>
          <w:iCs/>
          <w:color w:val="000000" w:themeColor="text1"/>
          <w:sz w:val="28"/>
          <w:szCs w:val="28"/>
          <w:lang w:val="ro-RO"/>
        </w:rPr>
        <w:t xml:space="preserve"> „;</w:t>
      </w:r>
    </w:p>
    <w:p w14:paraId="5429D02B" w14:textId="77777777" w:rsidR="00FD26A6" w:rsidRPr="00CB38F7" w:rsidRDefault="00FD26A6" w:rsidP="00BF24B2">
      <w:pPr>
        <w:pStyle w:val="Listparagraf"/>
        <w:numPr>
          <w:ilvl w:val="2"/>
          <w:numId w:val="32"/>
        </w:numPr>
        <w:spacing w:line="276" w:lineRule="auto"/>
        <w:jc w:val="both"/>
        <w:rPr>
          <w:color w:val="000000" w:themeColor="text1"/>
          <w:sz w:val="28"/>
          <w:szCs w:val="28"/>
          <w:lang w:val="ro-RO"/>
        </w:rPr>
      </w:pPr>
      <w:r w:rsidRPr="00CB38F7">
        <w:rPr>
          <w:color w:val="000000" w:themeColor="text1"/>
          <w:sz w:val="28"/>
          <w:szCs w:val="28"/>
          <w:lang w:val="ro-RO"/>
        </w:rPr>
        <w:t>La pct. 6, tabelul 1, se modifică și va avea următorul cuprins:</w:t>
      </w:r>
    </w:p>
    <w:p w14:paraId="16A0CD45" w14:textId="77777777" w:rsidR="00FD26A6" w:rsidRPr="00CB38F7" w:rsidRDefault="00FD26A6" w:rsidP="00FD26A6">
      <w:pPr>
        <w:ind w:firstLine="600"/>
        <w:jc w:val="right"/>
        <w:rPr>
          <w:color w:val="0D0D0D"/>
          <w:sz w:val="28"/>
          <w:szCs w:val="28"/>
          <w:lang w:val="ro-RO"/>
        </w:rPr>
      </w:pPr>
      <w:r w:rsidRPr="00CB38F7">
        <w:rPr>
          <w:color w:val="000000" w:themeColor="text1"/>
          <w:sz w:val="28"/>
          <w:szCs w:val="28"/>
          <w:lang w:val="ro-RO"/>
        </w:rPr>
        <w:t xml:space="preserve"> </w:t>
      </w:r>
      <w:r w:rsidRPr="00CB38F7">
        <w:rPr>
          <w:i/>
          <w:iCs/>
          <w:color w:val="000000" w:themeColor="text1"/>
          <w:sz w:val="28"/>
          <w:szCs w:val="28"/>
          <w:lang w:val="ro-RO"/>
        </w:rPr>
        <w:t>„</w:t>
      </w:r>
      <w:r w:rsidRPr="00CB38F7">
        <w:rPr>
          <w:color w:val="0D0D0D"/>
          <w:sz w:val="28"/>
          <w:szCs w:val="28"/>
          <w:lang w:val="ro-RO"/>
        </w:rPr>
        <w:t>Tabelul 1</w:t>
      </w:r>
    </w:p>
    <w:p w14:paraId="31EF7D2D" w14:textId="77777777" w:rsidR="00FD26A6" w:rsidRPr="00CB38F7" w:rsidRDefault="00FD26A6" w:rsidP="00FD26A6">
      <w:pPr>
        <w:ind w:firstLine="600"/>
        <w:jc w:val="center"/>
        <w:rPr>
          <w:b/>
          <w:iCs/>
          <w:color w:val="0D0D0D"/>
          <w:sz w:val="28"/>
          <w:szCs w:val="28"/>
          <w:lang w:val="ro-RO"/>
        </w:rPr>
      </w:pPr>
      <w:r w:rsidRPr="00CB38F7">
        <w:rPr>
          <w:b/>
          <w:iCs/>
          <w:color w:val="0D0D0D"/>
          <w:sz w:val="28"/>
          <w:szCs w:val="28"/>
          <w:lang w:val="ro-RO"/>
        </w:rPr>
        <w:t>Delimitarea aglomerărilor</w:t>
      </w:r>
    </w:p>
    <w:p w14:paraId="4BA1E829" w14:textId="77777777" w:rsidR="00FD26A6" w:rsidRPr="00CB38F7" w:rsidRDefault="00FD26A6" w:rsidP="00FD26A6">
      <w:pPr>
        <w:jc w:val="center"/>
        <w:rPr>
          <w:b/>
          <w:iCs/>
          <w:color w:val="0D0D0D"/>
          <w:sz w:val="28"/>
          <w:szCs w:val="28"/>
          <w:lang w:val="ro-RO"/>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0"/>
        <w:gridCol w:w="2800"/>
        <w:gridCol w:w="3793"/>
      </w:tblGrid>
      <w:tr w:rsidR="00FD26A6" w:rsidRPr="00CB38F7" w14:paraId="4E441DD0" w14:textId="77777777" w:rsidTr="00410E01">
        <w:trPr>
          <w:trHeight w:val="20"/>
        </w:trPr>
        <w:tc>
          <w:tcPr>
            <w:tcW w:w="2020" w:type="dxa"/>
            <w:vMerge w:val="restart"/>
          </w:tcPr>
          <w:p w14:paraId="1D544B4E" w14:textId="77777777" w:rsidR="00FD26A6" w:rsidRPr="00CB38F7" w:rsidRDefault="00FD26A6" w:rsidP="00410E01">
            <w:pPr>
              <w:jc w:val="center"/>
              <w:rPr>
                <w:iCs/>
                <w:color w:val="0D0D0D"/>
                <w:sz w:val="28"/>
                <w:szCs w:val="28"/>
                <w:lang w:val="ro-RO"/>
              </w:rPr>
            </w:pPr>
            <w:r w:rsidRPr="00CB38F7">
              <w:rPr>
                <w:b/>
                <w:bCs/>
                <w:color w:val="0D0D0D"/>
                <w:sz w:val="28"/>
                <w:szCs w:val="28"/>
                <w:lang w:val="ro-RO"/>
              </w:rPr>
              <w:t>Mărime aglomerare</w:t>
            </w:r>
          </w:p>
        </w:tc>
        <w:tc>
          <w:tcPr>
            <w:tcW w:w="6593" w:type="dxa"/>
            <w:gridSpan w:val="2"/>
          </w:tcPr>
          <w:p w14:paraId="45D9C414" w14:textId="77777777" w:rsidR="00FD26A6" w:rsidRPr="00CB38F7" w:rsidRDefault="00FD26A6" w:rsidP="00410E01">
            <w:pPr>
              <w:jc w:val="center"/>
              <w:rPr>
                <w:iCs/>
                <w:color w:val="0D0D0D"/>
                <w:sz w:val="28"/>
                <w:szCs w:val="28"/>
                <w:lang w:val="ro-RO"/>
              </w:rPr>
            </w:pPr>
            <w:proofErr w:type="spellStart"/>
            <w:r w:rsidRPr="00CB38F7">
              <w:rPr>
                <w:b/>
                <w:bCs/>
                <w:color w:val="0D0D0D"/>
                <w:sz w:val="28"/>
                <w:szCs w:val="28"/>
                <w:lang w:val="ro-RO"/>
              </w:rPr>
              <w:t>Cerinţe</w:t>
            </w:r>
            <w:proofErr w:type="spellEnd"/>
            <w:r w:rsidRPr="00CB38F7">
              <w:rPr>
                <w:b/>
                <w:bCs/>
                <w:color w:val="0D0D0D"/>
                <w:sz w:val="28"/>
                <w:szCs w:val="28"/>
                <w:lang w:val="ro-RO"/>
              </w:rPr>
              <w:t xml:space="preserve"> privind</w:t>
            </w:r>
          </w:p>
        </w:tc>
      </w:tr>
      <w:tr w:rsidR="00FD26A6" w:rsidRPr="00CB38F7" w14:paraId="66247A06" w14:textId="77777777" w:rsidTr="00410E01">
        <w:trPr>
          <w:trHeight w:val="20"/>
        </w:trPr>
        <w:tc>
          <w:tcPr>
            <w:tcW w:w="2020" w:type="dxa"/>
            <w:vMerge/>
            <w:vAlign w:val="center"/>
          </w:tcPr>
          <w:p w14:paraId="263899A5" w14:textId="77777777" w:rsidR="00FD26A6" w:rsidRPr="00CB38F7" w:rsidRDefault="00FD26A6" w:rsidP="00410E01">
            <w:pPr>
              <w:rPr>
                <w:iCs/>
                <w:color w:val="0D0D0D"/>
                <w:sz w:val="28"/>
                <w:szCs w:val="28"/>
                <w:lang w:val="ro-RO"/>
              </w:rPr>
            </w:pPr>
          </w:p>
        </w:tc>
        <w:tc>
          <w:tcPr>
            <w:tcW w:w="2800" w:type="dxa"/>
          </w:tcPr>
          <w:p w14:paraId="646B03B0" w14:textId="77777777" w:rsidR="00FD26A6" w:rsidRPr="00CB38F7" w:rsidRDefault="00FD26A6" w:rsidP="00410E01">
            <w:pPr>
              <w:jc w:val="center"/>
              <w:rPr>
                <w:iCs/>
                <w:color w:val="0D0D0D"/>
                <w:sz w:val="28"/>
                <w:szCs w:val="28"/>
                <w:lang w:val="ro-RO"/>
              </w:rPr>
            </w:pPr>
            <w:r w:rsidRPr="00CB38F7">
              <w:rPr>
                <w:b/>
                <w:bCs/>
                <w:color w:val="0D0D0D"/>
                <w:sz w:val="28"/>
                <w:szCs w:val="28"/>
                <w:lang w:val="ro-RO"/>
              </w:rPr>
              <w:t>sistemul de colectare a apelor uzate (canalizare)</w:t>
            </w:r>
          </w:p>
        </w:tc>
        <w:tc>
          <w:tcPr>
            <w:tcW w:w="3793" w:type="dxa"/>
          </w:tcPr>
          <w:p w14:paraId="78797257" w14:textId="77777777" w:rsidR="00FD26A6" w:rsidRPr="00CB38F7" w:rsidRDefault="00FD26A6" w:rsidP="00410E01">
            <w:pPr>
              <w:tabs>
                <w:tab w:val="left" w:pos="818"/>
                <w:tab w:val="center" w:pos="1928"/>
              </w:tabs>
              <w:rPr>
                <w:iCs/>
                <w:color w:val="0D0D0D"/>
                <w:sz w:val="28"/>
                <w:szCs w:val="28"/>
                <w:lang w:val="ro-RO"/>
              </w:rPr>
            </w:pPr>
            <w:r w:rsidRPr="00CB38F7">
              <w:rPr>
                <w:b/>
                <w:bCs/>
                <w:color w:val="0D0D0D"/>
                <w:sz w:val="28"/>
                <w:szCs w:val="28"/>
                <w:lang w:val="ro-RO"/>
              </w:rPr>
              <w:tab/>
              <w:t>epurarea apelor uzate</w:t>
            </w:r>
          </w:p>
        </w:tc>
      </w:tr>
      <w:tr w:rsidR="00FD26A6" w:rsidRPr="00CB38F7" w14:paraId="1E34F753" w14:textId="77777777" w:rsidTr="00410E01">
        <w:trPr>
          <w:trHeight w:val="20"/>
        </w:trPr>
        <w:tc>
          <w:tcPr>
            <w:tcW w:w="2020" w:type="dxa"/>
          </w:tcPr>
          <w:p w14:paraId="206A3324" w14:textId="77777777" w:rsidR="00FD26A6" w:rsidRPr="00CB38F7" w:rsidRDefault="00FD26A6" w:rsidP="00410E01">
            <w:pPr>
              <w:rPr>
                <w:iCs/>
                <w:color w:val="0D0D0D"/>
                <w:sz w:val="28"/>
                <w:szCs w:val="28"/>
                <w:lang w:val="ro-RO"/>
              </w:rPr>
            </w:pPr>
            <w:r w:rsidRPr="00CB38F7">
              <w:rPr>
                <w:iCs/>
                <w:color w:val="0D0D0D"/>
                <w:sz w:val="28"/>
                <w:szCs w:val="28"/>
                <w:lang w:val="ro-RO"/>
              </w:rPr>
              <w:t>˃10 000 EL</w:t>
            </w:r>
          </w:p>
        </w:tc>
        <w:tc>
          <w:tcPr>
            <w:tcW w:w="2800" w:type="dxa"/>
          </w:tcPr>
          <w:p w14:paraId="2538A254" w14:textId="77777777" w:rsidR="00FD26A6" w:rsidRPr="00CB38F7" w:rsidRDefault="00FD26A6" w:rsidP="00410E01">
            <w:pPr>
              <w:rPr>
                <w:iCs/>
                <w:color w:val="0D0D0D"/>
                <w:sz w:val="28"/>
                <w:szCs w:val="28"/>
                <w:lang w:val="ro-RO"/>
              </w:rPr>
            </w:pPr>
            <w:r w:rsidRPr="00CB38F7">
              <w:rPr>
                <w:iCs/>
                <w:color w:val="0D0D0D"/>
                <w:sz w:val="28"/>
                <w:szCs w:val="28"/>
                <w:lang w:val="ro-RO"/>
              </w:rPr>
              <w:t>Asigur</w:t>
            </w:r>
            <w:r w:rsidRPr="00CB38F7">
              <w:rPr>
                <w:rFonts w:eastAsia="Arial,Italic"/>
                <w:iCs/>
                <w:color w:val="0D0D0D"/>
                <w:sz w:val="28"/>
                <w:szCs w:val="28"/>
                <w:lang w:val="ro-RO"/>
              </w:rPr>
              <w:t xml:space="preserve">area unui sistem de colectare </w:t>
            </w:r>
          </w:p>
        </w:tc>
        <w:tc>
          <w:tcPr>
            <w:tcW w:w="3793" w:type="dxa"/>
          </w:tcPr>
          <w:p w14:paraId="08B8377A" w14:textId="77777777" w:rsidR="00FD26A6" w:rsidRPr="00CB38F7" w:rsidRDefault="00FD26A6" w:rsidP="00410E01">
            <w:pPr>
              <w:rPr>
                <w:iCs/>
                <w:color w:val="0D0D0D"/>
                <w:sz w:val="28"/>
                <w:szCs w:val="28"/>
                <w:lang w:val="ro-RO"/>
              </w:rPr>
            </w:pPr>
            <w:r w:rsidRPr="00CB38F7">
              <w:rPr>
                <w:rFonts w:eastAsia="Arial,Italic"/>
                <w:iCs/>
                <w:color w:val="0D0D0D"/>
                <w:sz w:val="28"/>
                <w:szCs w:val="28"/>
                <w:lang w:val="ro-RO"/>
              </w:rPr>
              <w:t xml:space="preserve">Aplicarea unei epurări avansate </w:t>
            </w:r>
          </w:p>
        </w:tc>
      </w:tr>
      <w:tr w:rsidR="00FD26A6" w:rsidRPr="00046BF0" w14:paraId="26C3C2D4" w14:textId="77777777" w:rsidTr="00410E01">
        <w:trPr>
          <w:trHeight w:val="20"/>
        </w:trPr>
        <w:tc>
          <w:tcPr>
            <w:tcW w:w="2020" w:type="dxa"/>
          </w:tcPr>
          <w:p w14:paraId="7100E0E0" w14:textId="77777777" w:rsidR="00FD26A6" w:rsidRPr="00CB38F7" w:rsidRDefault="00FD26A6" w:rsidP="00410E01">
            <w:pPr>
              <w:rPr>
                <w:iCs/>
                <w:color w:val="0D0D0D"/>
                <w:sz w:val="28"/>
                <w:szCs w:val="28"/>
                <w:lang w:val="ro-RO"/>
              </w:rPr>
            </w:pPr>
            <w:r w:rsidRPr="00CB38F7">
              <w:rPr>
                <w:iCs/>
                <w:color w:val="0D0D0D"/>
                <w:sz w:val="28"/>
                <w:szCs w:val="28"/>
                <w:lang w:val="ro-RO"/>
              </w:rPr>
              <w:t>De la 2 000 la 10 000 EL</w:t>
            </w:r>
          </w:p>
        </w:tc>
        <w:tc>
          <w:tcPr>
            <w:tcW w:w="2800" w:type="dxa"/>
          </w:tcPr>
          <w:p w14:paraId="49BFD448" w14:textId="77777777" w:rsidR="00FD26A6" w:rsidRPr="00CB38F7" w:rsidRDefault="00FD26A6" w:rsidP="00410E01">
            <w:pPr>
              <w:rPr>
                <w:iCs/>
                <w:color w:val="0D0D0D"/>
                <w:sz w:val="28"/>
                <w:szCs w:val="28"/>
                <w:lang w:val="ro-RO"/>
              </w:rPr>
            </w:pPr>
            <w:r w:rsidRPr="00CB38F7">
              <w:rPr>
                <w:iCs/>
                <w:color w:val="0D0D0D"/>
                <w:sz w:val="28"/>
                <w:szCs w:val="28"/>
                <w:lang w:val="ro-RO"/>
              </w:rPr>
              <w:t>Asigur</w:t>
            </w:r>
            <w:r w:rsidRPr="00CB38F7">
              <w:rPr>
                <w:rFonts w:eastAsia="Arial,Italic"/>
                <w:iCs/>
                <w:color w:val="0D0D0D"/>
                <w:sz w:val="28"/>
                <w:szCs w:val="28"/>
                <w:lang w:val="ro-RO"/>
              </w:rPr>
              <w:t xml:space="preserve">area unui sistem de colectare </w:t>
            </w:r>
          </w:p>
        </w:tc>
        <w:tc>
          <w:tcPr>
            <w:tcW w:w="3793" w:type="dxa"/>
          </w:tcPr>
          <w:p w14:paraId="5F3F9F01" w14:textId="77777777" w:rsidR="00FD26A6" w:rsidRPr="00CB38F7" w:rsidRDefault="00FD26A6" w:rsidP="00410E01">
            <w:pPr>
              <w:rPr>
                <w:iCs/>
                <w:color w:val="0D0D0D"/>
                <w:sz w:val="28"/>
                <w:szCs w:val="28"/>
                <w:lang w:val="ro-RO"/>
              </w:rPr>
            </w:pPr>
            <w:r w:rsidRPr="00CB38F7">
              <w:rPr>
                <w:iCs/>
                <w:color w:val="0D0D0D"/>
                <w:sz w:val="28"/>
                <w:szCs w:val="28"/>
                <w:lang w:val="ro-RO"/>
              </w:rPr>
              <w:t>Aplicarea unei epurări secundare sau echivalente</w:t>
            </w:r>
          </w:p>
        </w:tc>
      </w:tr>
      <w:tr w:rsidR="00FD26A6" w:rsidRPr="00046BF0" w14:paraId="490C634E" w14:textId="77777777" w:rsidTr="00410E01">
        <w:trPr>
          <w:trHeight w:val="20"/>
        </w:trPr>
        <w:tc>
          <w:tcPr>
            <w:tcW w:w="2020" w:type="dxa"/>
          </w:tcPr>
          <w:p w14:paraId="3F161436" w14:textId="5EF22447" w:rsidR="00FD26A6" w:rsidRPr="00CB38F7" w:rsidRDefault="00FD26A6" w:rsidP="00410E01">
            <w:pPr>
              <w:rPr>
                <w:iCs/>
                <w:color w:val="0D0D0D"/>
                <w:sz w:val="28"/>
                <w:szCs w:val="28"/>
                <w:lang w:val="ro-RO"/>
              </w:rPr>
            </w:pPr>
            <w:r w:rsidRPr="00CB38F7">
              <w:rPr>
                <w:iCs/>
                <w:color w:val="0D0D0D"/>
                <w:sz w:val="28"/>
                <w:szCs w:val="28"/>
                <w:lang w:val="ro-RO"/>
              </w:rPr>
              <w:t>De la 1000 la 2 000 EL</w:t>
            </w:r>
          </w:p>
        </w:tc>
        <w:tc>
          <w:tcPr>
            <w:tcW w:w="2800" w:type="dxa"/>
          </w:tcPr>
          <w:p w14:paraId="4D122340" w14:textId="48499770" w:rsidR="00FD26A6" w:rsidRPr="00CB38F7" w:rsidRDefault="00FD26A6" w:rsidP="00410E01">
            <w:pPr>
              <w:rPr>
                <w:iCs/>
                <w:color w:val="0D0D0D"/>
                <w:sz w:val="28"/>
                <w:szCs w:val="28"/>
                <w:lang w:val="ro-RO"/>
              </w:rPr>
            </w:pPr>
            <w:r w:rsidRPr="00CB38F7">
              <w:rPr>
                <w:iCs/>
                <w:color w:val="0D0D0D"/>
                <w:sz w:val="28"/>
                <w:szCs w:val="28"/>
                <w:lang w:val="ro-RO"/>
              </w:rPr>
              <w:t>Asigur</w:t>
            </w:r>
            <w:r w:rsidRPr="00CB38F7">
              <w:rPr>
                <w:rFonts w:eastAsia="Arial,Italic"/>
                <w:iCs/>
                <w:color w:val="0D0D0D"/>
                <w:sz w:val="28"/>
                <w:szCs w:val="28"/>
                <w:lang w:val="ro-RO"/>
              </w:rPr>
              <w:t>area unui sistem de colectare</w:t>
            </w:r>
          </w:p>
        </w:tc>
        <w:tc>
          <w:tcPr>
            <w:tcW w:w="3793" w:type="dxa"/>
          </w:tcPr>
          <w:p w14:paraId="4BDF1A9A" w14:textId="329E0737" w:rsidR="00FD26A6" w:rsidRPr="00CB38F7" w:rsidRDefault="00FD26A6" w:rsidP="00410E01">
            <w:pPr>
              <w:rPr>
                <w:iCs/>
                <w:color w:val="0D0D0D"/>
                <w:sz w:val="28"/>
                <w:szCs w:val="28"/>
                <w:lang w:val="ro-RO"/>
              </w:rPr>
            </w:pPr>
            <w:r w:rsidRPr="00CB38F7">
              <w:rPr>
                <w:iCs/>
                <w:color w:val="0D0D0D"/>
                <w:sz w:val="28"/>
                <w:szCs w:val="28"/>
                <w:lang w:val="ro-RO"/>
              </w:rPr>
              <w:t>Aplicarea unei epurări secundare sau echivalente</w:t>
            </w:r>
          </w:p>
        </w:tc>
      </w:tr>
      <w:tr w:rsidR="00FD26A6" w:rsidRPr="00046BF0" w14:paraId="3EEC48AD" w14:textId="77777777" w:rsidTr="00410E01">
        <w:trPr>
          <w:trHeight w:val="20"/>
        </w:trPr>
        <w:tc>
          <w:tcPr>
            <w:tcW w:w="2020" w:type="dxa"/>
          </w:tcPr>
          <w:p w14:paraId="7CC7F912" w14:textId="0A88DFF3" w:rsidR="00FD26A6" w:rsidRPr="00CB38F7" w:rsidRDefault="00FD26A6" w:rsidP="00410E01">
            <w:pPr>
              <w:rPr>
                <w:iCs/>
                <w:color w:val="0D0D0D"/>
                <w:sz w:val="28"/>
                <w:szCs w:val="28"/>
                <w:lang w:val="ro-RO"/>
              </w:rPr>
            </w:pPr>
            <w:r w:rsidRPr="00CB38F7">
              <w:rPr>
                <w:sz w:val="28"/>
                <w:szCs w:val="28"/>
                <w:lang w:val="ro-RO"/>
              </w:rPr>
              <w:t>&lt; 1 000 EL</w:t>
            </w:r>
          </w:p>
        </w:tc>
        <w:tc>
          <w:tcPr>
            <w:tcW w:w="2800" w:type="dxa"/>
          </w:tcPr>
          <w:p w14:paraId="1EAB268B" w14:textId="73D321FC" w:rsidR="00FD26A6" w:rsidRPr="00CB38F7" w:rsidRDefault="00FD26A6" w:rsidP="00410E01">
            <w:pPr>
              <w:rPr>
                <w:iCs/>
                <w:color w:val="0D0D0D"/>
                <w:sz w:val="28"/>
                <w:szCs w:val="28"/>
                <w:lang w:val="ro-RO"/>
              </w:rPr>
            </w:pPr>
            <w:r w:rsidRPr="00CB38F7">
              <w:rPr>
                <w:sz w:val="28"/>
                <w:szCs w:val="28"/>
                <w:lang w:val="ro-RO"/>
              </w:rPr>
              <w:t>Nu este obligatorie colectarea centralizată</w:t>
            </w:r>
          </w:p>
        </w:tc>
        <w:tc>
          <w:tcPr>
            <w:tcW w:w="3793" w:type="dxa"/>
          </w:tcPr>
          <w:p w14:paraId="26F277D7" w14:textId="3854DF6C" w:rsidR="00FD26A6" w:rsidRPr="00CB38F7" w:rsidRDefault="00FD26A6" w:rsidP="00410E01">
            <w:pPr>
              <w:rPr>
                <w:iCs/>
                <w:color w:val="0D0D0D"/>
                <w:sz w:val="28"/>
                <w:szCs w:val="28"/>
                <w:lang w:val="ro-RO"/>
              </w:rPr>
            </w:pPr>
            <w:r w:rsidRPr="00CB38F7">
              <w:rPr>
                <w:sz w:val="28"/>
                <w:szCs w:val="28"/>
                <w:lang w:val="ro-RO"/>
              </w:rPr>
              <w:t>Epurare prin sisteme individuale sau alte sisteme adecvate</w:t>
            </w:r>
          </w:p>
        </w:tc>
      </w:tr>
    </w:tbl>
    <w:p w14:paraId="3FE72781" w14:textId="7B4A8D9C" w:rsidR="00FD26A6" w:rsidRPr="00CB38F7" w:rsidRDefault="00FD26A6" w:rsidP="00FD26A6">
      <w:pPr>
        <w:spacing w:line="276" w:lineRule="auto"/>
        <w:jc w:val="both"/>
        <w:rPr>
          <w:color w:val="000000" w:themeColor="text1"/>
          <w:sz w:val="28"/>
          <w:szCs w:val="28"/>
          <w:lang w:val="en-US"/>
        </w:rPr>
      </w:pPr>
    </w:p>
    <w:p w14:paraId="5724868B" w14:textId="05C23781" w:rsidR="00FD26A6" w:rsidRPr="00CB38F7" w:rsidRDefault="00FD26A6" w:rsidP="00FD26A6">
      <w:pPr>
        <w:spacing w:line="276" w:lineRule="auto"/>
        <w:jc w:val="both"/>
        <w:rPr>
          <w:i/>
          <w:iCs/>
          <w:color w:val="000000" w:themeColor="text1"/>
          <w:sz w:val="28"/>
          <w:szCs w:val="28"/>
          <w:lang w:val="ro-RO"/>
        </w:rPr>
      </w:pPr>
      <w:r w:rsidRPr="00CB38F7">
        <w:rPr>
          <w:i/>
          <w:iCs/>
          <w:color w:val="000000" w:themeColor="text1"/>
          <w:sz w:val="28"/>
          <w:szCs w:val="28"/>
          <w:lang w:val="ro-RO"/>
        </w:rPr>
        <w:t>„</w:t>
      </w:r>
    </w:p>
    <w:p w14:paraId="58242124" w14:textId="77777777" w:rsidR="00FD26A6" w:rsidRPr="00CB38F7" w:rsidRDefault="00FD26A6" w:rsidP="00FD26A6">
      <w:pPr>
        <w:spacing w:line="276" w:lineRule="auto"/>
        <w:jc w:val="both"/>
        <w:rPr>
          <w:i/>
          <w:iCs/>
          <w:color w:val="000000" w:themeColor="text1"/>
          <w:sz w:val="28"/>
          <w:szCs w:val="28"/>
          <w:lang w:val="ro-RO"/>
        </w:rPr>
      </w:pPr>
    </w:p>
    <w:p w14:paraId="2518BF8C" w14:textId="297FA87B" w:rsidR="00FD26A6" w:rsidRPr="00CB38F7" w:rsidRDefault="00FD26A6" w:rsidP="00BF24B2">
      <w:pPr>
        <w:pStyle w:val="Listparagraf"/>
        <w:numPr>
          <w:ilvl w:val="1"/>
          <w:numId w:val="32"/>
        </w:numPr>
        <w:spacing w:line="276" w:lineRule="auto"/>
        <w:jc w:val="both"/>
        <w:rPr>
          <w:color w:val="000000" w:themeColor="text1"/>
          <w:sz w:val="28"/>
          <w:szCs w:val="28"/>
          <w:lang w:val="ro-RO"/>
        </w:rPr>
      </w:pPr>
      <w:r w:rsidRPr="00CB38F7">
        <w:rPr>
          <w:color w:val="000000" w:themeColor="text1"/>
          <w:sz w:val="28"/>
          <w:szCs w:val="28"/>
          <w:lang w:val="ro-RO"/>
        </w:rPr>
        <w:t xml:space="preserve"> Se completează cu 3 anexe noi cu următorul cuprins: </w:t>
      </w:r>
    </w:p>
    <w:p w14:paraId="5C84D4E0" w14:textId="190A8E32" w:rsidR="00452DD9" w:rsidRPr="00CB38F7" w:rsidRDefault="00452DD9" w:rsidP="00D71AED">
      <w:pPr>
        <w:pStyle w:val="Listparagraf"/>
        <w:spacing w:line="276" w:lineRule="auto"/>
        <w:ind w:left="0"/>
        <w:jc w:val="right"/>
        <w:rPr>
          <w:color w:val="000000" w:themeColor="text1"/>
          <w:sz w:val="28"/>
          <w:szCs w:val="28"/>
          <w:lang w:val="ro-RO"/>
        </w:rPr>
      </w:pPr>
      <w:r w:rsidRPr="00CB38F7">
        <w:rPr>
          <w:color w:val="000000" w:themeColor="text1"/>
          <w:sz w:val="28"/>
          <w:szCs w:val="28"/>
          <w:lang w:val="ro-RO"/>
        </w:rPr>
        <w:t>Anexa nr.1</w:t>
      </w:r>
      <w:r w:rsidR="00034AE1" w:rsidRPr="00CB38F7">
        <w:rPr>
          <w:color w:val="000000" w:themeColor="text1"/>
          <w:sz w:val="28"/>
          <w:szCs w:val="28"/>
          <w:lang w:val="ro-RO"/>
        </w:rPr>
        <w:t>0</w:t>
      </w:r>
    </w:p>
    <w:p w14:paraId="6EE78C5C" w14:textId="0E0171D3" w:rsidR="00452DD9" w:rsidRPr="00CB38F7" w:rsidRDefault="00452DD9" w:rsidP="00D71AED">
      <w:pPr>
        <w:tabs>
          <w:tab w:val="left" w:pos="3660"/>
        </w:tabs>
        <w:spacing w:line="276" w:lineRule="auto"/>
        <w:jc w:val="right"/>
        <w:rPr>
          <w:color w:val="000000" w:themeColor="text1"/>
          <w:sz w:val="28"/>
          <w:szCs w:val="28"/>
          <w:lang w:val="ro-RO"/>
        </w:rPr>
      </w:pPr>
      <w:r w:rsidRPr="00CB38F7">
        <w:rPr>
          <w:color w:val="000000" w:themeColor="text1"/>
          <w:sz w:val="28"/>
          <w:szCs w:val="28"/>
          <w:lang w:val="ro-RO"/>
        </w:rPr>
        <w:t>la Regulamentul</w:t>
      </w:r>
      <w:r w:rsidR="00E534E1" w:rsidRPr="00CB38F7">
        <w:rPr>
          <w:color w:val="000000" w:themeColor="text1"/>
          <w:sz w:val="28"/>
          <w:szCs w:val="28"/>
          <w:lang w:val="ro-RO"/>
        </w:rPr>
        <w:t xml:space="preserve"> </w:t>
      </w:r>
      <w:r w:rsidRPr="00CB38F7">
        <w:rPr>
          <w:color w:val="000000" w:themeColor="text1"/>
          <w:sz w:val="28"/>
          <w:szCs w:val="28"/>
          <w:lang w:val="ro-RO"/>
        </w:rPr>
        <w:t xml:space="preserve">privind </w:t>
      </w:r>
      <w:proofErr w:type="spellStart"/>
      <w:r w:rsidRPr="00CB38F7">
        <w:rPr>
          <w:color w:val="000000" w:themeColor="text1"/>
          <w:sz w:val="28"/>
          <w:szCs w:val="28"/>
          <w:lang w:val="ro-RO"/>
        </w:rPr>
        <w:t>cerinţele</w:t>
      </w:r>
      <w:proofErr w:type="spellEnd"/>
      <w:r w:rsidRPr="00CB38F7">
        <w:rPr>
          <w:color w:val="000000" w:themeColor="text1"/>
          <w:sz w:val="28"/>
          <w:szCs w:val="28"/>
          <w:lang w:val="ro-RO"/>
        </w:rPr>
        <w:t xml:space="preserve"> de colectare, </w:t>
      </w:r>
    </w:p>
    <w:p w14:paraId="44009058" w14:textId="38369984" w:rsidR="00452DD9" w:rsidRPr="00CB38F7" w:rsidRDefault="00452DD9" w:rsidP="00D71AED">
      <w:pPr>
        <w:tabs>
          <w:tab w:val="left" w:pos="3660"/>
        </w:tabs>
        <w:spacing w:line="276" w:lineRule="auto"/>
        <w:jc w:val="right"/>
        <w:rPr>
          <w:color w:val="000000" w:themeColor="text1"/>
          <w:sz w:val="28"/>
          <w:szCs w:val="28"/>
          <w:lang w:val="ro-RO"/>
        </w:rPr>
      </w:pPr>
      <w:r w:rsidRPr="00CB38F7">
        <w:rPr>
          <w:color w:val="000000" w:themeColor="text1"/>
          <w:sz w:val="28"/>
          <w:szCs w:val="28"/>
          <w:lang w:val="ro-RO"/>
        </w:rPr>
        <w:t xml:space="preserve">epurare </w:t>
      </w:r>
      <w:proofErr w:type="spellStart"/>
      <w:r w:rsidRPr="00CB38F7">
        <w:rPr>
          <w:color w:val="000000" w:themeColor="text1"/>
          <w:sz w:val="28"/>
          <w:szCs w:val="28"/>
          <w:lang w:val="ro-RO"/>
        </w:rPr>
        <w:t>şi</w:t>
      </w:r>
      <w:proofErr w:type="spellEnd"/>
      <w:r w:rsidRPr="00CB38F7">
        <w:rPr>
          <w:color w:val="000000" w:themeColor="text1"/>
          <w:sz w:val="28"/>
          <w:szCs w:val="28"/>
          <w:lang w:val="ro-RO"/>
        </w:rPr>
        <w:t xml:space="preserve"> deversare a apelor</w:t>
      </w:r>
      <w:r w:rsidR="00E534E1" w:rsidRPr="00CB38F7">
        <w:rPr>
          <w:color w:val="000000" w:themeColor="text1"/>
          <w:sz w:val="28"/>
          <w:szCs w:val="28"/>
          <w:lang w:val="ro-RO"/>
        </w:rPr>
        <w:t xml:space="preserve"> </w:t>
      </w:r>
      <w:r w:rsidRPr="00CB38F7">
        <w:rPr>
          <w:color w:val="000000" w:themeColor="text1"/>
          <w:sz w:val="28"/>
          <w:szCs w:val="28"/>
          <w:lang w:val="ro-RO"/>
        </w:rPr>
        <w:t>uzate</w:t>
      </w:r>
      <w:r w:rsidR="00E534E1" w:rsidRPr="00CB38F7">
        <w:rPr>
          <w:color w:val="000000" w:themeColor="text1"/>
          <w:sz w:val="28"/>
          <w:szCs w:val="28"/>
          <w:lang w:val="ro-RO"/>
        </w:rPr>
        <w:t xml:space="preserve"> </w:t>
      </w:r>
      <w:r w:rsidRPr="00CB38F7">
        <w:rPr>
          <w:color w:val="000000" w:themeColor="text1"/>
          <w:sz w:val="28"/>
          <w:szCs w:val="28"/>
          <w:lang w:val="ro-RO"/>
        </w:rPr>
        <w:t>în</w:t>
      </w:r>
      <w:r w:rsidR="00E534E1" w:rsidRPr="00CB38F7">
        <w:rPr>
          <w:color w:val="000000" w:themeColor="text1"/>
          <w:sz w:val="28"/>
          <w:szCs w:val="28"/>
          <w:lang w:val="ro-RO"/>
        </w:rPr>
        <w:t xml:space="preserve"> </w:t>
      </w:r>
      <w:r w:rsidRPr="00CB38F7">
        <w:rPr>
          <w:color w:val="000000" w:themeColor="text1"/>
          <w:sz w:val="28"/>
          <w:szCs w:val="28"/>
          <w:lang w:val="ro-RO"/>
        </w:rPr>
        <w:t>sistemul</w:t>
      </w:r>
    </w:p>
    <w:p w14:paraId="64AE6199" w14:textId="4AD03E3A" w:rsidR="00452DD9" w:rsidRPr="00CB38F7" w:rsidRDefault="00452DD9" w:rsidP="00D71AED">
      <w:pPr>
        <w:tabs>
          <w:tab w:val="left" w:pos="3660"/>
        </w:tabs>
        <w:spacing w:line="276" w:lineRule="auto"/>
        <w:jc w:val="right"/>
        <w:rPr>
          <w:color w:val="000000" w:themeColor="text1"/>
          <w:sz w:val="28"/>
          <w:szCs w:val="28"/>
          <w:lang w:val="ro-RO"/>
        </w:rPr>
      </w:pPr>
      <w:r w:rsidRPr="00CB38F7">
        <w:rPr>
          <w:color w:val="000000" w:themeColor="text1"/>
          <w:sz w:val="28"/>
          <w:szCs w:val="28"/>
          <w:lang w:val="ro-RO"/>
        </w:rPr>
        <w:t>de</w:t>
      </w:r>
      <w:r w:rsidR="00E534E1" w:rsidRPr="00CB38F7">
        <w:rPr>
          <w:color w:val="000000" w:themeColor="text1"/>
          <w:sz w:val="28"/>
          <w:szCs w:val="28"/>
          <w:lang w:val="ro-RO"/>
        </w:rPr>
        <w:t xml:space="preserve"> </w:t>
      </w:r>
      <w:r w:rsidRPr="00CB38F7">
        <w:rPr>
          <w:color w:val="000000" w:themeColor="text1"/>
          <w:sz w:val="28"/>
          <w:szCs w:val="28"/>
          <w:lang w:val="ro-RO"/>
        </w:rPr>
        <w:t xml:space="preserve">canalizare </w:t>
      </w:r>
      <w:proofErr w:type="spellStart"/>
      <w:r w:rsidRPr="00CB38F7">
        <w:rPr>
          <w:color w:val="000000" w:themeColor="text1"/>
          <w:sz w:val="28"/>
          <w:szCs w:val="28"/>
          <w:lang w:val="ro-RO"/>
        </w:rPr>
        <w:t>şi</w:t>
      </w:r>
      <w:proofErr w:type="spellEnd"/>
      <w:r w:rsidRPr="00CB38F7">
        <w:rPr>
          <w:color w:val="000000" w:themeColor="text1"/>
          <w:sz w:val="28"/>
          <w:szCs w:val="28"/>
          <w:lang w:val="ro-RO"/>
        </w:rPr>
        <w:t>/sa</w:t>
      </w:r>
      <w:r w:rsidR="00E534E1" w:rsidRPr="00CB38F7">
        <w:rPr>
          <w:color w:val="000000" w:themeColor="text1"/>
          <w:sz w:val="28"/>
          <w:szCs w:val="28"/>
          <w:lang w:val="ro-RO"/>
        </w:rPr>
        <w:t xml:space="preserve">u </w:t>
      </w:r>
      <w:r w:rsidRPr="00CB38F7">
        <w:rPr>
          <w:color w:val="000000" w:themeColor="text1"/>
          <w:sz w:val="28"/>
          <w:szCs w:val="28"/>
          <w:lang w:val="ro-RO"/>
        </w:rPr>
        <w:t>în</w:t>
      </w:r>
      <w:r w:rsidR="00E534E1" w:rsidRPr="00CB38F7">
        <w:rPr>
          <w:color w:val="000000" w:themeColor="text1"/>
          <w:sz w:val="28"/>
          <w:szCs w:val="28"/>
          <w:lang w:val="ro-RO"/>
        </w:rPr>
        <w:t xml:space="preserve"> </w:t>
      </w:r>
      <w:r w:rsidRPr="00CB38F7">
        <w:rPr>
          <w:color w:val="000000" w:themeColor="text1"/>
          <w:sz w:val="28"/>
          <w:szCs w:val="28"/>
          <w:lang w:val="ro-RO"/>
        </w:rPr>
        <w:t>emisare pentru</w:t>
      </w:r>
    </w:p>
    <w:p w14:paraId="10E31E6D" w14:textId="2B67DD9C" w:rsidR="00452DD9" w:rsidRPr="00CB38F7" w:rsidRDefault="00452DD9" w:rsidP="00D71AED">
      <w:pPr>
        <w:tabs>
          <w:tab w:val="left" w:pos="3660"/>
        </w:tabs>
        <w:spacing w:line="276" w:lineRule="auto"/>
        <w:jc w:val="right"/>
        <w:rPr>
          <w:strike/>
          <w:color w:val="000000" w:themeColor="text1"/>
          <w:sz w:val="28"/>
          <w:szCs w:val="28"/>
          <w:lang w:val="ro-RO"/>
        </w:rPr>
      </w:pPr>
      <w:proofErr w:type="spellStart"/>
      <w:r w:rsidRPr="00CB38F7">
        <w:rPr>
          <w:color w:val="000000" w:themeColor="text1"/>
          <w:sz w:val="28"/>
          <w:szCs w:val="28"/>
          <w:lang w:val="ro-RO"/>
        </w:rPr>
        <w:t>localităţile</w:t>
      </w:r>
      <w:proofErr w:type="spellEnd"/>
      <w:r w:rsidRPr="00CB38F7">
        <w:rPr>
          <w:color w:val="000000" w:themeColor="text1"/>
          <w:sz w:val="28"/>
          <w:szCs w:val="28"/>
          <w:lang w:val="ro-RO"/>
        </w:rPr>
        <w:t xml:space="preserve"> urbane </w:t>
      </w:r>
      <w:proofErr w:type="spellStart"/>
      <w:r w:rsidRPr="00CB38F7">
        <w:rPr>
          <w:color w:val="000000" w:themeColor="text1"/>
          <w:sz w:val="28"/>
          <w:szCs w:val="28"/>
          <w:lang w:val="ro-RO"/>
        </w:rPr>
        <w:t>şi</w:t>
      </w:r>
      <w:proofErr w:type="spellEnd"/>
      <w:r w:rsidR="00E534E1" w:rsidRPr="00CB38F7">
        <w:rPr>
          <w:color w:val="000000" w:themeColor="text1"/>
          <w:sz w:val="28"/>
          <w:szCs w:val="28"/>
          <w:lang w:val="ro-RO"/>
        </w:rPr>
        <w:t xml:space="preserve"> </w:t>
      </w:r>
      <w:r w:rsidRPr="00CB38F7">
        <w:rPr>
          <w:color w:val="000000" w:themeColor="text1"/>
          <w:sz w:val="28"/>
          <w:szCs w:val="28"/>
          <w:lang w:val="ro-RO"/>
        </w:rPr>
        <w:t>rurale</w:t>
      </w:r>
    </w:p>
    <w:p w14:paraId="7412E807" w14:textId="77777777" w:rsidR="00452DD9" w:rsidRPr="00CB38F7" w:rsidRDefault="00452DD9" w:rsidP="00D71AED">
      <w:pPr>
        <w:pStyle w:val="title-annex-2"/>
        <w:shd w:val="clear" w:color="auto" w:fill="FFFFFF"/>
        <w:spacing w:before="0" w:beforeAutospacing="0" w:after="120" w:afterAutospacing="0" w:line="276" w:lineRule="auto"/>
        <w:jc w:val="both"/>
        <w:rPr>
          <w:b/>
          <w:bCs/>
          <w:color w:val="000000" w:themeColor="text1"/>
          <w:sz w:val="28"/>
          <w:szCs w:val="28"/>
          <w:lang w:val="ro-RO"/>
        </w:rPr>
      </w:pPr>
    </w:p>
    <w:p w14:paraId="145C49BC" w14:textId="77777777" w:rsidR="00452DD9" w:rsidRPr="00CB38F7" w:rsidRDefault="00452DD9" w:rsidP="00D71AED">
      <w:pPr>
        <w:pStyle w:val="title-annex-2"/>
        <w:shd w:val="clear" w:color="auto" w:fill="FFFFFF"/>
        <w:spacing w:before="0" w:beforeAutospacing="0" w:after="120" w:afterAutospacing="0" w:line="276" w:lineRule="auto"/>
        <w:jc w:val="center"/>
        <w:rPr>
          <w:rStyle w:val="fontstyle01"/>
          <w:b/>
          <w:bCs/>
          <w:color w:val="000000" w:themeColor="text1"/>
          <w:sz w:val="28"/>
          <w:szCs w:val="28"/>
          <w:lang w:val="ro-RO"/>
        </w:rPr>
      </w:pPr>
      <w:r w:rsidRPr="00CB38F7">
        <w:rPr>
          <w:b/>
          <w:bCs/>
          <w:color w:val="000000" w:themeColor="text1"/>
          <w:sz w:val="28"/>
          <w:szCs w:val="28"/>
          <w:lang w:val="ro-RO"/>
        </w:rPr>
        <w:t>LISTA PRODUSELOR CARE FAC OBIECTUL RĂSPUNDERII EXTINSE A PRODUCĂTORILOR</w:t>
      </w:r>
    </w:p>
    <w:p w14:paraId="33856812" w14:textId="47FF1F2A" w:rsidR="00452DD9" w:rsidRPr="00CB38F7" w:rsidRDefault="00452DD9" w:rsidP="006D5580">
      <w:pPr>
        <w:pStyle w:val="Titlu4"/>
        <w:shd w:val="clear" w:color="auto" w:fill="FFFFFF"/>
        <w:spacing w:before="165" w:after="165" w:line="276" w:lineRule="auto"/>
        <w:ind w:firstLine="720"/>
        <w:jc w:val="both"/>
        <w:rPr>
          <w:rStyle w:val="fontstyle01"/>
          <w:rFonts w:eastAsiaTheme="minorHAnsi"/>
          <w:b/>
          <w:bCs/>
          <w:i w:val="0"/>
          <w:iCs w:val="0"/>
          <w:color w:val="000000" w:themeColor="text1"/>
          <w:sz w:val="28"/>
          <w:szCs w:val="28"/>
          <w:lang w:val="ro-RO"/>
        </w:rPr>
      </w:pPr>
      <w:r w:rsidRPr="00CB38F7">
        <w:rPr>
          <w:rFonts w:cs="Times New Roman"/>
          <w:i w:val="0"/>
          <w:iCs w:val="0"/>
          <w:color w:val="000000" w:themeColor="text1"/>
          <w:sz w:val="28"/>
          <w:szCs w:val="28"/>
          <w:lang w:val="ro-RO"/>
        </w:rPr>
        <w:t xml:space="preserve">1.Medicamentele de uz uman care intră în domeniul de aplicare al Legii nr. 153/2025 </w:t>
      </w:r>
      <w:r w:rsidRPr="00CB38F7">
        <w:rPr>
          <w:rStyle w:val="Robust"/>
          <w:rFonts w:cs="Times New Roman"/>
          <w:b w:val="0"/>
          <w:bCs w:val="0"/>
          <w:i w:val="0"/>
          <w:iCs w:val="0"/>
          <w:color w:val="000000" w:themeColor="text1"/>
          <w:sz w:val="28"/>
          <w:szCs w:val="28"/>
          <w:lang w:val="ro-RO"/>
        </w:rPr>
        <w:t>cu privire la medicamente</w:t>
      </w:r>
      <w:r w:rsidR="00E627F2" w:rsidRPr="00CB38F7">
        <w:rPr>
          <w:rStyle w:val="Robust"/>
          <w:rFonts w:cs="Times New Roman"/>
          <w:b w:val="0"/>
          <w:bCs w:val="0"/>
          <w:i w:val="0"/>
          <w:iCs w:val="0"/>
          <w:color w:val="000000" w:themeColor="text1"/>
          <w:sz w:val="28"/>
          <w:szCs w:val="28"/>
          <w:lang w:val="ro-RO"/>
        </w:rPr>
        <w:t>.</w:t>
      </w:r>
    </w:p>
    <w:p w14:paraId="1FF64BEA" w14:textId="77777777" w:rsidR="00452DD9" w:rsidRPr="00CB38F7" w:rsidRDefault="00452DD9" w:rsidP="006D5580">
      <w:pPr>
        <w:pStyle w:val="Titlu4"/>
        <w:shd w:val="clear" w:color="auto" w:fill="FFFFFF"/>
        <w:spacing w:before="165" w:after="165" w:line="276" w:lineRule="auto"/>
        <w:ind w:firstLine="720"/>
        <w:jc w:val="both"/>
        <w:rPr>
          <w:rStyle w:val="Robust"/>
          <w:rFonts w:eastAsiaTheme="minorHAnsi" w:cs="Times New Roman"/>
          <w:b w:val="0"/>
          <w:bCs w:val="0"/>
          <w:i w:val="0"/>
          <w:iCs w:val="0"/>
          <w:color w:val="000000" w:themeColor="text1"/>
          <w:sz w:val="28"/>
          <w:szCs w:val="28"/>
          <w:lang w:val="ro-RO"/>
        </w:rPr>
      </w:pPr>
      <w:r w:rsidRPr="00CB38F7">
        <w:rPr>
          <w:rFonts w:cs="Times New Roman"/>
          <w:i w:val="0"/>
          <w:iCs w:val="0"/>
          <w:color w:val="000000" w:themeColor="text1"/>
          <w:sz w:val="28"/>
          <w:szCs w:val="28"/>
          <w:lang w:val="ro-RO"/>
        </w:rPr>
        <w:t xml:space="preserve">2. Produsele cosmetice care intră sub incidența Hotărârii Guvernului nr. 1207/2016 </w:t>
      </w:r>
      <w:r w:rsidRPr="00CB38F7">
        <w:rPr>
          <w:rStyle w:val="Robust"/>
          <w:rFonts w:cs="Times New Roman"/>
          <w:b w:val="0"/>
          <w:bCs w:val="0"/>
          <w:i w:val="0"/>
          <w:iCs w:val="0"/>
          <w:color w:val="000000" w:themeColor="text1"/>
          <w:sz w:val="28"/>
          <w:szCs w:val="28"/>
          <w:lang w:val="ro-RO"/>
        </w:rPr>
        <w:t>pentru aprobarea Regulamentului sanitar</w:t>
      </w:r>
      <w:r w:rsidRPr="00CB38F7">
        <w:rPr>
          <w:rFonts w:cs="Times New Roman"/>
          <w:i w:val="0"/>
          <w:iCs w:val="0"/>
          <w:color w:val="000000" w:themeColor="text1"/>
          <w:sz w:val="28"/>
          <w:szCs w:val="28"/>
          <w:lang w:val="ro-RO"/>
        </w:rPr>
        <w:t xml:space="preserve"> </w:t>
      </w:r>
      <w:r w:rsidRPr="00CB38F7">
        <w:rPr>
          <w:rStyle w:val="Robust"/>
          <w:rFonts w:cs="Times New Roman"/>
          <w:b w:val="0"/>
          <w:bCs w:val="0"/>
          <w:i w:val="0"/>
          <w:iCs w:val="0"/>
          <w:color w:val="000000" w:themeColor="text1"/>
          <w:sz w:val="28"/>
          <w:szCs w:val="28"/>
          <w:lang w:val="ro-RO"/>
        </w:rPr>
        <w:t>privind produsele cosmetice.</w:t>
      </w:r>
    </w:p>
    <w:p w14:paraId="46CB0D86" w14:textId="48894BE5" w:rsidR="00452DD9" w:rsidRPr="00CB38F7" w:rsidRDefault="00452DD9" w:rsidP="00D71AED">
      <w:pPr>
        <w:spacing w:line="276" w:lineRule="auto"/>
        <w:rPr>
          <w:color w:val="000000" w:themeColor="text1"/>
          <w:sz w:val="28"/>
          <w:szCs w:val="28"/>
          <w:lang w:val="ro-RO"/>
        </w:rPr>
      </w:pPr>
    </w:p>
    <w:p w14:paraId="3C032845" w14:textId="57004ED4" w:rsidR="00452DD9" w:rsidRPr="00CB38F7" w:rsidRDefault="00452DD9" w:rsidP="00D71AED">
      <w:pPr>
        <w:pStyle w:val="Listparagraf"/>
        <w:spacing w:line="276" w:lineRule="auto"/>
        <w:ind w:left="0"/>
        <w:jc w:val="right"/>
        <w:rPr>
          <w:color w:val="000000" w:themeColor="text1"/>
          <w:sz w:val="28"/>
          <w:szCs w:val="28"/>
          <w:lang w:val="ro-RO"/>
        </w:rPr>
      </w:pPr>
      <w:r w:rsidRPr="00CB38F7">
        <w:rPr>
          <w:color w:val="000000" w:themeColor="text1"/>
          <w:sz w:val="28"/>
          <w:szCs w:val="28"/>
          <w:lang w:val="ro-RO"/>
        </w:rPr>
        <w:t>Anexa nr.1</w:t>
      </w:r>
      <w:r w:rsidR="00034AE1" w:rsidRPr="00CB38F7">
        <w:rPr>
          <w:color w:val="000000" w:themeColor="text1"/>
          <w:sz w:val="28"/>
          <w:szCs w:val="28"/>
          <w:lang w:val="ro-RO"/>
        </w:rPr>
        <w:t>1</w:t>
      </w:r>
    </w:p>
    <w:p w14:paraId="602CA63F" w14:textId="214BA04D" w:rsidR="00452DD9" w:rsidRPr="00CB38F7" w:rsidRDefault="00452DD9" w:rsidP="00D71AED">
      <w:pPr>
        <w:tabs>
          <w:tab w:val="left" w:pos="3660"/>
        </w:tabs>
        <w:spacing w:line="276" w:lineRule="auto"/>
        <w:jc w:val="right"/>
        <w:rPr>
          <w:color w:val="000000" w:themeColor="text1"/>
          <w:sz w:val="28"/>
          <w:szCs w:val="28"/>
          <w:lang w:val="ro-RO"/>
        </w:rPr>
      </w:pPr>
      <w:r w:rsidRPr="00CB38F7">
        <w:rPr>
          <w:color w:val="000000" w:themeColor="text1"/>
          <w:sz w:val="28"/>
          <w:szCs w:val="28"/>
          <w:lang w:val="ro-RO"/>
        </w:rPr>
        <w:t>la Regulamentul</w:t>
      </w:r>
      <w:r w:rsidR="00E534E1" w:rsidRPr="00CB38F7">
        <w:rPr>
          <w:color w:val="000000" w:themeColor="text1"/>
          <w:sz w:val="28"/>
          <w:szCs w:val="28"/>
          <w:lang w:val="ro-RO"/>
        </w:rPr>
        <w:t xml:space="preserve"> </w:t>
      </w:r>
      <w:r w:rsidRPr="00CB38F7">
        <w:rPr>
          <w:color w:val="000000" w:themeColor="text1"/>
          <w:sz w:val="28"/>
          <w:szCs w:val="28"/>
          <w:lang w:val="ro-RO"/>
        </w:rPr>
        <w:t xml:space="preserve">privind </w:t>
      </w:r>
      <w:proofErr w:type="spellStart"/>
      <w:r w:rsidRPr="00CB38F7">
        <w:rPr>
          <w:color w:val="000000" w:themeColor="text1"/>
          <w:sz w:val="28"/>
          <w:szCs w:val="28"/>
          <w:lang w:val="ro-RO"/>
        </w:rPr>
        <w:t>cerinţele</w:t>
      </w:r>
      <w:proofErr w:type="spellEnd"/>
      <w:r w:rsidRPr="00CB38F7">
        <w:rPr>
          <w:color w:val="000000" w:themeColor="text1"/>
          <w:sz w:val="28"/>
          <w:szCs w:val="28"/>
          <w:lang w:val="ro-RO"/>
        </w:rPr>
        <w:t xml:space="preserve"> de colectare, </w:t>
      </w:r>
    </w:p>
    <w:p w14:paraId="2BF2AE28" w14:textId="2C87BE0B" w:rsidR="00452DD9" w:rsidRPr="00CB38F7" w:rsidRDefault="00452DD9" w:rsidP="00D71AED">
      <w:pPr>
        <w:tabs>
          <w:tab w:val="left" w:pos="3660"/>
        </w:tabs>
        <w:spacing w:line="276" w:lineRule="auto"/>
        <w:jc w:val="right"/>
        <w:rPr>
          <w:color w:val="000000" w:themeColor="text1"/>
          <w:sz w:val="28"/>
          <w:szCs w:val="28"/>
          <w:lang w:val="ro-RO"/>
        </w:rPr>
      </w:pPr>
      <w:r w:rsidRPr="00CB38F7">
        <w:rPr>
          <w:color w:val="000000" w:themeColor="text1"/>
          <w:sz w:val="28"/>
          <w:szCs w:val="28"/>
          <w:lang w:val="ro-RO"/>
        </w:rPr>
        <w:t xml:space="preserve">epurare </w:t>
      </w:r>
      <w:proofErr w:type="spellStart"/>
      <w:r w:rsidRPr="00CB38F7">
        <w:rPr>
          <w:color w:val="000000" w:themeColor="text1"/>
          <w:sz w:val="28"/>
          <w:szCs w:val="28"/>
          <w:lang w:val="ro-RO"/>
        </w:rPr>
        <w:t>şi</w:t>
      </w:r>
      <w:proofErr w:type="spellEnd"/>
      <w:r w:rsidRPr="00CB38F7">
        <w:rPr>
          <w:color w:val="000000" w:themeColor="text1"/>
          <w:sz w:val="28"/>
          <w:szCs w:val="28"/>
          <w:lang w:val="ro-RO"/>
        </w:rPr>
        <w:t xml:space="preserve"> deversare a apelor</w:t>
      </w:r>
      <w:r w:rsidR="00E534E1" w:rsidRPr="00CB38F7">
        <w:rPr>
          <w:color w:val="000000" w:themeColor="text1"/>
          <w:sz w:val="28"/>
          <w:szCs w:val="28"/>
          <w:lang w:val="ro-RO"/>
        </w:rPr>
        <w:t xml:space="preserve"> </w:t>
      </w:r>
      <w:r w:rsidRPr="00CB38F7">
        <w:rPr>
          <w:color w:val="000000" w:themeColor="text1"/>
          <w:sz w:val="28"/>
          <w:szCs w:val="28"/>
          <w:lang w:val="ro-RO"/>
        </w:rPr>
        <w:t>uzate</w:t>
      </w:r>
      <w:r w:rsidR="00E534E1" w:rsidRPr="00CB38F7">
        <w:rPr>
          <w:color w:val="000000" w:themeColor="text1"/>
          <w:sz w:val="28"/>
          <w:szCs w:val="28"/>
          <w:lang w:val="ro-RO"/>
        </w:rPr>
        <w:t xml:space="preserve"> </w:t>
      </w:r>
      <w:r w:rsidRPr="00CB38F7">
        <w:rPr>
          <w:color w:val="000000" w:themeColor="text1"/>
          <w:sz w:val="28"/>
          <w:szCs w:val="28"/>
          <w:lang w:val="ro-RO"/>
        </w:rPr>
        <w:t>în</w:t>
      </w:r>
      <w:r w:rsidR="00E534E1" w:rsidRPr="00CB38F7">
        <w:rPr>
          <w:color w:val="000000" w:themeColor="text1"/>
          <w:sz w:val="28"/>
          <w:szCs w:val="28"/>
          <w:lang w:val="ro-RO"/>
        </w:rPr>
        <w:t xml:space="preserve"> </w:t>
      </w:r>
      <w:r w:rsidRPr="00CB38F7">
        <w:rPr>
          <w:color w:val="000000" w:themeColor="text1"/>
          <w:sz w:val="28"/>
          <w:szCs w:val="28"/>
          <w:lang w:val="ro-RO"/>
        </w:rPr>
        <w:t>sistemul</w:t>
      </w:r>
    </w:p>
    <w:p w14:paraId="18100442" w14:textId="0178BF65" w:rsidR="00452DD9" w:rsidRPr="00CB38F7" w:rsidRDefault="00452DD9" w:rsidP="00D71AED">
      <w:pPr>
        <w:tabs>
          <w:tab w:val="left" w:pos="3660"/>
        </w:tabs>
        <w:spacing w:line="276" w:lineRule="auto"/>
        <w:jc w:val="right"/>
        <w:rPr>
          <w:color w:val="000000" w:themeColor="text1"/>
          <w:sz w:val="28"/>
          <w:szCs w:val="28"/>
          <w:lang w:val="ro-RO"/>
        </w:rPr>
      </w:pPr>
      <w:r w:rsidRPr="00CB38F7">
        <w:rPr>
          <w:color w:val="000000" w:themeColor="text1"/>
          <w:sz w:val="28"/>
          <w:szCs w:val="28"/>
          <w:lang w:val="ro-RO"/>
        </w:rPr>
        <w:t>de</w:t>
      </w:r>
      <w:r w:rsidR="00E534E1" w:rsidRPr="00CB38F7">
        <w:rPr>
          <w:color w:val="000000" w:themeColor="text1"/>
          <w:sz w:val="28"/>
          <w:szCs w:val="28"/>
          <w:lang w:val="ro-RO"/>
        </w:rPr>
        <w:t xml:space="preserve"> </w:t>
      </w:r>
      <w:r w:rsidRPr="00CB38F7">
        <w:rPr>
          <w:color w:val="000000" w:themeColor="text1"/>
          <w:sz w:val="28"/>
          <w:szCs w:val="28"/>
          <w:lang w:val="ro-RO"/>
        </w:rPr>
        <w:t xml:space="preserve">canalizare </w:t>
      </w:r>
      <w:proofErr w:type="spellStart"/>
      <w:r w:rsidRPr="00CB38F7">
        <w:rPr>
          <w:color w:val="000000" w:themeColor="text1"/>
          <w:sz w:val="28"/>
          <w:szCs w:val="28"/>
          <w:lang w:val="ro-RO"/>
        </w:rPr>
        <w:t>şi</w:t>
      </w:r>
      <w:proofErr w:type="spellEnd"/>
      <w:r w:rsidRPr="00CB38F7">
        <w:rPr>
          <w:color w:val="000000" w:themeColor="text1"/>
          <w:sz w:val="28"/>
          <w:szCs w:val="28"/>
          <w:lang w:val="ro-RO"/>
        </w:rPr>
        <w:t>/sa</w:t>
      </w:r>
      <w:r w:rsidR="00E534E1" w:rsidRPr="00CB38F7">
        <w:rPr>
          <w:color w:val="000000" w:themeColor="text1"/>
          <w:sz w:val="28"/>
          <w:szCs w:val="28"/>
          <w:lang w:val="ro-RO"/>
        </w:rPr>
        <w:t>u</w:t>
      </w:r>
      <w:r w:rsidRPr="00CB38F7">
        <w:rPr>
          <w:color w:val="000000" w:themeColor="text1"/>
          <w:sz w:val="28"/>
          <w:szCs w:val="28"/>
          <w:lang w:val="ro-RO"/>
        </w:rPr>
        <w:t xml:space="preserve"> în</w:t>
      </w:r>
      <w:r w:rsidR="00E534E1" w:rsidRPr="00CB38F7">
        <w:rPr>
          <w:color w:val="000000" w:themeColor="text1"/>
          <w:sz w:val="28"/>
          <w:szCs w:val="28"/>
          <w:lang w:val="ro-RO"/>
        </w:rPr>
        <w:t xml:space="preserve"> </w:t>
      </w:r>
      <w:r w:rsidRPr="00CB38F7">
        <w:rPr>
          <w:color w:val="000000" w:themeColor="text1"/>
          <w:sz w:val="28"/>
          <w:szCs w:val="28"/>
          <w:lang w:val="ro-RO"/>
        </w:rPr>
        <w:t>emisare pentru</w:t>
      </w:r>
    </w:p>
    <w:p w14:paraId="398015A5" w14:textId="52B66D8F" w:rsidR="00452DD9" w:rsidRPr="00CB38F7" w:rsidRDefault="00452DD9" w:rsidP="00D71AED">
      <w:pPr>
        <w:tabs>
          <w:tab w:val="left" w:pos="3660"/>
        </w:tabs>
        <w:spacing w:line="276" w:lineRule="auto"/>
        <w:jc w:val="right"/>
        <w:rPr>
          <w:strike/>
          <w:color w:val="000000" w:themeColor="text1"/>
          <w:sz w:val="28"/>
          <w:szCs w:val="28"/>
          <w:lang w:val="ro-RO"/>
        </w:rPr>
      </w:pPr>
      <w:proofErr w:type="spellStart"/>
      <w:r w:rsidRPr="00CB38F7">
        <w:rPr>
          <w:color w:val="000000" w:themeColor="text1"/>
          <w:sz w:val="28"/>
          <w:szCs w:val="28"/>
          <w:lang w:val="ro-RO"/>
        </w:rPr>
        <w:t>localităţile</w:t>
      </w:r>
      <w:proofErr w:type="spellEnd"/>
      <w:r w:rsidRPr="00CB38F7">
        <w:rPr>
          <w:color w:val="000000" w:themeColor="text1"/>
          <w:sz w:val="28"/>
          <w:szCs w:val="28"/>
          <w:lang w:val="ro-RO"/>
        </w:rPr>
        <w:t xml:space="preserve"> urbane </w:t>
      </w:r>
      <w:proofErr w:type="spellStart"/>
      <w:r w:rsidRPr="00CB38F7">
        <w:rPr>
          <w:color w:val="000000" w:themeColor="text1"/>
          <w:sz w:val="28"/>
          <w:szCs w:val="28"/>
          <w:lang w:val="ro-RO"/>
        </w:rPr>
        <w:t>şi</w:t>
      </w:r>
      <w:proofErr w:type="spellEnd"/>
      <w:r w:rsidR="00E534E1" w:rsidRPr="00CB38F7">
        <w:rPr>
          <w:color w:val="000000" w:themeColor="text1"/>
          <w:sz w:val="28"/>
          <w:szCs w:val="28"/>
          <w:lang w:val="ro-RO"/>
        </w:rPr>
        <w:t xml:space="preserve"> </w:t>
      </w:r>
      <w:r w:rsidRPr="00CB38F7">
        <w:rPr>
          <w:color w:val="000000" w:themeColor="text1"/>
          <w:sz w:val="28"/>
          <w:szCs w:val="28"/>
          <w:lang w:val="ro-RO"/>
        </w:rPr>
        <w:t>rurale</w:t>
      </w:r>
    </w:p>
    <w:p w14:paraId="01CB213A" w14:textId="6313151A" w:rsidR="00452DD9" w:rsidRPr="00CB38F7" w:rsidRDefault="00D65CD1" w:rsidP="00D71AED">
      <w:pPr>
        <w:pStyle w:val="title-annex-2"/>
        <w:shd w:val="clear" w:color="auto" w:fill="FFFFFF"/>
        <w:spacing w:before="0" w:beforeAutospacing="0" w:after="120" w:afterAutospacing="0" w:line="276" w:lineRule="auto"/>
        <w:jc w:val="center"/>
        <w:rPr>
          <w:b/>
          <w:bCs/>
          <w:color w:val="000000" w:themeColor="text1"/>
          <w:sz w:val="28"/>
          <w:szCs w:val="28"/>
          <w:lang w:val="ro-RO"/>
        </w:rPr>
      </w:pPr>
      <w:r w:rsidRPr="00CB38F7">
        <w:rPr>
          <w:b/>
          <w:bCs/>
          <w:color w:val="000000" w:themeColor="text1"/>
          <w:sz w:val="28"/>
          <w:szCs w:val="28"/>
          <w:lang w:val="ro-RO"/>
        </w:rPr>
        <w:br/>
      </w:r>
      <w:r w:rsidR="00452DD9" w:rsidRPr="00CB38F7">
        <w:rPr>
          <w:b/>
          <w:bCs/>
          <w:color w:val="000000" w:themeColor="text1"/>
          <w:sz w:val="28"/>
          <w:szCs w:val="28"/>
          <w:lang w:val="ro-RO"/>
        </w:rPr>
        <w:t>CONȚINUTUL PLANURILOR DE MANAGEMENT INTEGRAT AL APELOR UZATE URBANE</w:t>
      </w:r>
    </w:p>
    <w:p w14:paraId="1FC6B072" w14:textId="77777777" w:rsidR="00452DD9" w:rsidRPr="00CB38F7" w:rsidRDefault="00452DD9" w:rsidP="006D5580">
      <w:pPr>
        <w:pStyle w:val="norm"/>
        <w:shd w:val="clear" w:color="auto" w:fill="FFFFFF"/>
        <w:spacing w:before="120" w:beforeAutospacing="0" w:after="0" w:afterAutospacing="0" w:line="276" w:lineRule="auto"/>
        <w:ind w:firstLine="720"/>
        <w:jc w:val="both"/>
        <w:rPr>
          <w:color w:val="000000" w:themeColor="text1"/>
          <w:sz w:val="28"/>
          <w:szCs w:val="28"/>
          <w:lang w:val="ro-RO"/>
        </w:rPr>
      </w:pPr>
      <w:r w:rsidRPr="00CB38F7">
        <w:rPr>
          <w:color w:val="000000" w:themeColor="text1"/>
          <w:sz w:val="28"/>
          <w:szCs w:val="28"/>
          <w:lang w:val="ro-RO"/>
        </w:rPr>
        <w:t>1. O analiză a situației inițiale a zonei de drenare a aglomerării în cauză, incluzând cel puțin următoarele elemente:</w:t>
      </w:r>
    </w:p>
    <w:p w14:paraId="246BD597" w14:textId="13FD2EB3" w:rsidR="00452DD9" w:rsidRPr="00CB38F7" w:rsidRDefault="00452DD9" w:rsidP="006D5580">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a) o descriere detaliată a rețelei de sisteme de colectare, a capacităților de stocare și de transport a apelor uzate urbane și a scurgerilor de apă urbane din rețeaua respectivă și a capacităților existente de epurare a apelor uzate urbane în caz de precipitații;</w:t>
      </w:r>
    </w:p>
    <w:p w14:paraId="57EDC2F8" w14:textId="7D06CDCC" w:rsidR="00452DD9" w:rsidRPr="00CB38F7" w:rsidRDefault="00452DD9" w:rsidP="006D5580">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b) pentru sistemele de canalizare combinată, o analiză dinamică a fluxurilor de ape uzate urbane în cazul precipitațiilor, bazată pe date de monitorizare sau utilizarea unor modele hidrologice, hidraulice și de calitate a apei care să țină seama de proiecțiile climatice de ultimă generație și care să includă o estimare a încărcărilor de poluare ale parametrilor menționați în anexa nr.</w:t>
      </w:r>
      <w:r w:rsidR="004C0880" w:rsidRPr="00CB38F7">
        <w:rPr>
          <w:color w:val="000000" w:themeColor="text1"/>
          <w:sz w:val="28"/>
          <w:szCs w:val="28"/>
          <w:lang w:val="ro-RO"/>
        </w:rPr>
        <w:t xml:space="preserve"> </w:t>
      </w:r>
      <w:r w:rsidRPr="00CB38F7">
        <w:rPr>
          <w:color w:val="000000" w:themeColor="text1"/>
          <w:sz w:val="28"/>
          <w:szCs w:val="28"/>
          <w:lang w:val="ro-RO"/>
        </w:rPr>
        <w:t>3 și, după caz, în anexa nr.</w:t>
      </w:r>
      <w:r w:rsidR="004C0880" w:rsidRPr="00CB38F7">
        <w:rPr>
          <w:color w:val="000000" w:themeColor="text1"/>
          <w:sz w:val="28"/>
          <w:szCs w:val="28"/>
          <w:lang w:val="ro-RO"/>
        </w:rPr>
        <w:t xml:space="preserve"> </w:t>
      </w:r>
      <w:r w:rsidRPr="00CB38F7">
        <w:rPr>
          <w:color w:val="000000" w:themeColor="text1"/>
          <w:sz w:val="28"/>
          <w:szCs w:val="28"/>
          <w:lang w:val="ro-RO"/>
        </w:rPr>
        <w:t>5 precum și a </w:t>
      </w:r>
      <w:proofErr w:type="spellStart"/>
      <w:r w:rsidRPr="00CB38F7">
        <w:rPr>
          <w:color w:val="000000" w:themeColor="text1"/>
          <w:sz w:val="28"/>
          <w:szCs w:val="28"/>
          <w:lang w:val="ro-RO"/>
        </w:rPr>
        <w:t>microplasticelor</w:t>
      </w:r>
      <w:proofErr w:type="spellEnd"/>
      <w:r w:rsidRPr="00CB38F7">
        <w:rPr>
          <w:color w:val="000000" w:themeColor="text1"/>
          <w:sz w:val="28"/>
          <w:szCs w:val="28"/>
          <w:lang w:val="ro-RO"/>
        </w:rPr>
        <w:t xml:space="preserve"> și a poluanților relevanți eliberați în apele receptoare în caz de precipitații;</w:t>
      </w:r>
    </w:p>
    <w:p w14:paraId="575D7803" w14:textId="6D23B79D" w:rsidR="00452DD9" w:rsidRPr="00CB38F7" w:rsidRDefault="00452DD9" w:rsidP="006D5580">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c) pentru sistemele de canalizare separată, o descriere detaliată a cerințelor de monitorizare în punctele relevante ale sistemelor separat</w:t>
      </w:r>
      <w:r w:rsidR="00DE2397" w:rsidRPr="00CB38F7">
        <w:rPr>
          <w:color w:val="000000" w:themeColor="text1"/>
          <w:sz w:val="28"/>
          <w:szCs w:val="28"/>
          <w:lang w:val="ro-RO"/>
        </w:rPr>
        <w:t>e</w:t>
      </w:r>
      <w:r w:rsidRPr="00CB38F7">
        <w:rPr>
          <w:color w:val="000000" w:themeColor="text1"/>
          <w:sz w:val="28"/>
          <w:szCs w:val="28"/>
          <w:lang w:val="ro-RO"/>
        </w:rPr>
        <w:t xml:space="preserve"> în care se preconizează că evacuările de scurgeri de apă urbane vor fi poluate, astfel cum sunt identificate în temeiul pct. 60 </w:t>
      </w:r>
      <w:proofErr w:type="spellStart"/>
      <w:r w:rsidRPr="00CB38F7">
        <w:rPr>
          <w:color w:val="000000" w:themeColor="text1"/>
          <w:sz w:val="28"/>
          <w:szCs w:val="28"/>
          <w:lang w:val="ro-RO"/>
        </w:rPr>
        <w:t>subpct</w:t>
      </w:r>
      <w:proofErr w:type="spellEnd"/>
      <w:r w:rsidRPr="00CB38F7">
        <w:rPr>
          <w:color w:val="000000" w:themeColor="text1"/>
          <w:sz w:val="28"/>
          <w:szCs w:val="28"/>
          <w:lang w:val="ro-RO"/>
        </w:rPr>
        <w:t>. 3) lit. f), pentru a identifica măsurile relevante și fezabile, astfel cum se prevede la punctul 3 din prezenta anexă.</w:t>
      </w:r>
    </w:p>
    <w:p w14:paraId="37D1F5B7" w14:textId="77777777" w:rsidR="00452DD9" w:rsidRPr="00CB38F7" w:rsidRDefault="00452DD9" w:rsidP="006D5580">
      <w:pPr>
        <w:pStyle w:val="norm"/>
        <w:shd w:val="clear" w:color="auto" w:fill="FFFFFF"/>
        <w:spacing w:before="120" w:beforeAutospacing="0" w:after="0" w:afterAutospacing="0" w:line="276" w:lineRule="auto"/>
        <w:ind w:firstLine="720"/>
        <w:jc w:val="both"/>
        <w:rPr>
          <w:color w:val="000000" w:themeColor="text1"/>
          <w:sz w:val="28"/>
          <w:szCs w:val="28"/>
          <w:lang w:val="ro-RO"/>
        </w:rPr>
      </w:pPr>
      <w:r w:rsidRPr="00CB38F7">
        <w:rPr>
          <w:color w:val="000000" w:themeColor="text1"/>
          <w:sz w:val="28"/>
          <w:szCs w:val="28"/>
          <w:lang w:val="ro-RO"/>
        </w:rPr>
        <w:t>2. Obiective pentru reducerea poluării cauzate de supraîncărcarea cu apă ca urmare a furtunilor, incluzând următoarele elemente:</w:t>
      </w:r>
    </w:p>
    <w:p w14:paraId="0CCC332B" w14:textId="77777777" w:rsidR="00452DD9" w:rsidRPr="00CB38F7" w:rsidRDefault="00452DD9" w:rsidP="006D5580">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a) un obiectiv orientativ fără caracter obligatoriu ca supraîncărcarea cu apă ca urmare a furtunilor să reprezinte un procent scăzut care nu poate depăși 2 % din încărcarea anuală de ape uzate urbane colectate calculată în condiții de vreme uscată; acest obiectiv orientativ fără caracter obligatoriu se îndeplinește până la:</w:t>
      </w:r>
    </w:p>
    <w:p w14:paraId="10D3A941" w14:textId="77777777" w:rsidR="00452DD9" w:rsidRPr="00CB38F7" w:rsidRDefault="00452DD9" w:rsidP="006D5580">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 xml:space="preserve">(i) 31 decembrie 2051 pentru toate aglomerările cu cel puțin 100 000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w:t>
      </w:r>
    </w:p>
    <w:p w14:paraId="2310D1AC" w14:textId="290313DC" w:rsidR="00452DD9" w:rsidRPr="00CB38F7" w:rsidRDefault="00452DD9" w:rsidP="006D5580">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 xml:space="preserve">(ii) 31 decembrie 2057 pentru aglomerările cu cel puțin 10 000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menționate la pct.</w:t>
      </w:r>
      <w:r w:rsidR="003F31B8" w:rsidRPr="00CB38F7">
        <w:rPr>
          <w:color w:val="000000" w:themeColor="text1"/>
          <w:sz w:val="28"/>
          <w:szCs w:val="28"/>
          <w:lang w:val="ro-RO"/>
        </w:rPr>
        <w:t xml:space="preserve"> </w:t>
      </w:r>
      <w:r w:rsidRPr="00CB38F7">
        <w:rPr>
          <w:color w:val="000000" w:themeColor="text1"/>
          <w:sz w:val="28"/>
          <w:szCs w:val="28"/>
          <w:lang w:val="ro-RO"/>
        </w:rPr>
        <w:t>60;</w:t>
      </w:r>
    </w:p>
    <w:p w14:paraId="574869A8" w14:textId="77777777" w:rsidR="00452DD9" w:rsidRPr="00CB38F7" w:rsidRDefault="00452DD9" w:rsidP="006D5580">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b) reducerea progresivă a </w:t>
      </w:r>
      <w:proofErr w:type="spellStart"/>
      <w:r w:rsidRPr="00CB38F7">
        <w:rPr>
          <w:color w:val="000000" w:themeColor="text1"/>
          <w:sz w:val="28"/>
          <w:szCs w:val="28"/>
          <w:lang w:val="ro-RO"/>
        </w:rPr>
        <w:t>macroplasticelor</w:t>
      </w:r>
      <w:proofErr w:type="spellEnd"/>
      <w:r w:rsidRPr="00CB38F7">
        <w:rPr>
          <w:color w:val="000000" w:themeColor="text1"/>
          <w:sz w:val="28"/>
          <w:szCs w:val="28"/>
          <w:lang w:val="ro-RO"/>
        </w:rPr>
        <w:t>.</w:t>
      </w:r>
    </w:p>
    <w:p w14:paraId="100A3863" w14:textId="77777777" w:rsidR="00452DD9" w:rsidRPr="00CB38F7" w:rsidRDefault="00452DD9" w:rsidP="006D5580">
      <w:pPr>
        <w:pStyle w:val="norm"/>
        <w:shd w:val="clear" w:color="auto" w:fill="FFFFFF"/>
        <w:spacing w:before="120" w:beforeAutospacing="0" w:after="0" w:afterAutospacing="0" w:line="276" w:lineRule="auto"/>
        <w:ind w:firstLine="720"/>
        <w:jc w:val="both"/>
        <w:rPr>
          <w:color w:val="000000" w:themeColor="text1"/>
          <w:sz w:val="28"/>
          <w:szCs w:val="28"/>
          <w:lang w:val="ro-RO"/>
        </w:rPr>
      </w:pPr>
      <w:r w:rsidRPr="00CB38F7">
        <w:rPr>
          <w:color w:val="000000" w:themeColor="text1"/>
          <w:sz w:val="28"/>
          <w:szCs w:val="28"/>
          <w:lang w:val="ro-RO"/>
        </w:rPr>
        <w:t>3. Măsurile care trebuie luate pentru atingerea obiectivelor menționate la punctul 2, în conformitate cu termenele stabilite la punctul respectiv, însoțite de un calendar pentru punerea în aplicare a măsurilor și de o distincție între măsurile deja în vigoare și cele care urmează să fie luate. Acesta conține, de asemenea, o identificare clară a actorilor implicați și a responsabilităților acestora în implementarea planului de management integrat al apelor uzate urbane.</w:t>
      </w:r>
    </w:p>
    <w:p w14:paraId="7321E615" w14:textId="77777777" w:rsidR="00452DD9" w:rsidRPr="00CB38F7" w:rsidRDefault="00452DD9" w:rsidP="006D5580">
      <w:pPr>
        <w:pStyle w:val="norm"/>
        <w:shd w:val="clear" w:color="auto" w:fill="FFFFFF"/>
        <w:spacing w:before="120" w:beforeAutospacing="0" w:after="0" w:afterAutospacing="0" w:line="276" w:lineRule="auto"/>
        <w:ind w:firstLine="720"/>
        <w:jc w:val="both"/>
        <w:rPr>
          <w:color w:val="000000" w:themeColor="text1"/>
          <w:sz w:val="28"/>
          <w:szCs w:val="28"/>
          <w:lang w:val="ro-RO"/>
        </w:rPr>
      </w:pPr>
      <w:r w:rsidRPr="00CB38F7">
        <w:rPr>
          <w:color w:val="000000" w:themeColor="text1"/>
          <w:sz w:val="28"/>
          <w:szCs w:val="28"/>
          <w:lang w:val="ro-RO"/>
        </w:rPr>
        <w:t>4. Atunci când evaluează măsurile care trebuie luate în temeiul punctului 3, autoritățile competente iau în considerare cel puțin următoarele elemente:</w:t>
      </w:r>
    </w:p>
    <w:p w14:paraId="7684B5B4" w14:textId="77777777" w:rsidR="00452DD9" w:rsidRPr="00CB38F7" w:rsidRDefault="00452DD9" w:rsidP="006D5580">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a) măsuri preventive care au ca scop evitarea pătrunderii apelor pluviale nepoluate în sistemele de colectare, inclusiv măsuri de promovare a reținerii naturale a apei sau a colectării apei pluviale, precum și măsuri care vizează extinderea spațiilor verzi și albastre în zonele urbane pentru reducerea supraîncărcării cu apă ca urmare a furtunilor sau de limitare a suprafețelor impermeabile din aglomerări;</w:t>
      </w:r>
    </w:p>
    <w:p w14:paraId="5C3BA0D1" w14:textId="77777777" w:rsidR="00452DD9" w:rsidRPr="00CB38F7" w:rsidRDefault="00452DD9" w:rsidP="006D5580">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b) măsuri pentru o mai bună gestionare și optimizare a utilizării infrastructurii existente, inclusiv a sistemelor de colectare, a volumelor de stocare și a stațiilor de epurare a apelor uzate urbane, cu scopul de a asigura minimizarea evacuărilor de ape uzate urbane neepurate sau de scurgeri de apă urbane poluate în apele receptoare;</w:t>
      </w:r>
    </w:p>
    <w:p w14:paraId="76955773" w14:textId="0E47FEF2" w:rsidR="00452DD9" w:rsidRPr="00CB38F7" w:rsidRDefault="00452DD9" w:rsidP="006D5580">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 xml:space="preserve">c) în cazul în care sunt necesare pentru atingerea obiectivelor menționate la punctul 2, măsuri suplimentare de atenuare, inclusiv adaptarea infrastructurii pentru colectarea, stocarea și epurarea apelor uzate urbane, cum ar fi conectarea zonelor urbane nou construite la sisteme de canalizare separată, după caz, sau crearea de noi infrastructuri </w:t>
      </w:r>
      <w:proofErr w:type="spellStart"/>
      <w:r w:rsidRPr="00CB38F7">
        <w:rPr>
          <w:color w:val="000000" w:themeColor="text1"/>
          <w:sz w:val="28"/>
          <w:szCs w:val="28"/>
          <w:lang w:val="ro-RO"/>
        </w:rPr>
        <w:t>acordându-se</w:t>
      </w:r>
      <w:proofErr w:type="spellEnd"/>
      <w:r w:rsidRPr="00CB38F7">
        <w:rPr>
          <w:color w:val="000000" w:themeColor="text1"/>
          <w:sz w:val="28"/>
          <w:szCs w:val="28"/>
          <w:lang w:val="ro-RO"/>
        </w:rPr>
        <w:t xml:space="preserve"> prioritate pentru infrastructura verde și albastră, cum ar fi șanțurile cu vegetație, zonele umede de epurare și iazurile de stocare concepute pentru a sprijini biodiversitatea. După caz, reutilizarea apei este luată în considerare în contextul elaborării planurilor de management integrat al apelor uzate urbane menționate la pct.59.</w:t>
      </w:r>
    </w:p>
    <w:p w14:paraId="5A48DBB3" w14:textId="1B55E044" w:rsidR="00452DD9" w:rsidRPr="00CB38F7" w:rsidRDefault="00452DD9" w:rsidP="00D71AED">
      <w:pPr>
        <w:spacing w:line="276" w:lineRule="auto"/>
        <w:rPr>
          <w:color w:val="000000" w:themeColor="text1"/>
          <w:sz w:val="28"/>
          <w:szCs w:val="28"/>
          <w:lang w:val="ro-RO"/>
        </w:rPr>
      </w:pPr>
    </w:p>
    <w:p w14:paraId="382144B5" w14:textId="77777777" w:rsidR="00452DD9" w:rsidRPr="00CB38F7" w:rsidRDefault="00452DD9" w:rsidP="00D71AED">
      <w:pPr>
        <w:pStyle w:val="Listparagraf"/>
        <w:spacing w:line="276" w:lineRule="auto"/>
        <w:ind w:left="0"/>
        <w:jc w:val="right"/>
        <w:rPr>
          <w:color w:val="000000" w:themeColor="text1"/>
          <w:sz w:val="28"/>
          <w:szCs w:val="28"/>
          <w:lang w:val="ro-RO"/>
        </w:rPr>
      </w:pPr>
    </w:p>
    <w:p w14:paraId="6F55B60F" w14:textId="6CDDD774" w:rsidR="00452DD9" w:rsidRPr="00CB38F7" w:rsidRDefault="00452DD9" w:rsidP="00D71AED">
      <w:pPr>
        <w:pStyle w:val="Listparagraf"/>
        <w:spacing w:line="276" w:lineRule="auto"/>
        <w:ind w:left="0"/>
        <w:jc w:val="right"/>
        <w:rPr>
          <w:color w:val="000000" w:themeColor="text1"/>
          <w:sz w:val="28"/>
          <w:szCs w:val="28"/>
          <w:lang w:val="ro-RO"/>
        </w:rPr>
      </w:pPr>
      <w:r w:rsidRPr="00CB38F7">
        <w:rPr>
          <w:color w:val="000000" w:themeColor="text1"/>
          <w:sz w:val="28"/>
          <w:szCs w:val="28"/>
          <w:lang w:val="ro-RO"/>
        </w:rPr>
        <w:t>Anexa nr.1</w:t>
      </w:r>
      <w:r w:rsidR="00034AE1" w:rsidRPr="00CB38F7">
        <w:rPr>
          <w:color w:val="000000" w:themeColor="text1"/>
          <w:sz w:val="28"/>
          <w:szCs w:val="28"/>
          <w:lang w:val="ro-RO"/>
        </w:rPr>
        <w:t>2</w:t>
      </w:r>
    </w:p>
    <w:p w14:paraId="46364347" w14:textId="726F7C80" w:rsidR="00452DD9" w:rsidRPr="00CB38F7" w:rsidRDefault="00452DD9" w:rsidP="00D71AED">
      <w:pPr>
        <w:tabs>
          <w:tab w:val="left" w:pos="3660"/>
        </w:tabs>
        <w:spacing w:line="276" w:lineRule="auto"/>
        <w:jc w:val="right"/>
        <w:rPr>
          <w:color w:val="000000" w:themeColor="text1"/>
          <w:sz w:val="28"/>
          <w:szCs w:val="28"/>
          <w:lang w:val="ro-RO"/>
        </w:rPr>
      </w:pPr>
      <w:r w:rsidRPr="00CB38F7">
        <w:rPr>
          <w:color w:val="000000" w:themeColor="text1"/>
          <w:sz w:val="28"/>
          <w:szCs w:val="28"/>
          <w:lang w:val="ro-RO"/>
        </w:rPr>
        <w:t>la Regulamentul</w:t>
      </w:r>
      <w:r w:rsidR="00E534E1" w:rsidRPr="00CB38F7">
        <w:rPr>
          <w:color w:val="000000" w:themeColor="text1"/>
          <w:sz w:val="28"/>
          <w:szCs w:val="28"/>
          <w:lang w:val="ro-RO"/>
        </w:rPr>
        <w:t xml:space="preserve"> </w:t>
      </w:r>
      <w:r w:rsidRPr="00CB38F7">
        <w:rPr>
          <w:color w:val="000000" w:themeColor="text1"/>
          <w:sz w:val="28"/>
          <w:szCs w:val="28"/>
          <w:lang w:val="ro-RO"/>
        </w:rPr>
        <w:t xml:space="preserve">privind </w:t>
      </w:r>
      <w:proofErr w:type="spellStart"/>
      <w:r w:rsidRPr="00CB38F7">
        <w:rPr>
          <w:color w:val="000000" w:themeColor="text1"/>
          <w:sz w:val="28"/>
          <w:szCs w:val="28"/>
          <w:lang w:val="ro-RO"/>
        </w:rPr>
        <w:t>cerinţele</w:t>
      </w:r>
      <w:proofErr w:type="spellEnd"/>
      <w:r w:rsidRPr="00CB38F7">
        <w:rPr>
          <w:color w:val="000000" w:themeColor="text1"/>
          <w:sz w:val="28"/>
          <w:szCs w:val="28"/>
          <w:lang w:val="ro-RO"/>
        </w:rPr>
        <w:t xml:space="preserve"> de colectare, </w:t>
      </w:r>
    </w:p>
    <w:p w14:paraId="2ABFCEF0" w14:textId="4DFF1F17" w:rsidR="00452DD9" w:rsidRPr="00CB38F7" w:rsidRDefault="00452DD9" w:rsidP="00D71AED">
      <w:pPr>
        <w:tabs>
          <w:tab w:val="left" w:pos="3660"/>
        </w:tabs>
        <w:spacing w:line="276" w:lineRule="auto"/>
        <w:jc w:val="right"/>
        <w:rPr>
          <w:color w:val="000000" w:themeColor="text1"/>
          <w:sz w:val="28"/>
          <w:szCs w:val="28"/>
          <w:lang w:val="ro-RO"/>
        </w:rPr>
      </w:pPr>
      <w:r w:rsidRPr="00CB38F7">
        <w:rPr>
          <w:color w:val="000000" w:themeColor="text1"/>
          <w:sz w:val="28"/>
          <w:szCs w:val="28"/>
          <w:lang w:val="ro-RO"/>
        </w:rPr>
        <w:t xml:space="preserve">epurare </w:t>
      </w:r>
      <w:proofErr w:type="spellStart"/>
      <w:r w:rsidRPr="00CB38F7">
        <w:rPr>
          <w:color w:val="000000" w:themeColor="text1"/>
          <w:sz w:val="28"/>
          <w:szCs w:val="28"/>
          <w:lang w:val="ro-RO"/>
        </w:rPr>
        <w:t>şi</w:t>
      </w:r>
      <w:proofErr w:type="spellEnd"/>
      <w:r w:rsidRPr="00CB38F7">
        <w:rPr>
          <w:color w:val="000000" w:themeColor="text1"/>
          <w:sz w:val="28"/>
          <w:szCs w:val="28"/>
          <w:lang w:val="ro-RO"/>
        </w:rPr>
        <w:t xml:space="preserve"> deversare a apelor</w:t>
      </w:r>
      <w:r w:rsidR="00E534E1" w:rsidRPr="00CB38F7">
        <w:rPr>
          <w:color w:val="000000" w:themeColor="text1"/>
          <w:sz w:val="28"/>
          <w:szCs w:val="28"/>
          <w:lang w:val="ro-RO"/>
        </w:rPr>
        <w:t xml:space="preserve"> </w:t>
      </w:r>
      <w:r w:rsidRPr="00CB38F7">
        <w:rPr>
          <w:color w:val="000000" w:themeColor="text1"/>
          <w:sz w:val="28"/>
          <w:szCs w:val="28"/>
          <w:lang w:val="ro-RO"/>
        </w:rPr>
        <w:t>uzate</w:t>
      </w:r>
      <w:r w:rsidR="00E534E1" w:rsidRPr="00CB38F7">
        <w:rPr>
          <w:color w:val="000000" w:themeColor="text1"/>
          <w:sz w:val="28"/>
          <w:szCs w:val="28"/>
          <w:lang w:val="ro-RO"/>
        </w:rPr>
        <w:t xml:space="preserve"> </w:t>
      </w:r>
      <w:r w:rsidRPr="00CB38F7">
        <w:rPr>
          <w:color w:val="000000" w:themeColor="text1"/>
          <w:sz w:val="28"/>
          <w:szCs w:val="28"/>
          <w:lang w:val="ro-RO"/>
        </w:rPr>
        <w:t>în</w:t>
      </w:r>
      <w:r w:rsidR="00E534E1" w:rsidRPr="00CB38F7">
        <w:rPr>
          <w:color w:val="000000" w:themeColor="text1"/>
          <w:sz w:val="28"/>
          <w:szCs w:val="28"/>
          <w:lang w:val="ro-RO"/>
        </w:rPr>
        <w:t xml:space="preserve"> </w:t>
      </w:r>
      <w:r w:rsidRPr="00CB38F7">
        <w:rPr>
          <w:color w:val="000000" w:themeColor="text1"/>
          <w:sz w:val="28"/>
          <w:szCs w:val="28"/>
          <w:lang w:val="ro-RO"/>
        </w:rPr>
        <w:t>sistemul</w:t>
      </w:r>
    </w:p>
    <w:p w14:paraId="1B72A65B" w14:textId="7A4D2C80" w:rsidR="00452DD9" w:rsidRPr="00CB38F7" w:rsidRDefault="00452DD9" w:rsidP="00D71AED">
      <w:pPr>
        <w:tabs>
          <w:tab w:val="left" w:pos="3660"/>
        </w:tabs>
        <w:spacing w:line="276" w:lineRule="auto"/>
        <w:jc w:val="right"/>
        <w:rPr>
          <w:color w:val="000000" w:themeColor="text1"/>
          <w:sz w:val="28"/>
          <w:szCs w:val="28"/>
          <w:lang w:val="ro-RO"/>
        </w:rPr>
      </w:pPr>
      <w:r w:rsidRPr="00CB38F7">
        <w:rPr>
          <w:color w:val="000000" w:themeColor="text1"/>
          <w:sz w:val="28"/>
          <w:szCs w:val="28"/>
          <w:lang w:val="ro-RO"/>
        </w:rPr>
        <w:t>de</w:t>
      </w:r>
      <w:r w:rsidR="00E534E1" w:rsidRPr="00CB38F7">
        <w:rPr>
          <w:color w:val="000000" w:themeColor="text1"/>
          <w:sz w:val="28"/>
          <w:szCs w:val="28"/>
          <w:lang w:val="ro-RO"/>
        </w:rPr>
        <w:t xml:space="preserve"> </w:t>
      </w:r>
      <w:r w:rsidRPr="00CB38F7">
        <w:rPr>
          <w:color w:val="000000" w:themeColor="text1"/>
          <w:sz w:val="28"/>
          <w:szCs w:val="28"/>
          <w:lang w:val="ro-RO"/>
        </w:rPr>
        <w:t xml:space="preserve">canalizare </w:t>
      </w:r>
      <w:proofErr w:type="spellStart"/>
      <w:r w:rsidRPr="00CB38F7">
        <w:rPr>
          <w:color w:val="000000" w:themeColor="text1"/>
          <w:sz w:val="28"/>
          <w:szCs w:val="28"/>
          <w:lang w:val="ro-RO"/>
        </w:rPr>
        <w:t>şi</w:t>
      </w:r>
      <w:proofErr w:type="spellEnd"/>
      <w:r w:rsidRPr="00CB38F7">
        <w:rPr>
          <w:color w:val="000000" w:themeColor="text1"/>
          <w:sz w:val="28"/>
          <w:szCs w:val="28"/>
          <w:lang w:val="ro-RO"/>
        </w:rPr>
        <w:t>/sa</w:t>
      </w:r>
      <w:r w:rsidR="00E534E1" w:rsidRPr="00CB38F7">
        <w:rPr>
          <w:color w:val="000000" w:themeColor="text1"/>
          <w:sz w:val="28"/>
          <w:szCs w:val="28"/>
          <w:lang w:val="ro-RO"/>
        </w:rPr>
        <w:t>u</w:t>
      </w:r>
      <w:r w:rsidRPr="00CB38F7">
        <w:rPr>
          <w:color w:val="000000" w:themeColor="text1"/>
          <w:sz w:val="28"/>
          <w:szCs w:val="28"/>
          <w:lang w:val="ro-RO"/>
        </w:rPr>
        <w:t xml:space="preserve"> în</w:t>
      </w:r>
      <w:r w:rsidR="00E534E1" w:rsidRPr="00CB38F7">
        <w:rPr>
          <w:color w:val="000000" w:themeColor="text1"/>
          <w:sz w:val="28"/>
          <w:szCs w:val="28"/>
          <w:lang w:val="ro-RO"/>
        </w:rPr>
        <w:t xml:space="preserve"> </w:t>
      </w:r>
      <w:r w:rsidRPr="00CB38F7">
        <w:rPr>
          <w:color w:val="000000" w:themeColor="text1"/>
          <w:sz w:val="28"/>
          <w:szCs w:val="28"/>
          <w:lang w:val="ro-RO"/>
        </w:rPr>
        <w:t>emisare pentru</w:t>
      </w:r>
    </w:p>
    <w:p w14:paraId="1864AA62" w14:textId="1D627B0B" w:rsidR="00452DD9" w:rsidRPr="00CB38F7" w:rsidRDefault="00452DD9" w:rsidP="00D71AED">
      <w:pPr>
        <w:tabs>
          <w:tab w:val="left" w:pos="3660"/>
        </w:tabs>
        <w:spacing w:line="276" w:lineRule="auto"/>
        <w:jc w:val="right"/>
        <w:rPr>
          <w:strike/>
          <w:color w:val="000000" w:themeColor="text1"/>
          <w:sz w:val="28"/>
          <w:szCs w:val="28"/>
          <w:lang w:val="ro-RO"/>
        </w:rPr>
      </w:pPr>
      <w:proofErr w:type="spellStart"/>
      <w:r w:rsidRPr="00CB38F7">
        <w:rPr>
          <w:color w:val="000000" w:themeColor="text1"/>
          <w:sz w:val="28"/>
          <w:szCs w:val="28"/>
          <w:lang w:val="ro-RO"/>
        </w:rPr>
        <w:t>localităţile</w:t>
      </w:r>
      <w:proofErr w:type="spellEnd"/>
      <w:r w:rsidRPr="00CB38F7">
        <w:rPr>
          <w:color w:val="000000" w:themeColor="text1"/>
          <w:sz w:val="28"/>
          <w:szCs w:val="28"/>
          <w:lang w:val="ro-RO"/>
        </w:rPr>
        <w:t xml:space="preserve"> urbane </w:t>
      </w:r>
      <w:proofErr w:type="spellStart"/>
      <w:r w:rsidRPr="00CB38F7">
        <w:rPr>
          <w:color w:val="000000" w:themeColor="text1"/>
          <w:sz w:val="28"/>
          <w:szCs w:val="28"/>
          <w:lang w:val="ro-RO"/>
        </w:rPr>
        <w:t>şi</w:t>
      </w:r>
      <w:proofErr w:type="spellEnd"/>
      <w:r w:rsidR="00E534E1" w:rsidRPr="00CB38F7">
        <w:rPr>
          <w:color w:val="000000" w:themeColor="text1"/>
          <w:sz w:val="28"/>
          <w:szCs w:val="28"/>
          <w:lang w:val="ro-RO"/>
        </w:rPr>
        <w:t xml:space="preserve"> </w:t>
      </w:r>
      <w:r w:rsidRPr="00CB38F7">
        <w:rPr>
          <w:color w:val="000000" w:themeColor="text1"/>
          <w:sz w:val="28"/>
          <w:szCs w:val="28"/>
          <w:lang w:val="ro-RO"/>
        </w:rPr>
        <w:t>rurale</w:t>
      </w:r>
    </w:p>
    <w:p w14:paraId="25BA0D7A" w14:textId="77777777" w:rsidR="00D65CD1" w:rsidRPr="00CB38F7" w:rsidRDefault="00D65CD1" w:rsidP="00D71AED">
      <w:pPr>
        <w:pStyle w:val="title-annex-2"/>
        <w:shd w:val="clear" w:color="auto" w:fill="FFFFFF"/>
        <w:spacing w:before="0" w:beforeAutospacing="0" w:after="120" w:afterAutospacing="0" w:line="276" w:lineRule="auto"/>
        <w:ind w:firstLine="174"/>
        <w:jc w:val="center"/>
        <w:rPr>
          <w:b/>
          <w:bCs/>
          <w:color w:val="000000" w:themeColor="text1"/>
          <w:sz w:val="28"/>
          <w:szCs w:val="28"/>
          <w:lang w:val="ro-RO"/>
        </w:rPr>
      </w:pPr>
    </w:p>
    <w:p w14:paraId="68E9235A" w14:textId="586B416E" w:rsidR="00452DD9" w:rsidRPr="00CB38F7" w:rsidRDefault="00452DD9" w:rsidP="00D71AED">
      <w:pPr>
        <w:pStyle w:val="title-annex-2"/>
        <w:shd w:val="clear" w:color="auto" w:fill="FFFFFF"/>
        <w:spacing w:before="0" w:beforeAutospacing="0" w:after="120" w:afterAutospacing="0" w:line="276" w:lineRule="auto"/>
        <w:ind w:firstLine="174"/>
        <w:jc w:val="center"/>
        <w:rPr>
          <w:b/>
          <w:bCs/>
          <w:color w:val="000000" w:themeColor="text1"/>
          <w:sz w:val="28"/>
          <w:szCs w:val="28"/>
          <w:lang w:val="ro-RO"/>
        </w:rPr>
      </w:pPr>
      <w:r w:rsidRPr="00CB38F7">
        <w:rPr>
          <w:b/>
          <w:bCs/>
          <w:color w:val="000000" w:themeColor="text1"/>
          <w:sz w:val="28"/>
          <w:szCs w:val="28"/>
          <w:lang w:val="ro-RO"/>
        </w:rPr>
        <w:t>INFORMAREA PUBLICULUI</w:t>
      </w:r>
    </w:p>
    <w:p w14:paraId="52FE24E9" w14:textId="01DD2F25" w:rsidR="00452DD9" w:rsidRPr="00CB38F7" w:rsidRDefault="00452DD9" w:rsidP="00E534E1">
      <w:pPr>
        <w:pStyle w:val="norm"/>
        <w:shd w:val="clear" w:color="auto" w:fill="FFFFFF"/>
        <w:spacing w:before="120" w:beforeAutospacing="0" w:after="0" w:afterAutospacing="0" w:line="276" w:lineRule="auto"/>
        <w:ind w:firstLine="720"/>
        <w:jc w:val="both"/>
        <w:rPr>
          <w:color w:val="000000" w:themeColor="text1"/>
          <w:sz w:val="28"/>
          <w:szCs w:val="28"/>
          <w:lang w:val="ro-RO"/>
        </w:rPr>
      </w:pPr>
      <w:r w:rsidRPr="00CB38F7">
        <w:rPr>
          <w:color w:val="000000" w:themeColor="text1"/>
          <w:sz w:val="28"/>
          <w:szCs w:val="28"/>
          <w:lang w:val="ro-RO"/>
        </w:rPr>
        <w:t>1. </w:t>
      </w:r>
      <w:r w:rsidR="001D28A9" w:rsidRPr="00CB38F7">
        <w:rPr>
          <w:color w:val="000000" w:themeColor="text1"/>
          <w:sz w:val="28"/>
          <w:szCs w:val="28"/>
          <w:lang w:val="ro-RO"/>
        </w:rPr>
        <w:t>A</w:t>
      </w:r>
      <w:r w:rsidRPr="00CB38F7">
        <w:rPr>
          <w:color w:val="000000" w:themeColor="text1"/>
          <w:sz w:val="28"/>
          <w:szCs w:val="28"/>
          <w:lang w:val="ro-RO"/>
        </w:rPr>
        <w:t>utoritatea competentă și operatorii responsabili cu serviciile de colectare și epurare a apelor uzate urbane, inclusiv informații privind structura de proprietate a operatorilor și datele de contact ale acestora;</w:t>
      </w:r>
    </w:p>
    <w:p w14:paraId="7ADAEA17" w14:textId="77E3273E" w:rsidR="00452DD9" w:rsidRPr="00CB38F7" w:rsidRDefault="00452DD9" w:rsidP="00E534E1">
      <w:pPr>
        <w:pStyle w:val="norm"/>
        <w:shd w:val="clear" w:color="auto" w:fill="FFFFFF"/>
        <w:spacing w:before="120" w:beforeAutospacing="0" w:after="0" w:afterAutospacing="0" w:line="276" w:lineRule="auto"/>
        <w:ind w:firstLine="720"/>
        <w:jc w:val="both"/>
        <w:rPr>
          <w:color w:val="000000" w:themeColor="text1"/>
          <w:sz w:val="28"/>
          <w:szCs w:val="28"/>
          <w:lang w:val="ro-RO"/>
        </w:rPr>
      </w:pPr>
      <w:r w:rsidRPr="00CB38F7">
        <w:rPr>
          <w:color w:val="000000" w:themeColor="text1"/>
          <w:sz w:val="28"/>
          <w:szCs w:val="28"/>
          <w:lang w:val="ro-RO"/>
        </w:rPr>
        <w:t>2. </w:t>
      </w:r>
      <w:r w:rsidR="001D28A9" w:rsidRPr="00CB38F7">
        <w:rPr>
          <w:color w:val="000000" w:themeColor="text1"/>
          <w:sz w:val="28"/>
          <w:szCs w:val="28"/>
          <w:lang w:val="ro-RO"/>
        </w:rPr>
        <w:t>Î</w:t>
      </w:r>
      <w:r w:rsidRPr="00CB38F7">
        <w:rPr>
          <w:color w:val="000000" w:themeColor="text1"/>
          <w:sz w:val="28"/>
          <w:szCs w:val="28"/>
          <w:lang w:val="ro-RO"/>
        </w:rPr>
        <w:t>ncărcarea totală de ape uzate urbane exprimată în locuitori echivalenți (</w:t>
      </w:r>
      <w:proofErr w:type="spellStart"/>
      <w:r w:rsidRPr="00CB38F7">
        <w:rPr>
          <w:color w:val="000000" w:themeColor="text1"/>
          <w:sz w:val="28"/>
          <w:szCs w:val="28"/>
          <w:lang w:val="ro-RO"/>
        </w:rPr>
        <w:t>l.e</w:t>
      </w:r>
      <w:proofErr w:type="spellEnd"/>
      <w:r w:rsidRPr="00CB38F7">
        <w:rPr>
          <w:color w:val="000000" w:themeColor="text1"/>
          <w:sz w:val="28"/>
          <w:szCs w:val="28"/>
          <w:lang w:val="ro-RO"/>
        </w:rPr>
        <w:t>.) generată în aglomerare, cu detalii privind proporția acestei încărcări (în %) care este:</w:t>
      </w:r>
    </w:p>
    <w:p w14:paraId="3B536054" w14:textId="77777777" w:rsidR="00452DD9" w:rsidRPr="00CB38F7" w:rsidRDefault="00452DD9" w:rsidP="00E534E1">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a) colectată și epurată în stațiile de epurare a apelor uzate urbane;</w:t>
      </w:r>
    </w:p>
    <w:p w14:paraId="08A3469E" w14:textId="77777777" w:rsidR="00452DD9" w:rsidRPr="00CB38F7" w:rsidRDefault="00452DD9" w:rsidP="00E534E1">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b) epurată de sisteme individuale înregistrate;</w:t>
      </w:r>
    </w:p>
    <w:p w14:paraId="7AD8D58A" w14:textId="77777777" w:rsidR="00452DD9" w:rsidRPr="00CB38F7" w:rsidRDefault="00452DD9" w:rsidP="00E534E1">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c) necolectată sau neepurată;</w:t>
      </w:r>
    </w:p>
    <w:p w14:paraId="6B850D89" w14:textId="77777777" w:rsidR="00452DD9" w:rsidRPr="00CB38F7" w:rsidRDefault="00452DD9" w:rsidP="00E534E1">
      <w:pPr>
        <w:pStyle w:val="norm"/>
        <w:shd w:val="clear" w:color="auto" w:fill="FFFFFF"/>
        <w:spacing w:before="120" w:beforeAutospacing="0" w:after="0" w:afterAutospacing="0" w:line="276" w:lineRule="auto"/>
        <w:ind w:firstLine="720"/>
        <w:jc w:val="both"/>
        <w:rPr>
          <w:color w:val="000000" w:themeColor="text1"/>
          <w:sz w:val="28"/>
          <w:szCs w:val="28"/>
          <w:lang w:val="ro-RO"/>
        </w:rPr>
      </w:pPr>
      <w:r w:rsidRPr="00CB38F7">
        <w:rPr>
          <w:color w:val="000000" w:themeColor="text1"/>
          <w:sz w:val="28"/>
          <w:szCs w:val="28"/>
          <w:lang w:val="ro-RO"/>
        </w:rPr>
        <w:t>3. dacă este cazul, o justificare a motivului pentru care o anumită încărcare de ape uzate urbane nu este colectată sau epurată;</w:t>
      </w:r>
    </w:p>
    <w:p w14:paraId="6A652B17" w14:textId="77777777" w:rsidR="00452DD9" w:rsidRPr="00CB38F7" w:rsidRDefault="00452DD9" w:rsidP="00E534E1">
      <w:pPr>
        <w:pStyle w:val="norm"/>
        <w:shd w:val="clear" w:color="auto" w:fill="FFFFFF"/>
        <w:spacing w:before="120" w:beforeAutospacing="0" w:after="0" w:afterAutospacing="0" w:line="276" w:lineRule="auto"/>
        <w:ind w:firstLine="720"/>
        <w:jc w:val="both"/>
        <w:rPr>
          <w:color w:val="000000" w:themeColor="text1"/>
          <w:sz w:val="28"/>
          <w:szCs w:val="28"/>
          <w:lang w:val="ro-RO"/>
        </w:rPr>
      </w:pPr>
      <w:r w:rsidRPr="00CB38F7">
        <w:rPr>
          <w:color w:val="000000" w:themeColor="text1"/>
          <w:sz w:val="28"/>
          <w:szCs w:val="28"/>
          <w:lang w:val="ro-RO"/>
        </w:rPr>
        <w:t>4. informații privind calitatea apelor uzate urbane evacuate din aglomerare în fiecare corp de apă receptor, inclusiv următoarele elemente:</w:t>
      </w:r>
    </w:p>
    <w:p w14:paraId="463307F8" w14:textId="68D247CC" w:rsidR="00452DD9" w:rsidRPr="00CB38F7" w:rsidRDefault="00452DD9" w:rsidP="00E534E1">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a) concentrațiile medii anuale și încărcarea poluanților menționați la pct. 107 -111, emiși de fiecare stație de epurare a apelor uzate urbane;</w:t>
      </w:r>
    </w:p>
    <w:p w14:paraId="2EC57D2D" w14:textId="511598B8" w:rsidR="00452DD9" w:rsidRPr="00CB38F7" w:rsidRDefault="00452DD9" w:rsidP="00E534E1">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b) o estimare a încărcării evacuărilor din sisteme individuale din punctul de vedere al parametrilor menționați în anexa nr.</w:t>
      </w:r>
      <w:r w:rsidR="003F31B8" w:rsidRPr="00CB38F7">
        <w:rPr>
          <w:color w:val="000000" w:themeColor="text1"/>
          <w:sz w:val="28"/>
          <w:szCs w:val="28"/>
          <w:lang w:val="ro-RO"/>
        </w:rPr>
        <w:t xml:space="preserve"> </w:t>
      </w:r>
      <w:r w:rsidRPr="00CB38F7">
        <w:rPr>
          <w:color w:val="000000" w:themeColor="text1"/>
          <w:sz w:val="28"/>
          <w:szCs w:val="28"/>
          <w:lang w:val="ro-RO"/>
        </w:rPr>
        <w:t>3 și anexa nr.</w:t>
      </w:r>
      <w:r w:rsidR="003F31B8" w:rsidRPr="00CB38F7">
        <w:rPr>
          <w:color w:val="000000" w:themeColor="text1"/>
          <w:sz w:val="28"/>
          <w:szCs w:val="28"/>
          <w:lang w:val="ro-RO"/>
        </w:rPr>
        <w:t xml:space="preserve"> </w:t>
      </w:r>
      <w:r w:rsidRPr="00CB38F7">
        <w:rPr>
          <w:color w:val="000000" w:themeColor="text1"/>
          <w:sz w:val="28"/>
          <w:szCs w:val="28"/>
          <w:lang w:val="ro-RO"/>
        </w:rPr>
        <w:t>5;</w:t>
      </w:r>
    </w:p>
    <w:p w14:paraId="695FF725" w14:textId="32AFD1E8" w:rsidR="00452DD9" w:rsidRPr="00CB38F7" w:rsidRDefault="00452DD9" w:rsidP="00E534E1">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 xml:space="preserve">c) pentru aglomerările cu peste 10 000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o estimare, din punctul de vedere al parametrilor menționați în nr. 3 și anexa nr.</w:t>
      </w:r>
      <w:r w:rsidR="003F31B8" w:rsidRPr="00CB38F7">
        <w:rPr>
          <w:color w:val="000000" w:themeColor="text1"/>
          <w:sz w:val="28"/>
          <w:szCs w:val="28"/>
          <w:lang w:val="ro-RO"/>
        </w:rPr>
        <w:t xml:space="preserve"> </w:t>
      </w:r>
      <w:r w:rsidRPr="00CB38F7">
        <w:rPr>
          <w:color w:val="000000" w:themeColor="text1"/>
          <w:sz w:val="28"/>
          <w:szCs w:val="28"/>
          <w:lang w:val="ro-RO"/>
        </w:rPr>
        <w:t>5, a încărcării evacuărilor provenite de la sistemele de canalizare combinată și de la supraîncărcarea cu apă ca urmare a furtunilor;</w:t>
      </w:r>
    </w:p>
    <w:p w14:paraId="21993171" w14:textId="77777777" w:rsidR="00452DD9" w:rsidRPr="00CB38F7" w:rsidRDefault="00452DD9" w:rsidP="00E534E1">
      <w:pPr>
        <w:pStyle w:val="norm"/>
        <w:shd w:val="clear" w:color="auto" w:fill="FFFFFF"/>
        <w:spacing w:before="120" w:beforeAutospacing="0" w:after="0" w:afterAutospacing="0" w:line="276" w:lineRule="auto"/>
        <w:ind w:firstLine="720"/>
        <w:jc w:val="both"/>
        <w:rPr>
          <w:color w:val="000000" w:themeColor="text1"/>
          <w:sz w:val="28"/>
          <w:szCs w:val="28"/>
          <w:lang w:val="ro-RO"/>
        </w:rPr>
      </w:pPr>
      <w:r w:rsidRPr="00CB38F7">
        <w:rPr>
          <w:color w:val="000000" w:themeColor="text1"/>
          <w:sz w:val="28"/>
          <w:szCs w:val="28"/>
          <w:lang w:val="ro-RO"/>
        </w:rPr>
        <w:t>5. costurile de investiții anuale totale și costurile de funcționare anuale totale, cu o distincție între costurile de colectare și epurare, costurile anuale totale legate de personal, energie, consumabile, administrare și alte costuri, precum și costurile anuale medii de investiție și costurile de funcționare medii pe metru cub de ape uzate urbane colectate și epurate și per gospodărie medie în cazul în care costurile sunt recuperate integral sau parțial printr-un sistem tarifar pentru apă sau per aglomerare în alte cazuri;</w:t>
      </w:r>
    </w:p>
    <w:p w14:paraId="0D0A7E37" w14:textId="77777777" w:rsidR="00452DD9" w:rsidRPr="00CB38F7" w:rsidRDefault="00452DD9" w:rsidP="00E534E1">
      <w:pPr>
        <w:pStyle w:val="norm"/>
        <w:shd w:val="clear" w:color="auto" w:fill="FFFFFF"/>
        <w:spacing w:before="120" w:beforeAutospacing="0" w:after="0" w:afterAutospacing="0" w:line="276" w:lineRule="auto"/>
        <w:ind w:firstLine="720"/>
        <w:jc w:val="both"/>
        <w:rPr>
          <w:color w:val="000000" w:themeColor="text1"/>
          <w:sz w:val="28"/>
          <w:szCs w:val="28"/>
          <w:lang w:val="ro-RO"/>
        </w:rPr>
      </w:pPr>
      <w:r w:rsidRPr="00CB38F7">
        <w:rPr>
          <w:color w:val="000000" w:themeColor="text1"/>
          <w:sz w:val="28"/>
          <w:szCs w:val="28"/>
          <w:lang w:val="ro-RO"/>
        </w:rPr>
        <w:t>6. informații privind modul în care sunt acoperite costurile menționate la punctul 5 și, în cazul în care costurile sunt recuperate printr-un sistem tarifar, informații privind structura tarifului pe metru cub de ape uzate urbane colectate și epurate, informații privind structura tarifului fie pe metru cub de ape uzate urbane colectate și epurate, fie pe metru cub de apă furnizată, inclusiv costurile fixe și variabile și o defalcare pe costuri de colectare, epurare, administrare și alte costuri;</w:t>
      </w:r>
    </w:p>
    <w:p w14:paraId="6698C65D" w14:textId="77777777" w:rsidR="00452DD9" w:rsidRPr="00CB38F7" w:rsidRDefault="00452DD9" w:rsidP="00E534E1">
      <w:pPr>
        <w:pStyle w:val="norm"/>
        <w:shd w:val="clear" w:color="auto" w:fill="FFFFFF"/>
        <w:spacing w:before="120" w:beforeAutospacing="0" w:after="0" w:afterAutospacing="0" w:line="276" w:lineRule="auto"/>
        <w:ind w:firstLine="720"/>
        <w:jc w:val="both"/>
        <w:rPr>
          <w:color w:val="000000" w:themeColor="text1"/>
          <w:sz w:val="28"/>
          <w:szCs w:val="28"/>
          <w:lang w:val="ro-RO"/>
        </w:rPr>
      </w:pPr>
      <w:r w:rsidRPr="00CB38F7">
        <w:rPr>
          <w:color w:val="000000" w:themeColor="text1"/>
          <w:sz w:val="28"/>
          <w:szCs w:val="28"/>
          <w:lang w:val="ro-RO"/>
        </w:rPr>
        <w:t>7. planuri de investiții pentru infrastructura de colectare și epurare a apelor uzate urbane la nivel de aglomerare, incluzând impacturile preconizate asupra tarifelor pentru serviciile de epurare a apelor uzate urbane și beneficiile financiare și societale preconizate;</w:t>
      </w:r>
    </w:p>
    <w:p w14:paraId="0DFEDB71" w14:textId="77777777" w:rsidR="00452DD9" w:rsidRPr="00CB38F7" w:rsidRDefault="00452DD9" w:rsidP="00E534E1">
      <w:pPr>
        <w:pStyle w:val="norm"/>
        <w:shd w:val="clear" w:color="auto" w:fill="FFFFFF"/>
        <w:spacing w:before="120" w:beforeAutospacing="0" w:after="0" w:afterAutospacing="0" w:line="276" w:lineRule="auto"/>
        <w:ind w:firstLine="720"/>
        <w:jc w:val="both"/>
        <w:rPr>
          <w:color w:val="000000" w:themeColor="text1"/>
          <w:sz w:val="28"/>
          <w:szCs w:val="28"/>
          <w:lang w:val="ro-RO"/>
        </w:rPr>
      </w:pPr>
      <w:r w:rsidRPr="00CB38F7">
        <w:rPr>
          <w:color w:val="000000" w:themeColor="text1"/>
          <w:sz w:val="28"/>
          <w:szCs w:val="28"/>
          <w:lang w:val="ro-RO"/>
        </w:rPr>
        <w:t xml:space="preserve">8. pentru fiecare stație de epurare a apelor uzate urbane de cel puțin 10 000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w:t>
      </w:r>
    </w:p>
    <w:p w14:paraId="053548FC" w14:textId="77777777" w:rsidR="00452DD9" w:rsidRPr="00CB38F7" w:rsidRDefault="00452DD9" w:rsidP="00E534E1">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 xml:space="preserve">a) încărcarea totală (în </w:t>
      </w:r>
      <w:proofErr w:type="spellStart"/>
      <w:r w:rsidRPr="00CB38F7">
        <w:rPr>
          <w:color w:val="000000" w:themeColor="text1"/>
          <w:sz w:val="28"/>
          <w:szCs w:val="28"/>
          <w:lang w:val="ro-RO"/>
        </w:rPr>
        <w:t>l.e</w:t>
      </w:r>
      <w:proofErr w:type="spellEnd"/>
      <w:r w:rsidRPr="00CB38F7">
        <w:rPr>
          <w:color w:val="000000" w:themeColor="text1"/>
          <w:sz w:val="28"/>
          <w:szCs w:val="28"/>
          <w:lang w:val="ro-RO"/>
        </w:rPr>
        <w:t>.) epurată și energia necesară pentru epurarea apelor uzate urbane (în kWh, în total și pe metru cub);</w:t>
      </w:r>
    </w:p>
    <w:p w14:paraId="683D913C" w14:textId="77777777" w:rsidR="00452DD9" w:rsidRPr="00CB38F7" w:rsidRDefault="00452DD9" w:rsidP="00E534E1">
      <w:pPr>
        <w:shd w:val="clear" w:color="auto" w:fill="FFFFFF"/>
        <w:spacing w:line="276" w:lineRule="auto"/>
        <w:ind w:firstLine="720"/>
        <w:jc w:val="both"/>
        <w:rPr>
          <w:color w:val="000000" w:themeColor="text1"/>
          <w:sz w:val="28"/>
          <w:szCs w:val="28"/>
          <w:lang w:val="ro-RO"/>
        </w:rPr>
      </w:pPr>
      <w:r w:rsidRPr="00CB38F7">
        <w:rPr>
          <w:color w:val="000000" w:themeColor="text1"/>
          <w:sz w:val="28"/>
          <w:szCs w:val="28"/>
          <w:lang w:val="ro-RO"/>
        </w:rPr>
        <w:t>b) energia totală din surse regenerabile produsă (GWh/an) în fiecare an, inclusiv o defalcare pe surse de energie;</w:t>
      </w:r>
    </w:p>
    <w:p w14:paraId="1CF992A6" w14:textId="77777777" w:rsidR="00452DD9" w:rsidRPr="00CB38F7" w:rsidRDefault="00452DD9" w:rsidP="00E534E1">
      <w:pPr>
        <w:pStyle w:val="norm"/>
        <w:shd w:val="clear" w:color="auto" w:fill="FFFFFF"/>
        <w:spacing w:before="120" w:beforeAutospacing="0" w:after="0" w:afterAutospacing="0" w:line="276" w:lineRule="auto"/>
        <w:ind w:firstLine="720"/>
        <w:jc w:val="both"/>
        <w:rPr>
          <w:color w:val="000000" w:themeColor="text1"/>
          <w:sz w:val="28"/>
          <w:szCs w:val="28"/>
          <w:lang w:val="ro-RO"/>
        </w:rPr>
      </w:pPr>
      <w:r w:rsidRPr="00CB38F7">
        <w:rPr>
          <w:color w:val="000000" w:themeColor="text1"/>
          <w:sz w:val="28"/>
          <w:szCs w:val="28"/>
          <w:lang w:val="ro-RO"/>
        </w:rPr>
        <w:t>9. emisiile totale directe de GES (în tone de CO</w:t>
      </w:r>
      <w:r w:rsidRPr="00CB38F7">
        <w:rPr>
          <w:rStyle w:val="subscript"/>
          <w:color w:val="000000" w:themeColor="text1"/>
          <w:sz w:val="28"/>
          <w:szCs w:val="28"/>
          <w:vertAlign w:val="subscript"/>
          <w:lang w:val="ro-RO"/>
        </w:rPr>
        <w:t>2</w:t>
      </w:r>
      <w:r w:rsidRPr="00CB38F7">
        <w:rPr>
          <w:color w:val="000000" w:themeColor="text1"/>
          <w:sz w:val="28"/>
          <w:szCs w:val="28"/>
          <w:lang w:val="ro-RO"/>
        </w:rPr>
        <w:t xml:space="preserve"> echivalent) produse sau evitate pe an prin exploatarea unei infrastructuri de colectare și epurare a apelor uzate urbane de cel puțin 10 000 </w:t>
      </w:r>
      <w:proofErr w:type="spellStart"/>
      <w:r w:rsidRPr="00CB38F7">
        <w:rPr>
          <w:color w:val="000000" w:themeColor="text1"/>
          <w:sz w:val="28"/>
          <w:szCs w:val="28"/>
          <w:lang w:val="ro-RO"/>
        </w:rPr>
        <w:t>l.e</w:t>
      </w:r>
      <w:proofErr w:type="spellEnd"/>
      <w:r w:rsidRPr="00CB38F7">
        <w:rPr>
          <w:color w:val="000000" w:themeColor="text1"/>
          <w:sz w:val="28"/>
          <w:szCs w:val="28"/>
          <w:lang w:val="ro-RO"/>
        </w:rPr>
        <w:t>. în fiecare aglomerare și, când sunt disponibile, emisiile totale indirecte de GES (în tone de echivalent CO</w:t>
      </w:r>
      <w:r w:rsidRPr="00CB38F7">
        <w:rPr>
          <w:rStyle w:val="subscript"/>
          <w:color w:val="000000" w:themeColor="text1"/>
          <w:sz w:val="28"/>
          <w:szCs w:val="28"/>
          <w:vertAlign w:val="subscript"/>
          <w:lang w:val="ro-RO"/>
        </w:rPr>
        <w:t>2</w:t>
      </w:r>
      <w:r w:rsidRPr="00CB38F7">
        <w:rPr>
          <w:color w:val="000000" w:themeColor="text1"/>
          <w:sz w:val="28"/>
          <w:szCs w:val="28"/>
          <w:lang w:val="ro-RO"/>
        </w:rPr>
        <w:t>) produse în special în timpul construirii infrastructurii respective;</w:t>
      </w:r>
    </w:p>
    <w:p w14:paraId="2D7BBAB4" w14:textId="77777777" w:rsidR="00452DD9" w:rsidRPr="00CB38F7" w:rsidRDefault="00452DD9" w:rsidP="00E534E1">
      <w:pPr>
        <w:pStyle w:val="norm"/>
        <w:shd w:val="clear" w:color="auto" w:fill="FFFFFF"/>
        <w:spacing w:before="120" w:beforeAutospacing="0" w:after="0" w:afterAutospacing="0" w:line="276" w:lineRule="auto"/>
        <w:ind w:firstLine="720"/>
        <w:jc w:val="both"/>
        <w:rPr>
          <w:color w:val="000000" w:themeColor="text1"/>
          <w:sz w:val="28"/>
          <w:szCs w:val="28"/>
          <w:lang w:val="ro-RO"/>
        </w:rPr>
      </w:pPr>
      <w:r w:rsidRPr="00CB38F7">
        <w:rPr>
          <w:color w:val="000000" w:themeColor="text1"/>
          <w:sz w:val="28"/>
          <w:szCs w:val="28"/>
          <w:lang w:val="ro-RO"/>
        </w:rPr>
        <w:t>10. un rezumat al naturii plângerilor și al răspunsurilor furnizate de operatorii stațiilor de epurare a apelor uzate urbane cu privire la aspecte care intră în domeniul de aplicare al prezentului regulament, precum și un rezumat al statisticilor referitoare la aceste plângeri și răspunsuri;</w:t>
      </w:r>
    </w:p>
    <w:p w14:paraId="7EB66168" w14:textId="757CE781" w:rsidR="00452DD9" w:rsidRPr="00CB38F7" w:rsidRDefault="00452DD9" w:rsidP="00E534E1">
      <w:pPr>
        <w:pStyle w:val="norm"/>
        <w:shd w:val="clear" w:color="auto" w:fill="FFFFFF"/>
        <w:spacing w:before="120" w:beforeAutospacing="0" w:after="0" w:afterAutospacing="0" w:line="276" w:lineRule="auto"/>
        <w:ind w:firstLine="720"/>
        <w:jc w:val="both"/>
        <w:rPr>
          <w:color w:val="000000" w:themeColor="text1"/>
          <w:sz w:val="28"/>
          <w:szCs w:val="28"/>
          <w:lang w:val="ro-RO"/>
        </w:rPr>
      </w:pPr>
      <w:r w:rsidRPr="00CB38F7">
        <w:rPr>
          <w:color w:val="000000" w:themeColor="text1"/>
          <w:sz w:val="28"/>
          <w:szCs w:val="28"/>
          <w:lang w:val="ro-RO"/>
        </w:rPr>
        <w:t>11. în urma unei cereri justificate, consumatorilor li se acordă acces la datele istorice pentru informațiile de la punctele 2, 4, 8 și 9, care au o vechime de 10 ani și care nu sunt anterioare datei de 1 ianuarie 2025. ”</w:t>
      </w:r>
    </w:p>
    <w:p w14:paraId="5697D525" w14:textId="77777777" w:rsidR="00452DD9" w:rsidRPr="00CB38F7" w:rsidRDefault="00452DD9" w:rsidP="00E534E1">
      <w:pPr>
        <w:pStyle w:val="NormalWeb"/>
        <w:spacing w:after="0" w:line="276" w:lineRule="auto"/>
        <w:ind w:firstLine="720"/>
        <w:jc w:val="both"/>
        <w:rPr>
          <w:color w:val="000000" w:themeColor="text1"/>
          <w:sz w:val="28"/>
          <w:szCs w:val="28"/>
          <w:shd w:val="clear" w:color="auto" w:fill="FFFFFF"/>
          <w:lang w:val="ro-RO"/>
        </w:rPr>
      </w:pPr>
    </w:p>
    <w:p w14:paraId="787375F7" w14:textId="77777777" w:rsidR="0079580D" w:rsidRPr="00CB38F7" w:rsidRDefault="0079580D" w:rsidP="00E534E1">
      <w:pPr>
        <w:pStyle w:val="NormalWeb"/>
        <w:spacing w:after="0" w:line="276" w:lineRule="auto"/>
        <w:ind w:firstLine="720"/>
        <w:jc w:val="both"/>
        <w:rPr>
          <w:color w:val="000000" w:themeColor="text1"/>
          <w:sz w:val="28"/>
          <w:szCs w:val="28"/>
          <w:shd w:val="clear" w:color="auto" w:fill="FFFFFF"/>
          <w:lang w:val="ro-RO"/>
        </w:rPr>
      </w:pPr>
    </w:p>
    <w:p w14:paraId="3602213F" w14:textId="0CF36A5D" w:rsidR="00421EEA" w:rsidRPr="00CB38F7" w:rsidRDefault="00BF24B2" w:rsidP="00E534E1">
      <w:pPr>
        <w:spacing w:line="276" w:lineRule="auto"/>
        <w:ind w:firstLine="720"/>
        <w:jc w:val="both"/>
        <w:rPr>
          <w:color w:val="000000" w:themeColor="text1"/>
          <w:sz w:val="28"/>
          <w:szCs w:val="28"/>
          <w:lang w:val="ro-RO"/>
        </w:rPr>
      </w:pPr>
      <w:r w:rsidRPr="00CB38F7">
        <w:rPr>
          <w:b/>
          <w:bCs/>
          <w:color w:val="000000" w:themeColor="text1"/>
          <w:sz w:val="28"/>
          <w:szCs w:val="28"/>
          <w:lang w:val="ro-RO"/>
        </w:rPr>
        <w:t>2</w:t>
      </w:r>
      <w:r w:rsidR="00421EEA" w:rsidRPr="00CB38F7">
        <w:rPr>
          <w:b/>
          <w:bCs/>
          <w:color w:val="000000" w:themeColor="text1"/>
          <w:sz w:val="28"/>
          <w:szCs w:val="28"/>
          <w:lang w:val="ro-RO"/>
        </w:rPr>
        <w:t>.</w:t>
      </w:r>
      <w:r w:rsidR="00421EEA" w:rsidRPr="00CB38F7">
        <w:rPr>
          <w:color w:val="000000" w:themeColor="text1"/>
          <w:sz w:val="28"/>
          <w:szCs w:val="28"/>
          <w:lang w:val="ro-RO"/>
        </w:rPr>
        <w:t xml:space="preserve"> Prezenta hotărâre intră în vigoare la expirarea termenului de o lună de la data publicării în Monitorul Oficial al Republicii Moldova, cu excepția pct.</w:t>
      </w:r>
      <w:r w:rsidR="003F31B8" w:rsidRPr="00CB38F7">
        <w:rPr>
          <w:color w:val="000000" w:themeColor="text1"/>
          <w:sz w:val="28"/>
          <w:szCs w:val="28"/>
          <w:lang w:val="ro-RO"/>
        </w:rPr>
        <w:t xml:space="preserve"> </w:t>
      </w:r>
      <w:r w:rsidR="00421EEA" w:rsidRPr="00CB38F7">
        <w:rPr>
          <w:color w:val="000000" w:themeColor="text1"/>
          <w:sz w:val="28"/>
          <w:szCs w:val="28"/>
          <w:lang w:val="ro-RO"/>
        </w:rPr>
        <w:t>119-124 care intră în vigoare de la 1 august 2027.</w:t>
      </w:r>
    </w:p>
    <w:p w14:paraId="00072257" w14:textId="77777777" w:rsidR="0079580D" w:rsidRPr="00CB38F7" w:rsidRDefault="0079580D" w:rsidP="00E534E1">
      <w:pPr>
        <w:pStyle w:val="NormalWeb"/>
        <w:spacing w:after="0" w:line="276" w:lineRule="auto"/>
        <w:ind w:firstLine="720"/>
        <w:jc w:val="both"/>
        <w:rPr>
          <w:color w:val="000000" w:themeColor="text1"/>
          <w:sz w:val="28"/>
          <w:szCs w:val="28"/>
          <w:shd w:val="clear" w:color="auto" w:fill="FFFFFF"/>
          <w:lang w:val="ro-RO"/>
        </w:rPr>
      </w:pPr>
    </w:p>
    <w:p w14:paraId="734C162A" w14:textId="77777777" w:rsidR="00674BCB" w:rsidRPr="00CB38F7" w:rsidRDefault="00674BCB" w:rsidP="00D71AED">
      <w:pPr>
        <w:pStyle w:val="NormalWeb"/>
        <w:spacing w:after="0" w:line="276" w:lineRule="auto"/>
        <w:jc w:val="both"/>
        <w:rPr>
          <w:color w:val="000000" w:themeColor="text1"/>
          <w:sz w:val="28"/>
          <w:szCs w:val="28"/>
          <w:shd w:val="clear" w:color="auto" w:fill="FFFFFF"/>
          <w:lang w:val="ro-RO"/>
        </w:rPr>
      </w:pPr>
    </w:p>
    <w:p w14:paraId="20676885" w14:textId="2CACF947" w:rsidR="0079580D" w:rsidRPr="00CB38F7" w:rsidRDefault="0079580D" w:rsidP="00D71AED">
      <w:pPr>
        <w:pStyle w:val="NormalWeb"/>
        <w:shd w:val="clear" w:color="auto" w:fill="FFFFFF"/>
        <w:spacing w:after="120" w:line="276" w:lineRule="auto"/>
        <w:ind w:firstLine="562"/>
        <w:jc w:val="both"/>
        <w:rPr>
          <w:b/>
          <w:color w:val="000000" w:themeColor="text1"/>
          <w:sz w:val="28"/>
          <w:szCs w:val="28"/>
          <w:lang w:val="ro-RO"/>
        </w:rPr>
      </w:pPr>
      <w:r w:rsidRPr="00CB38F7">
        <w:rPr>
          <w:b/>
          <w:color w:val="000000" w:themeColor="text1"/>
          <w:sz w:val="28"/>
          <w:szCs w:val="28"/>
          <w:lang w:val="ro-RO"/>
        </w:rPr>
        <w:t xml:space="preserve">PRIM-MINISTRU </w:t>
      </w:r>
      <w:r w:rsidR="00410E01">
        <w:rPr>
          <w:b/>
          <w:color w:val="000000" w:themeColor="text1"/>
          <w:sz w:val="28"/>
          <w:szCs w:val="28"/>
          <w:lang w:val="ro-RO"/>
        </w:rPr>
        <w:t>INTERIMAR                          Eugeniu OSMOCHESCU</w:t>
      </w:r>
    </w:p>
    <w:p w14:paraId="3A2178DA" w14:textId="77777777" w:rsidR="0079580D" w:rsidRPr="00CB38F7" w:rsidRDefault="0079580D" w:rsidP="00D71AED">
      <w:pPr>
        <w:pStyle w:val="NormalWeb"/>
        <w:shd w:val="clear" w:color="auto" w:fill="FFFFFF"/>
        <w:spacing w:after="0" w:line="276" w:lineRule="auto"/>
        <w:ind w:firstLine="567"/>
        <w:jc w:val="both"/>
        <w:rPr>
          <w:b/>
          <w:color w:val="000000" w:themeColor="text1"/>
          <w:sz w:val="28"/>
          <w:szCs w:val="28"/>
          <w:lang w:val="ro-RO"/>
        </w:rPr>
      </w:pPr>
    </w:p>
    <w:p w14:paraId="3126286D" w14:textId="77777777" w:rsidR="0079580D" w:rsidRPr="00CB38F7" w:rsidRDefault="0079580D" w:rsidP="00D71AED">
      <w:pPr>
        <w:pStyle w:val="NormalWeb"/>
        <w:shd w:val="clear" w:color="auto" w:fill="FFFFFF"/>
        <w:spacing w:after="0" w:line="276" w:lineRule="auto"/>
        <w:ind w:firstLine="567"/>
        <w:jc w:val="both"/>
        <w:rPr>
          <w:b/>
          <w:color w:val="000000" w:themeColor="text1"/>
          <w:sz w:val="28"/>
          <w:szCs w:val="28"/>
          <w:lang w:val="ro-RO"/>
        </w:rPr>
      </w:pPr>
      <w:r w:rsidRPr="00CB38F7">
        <w:rPr>
          <w:b/>
          <w:color w:val="000000" w:themeColor="text1"/>
          <w:sz w:val="28"/>
          <w:szCs w:val="28"/>
          <w:lang w:val="ro-RO"/>
        </w:rPr>
        <w:t>Contrasemnează:</w:t>
      </w:r>
    </w:p>
    <w:p w14:paraId="1FE9A049" w14:textId="77777777" w:rsidR="0079580D" w:rsidRPr="00CB38F7" w:rsidRDefault="0079580D" w:rsidP="00D71AED">
      <w:pPr>
        <w:pStyle w:val="Frspaiere"/>
        <w:spacing w:line="276" w:lineRule="auto"/>
        <w:ind w:firstLine="540"/>
        <w:rPr>
          <w:rFonts w:ascii="Times New Roman" w:hAnsi="Times New Roman" w:cs="Times New Roman"/>
          <w:color w:val="000000" w:themeColor="text1"/>
          <w:sz w:val="28"/>
          <w:szCs w:val="28"/>
          <w:lang w:val="ro-RO"/>
        </w:rPr>
      </w:pPr>
      <w:r w:rsidRPr="00CB38F7">
        <w:rPr>
          <w:rFonts w:ascii="Times New Roman" w:hAnsi="Times New Roman" w:cs="Times New Roman"/>
          <w:color w:val="000000" w:themeColor="text1"/>
          <w:sz w:val="28"/>
          <w:szCs w:val="28"/>
          <w:lang w:val="ro-RO"/>
        </w:rPr>
        <w:t xml:space="preserve">Viceprim-ministru, </w:t>
      </w:r>
    </w:p>
    <w:p w14:paraId="60B6DD52" w14:textId="77777777" w:rsidR="0079580D" w:rsidRDefault="0079580D" w:rsidP="00D71AED">
      <w:pPr>
        <w:pStyle w:val="Frspaiere"/>
        <w:spacing w:line="276" w:lineRule="auto"/>
        <w:ind w:firstLine="540"/>
        <w:rPr>
          <w:rFonts w:ascii="Times New Roman" w:hAnsi="Times New Roman" w:cs="Times New Roman"/>
          <w:b/>
          <w:bCs/>
          <w:color w:val="000000" w:themeColor="text1"/>
          <w:sz w:val="28"/>
          <w:szCs w:val="28"/>
          <w:lang w:val="ro-RO"/>
        </w:rPr>
      </w:pPr>
      <w:r w:rsidRPr="00CB38F7">
        <w:rPr>
          <w:rFonts w:ascii="Times New Roman" w:hAnsi="Times New Roman" w:cs="Times New Roman"/>
          <w:color w:val="000000" w:themeColor="text1"/>
          <w:sz w:val="28"/>
          <w:szCs w:val="28"/>
          <w:lang w:val="ro-RO"/>
        </w:rPr>
        <w:t>ministrul infrastructurii și dezvoltării regionale               Vladimir BOLEA</w:t>
      </w:r>
    </w:p>
    <w:p w14:paraId="2C8BFAD3" w14:textId="77777777" w:rsidR="00CB38F7" w:rsidRDefault="00CB38F7" w:rsidP="00D71AED">
      <w:pPr>
        <w:pStyle w:val="Frspaiere"/>
        <w:spacing w:line="276" w:lineRule="auto"/>
        <w:ind w:firstLine="540"/>
        <w:rPr>
          <w:rFonts w:ascii="Times New Roman" w:hAnsi="Times New Roman" w:cs="Times New Roman"/>
          <w:b/>
          <w:bCs/>
          <w:color w:val="000000" w:themeColor="text1"/>
          <w:sz w:val="28"/>
          <w:szCs w:val="28"/>
          <w:lang w:val="ro-RO"/>
        </w:rPr>
      </w:pPr>
    </w:p>
    <w:p w14:paraId="6A6B62A2" w14:textId="19A38587" w:rsidR="00CB38F7" w:rsidRDefault="00CB38F7" w:rsidP="00D71AED">
      <w:pPr>
        <w:pStyle w:val="Frspaiere"/>
        <w:spacing w:line="276" w:lineRule="auto"/>
        <w:ind w:firstLine="540"/>
        <w:rPr>
          <w:rFonts w:ascii="Times New Roman" w:hAnsi="Times New Roman" w:cs="Times New Roman"/>
          <w:color w:val="000000" w:themeColor="text1"/>
          <w:sz w:val="28"/>
          <w:szCs w:val="28"/>
          <w:lang w:val="ro-RO"/>
        </w:rPr>
      </w:pPr>
      <w:r>
        <w:rPr>
          <w:rFonts w:ascii="Times New Roman" w:hAnsi="Times New Roman" w:cs="Times New Roman"/>
          <w:color w:val="000000" w:themeColor="text1"/>
          <w:sz w:val="28"/>
          <w:szCs w:val="28"/>
          <w:lang w:val="ro-RO"/>
        </w:rPr>
        <w:t xml:space="preserve">Ministrul mediului                                                            </w:t>
      </w:r>
      <w:r w:rsidR="00BF61F4">
        <w:rPr>
          <w:rFonts w:ascii="Times New Roman" w:hAnsi="Times New Roman" w:cs="Times New Roman"/>
          <w:color w:val="000000" w:themeColor="text1"/>
          <w:sz w:val="28"/>
          <w:szCs w:val="28"/>
          <w:lang w:val="ro-RO"/>
        </w:rPr>
        <w:t>Gheorghe HAJDER</w:t>
      </w:r>
    </w:p>
    <w:p w14:paraId="6E4A8B22" w14:textId="77777777" w:rsidR="00BF61F4" w:rsidRDefault="00BF61F4" w:rsidP="00D71AED">
      <w:pPr>
        <w:pStyle w:val="Frspaiere"/>
        <w:spacing w:line="276" w:lineRule="auto"/>
        <w:ind w:firstLine="540"/>
        <w:rPr>
          <w:rFonts w:ascii="Times New Roman" w:hAnsi="Times New Roman" w:cs="Times New Roman"/>
          <w:color w:val="000000" w:themeColor="text1"/>
          <w:sz w:val="28"/>
          <w:szCs w:val="28"/>
          <w:lang w:val="ro-RO"/>
        </w:rPr>
      </w:pPr>
    </w:p>
    <w:p w14:paraId="7503A492" w14:textId="0DF2F1C1" w:rsidR="00BF61F4" w:rsidRPr="00CB38F7" w:rsidRDefault="00BF61F4" w:rsidP="00D71AED">
      <w:pPr>
        <w:pStyle w:val="Frspaiere"/>
        <w:spacing w:line="276" w:lineRule="auto"/>
        <w:ind w:firstLine="540"/>
        <w:rPr>
          <w:rFonts w:ascii="Times New Roman" w:hAnsi="Times New Roman" w:cs="Times New Roman"/>
          <w:color w:val="000000" w:themeColor="text1"/>
          <w:sz w:val="28"/>
          <w:szCs w:val="28"/>
          <w:lang w:val="ro-RO"/>
        </w:rPr>
      </w:pPr>
      <w:r>
        <w:rPr>
          <w:rFonts w:ascii="Times New Roman" w:hAnsi="Times New Roman" w:cs="Times New Roman"/>
          <w:color w:val="000000" w:themeColor="text1"/>
          <w:sz w:val="28"/>
          <w:szCs w:val="28"/>
          <w:lang w:val="ro-RO"/>
        </w:rPr>
        <w:t>Ministrul sănătății                                                              Emil CEBAN</w:t>
      </w:r>
    </w:p>
    <w:p w14:paraId="6F7E6307" w14:textId="77777777" w:rsidR="0079580D" w:rsidRPr="00CB38F7" w:rsidRDefault="0079580D" w:rsidP="00D71AED">
      <w:pPr>
        <w:pStyle w:val="NormalWeb"/>
        <w:spacing w:after="0" w:line="276" w:lineRule="auto"/>
        <w:jc w:val="both"/>
        <w:rPr>
          <w:color w:val="000000" w:themeColor="text1"/>
          <w:sz w:val="28"/>
          <w:szCs w:val="28"/>
          <w:lang w:val="ro-RO"/>
        </w:rPr>
      </w:pPr>
    </w:p>
    <w:p w14:paraId="1137FA60" w14:textId="77777777" w:rsidR="001E2840" w:rsidRPr="00CB38F7" w:rsidRDefault="001E2840">
      <w:pPr>
        <w:pStyle w:val="NormalWeb"/>
        <w:spacing w:after="0" w:line="276" w:lineRule="auto"/>
        <w:jc w:val="both"/>
        <w:rPr>
          <w:color w:val="000000" w:themeColor="text1"/>
          <w:sz w:val="28"/>
          <w:szCs w:val="28"/>
          <w:lang w:val="ro-RO"/>
        </w:rPr>
      </w:pPr>
    </w:p>
    <w:sectPr w:rsidR="001E2840" w:rsidRPr="00CB38F7" w:rsidSect="00B228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Italic">
    <w:altName w:val="MS Mincho"/>
    <w:charset w:val="80"/>
    <w:family w:val="auto"/>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57D83"/>
    <w:multiLevelType w:val="hybridMultilevel"/>
    <w:tmpl w:val="E612E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D6356"/>
    <w:multiLevelType w:val="hybridMultilevel"/>
    <w:tmpl w:val="A94EA806"/>
    <w:lvl w:ilvl="0" w:tplc="896C55D8">
      <w:start w:val="1"/>
      <w:numFmt w:val="decimal"/>
      <w:lvlText w:val="%1)"/>
      <w:lvlJc w:val="left"/>
      <w:pPr>
        <w:ind w:left="720" w:hanging="360"/>
      </w:pPr>
      <w:rPr>
        <w:rFonts w:hAnsi="Symbo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F83E56"/>
    <w:multiLevelType w:val="multilevel"/>
    <w:tmpl w:val="533EFAE6"/>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9D75B4"/>
    <w:multiLevelType w:val="hybridMultilevel"/>
    <w:tmpl w:val="245400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915201"/>
    <w:multiLevelType w:val="hybridMultilevel"/>
    <w:tmpl w:val="2DD488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693467"/>
    <w:multiLevelType w:val="multilevel"/>
    <w:tmpl w:val="010C808C"/>
    <w:lvl w:ilvl="0">
      <w:start w:val="1"/>
      <w:numFmt w:val="decimal"/>
      <w:lvlText w:val="%1"/>
      <w:lvlJc w:val="left"/>
      <w:pPr>
        <w:ind w:left="420" w:hanging="420"/>
      </w:pPr>
      <w:rPr>
        <w:rFonts w:hint="default"/>
      </w:rPr>
    </w:lvl>
    <w:lvl w:ilvl="1">
      <w:start w:val="14"/>
      <w:numFmt w:val="decimal"/>
      <w:lvlText w:val="%1.%2"/>
      <w:lvlJc w:val="left"/>
      <w:pPr>
        <w:ind w:left="1129" w:hanging="42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15230F6"/>
    <w:multiLevelType w:val="multilevel"/>
    <w:tmpl w:val="F424C0BE"/>
    <w:lvl w:ilvl="0">
      <w:start w:val="1"/>
      <w:numFmt w:val="decimal"/>
      <w:lvlText w:val="%1."/>
      <w:lvlJc w:val="left"/>
      <w:pPr>
        <w:ind w:left="540" w:hanging="540"/>
      </w:pPr>
      <w:rPr>
        <w:rFonts w:eastAsia="Times New Roman" w:hint="default"/>
        <w:b w:val="0"/>
        <w:color w:val="auto"/>
        <w:sz w:val="24"/>
      </w:rPr>
    </w:lvl>
    <w:lvl w:ilvl="1">
      <w:start w:val="1"/>
      <w:numFmt w:val="decimal"/>
      <w:lvlText w:val="%1.%2."/>
      <w:lvlJc w:val="left"/>
      <w:pPr>
        <w:ind w:left="540" w:hanging="540"/>
      </w:pPr>
      <w:rPr>
        <w:rFonts w:eastAsia="Times New Roman" w:hint="default"/>
        <w:b w:val="0"/>
        <w:color w:val="auto"/>
        <w:sz w:val="24"/>
      </w:rPr>
    </w:lvl>
    <w:lvl w:ilvl="2">
      <w:start w:val="1"/>
      <w:numFmt w:val="decimal"/>
      <w:lvlText w:val="%1.%2.%3."/>
      <w:lvlJc w:val="left"/>
      <w:pPr>
        <w:ind w:left="1004" w:hanging="720"/>
      </w:pPr>
      <w:rPr>
        <w:rFonts w:eastAsia="Times New Roman" w:hint="default"/>
        <w:b w:val="0"/>
        <w:color w:val="auto"/>
        <w:sz w:val="24"/>
      </w:rPr>
    </w:lvl>
    <w:lvl w:ilvl="3">
      <w:start w:val="1"/>
      <w:numFmt w:val="decimal"/>
      <w:lvlText w:val="%1.%2.%3.%4."/>
      <w:lvlJc w:val="left"/>
      <w:pPr>
        <w:ind w:left="720" w:hanging="720"/>
      </w:pPr>
      <w:rPr>
        <w:rFonts w:eastAsia="Times New Roman" w:hint="default"/>
        <w:b w:val="0"/>
        <w:color w:val="auto"/>
        <w:sz w:val="24"/>
      </w:rPr>
    </w:lvl>
    <w:lvl w:ilvl="4">
      <w:start w:val="1"/>
      <w:numFmt w:val="decimal"/>
      <w:lvlText w:val="%1.%2.%3.%4.%5."/>
      <w:lvlJc w:val="left"/>
      <w:pPr>
        <w:ind w:left="1080" w:hanging="1080"/>
      </w:pPr>
      <w:rPr>
        <w:rFonts w:eastAsia="Times New Roman" w:hint="default"/>
        <w:b w:val="0"/>
        <w:color w:val="auto"/>
        <w:sz w:val="24"/>
      </w:rPr>
    </w:lvl>
    <w:lvl w:ilvl="5">
      <w:start w:val="1"/>
      <w:numFmt w:val="decimal"/>
      <w:lvlText w:val="%1.%2.%3.%4.%5.%6."/>
      <w:lvlJc w:val="left"/>
      <w:pPr>
        <w:ind w:left="1080" w:hanging="1080"/>
      </w:pPr>
      <w:rPr>
        <w:rFonts w:eastAsia="Times New Roman" w:hint="default"/>
        <w:b w:val="0"/>
        <w:color w:val="auto"/>
        <w:sz w:val="24"/>
      </w:rPr>
    </w:lvl>
    <w:lvl w:ilvl="6">
      <w:start w:val="1"/>
      <w:numFmt w:val="decimal"/>
      <w:lvlText w:val="%1.%2.%3.%4.%5.%6.%7."/>
      <w:lvlJc w:val="left"/>
      <w:pPr>
        <w:ind w:left="1080" w:hanging="1080"/>
      </w:pPr>
      <w:rPr>
        <w:rFonts w:eastAsia="Times New Roman" w:hint="default"/>
        <w:b w:val="0"/>
        <w:color w:val="auto"/>
        <w:sz w:val="24"/>
      </w:rPr>
    </w:lvl>
    <w:lvl w:ilvl="7">
      <w:start w:val="1"/>
      <w:numFmt w:val="decimal"/>
      <w:lvlText w:val="%1.%2.%3.%4.%5.%6.%7.%8."/>
      <w:lvlJc w:val="left"/>
      <w:pPr>
        <w:ind w:left="1440" w:hanging="1440"/>
      </w:pPr>
      <w:rPr>
        <w:rFonts w:eastAsia="Times New Roman" w:hint="default"/>
        <w:b w:val="0"/>
        <w:color w:val="auto"/>
        <w:sz w:val="24"/>
      </w:rPr>
    </w:lvl>
    <w:lvl w:ilvl="8">
      <w:start w:val="1"/>
      <w:numFmt w:val="decimal"/>
      <w:lvlText w:val="%1.%2.%3.%4.%5.%6.%7.%8.%9."/>
      <w:lvlJc w:val="left"/>
      <w:pPr>
        <w:ind w:left="1440" w:hanging="1440"/>
      </w:pPr>
      <w:rPr>
        <w:rFonts w:eastAsia="Times New Roman" w:hint="default"/>
        <w:b w:val="0"/>
        <w:color w:val="auto"/>
        <w:sz w:val="24"/>
      </w:rPr>
    </w:lvl>
  </w:abstractNum>
  <w:abstractNum w:abstractNumId="7" w15:restartNumberingAfterBreak="0">
    <w:nsid w:val="18EB23C6"/>
    <w:multiLevelType w:val="multilevel"/>
    <w:tmpl w:val="2DF43CE6"/>
    <w:lvl w:ilvl="0">
      <w:start w:val="1"/>
      <w:numFmt w:val="decimal"/>
      <w:lvlText w:val="%1."/>
      <w:lvlJc w:val="left"/>
      <w:pPr>
        <w:ind w:left="480" w:hanging="480"/>
      </w:pPr>
      <w:rPr>
        <w:rFonts w:hint="default"/>
        <w:b w:val="0"/>
      </w:rPr>
    </w:lvl>
    <w:lvl w:ilvl="1">
      <w:start w:val="11"/>
      <w:numFmt w:val="decimal"/>
      <w:lvlText w:val="%1.%2."/>
      <w:lvlJc w:val="left"/>
      <w:pPr>
        <w:ind w:left="480" w:hanging="48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A0D2728"/>
    <w:multiLevelType w:val="multilevel"/>
    <w:tmpl w:val="0CAA4E6C"/>
    <w:lvl w:ilvl="0">
      <w:start w:val="1"/>
      <w:numFmt w:val="decimal"/>
      <w:lvlText w:val="%1."/>
      <w:lvlJc w:val="left"/>
      <w:pPr>
        <w:ind w:left="480" w:hanging="480"/>
      </w:pPr>
      <w:rPr>
        <w:rFonts w:hint="default"/>
        <w:b w:val="0"/>
      </w:rPr>
    </w:lvl>
    <w:lvl w:ilvl="1">
      <w:start w:val="10"/>
      <w:numFmt w:val="decimal"/>
      <w:lvlText w:val="%1.%2."/>
      <w:lvlJc w:val="left"/>
      <w:pPr>
        <w:ind w:left="622" w:hanging="48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1FC75A03"/>
    <w:multiLevelType w:val="multilevel"/>
    <w:tmpl w:val="D1F2A6F8"/>
    <w:lvl w:ilvl="0">
      <w:start w:val="1"/>
      <w:numFmt w:val="decimal"/>
      <w:lvlText w:val="%1."/>
      <w:lvlJc w:val="left"/>
      <w:pPr>
        <w:ind w:left="560" w:hanging="560"/>
      </w:pPr>
      <w:rPr>
        <w:rFonts w:hint="default"/>
      </w:rPr>
    </w:lvl>
    <w:lvl w:ilvl="1">
      <w:start w:val="12"/>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103320D"/>
    <w:multiLevelType w:val="hybridMultilevel"/>
    <w:tmpl w:val="EBC46D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B163BB"/>
    <w:multiLevelType w:val="multilevel"/>
    <w:tmpl w:val="F8CC66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4E42F4"/>
    <w:multiLevelType w:val="multilevel"/>
    <w:tmpl w:val="2D8E29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2814D9"/>
    <w:multiLevelType w:val="hybridMultilevel"/>
    <w:tmpl w:val="0C543DC6"/>
    <w:lvl w:ilvl="0" w:tplc="33721272">
      <w:start w:val="1"/>
      <w:numFmt w:val="decimal"/>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E2921EE"/>
    <w:multiLevelType w:val="multilevel"/>
    <w:tmpl w:val="8A6A9F72"/>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eastAsiaTheme="majorEastAsia" w:hint="default"/>
        <w:b/>
      </w:rPr>
    </w:lvl>
    <w:lvl w:ilvl="2">
      <w:start w:val="3"/>
      <w:numFmt w:val="decimal"/>
      <w:isLgl/>
      <w:lvlText w:val="%1.%2.%3."/>
      <w:lvlJc w:val="left"/>
      <w:pPr>
        <w:ind w:left="1080" w:hanging="720"/>
      </w:pPr>
      <w:rPr>
        <w:rFonts w:eastAsiaTheme="majorEastAsia" w:hint="default"/>
        <w:b/>
      </w:rPr>
    </w:lvl>
    <w:lvl w:ilvl="3">
      <w:start w:val="1"/>
      <w:numFmt w:val="decimal"/>
      <w:isLgl/>
      <w:lvlText w:val="%1.%2.%3.%4."/>
      <w:lvlJc w:val="left"/>
      <w:pPr>
        <w:ind w:left="1080" w:hanging="720"/>
      </w:pPr>
      <w:rPr>
        <w:rFonts w:eastAsiaTheme="majorEastAsia" w:hint="default"/>
        <w:b/>
      </w:rPr>
    </w:lvl>
    <w:lvl w:ilvl="4">
      <w:start w:val="1"/>
      <w:numFmt w:val="decimal"/>
      <w:isLgl/>
      <w:lvlText w:val="%1.%2.%3.%4.%5."/>
      <w:lvlJc w:val="left"/>
      <w:pPr>
        <w:ind w:left="1440" w:hanging="1080"/>
      </w:pPr>
      <w:rPr>
        <w:rFonts w:eastAsiaTheme="majorEastAsia" w:hint="default"/>
        <w:b/>
      </w:rPr>
    </w:lvl>
    <w:lvl w:ilvl="5">
      <w:start w:val="1"/>
      <w:numFmt w:val="decimal"/>
      <w:isLgl/>
      <w:lvlText w:val="%1.%2.%3.%4.%5.%6."/>
      <w:lvlJc w:val="left"/>
      <w:pPr>
        <w:ind w:left="1440" w:hanging="1080"/>
      </w:pPr>
      <w:rPr>
        <w:rFonts w:eastAsiaTheme="majorEastAsia" w:hint="default"/>
        <w:b/>
      </w:rPr>
    </w:lvl>
    <w:lvl w:ilvl="6">
      <w:start w:val="1"/>
      <w:numFmt w:val="decimal"/>
      <w:isLgl/>
      <w:lvlText w:val="%1.%2.%3.%4.%5.%6.%7."/>
      <w:lvlJc w:val="left"/>
      <w:pPr>
        <w:ind w:left="1800" w:hanging="1440"/>
      </w:pPr>
      <w:rPr>
        <w:rFonts w:eastAsiaTheme="majorEastAsia" w:hint="default"/>
        <w:b/>
      </w:rPr>
    </w:lvl>
    <w:lvl w:ilvl="7">
      <w:start w:val="1"/>
      <w:numFmt w:val="decimal"/>
      <w:isLgl/>
      <w:lvlText w:val="%1.%2.%3.%4.%5.%6.%7.%8."/>
      <w:lvlJc w:val="left"/>
      <w:pPr>
        <w:ind w:left="1800" w:hanging="1440"/>
      </w:pPr>
      <w:rPr>
        <w:rFonts w:eastAsiaTheme="majorEastAsia" w:hint="default"/>
        <w:b/>
      </w:rPr>
    </w:lvl>
    <w:lvl w:ilvl="8">
      <w:start w:val="1"/>
      <w:numFmt w:val="decimal"/>
      <w:isLgl/>
      <w:lvlText w:val="%1.%2.%3.%4.%5.%6.%7.%8.%9."/>
      <w:lvlJc w:val="left"/>
      <w:pPr>
        <w:ind w:left="2160" w:hanging="1800"/>
      </w:pPr>
      <w:rPr>
        <w:rFonts w:eastAsiaTheme="majorEastAsia" w:hint="default"/>
        <w:b/>
      </w:rPr>
    </w:lvl>
  </w:abstractNum>
  <w:abstractNum w:abstractNumId="15" w15:restartNumberingAfterBreak="0">
    <w:nsid w:val="2FD11C66"/>
    <w:multiLevelType w:val="multilevel"/>
    <w:tmpl w:val="50E82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A90537"/>
    <w:multiLevelType w:val="multilevel"/>
    <w:tmpl w:val="09FED182"/>
    <w:lvl w:ilvl="0">
      <w:start w:val="1"/>
      <w:numFmt w:val="decimal"/>
      <w:lvlText w:val="%1."/>
      <w:lvlJc w:val="left"/>
      <w:pPr>
        <w:ind w:left="540" w:hanging="540"/>
      </w:pPr>
      <w:rPr>
        <w:rFonts w:hint="default"/>
        <w:color w:val="auto"/>
        <w:sz w:val="24"/>
      </w:rPr>
    </w:lvl>
    <w:lvl w:ilvl="1">
      <w:start w:val="3"/>
      <w:numFmt w:val="decimal"/>
      <w:lvlText w:val="%1.%2."/>
      <w:lvlJc w:val="left"/>
      <w:pPr>
        <w:ind w:left="540" w:hanging="540"/>
      </w:pPr>
      <w:rPr>
        <w:rFonts w:hint="default"/>
        <w:b/>
        <w:bCs/>
        <w:color w:val="auto"/>
        <w:sz w:val="24"/>
      </w:rPr>
    </w:lvl>
    <w:lvl w:ilvl="2">
      <w:start w:val="1"/>
      <w:numFmt w:val="decimal"/>
      <w:lvlText w:val="%1.%2.%3."/>
      <w:lvlJc w:val="left"/>
      <w:pPr>
        <w:ind w:left="720" w:hanging="720"/>
      </w:pPr>
      <w:rPr>
        <w:rFonts w:hint="default"/>
        <w:color w:val="auto"/>
        <w:sz w:val="24"/>
      </w:rPr>
    </w:lvl>
    <w:lvl w:ilvl="3">
      <w:start w:val="1"/>
      <w:numFmt w:val="decimal"/>
      <w:lvlText w:val="%1.%2.%3.%4."/>
      <w:lvlJc w:val="left"/>
      <w:pPr>
        <w:ind w:left="720" w:hanging="720"/>
      </w:pPr>
      <w:rPr>
        <w:rFonts w:hint="default"/>
        <w:color w:val="auto"/>
        <w:sz w:val="24"/>
      </w:rPr>
    </w:lvl>
    <w:lvl w:ilvl="4">
      <w:start w:val="1"/>
      <w:numFmt w:val="decimal"/>
      <w:lvlText w:val="%1.%2.%3.%4.%5."/>
      <w:lvlJc w:val="left"/>
      <w:pPr>
        <w:ind w:left="1080" w:hanging="1080"/>
      </w:pPr>
      <w:rPr>
        <w:rFonts w:hint="default"/>
        <w:color w:val="auto"/>
        <w:sz w:val="24"/>
      </w:rPr>
    </w:lvl>
    <w:lvl w:ilvl="5">
      <w:start w:val="1"/>
      <w:numFmt w:val="decimal"/>
      <w:lvlText w:val="%1.%2.%3.%4.%5.%6."/>
      <w:lvlJc w:val="left"/>
      <w:pPr>
        <w:ind w:left="1080" w:hanging="1080"/>
      </w:pPr>
      <w:rPr>
        <w:rFonts w:hint="default"/>
        <w:color w:val="auto"/>
        <w:sz w:val="24"/>
      </w:rPr>
    </w:lvl>
    <w:lvl w:ilvl="6">
      <w:start w:val="1"/>
      <w:numFmt w:val="decimal"/>
      <w:lvlText w:val="%1.%2.%3.%4.%5.%6.%7."/>
      <w:lvlJc w:val="left"/>
      <w:pPr>
        <w:ind w:left="1080" w:hanging="1080"/>
      </w:pPr>
      <w:rPr>
        <w:rFonts w:hint="default"/>
        <w:color w:val="auto"/>
        <w:sz w:val="24"/>
      </w:rPr>
    </w:lvl>
    <w:lvl w:ilvl="7">
      <w:start w:val="1"/>
      <w:numFmt w:val="decimal"/>
      <w:lvlText w:val="%1.%2.%3.%4.%5.%6.%7.%8."/>
      <w:lvlJc w:val="left"/>
      <w:pPr>
        <w:ind w:left="1440" w:hanging="1440"/>
      </w:pPr>
      <w:rPr>
        <w:rFonts w:hint="default"/>
        <w:color w:val="auto"/>
        <w:sz w:val="24"/>
      </w:rPr>
    </w:lvl>
    <w:lvl w:ilvl="8">
      <w:start w:val="1"/>
      <w:numFmt w:val="decimal"/>
      <w:lvlText w:val="%1.%2.%3.%4.%5.%6.%7.%8.%9."/>
      <w:lvlJc w:val="left"/>
      <w:pPr>
        <w:ind w:left="1440" w:hanging="1440"/>
      </w:pPr>
      <w:rPr>
        <w:rFonts w:hint="default"/>
        <w:color w:val="auto"/>
        <w:sz w:val="24"/>
      </w:rPr>
    </w:lvl>
  </w:abstractNum>
  <w:abstractNum w:abstractNumId="17" w15:restartNumberingAfterBreak="0">
    <w:nsid w:val="3C0A1E67"/>
    <w:multiLevelType w:val="multilevel"/>
    <w:tmpl w:val="8F58949C"/>
    <w:lvl w:ilvl="0">
      <w:start w:val="1"/>
      <w:numFmt w:val="decimal"/>
      <w:lvlText w:val="%1."/>
      <w:lvlJc w:val="left"/>
      <w:pPr>
        <w:ind w:left="927" w:hanging="360"/>
      </w:pPr>
      <w:rPr>
        <w:rFonts w:hint="default"/>
        <w:b/>
      </w:rPr>
    </w:lvl>
    <w:lvl w:ilvl="1">
      <w:start w:val="4"/>
      <w:numFmt w:val="decimal"/>
      <w:isLgl/>
      <w:lvlText w:val="%1.%2."/>
      <w:lvlJc w:val="left"/>
      <w:pPr>
        <w:ind w:left="1107" w:hanging="54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8" w15:restartNumberingAfterBreak="0">
    <w:nsid w:val="3C413F38"/>
    <w:multiLevelType w:val="multilevel"/>
    <w:tmpl w:val="7DD27F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i w:val="0"/>
        <w:iCs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7C644CC"/>
    <w:multiLevelType w:val="hybridMultilevel"/>
    <w:tmpl w:val="EABEF7BC"/>
    <w:lvl w:ilvl="0" w:tplc="27C065E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4D214337"/>
    <w:multiLevelType w:val="multilevel"/>
    <w:tmpl w:val="9B582594"/>
    <w:lvl w:ilvl="0">
      <w:start w:val="1"/>
      <w:numFmt w:val="decimal"/>
      <w:lvlText w:val="%1"/>
      <w:lvlJc w:val="left"/>
      <w:pPr>
        <w:ind w:left="420" w:hanging="420"/>
      </w:pPr>
      <w:rPr>
        <w:rFonts w:hint="default"/>
      </w:rPr>
    </w:lvl>
    <w:lvl w:ilvl="1">
      <w:start w:val="13"/>
      <w:numFmt w:val="decimal"/>
      <w:lvlText w:val="%1.%2"/>
      <w:lvlJc w:val="left"/>
      <w:pPr>
        <w:ind w:left="420" w:hanging="420"/>
      </w:pPr>
      <w:rPr>
        <w:rFonts w:hint="default"/>
        <w:b/>
        <w:bCs/>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D50321E"/>
    <w:multiLevelType w:val="multilevel"/>
    <w:tmpl w:val="E4622ACC"/>
    <w:lvl w:ilvl="0">
      <w:start w:val="1"/>
      <w:numFmt w:val="decimal"/>
      <w:lvlText w:val="%1)"/>
      <w:lvlJc w:val="left"/>
      <w:pPr>
        <w:tabs>
          <w:tab w:val="num" w:pos="720"/>
        </w:tabs>
        <w:ind w:left="720" w:hanging="360"/>
      </w:pPr>
      <w:rPr>
        <w:rFonts w:ascii="Times New Roman" w:eastAsia="Times New Roman" w:hAnsi="Times New Roman" w:cs="Times New Roman"/>
        <w:b w:val="0"/>
        <w:bCs w:val="0"/>
        <w:sz w:val="24"/>
        <w:szCs w:val="3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516B16"/>
    <w:multiLevelType w:val="multilevel"/>
    <w:tmpl w:val="F8CC66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B993788"/>
    <w:multiLevelType w:val="multilevel"/>
    <w:tmpl w:val="35B27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E45742"/>
    <w:multiLevelType w:val="multilevel"/>
    <w:tmpl w:val="3C9A4FEC"/>
    <w:lvl w:ilvl="0">
      <w:start w:val="1"/>
      <w:numFmt w:val="decimal"/>
      <w:lvlText w:val="%1."/>
      <w:lvlJc w:val="left"/>
      <w:pPr>
        <w:ind w:left="480" w:hanging="480"/>
      </w:pPr>
      <w:rPr>
        <w:rFonts w:hint="default"/>
      </w:rPr>
    </w:lvl>
    <w:lvl w:ilvl="1">
      <w:start w:val="26"/>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70616C"/>
    <w:multiLevelType w:val="hybridMultilevel"/>
    <w:tmpl w:val="2C1A42FE"/>
    <w:lvl w:ilvl="0" w:tplc="F29E21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673213D"/>
    <w:multiLevelType w:val="hybridMultilevel"/>
    <w:tmpl w:val="9FBEE9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83C1B81"/>
    <w:multiLevelType w:val="multilevel"/>
    <w:tmpl w:val="D506EA9A"/>
    <w:lvl w:ilvl="0">
      <w:start w:val="1"/>
      <w:numFmt w:val="decimal"/>
      <w:lvlText w:val="%1"/>
      <w:lvlJc w:val="left"/>
      <w:pPr>
        <w:ind w:left="480" w:hanging="480"/>
      </w:pPr>
      <w:rPr>
        <w:rFonts w:eastAsiaTheme="majorEastAsia" w:hint="default"/>
      </w:rPr>
    </w:lvl>
    <w:lvl w:ilvl="1">
      <w:start w:val="4"/>
      <w:numFmt w:val="decimal"/>
      <w:lvlText w:val="%1.%2"/>
      <w:lvlJc w:val="left"/>
      <w:pPr>
        <w:ind w:left="480" w:hanging="480"/>
      </w:pPr>
      <w:rPr>
        <w:rFonts w:eastAsiaTheme="majorEastAsia" w:hint="default"/>
        <w:b/>
        <w:bCs/>
      </w:rPr>
    </w:lvl>
    <w:lvl w:ilvl="2">
      <w:start w:val="2"/>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8" w15:restartNumberingAfterBreak="0">
    <w:nsid w:val="70F41FC2"/>
    <w:multiLevelType w:val="hybridMultilevel"/>
    <w:tmpl w:val="DAEAE8E6"/>
    <w:lvl w:ilvl="0" w:tplc="FE82820C">
      <w:start w:val="1"/>
      <w:numFmt w:val="bullet"/>
      <w:lvlText w:val="-"/>
      <w:lvlJc w:val="left"/>
      <w:pPr>
        <w:ind w:left="1035" w:hanging="360"/>
      </w:pPr>
      <w:rPr>
        <w:rFonts w:ascii="Times New Roman" w:eastAsia="Calibri" w:hAnsi="Times New Roman" w:cs="Times New Roman" w:hint="default"/>
      </w:rPr>
    </w:lvl>
    <w:lvl w:ilvl="1" w:tplc="678E4B2E">
      <w:numFmt w:val="bullet"/>
      <w:lvlText w:val=""/>
      <w:lvlJc w:val="left"/>
      <w:pPr>
        <w:ind w:left="1755" w:hanging="360"/>
      </w:pPr>
      <w:rPr>
        <w:rFonts w:ascii="Symbol" w:eastAsia="Times New Roman" w:hAnsi="Symbol" w:cs="Times New Roman"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29" w15:restartNumberingAfterBreak="0">
    <w:nsid w:val="776111F7"/>
    <w:multiLevelType w:val="multilevel"/>
    <w:tmpl w:val="BA20D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076DDE"/>
    <w:multiLevelType w:val="hybridMultilevel"/>
    <w:tmpl w:val="22CEBC72"/>
    <w:lvl w:ilvl="0" w:tplc="26DC38D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B111B49"/>
    <w:multiLevelType w:val="hybridMultilevel"/>
    <w:tmpl w:val="819CD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B66F83"/>
    <w:multiLevelType w:val="multilevel"/>
    <w:tmpl w:val="9BA6A9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82963312">
    <w:abstractNumId w:val="12"/>
  </w:num>
  <w:num w:numId="2" w16cid:durableId="189875838">
    <w:abstractNumId w:val="14"/>
  </w:num>
  <w:num w:numId="3" w16cid:durableId="1807553039">
    <w:abstractNumId w:val="18"/>
  </w:num>
  <w:num w:numId="4" w16cid:durableId="1287153082">
    <w:abstractNumId w:val="6"/>
  </w:num>
  <w:num w:numId="5" w16cid:durableId="716661527">
    <w:abstractNumId w:val="16"/>
  </w:num>
  <w:num w:numId="6" w16cid:durableId="840312049">
    <w:abstractNumId w:val="11"/>
  </w:num>
  <w:num w:numId="7" w16cid:durableId="1670868174">
    <w:abstractNumId w:val="22"/>
  </w:num>
  <w:num w:numId="8" w16cid:durableId="770515401">
    <w:abstractNumId w:val="26"/>
  </w:num>
  <w:num w:numId="9" w16cid:durableId="1554846992">
    <w:abstractNumId w:val="4"/>
  </w:num>
  <w:num w:numId="10" w16cid:durableId="955058613">
    <w:abstractNumId w:val="21"/>
  </w:num>
  <w:num w:numId="11" w16cid:durableId="1194921897">
    <w:abstractNumId w:val="9"/>
  </w:num>
  <w:num w:numId="12" w16cid:durableId="456993428">
    <w:abstractNumId w:val="1"/>
  </w:num>
  <w:num w:numId="13" w16cid:durableId="842745721">
    <w:abstractNumId w:val="3"/>
  </w:num>
  <w:num w:numId="14" w16cid:durableId="1232698207">
    <w:abstractNumId w:val="2"/>
  </w:num>
  <w:num w:numId="15" w16cid:durableId="262421238">
    <w:abstractNumId w:val="30"/>
  </w:num>
  <w:num w:numId="16" w16cid:durableId="1547569649">
    <w:abstractNumId w:val="8"/>
  </w:num>
  <w:num w:numId="17" w16cid:durableId="454102435">
    <w:abstractNumId w:val="7"/>
  </w:num>
  <w:num w:numId="18" w16cid:durableId="325937407">
    <w:abstractNumId w:val="17"/>
  </w:num>
  <w:num w:numId="19" w16cid:durableId="1085221452">
    <w:abstractNumId w:val="32"/>
  </w:num>
  <w:num w:numId="20" w16cid:durableId="1800761359">
    <w:abstractNumId w:val="19"/>
  </w:num>
  <w:num w:numId="21" w16cid:durableId="1374503464">
    <w:abstractNumId w:val="0"/>
  </w:num>
  <w:num w:numId="22" w16cid:durableId="1068847529">
    <w:abstractNumId w:val="31"/>
  </w:num>
  <w:num w:numId="23" w16cid:durableId="1058553302">
    <w:abstractNumId w:val="28"/>
  </w:num>
  <w:num w:numId="24" w16cid:durableId="1404983327">
    <w:abstractNumId w:val="13"/>
  </w:num>
  <w:num w:numId="25" w16cid:durableId="1408576233">
    <w:abstractNumId w:val="27"/>
  </w:num>
  <w:num w:numId="26" w16cid:durableId="53743266">
    <w:abstractNumId w:val="20"/>
  </w:num>
  <w:num w:numId="27" w16cid:durableId="706102174">
    <w:abstractNumId w:val="10"/>
  </w:num>
  <w:num w:numId="28" w16cid:durableId="360672104">
    <w:abstractNumId w:val="29"/>
  </w:num>
  <w:num w:numId="29" w16cid:durableId="1317609164">
    <w:abstractNumId w:val="23"/>
  </w:num>
  <w:num w:numId="30" w16cid:durableId="655308586">
    <w:abstractNumId w:val="25"/>
  </w:num>
  <w:num w:numId="31" w16cid:durableId="1773470140">
    <w:abstractNumId w:val="24"/>
  </w:num>
  <w:num w:numId="32" w16cid:durableId="1895962999">
    <w:abstractNumId w:val="5"/>
  </w:num>
  <w:num w:numId="33" w16cid:durableId="19730521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BA"/>
    <w:rsid w:val="000069FD"/>
    <w:rsid w:val="0002672C"/>
    <w:rsid w:val="000279F2"/>
    <w:rsid w:val="000346D1"/>
    <w:rsid w:val="00034AE1"/>
    <w:rsid w:val="00046BF0"/>
    <w:rsid w:val="00060635"/>
    <w:rsid w:val="00067388"/>
    <w:rsid w:val="000840E5"/>
    <w:rsid w:val="000A309C"/>
    <w:rsid w:val="000D1131"/>
    <w:rsid w:val="000E44B9"/>
    <w:rsid w:val="000F1B12"/>
    <w:rsid w:val="001152B7"/>
    <w:rsid w:val="001622FC"/>
    <w:rsid w:val="00172D99"/>
    <w:rsid w:val="00180890"/>
    <w:rsid w:val="00187714"/>
    <w:rsid w:val="00191515"/>
    <w:rsid w:val="001945A4"/>
    <w:rsid w:val="00197C12"/>
    <w:rsid w:val="001B6EAE"/>
    <w:rsid w:val="001C1E5E"/>
    <w:rsid w:val="001C40BB"/>
    <w:rsid w:val="001C4BB7"/>
    <w:rsid w:val="001C7594"/>
    <w:rsid w:val="001D27B1"/>
    <w:rsid w:val="001D28A9"/>
    <w:rsid w:val="001D30FE"/>
    <w:rsid w:val="001E27B6"/>
    <w:rsid w:val="001E2840"/>
    <w:rsid w:val="00223824"/>
    <w:rsid w:val="002325ED"/>
    <w:rsid w:val="00242189"/>
    <w:rsid w:val="0024300F"/>
    <w:rsid w:val="00245F37"/>
    <w:rsid w:val="00246E45"/>
    <w:rsid w:val="0025049B"/>
    <w:rsid w:val="00262D2F"/>
    <w:rsid w:val="002655A2"/>
    <w:rsid w:val="0027111C"/>
    <w:rsid w:val="0028224B"/>
    <w:rsid w:val="002B55C3"/>
    <w:rsid w:val="002E14A7"/>
    <w:rsid w:val="002E58AE"/>
    <w:rsid w:val="002F55FC"/>
    <w:rsid w:val="003002BA"/>
    <w:rsid w:val="00320F6E"/>
    <w:rsid w:val="00322562"/>
    <w:rsid w:val="00323C66"/>
    <w:rsid w:val="003270CB"/>
    <w:rsid w:val="003339F3"/>
    <w:rsid w:val="00334CEC"/>
    <w:rsid w:val="00337168"/>
    <w:rsid w:val="00342BAA"/>
    <w:rsid w:val="0034466D"/>
    <w:rsid w:val="00360DFE"/>
    <w:rsid w:val="00367A21"/>
    <w:rsid w:val="00371553"/>
    <w:rsid w:val="003749EF"/>
    <w:rsid w:val="00383822"/>
    <w:rsid w:val="003930BD"/>
    <w:rsid w:val="003A40BF"/>
    <w:rsid w:val="003B6B83"/>
    <w:rsid w:val="003E0FDF"/>
    <w:rsid w:val="003E2359"/>
    <w:rsid w:val="003F31B8"/>
    <w:rsid w:val="004029CE"/>
    <w:rsid w:val="00410E01"/>
    <w:rsid w:val="00421EEA"/>
    <w:rsid w:val="00425538"/>
    <w:rsid w:val="00431639"/>
    <w:rsid w:val="004336BB"/>
    <w:rsid w:val="00436D12"/>
    <w:rsid w:val="004445E3"/>
    <w:rsid w:val="00452DD9"/>
    <w:rsid w:val="00472D7A"/>
    <w:rsid w:val="00476F09"/>
    <w:rsid w:val="00482DF0"/>
    <w:rsid w:val="0049031E"/>
    <w:rsid w:val="004921E6"/>
    <w:rsid w:val="004B5674"/>
    <w:rsid w:val="004C02D4"/>
    <w:rsid w:val="004C0880"/>
    <w:rsid w:val="004D68D0"/>
    <w:rsid w:val="004E7382"/>
    <w:rsid w:val="004F118A"/>
    <w:rsid w:val="004F13E5"/>
    <w:rsid w:val="00516673"/>
    <w:rsid w:val="005219C5"/>
    <w:rsid w:val="00525E27"/>
    <w:rsid w:val="00526225"/>
    <w:rsid w:val="005300D7"/>
    <w:rsid w:val="00551348"/>
    <w:rsid w:val="00567D67"/>
    <w:rsid w:val="00574C82"/>
    <w:rsid w:val="00585D05"/>
    <w:rsid w:val="005873FF"/>
    <w:rsid w:val="005965CB"/>
    <w:rsid w:val="005A2CB2"/>
    <w:rsid w:val="005A40E5"/>
    <w:rsid w:val="005B13FF"/>
    <w:rsid w:val="005B37BF"/>
    <w:rsid w:val="005B48B5"/>
    <w:rsid w:val="005B6A20"/>
    <w:rsid w:val="005C097A"/>
    <w:rsid w:val="005D0D44"/>
    <w:rsid w:val="005D1D91"/>
    <w:rsid w:val="005F33CF"/>
    <w:rsid w:val="006034B7"/>
    <w:rsid w:val="00634593"/>
    <w:rsid w:val="00635D28"/>
    <w:rsid w:val="006366B5"/>
    <w:rsid w:val="00665CC4"/>
    <w:rsid w:val="006748E5"/>
    <w:rsid w:val="00674BCB"/>
    <w:rsid w:val="00674F51"/>
    <w:rsid w:val="0068193A"/>
    <w:rsid w:val="00684C9F"/>
    <w:rsid w:val="00695A85"/>
    <w:rsid w:val="006960A8"/>
    <w:rsid w:val="006A082C"/>
    <w:rsid w:val="006A6D01"/>
    <w:rsid w:val="006B31CF"/>
    <w:rsid w:val="006B5C08"/>
    <w:rsid w:val="006C0485"/>
    <w:rsid w:val="006C2CE9"/>
    <w:rsid w:val="006D5580"/>
    <w:rsid w:val="006E3147"/>
    <w:rsid w:val="006F0191"/>
    <w:rsid w:val="006F1CD0"/>
    <w:rsid w:val="00704877"/>
    <w:rsid w:val="007072BA"/>
    <w:rsid w:val="0071427B"/>
    <w:rsid w:val="007233A9"/>
    <w:rsid w:val="00723CA5"/>
    <w:rsid w:val="00724B17"/>
    <w:rsid w:val="00744387"/>
    <w:rsid w:val="00747BAE"/>
    <w:rsid w:val="0075215B"/>
    <w:rsid w:val="00757AEA"/>
    <w:rsid w:val="00761855"/>
    <w:rsid w:val="00766F0C"/>
    <w:rsid w:val="00771AFC"/>
    <w:rsid w:val="00773E46"/>
    <w:rsid w:val="00781F7A"/>
    <w:rsid w:val="00783552"/>
    <w:rsid w:val="0079580D"/>
    <w:rsid w:val="00797968"/>
    <w:rsid w:val="007A2573"/>
    <w:rsid w:val="007D3BDA"/>
    <w:rsid w:val="007E1338"/>
    <w:rsid w:val="007E7099"/>
    <w:rsid w:val="007F7CC5"/>
    <w:rsid w:val="00802729"/>
    <w:rsid w:val="00805A07"/>
    <w:rsid w:val="008071EB"/>
    <w:rsid w:val="008203AA"/>
    <w:rsid w:val="00821718"/>
    <w:rsid w:val="00830BC3"/>
    <w:rsid w:val="008526FE"/>
    <w:rsid w:val="00870378"/>
    <w:rsid w:val="00870E92"/>
    <w:rsid w:val="008719C5"/>
    <w:rsid w:val="008A7D80"/>
    <w:rsid w:val="008B12F3"/>
    <w:rsid w:val="008C3969"/>
    <w:rsid w:val="008C4B61"/>
    <w:rsid w:val="008C7150"/>
    <w:rsid w:val="008D62E1"/>
    <w:rsid w:val="00905463"/>
    <w:rsid w:val="00907008"/>
    <w:rsid w:val="009113C0"/>
    <w:rsid w:val="009349E9"/>
    <w:rsid w:val="00946320"/>
    <w:rsid w:val="0094696D"/>
    <w:rsid w:val="009500F6"/>
    <w:rsid w:val="00957930"/>
    <w:rsid w:val="00970A43"/>
    <w:rsid w:val="00970DC6"/>
    <w:rsid w:val="009770AF"/>
    <w:rsid w:val="009C0F13"/>
    <w:rsid w:val="009C1B71"/>
    <w:rsid w:val="009C3734"/>
    <w:rsid w:val="009C4EEA"/>
    <w:rsid w:val="009D06AA"/>
    <w:rsid w:val="009E7A17"/>
    <w:rsid w:val="009F59F2"/>
    <w:rsid w:val="00A05E3E"/>
    <w:rsid w:val="00A159DE"/>
    <w:rsid w:val="00A318A2"/>
    <w:rsid w:val="00A51F71"/>
    <w:rsid w:val="00A52FF7"/>
    <w:rsid w:val="00A541F4"/>
    <w:rsid w:val="00A6330A"/>
    <w:rsid w:val="00A856CD"/>
    <w:rsid w:val="00AB3599"/>
    <w:rsid w:val="00AB5429"/>
    <w:rsid w:val="00AF14F2"/>
    <w:rsid w:val="00B153E8"/>
    <w:rsid w:val="00B228DE"/>
    <w:rsid w:val="00B35954"/>
    <w:rsid w:val="00B53342"/>
    <w:rsid w:val="00B57AC7"/>
    <w:rsid w:val="00B75DAB"/>
    <w:rsid w:val="00B87A57"/>
    <w:rsid w:val="00BA59C4"/>
    <w:rsid w:val="00BB6CD4"/>
    <w:rsid w:val="00BC595C"/>
    <w:rsid w:val="00BD0795"/>
    <w:rsid w:val="00BD4467"/>
    <w:rsid w:val="00BE191C"/>
    <w:rsid w:val="00BF24B2"/>
    <w:rsid w:val="00BF61F4"/>
    <w:rsid w:val="00C017A8"/>
    <w:rsid w:val="00C02297"/>
    <w:rsid w:val="00C04057"/>
    <w:rsid w:val="00C152F3"/>
    <w:rsid w:val="00C171D2"/>
    <w:rsid w:val="00C3215B"/>
    <w:rsid w:val="00C412D5"/>
    <w:rsid w:val="00C47347"/>
    <w:rsid w:val="00C553C9"/>
    <w:rsid w:val="00C6409B"/>
    <w:rsid w:val="00C778FF"/>
    <w:rsid w:val="00C93DC4"/>
    <w:rsid w:val="00C950EA"/>
    <w:rsid w:val="00CA47E3"/>
    <w:rsid w:val="00CB0E67"/>
    <w:rsid w:val="00CB38F7"/>
    <w:rsid w:val="00CB66DE"/>
    <w:rsid w:val="00CC60E5"/>
    <w:rsid w:val="00CD2A23"/>
    <w:rsid w:val="00CD4D88"/>
    <w:rsid w:val="00CE7819"/>
    <w:rsid w:val="00CE7A3C"/>
    <w:rsid w:val="00CF00D8"/>
    <w:rsid w:val="00CF5628"/>
    <w:rsid w:val="00D01111"/>
    <w:rsid w:val="00D21437"/>
    <w:rsid w:val="00D319E5"/>
    <w:rsid w:val="00D41F77"/>
    <w:rsid w:val="00D62500"/>
    <w:rsid w:val="00D6342F"/>
    <w:rsid w:val="00D6365D"/>
    <w:rsid w:val="00D65CD1"/>
    <w:rsid w:val="00D71AED"/>
    <w:rsid w:val="00D7536F"/>
    <w:rsid w:val="00D81316"/>
    <w:rsid w:val="00D84C83"/>
    <w:rsid w:val="00D96183"/>
    <w:rsid w:val="00DD0140"/>
    <w:rsid w:val="00DD33CE"/>
    <w:rsid w:val="00DE2397"/>
    <w:rsid w:val="00DE7153"/>
    <w:rsid w:val="00DF17EE"/>
    <w:rsid w:val="00E11F5D"/>
    <w:rsid w:val="00E145B8"/>
    <w:rsid w:val="00E15C67"/>
    <w:rsid w:val="00E1726B"/>
    <w:rsid w:val="00E35C23"/>
    <w:rsid w:val="00E534E1"/>
    <w:rsid w:val="00E56DB2"/>
    <w:rsid w:val="00E56FF9"/>
    <w:rsid w:val="00E627F2"/>
    <w:rsid w:val="00E76F78"/>
    <w:rsid w:val="00E77781"/>
    <w:rsid w:val="00EA1B76"/>
    <w:rsid w:val="00EB2562"/>
    <w:rsid w:val="00EC547D"/>
    <w:rsid w:val="00ED6E78"/>
    <w:rsid w:val="00EE16B0"/>
    <w:rsid w:val="00EF1929"/>
    <w:rsid w:val="00EF44CD"/>
    <w:rsid w:val="00EF685A"/>
    <w:rsid w:val="00F04559"/>
    <w:rsid w:val="00F12218"/>
    <w:rsid w:val="00F129A5"/>
    <w:rsid w:val="00F1739B"/>
    <w:rsid w:val="00F366B4"/>
    <w:rsid w:val="00F410B4"/>
    <w:rsid w:val="00F74D81"/>
    <w:rsid w:val="00F8691D"/>
    <w:rsid w:val="00F90C47"/>
    <w:rsid w:val="00F94ACD"/>
    <w:rsid w:val="00F94CC3"/>
    <w:rsid w:val="00FC2779"/>
    <w:rsid w:val="00FC34A0"/>
    <w:rsid w:val="00FC51CB"/>
    <w:rsid w:val="00FD1AFD"/>
    <w:rsid w:val="00FD26A6"/>
    <w:rsid w:val="00FD3D82"/>
    <w:rsid w:val="00FD5ABE"/>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7564D"/>
  <w15:chartTrackingRefBased/>
  <w15:docId w15:val="{D370C1E9-2C58-D343-8D62-C7275FE52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M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9C5"/>
    <w:rPr>
      <w:rFonts w:ascii="Times New Roman" w:eastAsia="Times New Roman" w:hAnsi="Times New Roman" w:cs="Times New Roman"/>
      <w:kern w:val="0"/>
      <w:lang w:eastAsia="ru-RU"/>
      <w14:ligatures w14:val="none"/>
    </w:rPr>
  </w:style>
  <w:style w:type="paragraph" w:styleId="Titlu1">
    <w:name w:val="heading 1"/>
    <w:basedOn w:val="Normal"/>
    <w:next w:val="Normal"/>
    <w:link w:val="Titlu1Caracter"/>
    <w:uiPriority w:val="9"/>
    <w:qFormat/>
    <w:rsid w:val="007072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7072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7072BA"/>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unhideWhenUsed/>
    <w:qFormat/>
    <w:rsid w:val="007072BA"/>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7072BA"/>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7072BA"/>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7072BA"/>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7072BA"/>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7072BA"/>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072BA"/>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7072BA"/>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7072BA"/>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rsid w:val="007072BA"/>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7072BA"/>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7072BA"/>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7072BA"/>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7072BA"/>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7072BA"/>
    <w:rPr>
      <w:rFonts w:eastAsiaTheme="majorEastAsia" w:cstheme="majorBidi"/>
      <w:color w:val="272727" w:themeColor="text1" w:themeTint="D8"/>
    </w:rPr>
  </w:style>
  <w:style w:type="paragraph" w:styleId="Titlu">
    <w:name w:val="Title"/>
    <w:basedOn w:val="Normal"/>
    <w:next w:val="Normal"/>
    <w:link w:val="TitluCaracter"/>
    <w:uiPriority w:val="10"/>
    <w:qFormat/>
    <w:rsid w:val="007072BA"/>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7072BA"/>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7072BA"/>
    <w:pPr>
      <w:numPr>
        <w:ilvl w:val="1"/>
      </w:numPr>
      <w:spacing w:after="160"/>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7072BA"/>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7072BA"/>
    <w:pPr>
      <w:spacing w:before="160" w:after="160"/>
      <w:jc w:val="center"/>
    </w:pPr>
    <w:rPr>
      <w:i/>
      <w:iCs/>
      <w:color w:val="404040" w:themeColor="text1" w:themeTint="BF"/>
    </w:rPr>
  </w:style>
  <w:style w:type="character" w:customStyle="1" w:styleId="CitatCaracter">
    <w:name w:val="Citat Caracter"/>
    <w:basedOn w:val="Fontdeparagrafimplicit"/>
    <w:link w:val="Citat"/>
    <w:uiPriority w:val="29"/>
    <w:rsid w:val="007072BA"/>
    <w:rPr>
      <w:i/>
      <w:iCs/>
      <w:color w:val="404040" w:themeColor="text1" w:themeTint="BF"/>
    </w:rPr>
  </w:style>
  <w:style w:type="paragraph" w:styleId="Listparagraf">
    <w:name w:val="List Paragraph"/>
    <w:basedOn w:val="Normal"/>
    <w:uiPriority w:val="99"/>
    <w:qFormat/>
    <w:rsid w:val="007072BA"/>
    <w:pPr>
      <w:ind w:left="720"/>
      <w:contextualSpacing/>
    </w:pPr>
  </w:style>
  <w:style w:type="character" w:styleId="Accentuareintens">
    <w:name w:val="Intense Emphasis"/>
    <w:basedOn w:val="Fontdeparagrafimplicit"/>
    <w:uiPriority w:val="21"/>
    <w:qFormat/>
    <w:rsid w:val="007072BA"/>
    <w:rPr>
      <w:i/>
      <w:iCs/>
      <w:color w:val="0F4761" w:themeColor="accent1" w:themeShade="BF"/>
    </w:rPr>
  </w:style>
  <w:style w:type="paragraph" w:styleId="Citatintens">
    <w:name w:val="Intense Quote"/>
    <w:basedOn w:val="Normal"/>
    <w:next w:val="Normal"/>
    <w:link w:val="CitatintensCaracter"/>
    <w:uiPriority w:val="30"/>
    <w:qFormat/>
    <w:rsid w:val="007072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7072BA"/>
    <w:rPr>
      <w:i/>
      <w:iCs/>
      <w:color w:val="0F4761" w:themeColor="accent1" w:themeShade="BF"/>
    </w:rPr>
  </w:style>
  <w:style w:type="character" w:styleId="Referireintens">
    <w:name w:val="Intense Reference"/>
    <w:basedOn w:val="Fontdeparagrafimplicit"/>
    <w:uiPriority w:val="32"/>
    <w:qFormat/>
    <w:rsid w:val="007072BA"/>
    <w:rPr>
      <w:b/>
      <w:bCs/>
      <w:smallCaps/>
      <w:color w:val="0F4761" w:themeColor="accent1" w:themeShade="BF"/>
      <w:spacing w:val="5"/>
    </w:rPr>
  </w:style>
  <w:style w:type="character" w:styleId="Robust">
    <w:name w:val="Strong"/>
    <w:basedOn w:val="Fontdeparagrafimplicit"/>
    <w:uiPriority w:val="22"/>
    <w:qFormat/>
    <w:rsid w:val="007072BA"/>
    <w:rPr>
      <w:b/>
      <w:bCs/>
    </w:rPr>
  </w:style>
  <w:style w:type="paragraph" w:styleId="NormalWeb">
    <w:name w:val="Normal (Web)"/>
    <w:basedOn w:val="Normal"/>
    <w:uiPriority w:val="99"/>
    <w:unhideWhenUsed/>
    <w:rsid w:val="007072BA"/>
    <w:pPr>
      <w:spacing w:after="165"/>
    </w:pPr>
  </w:style>
  <w:style w:type="character" w:styleId="Hyperlink">
    <w:name w:val="Hyperlink"/>
    <w:basedOn w:val="Fontdeparagrafimplicit"/>
    <w:uiPriority w:val="99"/>
    <w:unhideWhenUsed/>
    <w:rsid w:val="00BE191C"/>
    <w:rPr>
      <w:color w:val="467886" w:themeColor="hyperlink"/>
      <w:u w:val="single"/>
    </w:rPr>
  </w:style>
  <w:style w:type="character" w:styleId="Accentuat">
    <w:name w:val="Emphasis"/>
    <w:basedOn w:val="Fontdeparagrafimplicit"/>
    <w:uiPriority w:val="20"/>
    <w:qFormat/>
    <w:rsid w:val="00724B17"/>
    <w:rPr>
      <w:i/>
      <w:iCs/>
    </w:rPr>
  </w:style>
  <w:style w:type="table" w:styleId="Tabelgril">
    <w:name w:val="Table Grid"/>
    <w:basedOn w:val="TabelNormal"/>
    <w:uiPriority w:val="39"/>
    <w:rsid w:val="00724B17"/>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cript">
    <w:name w:val="subscript"/>
    <w:basedOn w:val="Fontdeparagrafimplicit"/>
    <w:rsid w:val="00FC51CB"/>
  </w:style>
  <w:style w:type="paragraph" w:customStyle="1" w:styleId="norm">
    <w:name w:val="norm"/>
    <w:basedOn w:val="Normal"/>
    <w:rsid w:val="00E77781"/>
    <w:pPr>
      <w:spacing w:before="100" w:beforeAutospacing="1" w:after="100" w:afterAutospacing="1"/>
    </w:pPr>
  </w:style>
  <w:style w:type="paragraph" w:customStyle="1" w:styleId="stitle-article-norm">
    <w:name w:val="stitle-article-norm"/>
    <w:basedOn w:val="Normal"/>
    <w:rsid w:val="004445E3"/>
    <w:pPr>
      <w:spacing w:before="100" w:beforeAutospacing="1" w:after="100" w:afterAutospacing="1"/>
    </w:pPr>
  </w:style>
  <w:style w:type="character" w:styleId="Referincomentariu">
    <w:name w:val="annotation reference"/>
    <w:basedOn w:val="Fontdeparagrafimplicit"/>
    <w:uiPriority w:val="99"/>
    <w:semiHidden/>
    <w:unhideWhenUsed/>
    <w:rsid w:val="004445E3"/>
    <w:rPr>
      <w:sz w:val="16"/>
      <w:szCs w:val="16"/>
    </w:rPr>
  </w:style>
  <w:style w:type="character" w:customStyle="1" w:styleId="apple-converted-space">
    <w:name w:val="apple-converted-space"/>
    <w:basedOn w:val="Fontdeparagrafimplicit"/>
    <w:rsid w:val="004445E3"/>
  </w:style>
  <w:style w:type="paragraph" w:styleId="Textcomentariu">
    <w:name w:val="annotation text"/>
    <w:basedOn w:val="Normal"/>
    <w:link w:val="TextcomentariuCaracter"/>
    <w:uiPriority w:val="99"/>
    <w:semiHidden/>
    <w:unhideWhenUsed/>
    <w:rPr>
      <w:sz w:val="20"/>
      <w:szCs w:val="20"/>
    </w:rPr>
  </w:style>
  <w:style w:type="character" w:customStyle="1" w:styleId="TextcomentariuCaracter">
    <w:name w:val="Text comentariu Caracter"/>
    <w:basedOn w:val="Fontdeparagrafimplicit"/>
    <w:link w:val="Textcomentariu"/>
    <w:uiPriority w:val="99"/>
    <w:semiHidden/>
    <w:rPr>
      <w:sz w:val="20"/>
      <w:szCs w:val="20"/>
    </w:rPr>
  </w:style>
  <w:style w:type="paragraph" w:customStyle="1" w:styleId="cb">
    <w:name w:val="cb"/>
    <w:basedOn w:val="Normal"/>
    <w:rsid w:val="0079580D"/>
    <w:pPr>
      <w:spacing w:before="100" w:beforeAutospacing="1" w:after="100" w:afterAutospacing="1"/>
    </w:pPr>
    <w:rPr>
      <w:lang w:val="en-US"/>
    </w:rPr>
  </w:style>
  <w:style w:type="paragraph" w:styleId="Frspaiere">
    <w:name w:val="No Spacing"/>
    <w:link w:val="FrspaiereCaracter"/>
    <w:uiPriority w:val="1"/>
    <w:qFormat/>
    <w:rsid w:val="0079580D"/>
    <w:rPr>
      <w:kern w:val="0"/>
      <w:sz w:val="22"/>
      <w:szCs w:val="22"/>
      <w:lang w:val="en-US"/>
      <w14:ligatures w14:val="none"/>
    </w:rPr>
  </w:style>
  <w:style w:type="character" w:customStyle="1" w:styleId="FrspaiereCaracter">
    <w:name w:val="Fără spațiere Caracter"/>
    <w:link w:val="Frspaiere"/>
    <w:uiPriority w:val="1"/>
    <w:locked/>
    <w:rsid w:val="0079580D"/>
    <w:rPr>
      <w:kern w:val="0"/>
      <w:sz w:val="22"/>
      <w:szCs w:val="22"/>
      <w:lang w:val="en-US"/>
      <w14:ligatures w14:val="none"/>
    </w:rPr>
  </w:style>
  <w:style w:type="paragraph" w:customStyle="1" w:styleId="title-gr-seq-level-1">
    <w:name w:val="title-gr-seq-level-1"/>
    <w:basedOn w:val="Normal"/>
    <w:rsid w:val="00452DD9"/>
    <w:pPr>
      <w:spacing w:before="100" w:beforeAutospacing="1" w:after="100" w:afterAutospacing="1"/>
    </w:pPr>
  </w:style>
  <w:style w:type="character" w:customStyle="1" w:styleId="boldface">
    <w:name w:val="boldface"/>
    <w:basedOn w:val="Fontdeparagrafimplicit"/>
    <w:rsid w:val="00452DD9"/>
  </w:style>
  <w:style w:type="paragraph" w:customStyle="1" w:styleId="tbl-norm">
    <w:name w:val="tbl-norm"/>
    <w:basedOn w:val="Normal"/>
    <w:rsid w:val="00452DD9"/>
    <w:pPr>
      <w:spacing w:before="100" w:beforeAutospacing="1" w:after="100" w:afterAutospacing="1"/>
    </w:pPr>
  </w:style>
  <w:style w:type="paragraph" w:customStyle="1" w:styleId="2">
    <w:name w:val="Список2"/>
    <w:basedOn w:val="Normal"/>
    <w:rsid w:val="00452DD9"/>
    <w:pPr>
      <w:spacing w:before="100" w:beforeAutospacing="1" w:after="100" w:afterAutospacing="1"/>
    </w:pPr>
  </w:style>
  <w:style w:type="paragraph" w:customStyle="1" w:styleId="tt">
    <w:name w:val="tt"/>
    <w:basedOn w:val="Normal"/>
    <w:rsid w:val="00452DD9"/>
    <w:pPr>
      <w:spacing w:before="100" w:beforeAutospacing="1" w:after="100" w:afterAutospacing="1"/>
    </w:pPr>
    <w:rPr>
      <w:lang w:val="ru-RU"/>
    </w:rPr>
  </w:style>
  <w:style w:type="paragraph" w:customStyle="1" w:styleId="title-annex-2">
    <w:name w:val="title-annex-2"/>
    <w:basedOn w:val="Normal"/>
    <w:rsid w:val="00452DD9"/>
    <w:pPr>
      <w:spacing w:before="100" w:beforeAutospacing="1" w:after="100" w:afterAutospacing="1"/>
    </w:pPr>
  </w:style>
  <w:style w:type="character" w:customStyle="1" w:styleId="superscript">
    <w:name w:val="superscript"/>
    <w:basedOn w:val="Fontdeparagrafimplicit"/>
    <w:rsid w:val="00452DD9"/>
  </w:style>
  <w:style w:type="paragraph" w:customStyle="1" w:styleId="title-article-norm">
    <w:name w:val="title-article-norm"/>
    <w:basedOn w:val="Normal"/>
    <w:rsid w:val="00452DD9"/>
    <w:pPr>
      <w:spacing w:before="100" w:beforeAutospacing="1" w:after="100" w:afterAutospacing="1"/>
    </w:pPr>
  </w:style>
  <w:style w:type="paragraph" w:customStyle="1" w:styleId="title-table">
    <w:name w:val="title-table"/>
    <w:basedOn w:val="Normal"/>
    <w:rsid w:val="00452DD9"/>
    <w:pPr>
      <w:spacing w:before="100" w:beforeAutospacing="1" w:after="100" w:afterAutospacing="1"/>
    </w:pPr>
  </w:style>
  <w:style w:type="paragraph" w:customStyle="1" w:styleId="hd-column">
    <w:name w:val="hd-column"/>
    <w:basedOn w:val="Normal"/>
    <w:rsid w:val="00452DD9"/>
    <w:pPr>
      <w:spacing w:before="100" w:beforeAutospacing="1" w:after="100" w:afterAutospacing="1"/>
    </w:pPr>
  </w:style>
  <w:style w:type="character" w:customStyle="1" w:styleId="fontstyle01">
    <w:name w:val="fontstyle01"/>
    <w:basedOn w:val="Fontdeparagrafimplicit"/>
    <w:rsid w:val="00452DD9"/>
    <w:rPr>
      <w:rFonts w:ascii="Times New Roman" w:hAnsi="Times New Roman" w:cs="Times New Roman" w:hint="default"/>
      <w:b w:val="0"/>
      <w:bCs w:val="0"/>
      <w:i w:val="0"/>
      <w:iCs w:val="0"/>
      <w:color w:val="000000"/>
      <w:sz w:val="24"/>
      <w:szCs w:val="24"/>
    </w:rPr>
  </w:style>
  <w:style w:type="character" w:styleId="HyperlinkParcurs">
    <w:name w:val="FollowedHyperlink"/>
    <w:basedOn w:val="Fontdeparagrafimplicit"/>
    <w:uiPriority w:val="99"/>
    <w:semiHidden/>
    <w:unhideWhenUsed/>
    <w:rsid w:val="00AF14F2"/>
    <w:rPr>
      <w:color w:val="96607D" w:themeColor="followedHyperlink"/>
      <w:u w:val="single"/>
    </w:rPr>
  </w:style>
  <w:style w:type="paragraph" w:customStyle="1" w:styleId="1">
    <w:name w:val="Абзац списка1"/>
    <w:basedOn w:val="Normal"/>
    <w:uiPriority w:val="99"/>
    <w:rsid w:val="00585D05"/>
    <w:pPr>
      <w:ind w:left="720"/>
      <w:contextualSpacing/>
    </w:pPr>
    <w:rPr>
      <w:lang w:val="ro-RO" w:eastAsia="es-ES"/>
    </w:rPr>
  </w:style>
  <w:style w:type="paragraph" w:styleId="Revizuire">
    <w:name w:val="Revision"/>
    <w:hidden/>
    <w:uiPriority w:val="99"/>
    <w:semiHidden/>
    <w:rsid w:val="005B48B5"/>
  </w:style>
  <w:style w:type="paragraph" w:styleId="SubiectComentariu">
    <w:name w:val="annotation subject"/>
    <w:basedOn w:val="Textcomentariu"/>
    <w:next w:val="Textcomentariu"/>
    <w:link w:val="SubiectComentariuCaracter"/>
    <w:uiPriority w:val="99"/>
    <w:semiHidden/>
    <w:unhideWhenUsed/>
    <w:rsid w:val="00067388"/>
    <w:rPr>
      <w:b/>
      <w:bCs/>
    </w:rPr>
  </w:style>
  <w:style w:type="character" w:customStyle="1" w:styleId="SubiectComentariuCaracter">
    <w:name w:val="Subiect Comentariu Caracter"/>
    <w:basedOn w:val="TextcomentariuCaracter"/>
    <w:link w:val="SubiectComentariu"/>
    <w:uiPriority w:val="99"/>
    <w:semiHidden/>
    <w:rsid w:val="00067388"/>
    <w:rPr>
      <w:b/>
      <w:bCs/>
      <w:sz w:val="20"/>
      <w:szCs w:val="20"/>
    </w:rPr>
  </w:style>
  <w:style w:type="paragraph" w:styleId="TextnBalon">
    <w:name w:val="Balloon Text"/>
    <w:basedOn w:val="Normal"/>
    <w:link w:val="TextnBalonCaracter"/>
    <w:uiPriority w:val="99"/>
    <w:semiHidden/>
    <w:unhideWhenUsed/>
    <w:rsid w:val="008C3969"/>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8C3969"/>
    <w:rPr>
      <w:rFonts w:ascii="Segoe UI" w:hAnsi="Segoe UI" w:cs="Segoe UI"/>
      <w:sz w:val="18"/>
      <w:szCs w:val="18"/>
    </w:rPr>
  </w:style>
  <w:style w:type="paragraph" w:customStyle="1" w:styleId="pdq2pgselectionanchorcontainer">
    <w:name w:val="pdq2pg_selectionanchorcontainer"/>
    <w:basedOn w:val="Normal"/>
    <w:rsid w:val="008719C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89194-0737-4151-9490-C4DD7C2E6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55</Pages>
  <Words>19361</Words>
  <Characters>112298</Characters>
  <Application>Microsoft Office Word</Application>
  <DocSecurity>0</DocSecurity>
  <Lines>935</Lines>
  <Paragraphs>262</Paragraphs>
  <ScaleCrop>false</ScaleCrop>
  <HeadingPairs>
    <vt:vector size="8" baseType="variant">
      <vt:variant>
        <vt:lpstr>Название</vt:lpstr>
      </vt:variant>
      <vt:variant>
        <vt:i4>1</vt:i4>
      </vt:variant>
      <vt:variant>
        <vt:lpstr>Titlu</vt:lpstr>
      </vt:variant>
      <vt:variant>
        <vt:i4>1</vt:i4>
      </vt:variant>
      <vt:variant>
        <vt:lpstr>Titluri</vt:lpstr>
      </vt:variant>
      <vt:variant>
        <vt:i4>1</vt:i4>
      </vt:variant>
      <vt:variant>
        <vt:lpstr>Title</vt:lpstr>
      </vt:variant>
      <vt:variant>
        <vt:i4>1</vt:i4>
      </vt:variant>
    </vt:vector>
  </HeadingPairs>
  <TitlesOfParts>
    <vt:vector size="4" baseType="lpstr">
      <vt:lpstr/>
      <vt:lpstr/>
      <vt:lpstr>        11⁵. Reglementările prealabile și autorizațiile de mediu pentru folosința specia</vt:lpstr>
      <vt:lpstr/>
    </vt:vector>
  </TitlesOfParts>
  <Company/>
  <LinksUpToDate>false</LinksUpToDate>
  <CharactersWithSpaces>131397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punga.irina@outlook.com</dc:creator>
  <cp:keywords/>
  <dc:description/>
  <cp:lastModifiedBy>PIU/ NORLD</cp:lastModifiedBy>
  <cp:revision>2</cp:revision>
  <dcterms:created xsi:type="dcterms:W3CDTF">2026-07-23T06:25:00Z</dcterms:created>
  <dcterms:modified xsi:type="dcterms:W3CDTF">2026-07-23T06:25:00Z</dcterms:modified>
</cp:coreProperties>
</file>