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6C" w:rsidRPr="009E01A6" w:rsidRDefault="00FC696C" w:rsidP="00FC696C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01A6">
        <w:rPr>
          <w:rFonts w:ascii="Times New Roman" w:hAnsi="Times New Roman" w:cs="Times New Roman"/>
          <w:i/>
          <w:sz w:val="28"/>
          <w:szCs w:val="28"/>
        </w:rPr>
        <w:t>Proiect</w:t>
      </w:r>
    </w:p>
    <w:p w:rsidR="00FC696C" w:rsidRDefault="00FC696C" w:rsidP="00FC696C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01A6" w:rsidRDefault="009E01A6" w:rsidP="00FC696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LEGE</w:t>
      </w:r>
    </w:p>
    <w:p w:rsidR="00FC696C" w:rsidRDefault="00FC696C" w:rsidP="00FC696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pentru modificarea </w:t>
      </w:r>
      <w:r w:rsidR="00FC6534">
        <w:rPr>
          <w:rFonts w:ascii="Times New Roman" w:hAnsi="Times New Roman" w:cs="Times New Roman"/>
          <w:b/>
          <w:sz w:val="28"/>
          <w:szCs w:val="28"/>
        </w:rPr>
        <w:t xml:space="preserve">și completarea </w:t>
      </w:r>
      <w:r>
        <w:rPr>
          <w:rFonts w:ascii="Times New Roman" w:hAnsi="Times New Roman" w:cs="Times New Roman"/>
          <w:b/>
          <w:sz w:val="28"/>
          <w:szCs w:val="28"/>
        </w:rPr>
        <w:t>art.</w:t>
      </w:r>
      <w:r w:rsidR="00FD10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39 din Legea nr.414-XVI din 22 decembrie 2006 cu privire la asigurarea obligatorie de răspundere civilă pentru pagube produse de autovehicule</w:t>
      </w:r>
    </w:p>
    <w:p w:rsidR="00FC696C" w:rsidRDefault="00FC696C" w:rsidP="00FC696C">
      <w:pPr>
        <w:ind w:firstLine="567"/>
        <w:jc w:val="center"/>
        <w:rPr>
          <w:rFonts w:ascii="Times New Roman CE" w:hAnsi="Times New Roman CE" w:cs="Times New Roman CE"/>
          <w:color w:val="000000"/>
          <w:sz w:val="28"/>
          <w:szCs w:val="28"/>
        </w:rPr>
      </w:pPr>
    </w:p>
    <w:p w:rsidR="00FC696C" w:rsidRPr="00FA5ED8" w:rsidRDefault="00FC696C" w:rsidP="005864A0">
      <w:pPr>
        <w:pStyle w:val="a4"/>
        <w:rPr>
          <w:sz w:val="28"/>
          <w:szCs w:val="28"/>
          <w:lang w:val="ro-RO"/>
        </w:rPr>
      </w:pPr>
      <w:r w:rsidRPr="00FA5ED8">
        <w:rPr>
          <w:sz w:val="28"/>
          <w:szCs w:val="28"/>
          <w:lang w:val="ro-RO"/>
        </w:rPr>
        <w:t>Parlamentu</w:t>
      </w:r>
      <w:r>
        <w:rPr>
          <w:sz w:val="28"/>
          <w:szCs w:val="28"/>
          <w:lang w:val="ro-RO"/>
        </w:rPr>
        <w:t>l adoptă prezenta lege.</w:t>
      </w:r>
    </w:p>
    <w:p w:rsidR="00FC696C" w:rsidRDefault="00FC696C" w:rsidP="005864A0">
      <w:pPr>
        <w:ind w:firstLine="567"/>
        <w:jc w:val="both"/>
        <w:rPr>
          <w:rFonts w:ascii="Times New Roman CE" w:hAnsi="Times New Roman CE" w:cs="Times New Roman CE"/>
          <w:color w:val="000000"/>
          <w:sz w:val="28"/>
          <w:szCs w:val="28"/>
        </w:rPr>
      </w:pPr>
    </w:p>
    <w:p w:rsidR="00FC696C" w:rsidRDefault="00FC696C" w:rsidP="00860210">
      <w:pPr>
        <w:spacing w:after="0"/>
        <w:ind w:firstLine="567"/>
        <w:jc w:val="both"/>
        <w:rPr>
          <w:rFonts w:ascii="Times New Roman CE" w:hAnsi="Times New Roman CE" w:cs="Times New Roman CE"/>
          <w:color w:val="000000"/>
          <w:sz w:val="28"/>
          <w:szCs w:val="28"/>
        </w:rPr>
      </w:pPr>
      <w:proofErr w:type="spellStart"/>
      <w:r w:rsidRPr="00FA5ED8">
        <w:rPr>
          <w:rFonts w:ascii="Times New Roman" w:hAnsi="Times New Roman" w:cs="Times New Roman"/>
          <w:b/>
          <w:sz w:val="28"/>
          <w:szCs w:val="28"/>
          <w:lang w:eastAsia="ru-RU"/>
        </w:rPr>
        <w:t>Art.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I</w:t>
      </w:r>
      <w:proofErr w:type="spellEnd"/>
      <w:r w:rsidRPr="00FA5E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60C19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="001D7AA7">
        <w:rPr>
          <w:rFonts w:ascii="Times New Roman CE" w:hAnsi="Times New Roman CE" w:cs="Times New Roman CE"/>
          <w:color w:val="000000"/>
          <w:sz w:val="28"/>
          <w:szCs w:val="28"/>
        </w:rPr>
        <w:t>rt.</w:t>
      </w:r>
      <w:r w:rsidR="001F2734">
        <w:rPr>
          <w:rFonts w:ascii="Times New Roman CE" w:hAnsi="Times New Roman CE" w:cs="Times New Roman CE"/>
          <w:color w:val="000000"/>
          <w:sz w:val="28"/>
          <w:szCs w:val="28"/>
        </w:rPr>
        <w:t xml:space="preserve"> </w:t>
      </w:r>
      <w:r w:rsidR="001D7AA7">
        <w:rPr>
          <w:rFonts w:ascii="Times New Roman CE" w:hAnsi="Times New Roman CE" w:cs="Times New Roman CE"/>
          <w:color w:val="000000"/>
          <w:sz w:val="28"/>
          <w:szCs w:val="28"/>
        </w:rPr>
        <w:t xml:space="preserve">39 </w:t>
      </w:r>
      <w:r w:rsidR="00742290" w:rsidRPr="00742290">
        <w:rPr>
          <w:rFonts w:ascii="Times New Roman" w:hAnsi="Times New Roman" w:cs="Times New Roman"/>
          <w:sz w:val="28"/>
          <w:szCs w:val="28"/>
        </w:rPr>
        <w:t>din Legea nr.414-XVI din 22 decembrie 2006 cu privire la asigurarea obligatorie de răspundere civilă pentru pagube produse de autovehicule</w:t>
      </w:r>
      <w:r w:rsidR="00FD10EB">
        <w:rPr>
          <w:rFonts w:ascii="Times New Roman" w:hAnsi="Times New Roman" w:cs="Times New Roman"/>
          <w:sz w:val="28"/>
          <w:szCs w:val="28"/>
        </w:rPr>
        <w:t xml:space="preserve"> </w:t>
      </w:r>
      <w:r w:rsidR="005864A0">
        <w:rPr>
          <w:rFonts w:ascii="Times New Roman CE" w:hAnsi="Times New Roman CE" w:cs="Times New Roman CE"/>
          <w:color w:val="000000"/>
          <w:sz w:val="28"/>
          <w:szCs w:val="28"/>
        </w:rPr>
        <w:t xml:space="preserve">(Monitorul Oficial al Republicii Moldova, 2007, nr.32-35, art.112) cu modificările și completările ulterioare, </w:t>
      </w:r>
      <w:r w:rsidR="001D7AA7" w:rsidRPr="001D7AA7">
        <w:rPr>
          <w:rFonts w:ascii="Times New Roman CE" w:hAnsi="Times New Roman CE" w:cs="Times New Roman CE"/>
          <w:color w:val="000000"/>
          <w:sz w:val="28"/>
          <w:szCs w:val="28"/>
        </w:rPr>
        <w:t xml:space="preserve">se modifică şi </w:t>
      </w:r>
      <w:r w:rsidR="00474DB3">
        <w:rPr>
          <w:rFonts w:ascii="Times New Roman CE" w:hAnsi="Times New Roman CE" w:cs="Times New Roman CE"/>
          <w:color w:val="000000"/>
          <w:sz w:val="28"/>
          <w:szCs w:val="28"/>
        </w:rPr>
        <w:t>se completează după cum urmează</w:t>
      </w:r>
      <w:bookmarkStart w:id="0" w:name="_GoBack"/>
      <w:bookmarkEnd w:id="0"/>
      <w:r w:rsidR="001D7AA7" w:rsidRPr="001D7AA7">
        <w:rPr>
          <w:rFonts w:ascii="Times New Roman CE" w:hAnsi="Times New Roman CE" w:cs="Times New Roman CE"/>
          <w:color w:val="000000"/>
          <w:sz w:val="28"/>
          <w:szCs w:val="28"/>
        </w:rPr>
        <w:t>:</w:t>
      </w:r>
    </w:p>
    <w:p w:rsidR="00C3496A" w:rsidRDefault="00C3496A" w:rsidP="00860210">
      <w:pPr>
        <w:spacing w:after="0"/>
        <w:ind w:firstLine="567"/>
        <w:jc w:val="both"/>
        <w:rPr>
          <w:rFonts w:ascii="Times New Roman CE" w:hAnsi="Times New Roman CE" w:cs="Times New Roman CE"/>
          <w:color w:val="000000"/>
          <w:sz w:val="28"/>
          <w:szCs w:val="28"/>
        </w:rPr>
      </w:pPr>
    </w:p>
    <w:p w:rsidR="00FB228A" w:rsidRPr="00FB228A" w:rsidRDefault="00FB228A" w:rsidP="00860210">
      <w:pPr>
        <w:spacing w:after="0"/>
        <w:ind w:firstLine="567"/>
        <w:jc w:val="both"/>
        <w:rPr>
          <w:rFonts w:ascii="Times New Roman CE" w:hAnsi="Times New Roman CE" w:cs="Times New Roman CE"/>
          <w:color w:val="000000"/>
          <w:sz w:val="28"/>
          <w:szCs w:val="28"/>
        </w:rPr>
      </w:pPr>
      <w:r>
        <w:rPr>
          <w:rFonts w:ascii="Times New Roman CE" w:hAnsi="Times New Roman CE" w:cs="Times New Roman CE"/>
          <w:color w:val="000000"/>
          <w:sz w:val="28"/>
          <w:szCs w:val="28"/>
        </w:rPr>
        <w:t>a</w:t>
      </w:r>
      <w:r w:rsidR="00690CAA">
        <w:rPr>
          <w:rFonts w:ascii="Times New Roman CE" w:hAnsi="Times New Roman CE" w:cs="Times New Roman CE"/>
          <w:color w:val="000000"/>
          <w:sz w:val="28"/>
          <w:szCs w:val="28"/>
        </w:rPr>
        <w:t>lineatele</w:t>
      </w:r>
      <w:r>
        <w:rPr>
          <w:rFonts w:ascii="Times New Roman CE" w:hAnsi="Times New Roman CE" w:cs="Times New Roman CE"/>
          <w:color w:val="000000"/>
          <w:sz w:val="28"/>
          <w:szCs w:val="28"/>
        </w:rPr>
        <w:t xml:space="preserve"> (2) </w:t>
      </w:r>
      <w:r w:rsidR="00690CAA">
        <w:rPr>
          <w:rFonts w:ascii="Times New Roman CE" w:hAnsi="Times New Roman CE" w:cs="Times New Roman CE"/>
          <w:color w:val="000000"/>
          <w:sz w:val="28"/>
          <w:szCs w:val="28"/>
        </w:rPr>
        <w:t xml:space="preserve">și (3) </w:t>
      </w:r>
      <w:r w:rsidR="009844EF">
        <w:rPr>
          <w:rFonts w:ascii="Times New Roman CE" w:hAnsi="Times New Roman CE" w:cs="Times New Roman CE"/>
          <w:color w:val="000000"/>
          <w:sz w:val="28"/>
          <w:szCs w:val="28"/>
        </w:rPr>
        <w:t>se modifică și vor</w:t>
      </w:r>
      <w:r>
        <w:rPr>
          <w:rFonts w:ascii="Times New Roman CE" w:hAnsi="Times New Roman CE" w:cs="Times New Roman CE"/>
          <w:color w:val="000000"/>
          <w:sz w:val="28"/>
          <w:szCs w:val="28"/>
        </w:rPr>
        <w:t xml:space="preserve"> avea următorul cuprins:</w:t>
      </w:r>
    </w:p>
    <w:p w:rsidR="0015499A" w:rsidRDefault="00FC696C" w:rsidP="00860210">
      <w:pPr>
        <w:spacing w:after="0"/>
        <w:ind w:firstLine="567"/>
        <w:jc w:val="both"/>
        <w:rPr>
          <w:rFonts w:ascii="Times New Roman CE" w:hAnsi="Times New Roman CE" w:cs="Times New Roman CE"/>
          <w:color w:val="000000"/>
          <w:sz w:val="28"/>
          <w:szCs w:val="28"/>
        </w:rPr>
      </w:pPr>
      <w:r>
        <w:rPr>
          <w:rFonts w:ascii="Times New Roman CE" w:hAnsi="Times New Roman CE" w:cs="Times New Roman CE"/>
          <w:color w:val="000000"/>
          <w:sz w:val="28"/>
          <w:szCs w:val="28"/>
        </w:rPr>
        <w:t>„</w:t>
      </w:r>
      <w:r w:rsidR="002B10EB">
        <w:rPr>
          <w:rFonts w:ascii="Times New Roman CE" w:hAnsi="Times New Roman CE" w:cs="Times New Roman CE"/>
          <w:color w:val="000000"/>
          <w:sz w:val="28"/>
          <w:szCs w:val="28"/>
        </w:rPr>
        <w:t xml:space="preserve">(2) </w:t>
      </w:r>
      <w:r w:rsidR="002B10EB" w:rsidRPr="002B10EB">
        <w:rPr>
          <w:rFonts w:ascii="Times New Roman CE" w:hAnsi="Times New Roman CE" w:cs="Times New Roman CE"/>
          <w:color w:val="000000"/>
          <w:sz w:val="28"/>
          <w:szCs w:val="28"/>
        </w:rPr>
        <w:t>U</w:t>
      </w:r>
      <w:r w:rsidR="002B10EB">
        <w:rPr>
          <w:rFonts w:ascii="Times New Roman CE" w:hAnsi="Times New Roman CE" w:cs="Times New Roman CE"/>
          <w:color w:val="000000"/>
          <w:sz w:val="28"/>
          <w:szCs w:val="28"/>
        </w:rPr>
        <w:t>tilizatorul</w:t>
      </w:r>
      <w:r w:rsidR="002B10EB" w:rsidRPr="002B10EB">
        <w:rPr>
          <w:rFonts w:ascii="Times New Roman CE" w:hAnsi="Times New Roman CE" w:cs="Times New Roman CE"/>
          <w:color w:val="000000"/>
          <w:sz w:val="28"/>
          <w:szCs w:val="28"/>
        </w:rPr>
        <w:t xml:space="preserve"> de autovehicul</w:t>
      </w:r>
      <w:r w:rsidR="002B10EB">
        <w:rPr>
          <w:rFonts w:ascii="Times New Roman CE" w:hAnsi="Times New Roman CE" w:cs="Times New Roman CE"/>
          <w:color w:val="000000"/>
          <w:sz w:val="28"/>
          <w:szCs w:val="28"/>
        </w:rPr>
        <w:t xml:space="preserve"> înmatriculat în străinătate, la traversarea frontier</w:t>
      </w:r>
      <w:r w:rsidR="00F733C8">
        <w:rPr>
          <w:rFonts w:ascii="Times New Roman CE" w:hAnsi="Times New Roman CE" w:cs="Times New Roman CE"/>
          <w:color w:val="000000"/>
          <w:sz w:val="28"/>
          <w:szCs w:val="28"/>
        </w:rPr>
        <w:t>ei de stat a Republicii Moldova</w:t>
      </w:r>
      <w:r w:rsidR="002B10EB">
        <w:rPr>
          <w:rFonts w:ascii="Times New Roman CE" w:hAnsi="Times New Roman CE" w:cs="Times New Roman CE"/>
          <w:color w:val="000000"/>
          <w:sz w:val="28"/>
          <w:szCs w:val="28"/>
        </w:rPr>
        <w:t>, este obligat să deţină certificatul de asigurare „Carte Verde” sau poliţa de asigurare RCA valabile</w:t>
      </w:r>
      <w:r w:rsidR="001D7AA7">
        <w:rPr>
          <w:rFonts w:ascii="Times New Roman CE" w:hAnsi="Times New Roman CE" w:cs="Times New Roman CE"/>
          <w:color w:val="000000"/>
          <w:sz w:val="28"/>
          <w:szCs w:val="28"/>
        </w:rPr>
        <w:t>.</w:t>
      </w:r>
    </w:p>
    <w:p w:rsidR="002B10EB" w:rsidRDefault="002B10EB" w:rsidP="00860210">
      <w:pPr>
        <w:spacing w:after="0"/>
        <w:ind w:firstLine="567"/>
        <w:jc w:val="both"/>
        <w:rPr>
          <w:rFonts w:ascii="Times New Roman CE" w:hAnsi="Times New Roman CE" w:cs="Times New Roman CE"/>
          <w:color w:val="000000"/>
          <w:sz w:val="28"/>
          <w:szCs w:val="28"/>
        </w:rPr>
      </w:pPr>
      <w:r>
        <w:rPr>
          <w:rFonts w:ascii="Times New Roman CE" w:hAnsi="Times New Roman CE" w:cs="Times New Roman CE"/>
          <w:color w:val="000000"/>
          <w:sz w:val="28"/>
          <w:szCs w:val="28"/>
        </w:rPr>
        <w:t xml:space="preserve">(3) </w:t>
      </w:r>
      <w:r w:rsidRPr="002B10EB">
        <w:rPr>
          <w:rFonts w:ascii="Times New Roman CE" w:hAnsi="Times New Roman CE" w:cs="Times New Roman CE"/>
          <w:color w:val="000000"/>
          <w:sz w:val="28"/>
          <w:szCs w:val="28"/>
        </w:rPr>
        <w:t>U</w:t>
      </w:r>
      <w:r>
        <w:rPr>
          <w:rFonts w:ascii="Times New Roman CE" w:hAnsi="Times New Roman CE" w:cs="Times New Roman CE"/>
          <w:color w:val="000000"/>
          <w:sz w:val="28"/>
          <w:szCs w:val="28"/>
        </w:rPr>
        <w:t>tilizatorul</w:t>
      </w:r>
      <w:r w:rsidRPr="002B10EB">
        <w:rPr>
          <w:rFonts w:ascii="Times New Roman CE" w:hAnsi="Times New Roman CE" w:cs="Times New Roman CE"/>
          <w:color w:val="000000"/>
          <w:sz w:val="28"/>
          <w:szCs w:val="28"/>
        </w:rPr>
        <w:t xml:space="preserve"> de autovehicul</w:t>
      </w:r>
      <w:r>
        <w:rPr>
          <w:rFonts w:ascii="Times New Roman CE" w:hAnsi="Times New Roman CE" w:cs="Times New Roman CE"/>
          <w:color w:val="000000"/>
          <w:sz w:val="28"/>
          <w:szCs w:val="28"/>
        </w:rPr>
        <w:t xml:space="preserve"> înmatriculat în Republica Moldova este obligat să poarte în timpul conducerii poliţa de asigurare RCA</w:t>
      </w:r>
      <w:r w:rsidRPr="002B10EB">
        <w:rPr>
          <w:rFonts w:ascii="Times New Roman CE" w:hAnsi="Times New Roman CE" w:cs="Times New Roman CE"/>
          <w:color w:val="000000"/>
          <w:sz w:val="28"/>
          <w:szCs w:val="28"/>
        </w:rPr>
        <w:t>.</w:t>
      </w:r>
      <w:r w:rsidR="00FC696C">
        <w:rPr>
          <w:rFonts w:ascii="Times New Roman CE" w:hAnsi="Times New Roman CE" w:cs="Times New Roman CE"/>
          <w:color w:val="000000"/>
          <w:sz w:val="28"/>
          <w:szCs w:val="28"/>
        </w:rPr>
        <w:t>”</w:t>
      </w:r>
    </w:p>
    <w:p w:rsidR="00C3496A" w:rsidRDefault="00C3496A" w:rsidP="00860210">
      <w:pPr>
        <w:spacing w:after="0"/>
        <w:ind w:firstLine="567"/>
        <w:jc w:val="both"/>
        <w:rPr>
          <w:rFonts w:ascii="Times New Roman CE" w:hAnsi="Times New Roman CE" w:cs="Times New Roman CE"/>
          <w:color w:val="000000"/>
          <w:sz w:val="28"/>
          <w:szCs w:val="28"/>
        </w:rPr>
      </w:pPr>
    </w:p>
    <w:p w:rsidR="005F1868" w:rsidRDefault="00C3496A" w:rsidP="00860210">
      <w:pPr>
        <w:spacing w:after="0"/>
        <w:ind w:firstLine="567"/>
        <w:jc w:val="both"/>
        <w:rPr>
          <w:rFonts w:ascii="Times New Roman CE" w:hAnsi="Times New Roman CE" w:cs="Times New Roman CE"/>
          <w:color w:val="000000"/>
          <w:sz w:val="28"/>
          <w:szCs w:val="28"/>
        </w:rPr>
      </w:pPr>
      <w:r>
        <w:rPr>
          <w:rFonts w:ascii="Times New Roman CE" w:hAnsi="Times New Roman CE" w:cs="Times New Roman CE"/>
          <w:color w:val="000000"/>
          <w:sz w:val="28"/>
          <w:szCs w:val="28"/>
        </w:rPr>
        <w:t xml:space="preserve">se completează </w:t>
      </w:r>
      <w:r w:rsidR="005F1868">
        <w:rPr>
          <w:rFonts w:ascii="Times New Roman CE" w:hAnsi="Times New Roman CE" w:cs="Times New Roman CE"/>
          <w:color w:val="000000"/>
          <w:sz w:val="28"/>
          <w:szCs w:val="28"/>
        </w:rPr>
        <w:t>cu alineat</w:t>
      </w:r>
      <w:r>
        <w:rPr>
          <w:rFonts w:ascii="Times New Roman CE" w:hAnsi="Times New Roman CE" w:cs="Times New Roman CE"/>
          <w:color w:val="000000"/>
          <w:sz w:val="28"/>
          <w:szCs w:val="28"/>
        </w:rPr>
        <w:t>ul</w:t>
      </w:r>
      <w:r w:rsidR="005F1868">
        <w:rPr>
          <w:rFonts w:ascii="Times New Roman CE" w:hAnsi="Times New Roman CE" w:cs="Times New Roman CE"/>
          <w:color w:val="000000"/>
          <w:sz w:val="28"/>
          <w:szCs w:val="28"/>
        </w:rPr>
        <w:t xml:space="preserve"> (3</w:t>
      </w:r>
      <w:r w:rsidR="005F1868">
        <w:rPr>
          <w:rFonts w:ascii="Times New Roman CE" w:hAnsi="Times New Roman CE" w:cs="Times New Roman CE"/>
          <w:color w:val="000000"/>
          <w:sz w:val="28"/>
          <w:szCs w:val="28"/>
          <w:vertAlign w:val="superscript"/>
        </w:rPr>
        <w:t>1</w:t>
      </w:r>
      <w:r w:rsidR="005F1868">
        <w:rPr>
          <w:rFonts w:ascii="Times New Roman CE" w:hAnsi="Times New Roman CE" w:cs="Times New Roman CE"/>
          <w:color w:val="000000"/>
          <w:sz w:val="28"/>
          <w:szCs w:val="28"/>
        </w:rPr>
        <w:t xml:space="preserve">) cu următorul </w:t>
      </w:r>
      <w:r w:rsidR="00FD10EB">
        <w:rPr>
          <w:rFonts w:ascii="Times New Roman CE" w:hAnsi="Times New Roman CE" w:cs="Times New Roman CE"/>
          <w:color w:val="000000"/>
          <w:sz w:val="28"/>
          <w:szCs w:val="28"/>
        </w:rPr>
        <w:t>cuprins</w:t>
      </w:r>
      <w:r w:rsidR="005F1868">
        <w:rPr>
          <w:rFonts w:ascii="Times New Roman CE" w:hAnsi="Times New Roman CE" w:cs="Times New Roman CE"/>
          <w:color w:val="000000"/>
          <w:sz w:val="28"/>
          <w:szCs w:val="28"/>
        </w:rPr>
        <w:t>:</w:t>
      </w:r>
    </w:p>
    <w:p w:rsidR="005F1868" w:rsidRDefault="005F1868" w:rsidP="00860210">
      <w:pPr>
        <w:spacing w:after="0"/>
        <w:ind w:firstLine="567"/>
        <w:jc w:val="both"/>
        <w:rPr>
          <w:rFonts w:ascii="Times New Roman CE" w:hAnsi="Times New Roman CE" w:cs="Times New Roman CE"/>
          <w:color w:val="000000"/>
          <w:sz w:val="28"/>
          <w:szCs w:val="28"/>
        </w:rPr>
      </w:pPr>
      <w:r>
        <w:rPr>
          <w:rFonts w:ascii="Times New Roman CE" w:hAnsi="Times New Roman CE" w:cs="Times New Roman CE"/>
          <w:color w:val="000000"/>
          <w:sz w:val="28"/>
          <w:szCs w:val="28"/>
        </w:rPr>
        <w:t>„(3</w:t>
      </w:r>
      <w:r>
        <w:rPr>
          <w:rFonts w:ascii="Times New Roman CE" w:hAnsi="Times New Roman CE" w:cs="Times New Roman CE"/>
          <w:color w:val="000000"/>
          <w:sz w:val="28"/>
          <w:szCs w:val="28"/>
          <w:vertAlign w:val="superscript"/>
        </w:rPr>
        <w:t>1</w:t>
      </w:r>
      <w:r>
        <w:rPr>
          <w:rFonts w:ascii="Times New Roman CE" w:hAnsi="Times New Roman CE" w:cs="Times New Roman CE"/>
          <w:color w:val="000000"/>
          <w:sz w:val="28"/>
          <w:szCs w:val="28"/>
        </w:rPr>
        <w:t>) Se interzice autorizarea trecerii frontierei de stat a mijloacelor de transport în lipsa asigurării obligatorii de răspundere civilă auto”.</w:t>
      </w:r>
    </w:p>
    <w:p w:rsidR="004174FB" w:rsidRDefault="004174FB" w:rsidP="00860210">
      <w:pPr>
        <w:spacing w:after="0"/>
        <w:ind w:firstLine="567"/>
        <w:jc w:val="both"/>
        <w:rPr>
          <w:rFonts w:ascii="Times New Roman CE" w:hAnsi="Times New Roman CE" w:cs="Times New Roman CE"/>
          <w:color w:val="000000"/>
          <w:sz w:val="28"/>
          <w:szCs w:val="28"/>
        </w:rPr>
      </w:pPr>
    </w:p>
    <w:p w:rsidR="00FC696C" w:rsidRPr="00FA5ED8" w:rsidRDefault="00FC696C" w:rsidP="008602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Art.II</w:t>
      </w:r>
      <w:proofErr w:type="spellEnd"/>
      <w:r w:rsidRPr="00FA5E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A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Guvernul, în termen de </w:t>
      </w:r>
      <w:r w:rsidR="005864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luni de la data publicării prezentei legi, va aduce actele sale normative în conformitate cu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prevederile prezentei legi</w:t>
      </w:r>
      <w:r w:rsidRPr="00FA5E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96C" w:rsidRDefault="00FC696C" w:rsidP="005864A0">
      <w:pPr>
        <w:ind w:firstLine="567"/>
        <w:jc w:val="both"/>
        <w:rPr>
          <w:sz w:val="28"/>
          <w:szCs w:val="28"/>
        </w:rPr>
      </w:pPr>
    </w:p>
    <w:p w:rsidR="00FC696C" w:rsidRPr="00FA5ED8" w:rsidRDefault="00FC696C" w:rsidP="00586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96C" w:rsidRPr="00FA5ED8" w:rsidRDefault="00FC696C" w:rsidP="005864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5ED8">
        <w:rPr>
          <w:rFonts w:ascii="Times New Roman" w:hAnsi="Times New Roman" w:cs="Times New Roman"/>
          <w:b/>
          <w:bCs/>
          <w:sz w:val="28"/>
          <w:szCs w:val="28"/>
        </w:rPr>
        <w:t>Președintele Parlamentului</w:t>
      </w:r>
    </w:p>
    <w:sectPr w:rsidR="00FC696C" w:rsidRPr="00FA5ED8" w:rsidSect="0009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DB3"/>
    <w:multiLevelType w:val="hybridMultilevel"/>
    <w:tmpl w:val="A7FE3F66"/>
    <w:lvl w:ilvl="0" w:tplc="04F8D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373933"/>
    <w:multiLevelType w:val="hybridMultilevel"/>
    <w:tmpl w:val="1018DAF4"/>
    <w:lvl w:ilvl="0" w:tplc="F69ED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D6123"/>
    <w:rsid w:val="000463A8"/>
    <w:rsid w:val="00047FD5"/>
    <w:rsid w:val="00095F6E"/>
    <w:rsid w:val="001013F6"/>
    <w:rsid w:val="0015499A"/>
    <w:rsid w:val="00194542"/>
    <w:rsid w:val="001D1A48"/>
    <w:rsid w:val="001D7AA7"/>
    <w:rsid w:val="001D7E77"/>
    <w:rsid w:val="001F2734"/>
    <w:rsid w:val="002B10EB"/>
    <w:rsid w:val="002C0AC2"/>
    <w:rsid w:val="0032315B"/>
    <w:rsid w:val="00324EC0"/>
    <w:rsid w:val="00360C19"/>
    <w:rsid w:val="003747D0"/>
    <w:rsid w:val="003D342C"/>
    <w:rsid w:val="004174FB"/>
    <w:rsid w:val="00474DB3"/>
    <w:rsid w:val="004870A2"/>
    <w:rsid w:val="0050578B"/>
    <w:rsid w:val="005864A0"/>
    <w:rsid w:val="005F1868"/>
    <w:rsid w:val="00690CAA"/>
    <w:rsid w:val="00742290"/>
    <w:rsid w:val="00750670"/>
    <w:rsid w:val="00775A9C"/>
    <w:rsid w:val="007800F9"/>
    <w:rsid w:val="007D6123"/>
    <w:rsid w:val="00803740"/>
    <w:rsid w:val="00860210"/>
    <w:rsid w:val="00864C10"/>
    <w:rsid w:val="008E05F3"/>
    <w:rsid w:val="009844EF"/>
    <w:rsid w:val="009A79A3"/>
    <w:rsid w:val="009E01A6"/>
    <w:rsid w:val="009E5586"/>
    <w:rsid w:val="00A70007"/>
    <w:rsid w:val="00B25058"/>
    <w:rsid w:val="00B25B44"/>
    <w:rsid w:val="00BD0EE2"/>
    <w:rsid w:val="00C3496A"/>
    <w:rsid w:val="00C67467"/>
    <w:rsid w:val="00CD2317"/>
    <w:rsid w:val="00D15FF2"/>
    <w:rsid w:val="00D25246"/>
    <w:rsid w:val="00E77B44"/>
    <w:rsid w:val="00F41FA1"/>
    <w:rsid w:val="00F733C8"/>
    <w:rsid w:val="00FB228A"/>
    <w:rsid w:val="00FC6534"/>
    <w:rsid w:val="00FC696C"/>
    <w:rsid w:val="00FD1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96C"/>
    <w:pPr>
      <w:ind w:left="720"/>
      <w:contextualSpacing/>
    </w:pPr>
  </w:style>
  <w:style w:type="paragraph" w:styleId="a4">
    <w:name w:val="Normal (Web)"/>
    <w:basedOn w:val="a"/>
    <w:uiPriority w:val="99"/>
    <w:rsid w:val="00FC69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96C"/>
    <w:pPr>
      <w:ind w:left="720"/>
      <w:contextualSpacing/>
    </w:pPr>
  </w:style>
  <w:style w:type="paragraph" w:styleId="a4">
    <w:name w:val="Normal (Web)"/>
    <w:basedOn w:val="a"/>
    <w:uiPriority w:val="99"/>
    <w:rsid w:val="00FC69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dj-7</dc:creator>
  <cp:lastModifiedBy>Admin</cp:lastModifiedBy>
  <cp:revision>13</cp:revision>
  <cp:lastPrinted>2014-12-04T12:42:00Z</cp:lastPrinted>
  <dcterms:created xsi:type="dcterms:W3CDTF">2014-12-15T11:19:00Z</dcterms:created>
  <dcterms:modified xsi:type="dcterms:W3CDTF">2015-01-27T15:15:00Z</dcterms:modified>
</cp:coreProperties>
</file>