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EDB1" w14:textId="1D8348A2" w:rsidR="003F35D6" w:rsidRDefault="003F35D6" w:rsidP="003F35D6">
      <w:pPr>
        <w:spacing w:after="0"/>
        <w:jc w:val="right"/>
        <w:rPr>
          <w:b/>
          <w:bCs/>
        </w:rPr>
      </w:pPr>
      <w:r>
        <w:rPr>
          <w:b/>
          <w:bCs/>
          <w:i/>
          <w:iCs/>
        </w:rPr>
        <w:t xml:space="preserve">                                             </w:t>
      </w:r>
      <w:r>
        <w:rPr>
          <w:b/>
          <w:bCs/>
        </w:rPr>
        <w:t>Proiect</w:t>
      </w:r>
    </w:p>
    <w:p w14:paraId="430CA4CA" w14:textId="491765D4" w:rsidR="00F17623" w:rsidRDefault="003F35D6" w:rsidP="003F35D6">
      <w:pPr>
        <w:spacing w:after="0"/>
        <w:jc w:val="center"/>
        <w:rPr>
          <w:b/>
          <w:bCs/>
        </w:rPr>
      </w:pPr>
      <w:r>
        <w:rPr>
          <w:b/>
          <w:bCs/>
        </w:rPr>
        <w:t xml:space="preserve">                                                                                                                   UE</w:t>
      </w:r>
    </w:p>
    <w:p w14:paraId="3ABEA7FC" w14:textId="77777777" w:rsidR="003F35D6" w:rsidRDefault="003F35D6" w:rsidP="00F17623">
      <w:pPr>
        <w:spacing w:after="0"/>
        <w:jc w:val="center"/>
        <w:rPr>
          <w:b/>
          <w:bCs/>
        </w:rPr>
      </w:pPr>
      <w:r>
        <w:rPr>
          <w:b/>
          <w:bCs/>
        </w:rPr>
        <w:t xml:space="preserve">                                                                        </w:t>
      </w:r>
    </w:p>
    <w:p w14:paraId="357D0D57" w14:textId="6BFABB2B" w:rsidR="00F17623" w:rsidRPr="008555C4" w:rsidRDefault="00F17623" w:rsidP="00F17623">
      <w:pPr>
        <w:spacing w:after="0" w:line="276" w:lineRule="auto"/>
        <w:jc w:val="center"/>
        <w:rPr>
          <w:b/>
          <w:bCs/>
        </w:rPr>
      </w:pPr>
      <w:r w:rsidRPr="008555C4">
        <w:rPr>
          <w:b/>
          <w:bCs/>
        </w:rPr>
        <w:t>GUVERNUL</w:t>
      </w:r>
      <w:r w:rsidR="002A65CA">
        <w:rPr>
          <w:b/>
          <w:bCs/>
        </w:rPr>
        <w:t xml:space="preserve">  REPUBLICII  MOLDOVA</w:t>
      </w:r>
    </w:p>
    <w:p w14:paraId="1975800D" w14:textId="24D0A41B" w:rsidR="00F17623" w:rsidRPr="008555C4" w:rsidRDefault="00F17623" w:rsidP="00F17623">
      <w:pPr>
        <w:spacing w:after="0" w:line="276" w:lineRule="auto"/>
        <w:jc w:val="center"/>
        <w:rPr>
          <w:b/>
          <w:bCs/>
        </w:rPr>
      </w:pPr>
      <w:r w:rsidRPr="008555C4">
        <w:rPr>
          <w:b/>
          <w:bCs/>
        </w:rPr>
        <w:t xml:space="preserve">HOTĂRÂRE </w:t>
      </w:r>
      <w:r w:rsidRPr="008555C4">
        <w:t>Nr.</w:t>
      </w:r>
      <w:r w:rsidR="00B4470C">
        <w:t>____</w:t>
      </w:r>
    </w:p>
    <w:p w14:paraId="167E73DE" w14:textId="3060407D" w:rsidR="00F17623" w:rsidRPr="008555C4" w:rsidRDefault="00E709D4" w:rsidP="00F17623">
      <w:pPr>
        <w:spacing w:after="0" w:line="276" w:lineRule="auto"/>
        <w:jc w:val="center"/>
        <w:rPr>
          <w:b/>
          <w:bCs/>
        </w:rPr>
      </w:pPr>
      <w:r>
        <w:t>d</w:t>
      </w:r>
      <w:r w:rsidR="00F17623" w:rsidRPr="008555C4">
        <w:t>in</w:t>
      </w:r>
      <w:r>
        <w:t xml:space="preserve"> </w:t>
      </w:r>
      <w:r w:rsidR="00F17623" w:rsidRPr="008555C4">
        <w:rPr>
          <w:b/>
          <w:bCs/>
        </w:rPr>
        <w:t xml:space="preserve">___________ </w:t>
      </w:r>
      <w:r w:rsidR="002A65CA">
        <w:rPr>
          <w:b/>
          <w:bCs/>
        </w:rPr>
        <w:t>2026</w:t>
      </w:r>
    </w:p>
    <w:p w14:paraId="2B9DB9FE" w14:textId="0D2901D9" w:rsidR="00B4470C" w:rsidRPr="00CC43E4" w:rsidRDefault="00F17623" w:rsidP="00B4470C">
      <w:pPr>
        <w:autoSpaceDE w:val="0"/>
        <w:autoSpaceDN w:val="0"/>
        <w:adjustRightInd w:val="0"/>
        <w:spacing w:after="0"/>
        <w:jc w:val="center"/>
        <w:rPr>
          <w:rFonts w:cs="Times New Roman"/>
          <w:b/>
          <w:bCs/>
          <w:color w:val="000000"/>
          <w:sz w:val="24"/>
          <w:szCs w:val="24"/>
        </w:rPr>
      </w:pPr>
      <w:r w:rsidRPr="008555C4">
        <w:rPr>
          <w:b/>
          <w:bCs/>
          <w:sz w:val="24"/>
          <w:szCs w:val="24"/>
        </w:rPr>
        <w:t xml:space="preserve">privind aprobarea </w:t>
      </w:r>
      <w:r w:rsidR="001A78FA">
        <w:rPr>
          <w:b/>
          <w:bCs/>
          <w:sz w:val="24"/>
          <w:szCs w:val="24"/>
        </w:rPr>
        <w:t>Regulamentului de stabilire a c</w:t>
      </w:r>
      <w:r w:rsidR="00B4470C" w:rsidRPr="00B4470C">
        <w:rPr>
          <w:rFonts w:eastAsia="Microsoft YaHei" w:cs="Times New Roman"/>
          <w:b/>
          <w:bCs/>
          <w:kern w:val="0"/>
          <w:sz w:val="24"/>
          <w:szCs w:val="24"/>
        </w:rPr>
        <w:t>riterii</w:t>
      </w:r>
      <w:r w:rsidR="00B4470C">
        <w:rPr>
          <w:rFonts w:eastAsia="Microsoft YaHei" w:cs="Times New Roman"/>
          <w:b/>
          <w:bCs/>
          <w:kern w:val="0"/>
          <w:sz w:val="24"/>
          <w:szCs w:val="24"/>
        </w:rPr>
        <w:t>lor</w:t>
      </w:r>
      <w:r w:rsidR="00B4470C" w:rsidRPr="00B4470C">
        <w:rPr>
          <w:rFonts w:eastAsia="Microsoft YaHei" w:cs="Times New Roman"/>
          <w:b/>
          <w:bCs/>
          <w:kern w:val="0"/>
          <w:sz w:val="24"/>
          <w:szCs w:val="24"/>
        </w:rPr>
        <w:t xml:space="preserve"> pentru recunoașterea</w:t>
      </w:r>
      <w:r w:rsidR="00430CFC">
        <w:rPr>
          <w:rFonts w:eastAsia="Microsoft YaHei" w:cs="Times New Roman"/>
          <w:b/>
          <w:bCs/>
          <w:kern w:val="0"/>
          <w:sz w:val="24"/>
          <w:szCs w:val="24"/>
        </w:rPr>
        <w:t xml:space="preserve"> </w:t>
      </w:r>
      <w:r w:rsidR="00B4470C" w:rsidRPr="00B4470C">
        <w:rPr>
          <w:rFonts w:eastAsia="Microsoft YaHei" w:cs="Times New Roman"/>
          <w:b/>
          <w:bCs/>
          <w:kern w:val="0"/>
          <w:sz w:val="24"/>
          <w:szCs w:val="24"/>
        </w:rPr>
        <w:t xml:space="preserve">centrelor de formare </w:t>
      </w:r>
      <w:r w:rsidR="0054547F" w:rsidRPr="0054547F">
        <w:rPr>
          <w:b/>
          <w:bCs/>
          <w:color w:val="000000"/>
          <w:sz w:val="24"/>
          <w:szCs w:val="24"/>
        </w:rPr>
        <w:t>implicate în formarea mecanicilor de locomotivă</w:t>
      </w:r>
      <w:r w:rsidR="00B4470C" w:rsidRPr="00B4470C">
        <w:rPr>
          <w:rFonts w:cs="Times New Roman"/>
          <w:b/>
          <w:bCs/>
          <w:color w:val="000000"/>
          <w:sz w:val="24"/>
          <w:szCs w:val="24"/>
        </w:rPr>
        <w:t>, pentru recunoașterea examinatorilor responsabili cu evaluarea mecanicilor de locomotivă și pentru organizarea examinărilor</w:t>
      </w:r>
      <w:r w:rsidR="009B7783">
        <w:rPr>
          <w:rFonts w:cs="Times New Roman"/>
          <w:b/>
          <w:bCs/>
          <w:color w:val="000000"/>
          <w:sz w:val="24"/>
          <w:szCs w:val="24"/>
        </w:rPr>
        <w:t xml:space="preserve">, precum </w:t>
      </w:r>
      <w:r w:rsidR="001E52F9">
        <w:rPr>
          <w:rFonts w:eastAsia="Microsoft YaHei" w:cs="Times New Roman"/>
          <w:b/>
          <w:bCs/>
          <w:kern w:val="0"/>
          <w:sz w:val="24"/>
          <w:szCs w:val="24"/>
        </w:rPr>
        <w:t>și</w:t>
      </w:r>
      <w:r w:rsidR="00CC43E4">
        <w:rPr>
          <w:rFonts w:eastAsia="Microsoft YaHei" w:cs="Times New Roman"/>
          <w:b/>
          <w:bCs/>
          <w:kern w:val="0"/>
          <w:sz w:val="24"/>
          <w:szCs w:val="24"/>
        </w:rPr>
        <w:t xml:space="preserve"> a</w:t>
      </w:r>
      <w:r w:rsidR="00430CFC">
        <w:rPr>
          <w:rFonts w:eastAsia="Microsoft YaHei" w:cs="Times New Roman"/>
          <w:b/>
          <w:bCs/>
          <w:kern w:val="0"/>
          <w:sz w:val="24"/>
          <w:szCs w:val="24"/>
        </w:rPr>
        <w:t xml:space="preserve"> </w:t>
      </w:r>
      <w:r w:rsidR="001A78FA">
        <w:rPr>
          <w:rFonts w:eastAsia="Microsoft YaHei" w:cs="Times New Roman"/>
          <w:b/>
          <w:bCs/>
          <w:kern w:val="0"/>
          <w:sz w:val="24"/>
          <w:szCs w:val="24"/>
        </w:rPr>
        <w:t>Regulamentului de stabilire a p</w:t>
      </w:r>
      <w:r w:rsidR="001E52F9">
        <w:rPr>
          <w:rFonts w:eastAsia="Microsoft YaHei" w:cs="Times New Roman"/>
          <w:b/>
          <w:bCs/>
          <w:kern w:val="0"/>
          <w:sz w:val="24"/>
          <w:szCs w:val="24"/>
        </w:rPr>
        <w:t>rocedurii</w:t>
      </w:r>
      <w:r w:rsidR="00CC43E4" w:rsidRPr="00CC43E4">
        <w:rPr>
          <w:szCs w:val="28"/>
        </w:rPr>
        <w:t xml:space="preserve"> </w:t>
      </w:r>
      <w:r w:rsidR="00CC43E4" w:rsidRPr="0092310D">
        <w:rPr>
          <w:b/>
          <w:bCs/>
          <w:sz w:val="24"/>
          <w:szCs w:val="24"/>
        </w:rPr>
        <w:t>de recunoaștere a centrelor de formare și a examinatorilor pentru mecanici de locomotivă</w:t>
      </w:r>
    </w:p>
    <w:p w14:paraId="377E54CD" w14:textId="5CF51CB7" w:rsidR="00F17623" w:rsidRPr="008555C4" w:rsidRDefault="00F17623" w:rsidP="00F17623">
      <w:pPr>
        <w:spacing w:after="0" w:line="276" w:lineRule="auto"/>
        <w:jc w:val="center"/>
        <w:rPr>
          <w:b/>
          <w:bCs/>
          <w:sz w:val="24"/>
          <w:szCs w:val="24"/>
        </w:rPr>
      </w:pPr>
    </w:p>
    <w:p w14:paraId="7494209E" w14:textId="77777777" w:rsidR="00AC5D75" w:rsidRPr="00430CFC" w:rsidRDefault="00AC5D75" w:rsidP="00F17623">
      <w:pPr>
        <w:spacing w:after="0" w:line="276" w:lineRule="auto"/>
        <w:jc w:val="both"/>
        <w:rPr>
          <w:sz w:val="24"/>
          <w:szCs w:val="24"/>
        </w:rPr>
      </w:pPr>
    </w:p>
    <w:p w14:paraId="4F30F4AD" w14:textId="77777777" w:rsidR="00483758" w:rsidRDefault="00483758" w:rsidP="00CC79E1">
      <w:pPr>
        <w:spacing w:after="0"/>
        <w:ind w:firstLine="567"/>
        <w:jc w:val="both"/>
        <w:rPr>
          <w:sz w:val="24"/>
          <w:szCs w:val="24"/>
        </w:rPr>
      </w:pPr>
    </w:p>
    <w:p w14:paraId="6C110018" w14:textId="1DF83378" w:rsidR="001E4915" w:rsidRPr="00430CFC" w:rsidRDefault="00483758" w:rsidP="00483758">
      <w:pPr>
        <w:spacing w:after="0"/>
        <w:ind w:firstLine="567"/>
        <w:jc w:val="both"/>
        <w:rPr>
          <w:sz w:val="24"/>
          <w:szCs w:val="24"/>
        </w:rPr>
      </w:pPr>
      <w:r w:rsidRPr="00430CFC">
        <w:rPr>
          <w:sz w:val="24"/>
          <w:szCs w:val="24"/>
        </w:rPr>
        <w:t xml:space="preserve">În temeiul </w:t>
      </w:r>
      <w:r w:rsidRPr="001A78FA">
        <w:rPr>
          <w:rFonts w:cs="Times New Roman"/>
          <w:sz w:val="24"/>
          <w:szCs w:val="24"/>
        </w:rPr>
        <w:t>Anexei X la capitolul 15 (Transporturi) din titlul IV al Acordului de Asociere între Republica Moldova, pe de o parte, și Uniunea Europeană și Comunitatea Europeană a Energiei Atomice și statele membre ale acestora, pe de altă parte, semnat la Bruxelles la 27 iunie 2014, ratificat prin Legea nr. 112/2014</w:t>
      </w:r>
      <w:r>
        <w:rPr>
          <w:rFonts w:cs="Times New Roman"/>
          <w:sz w:val="24"/>
          <w:szCs w:val="24"/>
        </w:rPr>
        <w:t xml:space="preserve">  (</w:t>
      </w:r>
      <w:r w:rsidRPr="00430CFC">
        <w:rPr>
          <w:sz w:val="24"/>
          <w:szCs w:val="24"/>
        </w:rPr>
        <w:t xml:space="preserve">Monitorul Oficial al Republicii </w:t>
      </w:r>
      <w:r>
        <w:rPr>
          <w:sz w:val="24"/>
          <w:szCs w:val="24"/>
        </w:rPr>
        <w:t>Moldova, 2014</w:t>
      </w:r>
      <w:r w:rsidRPr="00430CFC">
        <w:rPr>
          <w:sz w:val="24"/>
          <w:szCs w:val="24"/>
        </w:rPr>
        <w:t xml:space="preserve">, nr. </w:t>
      </w:r>
      <w:r>
        <w:rPr>
          <w:sz w:val="24"/>
          <w:szCs w:val="24"/>
        </w:rPr>
        <w:t xml:space="preserve">185-199, art.442) </w:t>
      </w:r>
      <w:r>
        <w:rPr>
          <w:rFonts w:cs="Times New Roman"/>
          <w:sz w:val="24"/>
          <w:szCs w:val="24"/>
          <w:lang w:val="ro-MD"/>
        </w:rPr>
        <w:t xml:space="preserve">și </w:t>
      </w:r>
      <w:r w:rsidRPr="001A78FA">
        <w:rPr>
          <w:rFonts w:cs="Times New Roman"/>
          <w:sz w:val="24"/>
          <w:szCs w:val="24"/>
        </w:rPr>
        <w:t>art. 123 din Codul transportului feroviar nr. 19/2022</w:t>
      </w:r>
      <w:r>
        <w:rPr>
          <w:rFonts w:cs="Times New Roman"/>
          <w:sz w:val="24"/>
          <w:szCs w:val="24"/>
        </w:rPr>
        <w:t xml:space="preserve"> </w:t>
      </w:r>
      <w:r w:rsidRPr="00430CFC">
        <w:rPr>
          <w:sz w:val="24"/>
          <w:szCs w:val="24"/>
        </w:rPr>
        <w:t>(Monitorul Oficial al Republicii Moldova, 2022, nr. 45-52</w:t>
      </w:r>
      <w:r>
        <w:rPr>
          <w:sz w:val="24"/>
          <w:szCs w:val="24"/>
        </w:rPr>
        <w:t>, art. 57</w:t>
      </w:r>
      <w:r w:rsidRPr="00430CFC">
        <w:rPr>
          <w:sz w:val="24"/>
          <w:szCs w:val="24"/>
        </w:rPr>
        <w:t>),</w:t>
      </w:r>
      <w:r w:rsidRPr="00430CFC">
        <w:rPr>
          <w:rFonts w:cs="Times New Roman"/>
          <w:color w:val="000000" w:themeColor="text1"/>
          <w:sz w:val="24"/>
          <w:szCs w:val="24"/>
        </w:rPr>
        <w:t xml:space="preserve"> </w:t>
      </w:r>
      <w:r w:rsidRPr="00430CFC">
        <w:rPr>
          <w:sz w:val="24"/>
          <w:szCs w:val="24"/>
        </w:rPr>
        <w:t>cu modificările ulterioare</w:t>
      </w:r>
      <w:r>
        <w:rPr>
          <w:rFonts w:cs="Times New Roman"/>
          <w:sz w:val="24"/>
          <w:szCs w:val="24"/>
        </w:rPr>
        <w:t>,</w:t>
      </w:r>
      <w:r w:rsidRPr="00430CFC">
        <w:rPr>
          <w:rFonts w:cs="Times New Roman"/>
          <w:color w:val="000000" w:themeColor="text1"/>
          <w:sz w:val="24"/>
          <w:szCs w:val="24"/>
        </w:rPr>
        <w:t xml:space="preserve"> Guvernul</w:t>
      </w:r>
      <w:r w:rsidR="00152EAE" w:rsidRPr="00430CFC">
        <w:rPr>
          <w:rFonts w:cs="Times New Roman"/>
          <w:color w:val="000000" w:themeColor="text1"/>
          <w:sz w:val="24"/>
          <w:szCs w:val="24"/>
        </w:rPr>
        <w:t>,</w:t>
      </w:r>
      <w:r w:rsidR="00F17623" w:rsidRPr="00430CFC">
        <w:rPr>
          <w:sz w:val="24"/>
          <w:szCs w:val="24"/>
        </w:rPr>
        <w:t xml:space="preserve"> </w:t>
      </w:r>
    </w:p>
    <w:p w14:paraId="4C45F14F" w14:textId="77777777" w:rsidR="001E4915" w:rsidRPr="00430CFC" w:rsidRDefault="001E4915" w:rsidP="00CC79E1">
      <w:pPr>
        <w:spacing w:after="0"/>
        <w:ind w:firstLine="567"/>
        <w:jc w:val="both"/>
        <w:rPr>
          <w:sz w:val="24"/>
          <w:szCs w:val="24"/>
        </w:rPr>
      </w:pPr>
    </w:p>
    <w:p w14:paraId="1EED74D7" w14:textId="633D933A" w:rsidR="00F17623" w:rsidRPr="00430CFC" w:rsidRDefault="00F17623" w:rsidP="00CC79E1">
      <w:pPr>
        <w:spacing w:after="0"/>
        <w:ind w:firstLine="567"/>
        <w:jc w:val="center"/>
        <w:rPr>
          <w:b/>
          <w:bCs/>
          <w:sz w:val="24"/>
          <w:szCs w:val="24"/>
        </w:rPr>
      </w:pPr>
      <w:r w:rsidRPr="00430CFC">
        <w:rPr>
          <w:b/>
          <w:bCs/>
          <w:sz w:val="24"/>
          <w:szCs w:val="24"/>
        </w:rPr>
        <w:t>HOTĂRĂȘTE:</w:t>
      </w:r>
    </w:p>
    <w:p w14:paraId="1BF1D31F" w14:textId="77777777" w:rsidR="001E52F9" w:rsidRPr="00430CFC" w:rsidRDefault="001E52F9" w:rsidP="00CC79E1">
      <w:pPr>
        <w:spacing w:after="0"/>
        <w:ind w:firstLine="567"/>
        <w:jc w:val="center"/>
        <w:rPr>
          <w:b/>
          <w:bCs/>
          <w:sz w:val="24"/>
          <w:szCs w:val="24"/>
        </w:rPr>
      </w:pPr>
    </w:p>
    <w:p w14:paraId="14481C46" w14:textId="6C6E4B36" w:rsidR="00152EAE" w:rsidRPr="00430CFC" w:rsidRDefault="00F17623" w:rsidP="00D6473C">
      <w:pPr>
        <w:pStyle w:val="Listparagraf"/>
        <w:numPr>
          <w:ilvl w:val="0"/>
          <w:numId w:val="32"/>
        </w:numPr>
        <w:tabs>
          <w:tab w:val="left" w:pos="1134"/>
        </w:tabs>
        <w:autoSpaceDE w:val="0"/>
        <w:autoSpaceDN w:val="0"/>
        <w:adjustRightInd w:val="0"/>
        <w:spacing w:after="0"/>
        <w:jc w:val="both"/>
        <w:rPr>
          <w:sz w:val="24"/>
          <w:szCs w:val="24"/>
        </w:rPr>
      </w:pPr>
      <w:r w:rsidRPr="00430CFC">
        <w:rPr>
          <w:sz w:val="24"/>
          <w:szCs w:val="24"/>
        </w:rPr>
        <w:t>Se aprobă</w:t>
      </w:r>
      <w:r w:rsidR="00152EAE" w:rsidRPr="00430CFC">
        <w:rPr>
          <w:sz w:val="24"/>
          <w:szCs w:val="24"/>
        </w:rPr>
        <w:t>:</w:t>
      </w:r>
    </w:p>
    <w:p w14:paraId="2D3AF818" w14:textId="55DB559D" w:rsidR="00D6473C" w:rsidRPr="00430CFC" w:rsidRDefault="00152EAE" w:rsidP="00D6473C">
      <w:pPr>
        <w:tabs>
          <w:tab w:val="left" w:pos="567"/>
        </w:tabs>
        <w:autoSpaceDE w:val="0"/>
        <w:autoSpaceDN w:val="0"/>
        <w:adjustRightInd w:val="0"/>
        <w:spacing w:after="0"/>
        <w:ind w:firstLine="567"/>
        <w:jc w:val="both"/>
        <w:rPr>
          <w:sz w:val="24"/>
          <w:szCs w:val="24"/>
        </w:rPr>
      </w:pPr>
      <w:r w:rsidRPr="00430CFC">
        <w:rPr>
          <w:rFonts w:eastAsia="Microsoft YaHei" w:cs="Times New Roman"/>
          <w:kern w:val="0"/>
          <w:sz w:val="24"/>
          <w:szCs w:val="24"/>
        </w:rPr>
        <w:t xml:space="preserve">1.1. </w:t>
      </w:r>
      <w:r w:rsidR="001A78FA">
        <w:rPr>
          <w:rFonts w:eastAsia="Microsoft YaHei" w:cs="Times New Roman"/>
          <w:kern w:val="0"/>
          <w:sz w:val="24"/>
          <w:szCs w:val="24"/>
        </w:rPr>
        <w:t>Regulamentul de stabilire a c</w:t>
      </w:r>
      <w:r w:rsidR="00602FFB" w:rsidRPr="00430CFC">
        <w:rPr>
          <w:rFonts w:eastAsia="Microsoft YaHei" w:cs="Times New Roman"/>
          <w:kern w:val="0"/>
          <w:sz w:val="24"/>
          <w:szCs w:val="24"/>
        </w:rPr>
        <w:t>riteriil</w:t>
      </w:r>
      <w:r w:rsidR="001A78FA">
        <w:rPr>
          <w:rFonts w:eastAsia="Microsoft YaHei" w:cs="Times New Roman"/>
          <w:kern w:val="0"/>
          <w:sz w:val="24"/>
          <w:szCs w:val="24"/>
        </w:rPr>
        <w:t>or</w:t>
      </w:r>
      <w:r w:rsidR="00602FFB" w:rsidRPr="00430CFC">
        <w:rPr>
          <w:rFonts w:eastAsia="Microsoft YaHei" w:cs="Times New Roman"/>
          <w:kern w:val="0"/>
          <w:sz w:val="24"/>
          <w:szCs w:val="24"/>
        </w:rPr>
        <w:t xml:space="preserve"> pentru recunoașterea centrelor de formare </w:t>
      </w:r>
      <w:r w:rsidR="0054547F" w:rsidRPr="00430CFC">
        <w:rPr>
          <w:color w:val="000000"/>
          <w:sz w:val="24"/>
          <w:szCs w:val="24"/>
        </w:rPr>
        <w:t>implicate în formarea mecanicilor de locomotivă</w:t>
      </w:r>
      <w:r w:rsidR="00602FFB" w:rsidRPr="00430CFC">
        <w:rPr>
          <w:rFonts w:cs="Times New Roman"/>
          <w:color w:val="000000"/>
          <w:sz w:val="24"/>
          <w:szCs w:val="24"/>
        </w:rPr>
        <w:t>, pentru recunoașterea examinatorilor responsabili cu evaluarea mecanicilor de locomotivă și pentru organizarea examinărilor</w:t>
      </w:r>
      <w:r w:rsidR="002A65CA" w:rsidRPr="00430CFC">
        <w:rPr>
          <w:sz w:val="24"/>
          <w:szCs w:val="24"/>
        </w:rPr>
        <w:t xml:space="preserve"> </w:t>
      </w:r>
      <w:r w:rsidR="000527E4" w:rsidRPr="00FC6FE2">
        <w:rPr>
          <w:i/>
          <w:iCs/>
          <w:sz w:val="24"/>
          <w:szCs w:val="24"/>
        </w:rPr>
        <w:t>(</w:t>
      </w:r>
      <w:r w:rsidR="000A56BE" w:rsidRPr="009B7783">
        <w:rPr>
          <w:i/>
          <w:iCs/>
          <w:sz w:val="24"/>
          <w:szCs w:val="24"/>
        </w:rPr>
        <w:t>conform</w:t>
      </w:r>
      <w:r w:rsidR="000A56BE" w:rsidRPr="00430CFC">
        <w:rPr>
          <w:sz w:val="24"/>
          <w:szCs w:val="24"/>
        </w:rPr>
        <w:t xml:space="preserve"> </w:t>
      </w:r>
      <w:r w:rsidR="009B7783">
        <w:rPr>
          <w:i/>
          <w:iCs/>
          <w:sz w:val="24"/>
          <w:szCs w:val="24"/>
        </w:rPr>
        <w:t>a</w:t>
      </w:r>
      <w:r w:rsidR="00AD7213" w:rsidRPr="00430CFC">
        <w:rPr>
          <w:i/>
          <w:iCs/>
          <w:sz w:val="24"/>
          <w:szCs w:val="24"/>
        </w:rPr>
        <w:t>nex</w:t>
      </w:r>
      <w:r w:rsidR="000A56BE" w:rsidRPr="00430CFC">
        <w:rPr>
          <w:i/>
          <w:iCs/>
          <w:sz w:val="24"/>
          <w:szCs w:val="24"/>
        </w:rPr>
        <w:t>ei</w:t>
      </w:r>
      <w:r w:rsidR="00A3566B" w:rsidRPr="00430CFC">
        <w:rPr>
          <w:i/>
          <w:iCs/>
          <w:sz w:val="24"/>
          <w:szCs w:val="24"/>
        </w:rPr>
        <w:t xml:space="preserve"> nr.1</w:t>
      </w:r>
      <w:r w:rsidR="000527E4">
        <w:rPr>
          <w:i/>
          <w:iCs/>
          <w:sz w:val="24"/>
          <w:szCs w:val="24"/>
        </w:rPr>
        <w:t>)</w:t>
      </w:r>
      <w:r w:rsidR="002A65CA" w:rsidRPr="00430CFC">
        <w:rPr>
          <w:sz w:val="24"/>
          <w:szCs w:val="24"/>
        </w:rPr>
        <w:t>;</w:t>
      </w:r>
    </w:p>
    <w:p w14:paraId="711DF3FD" w14:textId="7993B594" w:rsidR="00A3566B" w:rsidRPr="00430CFC" w:rsidRDefault="00D6473C" w:rsidP="0092310D">
      <w:pPr>
        <w:tabs>
          <w:tab w:val="left" w:pos="567"/>
        </w:tabs>
        <w:autoSpaceDE w:val="0"/>
        <w:autoSpaceDN w:val="0"/>
        <w:adjustRightInd w:val="0"/>
        <w:spacing w:after="0"/>
        <w:ind w:firstLine="567"/>
        <w:jc w:val="both"/>
        <w:rPr>
          <w:sz w:val="24"/>
          <w:szCs w:val="24"/>
        </w:rPr>
      </w:pPr>
      <w:r w:rsidRPr="00430CFC">
        <w:rPr>
          <w:sz w:val="24"/>
          <w:szCs w:val="24"/>
        </w:rPr>
        <w:t xml:space="preserve">1.2. </w:t>
      </w:r>
      <w:r w:rsidR="001A78FA">
        <w:rPr>
          <w:sz w:val="24"/>
          <w:szCs w:val="24"/>
        </w:rPr>
        <w:t>Regulamentul de stabilire a p</w:t>
      </w:r>
      <w:r w:rsidR="00A3566B" w:rsidRPr="00430CFC">
        <w:rPr>
          <w:sz w:val="24"/>
          <w:szCs w:val="24"/>
        </w:rPr>
        <w:t>rocedur</w:t>
      </w:r>
      <w:r w:rsidR="001A78FA">
        <w:rPr>
          <w:sz w:val="24"/>
          <w:szCs w:val="24"/>
        </w:rPr>
        <w:t>ii</w:t>
      </w:r>
      <w:r w:rsidR="00A3566B" w:rsidRPr="00430CFC">
        <w:rPr>
          <w:sz w:val="24"/>
          <w:szCs w:val="24"/>
        </w:rPr>
        <w:t xml:space="preserve"> de recunoaștere a centrelor de formare și a examinatorilor pentru mecanici de locomotivă</w:t>
      </w:r>
      <w:r w:rsidR="000527E4">
        <w:rPr>
          <w:sz w:val="24"/>
          <w:szCs w:val="24"/>
        </w:rPr>
        <w:t xml:space="preserve"> </w:t>
      </w:r>
      <w:r w:rsidR="000527E4" w:rsidRPr="0012358E">
        <w:rPr>
          <w:i/>
          <w:iCs/>
          <w:sz w:val="24"/>
          <w:szCs w:val="24"/>
        </w:rPr>
        <w:t>(</w:t>
      </w:r>
      <w:r w:rsidR="000A56BE" w:rsidRPr="00430CFC">
        <w:rPr>
          <w:i/>
          <w:iCs/>
          <w:sz w:val="24"/>
          <w:szCs w:val="24"/>
        </w:rPr>
        <w:t xml:space="preserve">conform </w:t>
      </w:r>
      <w:r w:rsidR="009B7783">
        <w:rPr>
          <w:i/>
          <w:iCs/>
          <w:sz w:val="24"/>
          <w:szCs w:val="24"/>
        </w:rPr>
        <w:t>a</w:t>
      </w:r>
      <w:r w:rsidR="00A3566B" w:rsidRPr="00430CFC">
        <w:rPr>
          <w:i/>
          <w:iCs/>
          <w:sz w:val="24"/>
          <w:szCs w:val="24"/>
        </w:rPr>
        <w:t>nex</w:t>
      </w:r>
      <w:r w:rsidR="000A56BE" w:rsidRPr="00430CFC">
        <w:rPr>
          <w:i/>
          <w:iCs/>
          <w:sz w:val="24"/>
          <w:szCs w:val="24"/>
        </w:rPr>
        <w:t>ei</w:t>
      </w:r>
      <w:r w:rsidR="00A3566B" w:rsidRPr="00430CFC">
        <w:rPr>
          <w:i/>
          <w:iCs/>
          <w:sz w:val="24"/>
          <w:szCs w:val="24"/>
        </w:rPr>
        <w:t xml:space="preserve"> nr.2</w:t>
      </w:r>
      <w:r w:rsidR="000527E4">
        <w:rPr>
          <w:i/>
          <w:iCs/>
          <w:sz w:val="24"/>
          <w:szCs w:val="24"/>
        </w:rPr>
        <w:t>)</w:t>
      </w:r>
      <w:r w:rsidR="00A3566B" w:rsidRPr="00430CFC">
        <w:rPr>
          <w:i/>
          <w:iCs/>
          <w:sz w:val="24"/>
          <w:szCs w:val="24"/>
        </w:rPr>
        <w:t>.</w:t>
      </w:r>
    </w:p>
    <w:p w14:paraId="4B6DB029" w14:textId="1ADE7944" w:rsidR="00F17623" w:rsidRPr="00430CFC" w:rsidRDefault="00F17623" w:rsidP="0092310D">
      <w:pPr>
        <w:pStyle w:val="Listparagraf"/>
        <w:numPr>
          <w:ilvl w:val="0"/>
          <w:numId w:val="32"/>
        </w:numPr>
        <w:tabs>
          <w:tab w:val="left" w:pos="851"/>
        </w:tabs>
        <w:spacing w:after="0"/>
        <w:ind w:left="0" w:firstLine="567"/>
        <w:jc w:val="both"/>
        <w:rPr>
          <w:sz w:val="24"/>
          <w:szCs w:val="24"/>
        </w:rPr>
      </w:pPr>
      <w:r w:rsidRPr="00430CFC">
        <w:rPr>
          <w:sz w:val="24"/>
          <w:szCs w:val="24"/>
        </w:rPr>
        <w:t>Controlul asupra executării prezentei hotărâri se pune în sarcina Ministerului Infrastructurii și Dezvoltării Regionale.</w:t>
      </w:r>
    </w:p>
    <w:p w14:paraId="4A0BE644" w14:textId="268297DB" w:rsidR="00F17623" w:rsidRPr="00A0461E" w:rsidRDefault="00D6473C" w:rsidP="0092310D">
      <w:pPr>
        <w:pStyle w:val="Listparagraf"/>
        <w:spacing w:after="0"/>
        <w:ind w:left="0" w:firstLine="567"/>
        <w:jc w:val="both"/>
        <w:rPr>
          <w:sz w:val="24"/>
          <w:szCs w:val="24"/>
        </w:rPr>
      </w:pPr>
      <w:r w:rsidRPr="00430CFC">
        <w:rPr>
          <w:sz w:val="24"/>
          <w:szCs w:val="24"/>
        </w:rPr>
        <w:t>3.</w:t>
      </w:r>
      <w:r w:rsidR="00285578" w:rsidRPr="00285578">
        <w:t xml:space="preserve"> </w:t>
      </w:r>
      <w:r w:rsidR="00285578" w:rsidRPr="006C4D9B">
        <w:rPr>
          <w:sz w:val="24"/>
          <w:szCs w:val="24"/>
        </w:rPr>
        <w:t>Prezenta hotărâre intră în vigoare peste o lună de la data publicării în Monitorul Oficial al Republicii Moldova, cu excepția</w:t>
      </w:r>
      <w:r w:rsidR="00285578">
        <w:rPr>
          <w:sz w:val="24"/>
          <w:szCs w:val="24"/>
        </w:rPr>
        <w:t xml:space="preserve"> </w:t>
      </w:r>
      <w:r w:rsidR="00A0461E" w:rsidRPr="00A0461E">
        <w:rPr>
          <w:sz w:val="24"/>
          <w:szCs w:val="24"/>
        </w:rPr>
        <w:t>Anex</w:t>
      </w:r>
      <w:r w:rsidR="00285578">
        <w:rPr>
          <w:sz w:val="24"/>
          <w:szCs w:val="24"/>
        </w:rPr>
        <w:t>ei</w:t>
      </w:r>
      <w:r w:rsidR="00A0461E" w:rsidRPr="00A0461E">
        <w:rPr>
          <w:sz w:val="24"/>
          <w:szCs w:val="24"/>
        </w:rPr>
        <w:t xml:space="preserve"> nr. 2 </w:t>
      </w:r>
      <w:r w:rsidR="00285578">
        <w:rPr>
          <w:sz w:val="24"/>
          <w:szCs w:val="24"/>
        </w:rPr>
        <w:t xml:space="preserve">care </w:t>
      </w:r>
      <w:r w:rsidR="00A0461E" w:rsidRPr="00A0461E">
        <w:rPr>
          <w:sz w:val="24"/>
          <w:szCs w:val="24"/>
        </w:rPr>
        <w:t>intr</w:t>
      </w:r>
      <w:r w:rsidR="001A78FA">
        <w:rPr>
          <w:sz w:val="24"/>
          <w:szCs w:val="24"/>
        </w:rPr>
        <w:t>ă</w:t>
      </w:r>
      <w:r w:rsidR="00A0461E" w:rsidRPr="00A0461E">
        <w:rPr>
          <w:sz w:val="24"/>
          <w:szCs w:val="24"/>
        </w:rPr>
        <w:t xml:space="preserve"> în vigoare din data ader</w:t>
      </w:r>
      <w:r w:rsidR="001A78FA">
        <w:rPr>
          <w:sz w:val="24"/>
          <w:szCs w:val="24"/>
        </w:rPr>
        <w:t>ării</w:t>
      </w:r>
      <w:r w:rsidR="00A0461E" w:rsidRPr="00A0461E">
        <w:rPr>
          <w:sz w:val="24"/>
          <w:szCs w:val="24"/>
        </w:rPr>
        <w:t xml:space="preserve"> R</w:t>
      </w:r>
      <w:r w:rsidR="001A78FA">
        <w:rPr>
          <w:sz w:val="24"/>
          <w:szCs w:val="24"/>
        </w:rPr>
        <w:t xml:space="preserve">epublicii Moldova </w:t>
      </w:r>
      <w:r w:rsidR="00A0461E" w:rsidRPr="00A0461E">
        <w:rPr>
          <w:sz w:val="24"/>
          <w:szCs w:val="24"/>
        </w:rPr>
        <w:t>la U</w:t>
      </w:r>
      <w:r w:rsidR="001A78FA">
        <w:rPr>
          <w:sz w:val="24"/>
          <w:szCs w:val="24"/>
        </w:rPr>
        <w:t xml:space="preserve">niunea </w:t>
      </w:r>
      <w:r w:rsidR="00A0461E" w:rsidRPr="00A0461E">
        <w:rPr>
          <w:sz w:val="24"/>
          <w:szCs w:val="24"/>
        </w:rPr>
        <w:t>E</w:t>
      </w:r>
      <w:r w:rsidR="001A78FA">
        <w:rPr>
          <w:sz w:val="24"/>
          <w:szCs w:val="24"/>
        </w:rPr>
        <w:t>uropeană.</w:t>
      </w:r>
    </w:p>
    <w:p w14:paraId="196D591A" w14:textId="77777777" w:rsidR="00F225D5" w:rsidRPr="0092310D" w:rsidRDefault="00F225D5" w:rsidP="00445B13">
      <w:pPr>
        <w:spacing w:after="0" w:line="276" w:lineRule="auto"/>
        <w:jc w:val="both"/>
        <w:rPr>
          <w:szCs w:val="28"/>
        </w:rPr>
      </w:pPr>
    </w:p>
    <w:p w14:paraId="28196719" w14:textId="77777777" w:rsidR="00430CFC" w:rsidRDefault="00430CFC" w:rsidP="000B470A">
      <w:pPr>
        <w:spacing w:after="0" w:line="276" w:lineRule="auto"/>
        <w:rPr>
          <w:b/>
          <w:bCs/>
          <w:i/>
          <w:iCs/>
          <w:szCs w:val="28"/>
        </w:rPr>
      </w:pPr>
    </w:p>
    <w:p w14:paraId="018A9D58" w14:textId="5C474739" w:rsidR="00F17623" w:rsidRPr="00430CFC" w:rsidRDefault="00F17623" w:rsidP="000B470A">
      <w:pPr>
        <w:spacing w:after="0" w:line="276" w:lineRule="auto"/>
        <w:rPr>
          <w:b/>
          <w:bCs/>
          <w:i/>
          <w:iCs/>
          <w:sz w:val="24"/>
          <w:szCs w:val="24"/>
        </w:rPr>
      </w:pPr>
      <w:r w:rsidRPr="00430CFC">
        <w:rPr>
          <w:b/>
          <w:bCs/>
          <w:i/>
          <w:iCs/>
          <w:sz w:val="24"/>
          <w:szCs w:val="24"/>
        </w:rPr>
        <w:t>PRIM-MINISTRU</w:t>
      </w:r>
      <w:r w:rsidRPr="00430CFC">
        <w:rPr>
          <w:b/>
          <w:bCs/>
          <w:i/>
          <w:iCs/>
          <w:sz w:val="24"/>
          <w:szCs w:val="24"/>
        </w:rPr>
        <w:tab/>
      </w:r>
      <w:r w:rsidRPr="00430CFC">
        <w:rPr>
          <w:b/>
          <w:bCs/>
          <w:i/>
          <w:iCs/>
          <w:sz w:val="24"/>
          <w:szCs w:val="24"/>
        </w:rPr>
        <w:tab/>
      </w:r>
      <w:r w:rsidRPr="00430CFC">
        <w:rPr>
          <w:b/>
          <w:bCs/>
          <w:i/>
          <w:iCs/>
          <w:sz w:val="24"/>
          <w:szCs w:val="24"/>
        </w:rPr>
        <w:tab/>
      </w:r>
      <w:r w:rsidRPr="00430CFC">
        <w:rPr>
          <w:b/>
          <w:bCs/>
          <w:i/>
          <w:iCs/>
          <w:sz w:val="24"/>
          <w:szCs w:val="24"/>
        </w:rPr>
        <w:tab/>
      </w:r>
      <w:r w:rsidR="00602FFB" w:rsidRPr="00430CFC">
        <w:rPr>
          <w:b/>
          <w:bCs/>
          <w:i/>
          <w:iCs/>
          <w:sz w:val="24"/>
          <w:szCs w:val="24"/>
        </w:rPr>
        <w:t xml:space="preserve">            </w:t>
      </w:r>
      <w:r w:rsidR="00763D61" w:rsidRPr="00430CFC">
        <w:rPr>
          <w:b/>
          <w:bCs/>
          <w:i/>
          <w:iCs/>
          <w:sz w:val="24"/>
          <w:szCs w:val="24"/>
        </w:rPr>
        <w:t xml:space="preserve"> </w:t>
      </w:r>
      <w:r w:rsidR="00430CFC">
        <w:rPr>
          <w:b/>
          <w:bCs/>
          <w:i/>
          <w:iCs/>
          <w:sz w:val="24"/>
          <w:szCs w:val="24"/>
        </w:rPr>
        <w:t xml:space="preserve">                    </w:t>
      </w:r>
      <w:r w:rsidR="00763D61" w:rsidRPr="00430CFC">
        <w:rPr>
          <w:b/>
          <w:bCs/>
          <w:i/>
          <w:iCs/>
          <w:sz w:val="24"/>
          <w:szCs w:val="24"/>
        </w:rPr>
        <w:t xml:space="preserve">      </w:t>
      </w:r>
      <w:r w:rsidRPr="00430CFC">
        <w:rPr>
          <w:b/>
          <w:bCs/>
          <w:i/>
          <w:iCs/>
          <w:sz w:val="24"/>
          <w:szCs w:val="24"/>
        </w:rPr>
        <w:t>Alexandru MUNTEANU</w:t>
      </w:r>
    </w:p>
    <w:p w14:paraId="3AC03719" w14:textId="77777777" w:rsidR="00AA7B43" w:rsidRDefault="00AA7B43" w:rsidP="000B470A">
      <w:pPr>
        <w:spacing w:after="0" w:line="276" w:lineRule="auto"/>
        <w:rPr>
          <w:b/>
          <w:bCs/>
          <w:i/>
          <w:iCs/>
          <w:sz w:val="24"/>
          <w:szCs w:val="24"/>
        </w:rPr>
      </w:pPr>
    </w:p>
    <w:p w14:paraId="53DFFBF4" w14:textId="77777777" w:rsidR="001A78FA" w:rsidRDefault="001A78FA" w:rsidP="000B470A">
      <w:pPr>
        <w:spacing w:after="0" w:line="276" w:lineRule="auto"/>
        <w:rPr>
          <w:b/>
          <w:bCs/>
          <w:i/>
          <w:iCs/>
          <w:sz w:val="24"/>
          <w:szCs w:val="24"/>
        </w:rPr>
      </w:pPr>
    </w:p>
    <w:p w14:paraId="65A30CD6" w14:textId="13C2FF13" w:rsidR="00F17623" w:rsidRPr="00430CFC" w:rsidRDefault="00F17623" w:rsidP="000B470A">
      <w:pPr>
        <w:spacing w:after="0" w:line="276" w:lineRule="auto"/>
        <w:rPr>
          <w:b/>
          <w:bCs/>
          <w:i/>
          <w:iCs/>
          <w:sz w:val="24"/>
          <w:szCs w:val="24"/>
        </w:rPr>
      </w:pPr>
      <w:r w:rsidRPr="00430CFC">
        <w:rPr>
          <w:b/>
          <w:bCs/>
          <w:i/>
          <w:iCs/>
          <w:sz w:val="24"/>
          <w:szCs w:val="24"/>
        </w:rPr>
        <w:t>Contrasemnează:</w:t>
      </w:r>
    </w:p>
    <w:p w14:paraId="2B58B862" w14:textId="77777777" w:rsidR="002F15D6" w:rsidRDefault="002F15D6" w:rsidP="000B470A">
      <w:pPr>
        <w:spacing w:after="0" w:line="276" w:lineRule="auto"/>
        <w:rPr>
          <w:b/>
          <w:bCs/>
          <w:i/>
          <w:iCs/>
          <w:sz w:val="24"/>
          <w:szCs w:val="24"/>
        </w:rPr>
      </w:pPr>
    </w:p>
    <w:p w14:paraId="3B305E5C" w14:textId="5A7A92A5" w:rsidR="00F17623" w:rsidRPr="00430CFC" w:rsidRDefault="00F17623" w:rsidP="000B470A">
      <w:pPr>
        <w:spacing w:after="0" w:line="276" w:lineRule="auto"/>
        <w:rPr>
          <w:b/>
          <w:bCs/>
          <w:i/>
          <w:iCs/>
          <w:sz w:val="24"/>
          <w:szCs w:val="24"/>
        </w:rPr>
      </w:pPr>
      <w:r w:rsidRPr="00430CFC">
        <w:rPr>
          <w:b/>
          <w:bCs/>
          <w:i/>
          <w:iCs/>
          <w:sz w:val="24"/>
          <w:szCs w:val="24"/>
        </w:rPr>
        <w:t>Viceprim-ministru,</w:t>
      </w:r>
    </w:p>
    <w:p w14:paraId="7BA64B57" w14:textId="77777777" w:rsidR="00F17623" w:rsidRPr="00430CFC" w:rsidRDefault="00F17623" w:rsidP="000B470A">
      <w:pPr>
        <w:spacing w:after="0" w:line="276" w:lineRule="auto"/>
        <w:rPr>
          <w:b/>
          <w:bCs/>
          <w:i/>
          <w:iCs/>
          <w:sz w:val="24"/>
          <w:szCs w:val="24"/>
        </w:rPr>
      </w:pPr>
      <w:r w:rsidRPr="00430CFC">
        <w:rPr>
          <w:b/>
          <w:bCs/>
          <w:i/>
          <w:iCs/>
          <w:sz w:val="24"/>
          <w:szCs w:val="24"/>
        </w:rPr>
        <w:t>ministrul infrastructurii</w:t>
      </w:r>
    </w:p>
    <w:p w14:paraId="0E81786A" w14:textId="72933573" w:rsidR="000A56BE" w:rsidRDefault="00F17623" w:rsidP="00430CFC">
      <w:pPr>
        <w:spacing w:after="0" w:line="276" w:lineRule="auto"/>
        <w:rPr>
          <w:b/>
          <w:bCs/>
          <w:i/>
          <w:iCs/>
          <w:sz w:val="24"/>
          <w:szCs w:val="24"/>
        </w:rPr>
      </w:pPr>
      <w:r w:rsidRPr="00430CFC">
        <w:rPr>
          <w:b/>
          <w:bCs/>
          <w:i/>
          <w:iCs/>
          <w:sz w:val="24"/>
          <w:szCs w:val="24"/>
        </w:rPr>
        <w:t>și dezvoltării regionale</w:t>
      </w:r>
      <w:r w:rsidRPr="00430CFC">
        <w:rPr>
          <w:b/>
          <w:bCs/>
          <w:i/>
          <w:iCs/>
          <w:sz w:val="24"/>
          <w:szCs w:val="24"/>
        </w:rPr>
        <w:tab/>
      </w:r>
      <w:r w:rsidRPr="00430CFC">
        <w:rPr>
          <w:b/>
          <w:bCs/>
          <w:i/>
          <w:iCs/>
          <w:sz w:val="24"/>
          <w:szCs w:val="24"/>
        </w:rPr>
        <w:tab/>
      </w:r>
      <w:r w:rsidRPr="00430CFC">
        <w:rPr>
          <w:b/>
          <w:bCs/>
          <w:i/>
          <w:iCs/>
          <w:sz w:val="24"/>
          <w:szCs w:val="24"/>
        </w:rPr>
        <w:tab/>
      </w:r>
      <w:r w:rsidRPr="00430CFC">
        <w:rPr>
          <w:b/>
          <w:bCs/>
          <w:i/>
          <w:iCs/>
          <w:sz w:val="24"/>
          <w:szCs w:val="24"/>
        </w:rPr>
        <w:tab/>
      </w:r>
      <w:r w:rsidR="00430CFC">
        <w:rPr>
          <w:b/>
          <w:bCs/>
          <w:i/>
          <w:iCs/>
          <w:sz w:val="24"/>
          <w:szCs w:val="24"/>
        </w:rPr>
        <w:t xml:space="preserve">       </w:t>
      </w:r>
      <w:r w:rsidR="00763D61" w:rsidRPr="00430CFC">
        <w:rPr>
          <w:b/>
          <w:bCs/>
          <w:i/>
          <w:iCs/>
          <w:sz w:val="24"/>
          <w:szCs w:val="24"/>
        </w:rPr>
        <w:t xml:space="preserve">                  </w:t>
      </w:r>
      <w:r w:rsidRPr="00430CFC">
        <w:rPr>
          <w:b/>
          <w:bCs/>
          <w:i/>
          <w:iCs/>
          <w:sz w:val="24"/>
          <w:szCs w:val="24"/>
        </w:rPr>
        <w:t xml:space="preserve">Vladimir </w:t>
      </w:r>
      <w:r w:rsidR="000B470A" w:rsidRPr="00430CFC">
        <w:rPr>
          <w:b/>
          <w:bCs/>
          <w:i/>
          <w:iCs/>
          <w:sz w:val="24"/>
          <w:szCs w:val="24"/>
        </w:rPr>
        <w:t>BOLEA</w:t>
      </w:r>
    </w:p>
    <w:p w14:paraId="1C782B0B" w14:textId="77777777" w:rsidR="00430CFC" w:rsidRDefault="00430CFC" w:rsidP="00430CFC">
      <w:pPr>
        <w:spacing w:after="0" w:line="276" w:lineRule="auto"/>
        <w:rPr>
          <w:b/>
          <w:bCs/>
          <w:i/>
          <w:iCs/>
          <w:sz w:val="24"/>
          <w:szCs w:val="24"/>
        </w:rPr>
      </w:pPr>
    </w:p>
    <w:p w14:paraId="17F53960" w14:textId="77777777" w:rsidR="000A56BE" w:rsidRDefault="000A56BE" w:rsidP="003F35D6">
      <w:pPr>
        <w:autoSpaceDE w:val="0"/>
        <w:autoSpaceDN w:val="0"/>
        <w:adjustRightInd w:val="0"/>
        <w:spacing w:after="0"/>
        <w:ind w:left="4248"/>
        <w:jc w:val="right"/>
        <w:rPr>
          <w:b/>
          <w:bCs/>
          <w:i/>
          <w:iCs/>
          <w:sz w:val="24"/>
          <w:szCs w:val="24"/>
        </w:rPr>
      </w:pPr>
    </w:p>
    <w:p w14:paraId="17C958C5" w14:textId="77777777" w:rsidR="006D2E71" w:rsidRDefault="006D2E71" w:rsidP="003F35D6">
      <w:pPr>
        <w:autoSpaceDE w:val="0"/>
        <w:autoSpaceDN w:val="0"/>
        <w:adjustRightInd w:val="0"/>
        <w:spacing w:after="0"/>
        <w:ind w:left="4248"/>
        <w:jc w:val="right"/>
        <w:rPr>
          <w:rFonts w:eastAsia="Microsoft YaHei" w:cs="Times New Roman"/>
          <w:b/>
          <w:bCs/>
          <w:kern w:val="0"/>
          <w:sz w:val="24"/>
          <w:szCs w:val="24"/>
        </w:rPr>
      </w:pPr>
    </w:p>
    <w:p w14:paraId="3CC6182E" w14:textId="77777777" w:rsidR="006D2E71" w:rsidRDefault="006D2E71" w:rsidP="003F35D6">
      <w:pPr>
        <w:autoSpaceDE w:val="0"/>
        <w:autoSpaceDN w:val="0"/>
        <w:adjustRightInd w:val="0"/>
        <w:spacing w:after="0"/>
        <w:ind w:left="4248"/>
        <w:jc w:val="right"/>
        <w:rPr>
          <w:rFonts w:eastAsia="Microsoft YaHei" w:cs="Times New Roman"/>
          <w:b/>
          <w:bCs/>
          <w:kern w:val="0"/>
          <w:sz w:val="24"/>
          <w:szCs w:val="24"/>
        </w:rPr>
      </w:pPr>
    </w:p>
    <w:p w14:paraId="3EF68E91" w14:textId="77777777" w:rsidR="006D2E71" w:rsidRDefault="006D2E71" w:rsidP="003F35D6">
      <w:pPr>
        <w:autoSpaceDE w:val="0"/>
        <w:autoSpaceDN w:val="0"/>
        <w:adjustRightInd w:val="0"/>
        <w:spacing w:after="0"/>
        <w:ind w:left="4248"/>
        <w:jc w:val="right"/>
        <w:rPr>
          <w:rFonts w:eastAsia="Microsoft YaHei" w:cs="Times New Roman"/>
          <w:b/>
          <w:bCs/>
          <w:kern w:val="0"/>
          <w:sz w:val="24"/>
          <w:szCs w:val="24"/>
        </w:rPr>
      </w:pPr>
    </w:p>
    <w:p w14:paraId="291C75EE" w14:textId="77777777" w:rsidR="003829FA" w:rsidRDefault="003829FA" w:rsidP="003F35D6">
      <w:pPr>
        <w:autoSpaceDE w:val="0"/>
        <w:autoSpaceDN w:val="0"/>
        <w:adjustRightInd w:val="0"/>
        <w:spacing w:after="0"/>
        <w:ind w:left="4248"/>
        <w:jc w:val="right"/>
        <w:rPr>
          <w:rFonts w:eastAsia="Microsoft YaHei" w:cs="Times New Roman"/>
          <w:b/>
          <w:bCs/>
          <w:kern w:val="0"/>
          <w:sz w:val="24"/>
          <w:szCs w:val="24"/>
        </w:rPr>
      </w:pPr>
    </w:p>
    <w:p w14:paraId="0ECEB043" w14:textId="77777777" w:rsidR="003829FA" w:rsidRDefault="003829FA" w:rsidP="003F35D6">
      <w:pPr>
        <w:autoSpaceDE w:val="0"/>
        <w:autoSpaceDN w:val="0"/>
        <w:adjustRightInd w:val="0"/>
        <w:spacing w:after="0"/>
        <w:ind w:left="4248"/>
        <w:jc w:val="right"/>
        <w:rPr>
          <w:rFonts w:eastAsia="Microsoft YaHei" w:cs="Times New Roman"/>
          <w:b/>
          <w:bCs/>
          <w:kern w:val="0"/>
          <w:sz w:val="24"/>
          <w:szCs w:val="24"/>
        </w:rPr>
      </w:pPr>
    </w:p>
    <w:p w14:paraId="598FC9CA" w14:textId="77777777" w:rsidR="003829FA" w:rsidRDefault="003829FA" w:rsidP="003F35D6">
      <w:pPr>
        <w:autoSpaceDE w:val="0"/>
        <w:autoSpaceDN w:val="0"/>
        <w:adjustRightInd w:val="0"/>
        <w:spacing w:after="0"/>
        <w:ind w:left="4248"/>
        <w:jc w:val="right"/>
        <w:rPr>
          <w:rFonts w:eastAsia="Microsoft YaHei" w:cs="Times New Roman"/>
          <w:b/>
          <w:bCs/>
          <w:kern w:val="0"/>
          <w:sz w:val="24"/>
          <w:szCs w:val="24"/>
        </w:rPr>
      </w:pPr>
    </w:p>
    <w:p w14:paraId="439631D1" w14:textId="77777777" w:rsidR="003829FA" w:rsidRDefault="003829FA" w:rsidP="003F35D6">
      <w:pPr>
        <w:autoSpaceDE w:val="0"/>
        <w:autoSpaceDN w:val="0"/>
        <w:adjustRightInd w:val="0"/>
        <w:spacing w:after="0"/>
        <w:ind w:left="4248"/>
        <w:jc w:val="right"/>
        <w:rPr>
          <w:rFonts w:eastAsia="Microsoft YaHei" w:cs="Times New Roman"/>
          <w:b/>
          <w:bCs/>
          <w:kern w:val="0"/>
          <w:sz w:val="24"/>
          <w:szCs w:val="24"/>
        </w:rPr>
      </w:pPr>
    </w:p>
    <w:p w14:paraId="0C54F5FF" w14:textId="77777777" w:rsidR="003829FA" w:rsidRDefault="003829FA" w:rsidP="003F35D6">
      <w:pPr>
        <w:autoSpaceDE w:val="0"/>
        <w:autoSpaceDN w:val="0"/>
        <w:adjustRightInd w:val="0"/>
        <w:spacing w:after="0"/>
        <w:ind w:left="4248"/>
        <w:jc w:val="right"/>
        <w:rPr>
          <w:rFonts w:eastAsia="Microsoft YaHei" w:cs="Times New Roman"/>
          <w:b/>
          <w:bCs/>
          <w:kern w:val="0"/>
          <w:sz w:val="24"/>
          <w:szCs w:val="24"/>
        </w:rPr>
      </w:pPr>
    </w:p>
    <w:p w14:paraId="3FA1F508" w14:textId="77777777" w:rsidR="003829FA" w:rsidRDefault="003829FA" w:rsidP="003F35D6">
      <w:pPr>
        <w:autoSpaceDE w:val="0"/>
        <w:autoSpaceDN w:val="0"/>
        <w:adjustRightInd w:val="0"/>
        <w:spacing w:after="0"/>
        <w:ind w:left="4248"/>
        <w:jc w:val="right"/>
        <w:rPr>
          <w:rFonts w:eastAsia="Microsoft YaHei" w:cs="Times New Roman"/>
          <w:b/>
          <w:bCs/>
          <w:kern w:val="0"/>
          <w:sz w:val="24"/>
          <w:szCs w:val="24"/>
        </w:rPr>
      </w:pPr>
    </w:p>
    <w:p w14:paraId="636C4BD5" w14:textId="13C82C9E" w:rsidR="003F35D6" w:rsidRPr="00430CFC" w:rsidRDefault="003F35D6" w:rsidP="003F35D6">
      <w:pPr>
        <w:autoSpaceDE w:val="0"/>
        <w:autoSpaceDN w:val="0"/>
        <w:adjustRightInd w:val="0"/>
        <w:spacing w:after="0"/>
        <w:ind w:left="4248"/>
        <w:jc w:val="right"/>
        <w:rPr>
          <w:rFonts w:eastAsia="Microsoft YaHei" w:cs="Times New Roman"/>
          <w:b/>
          <w:bCs/>
          <w:kern w:val="0"/>
          <w:sz w:val="24"/>
          <w:szCs w:val="24"/>
        </w:rPr>
      </w:pPr>
      <w:r w:rsidRPr="00430CFC">
        <w:rPr>
          <w:rFonts w:eastAsia="Microsoft YaHei" w:cs="Times New Roman"/>
          <w:b/>
          <w:bCs/>
          <w:kern w:val="0"/>
          <w:sz w:val="24"/>
          <w:szCs w:val="24"/>
        </w:rPr>
        <w:t>Anex</w:t>
      </w:r>
      <w:r w:rsidR="000A56BE" w:rsidRPr="00430CFC">
        <w:rPr>
          <w:rFonts w:eastAsia="Microsoft YaHei" w:cs="Times New Roman"/>
          <w:b/>
          <w:bCs/>
          <w:kern w:val="0"/>
          <w:sz w:val="24"/>
          <w:szCs w:val="24"/>
        </w:rPr>
        <w:t>a</w:t>
      </w:r>
      <w:r w:rsidRPr="00430CFC">
        <w:rPr>
          <w:rFonts w:eastAsia="Microsoft YaHei" w:cs="Times New Roman"/>
          <w:b/>
          <w:bCs/>
          <w:kern w:val="0"/>
          <w:sz w:val="24"/>
          <w:szCs w:val="24"/>
        </w:rPr>
        <w:t xml:space="preserve"> nr.1 </w:t>
      </w:r>
    </w:p>
    <w:p w14:paraId="4CA60F75" w14:textId="23A4747C" w:rsidR="003F35D6" w:rsidRPr="00430CFC" w:rsidRDefault="003F35D6" w:rsidP="003F35D6">
      <w:pPr>
        <w:autoSpaceDE w:val="0"/>
        <w:autoSpaceDN w:val="0"/>
        <w:adjustRightInd w:val="0"/>
        <w:spacing w:after="0"/>
        <w:ind w:left="4248"/>
        <w:jc w:val="right"/>
        <w:rPr>
          <w:rFonts w:eastAsia="Microsoft YaHei" w:cs="Times New Roman"/>
          <w:b/>
          <w:bCs/>
          <w:kern w:val="0"/>
          <w:sz w:val="24"/>
          <w:szCs w:val="24"/>
        </w:rPr>
      </w:pPr>
      <w:r w:rsidRPr="00430CFC">
        <w:rPr>
          <w:rFonts w:eastAsia="Microsoft YaHei" w:cs="Times New Roman"/>
          <w:b/>
          <w:bCs/>
          <w:kern w:val="0"/>
          <w:sz w:val="24"/>
          <w:szCs w:val="24"/>
        </w:rPr>
        <w:t>la Hotărârea Guvernului nr._______</w:t>
      </w:r>
      <w:r w:rsidR="00836E74" w:rsidRPr="00430CFC">
        <w:rPr>
          <w:rFonts w:eastAsia="Microsoft YaHei" w:cs="Times New Roman"/>
          <w:b/>
          <w:bCs/>
          <w:kern w:val="0"/>
          <w:sz w:val="24"/>
          <w:szCs w:val="24"/>
        </w:rPr>
        <w:t>2026</w:t>
      </w:r>
    </w:p>
    <w:p w14:paraId="19ABD69F" w14:textId="77777777" w:rsidR="003F35D6" w:rsidRPr="00430CFC" w:rsidRDefault="003F35D6" w:rsidP="003F35D6">
      <w:pPr>
        <w:autoSpaceDE w:val="0"/>
        <w:autoSpaceDN w:val="0"/>
        <w:adjustRightInd w:val="0"/>
        <w:spacing w:after="0"/>
        <w:jc w:val="center"/>
        <w:rPr>
          <w:rFonts w:eastAsia="Microsoft YaHei" w:cs="Times New Roman"/>
          <w:b/>
          <w:bCs/>
          <w:kern w:val="0"/>
          <w:sz w:val="24"/>
          <w:szCs w:val="24"/>
        </w:rPr>
      </w:pPr>
    </w:p>
    <w:p w14:paraId="70554070" w14:textId="77777777" w:rsidR="003F35D6" w:rsidRPr="00430CFC" w:rsidRDefault="003F35D6" w:rsidP="003F35D6">
      <w:pPr>
        <w:autoSpaceDE w:val="0"/>
        <w:autoSpaceDN w:val="0"/>
        <w:adjustRightInd w:val="0"/>
        <w:spacing w:after="0"/>
        <w:jc w:val="center"/>
        <w:rPr>
          <w:rFonts w:eastAsia="Microsoft YaHei" w:cs="Times New Roman"/>
          <w:b/>
          <w:bCs/>
          <w:kern w:val="0"/>
          <w:sz w:val="24"/>
          <w:szCs w:val="24"/>
        </w:rPr>
      </w:pPr>
    </w:p>
    <w:p w14:paraId="11960F1D" w14:textId="3BEA4B39" w:rsidR="003F35D6" w:rsidRPr="00430CFC" w:rsidRDefault="001A78FA" w:rsidP="003F35D6">
      <w:pPr>
        <w:autoSpaceDE w:val="0"/>
        <w:autoSpaceDN w:val="0"/>
        <w:adjustRightInd w:val="0"/>
        <w:spacing w:after="0"/>
        <w:jc w:val="center"/>
        <w:rPr>
          <w:rFonts w:eastAsia="Microsoft YaHei" w:cs="Times New Roman"/>
          <w:b/>
          <w:bCs/>
          <w:kern w:val="0"/>
          <w:sz w:val="24"/>
          <w:szCs w:val="24"/>
        </w:rPr>
      </w:pPr>
      <w:r>
        <w:rPr>
          <w:rFonts w:eastAsia="Microsoft YaHei" w:cs="Times New Roman"/>
          <w:b/>
          <w:bCs/>
          <w:kern w:val="0"/>
          <w:sz w:val="24"/>
          <w:szCs w:val="24"/>
        </w:rPr>
        <w:t>Regulamentul de stabilire a c</w:t>
      </w:r>
      <w:r w:rsidR="003F35D6" w:rsidRPr="00430CFC">
        <w:rPr>
          <w:rFonts w:eastAsia="Microsoft YaHei" w:cs="Times New Roman"/>
          <w:b/>
          <w:bCs/>
          <w:kern w:val="0"/>
          <w:sz w:val="24"/>
          <w:szCs w:val="24"/>
        </w:rPr>
        <w:t>riterii</w:t>
      </w:r>
      <w:r>
        <w:rPr>
          <w:rFonts w:eastAsia="Microsoft YaHei" w:cs="Times New Roman"/>
          <w:b/>
          <w:bCs/>
          <w:kern w:val="0"/>
          <w:sz w:val="24"/>
          <w:szCs w:val="24"/>
        </w:rPr>
        <w:t>lor</w:t>
      </w:r>
      <w:r w:rsidR="003F35D6" w:rsidRPr="00430CFC">
        <w:rPr>
          <w:rFonts w:eastAsia="Microsoft YaHei" w:cs="Times New Roman"/>
          <w:b/>
          <w:bCs/>
          <w:kern w:val="0"/>
          <w:sz w:val="24"/>
          <w:szCs w:val="24"/>
        </w:rPr>
        <w:t xml:space="preserve"> pentru recunoașterea</w:t>
      </w:r>
    </w:p>
    <w:p w14:paraId="44CE79EA" w14:textId="39F14C7B" w:rsidR="003F35D6" w:rsidRPr="00430CFC" w:rsidRDefault="003F35D6" w:rsidP="003F35D6">
      <w:pPr>
        <w:autoSpaceDE w:val="0"/>
        <w:autoSpaceDN w:val="0"/>
        <w:adjustRightInd w:val="0"/>
        <w:spacing w:after="0"/>
        <w:jc w:val="center"/>
        <w:rPr>
          <w:rFonts w:cs="Times New Roman"/>
          <w:b/>
          <w:bCs/>
          <w:color w:val="000000"/>
          <w:sz w:val="24"/>
          <w:szCs w:val="24"/>
        </w:rPr>
      </w:pPr>
      <w:r w:rsidRPr="00430CFC">
        <w:rPr>
          <w:rFonts w:eastAsia="Microsoft YaHei" w:cs="Times New Roman"/>
          <w:b/>
          <w:bCs/>
          <w:kern w:val="0"/>
          <w:sz w:val="24"/>
          <w:szCs w:val="24"/>
        </w:rPr>
        <w:t xml:space="preserve">centrelor de formare </w:t>
      </w:r>
      <w:r w:rsidR="0054547F" w:rsidRPr="00430CFC">
        <w:rPr>
          <w:rFonts w:cs="Times New Roman"/>
          <w:b/>
          <w:bCs/>
          <w:color w:val="000000"/>
          <w:sz w:val="24"/>
          <w:szCs w:val="24"/>
        </w:rPr>
        <w:t>implicate în formarea mecanicilor de locomotivă</w:t>
      </w:r>
      <w:r w:rsidRPr="00430CFC">
        <w:rPr>
          <w:rFonts w:cs="Times New Roman"/>
          <w:b/>
          <w:bCs/>
          <w:color w:val="000000"/>
          <w:sz w:val="24"/>
          <w:szCs w:val="24"/>
        </w:rPr>
        <w:t>, pentru recunoașterea examinatorilor responsabili cu evaluarea mecanicilor de locomotivă și pentru organizarea examinărilor</w:t>
      </w:r>
    </w:p>
    <w:p w14:paraId="4027F08E" w14:textId="77777777" w:rsidR="003F35D6" w:rsidRDefault="003F35D6" w:rsidP="003F35D6">
      <w:pPr>
        <w:autoSpaceDE w:val="0"/>
        <w:autoSpaceDN w:val="0"/>
        <w:adjustRightInd w:val="0"/>
        <w:spacing w:after="0"/>
        <w:rPr>
          <w:rFonts w:cs="Times New Roman"/>
          <w:b/>
          <w:bCs/>
          <w:color w:val="000000"/>
          <w:sz w:val="24"/>
          <w:szCs w:val="24"/>
        </w:rPr>
      </w:pPr>
    </w:p>
    <w:p w14:paraId="626DE33F" w14:textId="06304563" w:rsidR="00D23429" w:rsidRPr="001E1EAB" w:rsidRDefault="00D23429" w:rsidP="001E1EAB">
      <w:pPr>
        <w:autoSpaceDE w:val="0"/>
        <w:autoSpaceDN w:val="0"/>
        <w:adjustRightInd w:val="0"/>
        <w:spacing w:after="0"/>
        <w:jc w:val="both"/>
        <w:rPr>
          <w:rFonts w:cs="Times New Roman"/>
          <w:bCs/>
          <w:color w:val="000000"/>
          <w:sz w:val="24"/>
          <w:szCs w:val="24"/>
        </w:rPr>
      </w:pPr>
      <w:r w:rsidRPr="001E1EAB">
        <w:rPr>
          <w:rFonts w:cs="Times New Roman"/>
          <w:bCs/>
          <w:color w:val="000000"/>
          <w:sz w:val="24"/>
          <w:szCs w:val="24"/>
        </w:rPr>
        <w:t>Prezent</w:t>
      </w:r>
      <w:r w:rsidR="001A78FA">
        <w:rPr>
          <w:rFonts w:cs="Times New Roman"/>
          <w:bCs/>
          <w:color w:val="000000"/>
          <w:sz w:val="24"/>
          <w:szCs w:val="24"/>
        </w:rPr>
        <w:t>ul Regulament</w:t>
      </w:r>
      <w:r w:rsidRPr="001E1EAB">
        <w:rPr>
          <w:rFonts w:cs="Times New Roman"/>
          <w:bCs/>
          <w:color w:val="000000"/>
          <w:sz w:val="24"/>
          <w:szCs w:val="24"/>
        </w:rPr>
        <w:t xml:space="preserve"> transpun</w:t>
      </w:r>
      <w:r w:rsidR="001A78FA">
        <w:rPr>
          <w:rFonts w:cs="Times New Roman"/>
          <w:bCs/>
          <w:color w:val="000000"/>
          <w:sz w:val="24"/>
          <w:szCs w:val="24"/>
        </w:rPr>
        <w:t>e</w:t>
      </w:r>
      <w:r w:rsidRPr="001E1EAB">
        <w:rPr>
          <w:rFonts w:cs="Times New Roman"/>
          <w:bCs/>
          <w:color w:val="000000"/>
          <w:sz w:val="24"/>
          <w:szCs w:val="24"/>
        </w:rPr>
        <w:t xml:space="preserve"> Decizia Comisiei 2011/765/UE din 22 noiembrie 2011 privind criteriile pentru recunoașterea centrelor de formare implicate în formarea mecanicilor de locomotivă, criteriile pentru recunoașterea examinatorilor responsabili cu evaluarea mecanicilor de locomotivă și criteriile pentru organizarea examinărilor în conformitate cu Directiva 2007/59/CE a Parlamentului European și a Consiliului, CELEX: 32011D0765, publicată în Jurnalul Oficial al Uniunii Europene seria L 314 din 29 noiembrie 2011.</w:t>
      </w:r>
    </w:p>
    <w:p w14:paraId="281FAE49" w14:textId="77777777" w:rsidR="00D23429" w:rsidRDefault="00D23429" w:rsidP="001E1EAB">
      <w:pPr>
        <w:autoSpaceDE w:val="0"/>
        <w:autoSpaceDN w:val="0"/>
        <w:adjustRightInd w:val="0"/>
        <w:spacing w:after="0"/>
        <w:rPr>
          <w:rFonts w:eastAsia="Microsoft YaHei" w:cs="Times New Roman"/>
          <w:b/>
          <w:bCs/>
          <w:kern w:val="0"/>
          <w:sz w:val="24"/>
          <w:szCs w:val="24"/>
        </w:rPr>
      </w:pPr>
    </w:p>
    <w:p w14:paraId="57445CAA" w14:textId="77777777" w:rsidR="003F35D6" w:rsidRPr="00430CFC" w:rsidRDefault="003F35D6" w:rsidP="003F35D6">
      <w:pPr>
        <w:autoSpaceDE w:val="0"/>
        <w:autoSpaceDN w:val="0"/>
        <w:adjustRightInd w:val="0"/>
        <w:spacing w:after="0"/>
        <w:jc w:val="center"/>
        <w:rPr>
          <w:rFonts w:eastAsia="Microsoft YaHei" w:cs="Times New Roman"/>
          <w:b/>
          <w:bCs/>
          <w:kern w:val="0"/>
          <w:sz w:val="24"/>
          <w:szCs w:val="24"/>
        </w:rPr>
      </w:pPr>
      <w:r w:rsidRPr="00430CFC">
        <w:rPr>
          <w:rFonts w:eastAsia="Microsoft YaHei" w:cs="Times New Roman"/>
          <w:b/>
          <w:bCs/>
          <w:kern w:val="0"/>
          <w:sz w:val="24"/>
          <w:szCs w:val="24"/>
        </w:rPr>
        <w:t>CAPITOLUL I</w:t>
      </w:r>
    </w:p>
    <w:p w14:paraId="74A3C0DE" w14:textId="77777777" w:rsidR="003F35D6" w:rsidRPr="00430CFC" w:rsidRDefault="003F35D6" w:rsidP="003F35D6">
      <w:pPr>
        <w:autoSpaceDE w:val="0"/>
        <w:autoSpaceDN w:val="0"/>
        <w:adjustRightInd w:val="0"/>
        <w:spacing w:after="0"/>
        <w:jc w:val="center"/>
        <w:rPr>
          <w:rFonts w:eastAsia="Microsoft YaHei" w:cs="Times New Roman"/>
          <w:b/>
          <w:bCs/>
          <w:kern w:val="0"/>
          <w:sz w:val="24"/>
          <w:szCs w:val="24"/>
        </w:rPr>
      </w:pPr>
      <w:r w:rsidRPr="00430CFC">
        <w:rPr>
          <w:rFonts w:eastAsia="Microsoft YaHei" w:cs="Times New Roman"/>
          <w:b/>
          <w:bCs/>
          <w:kern w:val="0"/>
          <w:sz w:val="24"/>
          <w:szCs w:val="24"/>
        </w:rPr>
        <w:t>DISPOZIȚII GENERALE</w:t>
      </w:r>
    </w:p>
    <w:p w14:paraId="492B000E" w14:textId="77777777" w:rsidR="003F35D6" w:rsidRPr="00430CFC" w:rsidRDefault="003F35D6" w:rsidP="003F35D6">
      <w:pPr>
        <w:autoSpaceDE w:val="0"/>
        <w:autoSpaceDN w:val="0"/>
        <w:adjustRightInd w:val="0"/>
        <w:spacing w:after="0"/>
        <w:rPr>
          <w:rFonts w:eastAsia="Microsoft YaHei" w:cs="Times New Roman"/>
          <w:b/>
          <w:bCs/>
          <w:kern w:val="0"/>
          <w:sz w:val="24"/>
          <w:szCs w:val="24"/>
        </w:rPr>
      </w:pPr>
    </w:p>
    <w:p w14:paraId="11ADF939" w14:textId="6756D836" w:rsidR="003F35D6" w:rsidRPr="00430CFC" w:rsidRDefault="003F35D6" w:rsidP="001E1EAB">
      <w:pPr>
        <w:autoSpaceDE w:val="0"/>
        <w:autoSpaceDN w:val="0"/>
        <w:adjustRightInd w:val="0"/>
        <w:jc w:val="both"/>
        <w:rPr>
          <w:rFonts w:cs="Times New Roman"/>
          <w:sz w:val="24"/>
          <w:szCs w:val="24"/>
        </w:rPr>
      </w:pPr>
      <w:r w:rsidRPr="00430CFC">
        <w:rPr>
          <w:rFonts w:eastAsia="Microsoft YaHei" w:cs="Times New Roman"/>
          <w:b/>
          <w:bCs/>
          <w:kern w:val="0"/>
          <w:sz w:val="24"/>
          <w:szCs w:val="24"/>
        </w:rPr>
        <w:t>1.</w:t>
      </w:r>
      <w:r w:rsidRPr="00430CFC">
        <w:rPr>
          <w:rFonts w:eastAsia="Microsoft YaHei" w:cs="Times New Roman"/>
          <w:b/>
          <w:bCs/>
          <w:kern w:val="0"/>
          <w:sz w:val="24"/>
          <w:szCs w:val="24"/>
        </w:rPr>
        <w:tab/>
      </w:r>
      <w:r w:rsidR="001A78FA" w:rsidRPr="001A78FA">
        <w:rPr>
          <w:rFonts w:eastAsia="Microsoft YaHei" w:cs="Times New Roman"/>
          <w:kern w:val="0"/>
          <w:sz w:val="24"/>
          <w:szCs w:val="24"/>
        </w:rPr>
        <w:t>Regulamentul de</w:t>
      </w:r>
      <w:r w:rsidR="001A78FA">
        <w:rPr>
          <w:rFonts w:eastAsia="Microsoft YaHei" w:cs="Times New Roman"/>
          <w:b/>
          <w:bCs/>
          <w:kern w:val="0"/>
          <w:sz w:val="24"/>
          <w:szCs w:val="24"/>
        </w:rPr>
        <w:t xml:space="preserve"> </w:t>
      </w:r>
      <w:r w:rsidR="001A78FA" w:rsidRPr="001A78FA">
        <w:rPr>
          <w:rFonts w:eastAsia="Microsoft YaHei" w:cs="Times New Roman"/>
          <w:kern w:val="0"/>
          <w:sz w:val="24"/>
          <w:szCs w:val="24"/>
        </w:rPr>
        <w:t>stabilire a c</w:t>
      </w:r>
      <w:r w:rsidR="006D2E71" w:rsidRPr="00430CFC">
        <w:rPr>
          <w:rFonts w:eastAsia="Microsoft YaHei" w:cs="Times New Roman"/>
          <w:kern w:val="0"/>
          <w:sz w:val="24"/>
          <w:szCs w:val="24"/>
        </w:rPr>
        <w:t>riteriil</w:t>
      </w:r>
      <w:r w:rsidR="001A78FA">
        <w:rPr>
          <w:rFonts w:eastAsia="Microsoft YaHei" w:cs="Times New Roman"/>
          <w:kern w:val="0"/>
          <w:sz w:val="24"/>
          <w:szCs w:val="24"/>
        </w:rPr>
        <w:t>or</w:t>
      </w:r>
      <w:r w:rsidR="006D2E71" w:rsidRPr="00430CFC">
        <w:rPr>
          <w:rFonts w:eastAsia="Microsoft YaHei" w:cs="Times New Roman"/>
          <w:kern w:val="0"/>
          <w:sz w:val="24"/>
          <w:szCs w:val="24"/>
        </w:rPr>
        <w:t xml:space="preserve"> pentru recunoașterea centrelor de formare care oferă formare profesională mecanicilor de locomotivă și mecanicilor de locomotivă candidați, pentru recunoașterea </w:t>
      </w:r>
      <w:r w:rsidR="006D2E71" w:rsidRPr="00430CFC">
        <w:rPr>
          <w:rFonts w:cs="Times New Roman"/>
          <w:sz w:val="24"/>
          <w:szCs w:val="24"/>
        </w:rPr>
        <w:t xml:space="preserve">examinatorilor responsabili cu evaluarea mecanicilor de locomotivă și a mecanicilor de locomotivă candidați și pentru organizarea examinărilor (în continuare – </w:t>
      </w:r>
      <w:r w:rsidR="001A78FA">
        <w:rPr>
          <w:rFonts w:cs="Times New Roman"/>
          <w:i/>
          <w:sz w:val="24"/>
          <w:szCs w:val="24"/>
        </w:rPr>
        <w:t>Regulament</w:t>
      </w:r>
      <w:r w:rsidR="006D2E71" w:rsidRPr="00430CFC">
        <w:rPr>
          <w:rFonts w:cs="Times New Roman"/>
          <w:sz w:val="24"/>
          <w:szCs w:val="24"/>
        </w:rPr>
        <w:t>)</w:t>
      </w:r>
      <w:r w:rsidR="006D2E71">
        <w:rPr>
          <w:rFonts w:cs="Times New Roman"/>
          <w:sz w:val="24"/>
          <w:szCs w:val="24"/>
        </w:rPr>
        <w:t xml:space="preserve"> </w:t>
      </w:r>
      <w:r w:rsidR="00836E74" w:rsidRPr="00430CFC">
        <w:rPr>
          <w:rFonts w:cs="Times New Roman"/>
          <w:sz w:val="24"/>
          <w:szCs w:val="24"/>
        </w:rPr>
        <w:t>stabile</w:t>
      </w:r>
      <w:r w:rsidR="001A78FA">
        <w:rPr>
          <w:rFonts w:cs="Times New Roman"/>
          <w:sz w:val="24"/>
          <w:szCs w:val="24"/>
        </w:rPr>
        <w:t>ște</w:t>
      </w:r>
      <w:r w:rsidR="00836E74" w:rsidRPr="00430CFC">
        <w:rPr>
          <w:rFonts w:cs="Times New Roman"/>
          <w:sz w:val="24"/>
          <w:szCs w:val="24"/>
        </w:rPr>
        <w:t xml:space="preserve"> cadrul normativ aplicabil recunoașterii </w:t>
      </w:r>
      <w:r w:rsidR="00836E74" w:rsidRPr="00430CFC">
        <w:rPr>
          <w:rFonts w:cs="Times New Roman"/>
          <w:bCs/>
          <w:sz w:val="24"/>
          <w:szCs w:val="24"/>
        </w:rPr>
        <w:t xml:space="preserve">centrelor de formare și examinatorilor responsabili cu evaluarea </w:t>
      </w:r>
      <w:r w:rsidR="00836E74" w:rsidRPr="00430CFC">
        <w:rPr>
          <w:rFonts w:cs="Times New Roman"/>
          <w:bCs/>
          <w:color w:val="000000"/>
          <w:sz w:val="24"/>
          <w:szCs w:val="24"/>
        </w:rPr>
        <w:t>mecanicilor de locomotivă</w:t>
      </w:r>
      <w:r w:rsidR="00836E74" w:rsidRPr="00430CFC">
        <w:rPr>
          <w:rFonts w:cs="Times New Roman"/>
          <w:b/>
          <w:bCs/>
          <w:color w:val="000000"/>
          <w:sz w:val="24"/>
          <w:szCs w:val="24"/>
        </w:rPr>
        <w:t xml:space="preserve">, </w:t>
      </w:r>
      <w:r w:rsidR="00836E74" w:rsidRPr="00430CFC">
        <w:rPr>
          <w:rFonts w:cs="Times New Roman"/>
          <w:bCs/>
          <w:color w:val="000000"/>
          <w:sz w:val="24"/>
          <w:szCs w:val="24"/>
        </w:rPr>
        <w:t xml:space="preserve">precum și </w:t>
      </w:r>
      <w:r w:rsidR="009E76D4" w:rsidRPr="00430CFC">
        <w:rPr>
          <w:rFonts w:cs="Times New Roman"/>
          <w:bCs/>
          <w:color w:val="000000"/>
          <w:sz w:val="24"/>
          <w:szCs w:val="24"/>
        </w:rPr>
        <w:t>organizarea examinărilor</w:t>
      </w:r>
      <w:r w:rsidR="009E76D4" w:rsidRPr="00430CFC">
        <w:rPr>
          <w:rFonts w:cs="Times New Roman"/>
          <w:sz w:val="24"/>
          <w:szCs w:val="24"/>
        </w:rPr>
        <w:t xml:space="preserve">, </w:t>
      </w:r>
      <w:r w:rsidRPr="00430CFC">
        <w:rPr>
          <w:rFonts w:cs="Times New Roman"/>
          <w:sz w:val="24"/>
          <w:szCs w:val="24"/>
        </w:rPr>
        <w:t>în conformitate cu Regulile privind certificarea mecanicilor de locomotivă, aprobate prin Hotărârea Guvern</w:t>
      </w:r>
      <w:r w:rsidR="00016F4B" w:rsidRPr="00430CFC">
        <w:rPr>
          <w:rFonts w:cs="Times New Roman"/>
          <w:sz w:val="24"/>
          <w:szCs w:val="24"/>
        </w:rPr>
        <w:t>ului</w:t>
      </w:r>
      <w:r w:rsidRPr="00430CFC">
        <w:rPr>
          <w:rFonts w:cs="Times New Roman"/>
          <w:sz w:val="24"/>
          <w:szCs w:val="24"/>
        </w:rPr>
        <w:t xml:space="preserve"> nr. 792/2023. </w:t>
      </w:r>
    </w:p>
    <w:p w14:paraId="5A3EB4E8" w14:textId="4E0A6768" w:rsidR="003F35D6" w:rsidRPr="00430CFC" w:rsidRDefault="003F35D6" w:rsidP="003F35D6">
      <w:pPr>
        <w:jc w:val="both"/>
        <w:rPr>
          <w:rFonts w:cs="Times New Roman"/>
          <w:sz w:val="24"/>
          <w:szCs w:val="24"/>
        </w:rPr>
      </w:pPr>
      <w:r w:rsidRPr="00430CFC">
        <w:rPr>
          <w:rFonts w:cs="Times New Roman"/>
          <w:b/>
          <w:bCs/>
          <w:sz w:val="24"/>
          <w:szCs w:val="24"/>
        </w:rPr>
        <w:t>2.</w:t>
      </w:r>
      <w:r w:rsidRPr="00430CFC">
        <w:rPr>
          <w:rFonts w:cs="Times New Roman"/>
          <w:sz w:val="24"/>
          <w:szCs w:val="24"/>
        </w:rPr>
        <w:tab/>
        <w:t>Prezent</w:t>
      </w:r>
      <w:r w:rsidR="001A78FA">
        <w:rPr>
          <w:rFonts w:cs="Times New Roman"/>
          <w:sz w:val="24"/>
          <w:szCs w:val="24"/>
        </w:rPr>
        <w:t>ul</w:t>
      </w:r>
      <w:r w:rsidRPr="00430CFC">
        <w:rPr>
          <w:rFonts w:cs="Times New Roman"/>
          <w:sz w:val="24"/>
          <w:szCs w:val="24"/>
        </w:rPr>
        <w:t xml:space="preserve"> </w:t>
      </w:r>
      <w:r w:rsidR="001A78FA">
        <w:rPr>
          <w:rFonts w:cs="Times New Roman"/>
          <w:sz w:val="24"/>
          <w:szCs w:val="24"/>
        </w:rPr>
        <w:t>Regulament</w:t>
      </w:r>
      <w:r w:rsidRPr="00430CFC">
        <w:rPr>
          <w:rFonts w:cs="Times New Roman"/>
          <w:sz w:val="24"/>
          <w:szCs w:val="24"/>
        </w:rPr>
        <w:t xml:space="preserve"> se aplică</w:t>
      </w:r>
      <w:r w:rsidR="0091031F">
        <w:rPr>
          <w:rFonts w:cs="Times New Roman"/>
          <w:sz w:val="24"/>
          <w:szCs w:val="24"/>
        </w:rPr>
        <w:t>:</w:t>
      </w:r>
      <w:r w:rsidRPr="00430CFC">
        <w:rPr>
          <w:rFonts w:cs="Times New Roman"/>
          <w:sz w:val="24"/>
          <w:szCs w:val="24"/>
        </w:rPr>
        <w:t xml:space="preserve"> </w:t>
      </w:r>
    </w:p>
    <w:p w14:paraId="32AF00C6" w14:textId="73D2A9E6" w:rsidR="003F35D6" w:rsidRPr="00430CFC" w:rsidRDefault="003F35D6" w:rsidP="003F35D6">
      <w:pPr>
        <w:ind w:left="142"/>
        <w:jc w:val="both"/>
        <w:rPr>
          <w:rFonts w:cs="Times New Roman"/>
          <w:sz w:val="24"/>
          <w:szCs w:val="24"/>
        </w:rPr>
      </w:pPr>
      <w:r w:rsidRPr="00430CFC">
        <w:rPr>
          <w:rFonts w:cs="Times New Roman"/>
          <w:b/>
          <w:bCs/>
          <w:sz w:val="24"/>
          <w:szCs w:val="24"/>
        </w:rPr>
        <w:t>2.1.</w:t>
      </w:r>
      <w:r w:rsidRPr="00430CFC">
        <w:rPr>
          <w:rFonts w:cs="Times New Roman"/>
          <w:sz w:val="24"/>
          <w:szCs w:val="24"/>
        </w:rPr>
        <w:tab/>
        <w:t>centrelor de formare care oferă mecanicilor de locomotivă și mecanicilor de locomotivă candidați cursuri de formare legate de sarcinile de formare prevăzute în punctele 43-4</w:t>
      </w:r>
      <w:r w:rsidR="00511160">
        <w:rPr>
          <w:rFonts w:cs="Times New Roman"/>
          <w:sz w:val="24"/>
          <w:szCs w:val="24"/>
        </w:rPr>
        <w:t>8</w:t>
      </w:r>
      <w:r w:rsidRPr="00430CFC">
        <w:rPr>
          <w:rFonts w:cs="Times New Roman"/>
          <w:sz w:val="24"/>
          <w:szCs w:val="24"/>
        </w:rPr>
        <w:t xml:space="preserve"> ale Regulilor privind certificarea mecanicilor de locomotivă, aprobate prin Hotărârea Guvern</w:t>
      </w:r>
      <w:r w:rsidR="00016F4B" w:rsidRPr="00430CFC">
        <w:rPr>
          <w:rFonts w:cs="Times New Roman"/>
          <w:sz w:val="24"/>
          <w:szCs w:val="24"/>
        </w:rPr>
        <w:t>ului</w:t>
      </w:r>
      <w:r w:rsidRPr="00430CFC">
        <w:rPr>
          <w:rFonts w:cs="Times New Roman"/>
          <w:sz w:val="24"/>
          <w:szCs w:val="24"/>
        </w:rPr>
        <w:t xml:space="preserve"> nr. 792/2023; </w:t>
      </w:r>
    </w:p>
    <w:p w14:paraId="7EBD7342" w14:textId="73CCD6D6" w:rsidR="003F35D6" w:rsidRPr="00430CFC" w:rsidRDefault="003F35D6" w:rsidP="003F35D6">
      <w:pPr>
        <w:ind w:left="142"/>
        <w:jc w:val="both"/>
        <w:rPr>
          <w:rFonts w:cs="Times New Roman"/>
          <w:sz w:val="24"/>
          <w:szCs w:val="24"/>
        </w:rPr>
      </w:pPr>
      <w:r w:rsidRPr="00430CFC">
        <w:rPr>
          <w:rFonts w:cs="Times New Roman"/>
          <w:b/>
          <w:bCs/>
          <w:sz w:val="24"/>
          <w:szCs w:val="24"/>
        </w:rPr>
        <w:t>2.2.</w:t>
      </w:r>
      <w:r w:rsidRPr="00430CFC">
        <w:rPr>
          <w:rFonts w:cs="Times New Roman"/>
          <w:sz w:val="24"/>
          <w:szCs w:val="24"/>
        </w:rPr>
        <w:tab/>
        <w:t>examinatorilor responsabili cu evaluarea mecanicilor de locomotivă, autorizați să verifice competențele mecanicilor de locomotivă candidați sau ale mecanicilor de locomotivă care urmează să fie certificați în conformitate cu  punctele 50</w:t>
      </w:r>
      <w:r w:rsidR="009E76D4" w:rsidRPr="00430CFC">
        <w:rPr>
          <w:rFonts w:cs="Times New Roman"/>
          <w:sz w:val="24"/>
          <w:szCs w:val="24"/>
        </w:rPr>
        <w:t xml:space="preserve"> și</w:t>
      </w:r>
      <w:r w:rsidR="00511160">
        <w:rPr>
          <w:rFonts w:cs="Times New Roman"/>
          <w:sz w:val="24"/>
          <w:szCs w:val="24"/>
        </w:rPr>
        <w:t xml:space="preserve"> </w:t>
      </w:r>
      <w:r w:rsidRPr="00430CFC">
        <w:rPr>
          <w:rFonts w:cs="Times New Roman"/>
          <w:sz w:val="24"/>
          <w:szCs w:val="24"/>
        </w:rPr>
        <w:t>51 ale Regulilor privind certificarea mecanicilor de locomotivă, aprobate prin Hotărârea Guvern</w:t>
      </w:r>
      <w:r w:rsidR="00016F4B" w:rsidRPr="00430CFC">
        <w:rPr>
          <w:rFonts w:cs="Times New Roman"/>
          <w:sz w:val="24"/>
          <w:szCs w:val="24"/>
        </w:rPr>
        <w:t>ului</w:t>
      </w:r>
      <w:r w:rsidRPr="00430CFC">
        <w:rPr>
          <w:rFonts w:cs="Times New Roman"/>
          <w:sz w:val="24"/>
          <w:szCs w:val="24"/>
        </w:rPr>
        <w:t xml:space="preserve"> nr. 792/2023.</w:t>
      </w:r>
    </w:p>
    <w:p w14:paraId="44FBA82F" w14:textId="7A489B68" w:rsidR="003F35D6" w:rsidRPr="00430CFC" w:rsidRDefault="003F35D6" w:rsidP="003F35D6">
      <w:pPr>
        <w:tabs>
          <w:tab w:val="left" w:pos="284"/>
          <w:tab w:val="left" w:pos="1276"/>
        </w:tabs>
        <w:jc w:val="both"/>
        <w:rPr>
          <w:rFonts w:cs="Times New Roman"/>
          <w:sz w:val="24"/>
          <w:szCs w:val="24"/>
        </w:rPr>
      </w:pPr>
      <w:r w:rsidRPr="00430CFC">
        <w:rPr>
          <w:rFonts w:cs="Times New Roman"/>
          <w:b/>
          <w:bCs/>
          <w:sz w:val="24"/>
          <w:szCs w:val="24"/>
        </w:rPr>
        <w:t>3.</w:t>
      </w:r>
      <w:r w:rsidRPr="00430CFC">
        <w:rPr>
          <w:rFonts w:cs="Times New Roman"/>
          <w:sz w:val="24"/>
          <w:szCs w:val="24"/>
        </w:rPr>
        <w:t xml:space="preserve">  În scopul prezent</w:t>
      </w:r>
      <w:r w:rsidR="001A78FA">
        <w:rPr>
          <w:rFonts w:cs="Times New Roman"/>
          <w:sz w:val="24"/>
          <w:szCs w:val="24"/>
        </w:rPr>
        <w:t>ului</w:t>
      </w:r>
      <w:r w:rsidRPr="00430CFC">
        <w:rPr>
          <w:rFonts w:cs="Times New Roman"/>
          <w:sz w:val="24"/>
          <w:szCs w:val="24"/>
        </w:rPr>
        <w:t xml:space="preserve"> </w:t>
      </w:r>
      <w:r w:rsidR="001A78FA">
        <w:rPr>
          <w:rFonts w:cs="Times New Roman"/>
          <w:sz w:val="24"/>
          <w:szCs w:val="24"/>
        </w:rPr>
        <w:t>Regulament</w:t>
      </w:r>
      <w:r w:rsidRPr="00430CFC">
        <w:rPr>
          <w:rFonts w:cs="Times New Roman"/>
          <w:sz w:val="24"/>
          <w:szCs w:val="24"/>
        </w:rPr>
        <w:t xml:space="preserve">, se </w:t>
      </w:r>
      <w:r w:rsidR="009E76D4" w:rsidRPr="00430CFC">
        <w:rPr>
          <w:rFonts w:cs="Times New Roman"/>
          <w:sz w:val="24"/>
          <w:szCs w:val="24"/>
        </w:rPr>
        <w:t xml:space="preserve">definesc </w:t>
      </w:r>
      <w:r w:rsidRPr="00430CFC">
        <w:rPr>
          <w:rFonts w:cs="Times New Roman"/>
          <w:sz w:val="24"/>
          <w:szCs w:val="24"/>
        </w:rPr>
        <w:t xml:space="preserve">următoarele </w:t>
      </w:r>
      <w:r w:rsidR="009E76D4" w:rsidRPr="00430CFC">
        <w:rPr>
          <w:rFonts w:cs="Times New Roman"/>
          <w:sz w:val="24"/>
          <w:szCs w:val="24"/>
        </w:rPr>
        <w:t>noțiuni</w:t>
      </w:r>
      <w:r w:rsidRPr="00430CFC">
        <w:rPr>
          <w:rFonts w:cs="Times New Roman"/>
          <w:sz w:val="24"/>
          <w:szCs w:val="24"/>
        </w:rPr>
        <w:t xml:space="preserve">: </w:t>
      </w:r>
    </w:p>
    <w:p w14:paraId="772F4D1E" w14:textId="4611E181" w:rsidR="0012358E" w:rsidRDefault="003F35D6" w:rsidP="003F35D6">
      <w:pPr>
        <w:ind w:left="142"/>
        <w:jc w:val="both"/>
        <w:rPr>
          <w:rFonts w:cs="Times New Roman"/>
          <w:sz w:val="24"/>
          <w:szCs w:val="24"/>
        </w:rPr>
      </w:pPr>
      <w:r w:rsidRPr="00430CFC">
        <w:rPr>
          <w:rFonts w:cs="Times New Roman"/>
          <w:b/>
          <w:bCs/>
          <w:sz w:val="24"/>
          <w:szCs w:val="24"/>
        </w:rPr>
        <w:t>3.1.</w:t>
      </w:r>
      <w:r w:rsidRPr="00430CFC">
        <w:rPr>
          <w:rFonts w:cs="Times New Roman"/>
          <w:sz w:val="24"/>
          <w:szCs w:val="24"/>
        </w:rPr>
        <w:t xml:space="preserve"> </w:t>
      </w:r>
      <w:r w:rsidR="0012358E" w:rsidRPr="00430CFC">
        <w:rPr>
          <w:rFonts w:cs="Times New Roman"/>
          <w:i/>
          <w:sz w:val="24"/>
          <w:szCs w:val="24"/>
        </w:rPr>
        <w:t>autoritate competentă</w:t>
      </w:r>
      <w:r w:rsidR="0012358E" w:rsidRPr="00430CFC">
        <w:rPr>
          <w:rFonts w:cs="Times New Roman"/>
          <w:sz w:val="24"/>
          <w:szCs w:val="24"/>
        </w:rPr>
        <w:t xml:space="preserve"> - </w:t>
      </w:r>
      <w:r w:rsidR="000E618D" w:rsidRPr="000E618D">
        <w:rPr>
          <w:rFonts w:cs="Times New Roman"/>
          <w:color w:val="333333"/>
          <w:sz w:val="24"/>
          <w:szCs w:val="24"/>
          <w:shd w:val="clear" w:color="auto" w:fill="FFFFFF"/>
        </w:rPr>
        <w:t>autoritatea de realizare a politicilor în domeniul transportului feroviar și al siguranței feroviare</w:t>
      </w:r>
      <w:r w:rsidR="0012358E" w:rsidRPr="000E618D">
        <w:rPr>
          <w:rFonts w:cs="Times New Roman"/>
          <w:sz w:val="24"/>
          <w:szCs w:val="24"/>
        </w:rPr>
        <w:t>.</w:t>
      </w:r>
    </w:p>
    <w:p w14:paraId="24CC658F" w14:textId="77777777" w:rsidR="0012358E" w:rsidRDefault="0012358E" w:rsidP="0012358E">
      <w:pPr>
        <w:ind w:left="142"/>
        <w:jc w:val="both"/>
        <w:rPr>
          <w:rFonts w:cs="Times New Roman"/>
          <w:sz w:val="24"/>
          <w:szCs w:val="24"/>
        </w:rPr>
      </w:pPr>
      <w:r w:rsidRPr="00430CFC">
        <w:rPr>
          <w:rFonts w:cs="Times New Roman"/>
          <w:b/>
          <w:bCs/>
          <w:sz w:val="24"/>
          <w:szCs w:val="24"/>
        </w:rPr>
        <w:t>3.2.</w:t>
      </w:r>
      <w:r w:rsidRPr="00430CFC">
        <w:rPr>
          <w:rFonts w:cs="Times New Roman"/>
          <w:sz w:val="24"/>
          <w:szCs w:val="24"/>
        </w:rPr>
        <w:t xml:space="preserve"> </w:t>
      </w:r>
      <w:r w:rsidRPr="00430CFC">
        <w:rPr>
          <w:rFonts w:cs="Times New Roman"/>
          <w:i/>
          <w:sz w:val="24"/>
          <w:szCs w:val="24"/>
        </w:rPr>
        <w:t>centru de examinare</w:t>
      </w:r>
      <w:r w:rsidRPr="00430CFC">
        <w:rPr>
          <w:rFonts w:cs="Times New Roman"/>
          <w:sz w:val="24"/>
          <w:szCs w:val="24"/>
        </w:rPr>
        <w:t xml:space="preserve"> - entitate creată în scopul examinării mecanicilor de locomotivă, în conformitate cu punctele 50 și 51  ale  Regulilor privind certificarea mecanicilor de locomotivă, aprobate prin Hotărârea Guvernului nr. 792/2023;</w:t>
      </w:r>
    </w:p>
    <w:p w14:paraId="1FB54E44" w14:textId="77777777" w:rsidR="0012358E" w:rsidRDefault="0012358E" w:rsidP="0012358E">
      <w:pPr>
        <w:ind w:left="142"/>
        <w:jc w:val="both"/>
        <w:rPr>
          <w:rFonts w:cs="Times New Roman"/>
          <w:sz w:val="24"/>
          <w:szCs w:val="24"/>
        </w:rPr>
      </w:pPr>
      <w:r w:rsidRPr="00430CFC">
        <w:rPr>
          <w:rFonts w:cs="Times New Roman"/>
          <w:b/>
          <w:bCs/>
          <w:sz w:val="24"/>
          <w:szCs w:val="24"/>
        </w:rPr>
        <w:t>3.3.</w:t>
      </w:r>
      <w:r w:rsidRPr="00430CFC">
        <w:rPr>
          <w:rFonts w:cs="Times New Roman"/>
          <w:sz w:val="24"/>
          <w:szCs w:val="24"/>
        </w:rPr>
        <w:t xml:space="preserve"> </w:t>
      </w:r>
      <w:r w:rsidRPr="00430CFC">
        <w:rPr>
          <w:rFonts w:cs="Times New Roman"/>
          <w:i/>
          <w:sz w:val="24"/>
          <w:szCs w:val="24"/>
        </w:rPr>
        <w:t>examinare</w:t>
      </w:r>
      <w:r w:rsidRPr="00430CFC">
        <w:rPr>
          <w:rFonts w:cs="Times New Roman"/>
          <w:sz w:val="24"/>
          <w:szCs w:val="24"/>
        </w:rPr>
        <w:t xml:space="preserve"> - proces de verificare a competențelor mecanicilor de locomotivă sau ale mecanicilor de locomotivă candidați, în conformitate cu Regulile privind certificarea mecanicilor de locomotivă, aprobate prin Hotărârea Guvernului nr. 792/2023, prin</w:t>
      </w:r>
      <w:r>
        <w:rPr>
          <w:rFonts w:cs="Times New Roman"/>
          <w:sz w:val="24"/>
          <w:szCs w:val="24"/>
        </w:rPr>
        <w:t xml:space="preserve"> </w:t>
      </w:r>
      <w:r w:rsidRPr="00430CFC">
        <w:rPr>
          <w:rFonts w:cs="Times New Roman"/>
          <w:sz w:val="24"/>
          <w:szCs w:val="24"/>
        </w:rPr>
        <w:t>una sau mai multe metode, precum verificarea scrisă, orală sau practică;</w:t>
      </w:r>
    </w:p>
    <w:p w14:paraId="36B4856C" w14:textId="77777777" w:rsidR="0012358E" w:rsidRDefault="0012358E" w:rsidP="0012358E">
      <w:pPr>
        <w:ind w:left="142"/>
        <w:jc w:val="both"/>
        <w:rPr>
          <w:rFonts w:cs="Times New Roman"/>
          <w:sz w:val="24"/>
          <w:szCs w:val="24"/>
        </w:rPr>
      </w:pPr>
      <w:r w:rsidRPr="00430CFC">
        <w:rPr>
          <w:rFonts w:cs="Times New Roman"/>
          <w:b/>
          <w:bCs/>
          <w:sz w:val="24"/>
          <w:szCs w:val="24"/>
        </w:rPr>
        <w:lastRenderedPageBreak/>
        <w:t>3.4.</w:t>
      </w:r>
      <w:r w:rsidRPr="00430CFC">
        <w:rPr>
          <w:rFonts w:cs="Times New Roman"/>
          <w:sz w:val="24"/>
          <w:szCs w:val="24"/>
        </w:rPr>
        <w:t xml:space="preserve"> </w:t>
      </w:r>
      <w:r w:rsidRPr="00430CFC">
        <w:rPr>
          <w:rFonts w:cs="Times New Roman"/>
          <w:i/>
          <w:sz w:val="24"/>
          <w:szCs w:val="24"/>
        </w:rPr>
        <w:t>examinator</w:t>
      </w:r>
      <w:r w:rsidRPr="00430CFC">
        <w:rPr>
          <w:rFonts w:cs="Times New Roman"/>
          <w:sz w:val="24"/>
          <w:szCs w:val="24"/>
        </w:rPr>
        <w:t xml:space="preserve"> - persoană care deține calificările și competențele relevante, recunoscută ca fiind aptă să desfășoare examinări și să acorde punctaje candidaților, în scopul aplicării Regulilor privind certificarea mecanicilor de locomotivă, aprobate prin Hotărârii Guvernului nr. 792/2023; </w:t>
      </w:r>
    </w:p>
    <w:p w14:paraId="7204C768" w14:textId="2363B86C" w:rsidR="0012358E" w:rsidRPr="00430CFC" w:rsidRDefault="0012358E" w:rsidP="0012358E">
      <w:pPr>
        <w:ind w:left="142"/>
        <w:jc w:val="both"/>
        <w:rPr>
          <w:rFonts w:cs="Times New Roman"/>
          <w:sz w:val="24"/>
          <w:szCs w:val="24"/>
        </w:rPr>
      </w:pPr>
      <w:r w:rsidRPr="00430CFC">
        <w:rPr>
          <w:rFonts w:cs="Times New Roman"/>
          <w:b/>
          <w:bCs/>
          <w:sz w:val="24"/>
          <w:szCs w:val="24"/>
        </w:rPr>
        <w:t>3.5.</w:t>
      </w:r>
      <w:r w:rsidRPr="00430CFC">
        <w:rPr>
          <w:rFonts w:cs="Times New Roman"/>
          <w:sz w:val="24"/>
          <w:szCs w:val="24"/>
        </w:rPr>
        <w:t xml:space="preserve"> </w:t>
      </w:r>
      <w:r w:rsidRPr="00430CFC">
        <w:rPr>
          <w:rFonts w:cs="Times New Roman"/>
          <w:i/>
          <w:sz w:val="24"/>
          <w:szCs w:val="24"/>
        </w:rPr>
        <w:t>formator</w:t>
      </w:r>
      <w:r w:rsidRPr="00430CFC">
        <w:rPr>
          <w:rFonts w:cs="Times New Roman"/>
          <w:sz w:val="24"/>
          <w:szCs w:val="24"/>
        </w:rPr>
        <w:t xml:space="preserve"> - persoană care deține calificările și competențele necesare pentru pregătirea, organizarea și desfășurarea de cursuri de formare;</w:t>
      </w:r>
    </w:p>
    <w:p w14:paraId="3D3A85AE" w14:textId="77777777" w:rsidR="0012358E" w:rsidRPr="00430CFC" w:rsidRDefault="0012358E" w:rsidP="0012358E">
      <w:pPr>
        <w:ind w:left="142"/>
        <w:jc w:val="both"/>
        <w:rPr>
          <w:rFonts w:cs="Times New Roman"/>
          <w:sz w:val="24"/>
          <w:szCs w:val="24"/>
        </w:rPr>
      </w:pPr>
      <w:r w:rsidRPr="00430CFC">
        <w:rPr>
          <w:rFonts w:cs="Times New Roman"/>
          <w:b/>
          <w:bCs/>
          <w:sz w:val="24"/>
          <w:szCs w:val="24"/>
        </w:rPr>
        <w:t>3.6.</w:t>
      </w:r>
      <w:r w:rsidRPr="00430CFC">
        <w:rPr>
          <w:rFonts w:cs="Times New Roman"/>
          <w:sz w:val="24"/>
          <w:szCs w:val="24"/>
        </w:rPr>
        <w:t xml:space="preserve"> </w:t>
      </w:r>
      <w:r w:rsidRPr="00430CFC">
        <w:rPr>
          <w:rFonts w:cs="Times New Roman"/>
          <w:i/>
          <w:sz w:val="24"/>
          <w:szCs w:val="24"/>
        </w:rPr>
        <w:t>recunoaștere</w:t>
      </w:r>
      <w:r w:rsidRPr="00430CFC">
        <w:rPr>
          <w:rFonts w:cs="Times New Roman"/>
          <w:sz w:val="24"/>
          <w:szCs w:val="24"/>
        </w:rPr>
        <w:t xml:space="preserve"> - declarație oficială care atestă competențele unei persoane sau ale unei entități de a efectua sarcini de formare sau examinări, eliberată de o autoritate desemnată în acest scop; </w:t>
      </w:r>
    </w:p>
    <w:p w14:paraId="056FDAA2" w14:textId="21176EFA" w:rsidR="003F35D6" w:rsidRPr="00430CFC" w:rsidRDefault="0012358E" w:rsidP="003F35D6">
      <w:pPr>
        <w:ind w:left="142"/>
        <w:jc w:val="both"/>
        <w:rPr>
          <w:rFonts w:cs="Times New Roman"/>
          <w:sz w:val="24"/>
          <w:szCs w:val="24"/>
        </w:rPr>
      </w:pPr>
      <w:r w:rsidRPr="00430CFC">
        <w:rPr>
          <w:rFonts w:cs="Times New Roman"/>
          <w:b/>
          <w:bCs/>
          <w:sz w:val="24"/>
          <w:szCs w:val="24"/>
        </w:rPr>
        <w:t>3.7.</w:t>
      </w:r>
      <w:r w:rsidR="000E618D">
        <w:rPr>
          <w:rFonts w:cs="Times New Roman"/>
          <w:b/>
          <w:bCs/>
          <w:sz w:val="24"/>
          <w:szCs w:val="24"/>
        </w:rPr>
        <w:t xml:space="preserve"> </w:t>
      </w:r>
      <w:r w:rsidR="003F35D6" w:rsidRPr="00430CFC">
        <w:rPr>
          <w:rFonts w:cs="Times New Roman"/>
          <w:i/>
          <w:sz w:val="24"/>
          <w:szCs w:val="24"/>
        </w:rPr>
        <w:t>solicitant</w:t>
      </w:r>
      <w:r w:rsidR="003F35D6" w:rsidRPr="00430CFC">
        <w:rPr>
          <w:rFonts w:cs="Times New Roman"/>
          <w:sz w:val="24"/>
          <w:szCs w:val="24"/>
        </w:rPr>
        <w:t xml:space="preserve"> </w:t>
      </w:r>
      <w:r w:rsidR="00016F4B" w:rsidRPr="00430CFC">
        <w:rPr>
          <w:rFonts w:cs="Times New Roman"/>
          <w:sz w:val="24"/>
          <w:szCs w:val="24"/>
        </w:rPr>
        <w:t xml:space="preserve">- </w:t>
      </w:r>
      <w:r w:rsidR="003F35D6" w:rsidRPr="00430CFC">
        <w:rPr>
          <w:rFonts w:cs="Times New Roman"/>
          <w:sz w:val="24"/>
          <w:szCs w:val="24"/>
        </w:rPr>
        <w:t>entitate sau o persoană individuală care a înființat o societate ce solicită recunoaștere pentru a putea oferi cursuri de formare legate de sarcinile de formare prevăzute în punctele 47</w:t>
      </w:r>
      <w:r w:rsidR="00016F4B" w:rsidRPr="00430CFC">
        <w:rPr>
          <w:rFonts w:cs="Times New Roman"/>
          <w:sz w:val="24"/>
          <w:szCs w:val="24"/>
        </w:rPr>
        <w:t xml:space="preserve"> și</w:t>
      </w:r>
      <w:r w:rsidR="003F35D6" w:rsidRPr="00430CFC">
        <w:rPr>
          <w:rFonts w:cs="Times New Roman"/>
          <w:sz w:val="24"/>
          <w:szCs w:val="24"/>
        </w:rPr>
        <w:t xml:space="preserve"> 48 ale Regulilor privind certificarea mecanicilor de locomotivă, aprobate prin Hotărârea Guvern</w:t>
      </w:r>
      <w:r w:rsidR="00016F4B" w:rsidRPr="00430CFC">
        <w:rPr>
          <w:rFonts w:cs="Times New Roman"/>
          <w:sz w:val="24"/>
          <w:szCs w:val="24"/>
        </w:rPr>
        <w:t>ului</w:t>
      </w:r>
      <w:r w:rsidR="003F35D6" w:rsidRPr="00430CFC">
        <w:rPr>
          <w:rFonts w:cs="Times New Roman"/>
          <w:sz w:val="24"/>
          <w:szCs w:val="24"/>
        </w:rPr>
        <w:t xml:space="preserve"> nr. 792/2023, inclusiv o persoană individuală care solicită recunoașterea în calitate de examinator în sensul punctelor 50</w:t>
      </w:r>
      <w:r w:rsidR="00016F4B" w:rsidRPr="00430CFC">
        <w:rPr>
          <w:rFonts w:cs="Times New Roman"/>
          <w:sz w:val="24"/>
          <w:szCs w:val="24"/>
        </w:rPr>
        <w:t xml:space="preserve"> și </w:t>
      </w:r>
      <w:r w:rsidR="003F35D6" w:rsidRPr="00430CFC">
        <w:rPr>
          <w:rFonts w:cs="Times New Roman"/>
          <w:sz w:val="24"/>
          <w:szCs w:val="24"/>
        </w:rPr>
        <w:t>51 ale Regulilor privind certificarea mecanicilor de locomotivă, aprobate prin Hotărârea Guvern</w:t>
      </w:r>
      <w:r w:rsidR="00016F4B" w:rsidRPr="00430CFC">
        <w:rPr>
          <w:rFonts w:cs="Times New Roman"/>
          <w:sz w:val="24"/>
          <w:szCs w:val="24"/>
        </w:rPr>
        <w:t>ului</w:t>
      </w:r>
      <w:r w:rsidR="003F35D6" w:rsidRPr="00430CFC">
        <w:rPr>
          <w:rFonts w:cs="Times New Roman"/>
          <w:sz w:val="24"/>
          <w:szCs w:val="24"/>
        </w:rPr>
        <w:t xml:space="preserve"> nr. 792/2023</w:t>
      </w:r>
      <w:r w:rsidR="00483758">
        <w:rPr>
          <w:rFonts w:cs="Times New Roman"/>
          <w:sz w:val="24"/>
          <w:szCs w:val="24"/>
        </w:rPr>
        <w:t>.</w:t>
      </w:r>
    </w:p>
    <w:p w14:paraId="28906B42" w14:textId="77777777" w:rsidR="003F35D6" w:rsidRPr="00430CFC" w:rsidRDefault="003F35D6" w:rsidP="003F35D6">
      <w:pPr>
        <w:spacing w:after="0"/>
        <w:jc w:val="center"/>
        <w:rPr>
          <w:rFonts w:cs="Times New Roman"/>
          <w:b/>
          <w:bCs/>
          <w:sz w:val="24"/>
          <w:szCs w:val="24"/>
        </w:rPr>
      </w:pPr>
      <w:r w:rsidRPr="00430CFC">
        <w:rPr>
          <w:rFonts w:cs="Times New Roman"/>
          <w:b/>
          <w:bCs/>
          <w:sz w:val="24"/>
          <w:szCs w:val="24"/>
        </w:rPr>
        <w:t>CAPITOLUL II</w:t>
      </w:r>
    </w:p>
    <w:p w14:paraId="476F7D1F" w14:textId="77777777" w:rsidR="003F35D6" w:rsidRPr="00430CFC" w:rsidRDefault="003F35D6" w:rsidP="003F35D6">
      <w:pPr>
        <w:spacing w:after="0"/>
        <w:jc w:val="center"/>
        <w:rPr>
          <w:rFonts w:cs="Times New Roman"/>
          <w:b/>
          <w:bCs/>
          <w:sz w:val="24"/>
          <w:szCs w:val="24"/>
        </w:rPr>
      </w:pPr>
      <w:r w:rsidRPr="00430CFC">
        <w:rPr>
          <w:rFonts w:cs="Times New Roman"/>
          <w:b/>
          <w:bCs/>
          <w:sz w:val="24"/>
          <w:szCs w:val="24"/>
        </w:rPr>
        <w:t>CENTRELE DE FORMARE</w:t>
      </w:r>
    </w:p>
    <w:p w14:paraId="1B1FE64E" w14:textId="77777777" w:rsidR="003F35D6" w:rsidRPr="00430CFC" w:rsidRDefault="003F35D6" w:rsidP="003F35D6">
      <w:pPr>
        <w:spacing w:after="0"/>
        <w:jc w:val="center"/>
        <w:rPr>
          <w:rFonts w:cs="Times New Roman"/>
          <w:b/>
          <w:bCs/>
          <w:sz w:val="24"/>
          <w:szCs w:val="24"/>
        </w:rPr>
      </w:pPr>
    </w:p>
    <w:p w14:paraId="31D30239" w14:textId="0E2F221D" w:rsidR="003F35D6" w:rsidRPr="00430CFC" w:rsidRDefault="003F35D6" w:rsidP="003F35D6">
      <w:pPr>
        <w:jc w:val="both"/>
        <w:rPr>
          <w:rFonts w:cs="Times New Roman"/>
          <w:sz w:val="24"/>
          <w:szCs w:val="24"/>
        </w:rPr>
      </w:pPr>
      <w:r w:rsidRPr="00430CFC">
        <w:rPr>
          <w:rFonts w:cs="Times New Roman"/>
          <w:b/>
          <w:bCs/>
          <w:sz w:val="24"/>
          <w:szCs w:val="24"/>
        </w:rPr>
        <w:t>4.</w:t>
      </w:r>
      <w:r w:rsidRPr="00430CFC">
        <w:rPr>
          <w:rFonts w:cs="Times New Roman"/>
          <w:sz w:val="24"/>
          <w:szCs w:val="24"/>
        </w:rPr>
        <w:tab/>
        <w:t>Centrele de formare organizează cursuri de formare, dând dovadă de imparțialitate față de toți participanții.</w:t>
      </w:r>
      <w:r w:rsidR="00016F4B" w:rsidRPr="00430CFC">
        <w:rPr>
          <w:rFonts w:cs="Times New Roman"/>
          <w:sz w:val="24"/>
          <w:szCs w:val="24"/>
        </w:rPr>
        <w:t xml:space="preserve"> </w:t>
      </w:r>
      <w:r w:rsidR="00B433F6" w:rsidRPr="00614566">
        <w:rPr>
          <w:sz w:val="22"/>
        </w:rPr>
        <w:t>În cazul în care un centru de formare oferă servicii de formare propriilor angajați</w:t>
      </w:r>
      <w:r w:rsidRPr="00614566">
        <w:rPr>
          <w:rFonts w:cs="Times New Roman"/>
          <w:sz w:val="22"/>
        </w:rPr>
        <w:t>,</w:t>
      </w:r>
      <w:r w:rsidRPr="00614566">
        <w:rPr>
          <w:rFonts w:cs="Times New Roman"/>
          <w:sz w:val="24"/>
          <w:szCs w:val="24"/>
        </w:rPr>
        <w:t xml:space="preserve"> </w:t>
      </w:r>
      <w:r w:rsidRPr="00430CFC">
        <w:rPr>
          <w:rFonts w:cs="Times New Roman"/>
          <w:sz w:val="24"/>
          <w:szCs w:val="24"/>
        </w:rPr>
        <w:t>cât și altor persoane, formarea se desfășoară independent de interesele societății care deține centrul de formare și în mod imparțial față de toți participanții. Centrele de formare aplică aceleași norme atât în cazul personalului societății care deține centrul de formare, cât și în cazul altor persoane. Autoritatea competentă se asigură că se iau măsuri pentru a se garanta respectarea acestui principiu.</w:t>
      </w:r>
    </w:p>
    <w:p w14:paraId="07090DEA" w14:textId="5AD6BAC8" w:rsidR="003F35D6" w:rsidRPr="00430CFC" w:rsidRDefault="003F35D6" w:rsidP="003F35D6">
      <w:pPr>
        <w:jc w:val="both"/>
        <w:rPr>
          <w:rFonts w:cs="Times New Roman"/>
          <w:sz w:val="24"/>
          <w:szCs w:val="24"/>
        </w:rPr>
      </w:pPr>
      <w:r w:rsidRPr="00430CFC">
        <w:rPr>
          <w:rFonts w:cs="Times New Roman"/>
          <w:b/>
          <w:bCs/>
          <w:sz w:val="24"/>
          <w:szCs w:val="24"/>
        </w:rPr>
        <w:t>5.</w:t>
      </w:r>
      <w:r w:rsidRPr="00430CFC">
        <w:rPr>
          <w:rFonts w:cs="Times New Roman"/>
          <w:sz w:val="24"/>
          <w:szCs w:val="24"/>
        </w:rPr>
        <w:tab/>
        <w:t>Solicitantul trebuie să demonstreze că deține competențele tehnice și operaționale, precum și aptitudinea necesară pentru organizarea de cursuri de formare adaptate sarcinilor de formare. Solicitantul trebuie să dispună de personalul și de echipamentele adecvate și să funcționeze într-un mediu potrivit pentru activități de formare care vizează pregătirea mecanicilor de locomotivă în vederea examinărilor pentru obținerea sau menținerea permiselor sau legitimațiilor, în conformitate cu Regulile privind certificarea mecanicilor de locomotivă, aprobate prin Hotărârea Guvern</w:t>
      </w:r>
      <w:r w:rsidR="00016F4B" w:rsidRPr="00430CFC">
        <w:rPr>
          <w:rFonts w:cs="Times New Roman"/>
          <w:sz w:val="24"/>
          <w:szCs w:val="24"/>
        </w:rPr>
        <w:t>ului</w:t>
      </w:r>
      <w:r w:rsidRPr="00430CFC">
        <w:rPr>
          <w:rFonts w:cs="Times New Roman"/>
          <w:sz w:val="24"/>
          <w:szCs w:val="24"/>
        </w:rPr>
        <w:t xml:space="preserve"> nr. 792/2023. </w:t>
      </w:r>
    </w:p>
    <w:p w14:paraId="01678F3F" w14:textId="7AC8762D" w:rsidR="003F35D6" w:rsidRPr="00430CFC" w:rsidRDefault="003F35D6" w:rsidP="003F35D6">
      <w:pPr>
        <w:jc w:val="both"/>
        <w:rPr>
          <w:rFonts w:cs="Times New Roman"/>
          <w:sz w:val="24"/>
          <w:szCs w:val="24"/>
        </w:rPr>
      </w:pPr>
      <w:r w:rsidRPr="00430CFC">
        <w:rPr>
          <w:rFonts w:cs="Times New Roman"/>
          <w:b/>
          <w:bCs/>
          <w:sz w:val="24"/>
          <w:szCs w:val="24"/>
        </w:rPr>
        <w:t>6.</w:t>
      </w:r>
      <w:r w:rsidRPr="00430CFC">
        <w:rPr>
          <w:rFonts w:cs="Times New Roman"/>
          <w:sz w:val="24"/>
          <w:szCs w:val="24"/>
        </w:rPr>
        <w:t xml:space="preserve">   </w:t>
      </w:r>
      <w:r w:rsidR="00016F4B" w:rsidRPr="00430CFC">
        <w:rPr>
          <w:rFonts w:cs="Times New Roman"/>
          <w:sz w:val="24"/>
          <w:szCs w:val="24"/>
        </w:rPr>
        <w:t>S</w:t>
      </w:r>
      <w:r w:rsidRPr="00430CFC">
        <w:rPr>
          <w:rFonts w:cs="Times New Roman"/>
          <w:sz w:val="24"/>
          <w:szCs w:val="24"/>
        </w:rPr>
        <w:t xml:space="preserve">olicitanții trebuie: </w:t>
      </w:r>
    </w:p>
    <w:p w14:paraId="7CEF1111" w14:textId="4E07D5EF" w:rsidR="003F35D6" w:rsidRPr="00430CFC" w:rsidRDefault="003F35D6" w:rsidP="003F35D6">
      <w:pPr>
        <w:ind w:left="142"/>
        <w:jc w:val="both"/>
        <w:rPr>
          <w:rFonts w:cs="Times New Roman"/>
          <w:sz w:val="24"/>
          <w:szCs w:val="24"/>
        </w:rPr>
      </w:pPr>
      <w:r w:rsidRPr="00430CFC">
        <w:rPr>
          <w:rFonts w:cs="Times New Roman"/>
          <w:b/>
          <w:bCs/>
          <w:sz w:val="24"/>
          <w:szCs w:val="24"/>
        </w:rPr>
        <w:t>6.1.</w:t>
      </w:r>
      <w:r w:rsidRPr="00430CFC">
        <w:rPr>
          <w:rFonts w:cs="Times New Roman"/>
          <w:sz w:val="24"/>
          <w:szCs w:val="24"/>
        </w:rPr>
        <w:t xml:space="preserve"> să dispună de o structură administrativă eficace care să se asigure că formatorii dețin experiența și calificările adecvate pentru a furniza servicii de formare în conformitate cu cerințele prevăzute de Regulile privind certificarea mecanicilor de locomotivă, aprobate prin Hotărârea Guvern</w:t>
      </w:r>
      <w:r w:rsidR="00016F4B" w:rsidRPr="00430CFC">
        <w:rPr>
          <w:rFonts w:cs="Times New Roman"/>
          <w:sz w:val="24"/>
          <w:szCs w:val="24"/>
        </w:rPr>
        <w:t>ului</w:t>
      </w:r>
      <w:r w:rsidRPr="00430CFC">
        <w:rPr>
          <w:rFonts w:cs="Times New Roman"/>
          <w:sz w:val="24"/>
          <w:szCs w:val="24"/>
        </w:rPr>
        <w:t xml:space="preserve"> nr. 792/2023; </w:t>
      </w:r>
    </w:p>
    <w:p w14:paraId="7A6EA751" w14:textId="77777777" w:rsidR="003F35D6" w:rsidRPr="00430CFC" w:rsidRDefault="003F35D6" w:rsidP="003F35D6">
      <w:pPr>
        <w:ind w:left="142"/>
        <w:jc w:val="both"/>
        <w:rPr>
          <w:rFonts w:cs="Times New Roman"/>
          <w:sz w:val="24"/>
          <w:szCs w:val="24"/>
        </w:rPr>
      </w:pPr>
      <w:r w:rsidRPr="00430CFC">
        <w:rPr>
          <w:rFonts w:cs="Times New Roman"/>
          <w:b/>
          <w:bCs/>
          <w:sz w:val="24"/>
          <w:szCs w:val="24"/>
        </w:rPr>
        <w:t>6.2.</w:t>
      </w:r>
      <w:r w:rsidRPr="00430CFC">
        <w:rPr>
          <w:rFonts w:cs="Times New Roman"/>
          <w:sz w:val="24"/>
          <w:szCs w:val="24"/>
        </w:rPr>
        <w:t xml:space="preserve"> să dispună de personalul, instalațiile, echipamentele și localurile necesare, adaptate serviciilor de formare oferite și numărului estimat de cursanți; </w:t>
      </w:r>
    </w:p>
    <w:p w14:paraId="0215DA9F" w14:textId="6CB62C0A" w:rsidR="003F35D6" w:rsidRPr="00430CFC" w:rsidRDefault="003F35D6" w:rsidP="003F35D6">
      <w:pPr>
        <w:ind w:left="142"/>
        <w:jc w:val="both"/>
        <w:rPr>
          <w:rFonts w:cs="Times New Roman"/>
          <w:sz w:val="24"/>
          <w:szCs w:val="24"/>
        </w:rPr>
      </w:pPr>
      <w:r w:rsidRPr="00430CFC">
        <w:rPr>
          <w:rFonts w:cs="Times New Roman"/>
          <w:b/>
          <w:bCs/>
          <w:sz w:val="24"/>
          <w:szCs w:val="24"/>
        </w:rPr>
        <w:t>6.3.</w:t>
      </w:r>
      <w:r w:rsidRPr="00430CFC">
        <w:rPr>
          <w:rFonts w:cs="Times New Roman"/>
          <w:sz w:val="24"/>
          <w:szCs w:val="24"/>
        </w:rPr>
        <w:t xml:space="preserve"> să se asigure că formarea practică este realizată de formatori care dețin atât un permis de mecanic de locomotivă valabil, cât și o legitimație valabilă care să acopere subiectul formării sau un tip similar de linie/material rulant și care au experiență profesională de cel puțin trei ani în domeniul conducerii locomotivelor. În cazul în care formatorul nu deține o legitimație valabilă pentru infrastructura relevantă/ materialul rulant relevant, un mecanic de locomotivă care deține o legitimație pentru respectiva infrastructură/ respectivul material rulant trebuie să asiste la formare, în conformitate cu punctul 6 </w:t>
      </w:r>
      <w:proofErr w:type="spellStart"/>
      <w:r w:rsidR="00016F4B" w:rsidRPr="00430CFC">
        <w:rPr>
          <w:rFonts w:cs="Times New Roman"/>
          <w:sz w:val="24"/>
          <w:szCs w:val="24"/>
        </w:rPr>
        <w:t>subpct</w:t>
      </w:r>
      <w:proofErr w:type="spellEnd"/>
      <w:r w:rsidR="00016F4B" w:rsidRPr="00430CFC">
        <w:rPr>
          <w:rFonts w:cs="Times New Roman"/>
          <w:sz w:val="24"/>
          <w:szCs w:val="24"/>
        </w:rPr>
        <w:t>.</w:t>
      </w:r>
      <w:r w:rsidRPr="00430CFC">
        <w:rPr>
          <w:rFonts w:cs="Times New Roman"/>
          <w:sz w:val="24"/>
          <w:szCs w:val="24"/>
        </w:rPr>
        <w:t xml:space="preserve"> 5) al Regulilor privind certificarea mecanicilor de locomotivă, aprobate prin Hotărârii Guvern</w:t>
      </w:r>
      <w:r w:rsidR="00016F4B" w:rsidRPr="00430CFC">
        <w:rPr>
          <w:rFonts w:cs="Times New Roman"/>
          <w:sz w:val="24"/>
          <w:szCs w:val="24"/>
        </w:rPr>
        <w:t>ului</w:t>
      </w:r>
      <w:r w:rsidRPr="00430CFC">
        <w:rPr>
          <w:rFonts w:cs="Times New Roman"/>
          <w:sz w:val="24"/>
          <w:szCs w:val="24"/>
        </w:rPr>
        <w:t xml:space="preserve"> nr. 792/2023; </w:t>
      </w:r>
    </w:p>
    <w:p w14:paraId="1B70B38C" w14:textId="77777777" w:rsidR="003F35D6" w:rsidRPr="00430CFC" w:rsidRDefault="003F35D6" w:rsidP="003F35D6">
      <w:pPr>
        <w:ind w:left="142"/>
        <w:jc w:val="both"/>
        <w:rPr>
          <w:rFonts w:cs="Times New Roman"/>
          <w:sz w:val="24"/>
          <w:szCs w:val="24"/>
        </w:rPr>
      </w:pPr>
      <w:r w:rsidRPr="00430CFC">
        <w:rPr>
          <w:rFonts w:cs="Times New Roman"/>
          <w:b/>
          <w:bCs/>
          <w:sz w:val="24"/>
          <w:szCs w:val="24"/>
        </w:rPr>
        <w:t>6.4.</w:t>
      </w:r>
      <w:r w:rsidRPr="00430CFC">
        <w:rPr>
          <w:rFonts w:cs="Times New Roman"/>
          <w:sz w:val="24"/>
          <w:szCs w:val="24"/>
        </w:rPr>
        <w:t xml:space="preserve"> să furnizeze metodologia pe care intenționează să o aplice pentru a asigura conținutul, organizarea și durata cursurilor de formare, planurile de formare și programele de competențe; </w:t>
      </w:r>
    </w:p>
    <w:p w14:paraId="4DA4B4AA" w14:textId="77777777" w:rsidR="003F35D6" w:rsidRPr="00430CFC" w:rsidRDefault="003F35D6" w:rsidP="003F35D6">
      <w:pPr>
        <w:ind w:left="142"/>
        <w:jc w:val="both"/>
        <w:rPr>
          <w:rFonts w:cs="Times New Roman"/>
          <w:sz w:val="24"/>
          <w:szCs w:val="24"/>
        </w:rPr>
      </w:pPr>
      <w:r w:rsidRPr="00430CFC">
        <w:rPr>
          <w:rFonts w:cs="Times New Roman"/>
          <w:b/>
          <w:bCs/>
          <w:sz w:val="24"/>
          <w:szCs w:val="24"/>
        </w:rPr>
        <w:lastRenderedPageBreak/>
        <w:t>6.5.</w:t>
      </w:r>
      <w:r w:rsidRPr="00430CFC">
        <w:rPr>
          <w:rFonts w:cs="Times New Roman"/>
          <w:sz w:val="24"/>
          <w:szCs w:val="24"/>
        </w:rPr>
        <w:t xml:space="preserve"> să furnizeze sisteme de înregistrare a activităților de formare, inclusiv informații despre participanți și formatori, precum și despre numărul și scopul cursurilor; </w:t>
      </w:r>
    </w:p>
    <w:p w14:paraId="42B3AE15" w14:textId="23C463DC" w:rsidR="003F35D6" w:rsidRPr="00430CFC" w:rsidRDefault="003F35D6" w:rsidP="003F35D6">
      <w:pPr>
        <w:ind w:left="142"/>
        <w:jc w:val="both"/>
        <w:rPr>
          <w:rFonts w:cs="Times New Roman"/>
          <w:sz w:val="24"/>
          <w:szCs w:val="24"/>
        </w:rPr>
      </w:pPr>
      <w:r w:rsidRPr="00430CFC">
        <w:rPr>
          <w:rFonts w:cs="Times New Roman"/>
          <w:b/>
          <w:bCs/>
          <w:sz w:val="24"/>
          <w:szCs w:val="24"/>
        </w:rPr>
        <w:t>6.6.</w:t>
      </w:r>
      <w:r w:rsidRPr="00430CFC">
        <w:rPr>
          <w:rFonts w:cs="Times New Roman"/>
          <w:sz w:val="24"/>
          <w:szCs w:val="24"/>
        </w:rPr>
        <w:t xml:space="preserve"> să aplice un sistem de management al calității sau proceduri echivalente pentru monitorizarea conformității cu sistemele și procedurile care garantează că serviciile de formare furnizate îndeplinesc cerințele prevăzute de Regulile privind certificarea mecanicilor de locomotivă, aprobate prin Hotărârea Guvern</w:t>
      </w:r>
      <w:r w:rsidR="00016F4B" w:rsidRPr="00430CFC">
        <w:rPr>
          <w:rFonts w:cs="Times New Roman"/>
          <w:sz w:val="24"/>
          <w:szCs w:val="24"/>
        </w:rPr>
        <w:t>ului</w:t>
      </w:r>
      <w:r w:rsidRPr="00430CFC">
        <w:rPr>
          <w:rFonts w:cs="Times New Roman"/>
          <w:sz w:val="24"/>
          <w:szCs w:val="24"/>
        </w:rPr>
        <w:t xml:space="preserve"> nr. 792/2023, precum și a adecvării sistemelor și procedurilor respective; </w:t>
      </w:r>
    </w:p>
    <w:p w14:paraId="022A2AAF" w14:textId="77777777" w:rsidR="003F35D6" w:rsidRPr="00430CFC" w:rsidRDefault="003F35D6" w:rsidP="003F35D6">
      <w:pPr>
        <w:ind w:left="142"/>
        <w:jc w:val="both"/>
        <w:rPr>
          <w:rFonts w:cs="Times New Roman"/>
          <w:sz w:val="24"/>
          <w:szCs w:val="24"/>
        </w:rPr>
      </w:pPr>
      <w:r w:rsidRPr="00430CFC">
        <w:rPr>
          <w:rFonts w:cs="Times New Roman"/>
          <w:b/>
          <w:bCs/>
          <w:sz w:val="24"/>
          <w:szCs w:val="24"/>
        </w:rPr>
        <w:t>6.7.</w:t>
      </w:r>
      <w:r w:rsidRPr="00430CFC">
        <w:rPr>
          <w:rFonts w:cs="Times New Roman"/>
          <w:sz w:val="24"/>
          <w:szCs w:val="24"/>
        </w:rPr>
        <w:t xml:space="preserve"> să asigure gestionarea competențelor, formare neîntreruptă și măsuri de menținere la zi a competențelor profesionale ale formatorilor; </w:t>
      </w:r>
    </w:p>
    <w:p w14:paraId="26B420E4" w14:textId="77777777" w:rsidR="003F35D6" w:rsidRPr="00430CFC" w:rsidRDefault="003F35D6" w:rsidP="003F35D6">
      <w:pPr>
        <w:ind w:left="142"/>
        <w:jc w:val="both"/>
        <w:rPr>
          <w:rFonts w:cs="Times New Roman"/>
          <w:sz w:val="24"/>
          <w:szCs w:val="24"/>
        </w:rPr>
      </w:pPr>
      <w:r w:rsidRPr="00430CFC">
        <w:rPr>
          <w:rFonts w:cs="Times New Roman"/>
          <w:b/>
          <w:bCs/>
          <w:sz w:val="24"/>
          <w:szCs w:val="24"/>
        </w:rPr>
        <w:t>6.8.</w:t>
      </w:r>
      <w:r w:rsidRPr="00430CFC">
        <w:rPr>
          <w:rFonts w:cs="Times New Roman"/>
          <w:sz w:val="24"/>
          <w:szCs w:val="24"/>
        </w:rPr>
        <w:t xml:space="preserve"> să demonstreze că aplică proceduri de menținere la zi a metodelor, instrumentelor și echipamentelor de formare, inclusiv a documentației și a softurilor de formare, precum și a documentelor furnizate de administratorul infrastructurii, cum sunt manualele de proceduri (</w:t>
      </w:r>
      <w:proofErr w:type="spellStart"/>
      <w:r w:rsidRPr="00430CFC">
        <w:rPr>
          <w:rFonts w:cs="Times New Roman"/>
          <w:sz w:val="24"/>
          <w:szCs w:val="24"/>
        </w:rPr>
        <w:t>rulebooks</w:t>
      </w:r>
      <w:proofErr w:type="spellEnd"/>
      <w:r w:rsidRPr="00430CFC">
        <w:rPr>
          <w:rFonts w:cs="Times New Roman"/>
          <w:sz w:val="24"/>
          <w:szCs w:val="24"/>
        </w:rPr>
        <w:t xml:space="preserve">) referitoare la normele operaționale, la semnale sau la sistemele de siguranță. </w:t>
      </w:r>
    </w:p>
    <w:p w14:paraId="31C100C0" w14:textId="44D64BC3" w:rsidR="003F35D6" w:rsidRPr="00430CFC" w:rsidRDefault="00C03B2A" w:rsidP="003F35D6">
      <w:pPr>
        <w:jc w:val="both"/>
        <w:rPr>
          <w:rFonts w:cs="Times New Roman"/>
          <w:sz w:val="24"/>
          <w:szCs w:val="24"/>
        </w:rPr>
      </w:pPr>
      <w:r>
        <w:rPr>
          <w:rFonts w:cs="Times New Roman"/>
          <w:b/>
          <w:bCs/>
          <w:sz w:val="24"/>
          <w:szCs w:val="24"/>
        </w:rPr>
        <w:t>7</w:t>
      </w:r>
      <w:r w:rsidR="003F35D6" w:rsidRPr="00430CFC">
        <w:rPr>
          <w:rFonts w:cs="Times New Roman"/>
          <w:b/>
          <w:bCs/>
          <w:sz w:val="24"/>
          <w:szCs w:val="24"/>
        </w:rPr>
        <w:t xml:space="preserve">. </w:t>
      </w:r>
      <w:r w:rsidR="003F35D6" w:rsidRPr="00430CFC">
        <w:rPr>
          <w:rFonts w:cs="Times New Roman"/>
          <w:sz w:val="24"/>
          <w:szCs w:val="24"/>
        </w:rPr>
        <w:t>Solicitanții care doresc să organizeze cursuri de formare în ceea ce privește un anumit mod de comunicare sau terminologia specifică exploatării feroviare sau unor proceduri de siguranță trebuie să trimită o cerere în acest sens autorității competente.</w:t>
      </w:r>
    </w:p>
    <w:p w14:paraId="544690D4" w14:textId="59096FE2" w:rsidR="003F35D6" w:rsidRPr="00430CFC" w:rsidRDefault="00C03B2A" w:rsidP="003F35D6">
      <w:pPr>
        <w:jc w:val="both"/>
        <w:rPr>
          <w:rFonts w:cs="Times New Roman"/>
          <w:sz w:val="24"/>
          <w:szCs w:val="24"/>
        </w:rPr>
      </w:pPr>
      <w:r>
        <w:rPr>
          <w:rFonts w:cs="Times New Roman"/>
          <w:b/>
          <w:bCs/>
          <w:sz w:val="24"/>
          <w:szCs w:val="24"/>
        </w:rPr>
        <w:t>8</w:t>
      </w:r>
      <w:r w:rsidR="003F35D6" w:rsidRPr="00430CFC">
        <w:rPr>
          <w:rFonts w:cs="Times New Roman"/>
          <w:b/>
          <w:bCs/>
          <w:sz w:val="24"/>
          <w:szCs w:val="24"/>
        </w:rPr>
        <w:t>.</w:t>
      </w:r>
      <w:r w:rsidR="003F35D6" w:rsidRPr="00430CFC">
        <w:rPr>
          <w:rFonts w:cs="Times New Roman"/>
          <w:sz w:val="24"/>
          <w:szCs w:val="24"/>
        </w:rPr>
        <w:t xml:space="preserve"> Autoritatea competentă permite ca un solicitant care aparține unei întreprinderi feroviare sau unui administrator de infrastructură, care furnizează servicii de formare exclusiv </w:t>
      </w:r>
      <w:r w:rsidR="00CA3FB7" w:rsidRPr="00614566">
        <w:rPr>
          <w:sz w:val="22"/>
        </w:rPr>
        <w:t>propriilor angajați</w:t>
      </w:r>
      <w:r w:rsidR="003F35D6" w:rsidRPr="00614566">
        <w:rPr>
          <w:rFonts w:cs="Times New Roman"/>
          <w:sz w:val="24"/>
          <w:szCs w:val="24"/>
        </w:rPr>
        <w:t xml:space="preserve"> </w:t>
      </w:r>
      <w:r w:rsidR="003F35D6" w:rsidRPr="00430CFC">
        <w:rPr>
          <w:rFonts w:cs="Times New Roman"/>
          <w:sz w:val="24"/>
          <w:szCs w:val="24"/>
        </w:rPr>
        <w:t xml:space="preserve">și care îndeplinește toate cerințele prevăzute la punctele </w:t>
      </w:r>
      <w:r w:rsidR="003F35D6" w:rsidRPr="00430CFC">
        <w:rPr>
          <w:rFonts w:cs="Times New Roman"/>
          <w:b/>
          <w:bCs/>
          <w:sz w:val="24"/>
          <w:szCs w:val="24"/>
        </w:rPr>
        <w:t>5</w:t>
      </w:r>
      <w:r w:rsidR="00016F4B" w:rsidRPr="00430CFC">
        <w:rPr>
          <w:rFonts w:cs="Times New Roman"/>
          <w:b/>
          <w:bCs/>
          <w:sz w:val="24"/>
          <w:szCs w:val="24"/>
        </w:rPr>
        <w:t xml:space="preserve"> </w:t>
      </w:r>
      <w:r w:rsidR="003F35D6" w:rsidRPr="00430CFC">
        <w:rPr>
          <w:rFonts w:cs="Times New Roman"/>
          <w:b/>
          <w:bCs/>
          <w:sz w:val="24"/>
          <w:szCs w:val="24"/>
        </w:rPr>
        <w:t>-</w:t>
      </w:r>
      <w:r w:rsidR="00016F4B" w:rsidRPr="00430CFC">
        <w:rPr>
          <w:rFonts w:cs="Times New Roman"/>
          <w:b/>
          <w:bCs/>
          <w:sz w:val="24"/>
          <w:szCs w:val="24"/>
        </w:rPr>
        <w:t xml:space="preserve"> </w:t>
      </w:r>
      <w:r>
        <w:rPr>
          <w:rFonts w:cs="Times New Roman"/>
          <w:b/>
          <w:bCs/>
          <w:sz w:val="24"/>
          <w:szCs w:val="24"/>
        </w:rPr>
        <w:t>7</w:t>
      </w:r>
      <w:r w:rsidR="003F35D6" w:rsidRPr="00430CFC">
        <w:rPr>
          <w:rFonts w:cs="Times New Roman"/>
          <w:sz w:val="24"/>
          <w:szCs w:val="24"/>
        </w:rPr>
        <w:t xml:space="preserve">, să fie recunoscut în combinație cu procesul de certificare sau de autorizare de siguranță, în conformitate cu Codul transportului feroviar nr.19/2022. </w:t>
      </w:r>
      <w:r w:rsidR="00CA3FB7">
        <w:rPr>
          <w:rFonts w:cs="Times New Roman"/>
          <w:sz w:val="24"/>
          <w:szCs w:val="24"/>
        </w:rPr>
        <w:t xml:space="preserve"> </w:t>
      </w:r>
    </w:p>
    <w:p w14:paraId="322EEF01" w14:textId="66628B82" w:rsidR="003F35D6" w:rsidRPr="00430CFC" w:rsidRDefault="00C03B2A" w:rsidP="003F35D6">
      <w:pPr>
        <w:jc w:val="both"/>
        <w:rPr>
          <w:rFonts w:cs="Times New Roman"/>
          <w:sz w:val="24"/>
          <w:szCs w:val="24"/>
        </w:rPr>
      </w:pPr>
      <w:r>
        <w:rPr>
          <w:rFonts w:cs="Times New Roman"/>
          <w:b/>
          <w:bCs/>
          <w:sz w:val="24"/>
          <w:szCs w:val="24"/>
        </w:rPr>
        <w:t>9</w:t>
      </w:r>
      <w:r w:rsidR="003F35D6" w:rsidRPr="00430CFC">
        <w:rPr>
          <w:rFonts w:cs="Times New Roman"/>
          <w:b/>
          <w:bCs/>
          <w:sz w:val="24"/>
          <w:szCs w:val="24"/>
        </w:rPr>
        <w:t>.</w:t>
      </w:r>
      <w:r w:rsidR="003F35D6" w:rsidRPr="00430CFC">
        <w:rPr>
          <w:rFonts w:cs="Times New Roman"/>
          <w:sz w:val="24"/>
          <w:szCs w:val="24"/>
        </w:rPr>
        <w:t xml:space="preserve"> În acest caz, declarația de recunoaștere </w:t>
      </w:r>
      <w:r w:rsidR="00483758">
        <w:rPr>
          <w:rFonts w:cs="Times New Roman"/>
          <w:sz w:val="24"/>
          <w:szCs w:val="24"/>
        </w:rPr>
        <w:t>este</w:t>
      </w:r>
      <w:r w:rsidR="003F35D6" w:rsidRPr="00430CFC">
        <w:rPr>
          <w:rFonts w:cs="Times New Roman"/>
          <w:sz w:val="24"/>
          <w:szCs w:val="24"/>
        </w:rPr>
        <w:t xml:space="preserve"> inclusă în certificatul sau autorizația de siguranță relevantă. </w:t>
      </w:r>
    </w:p>
    <w:p w14:paraId="4D93D8F9" w14:textId="3E64945E" w:rsidR="003F35D6" w:rsidRPr="00430CFC" w:rsidRDefault="003F35D6" w:rsidP="003F35D6">
      <w:pPr>
        <w:jc w:val="both"/>
        <w:rPr>
          <w:rFonts w:cs="Times New Roman"/>
          <w:sz w:val="24"/>
          <w:szCs w:val="24"/>
        </w:rPr>
      </w:pPr>
      <w:r w:rsidRPr="00430CFC">
        <w:rPr>
          <w:rFonts w:cs="Times New Roman"/>
          <w:b/>
          <w:bCs/>
          <w:sz w:val="24"/>
          <w:szCs w:val="24"/>
        </w:rPr>
        <w:t>1</w:t>
      </w:r>
      <w:r w:rsidR="00C03B2A">
        <w:rPr>
          <w:rFonts w:cs="Times New Roman"/>
          <w:b/>
          <w:bCs/>
          <w:sz w:val="24"/>
          <w:szCs w:val="24"/>
        </w:rPr>
        <w:t>0</w:t>
      </w:r>
      <w:r w:rsidRPr="00430CFC">
        <w:rPr>
          <w:rFonts w:cs="Times New Roman"/>
          <w:b/>
          <w:bCs/>
          <w:sz w:val="24"/>
          <w:szCs w:val="24"/>
        </w:rPr>
        <w:t>.</w:t>
      </w:r>
      <w:r w:rsidRPr="00430CFC">
        <w:rPr>
          <w:rFonts w:cs="Times New Roman"/>
          <w:sz w:val="24"/>
          <w:szCs w:val="24"/>
        </w:rPr>
        <w:t xml:space="preserve"> Organizarea și gestionarea activităților solicitantului menționat la punctul </w:t>
      </w:r>
      <w:r w:rsidR="00C03B2A">
        <w:rPr>
          <w:rFonts w:cs="Times New Roman"/>
          <w:b/>
          <w:bCs/>
          <w:sz w:val="24"/>
          <w:szCs w:val="24"/>
        </w:rPr>
        <w:t>8</w:t>
      </w:r>
      <w:r w:rsidR="00016F4B" w:rsidRPr="00430CFC">
        <w:rPr>
          <w:rFonts w:cs="Times New Roman"/>
          <w:sz w:val="24"/>
          <w:szCs w:val="24"/>
        </w:rPr>
        <w:t xml:space="preserve"> </w:t>
      </w:r>
      <w:r w:rsidRPr="00430CFC">
        <w:rPr>
          <w:rFonts w:cs="Times New Roman"/>
          <w:sz w:val="24"/>
          <w:szCs w:val="24"/>
        </w:rPr>
        <w:t>trebuie organizată și structurată astfel încât să se prevină orice conflict de interese.</w:t>
      </w:r>
    </w:p>
    <w:p w14:paraId="3BF7999B" w14:textId="0507B4C0" w:rsidR="003F35D6" w:rsidRPr="00430CFC" w:rsidRDefault="003F35D6" w:rsidP="003F35D6">
      <w:pPr>
        <w:jc w:val="both"/>
        <w:rPr>
          <w:rFonts w:cs="Times New Roman"/>
          <w:sz w:val="24"/>
          <w:szCs w:val="24"/>
        </w:rPr>
      </w:pPr>
      <w:r w:rsidRPr="00430CFC">
        <w:rPr>
          <w:rFonts w:cs="Times New Roman"/>
          <w:b/>
          <w:bCs/>
          <w:sz w:val="24"/>
          <w:szCs w:val="24"/>
        </w:rPr>
        <w:t>1</w:t>
      </w:r>
      <w:r w:rsidR="00C03B2A">
        <w:rPr>
          <w:rFonts w:cs="Times New Roman"/>
          <w:b/>
          <w:bCs/>
          <w:sz w:val="24"/>
          <w:szCs w:val="24"/>
        </w:rPr>
        <w:t>1</w:t>
      </w:r>
      <w:r w:rsidRPr="00430CFC">
        <w:rPr>
          <w:rFonts w:cs="Times New Roman"/>
          <w:b/>
          <w:bCs/>
          <w:sz w:val="24"/>
          <w:szCs w:val="24"/>
        </w:rPr>
        <w:t>.</w:t>
      </w:r>
      <w:r w:rsidRPr="00430CFC">
        <w:rPr>
          <w:rFonts w:cs="Times New Roman"/>
          <w:sz w:val="24"/>
          <w:szCs w:val="24"/>
        </w:rPr>
        <w:t xml:space="preserve"> În ceea ce privește liniile noi sau </w:t>
      </w:r>
      <w:r w:rsidR="006E621B">
        <w:rPr>
          <w:rFonts w:cs="Times New Roman"/>
          <w:sz w:val="24"/>
          <w:szCs w:val="24"/>
        </w:rPr>
        <w:t>nou-</w:t>
      </w:r>
      <w:r w:rsidRPr="00430CFC">
        <w:rPr>
          <w:rFonts w:cs="Times New Roman"/>
          <w:sz w:val="24"/>
          <w:szCs w:val="24"/>
        </w:rPr>
        <w:t xml:space="preserve">echipate sau materialul rulant </w:t>
      </w:r>
      <w:r w:rsidR="006E621B">
        <w:rPr>
          <w:rFonts w:cs="Times New Roman"/>
          <w:sz w:val="24"/>
          <w:szCs w:val="24"/>
        </w:rPr>
        <w:t>nou-</w:t>
      </w:r>
      <w:r w:rsidRPr="00430CFC">
        <w:rPr>
          <w:rFonts w:cs="Times New Roman"/>
          <w:sz w:val="24"/>
          <w:szCs w:val="24"/>
        </w:rPr>
        <w:t>introdus, stat</w:t>
      </w:r>
      <w:r w:rsidR="00D30E09">
        <w:rPr>
          <w:rFonts w:cs="Times New Roman"/>
          <w:sz w:val="24"/>
          <w:szCs w:val="24"/>
        </w:rPr>
        <w:t>ul</w:t>
      </w:r>
      <w:r w:rsidRPr="00430CFC">
        <w:rPr>
          <w:rFonts w:cs="Times New Roman"/>
          <w:sz w:val="24"/>
          <w:szCs w:val="24"/>
        </w:rPr>
        <w:t xml:space="preserve"> specific</w:t>
      </w:r>
      <w:r w:rsidR="006E621B">
        <w:rPr>
          <w:rFonts w:cs="Times New Roman"/>
          <w:sz w:val="24"/>
          <w:szCs w:val="24"/>
        </w:rPr>
        <w:t>ă</w:t>
      </w:r>
      <w:r w:rsidRPr="00430CFC">
        <w:rPr>
          <w:rFonts w:cs="Times New Roman"/>
          <w:sz w:val="24"/>
          <w:szCs w:val="24"/>
        </w:rPr>
        <w:t xml:space="preserve"> condițiile în care un centru de formare recunoscut organiz</w:t>
      </w:r>
      <w:r w:rsidR="006E621B">
        <w:rPr>
          <w:rFonts w:cs="Times New Roman"/>
          <w:sz w:val="24"/>
          <w:szCs w:val="24"/>
        </w:rPr>
        <w:t>e</w:t>
      </w:r>
      <w:r w:rsidRPr="00430CFC">
        <w:rPr>
          <w:rFonts w:cs="Times New Roman"/>
          <w:sz w:val="24"/>
          <w:szCs w:val="24"/>
        </w:rPr>
        <w:t>a</w:t>
      </w:r>
      <w:r w:rsidR="006E621B">
        <w:rPr>
          <w:rFonts w:cs="Times New Roman"/>
          <w:sz w:val="24"/>
          <w:szCs w:val="24"/>
        </w:rPr>
        <w:t>ză</w:t>
      </w:r>
      <w:r w:rsidRPr="00430CFC">
        <w:rPr>
          <w:rFonts w:cs="Times New Roman"/>
          <w:sz w:val="24"/>
          <w:szCs w:val="24"/>
        </w:rPr>
        <w:t xml:space="preserve"> formarea practică prin derogare de la</w:t>
      </w:r>
      <w:r w:rsidR="00016F4B" w:rsidRPr="00430CFC">
        <w:rPr>
          <w:rFonts w:cs="Times New Roman"/>
          <w:sz w:val="24"/>
          <w:szCs w:val="24"/>
        </w:rPr>
        <w:t xml:space="preserve"> </w:t>
      </w:r>
      <w:proofErr w:type="spellStart"/>
      <w:r w:rsidR="00016F4B" w:rsidRPr="00430CFC">
        <w:rPr>
          <w:rFonts w:cs="Times New Roman"/>
          <w:sz w:val="24"/>
          <w:szCs w:val="24"/>
        </w:rPr>
        <w:t>subpct</w:t>
      </w:r>
      <w:proofErr w:type="spellEnd"/>
      <w:r w:rsidR="00016F4B" w:rsidRPr="00430CFC">
        <w:rPr>
          <w:rFonts w:cs="Times New Roman"/>
          <w:sz w:val="24"/>
          <w:szCs w:val="24"/>
        </w:rPr>
        <w:t>.</w:t>
      </w:r>
      <w:r w:rsidRPr="00430CFC">
        <w:rPr>
          <w:rFonts w:cs="Times New Roman"/>
          <w:sz w:val="24"/>
          <w:szCs w:val="24"/>
        </w:rPr>
        <w:t xml:space="preserve"> </w:t>
      </w:r>
      <w:r w:rsidR="006E621B" w:rsidRPr="00430CFC">
        <w:rPr>
          <w:rFonts w:cs="Times New Roman"/>
          <w:sz w:val="24"/>
          <w:szCs w:val="24"/>
        </w:rPr>
        <w:t>6</w:t>
      </w:r>
      <w:r w:rsidR="006E621B">
        <w:rPr>
          <w:rFonts w:cs="Times New Roman"/>
          <w:sz w:val="24"/>
          <w:szCs w:val="24"/>
        </w:rPr>
        <w:t>.</w:t>
      </w:r>
      <w:r w:rsidRPr="00430CFC">
        <w:rPr>
          <w:rFonts w:cs="Times New Roman"/>
          <w:sz w:val="24"/>
          <w:szCs w:val="24"/>
        </w:rPr>
        <w:t xml:space="preserve">3. </w:t>
      </w:r>
    </w:p>
    <w:p w14:paraId="24CC9E49" w14:textId="631BFBC5" w:rsidR="003F35D6" w:rsidRPr="00430CFC" w:rsidRDefault="00933F55" w:rsidP="00933F55">
      <w:pPr>
        <w:jc w:val="both"/>
        <w:rPr>
          <w:rFonts w:cs="Times New Roman"/>
          <w:sz w:val="24"/>
          <w:szCs w:val="24"/>
        </w:rPr>
      </w:pPr>
      <w:r>
        <w:rPr>
          <w:rFonts w:cs="Times New Roman"/>
          <w:b/>
          <w:bCs/>
          <w:sz w:val="24"/>
          <w:szCs w:val="24"/>
        </w:rPr>
        <w:t xml:space="preserve">12. </w:t>
      </w:r>
      <w:r w:rsidR="003F35D6" w:rsidRPr="00430CFC">
        <w:rPr>
          <w:rFonts w:cs="Times New Roman"/>
          <w:sz w:val="24"/>
          <w:szCs w:val="24"/>
        </w:rPr>
        <w:t>Recurgerea la derogare</w:t>
      </w:r>
      <w:r w:rsidR="00192A82">
        <w:rPr>
          <w:rFonts w:cs="Times New Roman"/>
          <w:sz w:val="24"/>
          <w:szCs w:val="24"/>
        </w:rPr>
        <w:t>a</w:t>
      </w:r>
      <w:r w:rsidR="003F35D6" w:rsidRPr="00430CFC">
        <w:rPr>
          <w:rFonts w:cs="Times New Roman"/>
          <w:sz w:val="24"/>
          <w:szCs w:val="24"/>
        </w:rPr>
        <w:t xml:space="preserve"> </w:t>
      </w:r>
      <w:r w:rsidR="00192A82">
        <w:rPr>
          <w:rFonts w:cs="Times New Roman"/>
          <w:sz w:val="24"/>
          <w:szCs w:val="24"/>
        </w:rPr>
        <w:t xml:space="preserve">menționată în punctul 11. </w:t>
      </w:r>
      <w:r w:rsidR="003F35D6" w:rsidRPr="00430CFC">
        <w:rPr>
          <w:rFonts w:cs="Times New Roman"/>
          <w:sz w:val="24"/>
          <w:szCs w:val="24"/>
        </w:rPr>
        <w:t xml:space="preserve">este limitată strict la cazul în care nu este încă disponibil niciun formator titular al unei legitimații care să acopere deja respectiva linie nouă sau </w:t>
      </w:r>
      <w:r w:rsidR="00F9231A">
        <w:rPr>
          <w:rFonts w:cs="Times New Roman"/>
          <w:sz w:val="24"/>
          <w:szCs w:val="24"/>
        </w:rPr>
        <w:t>nou-</w:t>
      </w:r>
      <w:r w:rsidR="00F9231A" w:rsidRPr="00430CFC">
        <w:rPr>
          <w:rFonts w:cs="Times New Roman"/>
          <w:sz w:val="24"/>
          <w:szCs w:val="24"/>
        </w:rPr>
        <w:t>echipate</w:t>
      </w:r>
      <w:r w:rsidR="00F9231A" w:rsidRPr="00430CFC">
        <w:rPr>
          <w:rFonts w:cs="Times New Roman"/>
          <w:sz w:val="24"/>
          <w:szCs w:val="24"/>
        </w:rPr>
        <w:t xml:space="preserve"> </w:t>
      </w:r>
      <w:r w:rsidR="003F35D6" w:rsidRPr="00430CFC">
        <w:rPr>
          <w:rFonts w:cs="Times New Roman"/>
          <w:sz w:val="24"/>
          <w:szCs w:val="24"/>
        </w:rPr>
        <w:t xml:space="preserve">sau respectivul material rulant </w:t>
      </w:r>
      <w:r w:rsidR="00F9231A">
        <w:rPr>
          <w:rFonts w:cs="Times New Roman"/>
          <w:sz w:val="24"/>
          <w:szCs w:val="24"/>
        </w:rPr>
        <w:t>nou-</w:t>
      </w:r>
      <w:r w:rsidR="003F35D6" w:rsidRPr="00430CFC">
        <w:rPr>
          <w:rFonts w:cs="Times New Roman"/>
          <w:sz w:val="24"/>
          <w:szCs w:val="24"/>
        </w:rPr>
        <w:t xml:space="preserve">introdus. </w:t>
      </w:r>
    </w:p>
    <w:p w14:paraId="58E11B3A" w14:textId="596D1CFA" w:rsidR="003F35D6" w:rsidRPr="00430CFC" w:rsidRDefault="00933F55" w:rsidP="00933F55">
      <w:pPr>
        <w:jc w:val="both"/>
        <w:rPr>
          <w:rFonts w:cs="Times New Roman"/>
          <w:sz w:val="24"/>
          <w:szCs w:val="24"/>
        </w:rPr>
      </w:pPr>
      <w:r w:rsidRPr="000B36F3">
        <w:rPr>
          <w:rFonts w:cs="Times New Roman"/>
          <w:b/>
          <w:bCs/>
          <w:sz w:val="24"/>
          <w:szCs w:val="24"/>
        </w:rPr>
        <w:t xml:space="preserve">13. </w:t>
      </w:r>
      <w:r w:rsidR="003F35D6" w:rsidRPr="00430CFC">
        <w:rPr>
          <w:rFonts w:cs="Times New Roman"/>
          <w:sz w:val="24"/>
          <w:szCs w:val="24"/>
        </w:rPr>
        <w:t xml:space="preserve">Formatorul trebuie să îndeplinească toate celelalte cerințe de la </w:t>
      </w:r>
      <w:proofErr w:type="spellStart"/>
      <w:r w:rsidR="00016F4B" w:rsidRPr="00430CFC">
        <w:rPr>
          <w:rFonts w:cs="Times New Roman"/>
          <w:sz w:val="24"/>
          <w:szCs w:val="24"/>
        </w:rPr>
        <w:t>subpct</w:t>
      </w:r>
      <w:proofErr w:type="spellEnd"/>
      <w:r w:rsidR="003F35D6" w:rsidRPr="00430CFC">
        <w:rPr>
          <w:rFonts w:cs="Times New Roman"/>
          <w:sz w:val="24"/>
          <w:szCs w:val="24"/>
        </w:rPr>
        <w:t xml:space="preserve">. </w:t>
      </w:r>
      <w:r w:rsidR="006E621B" w:rsidRPr="00430CFC">
        <w:rPr>
          <w:rFonts w:cs="Times New Roman"/>
          <w:sz w:val="24"/>
          <w:szCs w:val="24"/>
        </w:rPr>
        <w:t>6</w:t>
      </w:r>
      <w:r w:rsidR="006E621B">
        <w:rPr>
          <w:rFonts w:cs="Times New Roman"/>
          <w:sz w:val="24"/>
          <w:szCs w:val="24"/>
        </w:rPr>
        <w:t>.</w:t>
      </w:r>
      <w:r w:rsidR="003F35D6" w:rsidRPr="00430CFC">
        <w:rPr>
          <w:rFonts w:cs="Times New Roman"/>
          <w:sz w:val="24"/>
          <w:szCs w:val="24"/>
        </w:rPr>
        <w:t>3</w:t>
      </w:r>
      <w:r w:rsidR="006E621B">
        <w:rPr>
          <w:rFonts w:cs="Times New Roman"/>
          <w:sz w:val="24"/>
          <w:szCs w:val="24"/>
        </w:rPr>
        <w:t>.</w:t>
      </w:r>
      <w:r w:rsidR="003F35D6" w:rsidRPr="00430CFC">
        <w:rPr>
          <w:rFonts w:cs="Times New Roman"/>
          <w:sz w:val="24"/>
          <w:szCs w:val="24"/>
        </w:rPr>
        <w:t xml:space="preserve"> privind permisul și legitimația prevăzute la </w:t>
      </w:r>
      <w:r w:rsidR="005430D0" w:rsidRPr="005430D0">
        <w:rPr>
          <w:sz w:val="24"/>
          <w:szCs w:val="24"/>
        </w:rPr>
        <w:t>Secțiunea V și VI</w:t>
      </w:r>
      <w:r w:rsidR="003F35D6" w:rsidRPr="00430CFC">
        <w:rPr>
          <w:rFonts w:cs="Times New Roman"/>
          <w:sz w:val="24"/>
          <w:szCs w:val="24"/>
        </w:rPr>
        <w:t xml:space="preserve"> din Regulile privind certificarea mecanicilor de locomotivă, aprobate prin Hotărârea Guvern</w:t>
      </w:r>
      <w:r w:rsidR="00016F4B" w:rsidRPr="00430CFC">
        <w:rPr>
          <w:rFonts w:cs="Times New Roman"/>
          <w:sz w:val="24"/>
          <w:szCs w:val="24"/>
        </w:rPr>
        <w:t>ului</w:t>
      </w:r>
      <w:r w:rsidR="003F35D6" w:rsidRPr="00430CFC">
        <w:rPr>
          <w:rFonts w:cs="Times New Roman"/>
          <w:sz w:val="24"/>
          <w:szCs w:val="24"/>
        </w:rPr>
        <w:t xml:space="preserve"> nr. 792/2023, precum și perioada de experiență profesională necesară.</w:t>
      </w:r>
    </w:p>
    <w:p w14:paraId="4EDE6F90" w14:textId="77777777" w:rsidR="003F35D6" w:rsidRPr="00430CFC" w:rsidRDefault="003F35D6" w:rsidP="003F35D6">
      <w:pPr>
        <w:spacing w:after="0"/>
        <w:jc w:val="center"/>
        <w:rPr>
          <w:rFonts w:cs="Times New Roman"/>
          <w:b/>
          <w:bCs/>
          <w:sz w:val="24"/>
          <w:szCs w:val="24"/>
        </w:rPr>
      </w:pPr>
      <w:r w:rsidRPr="00430CFC">
        <w:rPr>
          <w:rFonts w:cs="Times New Roman"/>
          <w:b/>
          <w:bCs/>
          <w:sz w:val="24"/>
          <w:szCs w:val="24"/>
        </w:rPr>
        <w:t>CAPITOLUL III</w:t>
      </w:r>
    </w:p>
    <w:p w14:paraId="466ACBF1" w14:textId="77777777" w:rsidR="003F35D6" w:rsidRPr="00430CFC" w:rsidRDefault="003F35D6" w:rsidP="003F35D6">
      <w:pPr>
        <w:spacing w:after="0"/>
        <w:jc w:val="center"/>
        <w:rPr>
          <w:rFonts w:cs="Times New Roman"/>
          <w:b/>
          <w:bCs/>
          <w:sz w:val="24"/>
          <w:szCs w:val="24"/>
        </w:rPr>
      </w:pPr>
      <w:r w:rsidRPr="00430CFC">
        <w:rPr>
          <w:rFonts w:cs="Times New Roman"/>
          <w:b/>
          <w:bCs/>
          <w:sz w:val="24"/>
          <w:szCs w:val="24"/>
        </w:rPr>
        <w:t>EXAMINATORI</w:t>
      </w:r>
    </w:p>
    <w:p w14:paraId="0A1EB438" w14:textId="77777777" w:rsidR="003F35D6" w:rsidRPr="00430CFC" w:rsidRDefault="003F35D6" w:rsidP="003F35D6">
      <w:pPr>
        <w:spacing w:after="0"/>
        <w:jc w:val="center"/>
        <w:rPr>
          <w:rFonts w:cs="Times New Roman"/>
          <w:b/>
          <w:bCs/>
          <w:sz w:val="24"/>
          <w:szCs w:val="24"/>
        </w:rPr>
      </w:pPr>
    </w:p>
    <w:p w14:paraId="7F3B968F" w14:textId="4061CEDC" w:rsidR="003F35D6" w:rsidRPr="00430CFC" w:rsidRDefault="00933F55" w:rsidP="007B0189">
      <w:pPr>
        <w:spacing w:after="120"/>
        <w:jc w:val="both"/>
        <w:rPr>
          <w:rFonts w:cs="Times New Roman"/>
          <w:sz w:val="24"/>
          <w:szCs w:val="24"/>
        </w:rPr>
      </w:pPr>
      <w:r>
        <w:rPr>
          <w:rFonts w:cs="Times New Roman"/>
          <w:b/>
          <w:bCs/>
          <w:sz w:val="24"/>
          <w:szCs w:val="24"/>
        </w:rPr>
        <w:t>14.</w:t>
      </w:r>
      <w:r w:rsidR="003F35D6" w:rsidRPr="00430CFC">
        <w:rPr>
          <w:rFonts w:cs="Times New Roman"/>
          <w:sz w:val="24"/>
          <w:szCs w:val="24"/>
        </w:rPr>
        <w:t xml:space="preserve"> Solicitanții confirmă faptul că vor desfășura examinările în mod imparțial și nediscriminatoriu, fără a fi influențat de nicio presiune sau de niciun stimulent care i-ar putea afecta judecata sau rezultatele examinării și modul de desfășurare a acesteia. În acest scop, autoritatea competentă elaborează o declarație încorporată într-un formular de cerere care trebuie semnat de solicitant.</w:t>
      </w:r>
    </w:p>
    <w:p w14:paraId="2C0BD5AD" w14:textId="767F5349" w:rsidR="003F35D6" w:rsidRPr="00430CFC" w:rsidRDefault="003F35D6" w:rsidP="007B0189">
      <w:pPr>
        <w:spacing w:after="120"/>
        <w:jc w:val="both"/>
        <w:rPr>
          <w:rFonts w:cs="Times New Roman"/>
          <w:sz w:val="24"/>
          <w:szCs w:val="24"/>
        </w:rPr>
      </w:pPr>
      <w:r w:rsidRPr="00430CFC">
        <w:rPr>
          <w:rFonts w:cs="Times New Roman"/>
          <w:b/>
          <w:bCs/>
          <w:sz w:val="24"/>
          <w:szCs w:val="24"/>
        </w:rPr>
        <w:t>1</w:t>
      </w:r>
      <w:r w:rsidR="00933F55">
        <w:rPr>
          <w:rFonts w:cs="Times New Roman"/>
          <w:b/>
          <w:bCs/>
          <w:sz w:val="24"/>
          <w:szCs w:val="24"/>
        </w:rPr>
        <w:t xml:space="preserve">5. </w:t>
      </w:r>
      <w:r w:rsidRPr="00430CFC">
        <w:rPr>
          <w:rFonts w:cs="Times New Roman"/>
          <w:sz w:val="24"/>
          <w:szCs w:val="24"/>
        </w:rPr>
        <w:t xml:space="preserve">Solicitanții trebuie să aibă competențe și experiență în ceea ce privește obiectul examinărilor pe care doresc să le desfășoare. </w:t>
      </w:r>
    </w:p>
    <w:p w14:paraId="5D110CB6" w14:textId="77B709F0" w:rsidR="003F35D6" w:rsidRPr="00430CFC" w:rsidRDefault="00933F55" w:rsidP="00933F55">
      <w:pPr>
        <w:spacing w:after="120"/>
        <w:jc w:val="both"/>
        <w:rPr>
          <w:rFonts w:cs="Times New Roman"/>
          <w:sz w:val="24"/>
          <w:szCs w:val="24"/>
        </w:rPr>
      </w:pPr>
      <w:r>
        <w:rPr>
          <w:rFonts w:cs="Times New Roman"/>
          <w:b/>
          <w:bCs/>
          <w:sz w:val="24"/>
          <w:szCs w:val="24"/>
        </w:rPr>
        <w:t xml:space="preserve">16. </w:t>
      </w:r>
      <w:r w:rsidR="003F35D6" w:rsidRPr="00430CFC">
        <w:rPr>
          <w:rFonts w:cs="Times New Roman"/>
          <w:sz w:val="24"/>
          <w:szCs w:val="24"/>
        </w:rPr>
        <w:t xml:space="preserve">Experiența necesară se obține pe parcursul unei practici profesionale cu durata de minimum patru ani, efectuată </w:t>
      </w:r>
      <w:r w:rsidR="00536647">
        <w:rPr>
          <w:rFonts w:cs="Times New Roman"/>
          <w:sz w:val="24"/>
          <w:szCs w:val="24"/>
        </w:rPr>
        <w:t xml:space="preserve">termen de </w:t>
      </w:r>
      <w:r w:rsidR="003F35D6" w:rsidRPr="00430CFC">
        <w:rPr>
          <w:rFonts w:cs="Times New Roman"/>
          <w:sz w:val="24"/>
          <w:szCs w:val="24"/>
        </w:rPr>
        <w:t xml:space="preserve">cinci ani înainte de data depunerii cererii. </w:t>
      </w:r>
    </w:p>
    <w:p w14:paraId="72218B2A" w14:textId="7B51302F" w:rsidR="003F35D6" w:rsidRPr="00430CFC" w:rsidRDefault="00933F55" w:rsidP="00933F55">
      <w:pPr>
        <w:jc w:val="both"/>
        <w:rPr>
          <w:rFonts w:cs="Times New Roman"/>
          <w:sz w:val="24"/>
          <w:szCs w:val="24"/>
        </w:rPr>
      </w:pPr>
      <w:r>
        <w:rPr>
          <w:rFonts w:cs="Times New Roman"/>
          <w:b/>
          <w:bCs/>
          <w:sz w:val="24"/>
          <w:szCs w:val="24"/>
        </w:rPr>
        <w:lastRenderedPageBreak/>
        <w:t xml:space="preserve">17. </w:t>
      </w:r>
      <w:r w:rsidR="003F35D6" w:rsidRPr="00430CFC">
        <w:rPr>
          <w:rFonts w:cs="Times New Roman"/>
          <w:sz w:val="24"/>
          <w:szCs w:val="24"/>
        </w:rPr>
        <w:t xml:space="preserve">Perioada necesară de experiență profesională include perioade de experiență în calitate de  mecanic-instructor de locomotivă, deținător al unui permis de mecanic de locomotivă valabil și al unei legitimații, sau în calitate de formator în ceea ce privește sarcinile de formare relevante pentru cererea depusă. </w:t>
      </w:r>
    </w:p>
    <w:p w14:paraId="0BE4BD6D" w14:textId="57C02277" w:rsidR="003F35D6" w:rsidRPr="00430CFC" w:rsidRDefault="00933F55" w:rsidP="003F35D6">
      <w:pPr>
        <w:jc w:val="both"/>
        <w:rPr>
          <w:rFonts w:cs="Times New Roman"/>
          <w:sz w:val="24"/>
          <w:szCs w:val="24"/>
        </w:rPr>
      </w:pPr>
      <w:r>
        <w:rPr>
          <w:rFonts w:cs="Times New Roman"/>
          <w:b/>
          <w:bCs/>
          <w:sz w:val="24"/>
          <w:szCs w:val="24"/>
        </w:rPr>
        <w:t xml:space="preserve">18. </w:t>
      </w:r>
      <w:r w:rsidR="003F35D6" w:rsidRPr="00430CFC">
        <w:rPr>
          <w:rFonts w:cs="Times New Roman"/>
          <w:sz w:val="24"/>
          <w:szCs w:val="24"/>
        </w:rPr>
        <w:t xml:space="preserve">În ceea ce privește examinările practice la bordul trenurilor, solicitantul trebuie să dețină atât un permis valabil de mecanic de locomotivă, cât și o legitimație  valabilă care să acopere obiectul examinării sau un tip similar de linie/material rulant. În cazul în care formatorul nu deține o legitimație valabilă pentru infrastructura/materialul rulant care face obiectul examinării, un mecanic de locomotivă care deține o legitimație pentru respectiva infrastructură/respectivul materialul rulant trebuie să asiste la examinare, în conformitate cu  </w:t>
      </w:r>
      <w:proofErr w:type="spellStart"/>
      <w:r w:rsidR="00016F4B" w:rsidRPr="00430CFC">
        <w:rPr>
          <w:rFonts w:cs="Times New Roman"/>
          <w:sz w:val="24"/>
          <w:szCs w:val="24"/>
        </w:rPr>
        <w:t>subcpt</w:t>
      </w:r>
      <w:proofErr w:type="spellEnd"/>
      <w:r w:rsidR="00016F4B" w:rsidRPr="00430CFC">
        <w:rPr>
          <w:rFonts w:cs="Times New Roman"/>
          <w:sz w:val="24"/>
          <w:szCs w:val="24"/>
        </w:rPr>
        <w:t>.</w:t>
      </w:r>
      <w:r w:rsidR="003F35D6" w:rsidRPr="00430CFC">
        <w:rPr>
          <w:rFonts w:cs="Times New Roman"/>
          <w:sz w:val="24"/>
          <w:szCs w:val="24"/>
        </w:rPr>
        <w:t xml:space="preserve"> </w:t>
      </w:r>
      <w:r w:rsidR="00536647" w:rsidRPr="00430CFC">
        <w:rPr>
          <w:rFonts w:cs="Times New Roman"/>
          <w:sz w:val="24"/>
          <w:szCs w:val="24"/>
        </w:rPr>
        <w:t>6</w:t>
      </w:r>
      <w:r w:rsidR="00536647">
        <w:rPr>
          <w:rFonts w:cs="Times New Roman"/>
          <w:sz w:val="24"/>
          <w:szCs w:val="24"/>
        </w:rPr>
        <w:t>.</w:t>
      </w:r>
      <w:r w:rsidR="003F35D6" w:rsidRPr="00430CFC">
        <w:rPr>
          <w:rFonts w:cs="Times New Roman"/>
          <w:sz w:val="24"/>
          <w:szCs w:val="24"/>
        </w:rPr>
        <w:t>5, din Hotărârea Guvern</w:t>
      </w:r>
      <w:r w:rsidR="00016F4B" w:rsidRPr="00430CFC">
        <w:rPr>
          <w:rFonts w:cs="Times New Roman"/>
          <w:sz w:val="24"/>
          <w:szCs w:val="24"/>
        </w:rPr>
        <w:t>ului</w:t>
      </w:r>
      <w:r w:rsidR="003F35D6" w:rsidRPr="00430CFC">
        <w:rPr>
          <w:rFonts w:cs="Times New Roman"/>
          <w:sz w:val="24"/>
          <w:szCs w:val="24"/>
        </w:rPr>
        <w:t xml:space="preserve"> nr. 79</w:t>
      </w:r>
      <w:r w:rsidR="00536647">
        <w:rPr>
          <w:rFonts w:cs="Times New Roman"/>
          <w:sz w:val="24"/>
          <w:szCs w:val="24"/>
        </w:rPr>
        <w:t>2</w:t>
      </w:r>
      <w:r w:rsidR="003F35D6" w:rsidRPr="00430CFC">
        <w:rPr>
          <w:rFonts w:cs="Times New Roman"/>
          <w:sz w:val="24"/>
          <w:szCs w:val="24"/>
        </w:rPr>
        <w:t xml:space="preserve">/2023. </w:t>
      </w:r>
    </w:p>
    <w:p w14:paraId="6143B91D" w14:textId="2ECDEA31" w:rsidR="003F35D6" w:rsidRPr="00430CFC" w:rsidRDefault="00933F55" w:rsidP="00933F55">
      <w:pPr>
        <w:jc w:val="both"/>
        <w:rPr>
          <w:rFonts w:cs="Times New Roman"/>
          <w:sz w:val="24"/>
          <w:szCs w:val="24"/>
        </w:rPr>
      </w:pPr>
      <w:r>
        <w:rPr>
          <w:rFonts w:cs="Times New Roman"/>
          <w:b/>
          <w:bCs/>
          <w:sz w:val="24"/>
          <w:szCs w:val="24"/>
        </w:rPr>
        <w:t xml:space="preserve">19. </w:t>
      </w:r>
      <w:r w:rsidR="003F35D6" w:rsidRPr="00430CFC">
        <w:rPr>
          <w:rFonts w:cs="Times New Roman"/>
          <w:sz w:val="24"/>
          <w:szCs w:val="24"/>
        </w:rPr>
        <w:t>Solicitantul trebuie să aibă experiență profesională de minimum patru ani, efectuată în</w:t>
      </w:r>
      <w:r w:rsidR="00536647">
        <w:rPr>
          <w:rFonts w:cs="Times New Roman"/>
          <w:sz w:val="24"/>
          <w:szCs w:val="24"/>
        </w:rPr>
        <w:t xml:space="preserve"> termen de</w:t>
      </w:r>
      <w:r w:rsidR="003F35D6" w:rsidRPr="00430CFC">
        <w:rPr>
          <w:rFonts w:cs="Times New Roman"/>
          <w:sz w:val="24"/>
          <w:szCs w:val="24"/>
        </w:rPr>
        <w:t xml:space="preserve"> cinci ani înainte de data depunerii cererii. În momentul depunerii cererii, cunoștințele solicitantului trebuie să fie la zi. </w:t>
      </w:r>
    </w:p>
    <w:p w14:paraId="7E21886A" w14:textId="38337132" w:rsidR="003F35D6" w:rsidRPr="00430CFC" w:rsidRDefault="00933F55" w:rsidP="003F35D6">
      <w:pPr>
        <w:jc w:val="both"/>
        <w:rPr>
          <w:rFonts w:cs="Times New Roman"/>
          <w:sz w:val="24"/>
          <w:szCs w:val="24"/>
        </w:rPr>
      </w:pPr>
      <w:r>
        <w:rPr>
          <w:rFonts w:cs="Times New Roman"/>
          <w:b/>
          <w:bCs/>
          <w:sz w:val="24"/>
          <w:szCs w:val="24"/>
        </w:rPr>
        <w:t>20.</w:t>
      </w:r>
      <w:r w:rsidR="003F35D6" w:rsidRPr="00430CFC">
        <w:rPr>
          <w:rFonts w:cs="Times New Roman"/>
          <w:sz w:val="24"/>
          <w:szCs w:val="24"/>
        </w:rPr>
        <w:t xml:space="preserve"> </w:t>
      </w:r>
      <w:r w:rsidR="007B0189">
        <w:rPr>
          <w:rFonts w:cs="Times New Roman"/>
          <w:sz w:val="24"/>
          <w:szCs w:val="24"/>
        </w:rPr>
        <w:t xml:space="preserve">Suplimentar cerințelor stipulate în punctele </w:t>
      </w:r>
      <w:r w:rsidR="007B0189" w:rsidRPr="00C32372">
        <w:rPr>
          <w:rFonts w:cs="Times New Roman"/>
          <w:sz w:val="24"/>
          <w:szCs w:val="24"/>
        </w:rPr>
        <w:t>1</w:t>
      </w:r>
      <w:r w:rsidR="000B36F3" w:rsidRPr="00C32372">
        <w:rPr>
          <w:rFonts w:cs="Times New Roman"/>
          <w:sz w:val="24"/>
          <w:szCs w:val="24"/>
        </w:rPr>
        <w:t>5 -</w:t>
      </w:r>
      <w:r w:rsidR="007B0189" w:rsidRPr="00C32372">
        <w:rPr>
          <w:rFonts w:cs="Times New Roman"/>
          <w:sz w:val="24"/>
          <w:szCs w:val="24"/>
        </w:rPr>
        <w:t xml:space="preserve"> 1</w:t>
      </w:r>
      <w:r w:rsidR="000B36F3" w:rsidRPr="00C32372">
        <w:rPr>
          <w:rFonts w:cs="Times New Roman"/>
          <w:sz w:val="24"/>
          <w:szCs w:val="24"/>
        </w:rPr>
        <w:t>9</w:t>
      </w:r>
      <w:r w:rsidR="003F35D6" w:rsidRPr="00430CFC">
        <w:rPr>
          <w:rFonts w:cs="Times New Roman"/>
          <w:sz w:val="24"/>
          <w:szCs w:val="24"/>
        </w:rPr>
        <w:t xml:space="preserve">, solicitanții trebuie să îndeplinească următoarele criterii minime: </w:t>
      </w:r>
    </w:p>
    <w:p w14:paraId="677B4683" w14:textId="031A5A5B" w:rsidR="003F35D6" w:rsidRPr="00430CFC" w:rsidRDefault="00933F55" w:rsidP="003F35D6">
      <w:pPr>
        <w:ind w:left="142"/>
        <w:jc w:val="both"/>
        <w:rPr>
          <w:rFonts w:cs="Times New Roman"/>
          <w:sz w:val="24"/>
          <w:szCs w:val="24"/>
        </w:rPr>
      </w:pPr>
      <w:r>
        <w:rPr>
          <w:rFonts w:cs="Times New Roman"/>
          <w:b/>
          <w:bCs/>
          <w:sz w:val="24"/>
          <w:szCs w:val="24"/>
        </w:rPr>
        <w:t>20</w:t>
      </w:r>
      <w:r w:rsidR="003F35D6" w:rsidRPr="00430CFC">
        <w:rPr>
          <w:rFonts w:cs="Times New Roman"/>
          <w:b/>
          <w:bCs/>
          <w:sz w:val="24"/>
          <w:szCs w:val="24"/>
        </w:rPr>
        <w:t>.1.</w:t>
      </w:r>
      <w:r w:rsidR="003F35D6" w:rsidRPr="00430CFC">
        <w:rPr>
          <w:rFonts w:cs="Times New Roman"/>
          <w:sz w:val="24"/>
          <w:szCs w:val="24"/>
        </w:rPr>
        <w:t xml:space="preserve"> în ceea ce privește limba de examinare, competențele lor de ascultare și de participare la conversație să corespundă cel puțin nivelului B2 al limbii române; </w:t>
      </w:r>
    </w:p>
    <w:p w14:paraId="7F4D011A" w14:textId="64D8D59E" w:rsidR="003F35D6" w:rsidRPr="00430CFC" w:rsidRDefault="00933F55" w:rsidP="003F35D6">
      <w:pPr>
        <w:ind w:left="142"/>
        <w:jc w:val="both"/>
        <w:rPr>
          <w:rFonts w:cs="Times New Roman"/>
          <w:sz w:val="24"/>
          <w:szCs w:val="24"/>
        </w:rPr>
      </w:pPr>
      <w:r>
        <w:rPr>
          <w:rFonts w:cs="Times New Roman"/>
          <w:b/>
          <w:bCs/>
          <w:sz w:val="24"/>
          <w:szCs w:val="24"/>
        </w:rPr>
        <w:t>20</w:t>
      </w:r>
      <w:r w:rsidR="003F35D6" w:rsidRPr="00430CFC">
        <w:rPr>
          <w:rFonts w:cs="Times New Roman"/>
          <w:b/>
          <w:bCs/>
          <w:sz w:val="24"/>
          <w:szCs w:val="24"/>
        </w:rPr>
        <w:t>.2.</w:t>
      </w:r>
      <w:r w:rsidR="003F35D6" w:rsidRPr="00430CFC">
        <w:rPr>
          <w:rFonts w:cs="Times New Roman"/>
          <w:sz w:val="24"/>
          <w:szCs w:val="24"/>
        </w:rPr>
        <w:t xml:space="preserve"> să posede aptitudinea pedagogică și calificările necesare în scopul desfășurării examinărilor și cunosc foarte bine metodele și documentele de examinare relevante;</w:t>
      </w:r>
    </w:p>
    <w:p w14:paraId="483049C4" w14:textId="6131247D" w:rsidR="003F35D6" w:rsidRPr="00430CFC" w:rsidRDefault="00933F55" w:rsidP="003F35D6">
      <w:pPr>
        <w:ind w:left="142"/>
        <w:jc w:val="both"/>
        <w:rPr>
          <w:rFonts w:cs="Times New Roman"/>
          <w:sz w:val="24"/>
          <w:szCs w:val="24"/>
        </w:rPr>
      </w:pPr>
      <w:r>
        <w:rPr>
          <w:rFonts w:cs="Times New Roman"/>
          <w:b/>
          <w:bCs/>
          <w:sz w:val="24"/>
          <w:szCs w:val="24"/>
        </w:rPr>
        <w:t>20</w:t>
      </w:r>
      <w:r w:rsidR="003F35D6" w:rsidRPr="00430CFC">
        <w:rPr>
          <w:rFonts w:cs="Times New Roman"/>
          <w:b/>
          <w:bCs/>
          <w:sz w:val="24"/>
          <w:szCs w:val="24"/>
        </w:rPr>
        <w:t>.3.</w:t>
      </w:r>
      <w:r w:rsidR="003F35D6" w:rsidRPr="00430CFC">
        <w:rPr>
          <w:rFonts w:cs="Times New Roman"/>
          <w:sz w:val="24"/>
          <w:szCs w:val="24"/>
        </w:rPr>
        <w:t xml:space="preserve"> să demonstreze modul în care își vor menține la zi competențele profesionale cu privire la subiectele pe care le examinează; </w:t>
      </w:r>
    </w:p>
    <w:p w14:paraId="7F8ABFD6" w14:textId="7B31541E" w:rsidR="003F35D6" w:rsidRPr="00430CFC" w:rsidRDefault="00933F55" w:rsidP="003F35D6">
      <w:pPr>
        <w:ind w:left="142"/>
        <w:jc w:val="both"/>
        <w:rPr>
          <w:rFonts w:cs="Times New Roman"/>
          <w:sz w:val="24"/>
          <w:szCs w:val="24"/>
        </w:rPr>
      </w:pPr>
      <w:r>
        <w:rPr>
          <w:rFonts w:cs="Times New Roman"/>
          <w:b/>
          <w:bCs/>
          <w:sz w:val="24"/>
          <w:szCs w:val="24"/>
        </w:rPr>
        <w:t>20</w:t>
      </w:r>
      <w:r w:rsidR="003F35D6" w:rsidRPr="00430CFC">
        <w:rPr>
          <w:rFonts w:cs="Times New Roman"/>
          <w:b/>
          <w:bCs/>
          <w:sz w:val="24"/>
          <w:szCs w:val="24"/>
        </w:rPr>
        <w:t>.4.</w:t>
      </w:r>
      <w:r w:rsidR="003F35D6" w:rsidRPr="00430CFC">
        <w:rPr>
          <w:rFonts w:cs="Times New Roman"/>
          <w:sz w:val="24"/>
          <w:szCs w:val="24"/>
        </w:rPr>
        <w:t xml:space="preserve"> să fie familiarizați cu sistemul de certificare pentru mecanicii de locomotivă.</w:t>
      </w:r>
    </w:p>
    <w:p w14:paraId="08EE7A91" w14:textId="77777777" w:rsidR="003F35D6" w:rsidRPr="00430CFC" w:rsidRDefault="003F35D6" w:rsidP="003F35D6">
      <w:pPr>
        <w:spacing w:after="0"/>
        <w:jc w:val="center"/>
        <w:rPr>
          <w:rFonts w:cs="Times New Roman"/>
          <w:b/>
          <w:bCs/>
          <w:sz w:val="24"/>
          <w:szCs w:val="24"/>
        </w:rPr>
      </w:pPr>
      <w:r w:rsidRPr="00430CFC">
        <w:rPr>
          <w:rFonts w:cs="Times New Roman"/>
          <w:b/>
          <w:bCs/>
          <w:sz w:val="24"/>
          <w:szCs w:val="24"/>
        </w:rPr>
        <w:t>CAPITOLUL IV</w:t>
      </w:r>
    </w:p>
    <w:p w14:paraId="3FE0D009" w14:textId="77777777" w:rsidR="003F35D6" w:rsidRPr="00430CFC" w:rsidRDefault="003F35D6" w:rsidP="003F35D6">
      <w:pPr>
        <w:spacing w:after="0"/>
        <w:jc w:val="center"/>
        <w:rPr>
          <w:rFonts w:cs="Times New Roman"/>
          <w:b/>
          <w:bCs/>
          <w:sz w:val="24"/>
          <w:szCs w:val="24"/>
        </w:rPr>
      </w:pPr>
      <w:r w:rsidRPr="00430CFC">
        <w:rPr>
          <w:rFonts w:cs="Times New Roman"/>
          <w:b/>
          <w:bCs/>
          <w:sz w:val="24"/>
          <w:szCs w:val="24"/>
        </w:rPr>
        <w:t>ORGANIZAREA EXAMINĂRILOR</w:t>
      </w:r>
    </w:p>
    <w:p w14:paraId="2E99CE6D" w14:textId="77777777" w:rsidR="003F35D6" w:rsidRPr="00430CFC" w:rsidRDefault="003F35D6" w:rsidP="003F35D6">
      <w:pPr>
        <w:jc w:val="both"/>
        <w:rPr>
          <w:rFonts w:cs="Times New Roman"/>
          <w:sz w:val="24"/>
          <w:szCs w:val="24"/>
        </w:rPr>
      </w:pPr>
    </w:p>
    <w:p w14:paraId="5D90E750" w14:textId="69616AC6" w:rsidR="003F35D6" w:rsidRPr="00430CFC" w:rsidRDefault="00933F55" w:rsidP="003F35D6">
      <w:pPr>
        <w:jc w:val="both"/>
        <w:rPr>
          <w:rFonts w:cs="Times New Roman"/>
          <w:sz w:val="24"/>
          <w:szCs w:val="24"/>
        </w:rPr>
      </w:pPr>
      <w:r>
        <w:rPr>
          <w:rFonts w:cs="Times New Roman"/>
          <w:b/>
          <w:bCs/>
          <w:sz w:val="24"/>
          <w:szCs w:val="24"/>
        </w:rPr>
        <w:t xml:space="preserve">21. </w:t>
      </w:r>
      <w:r w:rsidR="003F35D6" w:rsidRPr="00430CFC">
        <w:rPr>
          <w:rFonts w:cs="Times New Roman"/>
          <w:sz w:val="24"/>
          <w:szCs w:val="24"/>
        </w:rPr>
        <w:t>Examinările organizate pentru a evalua competențele mecanicilor de locomotivă în conformitate cu punctele 50</w:t>
      </w:r>
      <w:r w:rsidR="001134A7" w:rsidRPr="00430CFC">
        <w:rPr>
          <w:rFonts w:cs="Times New Roman"/>
          <w:sz w:val="24"/>
          <w:szCs w:val="24"/>
        </w:rPr>
        <w:t xml:space="preserve"> și </w:t>
      </w:r>
      <w:r w:rsidR="003F35D6" w:rsidRPr="00430CFC">
        <w:rPr>
          <w:rFonts w:cs="Times New Roman"/>
          <w:sz w:val="24"/>
          <w:szCs w:val="24"/>
        </w:rPr>
        <w:t>51 din Regulile privind certificarea mecanicilor de locomotivă, aprobate prin Hotărârea Guvern</w:t>
      </w:r>
      <w:r w:rsidR="001134A7" w:rsidRPr="00430CFC">
        <w:rPr>
          <w:rFonts w:cs="Times New Roman"/>
          <w:sz w:val="24"/>
          <w:szCs w:val="24"/>
        </w:rPr>
        <w:t>ului</w:t>
      </w:r>
      <w:r w:rsidR="003F35D6" w:rsidRPr="00430CFC">
        <w:rPr>
          <w:rFonts w:cs="Times New Roman"/>
          <w:sz w:val="24"/>
          <w:szCs w:val="24"/>
        </w:rPr>
        <w:t xml:space="preserve"> nr. 792/2023, trebuie să îndeplinească următoarele criterii: </w:t>
      </w:r>
    </w:p>
    <w:p w14:paraId="1B06DF5A" w14:textId="6FEE0D93" w:rsidR="003F35D6" w:rsidRPr="00430CFC" w:rsidRDefault="00933F55" w:rsidP="003F35D6">
      <w:pPr>
        <w:ind w:left="142"/>
        <w:jc w:val="both"/>
        <w:rPr>
          <w:rFonts w:cs="Times New Roman"/>
          <w:sz w:val="24"/>
          <w:szCs w:val="24"/>
        </w:rPr>
      </w:pPr>
      <w:r>
        <w:rPr>
          <w:rFonts w:cs="Times New Roman"/>
          <w:b/>
          <w:bCs/>
          <w:sz w:val="24"/>
          <w:szCs w:val="24"/>
        </w:rPr>
        <w:t>21</w:t>
      </w:r>
      <w:r w:rsidR="003F35D6" w:rsidRPr="00430CFC">
        <w:rPr>
          <w:rFonts w:cs="Times New Roman"/>
          <w:b/>
          <w:bCs/>
          <w:sz w:val="24"/>
          <w:szCs w:val="24"/>
        </w:rPr>
        <w:t>.1</w:t>
      </w:r>
      <w:r w:rsidR="003F35D6" w:rsidRPr="00430CFC">
        <w:rPr>
          <w:rFonts w:cs="Times New Roman"/>
          <w:sz w:val="24"/>
          <w:szCs w:val="24"/>
        </w:rPr>
        <w:t>. în cazul examinărilor efectuate de două sau mai multe persoane, cel puțin persoana care conduce examinările trebuie să fie un examinator recunoscut în conformitate cu dispozițiile prezent</w:t>
      </w:r>
      <w:r w:rsidR="00E22387">
        <w:rPr>
          <w:rFonts w:cs="Times New Roman"/>
          <w:sz w:val="24"/>
          <w:szCs w:val="24"/>
        </w:rPr>
        <w:t>ului</w:t>
      </w:r>
      <w:r w:rsidR="003F35D6" w:rsidRPr="00430CFC">
        <w:rPr>
          <w:rFonts w:cs="Times New Roman"/>
          <w:sz w:val="24"/>
          <w:szCs w:val="24"/>
        </w:rPr>
        <w:t xml:space="preserve"> </w:t>
      </w:r>
      <w:r w:rsidR="00E22387">
        <w:rPr>
          <w:rFonts w:cs="Times New Roman"/>
          <w:sz w:val="24"/>
          <w:szCs w:val="24"/>
        </w:rPr>
        <w:t>Regulament</w:t>
      </w:r>
      <w:r w:rsidR="003F35D6" w:rsidRPr="00430CFC">
        <w:rPr>
          <w:rFonts w:cs="Times New Roman"/>
          <w:sz w:val="24"/>
          <w:szCs w:val="24"/>
        </w:rPr>
        <w:t xml:space="preserve">; </w:t>
      </w:r>
    </w:p>
    <w:p w14:paraId="71B339C3" w14:textId="03F638CC" w:rsidR="003F35D6" w:rsidRPr="00430CFC" w:rsidRDefault="00933F55" w:rsidP="003F35D6">
      <w:pPr>
        <w:ind w:left="142"/>
        <w:jc w:val="both"/>
        <w:rPr>
          <w:rFonts w:cs="Times New Roman"/>
          <w:sz w:val="24"/>
          <w:szCs w:val="24"/>
        </w:rPr>
      </w:pPr>
      <w:r>
        <w:rPr>
          <w:rFonts w:cs="Times New Roman"/>
          <w:b/>
          <w:bCs/>
          <w:sz w:val="24"/>
          <w:szCs w:val="24"/>
        </w:rPr>
        <w:t>21</w:t>
      </w:r>
      <w:r w:rsidR="003F35D6" w:rsidRPr="00430CFC">
        <w:rPr>
          <w:rFonts w:cs="Times New Roman"/>
          <w:b/>
          <w:bCs/>
          <w:sz w:val="24"/>
          <w:szCs w:val="24"/>
        </w:rPr>
        <w:t>.2.</w:t>
      </w:r>
      <w:r w:rsidR="003F35D6" w:rsidRPr="00430CFC">
        <w:rPr>
          <w:rFonts w:cs="Times New Roman"/>
          <w:sz w:val="24"/>
          <w:szCs w:val="24"/>
        </w:rPr>
        <w:t xml:space="preserve"> în cazul în care examinarea vizează partea practică a competențelor necesare unui mecanic de locomotivă, examinatorul trebuie să dețină un permis de mecanic de locomotivă și o legitimație prin care este autorizat să utilizeze infrastructura și să conducă materialul rulant care face obiectul examinării, sau un tip similar de linie/material rulant; </w:t>
      </w:r>
    </w:p>
    <w:p w14:paraId="03BBE548" w14:textId="4BA85191" w:rsidR="003F35D6" w:rsidRPr="00430CFC" w:rsidRDefault="00933F55" w:rsidP="003F35D6">
      <w:pPr>
        <w:ind w:left="142"/>
        <w:jc w:val="both"/>
        <w:rPr>
          <w:rFonts w:cs="Times New Roman"/>
          <w:sz w:val="24"/>
          <w:szCs w:val="24"/>
        </w:rPr>
      </w:pPr>
      <w:r>
        <w:rPr>
          <w:rFonts w:cs="Times New Roman"/>
          <w:b/>
          <w:bCs/>
          <w:sz w:val="24"/>
          <w:szCs w:val="24"/>
        </w:rPr>
        <w:t>21</w:t>
      </w:r>
      <w:r w:rsidR="003F35D6" w:rsidRPr="00430CFC">
        <w:rPr>
          <w:rFonts w:cs="Times New Roman"/>
          <w:b/>
          <w:bCs/>
          <w:sz w:val="24"/>
          <w:szCs w:val="24"/>
        </w:rPr>
        <w:t>.3.</w:t>
      </w:r>
      <w:r w:rsidR="003F35D6" w:rsidRPr="00430CFC">
        <w:rPr>
          <w:rFonts w:cs="Times New Roman"/>
          <w:sz w:val="24"/>
          <w:szCs w:val="24"/>
        </w:rPr>
        <w:t xml:space="preserve"> în cazul în care examinatorul nu deține o legitimație valabilă pentru infrastructura/materialul rulant care face obiectul examinării, un mecanic de locomotivă care deține o legitimație pentru respectiva infrastructură/ respectivul materialul rulant trebuie să asiste la examinare, în conformitate cu</w:t>
      </w:r>
      <w:r w:rsidR="001134A7" w:rsidRPr="00430CFC">
        <w:rPr>
          <w:rFonts w:cs="Times New Roman"/>
          <w:sz w:val="24"/>
          <w:szCs w:val="24"/>
        </w:rPr>
        <w:t xml:space="preserve"> </w:t>
      </w:r>
      <w:proofErr w:type="spellStart"/>
      <w:r w:rsidR="001134A7" w:rsidRPr="00430CFC">
        <w:rPr>
          <w:rFonts w:cs="Times New Roman"/>
          <w:sz w:val="24"/>
          <w:szCs w:val="24"/>
        </w:rPr>
        <w:t>subpct</w:t>
      </w:r>
      <w:proofErr w:type="spellEnd"/>
      <w:r w:rsidR="000B36F3">
        <w:rPr>
          <w:rFonts w:cs="Times New Roman"/>
          <w:sz w:val="24"/>
          <w:szCs w:val="24"/>
        </w:rPr>
        <w:t xml:space="preserve"> </w:t>
      </w:r>
      <w:r w:rsidR="000B36F3" w:rsidRPr="00430CFC">
        <w:rPr>
          <w:rFonts w:cs="Times New Roman"/>
          <w:sz w:val="24"/>
          <w:szCs w:val="24"/>
        </w:rPr>
        <w:t>6</w:t>
      </w:r>
      <w:r w:rsidR="001134A7" w:rsidRPr="00430CFC">
        <w:rPr>
          <w:rFonts w:cs="Times New Roman"/>
          <w:sz w:val="24"/>
          <w:szCs w:val="24"/>
        </w:rPr>
        <w:t>.</w:t>
      </w:r>
      <w:r w:rsidR="003F35D6" w:rsidRPr="00430CFC">
        <w:rPr>
          <w:rFonts w:cs="Times New Roman"/>
          <w:sz w:val="24"/>
          <w:szCs w:val="24"/>
        </w:rPr>
        <w:t>5</w:t>
      </w:r>
      <w:r w:rsidR="000B36F3">
        <w:rPr>
          <w:rFonts w:cs="Times New Roman"/>
          <w:sz w:val="24"/>
          <w:szCs w:val="24"/>
        </w:rPr>
        <w:t>.</w:t>
      </w:r>
      <w:r w:rsidR="003F35D6" w:rsidRPr="00430CFC">
        <w:rPr>
          <w:rFonts w:cs="Times New Roman"/>
          <w:sz w:val="24"/>
          <w:szCs w:val="24"/>
        </w:rPr>
        <w:t xml:space="preserve"> din </w:t>
      </w:r>
      <w:r w:rsidR="000B36F3" w:rsidRPr="00430CFC">
        <w:rPr>
          <w:rFonts w:cs="Times New Roman"/>
          <w:sz w:val="24"/>
          <w:szCs w:val="24"/>
        </w:rPr>
        <w:t xml:space="preserve">Regulile privind certificarea mecanicilor de locomotivă, aprobate prin </w:t>
      </w:r>
      <w:r w:rsidR="003F35D6" w:rsidRPr="00430CFC">
        <w:rPr>
          <w:rFonts w:cs="Times New Roman"/>
          <w:sz w:val="24"/>
          <w:szCs w:val="24"/>
        </w:rPr>
        <w:t>Hotărârea Guvern</w:t>
      </w:r>
      <w:r w:rsidR="001134A7" w:rsidRPr="00430CFC">
        <w:rPr>
          <w:rFonts w:cs="Times New Roman"/>
          <w:sz w:val="24"/>
          <w:szCs w:val="24"/>
        </w:rPr>
        <w:t>ului</w:t>
      </w:r>
      <w:r w:rsidR="003F35D6" w:rsidRPr="00430CFC">
        <w:rPr>
          <w:rFonts w:cs="Times New Roman"/>
          <w:sz w:val="24"/>
          <w:szCs w:val="24"/>
        </w:rPr>
        <w:t xml:space="preserve"> nr. </w:t>
      </w:r>
      <w:r w:rsidR="000B36F3">
        <w:rPr>
          <w:rFonts w:cs="Times New Roman"/>
          <w:sz w:val="24"/>
          <w:szCs w:val="24"/>
        </w:rPr>
        <w:t>792</w:t>
      </w:r>
      <w:r w:rsidR="003F35D6" w:rsidRPr="00430CFC">
        <w:rPr>
          <w:rFonts w:cs="Times New Roman"/>
          <w:sz w:val="24"/>
          <w:szCs w:val="24"/>
        </w:rPr>
        <w:t>/2023;</w:t>
      </w:r>
    </w:p>
    <w:p w14:paraId="5A579CF3" w14:textId="013F69BE" w:rsidR="003F35D6" w:rsidRPr="00430CFC" w:rsidRDefault="00933F55" w:rsidP="003F35D6">
      <w:pPr>
        <w:ind w:left="142"/>
        <w:jc w:val="both"/>
        <w:rPr>
          <w:rFonts w:cs="Times New Roman"/>
          <w:sz w:val="24"/>
          <w:szCs w:val="24"/>
        </w:rPr>
      </w:pPr>
      <w:r>
        <w:rPr>
          <w:rFonts w:cs="Times New Roman"/>
          <w:b/>
          <w:bCs/>
          <w:sz w:val="24"/>
          <w:szCs w:val="24"/>
        </w:rPr>
        <w:t>21</w:t>
      </w:r>
      <w:r w:rsidR="003F35D6" w:rsidRPr="00430CFC">
        <w:rPr>
          <w:rFonts w:cs="Times New Roman"/>
          <w:b/>
          <w:bCs/>
          <w:sz w:val="24"/>
          <w:szCs w:val="24"/>
        </w:rPr>
        <w:t>.4.</w:t>
      </w:r>
      <w:r w:rsidR="003F35D6" w:rsidRPr="00430CFC">
        <w:rPr>
          <w:rFonts w:cs="Times New Roman"/>
          <w:sz w:val="24"/>
          <w:szCs w:val="24"/>
        </w:rPr>
        <w:t xml:space="preserve"> examinările trebuie să se efectueze în mod transparent și să fie de o durată corespunzătoare pentru a dovedi, cu suficiente elemente probatorii documentate, că sunt acoperite toate subiectele relevante enumerate în anexele la Regulile privind certificarea mecanicilor de locomotivă, aprobate prin Hotărârea Guvern</w:t>
      </w:r>
      <w:r w:rsidR="001134A7" w:rsidRPr="00430CFC">
        <w:rPr>
          <w:rFonts w:cs="Times New Roman"/>
          <w:sz w:val="24"/>
          <w:szCs w:val="24"/>
        </w:rPr>
        <w:t>ului</w:t>
      </w:r>
      <w:r w:rsidR="003F35D6" w:rsidRPr="00430CFC">
        <w:rPr>
          <w:rFonts w:cs="Times New Roman"/>
          <w:sz w:val="24"/>
          <w:szCs w:val="24"/>
        </w:rPr>
        <w:t xml:space="preserve"> nr. 792/2023; </w:t>
      </w:r>
    </w:p>
    <w:p w14:paraId="6E2CED0B" w14:textId="5445A198" w:rsidR="003F35D6" w:rsidRPr="00430CFC" w:rsidRDefault="00933F55" w:rsidP="003F35D6">
      <w:pPr>
        <w:ind w:left="142"/>
        <w:jc w:val="both"/>
        <w:rPr>
          <w:rFonts w:cs="Times New Roman"/>
          <w:sz w:val="24"/>
          <w:szCs w:val="24"/>
        </w:rPr>
      </w:pPr>
      <w:r>
        <w:rPr>
          <w:rFonts w:cs="Times New Roman"/>
          <w:b/>
          <w:bCs/>
          <w:sz w:val="24"/>
          <w:szCs w:val="24"/>
        </w:rPr>
        <w:t>21</w:t>
      </w:r>
      <w:r w:rsidR="003F35D6" w:rsidRPr="00430CFC">
        <w:rPr>
          <w:rFonts w:cs="Times New Roman"/>
          <w:b/>
          <w:bCs/>
          <w:sz w:val="24"/>
          <w:szCs w:val="24"/>
        </w:rPr>
        <w:t>.5.</w:t>
      </w:r>
      <w:r w:rsidR="003F35D6" w:rsidRPr="00430CFC">
        <w:rPr>
          <w:rFonts w:cs="Times New Roman"/>
          <w:sz w:val="24"/>
          <w:szCs w:val="24"/>
        </w:rPr>
        <w:t xml:space="preserve"> în cazul în care examinatorul care participă la examinare a furnizat mecanicului de locomotivă sau mecanicului de locomotivă candidat servicii de formare legate de subiectul </w:t>
      </w:r>
      <w:r w:rsidR="003F35D6" w:rsidRPr="00430CFC">
        <w:rPr>
          <w:rFonts w:cs="Times New Roman"/>
          <w:sz w:val="24"/>
          <w:szCs w:val="24"/>
        </w:rPr>
        <w:lastRenderedPageBreak/>
        <w:t xml:space="preserve">examinării, aceasta va fi condusă de un al doilea examinator, care nu a fost implicat în activitățile de formare pregătitoare; </w:t>
      </w:r>
    </w:p>
    <w:p w14:paraId="4C8EA5DF" w14:textId="43AA9C92" w:rsidR="003F35D6" w:rsidRPr="00430CFC" w:rsidRDefault="00933F55" w:rsidP="003F35D6">
      <w:pPr>
        <w:ind w:left="142"/>
        <w:jc w:val="both"/>
        <w:rPr>
          <w:rFonts w:cs="Times New Roman"/>
          <w:sz w:val="24"/>
          <w:szCs w:val="24"/>
        </w:rPr>
      </w:pPr>
      <w:r>
        <w:rPr>
          <w:rFonts w:cs="Times New Roman"/>
          <w:b/>
          <w:bCs/>
          <w:sz w:val="24"/>
          <w:szCs w:val="24"/>
        </w:rPr>
        <w:t>21</w:t>
      </w:r>
      <w:r w:rsidR="003F35D6" w:rsidRPr="00430CFC">
        <w:rPr>
          <w:rFonts w:cs="Times New Roman"/>
          <w:b/>
          <w:bCs/>
          <w:sz w:val="24"/>
          <w:szCs w:val="24"/>
        </w:rPr>
        <w:t>.6.</w:t>
      </w:r>
      <w:r w:rsidR="003F35D6" w:rsidRPr="00430CFC">
        <w:rPr>
          <w:rFonts w:cs="Times New Roman"/>
          <w:sz w:val="24"/>
          <w:szCs w:val="24"/>
        </w:rPr>
        <w:t xml:space="preserve"> examinarea trebuie pregătită cu o deosebită atenție, pentru a se asigura confidențialitatea întrebărilor care vor fi puse pe parcursul examinării.</w:t>
      </w:r>
    </w:p>
    <w:p w14:paraId="177E44FD" w14:textId="69DF0AA7" w:rsidR="003F35D6" w:rsidRPr="00430CFC" w:rsidRDefault="00933F55" w:rsidP="003F35D6">
      <w:pPr>
        <w:jc w:val="both"/>
        <w:rPr>
          <w:rFonts w:cs="Times New Roman"/>
          <w:sz w:val="24"/>
          <w:szCs w:val="24"/>
        </w:rPr>
      </w:pPr>
      <w:r>
        <w:rPr>
          <w:rFonts w:cs="Times New Roman"/>
          <w:b/>
          <w:bCs/>
          <w:sz w:val="24"/>
          <w:szCs w:val="24"/>
        </w:rPr>
        <w:t>22</w:t>
      </w:r>
      <w:r w:rsidR="003F35D6" w:rsidRPr="00430CFC">
        <w:rPr>
          <w:rFonts w:cs="Times New Roman"/>
          <w:b/>
          <w:bCs/>
          <w:sz w:val="24"/>
          <w:szCs w:val="24"/>
        </w:rPr>
        <w:t>.</w:t>
      </w:r>
      <w:r>
        <w:rPr>
          <w:rFonts w:cs="Times New Roman"/>
          <w:b/>
          <w:bCs/>
          <w:sz w:val="24"/>
          <w:szCs w:val="24"/>
        </w:rPr>
        <w:t xml:space="preserve"> </w:t>
      </w:r>
      <w:r w:rsidR="003F35D6" w:rsidRPr="00430CFC">
        <w:rPr>
          <w:rFonts w:cs="Times New Roman"/>
          <w:sz w:val="24"/>
          <w:szCs w:val="24"/>
        </w:rPr>
        <w:t xml:space="preserve">În ceea ce privește liniile noi sau </w:t>
      </w:r>
      <w:r w:rsidR="00F9231A">
        <w:rPr>
          <w:rFonts w:cs="Times New Roman"/>
          <w:sz w:val="24"/>
          <w:szCs w:val="24"/>
        </w:rPr>
        <w:t>nou-</w:t>
      </w:r>
      <w:r w:rsidR="003F35D6" w:rsidRPr="00430CFC">
        <w:rPr>
          <w:rFonts w:cs="Times New Roman"/>
          <w:sz w:val="24"/>
          <w:szCs w:val="24"/>
        </w:rPr>
        <w:t xml:space="preserve">echipate sau materialul rulant </w:t>
      </w:r>
      <w:r w:rsidR="00F9231A">
        <w:rPr>
          <w:rFonts w:cs="Times New Roman"/>
          <w:sz w:val="24"/>
          <w:szCs w:val="24"/>
        </w:rPr>
        <w:t>nou-</w:t>
      </w:r>
      <w:r w:rsidR="003F35D6" w:rsidRPr="00430CFC">
        <w:rPr>
          <w:rFonts w:cs="Times New Roman"/>
          <w:sz w:val="24"/>
          <w:szCs w:val="24"/>
        </w:rPr>
        <w:t xml:space="preserve">introdus, </w:t>
      </w:r>
      <w:r w:rsidR="00483758">
        <w:rPr>
          <w:rFonts w:cs="Times New Roman"/>
          <w:sz w:val="24"/>
          <w:szCs w:val="24"/>
        </w:rPr>
        <w:t>sunt</w:t>
      </w:r>
      <w:r w:rsidR="003F35D6" w:rsidRPr="00430CFC">
        <w:rPr>
          <w:rFonts w:cs="Times New Roman"/>
          <w:sz w:val="24"/>
          <w:szCs w:val="24"/>
        </w:rPr>
        <w:t xml:space="preserve"> specificate condițiile în care un examinator recunoscut desfăș</w:t>
      </w:r>
      <w:r w:rsidR="00483758">
        <w:rPr>
          <w:rFonts w:cs="Times New Roman"/>
          <w:sz w:val="24"/>
          <w:szCs w:val="24"/>
        </w:rPr>
        <w:t>oară</w:t>
      </w:r>
      <w:r w:rsidR="003F35D6" w:rsidRPr="00430CFC">
        <w:rPr>
          <w:rFonts w:cs="Times New Roman"/>
          <w:sz w:val="24"/>
          <w:szCs w:val="24"/>
        </w:rPr>
        <w:t xml:space="preserve"> examinări prin derogare de la punctul </w:t>
      </w:r>
      <w:r w:rsidR="000B36F3">
        <w:rPr>
          <w:rFonts w:cs="Times New Roman"/>
          <w:sz w:val="24"/>
          <w:szCs w:val="24"/>
        </w:rPr>
        <w:t>21</w:t>
      </w:r>
      <w:r w:rsidR="003F35D6" w:rsidRPr="00430CFC">
        <w:rPr>
          <w:rFonts w:cs="Times New Roman"/>
          <w:sz w:val="24"/>
          <w:szCs w:val="24"/>
        </w:rPr>
        <w:t xml:space="preserve">. </w:t>
      </w:r>
    </w:p>
    <w:p w14:paraId="622963BE" w14:textId="5AFAAA97" w:rsidR="003F35D6" w:rsidRPr="00430CFC" w:rsidRDefault="009E1B33" w:rsidP="009E1B33">
      <w:pPr>
        <w:jc w:val="both"/>
        <w:rPr>
          <w:rFonts w:cs="Times New Roman"/>
          <w:sz w:val="24"/>
          <w:szCs w:val="24"/>
        </w:rPr>
      </w:pPr>
      <w:r>
        <w:rPr>
          <w:rFonts w:cs="Times New Roman"/>
          <w:b/>
          <w:bCs/>
          <w:sz w:val="24"/>
          <w:szCs w:val="24"/>
        </w:rPr>
        <w:t>23.</w:t>
      </w:r>
      <w:r w:rsidR="003F35D6" w:rsidRPr="00430CFC">
        <w:rPr>
          <w:rFonts w:cs="Times New Roman"/>
          <w:sz w:val="24"/>
          <w:szCs w:val="24"/>
        </w:rPr>
        <w:t xml:space="preserve"> Recurgerea la derogare</w:t>
      </w:r>
      <w:r>
        <w:rPr>
          <w:rFonts w:cs="Times New Roman"/>
          <w:sz w:val="24"/>
          <w:szCs w:val="24"/>
        </w:rPr>
        <w:t>a de la punctul 21</w:t>
      </w:r>
      <w:r w:rsidR="003F35D6" w:rsidRPr="00430CFC">
        <w:rPr>
          <w:rFonts w:cs="Times New Roman"/>
          <w:sz w:val="24"/>
          <w:szCs w:val="24"/>
        </w:rPr>
        <w:t xml:space="preserve"> este limitată strict la cazul în care nu este încă disponibil niciun examinator titular al unei legitimații care să acopere deja respectiva linie nouă sau </w:t>
      </w:r>
      <w:r w:rsidR="00F9231A">
        <w:rPr>
          <w:rFonts w:cs="Times New Roman"/>
          <w:sz w:val="24"/>
          <w:szCs w:val="24"/>
        </w:rPr>
        <w:t>nou-</w:t>
      </w:r>
      <w:r w:rsidR="003F35D6" w:rsidRPr="00430CFC">
        <w:rPr>
          <w:rFonts w:cs="Times New Roman"/>
          <w:sz w:val="24"/>
          <w:szCs w:val="24"/>
        </w:rPr>
        <w:t xml:space="preserve">echipată sau respectivul material rulant </w:t>
      </w:r>
      <w:r w:rsidR="00F9231A">
        <w:rPr>
          <w:rFonts w:cs="Times New Roman"/>
          <w:sz w:val="24"/>
          <w:szCs w:val="24"/>
        </w:rPr>
        <w:t>nou-</w:t>
      </w:r>
      <w:r w:rsidR="003F35D6" w:rsidRPr="00430CFC">
        <w:rPr>
          <w:rFonts w:cs="Times New Roman"/>
          <w:sz w:val="24"/>
          <w:szCs w:val="24"/>
        </w:rPr>
        <w:t xml:space="preserve">introdus. </w:t>
      </w:r>
    </w:p>
    <w:p w14:paraId="68E454F3" w14:textId="7E9DA3CF" w:rsidR="003F35D6" w:rsidRPr="00DA5762" w:rsidRDefault="009E1B33" w:rsidP="009E1B33">
      <w:pPr>
        <w:jc w:val="both"/>
        <w:rPr>
          <w:rFonts w:cs="Times New Roman"/>
          <w:sz w:val="24"/>
          <w:szCs w:val="24"/>
          <w:lang w:val="en-US"/>
        </w:rPr>
      </w:pPr>
      <w:r>
        <w:rPr>
          <w:rFonts w:cs="Times New Roman"/>
          <w:b/>
          <w:bCs/>
          <w:sz w:val="24"/>
          <w:szCs w:val="24"/>
        </w:rPr>
        <w:t xml:space="preserve">24. </w:t>
      </w:r>
      <w:r w:rsidR="003F35D6" w:rsidRPr="00430CFC">
        <w:rPr>
          <w:rFonts w:cs="Times New Roman"/>
          <w:sz w:val="24"/>
          <w:szCs w:val="24"/>
        </w:rPr>
        <w:t xml:space="preserve">Examinatorul trebuie să îndeplinească toate celelalte cerințe de la </w:t>
      </w:r>
      <w:proofErr w:type="spellStart"/>
      <w:r w:rsidR="001134A7" w:rsidRPr="00430CFC">
        <w:rPr>
          <w:rFonts w:cs="Times New Roman"/>
          <w:sz w:val="24"/>
          <w:szCs w:val="24"/>
        </w:rPr>
        <w:t>subpct</w:t>
      </w:r>
      <w:proofErr w:type="spellEnd"/>
      <w:r w:rsidR="001134A7" w:rsidRPr="00430CFC">
        <w:rPr>
          <w:rFonts w:cs="Times New Roman"/>
          <w:sz w:val="24"/>
          <w:szCs w:val="24"/>
        </w:rPr>
        <w:t xml:space="preserve">. </w:t>
      </w:r>
      <w:r w:rsidR="005430D0" w:rsidRPr="00430CFC">
        <w:rPr>
          <w:rFonts w:cs="Times New Roman"/>
          <w:sz w:val="24"/>
          <w:szCs w:val="24"/>
        </w:rPr>
        <w:t>6</w:t>
      </w:r>
      <w:r w:rsidR="005430D0">
        <w:rPr>
          <w:rFonts w:cs="Times New Roman"/>
          <w:sz w:val="24"/>
          <w:szCs w:val="24"/>
        </w:rPr>
        <w:t>.</w:t>
      </w:r>
      <w:r w:rsidR="003F35D6" w:rsidRPr="00430CFC">
        <w:rPr>
          <w:rFonts w:cs="Times New Roman"/>
          <w:sz w:val="24"/>
          <w:szCs w:val="24"/>
        </w:rPr>
        <w:t>3 din Regulile privind certificarea mecanicilor de locomotivă, aprobate prin Hotărârea</w:t>
      </w:r>
      <w:r w:rsidR="001134A7" w:rsidRPr="00430CFC">
        <w:rPr>
          <w:rFonts w:cs="Times New Roman"/>
          <w:sz w:val="24"/>
          <w:szCs w:val="24"/>
        </w:rPr>
        <w:t xml:space="preserve"> </w:t>
      </w:r>
      <w:r w:rsidR="003F35D6" w:rsidRPr="00430CFC">
        <w:rPr>
          <w:rFonts w:cs="Times New Roman"/>
          <w:sz w:val="24"/>
          <w:szCs w:val="24"/>
        </w:rPr>
        <w:t>Guvern</w:t>
      </w:r>
      <w:r w:rsidR="001134A7" w:rsidRPr="00430CFC">
        <w:rPr>
          <w:rFonts w:cs="Times New Roman"/>
          <w:sz w:val="24"/>
          <w:szCs w:val="24"/>
        </w:rPr>
        <w:t>ului</w:t>
      </w:r>
      <w:r w:rsidR="003F35D6" w:rsidRPr="00430CFC">
        <w:rPr>
          <w:rFonts w:cs="Times New Roman"/>
          <w:sz w:val="24"/>
          <w:szCs w:val="24"/>
        </w:rPr>
        <w:t xml:space="preserve"> nr. 792/2023  privind permisul și legitimația prevăzute la </w:t>
      </w:r>
      <w:r w:rsidR="005430D0" w:rsidRPr="005430D0">
        <w:rPr>
          <w:sz w:val="24"/>
          <w:szCs w:val="24"/>
        </w:rPr>
        <w:t>Secțiunea V și VI</w:t>
      </w:r>
      <w:r w:rsidR="005430D0" w:rsidRPr="00430CFC">
        <w:rPr>
          <w:rFonts w:cs="Times New Roman"/>
          <w:sz w:val="24"/>
          <w:szCs w:val="24"/>
        </w:rPr>
        <w:t xml:space="preserve"> </w:t>
      </w:r>
      <w:r w:rsidR="003F35D6" w:rsidRPr="00430CFC">
        <w:rPr>
          <w:rFonts w:cs="Times New Roman"/>
          <w:sz w:val="24"/>
          <w:szCs w:val="24"/>
        </w:rPr>
        <w:t xml:space="preserve">din </w:t>
      </w:r>
      <w:r w:rsidR="007D2960">
        <w:rPr>
          <w:rFonts w:cs="Times New Roman"/>
          <w:sz w:val="24"/>
          <w:szCs w:val="24"/>
        </w:rPr>
        <w:t xml:space="preserve">aceleași </w:t>
      </w:r>
      <w:r w:rsidR="003F35D6" w:rsidRPr="00430CFC">
        <w:rPr>
          <w:rFonts w:cs="Times New Roman"/>
          <w:sz w:val="24"/>
          <w:szCs w:val="24"/>
        </w:rPr>
        <w:t>Reguli, precum și perioada de experiență profesională necesară.</w:t>
      </w:r>
    </w:p>
    <w:p w14:paraId="538909BC" w14:textId="6AC04F7E" w:rsidR="003F35D6" w:rsidRPr="00430CFC" w:rsidRDefault="00933F55" w:rsidP="00627402">
      <w:pPr>
        <w:spacing w:after="240"/>
        <w:jc w:val="both"/>
        <w:rPr>
          <w:rFonts w:cs="Times New Roman"/>
          <w:sz w:val="24"/>
          <w:szCs w:val="24"/>
        </w:rPr>
      </w:pPr>
      <w:r>
        <w:rPr>
          <w:rFonts w:cs="Times New Roman"/>
          <w:b/>
          <w:bCs/>
          <w:sz w:val="24"/>
          <w:szCs w:val="24"/>
        </w:rPr>
        <w:t>2</w:t>
      </w:r>
      <w:r w:rsidR="009E1B33">
        <w:rPr>
          <w:rFonts w:cs="Times New Roman"/>
          <w:b/>
          <w:bCs/>
          <w:sz w:val="24"/>
          <w:szCs w:val="24"/>
        </w:rPr>
        <w:t>5</w:t>
      </w:r>
      <w:r>
        <w:rPr>
          <w:rFonts w:cs="Times New Roman"/>
          <w:b/>
          <w:bCs/>
          <w:sz w:val="24"/>
          <w:szCs w:val="24"/>
        </w:rPr>
        <w:t xml:space="preserve">. </w:t>
      </w:r>
      <w:r w:rsidR="003F35D6" w:rsidRPr="00430CFC">
        <w:rPr>
          <w:rFonts w:cs="Times New Roman"/>
          <w:sz w:val="24"/>
          <w:szCs w:val="24"/>
        </w:rPr>
        <w:t>Dacă o întreprindere feroviară sau administratorul de infrastructură a selecționat deja examinatori în scopul examinării propriului personal, în conformitate cu dispozițiile și cu cerințele aplicabile înainte de intrarea în vigoare a prezent</w:t>
      </w:r>
      <w:r w:rsidR="00E22387">
        <w:rPr>
          <w:rFonts w:cs="Times New Roman"/>
          <w:sz w:val="24"/>
          <w:szCs w:val="24"/>
        </w:rPr>
        <w:t>ului</w:t>
      </w:r>
      <w:r w:rsidR="00D7638F" w:rsidRPr="00430CFC">
        <w:rPr>
          <w:rFonts w:cs="Times New Roman"/>
          <w:sz w:val="24"/>
          <w:szCs w:val="24"/>
        </w:rPr>
        <w:t xml:space="preserve"> </w:t>
      </w:r>
      <w:r w:rsidR="00E22387">
        <w:rPr>
          <w:rFonts w:cs="Times New Roman"/>
          <w:sz w:val="24"/>
          <w:szCs w:val="24"/>
        </w:rPr>
        <w:t>Regulament</w:t>
      </w:r>
      <w:r w:rsidR="003F35D6" w:rsidRPr="00430CFC">
        <w:rPr>
          <w:rFonts w:cs="Times New Roman"/>
          <w:sz w:val="24"/>
          <w:szCs w:val="24"/>
        </w:rPr>
        <w:t xml:space="preserve">, </w:t>
      </w:r>
      <w:r w:rsidR="003F35D6" w:rsidRPr="00E22387">
        <w:rPr>
          <w:rFonts w:cs="Times New Roman"/>
          <w:sz w:val="24"/>
          <w:szCs w:val="24"/>
        </w:rPr>
        <w:t>autoritatea competentă autoriz</w:t>
      </w:r>
      <w:r w:rsidR="00893DA2">
        <w:rPr>
          <w:rFonts w:cs="Times New Roman"/>
          <w:sz w:val="24"/>
          <w:szCs w:val="24"/>
        </w:rPr>
        <w:t>e</w:t>
      </w:r>
      <w:r w:rsidR="003F35D6" w:rsidRPr="00E22387">
        <w:rPr>
          <w:rFonts w:cs="Times New Roman"/>
          <w:sz w:val="24"/>
          <w:szCs w:val="24"/>
        </w:rPr>
        <w:t>a</w:t>
      </w:r>
      <w:r w:rsidR="00893DA2">
        <w:rPr>
          <w:rFonts w:cs="Times New Roman"/>
          <w:sz w:val="24"/>
          <w:szCs w:val="24"/>
        </w:rPr>
        <w:t>ză</w:t>
      </w:r>
      <w:r w:rsidR="003F35D6" w:rsidRPr="00E22387">
        <w:rPr>
          <w:rFonts w:cs="Times New Roman"/>
          <w:sz w:val="24"/>
          <w:szCs w:val="24"/>
        </w:rPr>
        <w:t xml:space="preserve"> </w:t>
      </w:r>
      <w:r w:rsidR="003F35D6" w:rsidRPr="00430CFC">
        <w:rPr>
          <w:rFonts w:cs="Times New Roman"/>
          <w:sz w:val="24"/>
          <w:szCs w:val="24"/>
        </w:rPr>
        <w:t>examinatori</w:t>
      </w:r>
      <w:r w:rsidR="00E22387">
        <w:rPr>
          <w:rFonts w:cs="Times New Roman"/>
          <w:sz w:val="24"/>
          <w:szCs w:val="24"/>
        </w:rPr>
        <w:t>i</w:t>
      </w:r>
      <w:r w:rsidR="003F35D6" w:rsidRPr="00430CFC">
        <w:rPr>
          <w:rFonts w:cs="Times New Roman"/>
          <w:sz w:val="24"/>
          <w:szCs w:val="24"/>
        </w:rPr>
        <w:t xml:space="preserve"> selecționați </w:t>
      </w:r>
      <w:r w:rsidR="00E22387">
        <w:rPr>
          <w:rFonts w:cs="Times New Roman"/>
          <w:sz w:val="24"/>
          <w:szCs w:val="24"/>
        </w:rPr>
        <w:t>pentru</w:t>
      </w:r>
      <w:r w:rsidR="003F35D6" w:rsidRPr="00430CFC">
        <w:rPr>
          <w:rFonts w:cs="Times New Roman"/>
          <w:sz w:val="24"/>
          <w:szCs w:val="24"/>
        </w:rPr>
        <w:t xml:space="preserve"> continu</w:t>
      </w:r>
      <w:r w:rsidR="00E22387">
        <w:rPr>
          <w:rFonts w:cs="Times New Roman"/>
          <w:sz w:val="24"/>
          <w:szCs w:val="24"/>
        </w:rPr>
        <w:t>area</w:t>
      </w:r>
      <w:r w:rsidR="003F35D6" w:rsidRPr="00430CFC">
        <w:rPr>
          <w:rFonts w:cs="Times New Roman"/>
          <w:sz w:val="24"/>
          <w:szCs w:val="24"/>
        </w:rPr>
        <w:t xml:space="preserve"> examinăril</w:t>
      </w:r>
      <w:r w:rsidR="00E22387">
        <w:rPr>
          <w:rFonts w:cs="Times New Roman"/>
          <w:sz w:val="24"/>
          <w:szCs w:val="24"/>
        </w:rPr>
        <w:t>or,</w:t>
      </w:r>
      <w:r w:rsidR="003F35D6" w:rsidRPr="00430CFC">
        <w:rPr>
          <w:rFonts w:cs="Times New Roman"/>
          <w:sz w:val="24"/>
          <w:szCs w:val="24"/>
        </w:rPr>
        <w:t xml:space="preserve"> sub rezerva respectării următoarelor condiții: </w:t>
      </w:r>
    </w:p>
    <w:p w14:paraId="4B4750C1" w14:textId="6856B351" w:rsidR="003F35D6" w:rsidRPr="00430CFC" w:rsidRDefault="00933F55" w:rsidP="003F35D6">
      <w:pPr>
        <w:ind w:left="142"/>
        <w:jc w:val="both"/>
        <w:rPr>
          <w:rFonts w:cs="Times New Roman"/>
          <w:sz w:val="24"/>
          <w:szCs w:val="24"/>
        </w:rPr>
      </w:pPr>
      <w:r>
        <w:rPr>
          <w:rFonts w:cs="Times New Roman"/>
          <w:b/>
          <w:bCs/>
          <w:sz w:val="24"/>
          <w:szCs w:val="24"/>
        </w:rPr>
        <w:t>2</w:t>
      </w:r>
      <w:r w:rsidR="009E1B33">
        <w:rPr>
          <w:rFonts w:cs="Times New Roman"/>
          <w:b/>
          <w:bCs/>
          <w:sz w:val="24"/>
          <w:szCs w:val="24"/>
        </w:rPr>
        <w:t>5</w:t>
      </w:r>
      <w:r w:rsidR="003F35D6" w:rsidRPr="00430CFC">
        <w:rPr>
          <w:rFonts w:cs="Times New Roman"/>
          <w:b/>
          <w:bCs/>
          <w:sz w:val="24"/>
          <w:szCs w:val="24"/>
        </w:rPr>
        <w:t>.1.</w:t>
      </w:r>
      <w:r w:rsidR="003F35D6" w:rsidRPr="00430CFC">
        <w:rPr>
          <w:rFonts w:cs="Times New Roman"/>
          <w:sz w:val="24"/>
          <w:szCs w:val="24"/>
        </w:rPr>
        <w:t xml:space="preserve"> întreprinderea feroviară sau administratorul infrastructurii a selecționat examinatorul în cadrul unui certificat sau al unei autorizații de siguranță, eliberate în conformitate cu Codul </w:t>
      </w:r>
      <w:r w:rsidR="00A117B4">
        <w:rPr>
          <w:rFonts w:cs="Times New Roman"/>
          <w:sz w:val="24"/>
          <w:szCs w:val="24"/>
        </w:rPr>
        <w:t>t</w:t>
      </w:r>
      <w:r w:rsidR="003F35D6" w:rsidRPr="00430CFC">
        <w:rPr>
          <w:rFonts w:cs="Times New Roman"/>
          <w:sz w:val="24"/>
          <w:szCs w:val="24"/>
        </w:rPr>
        <w:t xml:space="preserve">ransportului </w:t>
      </w:r>
      <w:r w:rsidR="00A117B4">
        <w:rPr>
          <w:rFonts w:cs="Times New Roman"/>
          <w:sz w:val="24"/>
          <w:szCs w:val="24"/>
        </w:rPr>
        <w:t>f</w:t>
      </w:r>
      <w:r w:rsidR="003F35D6" w:rsidRPr="00430CFC">
        <w:rPr>
          <w:rFonts w:cs="Times New Roman"/>
          <w:sz w:val="24"/>
          <w:szCs w:val="24"/>
        </w:rPr>
        <w:t xml:space="preserve">eroviar nr.19/2022 și în limitele domeniului de aplicare definit de autoritatea competentă și până la expirarea respectivului certificat sau a respectivei autorizații de siguranță; </w:t>
      </w:r>
    </w:p>
    <w:p w14:paraId="09F1E5B1" w14:textId="2470F0B0" w:rsidR="003F35D6" w:rsidRPr="00430CFC" w:rsidRDefault="00933F55" w:rsidP="003F35D6">
      <w:pPr>
        <w:ind w:left="142"/>
        <w:jc w:val="both"/>
        <w:rPr>
          <w:rFonts w:cs="Times New Roman"/>
          <w:sz w:val="24"/>
          <w:szCs w:val="24"/>
        </w:rPr>
      </w:pPr>
      <w:r>
        <w:rPr>
          <w:rFonts w:cs="Times New Roman"/>
          <w:b/>
          <w:bCs/>
          <w:sz w:val="24"/>
          <w:szCs w:val="24"/>
        </w:rPr>
        <w:t>2</w:t>
      </w:r>
      <w:r w:rsidR="009E1B33">
        <w:rPr>
          <w:rFonts w:cs="Times New Roman"/>
          <w:b/>
          <w:bCs/>
          <w:sz w:val="24"/>
          <w:szCs w:val="24"/>
        </w:rPr>
        <w:t>5</w:t>
      </w:r>
      <w:r w:rsidR="003F35D6" w:rsidRPr="00430CFC">
        <w:rPr>
          <w:rFonts w:cs="Times New Roman"/>
          <w:b/>
          <w:bCs/>
          <w:sz w:val="24"/>
          <w:szCs w:val="24"/>
        </w:rPr>
        <w:t>.2.</w:t>
      </w:r>
      <w:r w:rsidR="003F35D6" w:rsidRPr="00430CFC">
        <w:rPr>
          <w:rFonts w:cs="Times New Roman"/>
          <w:sz w:val="24"/>
          <w:szCs w:val="24"/>
        </w:rPr>
        <w:t xml:space="preserve"> întreprinderea feroviară sau administratorul de infrastructură verifică îndeplinirea cerințelor prevăzute de prezent</w:t>
      </w:r>
      <w:r w:rsidR="00E22387">
        <w:rPr>
          <w:rFonts w:cs="Times New Roman"/>
          <w:sz w:val="24"/>
          <w:szCs w:val="24"/>
        </w:rPr>
        <w:t>ul</w:t>
      </w:r>
      <w:r w:rsidR="003F35D6" w:rsidRPr="00430CFC">
        <w:rPr>
          <w:rFonts w:cs="Times New Roman"/>
          <w:sz w:val="24"/>
          <w:szCs w:val="24"/>
        </w:rPr>
        <w:t xml:space="preserve"> </w:t>
      </w:r>
      <w:r w:rsidR="00E22387">
        <w:rPr>
          <w:rFonts w:cs="Times New Roman"/>
          <w:sz w:val="24"/>
          <w:szCs w:val="24"/>
        </w:rPr>
        <w:t>Regulament,</w:t>
      </w:r>
      <w:r w:rsidR="003F35D6" w:rsidRPr="00430CFC">
        <w:rPr>
          <w:rFonts w:cs="Times New Roman"/>
          <w:sz w:val="24"/>
          <w:szCs w:val="24"/>
        </w:rPr>
        <w:t xml:space="preserve"> în ceea ce privește examinatorii pe care i-a selectat; dacă un examinator nu îndeplinește una dintre cerințe, întreprinderea feroviară sau administratorul infrastructurii ia masurile care se cuvin pentru a se asigura că examinatorii îndeplinesc cerințele respective.</w:t>
      </w:r>
    </w:p>
    <w:p w14:paraId="620DBC36" w14:textId="77777777" w:rsidR="003F35D6" w:rsidRPr="00430CFC" w:rsidRDefault="003F35D6" w:rsidP="00602FFB">
      <w:pPr>
        <w:spacing w:after="0"/>
        <w:rPr>
          <w:rFonts w:cs="Times New Roman"/>
          <w:b/>
          <w:bCs/>
          <w:i/>
          <w:iCs/>
          <w:sz w:val="24"/>
          <w:szCs w:val="24"/>
        </w:rPr>
      </w:pPr>
    </w:p>
    <w:p w14:paraId="37305225" w14:textId="77777777" w:rsidR="003F35D6" w:rsidRPr="00430CFC" w:rsidRDefault="003F35D6" w:rsidP="00602FFB">
      <w:pPr>
        <w:spacing w:after="0"/>
        <w:rPr>
          <w:rFonts w:cs="Times New Roman"/>
          <w:b/>
          <w:bCs/>
          <w:i/>
          <w:iCs/>
          <w:sz w:val="24"/>
          <w:szCs w:val="24"/>
        </w:rPr>
      </w:pPr>
    </w:p>
    <w:p w14:paraId="5AA9358D" w14:textId="77777777" w:rsidR="003F35D6" w:rsidRPr="00430CFC" w:rsidRDefault="003F35D6" w:rsidP="00602FFB">
      <w:pPr>
        <w:spacing w:after="0"/>
        <w:rPr>
          <w:rFonts w:cs="Times New Roman"/>
          <w:b/>
          <w:bCs/>
          <w:i/>
          <w:iCs/>
          <w:sz w:val="24"/>
          <w:szCs w:val="24"/>
        </w:rPr>
      </w:pPr>
    </w:p>
    <w:p w14:paraId="2AF21D77" w14:textId="77777777" w:rsidR="003F35D6" w:rsidRDefault="003F35D6" w:rsidP="00602FFB">
      <w:pPr>
        <w:spacing w:after="0"/>
        <w:rPr>
          <w:rFonts w:cs="Times New Roman"/>
          <w:b/>
          <w:bCs/>
          <w:i/>
          <w:iCs/>
          <w:sz w:val="24"/>
          <w:szCs w:val="24"/>
        </w:rPr>
      </w:pPr>
    </w:p>
    <w:p w14:paraId="092ED48D" w14:textId="77777777" w:rsidR="00430CFC" w:rsidRDefault="00430CFC" w:rsidP="00602FFB">
      <w:pPr>
        <w:spacing w:after="0"/>
        <w:rPr>
          <w:rFonts w:cs="Times New Roman"/>
          <w:b/>
          <w:bCs/>
          <w:i/>
          <w:iCs/>
          <w:sz w:val="24"/>
          <w:szCs w:val="24"/>
        </w:rPr>
      </w:pPr>
    </w:p>
    <w:p w14:paraId="6F2F6856" w14:textId="77777777" w:rsidR="00430CFC" w:rsidRDefault="00430CFC" w:rsidP="00602FFB">
      <w:pPr>
        <w:spacing w:after="0"/>
        <w:rPr>
          <w:rFonts w:cs="Times New Roman"/>
          <w:b/>
          <w:bCs/>
          <w:i/>
          <w:iCs/>
          <w:sz w:val="24"/>
          <w:szCs w:val="24"/>
        </w:rPr>
      </w:pPr>
    </w:p>
    <w:p w14:paraId="2D3E1CEC" w14:textId="77777777" w:rsidR="00430CFC" w:rsidRDefault="00430CFC" w:rsidP="00602FFB">
      <w:pPr>
        <w:spacing w:after="0"/>
        <w:rPr>
          <w:rFonts w:cs="Times New Roman"/>
          <w:b/>
          <w:bCs/>
          <w:i/>
          <w:iCs/>
          <w:sz w:val="24"/>
          <w:szCs w:val="24"/>
        </w:rPr>
      </w:pPr>
    </w:p>
    <w:p w14:paraId="68B0EB07" w14:textId="77777777" w:rsidR="00430CFC" w:rsidRDefault="00430CFC" w:rsidP="00602FFB">
      <w:pPr>
        <w:spacing w:after="0"/>
        <w:rPr>
          <w:rFonts w:cs="Times New Roman"/>
          <w:b/>
          <w:bCs/>
          <w:i/>
          <w:iCs/>
          <w:sz w:val="24"/>
          <w:szCs w:val="24"/>
        </w:rPr>
      </w:pPr>
    </w:p>
    <w:p w14:paraId="294B3D61" w14:textId="77777777" w:rsidR="00430CFC" w:rsidRDefault="00430CFC" w:rsidP="00602FFB">
      <w:pPr>
        <w:spacing w:after="0"/>
        <w:rPr>
          <w:rFonts w:cs="Times New Roman"/>
          <w:b/>
          <w:bCs/>
          <w:i/>
          <w:iCs/>
          <w:sz w:val="24"/>
          <w:szCs w:val="24"/>
        </w:rPr>
      </w:pPr>
    </w:p>
    <w:p w14:paraId="001E4973" w14:textId="77777777" w:rsidR="00430CFC" w:rsidRDefault="00430CFC" w:rsidP="00602FFB">
      <w:pPr>
        <w:spacing w:after="0"/>
        <w:rPr>
          <w:rFonts w:cs="Times New Roman"/>
          <w:b/>
          <w:bCs/>
          <w:i/>
          <w:iCs/>
          <w:sz w:val="24"/>
          <w:szCs w:val="24"/>
        </w:rPr>
      </w:pPr>
    </w:p>
    <w:p w14:paraId="519E0D77" w14:textId="77777777" w:rsidR="00430CFC" w:rsidRDefault="00430CFC" w:rsidP="00602FFB">
      <w:pPr>
        <w:spacing w:after="0"/>
        <w:rPr>
          <w:rFonts w:cs="Times New Roman"/>
          <w:b/>
          <w:bCs/>
          <w:i/>
          <w:iCs/>
          <w:sz w:val="24"/>
          <w:szCs w:val="24"/>
        </w:rPr>
      </w:pPr>
    </w:p>
    <w:p w14:paraId="7DEB4929" w14:textId="77777777" w:rsidR="00430CFC" w:rsidRDefault="00430CFC" w:rsidP="00602FFB">
      <w:pPr>
        <w:spacing w:after="0"/>
        <w:rPr>
          <w:rFonts w:cs="Times New Roman"/>
          <w:b/>
          <w:bCs/>
          <w:i/>
          <w:iCs/>
          <w:sz w:val="24"/>
          <w:szCs w:val="24"/>
        </w:rPr>
      </w:pPr>
    </w:p>
    <w:p w14:paraId="516F3AE7" w14:textId="77777777" w:rsidR="00430CFC" w:rsidRDefault="00430CFC" w:rsidP="00602FFB">
      <w:pPr>
        <w:spacing w:after="0"/>
        <w:rPr>
          <w:rFonts w:cs="Times New Roman"/>
          <w:b/>
          <w:bCs/>
          <w:i/>
          <w:iCs/>
          <w:sz w:val="24"/>
          <w:szCs w:val="24"/>
        </w:rPr>
      </w:pPr>
    </w:p>
    <w:p w14:paraId="59D15950" w14:textId="77777777" w:rsidR="00430CFC" w:rsidRDefault="00430CFC" w:rsidP="00602FFB">
      <w:pPr>
        <w:spacing w:after="0"/>
        <w:rPr>
          <w:rFonts w:cs="Times New Roman"/>
          <w:b/>
          <w:bCs/>
          <w:i/>
          <w:iCs/>
          <w:sz w:val="24"/>
          <w:szCs w:val="24"/>
        </w:rPr>
      </w:pPr>
    </w:p>
    <w:p w14:paraId="2071530C" w14:textId="77777777" w:rsidR="00430CFC" w:rsidRDefault="00430CFC" w:rsidP="00602FFB">
      <w:pPr>
        <w:spacing w:after="0"/>
        <w:rPr>
          <w:rFonts w:cs="Times New Roman"/>
          <w:b/>
          <w:bCs/>
          <w:i/>
          <w:iCs/>
          <w:sz w:val="24"/>
          <w:szCs w:val="24"/>
        </w:rPr>
      </w:pPr>
    </w:p>
    <w:p w14:paraId="272A4A4E" w14:textId="77777777" w:rsidR="00430CFC" w:rsidRDefault="00430CFC" w:rsidP="00602FFB">
      <w:pPr>
        <w:spacing w:after="0"/>
        <w:rPr>
          <w:rFonts w:cs="Times New Roman"/>
          <w:b/>
          <w:bCs/>
          <w:i/>
          <w:iCs/>
          <w:sz w:val="24"/>
          <w:szCs w:val="24"/>
        </w:rPr>
      </w:pPr>
    </w:p>
    <w:p w14:paraId="4105E8EF" w14:textId="77777777" w:rsidR="00430CFC" w:rsidRDefault="00430CFC" w:rsidP="00602FFB">
      <w:pPr>
        <w:spacing w:after="0"/>
        <w:rPr>
          <w:rFonts w:cs="Times New Roman"/>
          <w:b/>
          <w:bCs/>
          <w:i/>
          <w:iCs/>
          <w:sz w:val="24"/>
          <w:szCs w:val="24"/>
        </w:rPr>
      </w:pPr>
    </w:p>
    <w:p w14:paraId="3496F0FA" w14:textId="77777777" w:rsidR="00430CFC" w:rsidRDefault="00430CFC" w:rsidP="00602FFB">
      <w:pPr>
        <w:spacing w:after="0"/>
        <w:rPr>
          <w:rFonts w:cs="Times New Roman"/>
          <w:b/>
          <w:bCs/>
          <w:i/>
          <w:iCs/>
          <w:sz w:val="24"/>
          <w:szCs w:val="24"/>
        </w:rPr>
      </w:pPr>
    </w:p>
    <w:p w14:paraId="3D3F0DBB" w14:textId="77777777" w:rsidR="00430CFC" w:rsidRDefault="00430CFC" w:rsidP="00602FFB">
      <w:pPr>
        <w:spacing w:after="0"/>
        <w:rPr>
          <w:rFonts w:cs="Times New Roman"/>
          <w:b/>
          <w:bCs/>
          <w:i/>
          <w:iCs/>
          <w:sz w:val="24"/>
          <w:szCs w:val="24"/>
        </w:rPr>
      </w:pPr>
    </w:p>
    <w:p w14:paraId="6148C950" w14:textId="77777777" w:rsidR="00430CFC" w:rsidRPr="00430CFC" w:rsidRDefault="00430CFC" w:rsidP="00602FFB">
      <w:pPr>
        <w:spacing w:after="0"/>
        <w:rPr>
          <w:rFonts w:cs="Times New Roman"/>
          <w:b/>
          <w:bCs/>
          <w:i/>
          <w:iCs/>
          <w:sz w:val="24"/>
          <w:szCs w:val="24"/>
        </w:rPr>
      </w:pPr>
    </w:p>
    <w:p w14:paraId="1A470387" w14:textId="77777777" w:rsidR="003F35D6" w:rsidRPr="00430CFC" w:rsidRDefault="003F35D6" w:rsidP="00602FFB">
      <w:pPr>
        <w:spacing w:after="0"/>
        <w:rPr>
          <w:rFonts w:cs="Times New Roman"/>
          <w:b/>
          <w:bCs/>
          <w:i/>
          <w:iCs/>
          <w:sz w:val="24"/>
          <w:szCs w:val="24"/>
        </w:rPr>
      </w:pPr>
    </w:p>
    <w:p w14:paraId="29182650" w14:textId="77777777" w:rsidR="003F35D6" w:rsidRPr="00430CFC" w:rsidRDefault="003F35D6" w:rsidP="00602FFB">
      <w:pPr>
        <w:spacing w:after="0"/>
        <w:rPr>
          <w:rFonts w:cs="Times New Roman"/>
          <w:b/>
          <w:bCs/>
          <w:i/>
          <w:iCs/>
          <w:sz w:val="24"/>
          <w:szCs w:val="24"/>
        </w:rPr>
      </w:pPr>
    </w:p>
    <w:p w14:paraId="1256A21D" w14:textId="77777777" w:rsidR="003F35D6" w:rsidRPr="00430CFC" w:rsidRDefault="003F35D6" w:rsidP="00602FFB">
      <w:pPr>
        <w:spacing w:after="0"/>
        <w:rPr>
          <w:rFonts w:cs="Times New Roman"/>
          <w:b/>
          <w:bCs/>
          <w:i/>
          <w:iCs/>
          <w:sz w:val="24"/>
          <w:szCs w:val="24"/>
        </w:rPr>
      </w:pPr>
    </w:p>
    <w:p w14:paraId="3399FC43" w14:textId="77777777" w:rsidR="003F35D6" w:rsidRPr="00430CFC" w:rsidRDefault="003F35D6" w:rsidP="00602FFB">
      <w:pPr>
        <w:spacing w:after="0"/>
        <w:rPr>
          <w:rFonts w:cs="Times New Roman"/>
          <w:b/>
          <w:bCs/>
          <w:i/>
          <w:iCs/>
          <w:sz w:val="24"/>
          <w:szCs w:val="24"/>
        </w:rPr>
      </w:pPr>
    </w:p>
    <w:p w14:paraId="0749731C" w14:textId="293787CA" w:rsidR="003F35D6" w:rsidRPr="00430CFC" w:rsidRDefault="003F35D6" w:rsidP="003F35D6">
      <w:pPr>
        <w:autoSpaceDE w:val="0"/>
        <w:autoSpaceDN w:val="0"/>
        <w:adjustRightInd w:val="0"/>
        <w:spacing w:after="0"/>
        <w:ind w:left="4248"/>
        <w:jc w:val="right"/>
        <w:rPr>
          <w:rFonts w:eastAsia="Microsoft YaHei" w:cs="Times New Roman"/>
          <w:b/>
          <w:bCs/>
          <w:kern w:val="0"/>
          <w:sz w:val="24"/>
          <w:szCs w:val="24"/>
        </w:rPr>
      </w:pPr>
      <w:r w:rsidRPr="00430CFC">
        <w:rPr>
          <w:rFonts w:eastAsia="Microsoft YaHei" w:cs="Times New Roman"/>
          <w:b/>
          <w:bCs/>
          <w:kern w:val="0"/>
          <w:sz w:val="24"/>
          <w:szCs w:val="24"/>
        </w:rPr>
        <w:t>Anex</w:t>
      </w:r>
      <w:r w:rsidR="00D7638F" w:rsidRPr="00430CFC">
        <w:rPr>
          <w:rFonts w:eastAsia="Microsoft YaHei" w:cs="Times New Roman"/>
          <w:b/>
          <w:bCs/>
          <w:kern w:val="0"/>
          <w:sz w:val="24"/>
          <w:szCs w:val="24"/>
        </w:rPr>
        <w:t>a</w:t>
      </w:r>
      <w:r w:rsidRPr="00430CFC">
        <w:rPr>
          <w:rFonts w:eastAsia="Microsoft YaHei" w:cs="Times New Roman"/>
          <w:b/>
          <w:bCs/>
          <w:kern w:val="0"/>
          <w:sz w:val="24"/>
          <w:szCs w:val="24"/>
        </w:rPr>
        <w:t xml:space="preserve"> nr.2 </w:t>
      </w:r>
    </w:p>
    <w:p w14:paraId="27D19FB0" w14:textId="4B8A238C" w:rsidR="003F35D6" w:rsidRPr="00430CFC" w:rsidRDefault="003F35D6" w:rsidP="003F35D6">
      <w:pPr>
        <w:autoSpaceDE w:val="0"/>
        <w:autoSpaceDN w:val="0"/>
        <w:adjustRightInd w:val="0"/>
        <w:spacing w:after="0"/>
        <w:ind w:left="4248"/>
        <w:jc w:val="right"/>
        <w:rPr>
          <w:rFonts w:eastAsia="Microsoft YaHei" w:cs="Times New Roman"/>
          <w:b/>
          <w:bCs/>
          <w:kern w:val="0"/>
          <w:sz w:val="24"/>
          <w:szCs w:val="24"/>
        </w:rPr>
      </w:pPr>
      <w:r w:rsidRPr="00430CFC">
        <w:rPr>
          <w:rFonts w:eastAsia="Microsoft YaHei" w:cs="Times New Roman"/>
          <w:b/>
          <w:bCs/>
          <w:kern w:val="0"/>
          <w:sz w:val="24"/>
          <w:szCs w:val="24"/>
        </w:rPr>
        <w:t>la Hotărârea Guvernului nr._______</w:t>
      </w:r>
      <w:r w:rsidR="00D7638F" w:rsidRPr="00430CFC">
        <w:rPr>
          <w:rFonts w:eastAsia="Microsoft YaHei" w:cs="Times New Roman"/>
          <w:b/>
          <w:bCs/>
          <w:kern w:val="0"/>
          <w:sz w:val="24"/>
          <w:szCs w:val="24"/>
        </w:rPr>
        <w:t>2026</w:t>
      </w:r>
    </w:p>
    <w:p w14:paraId="2FE7E45A" w14:textId="77777777" w:rsidR="003F35D6" w:rsidRPr="00430CFC" w:rsidRDefault="003F35D6" w:rsidP="003F35D6">
      <w:pPr>
        <w:rPr>
          <w:rFonts w:cs="Times New Roman"/>
          <w:b/>
          <w:bCs/>
          <w:sz w:val="24"/>
          <w:szCs w:val="24"/>
        </w:rPr>
      </w:pPr>
    </w:p>
    <w:p w14:paraId="6E301A1F" w14:textId="79189FB8" w:rsidR="003F35D6" w:rsidRPr="00430CFC" w:rsidRDefault="00C9673F" w:rsidP="003F35D6">
      <w:pPr>
        <w:spacing w:after="0"/>
        <w:jc w:val="center"/>
        <w:rPr>
          <w:rFonts w:cs="Times New Roman"/>
          <w:b/>
          <w:bCs/>
          <w:sz w:val="24"/>
          <w:szCs w:val="24"/>
        </w:rPr>
      </w:pPr>
      <w:r>
        <w:rPr>
          <w:rFonts w:cs="Times New Roman"/>
          <w:b/>
          <w:bCs/>
          <w:sz w:val="24"/>
          <w:szCs w:val="24"/>
        </w:rPr>
        <w:t>Regulamentul de stabilire a p</w:t>
      </w:r>
      <w:r w:rsidR="003F35D6" w:rsidRPr="00430CFC">
        <w:rPr>
          <w:rFonts w:cs="Times New Roman"/>
          <w:b/>
          <w:bCs/>
          <w:sz w:val="24"/>
          <w:szCs w:val="24"/>
        </w:rPr>
        <w:t>rocedur</w:t>
      </w:r>
      <w:r>
        <w:rPr>
          <w:rFonts w:cs="Times New Roman"/>
          <w:b/>
          <w:bCs/>
          <w:sz w:val="24"/>
          <w:szCs w:val="24"/>
        </w:rPr>
        <w:t>ii</w:t>
      </w:r>
      <w:r w:rsidR="003F35D6" w:rsidRPr="00430CFC">
        <w:rPr>
          <w:rFonts w:cs="Times New Roman"/>
          <w:b/>
          <w:bCs/>
          <w:sz w:val="24"/>
          <w:szCs w:val="24"/>
        </w:rPr>
        <w:t xml:space="preserve"> de recunoaștere</w:t>
      </w:r>
    </w:p>
    <w:p w14:paraId="57E8CA76" w14:textId="77777777" w:rsidR="005F1D8C" w:rsidRDefault="003F35D6" w:rsidP="003F35D6">
      <w:pPr>
        <w:spacing w:after="0"/>
        <w:jc w:val="center"/>
        <w:rPr>
          <w:rFonts w:cs="Times New Roman"/>
          <w:b/>
          <w:bCs/>
          <w:sz w:val="24"/>
          <w:szCs w:val="24"/>
        </w:rPr>
      </w:pPr>
      <w:r w:rsidRPr="00430CFC">
        <w:rPr>
          <w:rFonts w:cs="Times New Roman"/>
          <w:b/>
          <w:bCs/>
          <w:sz w:val="24"/>
          <w:szCs w:val="24"/>
        </w:rPr>
        <w:t xml:space="preserve">a centrelor de formare </w:t>
      </w:r>
      <w:r w:rsidR="005F1D8C" w:rsidRPr="005F1D8C">
        <w:rPr>
          <w:rFonts w:cs="Times New Roman"/>
          <w:b/>
          <w:bCs/>
          <w:iCs/>
          <w:sz w:val="24"/>
          <w:szCs w:val="24"/>
        </w:rPr>
        <w:t>implicate în formarea mecanicilor de locomotivă</w:t>
      </w:r>
      <w:r w:rsidR="005F1D8C" w:rsidRPr="00430CFC">
        <w:rPr>
          <w:rFonts w:cs="Times New Roman"/>
          <w:b/>
          <w:bCs/>
          <w:sz w:val="24"/>
          <w:szCs w:val="24"/>
        </w:rPr>
        <w:t xml:space="preserve"> </w:t>
      </w:r>
    </w:p>
    <w:p w14:paraId="466717C4" w14:textId="1A7A10F2" w:rsidR="003F35D6" w:rsidRDefault="003F35D6" w:rsidP="003F35D6">
      <w:pPr>
        <w:spacing w:after="0"/>
        <w:jc w:val="center"/>
        <w:rPr>
          <w:rFonts w:cs="Times New Roman"/>
          <w:b/>
          <w:bCs/>
          <w:sz w:val="24"/>
          <w:szCs w:val="24"/>
        </w:rPr>
      </w:pPr>
      <w:r w:rsidRPr="00430CFC">
        <w:rPr>
          <w:rFonts w:cs="Times New Roman"/>
          <w:b/>
          <w:bCs/>
          <w:sz w:val="24"/>
          <w:szCs w:val="24"/>
        </w:rPr>
        <w:t>și a examinatorilor pentru mecanici de locomotivă</w:t>
      </w:r>
    </w:p>
    <w:p w14:paraId="57599BB2" w14:textId="77777777" w:rsidR="000D19B2" w:rsidRDefault="000D19B2" w:rsidP="003F35D6">
      <w:pPr>
        <w:spacing w:after="0"/>
        <w:jc w:val="center"/>
        <w:rPr>
          <w:rFonts w:cs="Times New Roman"/>
          <w:b/>
          <w:bCs/>
          <w:sz w:val="24"/>
          <w:szCs w:val="24"/>
        </w:rPr>
      </w:pPr>
    </w:p>
    <w:p w14:paraId="23B6E1B8" w14:textId="52BC5AE4" w:rsidR="000D19B2" w:rsidRPr="001E1EAB" w:rsidRDefault="000D19B2" w:rsidP="001E1EAB">
      <w:pPr>
        <w:spacing w:after="0"/>
        <w:jc w:val="both"/>
        <w:rPr>
          <w:rFonts w:cs="Times New Roman"/>
          <w:bCs/>
          <w:sz w:val="24"/>
          <w:szCs w:val="24"/>
        </w:rPr>
      </w:pPr>
      <w:r w:rsidRPr="001E1EAB">
        <w:rPr>
          <w:rFonts w:cs="Times New Roman"/>
          <w:bCs/>
          <w:sz w:val="24"/>
          <w:szCs w:val="24"/>
        </w:rPr>
        <w:t>Prezent</w:t>
      </w:r>
      <w:r w:rsidR="00C9673F">
        <w:rPr>
          <w:rFonts w:cs="Times New Roman"/>
          <w:bCs/>
          <w:sz w:val="24"/>
          <w:szCs w:val="24"/>
        </w:rPr>
        <w:t>ul</w:t>
      </w:r>
      <w:r w:rsidRPr="001E1EAB">
        <w:rPr>
          <w:rFonts w:cs="Times New Roman"/>
          <w:bCs/>
          <w:sz w:val="24"/>
          <w:szCs w:val="24"/>
        </w:rPr>
        <w:t xml:space="preserve"> </w:t>
      </w:r>
      <w:r w:rsidR="00C9673F">
        <w:rPr>
          <w:rFonts w:cs="Times New Roman"/>
          <w:bCs/>
          <w:sz w:val="24"/>
          <w:szCs w:val="24"/>
        </w:rPr>
        <w:t>Regulament</w:t>
      </w:r>
      <w:r w:rsidRPr="001E1EAB">
        <w:rPr>
          <w:rFonts w:cs="Times New Roman"/>
          <w:bCs/>
          <w:sz w:val="24"/>
          <w:szCs w:val="24"/>
        </w:rPr>
        <w:t xml:space="preserve"> transpune Recomandarea Comisiei 2011/766/UE din 22 noiembrie 2011 cu privire la procedura de recunoaștere a centrelor de formare și a examinatorilor pentru mecanici de locomotivă în conformitate cu Directiva 2007/59/CE a Parlamentului European și a Consiliului, CELEX: 32011H0766, publicată în Jurnalul Oficial al Uniunii Europene seria L 314 din 29 noiembrie 2011</w:t>
      </w:r>
      <w:r>
        <w:rPr>
          <w:rFonts w:cs="Times New Roman"/>
          <w:bCs/>
          <w:sz w:val="24"/>
          <w:szCs w:val="24"/>
        </w:rPr>
        <w:t>.</w:t>
      </w:r>
    </w:p>
    <w:p w14:paraId="7C078175" w14:textId="77777777" w:rsidR="003F35D6" w:rsidRPr="00430CFC" w:rsidRDefault="003F35D6" w:rsidP="003F35D6">
      <w:pPr>
        <w:spacing w:after="0"/>
        <w:rPr>
          <w:rFonts w:cs="Times New Roman"/>
          <w:b/>
          <w:bCs/>
          <w:sz w:val="24"/>
          <w:szCs w:val="24"/>
        </w:rPr>
      </w:pPr>
    </w:p>
    <w:p w14:paraId="7D76BC1D" w14:textId="77777777" w:rsidR="00F01C2F" w:rsidRPr="00430CFC" w:rsidRDefault="00F01C2F" w:rsidP="003F35D6">
      <w:pPr>
        <w:spacing w:after="0"/>
        <w:rPr>
          <w:rFonts w:cs="Times New Roman"/>
          <w:b/>
          <w:bCs/>
          <w:sz w:val="24"/>
          <w:szCs w:val="24"/>
        </w:rPr>
      </w:pPr>
    </w:p>
    <w:p w14:paraId="46FE5BBE" w14:textId="371BAB6D" w:rsidR="003F35D6" w:rsidRPr="00430CFC" w:rsidRDefault="003F35D6" w:rsidP="001E1EAB">
      <w:pPr>
        <w:spacing w:after="0"/>
        <w:jc w:val="both"/>
        <w:rPr>
          <w:rFonts w:cs="Times New Roman"/>
          <w:sz w:val="24"/>
          <w:szCs w:val="24"/>
        </w:rPr>
      </w:pPr>
      <w:r w:rsidRPr="00430CFC">
        <w:rPr>
          <w:rFonts w:cs="Times New Roman"/>
          <w:b/>
          <w:bCs/>
          <w:sz w:val="24"/>
          <w:szCs w:val="24"/>
          <w:lang w:val="pt-PT"/>
        </w:rPr>
        <w:t>1.</w:t>
      </w:r>
      <w:r w:rsidRPr="00430CFC">
        <w:rPr>
          <w:rFonts w:cs="Times New Roman"/>
          <w:sz w:val="24"/>
          <w:szCs w:val="24"/>
          <w:lang w:val="pt-PT"/>
        </w:rPr>
        <w:t xml:space="preserve"> </w:t>
      </w:r>
      <w:r w:rsidR="005E3340" w:rsidRPr="004847A8">
        <w:rPr>
          <w:rFonts w:cs="Times New Roman"/>
          <w:sz w:val="24"/>
          <w:szCs w:val="24"/>
        </w:rPr>
        <w:t>Prezent</w:t>
      </w:r>
      <w:r w:rsidR="00C9673F">
        <w:rPr>
          <w:rFonts w:cs="Times New Roman"/>
          <w:sz w:val="24"/>
          <w:szCs w:val="24"/>
        </w:rPr>
        <w:t>ul</w:t>
      </w:r>
      <w:r w:rsidR="005E3340" w:rsidRPr="004847A8">
        <w:rPr>
          <w:rFonts w:cs="Times New Roman"/>
          <w:sz w:val="24"/>
          <w:szCs w:val="24"/>
        </w:rPr>
        <w:t xml:space="preserve"> </w:t>
      </w:r>
      <w:r w:rsidR="00C9673F">
        <w:rPr>
          <w:rFonts w:cs="Times New Roman"/>
          <w:sz w:val="24"/>
          <w:szCs w:val="24"/>
        </w:rPr>
        <w:t>Regulament de stabilire a procedurii</w:t>
      </w:r>
      <w:r w:rsidR="005E3340" w:rsidRPr="004847A8">
        <w:rPr>
          <w:rFonts w:cs="Times New Roman"/>
          <w:sz w:val="24"/>
          <w:szCs w:val="24"/>
        </w:rPr>
        <w:t xml:space="preserve"> de recunoaștere a centrelor de formare </w:t>
      </w:r>
      <w:r w:rsidR="005E3340" w:rsidRPr="00FF69DD">
        <w:rPr>
          <w:rFonts w:cs="Times New Roman"/>
          <w:iCs/>
          <w:sz w:val="24"/>
          <w:szCs w:val="24"/>
        </w:rPr>
        <w:t>implicate în formarea mecanicilor de locomotivă</w:t>
      </w:r>
      <w:r w:rsidR="005E3340" w:rsidRPr="004847A8">
        <w:rPr>
          <w:rFonts w:cs="Times New Roman"/>
          <w:sz w:val="24"/>
          <w:szCs w:val="24"/>
        </w:rPr>
        <w:t xml:space="preserve"> și a examin</w:t>
      </w:r>
      <w:r w:rsidR="005E3340">
        <w:rPr>
          <w:rFonts w:cs="Times New Roman"/>
          <w:sz w:val="24"/>
          <w:szCs w:val="24"/>
        </w:rPr>
        <w:t>ato</w:t>
      </w:r>
      <w:r w:rsidR="005E3340" w:rsidRPr="004847A8">
        <w:rPr>
          <w:rFonts w:cs="Times New Roman"/>
          <w:sz w:val="24"/>
          <w:szCs w:val="24"/>
        </w:rPr>
        <w:t>rilor pentru mecanici de locomotiv</w:t>
      </w:r>
      <w:r w:rsidR="005E3340">
        <w:rPr>
          <w:rFonts w:cs="Times New Roman"/>
          <w:sz w:val="24"/>
          <w:szCs w:val="24"/>
        </w:rPr>
        <w:t>ă</w:t>
      </w:r>
      <w:r w:rsidR="005E3340" w:rsidRPr="004847A8">
        <w:rPr>
          <w:rFonts w:cs="Times New Roman"/>
          <w:sz w:val="24"/>
          <w:szCs w:val="24"/>
        </w:rPr>
        <w:t xml:space="preserve"> (în continuare </w:t>
      </w:r>
      <w:r w:rsidR="00C9673F">
        <w:rPr>
          <w:rFonts w:cs="Times New Roman"/>
          <w:sz w:val="24"/>
          <w:szCs w:val="24"/>
        </w:rPr>
        <w:t>Regulament</w:t>
      </w:r>
      <w:r w:rsidR="005E3340" w:rsidRPr="004847A8">
        <w:rPr>
          <w:rFonts w:cs="Times New Roman"/>
          <w:sz w:val="24"/>
          <w:szCs w:val="24"/>
        </w:rPr>
        <w:t>)</w:t>
      </w:r>
      <w:r w:rsidR="005E3340" w:rsidRPr="00240003">
        <w:rPr>
          <w:rFonts w:cs="Times New Roman"/>
          <w:sz w:val="24"/>
          <w:szCs w:val="24"/>
        </w:rPr>
        <w:t xml:space="preserve"> stabile</w:t>
      </w:r>
      <w:r w:rsidR="005E3340">
        <w:rPr>
          <w:rFonts w:cs="Times New Roman"/>
          <w:sz w:val="24"/>
          <w:szCs w:val="24"/>
        </w:rPr>
        <w:t>ște</w:t>
      </w:r>
      <w:r w:rsidR="005E3340" w:rsidRPr="00240003">
        <w:rPr>
          <w:rFonts w:cs="Times New Roman"/>
          <w:sz w:val="24"/>
          <w:szCs w:val="24"/>
        </w:rPr>
        <w:t xml:space="preserve"> practici și proceduri recomandate pentru recunoașterea centrelor de formare care oferă formare profesională mecanicilor de locomotivă și mecanicilor de locomotivă candidați și pentru recunoașterea examinatorilor responsabili cu evaluarea mecanicilor de locomotivă și a mecanicilor de locomotivă candidați în conformitate cu</w:t>
      </w:r>
      <w:r w:rsidR="005E3340">
        <w:rPr>
          <w:rFonts w:cs="Times New Roman"/>
          <w:sz w:val="24"/>
          <w:szCs w:val="24"/>
        </w:rPr>
        <w:t xml:space="preserve"> </w:t>
      </w:r>
      <w:r w:rsidR="005E3340" w:rsidRPr="00644D5E">
        <w:rPr>
          <w:rFonts w:cs="Times New Roman"/>
          <w:sz w:val="24"/>
          <w:szCs w:val="24"/>
        </w:rPr>
        <w:t>Regulile privind certificarea mecanicilor de locomotivă</w:t>
      </w:r>
      <w:r w:rsidR="005E3340">
        <w:rPr>
          <w:rFonts w:cs="Times New Roman"/>
          <w:sz w:val="24"/>
          <w:szCs w:val="24"/>
        </w:rPr>
        <w:t>, aprobate prin</w:t>
      </w:r>
      <w:r w:rsidR="005E3340" w:rsidRPr="00240003">
        <w:rPr>
          <w:rFonts w:cs="Times New Roman"/>
          <w:sz w:val="24"/>
          <w:szCs w:val="24"/>
        </w:rPr>
        <w:t xml:space="preserve"> </w:t>
      </w:r>
      <w:r w:rsidR="005E3340">
        <w:rPr>
          <w:rFonts w:cs="Times New Roman"/>
          <w:sz w:val="24"/>
          <w:szCs w:val="24"/>
        </w:rPr>
        <w:t>Hotărârea de Guvern nr. 792/2023</w:t>
      </w:r>
      <w:r w:rsidR="005E3340" w:rsidRPr="00AA69D4">
        <w:rPr>
          <w:rFonts w:cs="Times New Roman"/>
          <w:sz w:val="24"/>
          <w:szCs w:val="24"/>
        </w:rPr>
        <w:t>.</w:t>
      </w:r>
    </w:p>
    <w:p w14:paraId="271253C7" w14:textId="77777777" w:rsidR="003F35D6" w:rsidRPr="00430CFC" w:rsidRDefault="003F35D6" w:rsidP="003F35D6">
      <w:pPr>
        <w:spacing w:after="0"/>
        <w:rPr>
          <w:rFonts w:cs="Times New Roman"/>
          <w:sz w:val="24"/>
          <w:szCs w:val="24"/>
        </w:rPr>
      </w:pPr>
    </w:p>
    <w:p w14:paraId="0EAD1548" w14:textId="54E30CA6" w:rsidR="00F01C2F" w:rsidRPr="00430CFC" w:rsidRDefault="00F01C2F" w:rsidP="0092310D">
      <w:pPr>
        <w:spacing w:after="0"/>
        <w:jc w:val="center"/>
        <w:rPr>
          <w:rFonts w:cs="Times New Roman"/>
          <w:b/>
          <w:bCs/>
          <w:sz w:val="24"/>
          <w:szCs w:val="24"/>
        </w:rPr>
      </w:pPr>
      <w:r w:rsidRPr="00430CFC">
        <w:rPr>
          <w:rFonts w:cs="Times New Roman"/>
          <w:b/>
          <w:bCs/>
          <w:sz w:val="24"/>
          <w:szCs w:val="24"/>
        </w:rPr>
        <w:t xml:space="preserve">CAPITOLUL </w:t>
      </w:r>
      <w:r w:rsidR="00EA58CE">
        <w:rPr>
          <w:rFonts w:cs="Times New Roman"/>
          <w:b/>
          <w:bCs/>
          <w:sz w:val="24"/>
          <w:szCs w:val="24"/>
        </w:rPr>
        <w:t>I</w:t>
      </w:r>
    </w:p>
    <w:p w14:paraId="0524C546" w14:textId="1ED76BCD" w:rsidR="003F35D6" w:rsidRPr="00430CFC" w:rsidRDefault="00F01C2F" w:rsidP="0092310D">
      <w:pPr>
        <w:spacing w:after="0"/>
        <w:jc w:val="center"/>
        <w:rPr>
          <w:rFonts w:cs="Times New Roman"/>
          <w:b/>
          <w:bCs/>
          <w:sz w:val="24"/>
          <w:szCs w:val="24"/>
        </w:rPr>
      </w:pPr>
      <w:r w:rsidRPr="00430CFC">
        <w:rPr>
          <w:rFonts w:cs="Times New Roman"/>
          <w:b/>
          <w:bCs/>
          <w:sz w:val="24"/>
          <w:szCs w:val="24"/>
        </w:rPr>
        <w:t>SOLICITAREA RECUNOAȘTERII</w:t>
      </w:r>
      <w:r w:rsidR="00D7638F" w:rsidRPr="00430CFC">
        <w:rPr>
          <w:rFonts w:cs="Times New Roman"/>
          <w:b/>
          <w:bCs/>
          <w:sz w:val="24"/>
          <w:szCs w:val="24"/>
        </w:rPr>
        <w:t xml:space="preserve"> </w:t>
      </w:r>
      <w:r w:rsidRPr="00430CFC">
        <w:rPr>
          <w:rFonts w:cs="Times New Roman"/>
          <w:b/>
          <w:bCs/>
          <w:sz w:val="24"/>
          <w:szCs w:val="24"/>
        </w:rPr>
        <w:t>CENTR</w:t>
      </w:r>
      <w:r w:rsidR="00D7638F" w:rsidRPr="00430CFC">
        <w:rPr>
          <w:rFonts w:cs="Times New Roman"/>
          <w:b/>
          <w:bCs/>
          <w:sz w:val="24"/>
          <w:szCs w:val="24"/>
        </w:rPr>
        <w:t>ELOR</w:t>
      </w:r>
      <w:r w:rsidRPr="00430CFC">
        <w:rPr>
          <w:rFonts w:cs="Times New Roman"/>
          <w:b/>
          <w:bCs/>
          <w:sz w:val="24"/>
          <w:szCs w:val="24"/>
        </w:rPr>
        <w:t xml:space="preserve"> DE FORMARE</w:t>
      </w:r>
    </w:p>
    <w:p w14:paraId="6EB0C8F2" w14:textId="77777777" w:rsidR="003F35D6" w:rsidRPr="00430CFC" w:rsidRDefault="003F35D6" w:rsidP="003F35D6">
      <w:pPr>
        <w:spacing w:after="0"/>
        <w:rPr>
          <w:rFonts w:cs="Times New Roman"/>
          <w:b/>
          <w:bCs/>
          <w:sz w:val="24"/>
          <w:szCs w:val="24"/>
        </w:rPr>
      </w:pPr>
    </w:p>
    <w:p w14:paraId="1D3DE06C" w14:textId="71AF8920" w:rsidR="005E3340"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2.</w:t>
      </w:r>
      <w:r w:rsidRPr="00430CFC">
        <w:rPr>
          <w:rFonts w:ascii="Times New Roman" w:hAnsi="Times New Roman" w:cs="Times New Roman"/>
          <w:sz w:val="24"/>
          <w:szCs w:val="24"/>
          <w:lang w:val="ro-RO"/>
        </w:rPr>
        <w:t xml:space="preserve"> </w:t>
      </w:r>
      <w:r w:rsidR="003F0EE8" w:rsidRPr="003F0EE8">
        <w:rPr>
          <w:rFonts w:ascii="Times New Roman" w:hAnsi="Times New Roman" w:cs="Times New Roman"/>
          <w:sz w:val="24"/>
          <w:szCs w:val="24"/>
          <w:lang w:val="ro-RO"/>
        </w:rPr>
        <w:t>Centrul de formare depune o cerere scrisă de recunoaștere ori de reînnoire sau modificare a recunoașterii la autoritatea competentă din statul membru în care centrul de formare își are sau intenționează să își aibă sediul principal de operațiuni, cu excepția cazului menționat la punctul 6.</w:t>
      </w:r>
      <w:r w:rsidR="003F0EE8">
        <w:rPr>
          <w:rFonts w:ascii="Times New Roman" w:hAnsi="Times New Roman" w:cs="Times New Roman"/>
          <w:sz w:val="24"/>
          <w:szCs w:val="24"/>
          <w:lang w:val="ro-RO"/>
        </w:rPr>
        <w:t xml:space="preserve"> </w:t>
      </w:r>
    </w:p>
    <w:p w14:paraId="6FB7F5C0" w14:textId="3B4CD60A"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w:t>
      </w:r>
      <w:r w:rsidRPr="00430CFC">
        <w:rPr>
          <w:rFonts w:ascii="Times New Roman" w:hAnsi="Times New Roman" w:cs="Times New Roman"/>
          <w:sz w:val="24"/>
          <w:szCs w:val="24"/>
          <w:lang w:val="ro-RO"/>
        </w:rPr>
        <w:t xml:space="preserve"> </w:t>
      </w:r>
      <w:r w:rsidR="005E3340" w:rsidRPr="00BA0697">
        <w:rPr>
          <w:rFonts w:ascii="Times New Roman" w:hAnsi="Times New Roman" w:cs="Times New Roman"/>
          <w:sz w:val="24"/>
          <w:szCs w:val="24"/>
          <w:lang w:val="ro-RO"/>
        </w:rPr>
        <w:t>În cazul în care centrul este format din mai multe entități juridice, fiecare dintre entitățile juridice trebui</w:t>
      </w:r>
      <w:r w:rsidR="006A584C">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să solicite separat recunoașterea.</w:t>
      </w:r>
    </w:p>
    <w:p w14:paraId="7F5BB830" w14:textId="373F3913"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4.</w:t>
      </w:r>
      <w:r w:rsidRPr="00430CFC">
        <w:rPr>
          <w:rFonts w:ascii="Times New Roman" w:hAnsi="Times New Roman" w:cs="Times New Roman"/>
          <w:sz w:val="24"/>
          <w:szCs w:val="24"/>
          <w:lang w:val="ro-RO"/>
        </w:rPr>
        <w:t xml:space="preserve"> </w:t>
      </w:r>
      <w:r w:rsidR="005E3340" w:rsidRPr="00BA0697">
        <w:rPr>
          <w:rFonts w:ascii="Times New Roman" w:hAnsi="Times New Roman" w:cs="Times New Roman"/>
          <w:sz w:val="24"/>
          <w:szCs w:val="24"/>
          <w:lang w:val="ro-RO"/>
        </w:rPr>
        <w:t>Cererile trebui</w:t>
      </w:r>
      <w:r w:rsidR="005E3340">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să includă documente care să ofere dovezi privind îndeplinirea cerințelor stabilite în </w:t>
      </w:r>
      <w:r w:rsidR="005E3340">
        <w:rPr>
          <w:rFonts w:ascii="Times New Roman" w:hAnsi="Times New Roman" w:cs="Times New Roman"/>
          <w:sz w:val="24"/>
          <w:szCs w:val="24"/>
          <w:lang w:val="ro-RO"/>
        </w:rPr>
        <w:t>Codul transportului feroviar nr.19/2022</w:t>
      </w:r>
      <w:r w:rsidR="005E3340" w:rsidRPr="00BA0697">
        <w:rPr>
          <w:rFonts w:ascii="Times New Roman" w:hAnsi="Times New Roman" w:cs="Times New Roman"/>
          <w:sz w:val="24"/>
          <w:szCs w:val="24"/>
          <w:lang w:val="ro-RO"/>
        </w:rPr>
        <w:t xml:space="preserve"> și în</w:t>
      </w:r>
      <w:r w:rsidR="005E3340">
        <w:rPr>
          <w:rFonts w:ascii="Times New Roman" w:hAnsi="Times New Roman" w:cs="Times New Roman"/>
          <w:sz w:val="24"/>
          <w:szCs w:val="24"/>
          <w:lang w:val="ro-RO"/>
        </w:rPr>
        <w:t xml:space="preserve"> </w:t>
      </w:r>
      <w:r w:rsidR="005E3340" w:rsidRPr="00644D5E">
        <w:rPr>
          <w:rFonts w:ascii="Times New Roman" w:hAnsi="Times New Roman" w:cs="Times New Roman"/>
          <w:sz w:val="24"/>
          <w:szCs w:val="24"/>
          <w:lang w:val="ro-RO"/>
        </w:rPr>
        <w:t xml:space="preserve"> Regulile privind certificarea mecanicilor de locomotivă</w:t>
      </w:r>
      <w:r w:rsidR="005E3340">
        <w:rPr>
          <w:rFonts w:ascii="Times New Roman" w:hAnsi="Times New Roman" w:cs="Times New Roman"/>
          <w:sz w:val="24"/>
          <w:szCs w:val="24"/>
          <w:lang w:val="ro-RO"/>
        </w:rPr>
        <w:t>, aprobate prin</w:t>
      </w:r>
      <w:r w:rsidR="005E3340" w:rsidRPr="00240003">
        <w:rPr>
          <w:rFonts w:ascii="Times New Roman" w:hAnsi="Times New Roman" w:cs="Times New Roman"/>
          <w:sz w:val="24"/>
          <w:szCs w:val="24"/>
          <w:lang w:val="ro-RO"/>
        </w:rPr>
        <w:t xml:space="preserve"> </w:t>
      </w:r>
      <w:r w:rsidR="005E3340">
        <w:rPr>
          <w:rFonts w:ascii="Times New Roman" w:hAnsi="Times New Roman" w:cs="Times New Roman"/>
          <w:sz w:val="24"/>
          <w:szCs w:val="24"/>
          <w:lang w:val="ro-RO"/>
        </w:rPr>
        <w:t>Hotărârea Guvernului nr. 792/2023</w:t>
      </w:r>
      <w:r w:rsidR="005E3340" w:rsidRPr="00BA0697">
        <w:rPr>
          <w:rFonts w:ascii="Times New Roman" w:hAnsi="Times New Roman" w:cs="Times New Roman"/>
          <w:sz w:val="24"/>
          <w:szCs w:val="24"/>
          <w:lang w:val="ro-RO"/>
        </w:rPr>
        <w:t>.</w:t>
      </w:r>
    </w:p>
    <w:p w14:paraId="7CB609F0" w14:textId="2737F0CF"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w:t>
      </w:r>
      <w:r w:rsidR="005E3340" w:rsidRPr="005E3340">
        <w:rPr>
          <w:rFonts w:ascii="Times New Roman" w:hAnsi="Times New Roman" w:cs="Times New Roman"/>
          <w:sz w:val="24"/>
          <w:szCs w:val="24"/>
          <w:lang w:val="ro-RO"/>
        </w:rPr>
        <w:t xml:space="preserve"> </w:t>
      </w:r>
      <w:r w:rsidR="005E3340" w:rsidRPr="00BA0697">
        <w:rPr>
          <w:rFonts w:ascii="Times New Roman" w:hAnsi="Times New Roman" w:cs="Times New Roman"/>
          <w:sz w:val="24"/>
          <w:szCs w:val="24"/>
          <w:lang w:val="ro-RO"/>
        </w:rPr>
        <w:t>Cererile trebui</w:t>
      </w:r>
      <w:r w:rsidR="005E3340">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să precizeze sarcinile de formare pentru care solicitantul cere recunoașterea. Cererea se refer</w:t>
      </w:r>
      <w:r w:rsidR="00483758">
        <w:rPr>
          <w:rFonts w:ascii="Times New Roman" w:hAnsi="Times New Roman" w:cs="Times New Roman"/>
          <w:sz w:val="24"/>
          <w:szCs w:val="24"/>
          <w:lang w:val="ro-RO"/>
        </w:rPr>
        <w:t>ă</w:t>
      </w:r>
      <w:r w:rsidR="005E3340" w:rsidRPr="00BA0697">
        <w:rPr>
          <w:rFonts w:ascii="Times New Roman" w:hAnsi="Times New Roman" w:cs="Times New Roman"/>
          <w:sz w:val="24"/>
          <w:szCs w:val="24"/>
          <w:lang w:val="ro-RO"/>
        </w:rPr>
        <w:t xml:space="preserve"> la sarcini de formare care țin de unul sau mai multe domenii de competență și trebui</w:t>
      </w:r>
      <w:r w:rsidR="006A584C">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structurată în funcție de următoarele domenii de competență:</w:t>
      </w:r>
    </w:p>
    <w:p w14:paraId="6EA829CE" w14:textId="62353AAE" w:rsidR="003F35D6" w:rsidRPr="00430CFC" w:rsidRDefault="003F35D6" w:rsidP="003F35D6">
      <w:pPr>
        <w:spacing w:after="0"/>
        <w:ind w:left="142"/>
        <w:jc w:val="both"/>
        <w:rPr>
          <w:rFonts w:cs="Times New Roman"/>
          <w:sz w:val="24"/>
          <w:szCs w:val="24"/>
        </w:rPr>
      </w:pPr>
      <w:r w:rsidRPr="00430CFC">
        <w:rPr>
          <w:rFonts w:cs="Times New Roman"/>
          <w:b/>
          <w:bCs/>
          <w:sz w:val="24"/>
          <w:szCs w:val="24"/>
        </w:rPr>
        <w:t>5.1.</w:t>
      </w:r>
      <w:r w:rsidRPr="00430CFC">
        <w:rPr>
          <w:rFonts w:cs="Times New Roman"/>
          <w:sz w:val="24"/>
          <w:szCs w:val="24"/>
        </w:rPr>
        <w:t xml:space="preserve"> cunoștințe profesionale generale, în conformitate cu anexa nr. 4 la Regulile privind certificarea mecanicilor de locomotivă, aprobate prin Hotărârea Guvern</w:t>
      </w:r>
      <w:r w:rsidR="00A81733" w:rsidRPr="00430CFC">
        <w:rPr>
          <w:rFonts w:cs="Times New Roman"/>
          <w:sz w:val="24"/>
          <w:szCs w:val="24"/>
        </w:rPr>
        <w:t>ului</w:t>
      </w:r>
      <w:r w:rsidRPr="00430CFC">
        <w:rPr>
          <w:rFonts w:cs="Times New Roman"/>
          <w:sz w:val="24"/>
          <w:szCs w:val="24"/>
        </w:rPr>
        <w:t xml:space="preserve"> nr. 792/2023;</w:t>
      </w:r>
    </w:p>
    <w:p w14:paraId="4458BA26" w14:textId="2F190964"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5.2.</w:t>
      </w:r>
      <w:r w:rsidRPr="00430CFC">
        <w:rPr>
          <w:rFonts w:ascii="Times New Roman" w:hAnsi="Times New Roman" w:cs="Times New Roman"/>
          <w:sz w:val="24"/>
          <w:szCs w:val="24"/>
          <w:lang w:val="ro-RO"/>
        </w:rPr>
        <w:t xml:space="preserve"> cunoștințe profesionale privind materialul rulant, în conformitate cu anexa nr.5 la Regulile privind certificarea mecanicilor de locomotivă, aprobate prin Hotărârea Guvern</w:t>
      </w:r>
      <w:r w:rsidR="00A81733" w:rsidRPr="00430CFC">
        <w:rPr>
          <w:rFonts w:ascii="Times New Roman" w:hAnsi="Times New Roman" w:cs="Times New Roman"/>
          <w:sz w:val="24"/>
          <w:szCs w:val="24"/>
          <w:lang w:val="ro-RO"/>
        </w:rPr>
        <w:t>ului</w:t>
      </w:r>
      <w:r w:rsidRPr="00430CFC">
        <w:rPr>
          <w:rFonts w:ascii="Times New Roman" w:hAnsi="Times New Roman" w:cs="Times New Roman"/>
          <w:sz w:val="24"/>
          <w:szCs w:val="24"/>
          <w:lang w:val="ro-RO"/>
        </w:rPr>
        <w:t xml:space="preserve"> nr. 792/2023; </w:t>
      </w:r>
    </w:p>
    <w:p w14:paraId="1AEA1674" w14:textId="6E8A158C" w:rsidR="003F35D6" w:rsidRPr="00430CFC" w:rsidRDefault="003F35D6" w:rsidP="003F35D6">
      <w:pPr>
        <w:spacing w:after="0"/>
        <w:ind w:left="142"/>
        <w:jc w:val="both"/>
        <w:rPr>
          <w:rFonts w:cs="Times New Roman"/>
          <w:sz w:val="24"/>
          <w:szCs w:val="24"/>
        </w:rPr>
      </w:pPr>
      <w:r w:rsidRPr="00430CFC">
        <w:rPr>
          <w:rFonts w:cs="Times New Roman"/>
          <w:b/>
          <w:bCs/>
          <w:sz w:val="24"/>
          <w:szCs w:val="24"/>
        </w:rPr>
        <w:t>5.3.</w:t>
      </w:r>
      <w:r w:rsidRPr="00430CFC">
        <w:rPr>
          <w:rFonts w:cs="Times New Roman"/>
          <w:sz w:val="24"/>
          <w:szCs w:val="24"/>
        </w:rPr>
        <w:t xml:space="preserve"> cunoștințe profesionale de infrastructură, în conformitate cu anexa nr.6 la Regulile privind certificarea mecanicilor de locomotivă, aprobate prin Hotărârea Guvern</w:t>
      </w:r>
      <w:r w:rsidR="00A81733" w:rsidRPr="00430CFC">
        <w:rPr>
          <w:rFonts w:cs="Times New Roman"/>
          <w:sz w:val="24"/>
          <w:szCs w:val="24"/>
        </w:rPr>
        <w:t>ului</w:t>
      </w:r>
      <w:r w:rsidRPr="00430CFC">
        <w:rPr>
          <w:rFonts w:cs="Times New Roman"/>
          <w:sz w:val="24"/>
          <w:szCs w:val="24"/>
        </w:rPr>
        <w:t xml:space="preserve"> nr. 792/2023;</w:t>
      </w:r>
    </w:p>
    <w:p w14:paraId="216C2108" w14:textId="42BCA0A1"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5.4.</w:t>
      </w:r>
      <w:r w:rsidRPr="00430CFC">
        <w:rPr>
          <w:rFonts w:ascii="Times New Roman" w:hAnsi="Times New Roman" w:cs="Times New Roman"/>
          <w:sz w:val="24"/>
          <w:szCs w:val="24"/>
          <w:lang w:val="ro-RO"/>
        </w:rPr>
        <w:t xml:space="preserve"> cunoștințe lingvistice, în conformitate cu pct. 8 anexa nr. 6 la Regulile privind certificarea mecanicilor de locomotivă, aprobate prin Hotărârea Guvern</w:t>
      </w:r>
      <w:r w:rsidR="00A81733" w:rsidRPr="00430CFC">
        <w:rPr>
          <w:rFonts w:ascii="Times New Roman" w:hAnsi="Times New Roman" w:cs="Times New Roman"/>
          <w:sz w:val="24"/>
          <w:szCs w:val="24"/>
          <w:lang w:val="ro-RO"/>
        </w:rPr>
        <w:t>ului</w:t>
      </w:r>
      <w:r w:rsidRPr="00430CFC">
        <w:rPr>
          <w:rFonts w:ascii="Times New Roman" w:hAnsi="Times New Roman" w:cs="Times New Roman"/>
          <w:sz w:val="24"/>
          <w:szCs w:val="24"/>
          <w:lang w:val="ro-RO"/>
        </w:rPr>
        <w:t xml:space="preserve"> nr. 792/2023 (cunoștințe lingvistice generale și/sau comunicare și terminologie specifică pentru procedurile de siguranță și exploatarea feroviară). </w:t>
      </w:r>
    </w:p>
    <w:p w14:paraId="34100CA6" w14:textId="668A25D5" w:rsidR="009E6427" w:rsidRPr="00614566" w:rsidRDefault="009E6427" w:rsidP="009E6427">
      <w:pPr>
        <w:pStyle w:val="Frspaiere"/>
        <w:tabs>
          <w:tab w:val="left" w:pos="180"/>
        </w:tabs>
        <w:jc w:val="both"/>
        <w:rPr>
          <w:rFonts w:ascii="Times New Roman" w:hAnsi="Times New Roman" w:cs="Times New Roman"/>
          <w:sz w:val="24"/>
          <w:szCs w:val="24"/>
          <w:lang w:val="ro-RO"/>
        </w:rPr>
      </w:pPr>
      <w:r w:rsidRPr="00614566">
        <w:rPr>
          <w:rFonts w:ascii="Times New Roman" w:hAnsi="Times New Roman" w:cs="Times New Roman"/>
          <w:b/>
          <w:bCs/>
          <w:sz w:val="24"/>
          <w:szCs w:val="24"/>
          <w:lang w:val="ro-RO"/>
        </w:rPr>
        <w:t>6.</w:t>
      </w:r>
      <w:r w:rsidR="00FE76B8" w:rsidRPr="00614566">
        <w:rPr>
          <w:rFonts w:ascii="Times New Roman" w:hAnsi="Times New Roman" w:cs="Times New Roman"/>
          <w:sz w:val="24"/>
          <w:szCs w:val="24"/>
          <w:lang w:val="ro-RO"/>
        </w:rPr>
        <w:t xml:space="preserve"> </w:t>
      </w:r>
      <w:r w:rsidR="005E3340" w:rsidRPr="00A2511F">
        <w:rPr>
          <w:rFonts w:ascii="Times New Roman" w:hAnsi="Times New Roman" w:cs="Times New Roman"/>
          <w:sz w:val="24"/>
          <w:szCs w:val="24"/>
          <w:lang w:val="ro-RO"/>
        </w:rPr>
        <w:t xml:space="preserve">Un centru de formare care își are principalul sediu de operațiuni în alt stat membru decât statul membru în care este situată o infrastructură </w:t>
      </w:r>
      <w:r w:rsidR="00483758">
        <w:rPr>
          <w:rFonts w:ascii="Times New Roman" w:hAnsi="Times New Roman" w:cs="Times New Roman"/>
          <w:sz w:val="24"/>
          <w:szCs w:val="24"/>
          <w:lang w:val="ro-RO"/>
        </w:rPr>
        <w:t>este</w:t>
      </w:r>
      <w:r w:rsidR="005E3340" w:rsidRPr="00A2511F">
        <w:rPr>
          <w:rFonts w:ascii="Times New Roman" w:hAnsi="Times New Roman" w:cs="Times New Roman"/>
          <w:sz w:val="24"/>
          <w:szCs w:val="24"/>
          <w:lang w:val="ro-RO"/>
        </w:rPr>
        <w:t xml:space="preserve"> recunoscut de autoritatea competentă din statul membru în care se află infrastructura. </w:t>
      </w:r>
      <w:r w:rsidRPr="00614566">
        <w:rPr>
          <w:rFonts w:ascii="Times New Roman" w:hAnsi="Times New Roman" w:cs="Times New Roman"/>
          <w:sz w:val="24"/>
          <w:szCs w:val="24"/>
          <w:lang w:val="ro-RO"/>
        </w:rPr>
        <w:t xml:space="preserve"> </w:t>
      </w:r>
    </w:p>
    <w:p w14:paraId="1AAB7BBE" w14:textId="44987145" w:rsidR="003F35D6" w:rsidRPr="00614566" w:rsidRDefault="003F35D6" w:rsidP="009E6427">
      <w:pPr>
        <w:pStyle w:val="Frspaiere"/>
        <w:tabs>
          <w:tab w:val="left" w:pos="180"/>
        </w:tabs>
        <w:jc w:val="both"/>
        <w:rPr>
          <w:rFonts w:cs="Times New Roman"/>
          <w:sz w:val="24"/>
          <w:szCs w:val="24"/>
          <w:lang w:val="en-US"/>
        </w:rPr>
      </w:pPr>
      <w:r w:rsidRPr="00614566">
        <w:rPr>
          <w:rFonts w:ascii="Times New Roman" w:hAnsi="Times New Roman" w:cs="Times New Roman"/>
          <w:b/>
          <w:bCs/>
          <w:sz w:val="24"/>
          <w:szCs w:val="24"/>
          <w:lang w:val="en-US"/>
        </w:rPr>
        <w:t>7.</w:t>
      </w:r>
      <w:r w:rsidRPr="00614566">
        <w:rPr>
          <w:rFonts w:cs="Times New Roman"/>
          <w:sz w:val="24"/>
          <w:szCs w:val="24"/>
          <w:lang w:val="en-US"/>
        </w:rPr>
        <w:t xml:space="preserve"> </w:t>
      </w:r>
      <w:r w:rsidR="009E6427" w:rsidRPr="00614566">
        <w:rPr>
          <w:rFonts w:cs="Times New Roman"/>
          <w:sz w:val="24"/>
          <w:szCs w:val="24"/>
          <w:lang w:val="en-US"/>
        </w:rPr>
        <w:t xml:space="preserve"> </w:t>
      </w:r>
      <w:r w:rsidR="009E6427" w:rsidRPr="00614566">
        <w:rPr>
          <w:rFonts w:ascii="Times New Roman" w:hAnsi="Times New Roman" w:cs="Times New Roman"/>
          <w:sz w:val="24"/>
          <w:szCs w:val="24"/>
          <w:lang w:val="ro-RO"/>
        </w:rPr>
        <w:t>În cazul în care un solicitant care cere recunoașterea sarcinilor de formare legate de cunoștințele de infrastructură a fost deja recunoscut în conformitate cu prezent</w:t>
      </w:r>
      <w:r w:rsidR="00C9673F">
        <w:rPr>
          <w:rFonts w:ascii="Times New Roman" w:hAnsi="Times New Roman" w:cs="Times New Roman"/>
          <w:sz w:val="24"/>
          <w:szCs w:val="24"/>
          <w:lang w:val="ro-RO"/>
        </w:rPr>
        <w:t>ul Regulament</w:t>
      </w:r>
      <w:r w:rsidR="009E6427" w:rsidRPr="00614566">
        <w:rPr>
          <w:rFonts w:ascii="Times New Roman" w:hAnsi="Times New Roman" w:cs="Times New Roman"/>
          <w:sz w:val="24"/>
          <w:szCs w:val="24"/>
          <w:lang w:val="ro-RO"/>
        </w:rPr>
        <w:t xml:space="preserve"> și cu Decizia 2011/765/UE de o autoritate competentă a unui stat membru, autoritățile competente din alte state </w:t>
      </w:r>
      <w:r w:rsidR="009E6427" w:rsidRPr="00614566">
        <w:rPr>
          <w:rFonts w:ascii="Times New Roman" w:hAnsi="Times New Roman" w:cs="Times New Roman"/>
          <w:sz w:val="24"/>
          <w:szCs w:val="24"/>
          <w:lang w:val="ro-RO"/>
        </w:rPr>
        <w:lastRenderedPageBreak/>
        <w:t>membre trebui</w:t>
      </w:r>
      <w:r w:rsidR="006A584C">
        <w:rPr>
          <w:rFonts w:ascii="Times New Roman" w:hAnsi="Times New Roman" w:cs="Times New Roman"/>
          <w:sz w:val="24"/>
          <w:szCs w:val="24"/>
          <w:lang w:val="ro-RO"/>
        </w:rPr>
        <w:t>e</w:t>
      </w:r>
      <w:r w:rsidR="009E6427" w:rsidRPr="00614566">
        <w:rPr>
          <w:rFonts w:ascii="Times New Roman" w:hAnsi="Times New Roman" w:cs="Times New Roman"/>
          <w:sz w:val="24"/>
          <w:szCs w:val="24"/>
          <w:lang w:val="ro-RO"/>
        </w:rPr>
        <w:t xml:space="preserve"> să își limiteze evaluarea la cerințele specifice formării privind infrastructura în cauză și trebui</w:t>
      </w:r>
      <w:r w:rsidR="006A584C">
        <w:rPr>
          <w:rFonts w:ascii="Times New Roman" w:hAnsi="Times New Roman" w:cs="Times New Roman"/>
          <w:sz w:val="24"/>
          <w:szCs w:val="24"/>
          <w:lang w:val="ro-RO"/>
        </w:rPr>
        <w:t>e</w:t>
      </w:r>
      <w:r w:rsidR="009E6427" w:rsidRPr="00614566">
        <w:rPr>
          <w:rFonts w:ascii="Times New Roman" w:hAnsi="Times New Roman" w:cs="Times New Roman"/>
          <w:sz w:val="24"/>
          <w:szCs w:val="24"/>
          <w:lang w:val="ro-RO"/>
        </w:rPr>
        <w:t xml:space="preserve"> să se abțină de la a evalua aspecte care au fost deja evaluate în cursul recunoașterii anterioare.</w:t>
      </w:r>
    </w:p>
    <w:p w14:paraId="6FB9EDC8" w14:textId="5382ED10" w:rsidR="00F01C2F"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 xml:space="preserve">CAPITOLUL </w:t>
      </w:r>
      <w:r w:rsidR="00EA58CE">
        <w:rPr>
          <w:rFonts w:ascii="Times New Roman" w:hAnsi="Times New Roman" w:cs="Times New Roman"/>
          <w:b/>
          <w:bCs/>
          <w:sz w:val="24"/>
          <w:szCs w:val="24"/>
          <w:lang w:val="ro-RO"/>
        </w:rPr>
        <w:t>II</w:t>
      </w:r>
    </w:p>
    <w:p w14:paraId="3FB6EE88" w14:textId="63A2984F" w:rsidR="003F35D6"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ELIBERAREA DECLARAȚIEI</w:t>
      </w:r>
    </w:p>
    <w:p w14:paraId="67E9AE52" w14:textId="45D3DCD5" w:rsidR="003F35D6"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DE RECUNOAȘTERE A UNUI CENTRU DE FORMARE</w:t>
      </w:r>
    </w:p>
    <w:p w14:paraId="0AD1749B" w14:textId="77777777" w:rsidR="003F35D6" w:rsidRPr="00430CFC" w:rsidRDefault="003F35D6" w:rsidP="003F35D6">
      <w:pPr>
        <w:pStyle w:val="Frspaiere"/>
        <w:tabs>
          <w:tab w:val="left" w:pos="180"/>
        </w:tabs>
        <w:rPr>
          <w:rFonts w:ascii="Times New Roman" w:hAnsi="Times New Roman" w:cs="Times New Roman"/>
          <w:b/>
          <w:bCs/>
          <w:sz w:val="24"/>
          <w:szCs w:val="24"/>
          <w:lang w:val="ro-RO"/>
        </w:rPr>
      </w:pPr>
    </w:p>
    <w:p w14:paraId="2073189B" w14:textId="06462B3C" w:rsidR="003F35D6" w:rsidRPr="00430CFC" w:rsidRDefault="003F35D6" w:rsidP="003F35D6">
      <w:pPr>
        <w:pStyle w:val="Frspaiere"/>
        <w:tabs>
          <w:tab w:val="left" w:pos="180"/>
        </w:tabs>
        <w:jc w:val="both"/>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8.</w:t>
      </w:r>
      <w:r w:rsidRPr="00430CFC">
        <w:rPr>
          <w:rFonts w:ascii="Times New Roman" w:hAnsi="Times New Roman" w:cs="Times New Roman"/>
          <w:sz w:val="24"/>
          <w:szCs w:val="24"/>
          <w:lang w:val="ro-RO"/>
        </w:rPr>
        <w:t xml:space="preserve"> Autoritatea competentă elibere</w:t>
      </w:r>
      <w:r w:rsidR="00A81733" w:rsidRPr="00430CFC">
        <w:rPr>
          <w:rFonts w:ascii="Times New Roman" w:hAnsi="Times New Roman" w:cs="Times New Roman"/>
          <w:sz w:val="24"/>
          <w:szCs w:val="24"/>
          <w:lang w:val="ro-RO"/>
        </w:rPr>
        <w:t>ază</w:t>
      </w:r>
      <w:r w:rsidRPr="00430CFC">
        <w:rPr>
          <w:rFonts w:ascii="Times New Roman" w:hAnsi="Times New Roman" w:cs="Times New Roman"/>
          <w:sz w:val="24"/>
          <w:szCs w:val="24"/>
          <w:lang w:val="ro-RO"/>
        </w:rPr>
        <w:t xml:space="preserve"> declarați</w:t>
      </w:r>
      <w:r w:rsidR="00A81733" w:rsidRPr="00430CFC">
        <w:rPr>
          <w:rFonts w:ascii="Times New Roman" w:hAnsi="Times New Roman" w:cs="Times New Roman"/>
          <w:sz w:val="24"/>
          <w:szCs w:val="24"/>
          <w:lang w:val="ro-RO"/>
        </w:rPr>
        <w:t>a</w:t>
      </w:r>
      <w:r w:rsidRPr="00430CFC">
        <w:rPr>
          <w:rFonts w:ascii="Times New Roman" w:hAnsi="Times New Roman" w:cs="Times New Roman"/>
          <w:sz w:val="24"/>
          <w:szCs w:val="24"/>
          <w:lang w:val="ro-RO"/>
        </w:rPr>
        <w:t xml:space="preserve"> de recunoaștere în termen de cel mult două luni de la primirea tuturor documentelor necesare.</w:t>
      </w:r>
    </w:p>
    <w:p w14:paraId="7A83B1EB" w14:textId="67333219"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9.</w:t>
      </w:r>
      <w:r w:rsidRPr="00430CFC">
        <w:rPr>
          <w:rFonts w:ascii="Times New Roman" w:hAnsi="Times New Roman" w:cs="Times New Roman"/>
          <w:sz w:val="24"/>
          <w:szCs w:val="24"/>
          <w:lang w:val="ro-RO"/>
        </w:rPr>
        <w:t xml:space="preserve"> </w:t>
      </w:r>
      <w:r w:rsidR="005E3340" w:rsidRPr="00BA0697">
        <w:rPr>
          <w:rFonts w:ascii="Times New Roman" w:hAnsi="Times New Roman" w:cs="Times New Roman"/>
          <w:sz w:val="24"/>
          <w:szCs w:val="24"/>
          <w:lang w:val="ro-RO"/>
        </w:rPr>
        <w:t xml:space="preserve">Autoritatea competentă </w:t>
      </w:r>
      <w:r w:rsidR="005E3340">
        <w:rPr>
          <w:rFonts w:ascii="Times New Roman" w:hAnsi="Times New Roman" w:cs="Times New Roman"/>
          <w:sz w:val="24"/>
          <w:szCs w:val="24"/>
          <w:lang w:val="ro-RO"/>
        </w:rPr>
        <w:t>ia</w:t>
      </w:r>
      <w:r w:rsidR="005E3340" w:rsidRPr="00BA0697">
        <w:rPr>
          <w:rFonts w:ascii="Times New Roman" w:hAnsi="Times New Roman" w:cs="Times New Roman"/>
          <w:sz w:val="24"/>
          <w:szCs w:val="24"/>
          <w:lang w:val="ro-RO"/>
        </w:rPr>
        <w:t xml:space="preserve"> decizia cu privire la cerere pe baza capacității solicitantului de a demonstra modul în care sunt asigurate independența, competența și imparțialitatea.</w:t>
      </w:r>
    </w:p>
    <w:p w14:paraId="294D8CBE" w14:textId="026DAB24"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10.</w:t>
      </w:r>
      <w:r w:rsidRPr="00430CFC">
        <w:rPr>
          <w:rFonts w:ascii="Times New Roman" w:hAnsi="Times New Roman" w:cs="Times New Roman"/>
          <w:sz w:val="24"/>
          <w:szCs w:val="24"/>
          <w:lang w:val="ro-RO"/>
        </w:rPr>
        <w:t xml:space="preserve"> </w:t>
      </w:r>
      <w:r w:rsidR="005E3340">
        <w:rPr>
          <w:rFonts w:ascii="Times New Roman" w:hAnsi="Times New Roman" w:cs="Times New Roman"/>
          <w:sz w:val="24"/>
          <w:szCs w:val="24"/>
          <w:lang w:val="ro-RO"/>
        </w:rPr>
        <w:t>D</w:t>
      </w:r>
      <w:r w:rsidR="005E3340" w:rsidRPr="00BA0697">
        <w:rPr>
          <w:rFonts w:ascii="Times New Roman" w:hAnsi="Times New Roman" w:cs="Times New Roman"/>
          <w:sz w:val="24"/>
          <w:szCs w:val="24"/>
          <w:lang w:val="ro-RO"/>
        </w:rPr>
        <w:t>eclarați</w:t>
      </w:r>
      <w:r w:rsidR="005E3340">
        <w:rPr>
          <w:rFonts w:ascii="Times New Roman" w:hAnsi="Times New Roman" w:cs="Times New Roman"/>
          <w:sz w:val="24"/>
          <w:szCs w:val="24"/>
          <w:lang w:val="ro-RO"/>
        </w:rPr>
        <w:t>a</w:t>
      </w:r>
      <w:r w:rsidR="005E3340" w:rsidRPr="00BA0697">
        <w:rPr>
          <w:rFonts w:ascii="Times New Roman" w:hAnsi="Times New Roman" w:cs="Times New Roman"/>
          <w:sz w:val="24"/>
          <w:szCs w:val="24"/>
          <w:lang w:val="ro-RO"/>
        </w:rPr>
        <w:t xml:space="preserve"> de recunoaștere trebui</w:t>
      </w:r>
      <w:r w:rsidR="005E3340">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să conțină următoarele informații:</w:t>
      </w:r>
    </w:p>
    <w:p w14:paraId="1F1D1EFB"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10.1.</w:t>
      </w:r>
      <w:r w:rsidRPr="00430CFC">
        <w:rPr>
          <w:rFonts w:ascii="Times New Roman" w:hAnsi="Times New Roman" w:cs="Times New Roman"/>
          <w:sz w:val="24"/>
          <w:szCs w:val="24"/>
          <w:lang w:val="ro-RO"/>
        </w:rPr>
        <w:t xml:space="preserve"> denumirea și adresa autorității competente; </w:t>
      </w:r>
    </w:p>
    <w:p w14:paraId="3B3A4160"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10.2.</w:t>
      </w:r>
      <w:r w:rsidRPr="00430CFC">
        <w:rPr>
          <w:rFonts w:ascii="Times New Roman" w:hAnsi="Times New Roman" w:cs="Times New Roman"/>
          <w:sz w:val="24"/>
          <w:szCs w:val="24"/>
          <w:lang w:val="ro-RO"/>
        </w:rPr>
        <w:t xml:space="preserve"> denumirea și adresa centrului de formare; </w:t>
      </w:r>
    </w:p>
    <w:p w14:paraId="44EAD093"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10.3.</w:t>
      </w:r>
      <w:r w:rsidRPr="00430CFC">
        <w:rPr>
          <w:rFonts w:ascii="Times New Roman" w:hAnsi="Times New Roman" w:cs="Times New Roman"/>
          <w:sz w:val="24"/>
          <w:szCs w:val="24"/>
          <w:lang w:val="ro-RO"/>
        </w:rPr>
        <w:t xml:space="preserve"> sarcinile de formare pentru care centrul de formare are dreptul să furnizeze cursuri de formare în conformitate cu punctul 5; </w:t>
      </w:r>
    </w:p>
    <w:p w14:paraId="7F5062ED" w14:textId="149F2A08"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pt-PT"/>
        </w:rPr>
        <w:t>10.4.</w:t>
      </w:r>
      <w:r w:rsidRPr="00430CFC">
        <w:rPr>
          <w:rFonts w:ascii="Times New Roman" w:hAnsi="Times New Roman" w:cs="Times New Roman"/>
          <w:sz w:val="24"/>
          <w:szCs w:val="24"/>
          <w:lang w:val="pt-PT"/>
        </w:rPr>
        <w:t xml:space="preserve"> </w:t>
      </w:r>
      <w:r w:rsidRPr="00430CFC">
        <w:rPr>
          <w:rFonts w:ascii="Times New Roman" w:hAnsi="Times New Roman" w:cs="Times New Roman"/>
          <w:sz w:val="24"/>
          <w:szCs w:val="24"/>
          <w:lang w:val="ro-RO"/>
        </w:rPr>
        <w:t>numărul de identificare al centrului de formare, furnizat în conformitate cu punctul 1</w:t>
      </w:r>
      <w:r w:rsidR="009B7783">
        <w:rPr>
          <w:rFonts w:ascii="Times New Roman" w:hAnsi="Times New Roman" w:cs="Times New Roman"/>
          <w:sz w:val="24"/>
          <w:szCs w:val="24"/>
          <w:lang w:val="ro-RO"/>
        </w:rPr>
        <w:t>5</w:t>
      </w:r>
      <w:r w:rsidRPr="00430CFC">
        <w:rPr>
          <w:rFonts w:ascii="Times New Roman" w:hAnsi="Times New Roman" w:cs="Times New Roman"/>
          <w:sz w:val="24"/>
          <w:szCs w:val="24"/>
          <w:lang w:val="ro-RO"/>
        </w:rPr>
        <w:t xml:space="preserve">; </w:t>
      </w:r>
    </w:p>
    <w:p w14:paraId="49F021E5" w14:textId="77777777" w:rsidR="003F35D6" w:rsidRPr="00430CFC" w:rsidRDefault="003F35D6" w:rsidP="003F35D6">
      <w:pPr>
        <w:spacing w:after="0"/>
        <w:ind w:left="142"/>
        <w:jc w:val="both"/>
        <w:rPr>
          <w:rFonts w:cs="Times New Roman"/>
          <w:sz w:val="24"/>
          <w:szCs w:val="24"/>
        </w:rPr>
      </w:pPr>
      <w:r w:rsidRPr="00430CFC">
        <w:rPr>
          <w:rFonts w:cs="Times New Roman"/>
          <w:b/>
          <w:bCs/>
          <w:sz w:val="24"/>
          <w:szCs w:val="24"/>
        </w:rPr>
        <w:t>10.5.</w:t>
      </w:r>
      <w:r w:rsidRPr="00430CFC">
        <w:rPr>
          <w:rFonts w:cs="Times New Roman"/>
          <w:sz w:val="24"/>
          <w:szCs w:val="24"/>
        </w:rPr>
        <w:t xml:space="preserve"> data de expirare a declarației de recunoaștere.</w:t>
      </w:r>
    </w:p>
    <w:p w14:paraId="1C513B84" w14:textId="77777777" w:rsidR="003F35D6" w:rsidRPr="00430CFC" w:rsidRDefault="003F35D6" w:rsidP="003F35D6">
      <w:pPr>
        <w:spacing w:after="0"/>
        <w:rPr>
          <w:rFonts w:cs="Times New Roman"/>
          <w:sz w:val="24"/>
          <w:szCs w:val="24"/>
        </w:rPr>
      </w:pPr>
    </w:p>
    <w:p w14:paraId="2673EB35" w14:textId="61145A92" w:rsidR="00F01C2F"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CAPITOLUL I</w:t>
      </w:r>
      <w:r w:rsidR="00EA58CE">
        <w:rPr>
          <w:rFonts w:ascii="Times New Roman" w:hAnsi="Times New Roman" w:cs="Times New Roman"/>
          <w:b/>
          <w:bCs/>
          <w:sz w:val="24"/>
          <w:szCs w:val="24"/>
          <w:lang w:val="ro-RO"/>
        </w:rPr>
        <w:t>II</w:t>
      </w:r>
    </w:p>
    <w:p w14:paraId="7364EAF3" w14:textId="29D689DF" w:rsidR="003F35D6"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VALABILITATEA, MODIFICAREA ȘI REÎNNOIREA</w:t>
      </w:r>
    </w:p>
    <w:p w14:paraId="01966EBB" w14:textId="4BCEACC1" w:rsidR="003F35D6"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DECLARAȚIEI DE RECUNOAȘTERE A UNUI CENTRU DE FORMARE</w:t>
      </w:r>
    </w:p>
    <w:p w14:paraId="0322B88E" w14:textId="77777777" w:rsidR="003F35D6" w:rsidRPr="00430CFC" w:rsidRDefault="003F35D6" w:rsidP="003F35D6">
      <w:pPr>
        <w:spacing w:after="0"/>
        <w:rPr>
          <w:rFonts w:cs="Times New Roman"/>
          <w:sz w:val="24"/>
          <w:szCs w:val="24"/>
        </w:rPr>
      </w:pPr>
    </w:p>
    <w:p w14:paraId="660ED10A" w14:textId="17B611BB"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11.</w:t>
      </w:r>
      <w:r w:rsidRPr="00430CFC">
        <w:rPr>
          <w:rFonts w:ascii="Times New Roman" w:hAnsi="Times New Roman" w:cs="Times New Roman"/>
          <w:sz w:val="24"/>
          <w:szCs w:val="24"/>
          <w:lang w:val="ro-RO"/>
        </w:rPr>
        <w:t xml:space="preserve"> </w:t>
      </w:r>
      <w:r w:rsidR="005E3340">
        <w:rPr>
          <w:rFonts w:ascii="Times New Roman" w:hAnsi="Times New Roman" w:cs="Times New Roman"/>
          <w:sz w:val="24"/>
          <w:szCs w:val="24"/>
          <w:lang w:val="ro-RO"/>
        </w:rPr>
        <w:t>D</w:t>
      </w:r>
      <w:r w:rsidR="005E3340" w:rsidRPr="00BA0697">
        <w:rPr>
          <w:rFonts w:ascii="Times New Roman" w:hAnsi="Times New Roman" w:cs="Times New Roman"/>
          <w:sz w:val="24"/>
          <w:szCs w:val="24"/>
          <w:lang w:val="ro-RO"/>
        </w:rPr>
        <w:t>eclarați</w:t>
      </w:r>
      <w:r w:rsidR="005E3340">
        <w:rPr>
          <w:rFonts w:ascii="Times New Roman" w:hAnsi="Times New Roman" w:cs="Times New Roman"/>
          <w:sz w:val="24"/>
          <w:szCs w:val="24"/>
          <w:lang w:val="ro-RO"/>
        </w:rPr>
        <w:t>a</w:t>
      </w:r>
      <w:r w:rsidR="005E3340" w:rsidRPr="00BA0697">
        <w:rPr>
          <w:rFonts w:ascii="Times New Roman" w:hAnsi="Times New Roman" w:cs="Times New Roman"/>
          <w:sz w:val="24"/>
          <w:szCs w:val="24"/>
          <w:lang w:val="ro-RO"/>
        </w:rPr>
        <w:t xml:space="preserve"> de recunoaștere a centru</w:t>
      </w:r>
      <w:r w:rsidR="005E3340">
        <w:rPr>
          <w:rFonts w:ascii="Times New Roman" w:hAnsi="Times New Roman" w:cs="Times New Roman"/>
          <w:sz w:val="24"/>
          <w:szCs w:val="24"/>
          <w:lang w:val="ro-RO"/>
        </w:rPr>
        <w:t>lui</w:t>
      </w:r>
      <w:r w:rsidR="005E3340" w:rsidRPr="00BA0697">
        <w:rPr>
          <w:rFonts w:ascii="Times New Roman" w:hAnsi="Times New Roman" w:cs="Times New Roman"/>
          <w:sz w:val="24"/>
          <w:szCs w:val="24"/>
          <w:lang w:val="ro-RO"/>
        </w:rPr>
        <w:t xml:space="preserve"> de formare </w:t>
      </w:r>
      <w:r w:rsidR="005E3340">
        <w:rPr>
          <w:rFonts w:ascii="Times New Roman" w:hAnsi="Times New Roman" w:cs="Times New Roman"/>
          <w:sz w:val="24"/>
          <w:szCs w:val="24"/>
          <w:lang w:val="ro-RO"/>
        </w:rPr>
        <w:t>este</w:t>
      </w:r>
      <w:r w:rsidR="005E3340" w:rsidRPr="00BA0697">
        <w:rPr>
          <w:rFonts w:ascii="Times New Roman" w:hAnsi="Times New Roman" w:cs="Times New Roman"/>
          <w:sz w:val="24"/>
          <w:szCs w:val="24"/>
          <w:lang w:val="ro-RO"/>
        </w:rPr>
        <w:t xml:space="preserve"> valabilă timp de cinci ani. </w:t>
      </w:r>
    </w:p>
    <w:p w14:paraId="61764D79" w14:textId="3A3FA886"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12.</w:t>
      </w:r>
      <w:r w:rsidRPr="00430CFC">
        <w:rPr>
          <w:rFonts w:ascii="Times New Roman" w:hAnsi="Times New Roman" w:cs="Times New Roman"/>
          <w:sz w:val="24"/>
          <w:szCs w:val="24"/>
          <w:lang w:val="ro-RO"/>
        </w:rPr>
        <w:t xml:space="preserve"> </w:t>
      </w:r>
      <w:r w:rsidR="005E3340" w:rsidRPr="00BA0697">
        <w:rPr>
          <w:rFonts w:ascii="Times New Roman" w:hAnsi="Times New Roman" w:cs="Times New Roman"/>
          <w:sz w:val="24"/>
          <w:szCs w:val="24"/>
          <w:lang w:val="ro-RO"/>
        </w:rPr>
        <w:t>Un centru de formare care deține o declarație de recunoaștere valabilă poate solicita în orice moment extinderea sferei sarcinilor de formare. Pe baza documentelor de completare corespunzătoare furnizate de solicitant, trebui</w:t>
      </w:r>
      <w:r w:rsidR="005E3340">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eliberată o declarație de recunoaștere modificată. În acest caz, data de expirare a declarației de recunoaștere modificate nu trebui</w:t>
      </w:r>
      <w:r w:rsidR="005E3340">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să fie afectată.</w:t>
      </w:r>
    </w:p>
    <w:p w14:paraId="12870E93" w14:textId="4F469291"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13.</w:t>
      </w:r>
      <w:r w:rsidRPr="00430CFC">
        <w:rPr>
          <w:rFonts w:ascii="Times New Roman" w:hAnsi="Times New Roman" w:cs="Times New Roman"/>
          <w:sz w:val="24"/>
          <w:szCs w:val="24"/>
          <w:lang w:val="ro-RO"/>
        </w:rPr>
        <w:t xml:space="preserve"> </w:t>
      </w:r>
      <w:r w:rsidR="005E3340" w:rsidRPr="00BA0697">
        <w:rPr>
          <w:rFonts w:ascii="Times New Roman" w:hAnsi="Times New Roman" w:cs="Times New Roman"/>
          <w:sz w:val="24"/>
          <w:szCs w:val="24"/>
          <w:lang w:val="ro-RO"/>
        </w:rPr>
        <w:t>Atunci când cerințele pentru una sau mai multe sarcini de formare specificate în declarația de recunoaștere nu mai sunt îndeplinite, centrul de formare recunoscut trebui</w:t>
      </w:r>
      <w:r w:rsidR="006A584C">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să înceteze imediat furnizarea serviciilor de formare aferente sarcinilor respective și să informeze în scris autoritatea competentă care a eliberat declarația de recunoaștere. Autoritatea competentă trebui</w:t>
      </w:r>
      <w:r w:rsidR="005E3340">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să evalueze informațiile și să elibereze o declarație de recunoaștere modificată. În acest caz, data de expirare a declarației de recunoaștere nu trebui</w:t>
      </w:r>
      <w:r w:rsidR="005E3340">
        <w:rPr>
          <w:rFonts w:ascii="Times New Roman" w:hAnsi="Times New Roman" w:cs="Times New Roman"/>
          <w:sz w:val="24"/>
          <w:szCs w:val="24"/>
          <w:lang w:val="ro-RO"/>
        </w:rPr>
        <w:t>e</w:t>
      </w:r>
      <w:r w:rsidR="005E3340" w:rsidRPr="00BA0697">
        <w:rPr>
          <w:rFonts w:ascii="Times New Roman" w:hAnsi="Times New Roman" w:cs="Times New Roman"/>
          <w:sz w:val="24"/>
          <w:szCs w:val="24"/>
          <w:lang w:val="ro-RO"/>
        </w:rPr>
        <w:t xml:space="preserve"> să fie afectată.</w:t>
      </w:r>
      <w:r w:rsidRPr="00430CFC">
        <w:rPr>
          <w:rFonts w:ascii="Times New Roman" w:hAnsi="Times New Roman" w:cs="Times New Roman"/>
          <w:sz w:val="24"/>
          <w:szCs w:val="24"/>
          <w:lang w:val="ro-RO"/>
        </w:rPr>
        <w:t xml:space="preserve"> </w:t>
      </w:r>
    </w:p>
    <w:p w14:paraId="5357A76F" w14:textId="195A1591" w:rsidR="003F35D6" w:rsidRDefault="003F35D6" w:rsidP="005E3340">
      <w:pPr>
        <w:spacing w:after="0"/>
        <w:jc w:val="both"/>
        <w:rPr>
          <w:rFonts w:cs="Times New Roman"/>
          <w:sz w:val="24"/>
          <w:szCs w:val="24"/>
        </w:rPr>
      </w:pPr>
      <w:r w:rsidRPr="00430CFC">
        <w:rPr>
          <w:rFonts w:cs="Times New Roman"/>
          <w:b/>
          <w:bCs/>
          <w:sz w:val="24"/>
          <w:szCs w:val="24"/>
        </w:rPr>
        <w:t>14.</w:t>
      </w:r>
      <w:r w:rsidRPr="00430CFC">
        <w:rPr>
          <w:rFonts w:cs="Times New Roman"/>
          <w:sz w:val="24"/>
          <w:szCs w:val="24"/>
        </w:rPr>
        <w:t xml:space="preserve"> </w:t>
      </w:r>
      <w:r w:rsidR="005E3340" w:rsidRPr="00BA0697">
        <w:rPr>
          <w:rFonts w:cs="Times New Roman"/>
          <w:sz w:val="24"/>
          <w:szCs w:val="24"/>
        </w:rPr>
        <w:t xml:space="preserve">Declarația de recunoaștere </w:t>
      </w:r>
      <w:r w:rsidR="005E3340">
        <w:rPr>
          <w:rFonts w:cs="Times New Roman"/>
          <w:sz w:val="24"/>
          <w:szCs w:val="24"/>
        </w:rPr>
        <w:t>se</w:t>
      </w:r>
      <w:r w:rsidR="005E3340" w:rsidRPr="00BA0697">
        <w:rPr>
          <w:rFonts w:cs="Times New Roman"/>
          <w:sz w:val="24"/>
          <w:szCs w:val="24"/>
        </w:rPr>
        <w:t xml:space="preserve"> reînnoi</w:t>
      </w:r>
      <w:r w:rsidR="005E3340">
        <w:rPr>
          <w:rFonts w:cs="Times New Roman"/>
          <w:sz w:val="24"/>
          <w:szCs w:val="24"/>
        </w:rPr>
        <w:t>ește</w:t>
      </w:r>
      <w:r w:rsidR="005E3340" w:rsidRPr="00BA0697">
        <w:rPr>
          <w:rFonts w:cs="Times New Roman"/>
          <w:sz w:val="24"/>
          <w:szCs w:val="24"/>
        </w:rPr>
        <w:t xml:space="preserve"> la cererea centrului de formare și eliberată în aceleași condiții ca declarația de recunoaștere inițială. Autoritatea competentă </w:t>
      </w:r>
      <w:r w:rsidR="00C9673F">
        <w:rPr>
          <w:rFonts w:cs="Times New Roman"/>
          <w:sz w:val="24"/>
          <w:szCs w:val="24"/>
        </w:rPr>
        <w:t>va</w:t>
      </w:r>
      <w:r w:rsidR="005E3340" w:rsidRPr="00BA0697">
        <w:rPr>
          <w:rFonts w:cs="Times New Roman"/>
          <w:sz w:val="24"/>
          <w:szCs w:val="24"/>
        </w:rPr>
        <w:t xml:space="preserve"> stabili o procedură simplificată pentru cazul în care condițiile de recunoaștere rămân neschimbate. </w:t>
      </w:r>
      <w:r w:rsidR="005E3340">
        <w:rPr>
          <w:rFonts w:cs="Times New Roman"/>
          <w:sz w:val="24"/>
          <w:szCs w:val="24"/>
        </w:rPr>
        <w:t>În acest caz se</w:t>
      </w:r>
      <w:r w:rsidR="005E3340" w:rsidRPr="00BA0697">
        <w:rPr>
          <w:rFonts w:cs="Times New Roman"/>
          <w:sz w:val="24"/>
          <w:szCs w:val="24"/>
        </w:rPr>
        <w:t xml:space="preserve"> prez</w:t>
      </w:r>
      <w:r w:rsidR="005E3340">
        <w:rPr>
          <w:rFonts w:cs="Times New Roman"/>
          <w:sz w:val="24"/>
          <w:szCs w:val="24"/>
        </w:rPr>
        <w:t>intă</w:t>
      </w:r>
      <w:r w:rsidR="005E3340" w:rsidRPr="00BA0697">
        <w:rPr>
          <w:rFonts w:cs="Times New Roman"/>
          <w:sz w:val="24"/>
          <w:szCs w:val="24"/>
        </w:rPr>
        <w:t xml:space="preserve"> evidențe ale activităților de formare desfășurate în ultimii doi ani. </w:t>
      </w:r>
    </w:p>
    <w:p w14:paraId="0F391B44" w14:textId="77777777" w:rsidR="005E3340" w:rsidRPr="00430CFC" w:rsidRDefault="005E3340" w:rsidP="005E3340">
      <w:pPr>
        <w:spacing w:after="0"/>
        <w:jc w:val="both"/>
        <w:rPr>
          <w:rFonts w:cs="Times New Roman"/>
          <w:sz w:val="24"/>
          <w:szCs w:val="24"/>
        </w:rPr>
      </w:pPr>
    </w:p>
    <w:p w14:paraId="4A61C69B" w14:textId="64E37485" w:rsidR="00F01C2F"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 xml:space="preserve">CAPITOLUL </w:t>
      </w:r>
      <w:r w:rsidR="00EA58CE">
        <w:rPr>
          <w:rFonts w:ascii="Times New Roman" w:hAnsi="Times New Roman" w:cs="Times New Roman"/>
          <w:b/>
          <w:bCs/>
          <w:sz w:val="24"/>
          <w:szCs w:val="24"/>
          <w:lang w:val="ro-RO"/>
        </w:rPr>
        <w:t>I</w:t>
      </w:r>
      <w:r w:rsidRPr="00430CFC">
        <w:rPr>
          <w:rFonts w:ascii="Times New Roman" w:hAnsi="Times New Roman" w:cs="Times New Roman"/>
          <w:b/>
          <w:bCs/>
          <w:sz w:val="24"/>
          <w:szCs w:val="24"/>
          <w:lang w:val="ro-RO"/>
        </w:rPr>
        <w:t>V</w:t>
      </w:r>
    </w:p>
    <w:p w14:paraId="64BF2956" w14:textId="15005FA4" w:rsidR="003F35D6"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REGISTRUL CENTRELOR DE FORMARE</w:t>
      </w:r>
    </w:p>
    <w:p w14:paraId="14A1A42F" w14:textId="77777777" w:rsidR="003F35D6" w:rsidRPr="00430CFC" w:rsidRDefault="003F35D6" w:rsidP="003F35D6">
      <w:pPr>
        <w:spacing w:after="0"/>
        <w:jc w:val="both"/>
        <w:rPr>
          <w:rFonts w:cs="Times New Roman"/>
          <w:sz w:val="24"/>
          <w:szCs w:val="24"/>
        </w:rPr>
      </w:pPr>
    </w:p>
    <w:p w14:paraId="18244DAF" w14:textId="3491CBBE"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15.</w:t>
      </w:r>
      <w:r w:rsidRPr="00430CFC">
        <w:rPr>
          <w:rFonts w:ascii="Times New Roman" w:hAnsi="Times New Roman" w:cs="Times New Roman"/>
          <w:sz w:val="24"/>
          <w:szCs w:val="24"/>
          <w:lang w:val="ro-RO"/>
        </w:rPr>
        <w:t xml:space="preserve"> </w:t>
      </w:r>
      <w:r w:rsidR="005E3340" w:rsidRPr="00DC77DF">
        <w:rPr>
          <w:rFonts w:ascii="Times New Roman" w:hAnsi="Times New Roman" w:cs="Times New Roman"/>
          <w:sz w:val="24"/>
          <w:szCs w:val="24"/>
          <w:lang w:val="ro-RO"/>
        </w:rPr>
        <w:t xml:space="preserve">În registrul menționat </w:t>
      </w:r>
      <w:r w:rsidR="005E3340" w:rsidRPr="00DC77DF">
        <w:rPr>
          <w:rFonts w:ascii="Times New Roman" w:hAnsi="Times New Roman" w:cs="Times New Roman"/>
          <w:color w:val="333333"/>
          <w:sz w:val="24"/>
          <w:szCs w:val="24"/>
          <w:shd w:val="clear" w:color="auto" w:fill="FFFFFF"/>
          <w:lang w:val="ro-RO"/>
        </w:rPr>
        <w:t xml:space="preserve">în art. 123 alin. (5) din Codul transportului feroviar nr. 19/2022, </w:t>
      </w:r>
      <w:r w:rsidR="005E3340" w:rsidRPr="00DC77DF">
        <w:rPr>
          <w:rFonts w:ascii="Times New Roman" w:hAnsi="Times New Roman" w:cs="Times New Roman"/>
          <w:sz w:val="24"/>
          <w:szCs w:val="24"/>
          <w:lang w:val="ro-RO"/>
        </w:rPr>
        <w:t>fiecare centru de formare recunoscut trebui</w:t>
      </w:r>
      <w:r w:rsidR="005E3340">
        <w:rPr>
          <w:rFonts w:ascii="Times New Roman" w:hAnsi="Times New Roman" w:cs="Times New Roman"/>
          <w:sz w:val="24"/>
          <w:szCs w:val="24"/>
          <w:lang w:val="ro-RO"/>
        </w:rPr>
        <w:t>e</w:t>
      </w:r>
      <w:r w:rsidR="005E3340" w:rsidRPr="00DC77DF">
        <w:rPr>
          <w:rFonts w:ascii="Times New Roman" w:hAnsi="Times New Roman" w:cs="Times New Roman"/>
          <w:sz w:val="24"/>
          <w:szCs w:val="24"/>
          <w:lang w:val="ro-RO"/>
        </w:rPr>
        <w:t xml:space="preserve"> să fie identificat printr-un număr de identificare individual. Numărul de identificare trebui</w:t>
      </w:r>
      <w:r w:rsidR="005E3340">
        <w:rPr>
          <w:rFonts w:ascii="Times New Roman" w:hAnsi="Times New Roman" w:cs="Times New Roman"/>
          <w:sz w:val="24"/>
          <w:szCs w:val="24"/>
          <w:lang w:val="ro-RO"/>
        </w:rPr>
        <w:t>e</w:t>
      </w:r>
      <w:r w:rsidR="005E3340" w:rsidRPr="00DC77DF">
        <w:rPr>
          <w:rFonts w:ascii="Times New Roman" w:hAnsi="Times New Roman" w:cs="Times New Roman"/>
          <w:sz w:val="24"/>
          <w:szCs w:val="24"/>
          <w:lang w:val="ro-RO"/>
        </w:rPr>
        <w:t xml:space="preserve"> să fie bazat pe dispoziții naționale, </w:t>
      </w:r>
      <w:r w:rsidR="005E3340" w:rsidRPr="002B75D6">
        <w:rPr>
          <w:rFonts w:ascii="Times New Roman" w:hAnsi="Times New Roman" w:cs="Times New Roman"/>
          <w:sz w:val="24"/>
          <w:szCs w:val="24"/>
          <w:lang w:val="ro-RO"/>
        </w:rPr>
        <w:t xml:space="preserve"> însă trebui</w:t>
      </w:r>
      <w:r w:rsidR="005E3340">
        <w:rPr>
          <w:rFonts w:ascii="Times New Roman" w:hAnsi="Times New Roman" w:cs="Times New Roman"/>
          <w:sz w:val="24"/>
          <w:szCs w:val="24"/>
          <w:lang w:val="ro-RO"/>
        </w:rPr>
        <w:t>e</w:t>
      </w:r>
      <w:r w:rsidR="005E3340" w:rsidRPr="002B75D6">
        <w:rPr>
          <w:rFonts w:ascii="Times New Roman" w:hAnsi="Times New Roman" w:cs="Times New Roman"/>
          <w:sz w:val="24"/>
          <w:szCs w:val="24"/>
          <w:lang w:val="ro-RO"/>
        </w:rPr>
        <w:t xml:space="preserve"> să includă totuși denumirea scurtă a statului membru în care este recunoscut centrul de formare.</w:t>
      </w:r>
    </w:p>
    <w:p w14:paraId="43C4E54D" w14:textId="5995752B"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16.</w:t>
      </w:r>
      <w:r w:rsidRPr="00430CFC">
        <w:rPr>
          <w:rFonts w:ascii="Times New Roman" w:hAnsi="Times New Roman" w:cs="Times New Roman"/>
          <w:sz w:val="24"/>
          <w:szCs w:val="24"/>
          <w:lang w:val="ro-RO"/>
        </w:rPr>
        <w:t xml:space="preserve"> Registrul trebui</w:t>
      </w:r>
      <w:r w:rsidR="005E3340">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cuprindă cel puțin următoarele informații: </w:t>
      </w:r>
    </w:p>
    <w:p w14:paraId="739D93AF" w14:textId="77777777" w:rsidR="003F35D6" w:rsidRPr="00430CFC" w:rsidRDefault="003F35D6" w:rsidP="003F35D6">
      <w:pPr>
        <w:pStyle w:val="Frspaiere"/>
        <w:tabs>
          <w:tab w:val="left" w:pos="142"/>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16.1.</w:t>
      </w:r>
      <w:r w:rsidRPr="00430CFC">
        <w:rPr>
          <w:rFonts w:ascii="Times New Roman" w:hAnsi="Times New Roman" w:cs="Times New Roman"/>
          <w:sz w:val="24"/>
          <w:szCs w:val="24"/>
          <w:lang w:val="ro-RO"/>
        </w:rPr>
        <w:t xml:space="preserve"> denumirea și adresa centrului de formare recunoscut;</w:t>
      </w:r>
    </w:p>
    <w:p w14:paraId="7F37A32C" w14:textId="052EEE57" w:rsidR="003F35D6" w:rsidRPr="00430CFC" w:rsidRDefault="003F35D6" w:rsidP="003F35D6">
      <w:pPr>
        <w:pStyle w:val="Frspaiere"/>
        <w:tabs>
          <w:tab w:val="left" w:pos="142"/>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16.2.</w:t>
      </w:r>
      <w:r w:rsidRPr="00430CFC">
        <w:rPr>
          <w:rFonts w:ascii="Times New Roman" w:hAnsi="Times New Roman" w:cs="Times New Roman"/>
          <w:sz w:val="24"/>
          <w:szCs w:val="24"/>
          <w:lang w:val="ro-RO"/>
        </w:rPr>
        <w:t xml:space="preserve"> sarcinile de formare pentru care centrul de formare este recunoscut în vederea furnizării de cursuri de formare, cu trimitere la anexele pertinente la Regulile privind certificarea mecanicilor de locomotivă, aprobate prin Hotărârea Guvern</w:t>
      </w:r>
      <w:r w:rsidR="009C1CFA" w:rsidRPr="00430CFC">
        <w:rPr>
          <w:rFonts w:ascii="Times New Roman" w:hAnsi="Times New Roman" w:cs="Times New Roman"/>
          <w:sz w:val="24"/>
          <w:szCs w:val="24"/>
          <w:lang w:val="ro-RO"/>
        </w:rPr>
        <w:t>ului</w:t>
      </w:r>
      <w:r w:rsidRPr="00430CFC">
        <w:rPr>
          <w:rFonts w:ascii="Times New Roman" w:hAnsi="Times New Roman" w:cs="Times New Roman"/>
          <w:sz w:val="24"/>
          <w:szCs w:val="24"/>
          <w:lang w:val="ro-RO"/>
        </w:rPr>
        <w:t xml:space="preserve"> nr. 792/2023; </w:t>
      </w:r>
    </w:p>
    <w:p w14:paraId="147BBFE8" w14:textId="77777777" w:rsidR="003F35D6" w:rsidRPr="00430CFC" w:rsidRDefault="003F35D6" w:rsidP="003F35D6">
      <w:pPr>
        <w:pStyle w:val="Frspaiere"/>
        <w:tabs>
          <w:tab w:val="left" w:pos="142"/>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16.3.</w:t>
      </w:r>
      <w:r w:rsidRPr="00430CFC">
        <w:rPr>
          <w:rFonts w:ascii="Times New Roman" w:hAnsi="Times New Roman" w:cs="Times New Roman"/>
          <w:sz w:val="24"/>
          <w:szCs w:val="24"/>
          <w:lang w:val="ro-RO"/>
        </w:rPr>
        <w:t xml:space="preserve"> numărul de identificare; </w:t>
      </w:r>
    </w:p>
    <w:p w14:paraId="6A7DD091" w14:textId="77777777" w:rsidR="003F35D6" w:rsidRPr="00430CFC" w:rsidRDefault="003F35D6" w:rsidP="003F35D6">
      <w:pPr>
        <w:pStyle w:val="Frspaiere"/>
        <w:tabs>
          <w:tab w:val="left" w:pos="142"/>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16.4.</w:t>
      </w:r>
      <w:r w:rsidRPr="00430CFC">
        <w:rPr>
          <w:rFonts w:ascii="Times New Roman" w:hAnsi="Times New Roman" w:cs="Times New Roman"/>
          <w:sz w:val="24"/>
          <w:szCs w:val="24"/>
          <w:lang w:val="ro-RO"/>
        </w:rPr>
        <w:t xml:space="preserve"> data de expirare a declarației de recunoaștere; </w:t>
      </w:r>
    </w:p>
    <w:p w14:paraId="77B727BC" w14:textId="77777777" w:rsidR="003F35D6" w:rsidRPr="00430CFC" w:rsidRDefault="003F35D6" w:rsidP="003F35D6">
      <w:pPr>
        <w:pStyle w:val="Frspaiere"/>
        <w:tabs>
          <w:tab w:val="left" w:pos="142"/>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16.5</w:t>
      </w:r>
      <w:r w:rsidRPr="00430CFC">
        <w:rPr>
          <w:rFonts w:ascii="Times New Roman" w:hAnsi="Times New Roman" w:cs="Times New Roman"/>
          <w:sz w:val="24"/>
          <w:szCs w:val="24"/>
          <w:lang w:val="ro-RO"/>
        </w:rPr>
        <w:t xml:space="preserve"> date de contact. </w:t>
      </w:r>
    </w:p>
    <w:p w14:paraId="487C4810" w14:textId="2BABA403" w:rsidR="003F35D6" w:rsidRPr="00430CFC" w:rsidRDefault="003F35D6" w:rsidP="003F35D6">
      <w:pPr>
        <w:spacing w:after="0"/>
        <w:jc w:val="both"/>
        <w:rPr>
          <w:rFonts w:cs="Times New Roman"/>
          <w:sz w:val="24"/>
          <w:szCs w:val="24"/>
        </w:rPr>
      </w:pPr>
      <w:r w:rsidRPr="00430CFC">
        <w:rPr>
          <w:rFonts w:cs="Times New Roman"/>
          <w:b/>
          <w:bCs/>
          <w:sz w:val="24"/>
          <w:szCs w:val="24"/>
        </w:rPr>
        <w:lastRenderedPageBreak/>
        <w:t>17.</w:t>
      </w:r>
      <w:r w:rsidRPr="00430CFC">
        <w:rPr>
          <w:rFonts w:cs="Times New Roman"/>
          <w:sz w:val="24"/>
          <w:szCs w:val="24"/>
        </w:rPr>
        <w:t xml:space="preserve"> </w:t>
      </w:r>
      <w:r w:rsidR="005E3340" w:rsidRPr="002B75D6">
        <w:rPr>
          <w:rFonts w:cs="Times New Roman"/>
          <w:sz w:val="24"/>
          <w:szCs w:val="24"/>
        </w:rPr>
        <w:t>Pentru a menține la zi registrul, centrele de formare recunoscute informe</w:t>
      </w:r>
      <w:r w:rsidR="005E3340">
        <w:rPr>
          <w:rFonts w:cs="Times New Roman"/>
          <w:sz w:val="24"/>
          <w:szCs w:val="24"/>
        </w:rPr>
        <w:t>a</w:t>
      </w:r>
      <w:r w:rsidR="005E3340" w:rsidRPr="002B75D6">
        <w:rPr>
          <w:rFonts w:cs="Times New Roman"/>
          <w:sz w:val="24"/>
          <w:szCs w:val="24"/>
        </w:rPr>
        <w:t>z</w:t>
      </w:r>
      <w:r w:rsidR="005E3340">
        <w:rPr>
          <w:rFonts w:cs="Times New Roman"/>
          <w:sz w:val="24"/>
          <w:szCs w:val="24"/>
        </w:rPr>
        <w:t>ă</w:t>
      </w:r>
      <w:r w:rsidR="005E3340" w:rsidRPr="002B75D6">
        <w:rPr>
          <w:rFonts w:cs="Times New Roman"/>
          <w:sz w:val="24"/>
          <w:szCs w:val="24"/>
        </w:rPr>
        <w:t xml:space="preserve"> autoritatea competentă care a eliberat declarația de recunoaștere cu privire la orice schimbare referitoare la datele publicate în registru. </w:t>
      </w:r>
      <w:r w:rsidR="00126597">
        <w:rPr>
          <w:rFonts w:cs="Times New Roman"/>
          <w:sz w:val="24"/>
          <w:szCs w:val="24"/>
        </w:rPr>
        <w:t>S</w:t>
      </w:r>
      <w:r w:rsidR="00126597" w:rsidRPr="00406E25">
        <w:rPr>
          <w:rFonts w:cs="Times New Roman"/>
          <w:sz w:val="24"/>
          <w:szCs w:val="24"/>
        </w:rPr>
        <w:t>tocarea unor date suplimentare în registru și informarea cu privire la modificarea datelor respective</w:t>
      </w:r>
      <w:r w:rsidR="00126597">
        <w:rPr>
          <w:rFonts w:cs="Times New Roman"/>
          <w:sz w:val="24"/>
          <w:szCs w:val="24"/>
        </w:rPr>
        <w:t>, se face în temeiul unor</w:t>
      </w:r>
      <w:r w:rsidR="00126597" w:rsidRPr="00406E25">
        <w:rPr>
          <w:rFonts w:cs="Times New Roman"/>
          <w:sz w:val="24"/>
          <w:szCs w:val="24"/>
        </w:rPr>
        <w:t xml:space="preserve"> dispoziții naționale</w:t>
      </w:r>
      <w:r w:rsidR="005E3340">
        <w:rPr>
          <w:rFonts w:cs="Times New Roman"/>
          <w:sz w:val="24"/>
          <w:szCs w:val="24"/>
        </w:rPr>
        <w:t>.</w:t>
      </w:r>
    </w:p>
    <w:p w14:paraId="32EB4063" w14:textId="77777777" w:rsidR="003F35D6" w:rsidRPr="00430CFC" w:rsidRDefault="003F35D6" w:rsidP="003F35D6">
      <w:pPr>
        <w:pStyle w:val="Frspaiere"/>
        <w:tabs>
          <w:tab w:val="left" w:pos="180"/>
        </w:tabs>
        <w:rPr>
          <w:rFonts w:ascii="Times New Roman" w:hAnsi="Times New Roman" w:cs="Times New Roman"/>
          <w:b/>
          <w:bCs/>
          <w:sz w:val="24"/>
          <w:szCs w:val="24"/>
          <w:lang w:val="ro-RO"/>
        </w:rPr>
      </w:pPr>
    </w:p>
    <w:p w14:paraId="71761537" w14:textId="04F9F839" w:rsidR="00F01C2F"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CAPITOLUL V</w:t>
      </w:r>
    </w:p>
    <w:p w14:paraId="2160ABD1" w14:textId="77777777" w:rsidR="00483758"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 xml:space="preserve">SUSPENDAREA ȘI RETRAGEREA </w:t>
      </w:r>
    </w:p>
    <w:p w14:paraId="0611F727" w14:textId="5E41E7A6" w:rsidR="003F35D6" w:rsidRPr="00430CFC" w:rsidRDefault="00F01C2F"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RECUNOAȘTERII</w:t>
      </w:r>
      <w:r w:rsidR="00483758">
        <w:rPr>
          <w:rFonts w:ascii="Times New Roman" w:hAnsi="Times New Roman" w:cs="Times New Roman"/>
          <w:b/>
          <w:bCs/>
          <w:sz w:val="24"/>
          <w:szCs w:val="24"/>
          <w:lang w:val="ro-RO"/>
        </w:rPr>
        <w:t xml:space="preserve"> CENTRULUI DE FORMARE</w:t>
      </w:r>
    </w:p>
    <w:p w14:paraId="7A4336D5" w14:textId="77777777" w:rsidR="003F35D6" w:rsidRPr="00430CFC" w:rsidRDefault="003F35D6" w:rsidP="003F35D6">
      <w:pPr>
        <w:spacing w:after="0"/>
        <w:jc w:val="both"/>
        <w:rPr>
          <w:rFonts w:cs="Times New Roman"/>
          <w:sz w:val="24"/>
          <w:szCs w:val="24"/>
        </w:rPr>
      </w:pPr>
    </w:p>
    <w:p w14:paraId="44D2C58E" w14:textId="1CFBD420" w:rsidR="009E6427" w:rsidRPr="002A61A2" w:rsidRDefault="003F35D6" w:rsidP="009E6427">
      <w:pPr>
        <w:pStyle w:val="Frspaiere"/>
        <w:tabs>
          <w:tab w:val="left" w:pos="180"/>
        </w:tabs>
        <w:jc w:val="both"/>
        <w:rPr>
          <w:rFonts w:ascii="Times New Roman" w:hAnsi="Times New Roman" w:cs="Times New Roman"/>
          <w:sz w:val="24"/>
          <w:szCs w:val="24"/>
          <w:lang w:val="en-US"/>
        </w:rPr>
      </w:pPr>
      <w:r w:rsidRPr="00430CFC">
        <w:rPr>
          <w:rFonts w:ascii="Times New Roman" w:hAnsi="Times New Roman" w:cs="Times New Roman"/>
          <w:b/>
          <w:bCs/>
          <w:sz w:val="24"/>
          <w:szCs w:val="24"/>
          <w:lang w:val="ro-RO"/>
        </w:rPr>
        <w:t>18.</w:t>
      </w:r>
      <w:r w:rsidRPr="00430CFC">
        <w:rPr>
          <w:rFonts w:ascii="Times New Roman" w:hAnsi="Times New Roman" w:cs="Times New Roman"/>
          <w:sz w:val="24"/>
          <w:szCs w:val="24"/>
          <w:lang w:val="ro-RO"/>
        </w:rPr>
        <w:t xml:space="preserve"> </w:t>
      </w:r>
      <w:r w:rsidR="005E3340" w:rsidRPr="002B75D6">
        <w:rPr>
          <w:rFonts w:ascii="Times New Roman" w:hAnsi="Times New Roman" w:cs="Times New Roman"/>
          <w:sz w:val="24"/>
          <w:szCs w:val="24"/>
          <w:lang w:val="ro-RO"/>
        </w:rPr>
        <w:t xml:space="preserve">În cazul în care, în urma activităților de evaluare sau supraveghere desfășurate de autoritatea competentă sau de </w:t>
      </w:r>
      <w:r w:rsidR="005E3340">
        <w:rPr>
          <w:rFonts w:ascii="Times New Roman" w:hAnsi="Times New Roman" w:cs="Times New Roman"/>
          <w:sz w:val="24"/>
          <w:szCs w:val="24"/>
          <w:lang w:val="ro-RO"/>
        </w:rPr>
        <w:t>ministerul de profil</w:t>
      </w:r>
      <w:r w:rsidR="005E3340" w:rsidRPr="002B75D6">
        <w:rPr>
          <w:rFonts w:ascii="Times New Roman" w:hAnsi="Times New Roman" w:cs="Times New Roman"/>
          <w:sz w:val="24"/>
          <w:szCs w:val="24"/>
          <w:lang w:val="ro-RO"/>
        </w:rPr>
        <w:t xml:space="preserve"> în conformitate cu articolele </w:t>
      </w:r>
      <w:r w:rsidR="005E3340">
        <w:rPr>
          <w:rFonts w:ascii="Times New Roman" w:hAnsi="Times New Roman" w:cs="Times New Roman"/>
          <w:sz w:val="24"/>
          <w:szCs w:val="24"/>
          <w:lang w:val="ro-RO"/>
        </w:rPr>
        <w:t>129-131 din Codul transportului feroviar nr. 19/2022</w:t>
      </w:r>
      <w:r w:rsidR="005E3340" w:rsidRPr="002B75D6">
        <w:rPr>
          <w:rFonts w:ascii="Times New Roman" w:hAnsi="Times New Roman" w:cs="Times New Roman"/>
          <w:sz w:val="24"/>
          <w:szCs w:val="24"/>
          <w:lang w:val="ro-RO"/>
        </w:rPr>
        <w:t xml:space="preserve">, rezultă dovezi că un centru de formare nu îndeplinește cerințele de recunoaștere, </w:t>
      </w:r>
      <w:r w:rsidR="00C53832">
        <w:rPr>
          <w:rFonts w:ascii="Times New Roman" w:hAnsi="Times New Roman" w:cs="Times New Roman"/>
          <w:sz w:val="24"/>
          <w:szCs w:val="24"/>
          <w:lang w:val="ro-RO"/>
        </w:rPr>
        <w:t xml:space="preserve">stabilite în punctul 4., </w:t>
      </w:r>
      <w:r w:rsidR="005E3340" w:rsidRPr="002B75D6">
        <w:rPr>
          <w:rFonts w:ascii="Times New Roman" w:hAnsi="Times New Roman" w:cs="Times New Roman"/>
          <w:sz w:val="24"/>
          <w:szCs w:val="24"/>
          <w:lang w:val="ro-RO"/>
        </w:rPr>
        <w:t xml:space="preserve">autoritatea competentă </w:t>
      </w:r>
      <w:r w:rsidR="0045415D" w:rsidRPr="002B75D6">
        <w:rPr>
          <w:rFonts w:ascii="Times New Roman" w:hAnsi="Times New Roman" w:cs="Times New Roman"/>
          <w:sz w:val="24"/>
          <w:szCs w:val="24"/>
          <w:lang w:val="ro-RO"/>
        </w:rPr>
        <w:t>suspend</w:t>
      </w:r>
      <w:r w:rsidR="0045415D">
        <w:rPr>
          <w:rFonts w:ascii="Times New Roman" w:hAnsi="Times New Roman" w:cs="Times New Roman"/>
          <w:sz w:val="24"/>
          <w:szCs w:val="24"/>
          <w:lang w:val="ro-RO"/>
        </w:rPr>
        <w:t>ă</w:t>
      </w:r>
      <w:r w:rsidR="0045415D" w:rsidRPr="002B75D6">
        <w:rPr>
          <w:rFonts w:ascii="Times New Roman" w:hAnsi="Times New Roman" w:cs="Times New Roman"/>
          <w:sz w:val="24"/>
          <w:szCs w:val="24"/>
          <w:lang w:val="ro-RO"/>
        </w:rPr>
        <w:t xml:space="preserve"> declarația de recunoaștere respectivă</w:t>
      </w:r>
      <w:r w:rsidR="0045415D">
        <w:rPr>
          <w:rFonts w:ascii="Times New Roman" w:hAnsi="Times New Roman" w:cs="Times New Roman"/>
          <w:sz w:val="24"/>
          <w:szCs w:val="24"/>
          <w:lang w:val="ro-RO"/>
        </w:rPr>
        <w:t xml:space="preserve"> și</w:t>
      </w:r>
      <w:r w:rsidR="0045415D" w:rsidRPr="002B75D6">
        <w:rPr>
          <w:rFonts w:ascii="Times New Roman" w:hAnsi="Times New Roman" w:cs="Times New Roman"/>
          <w:sz w:val="24"/>
          <w:szCs w:val="24"/>
          <w:lang w:val="ro-RO"/>
        </w:rPr>
        <w:t xml:space="preserve"> acord</w:t>
      </w:r>
      <w:r w:rsidR="0045415D">
        <w:rPr>
          <w:rFonts w:ascii="Times New Roman" w:hAnsi="Times New Roman" w:cs="Times New Roman"/>
          <w:sz w:val="24"/>
          <w:szCs w:val="24"/>
          <w:lang w:val="ro-RO"/>
        </w:rPr>
        <w:t xml:space="preserve">ă centrului de formare </w:t>
      </w:r>
      <w:r w:rsidR="0045415D" w:rsidRPr="002B75D6">
        <w:rPr>
          <w:rFonts w:ascii="Times New Roman" w:hAnsi="Times New Roman" w:cs="Times New Roman"/>
          <w:sz w:val="24"/>
          <w:szCs w:val="24"/>
          <w:lang w:val="ro-RO"/>
        </w:rPr>
        <w:t xml:space="preserve">o perioadă de </w:t>
      </w:r>
      <w:r w:rsidR="0045415D">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5E3340" w:rsidRPr="002B75D6">
        <w:rPr>
          <w:rFonts w:ascii="Times New Roman" w:hAnsi="Times New Roman" w:cs="Times New Roman"/>
          <w:sz w:val="24"/>
          <w:szCs w:val="24"/>
          <w:lang w:val="ro-RO"/>
        </w:rPr>
        <w:t>retrag</w:t>
      </w:r>
      <w:r w:rsidR="005E3340">
        <w:rPr>
          <w:rFonts w:ascii="Times New Roman" w:hAnsi="Times New Roman" w:cs="Times New Roman"/>
          <w:sz w:val="24"/>
          <w:szCs w:val="24"/>
          <w:lang w:val="ro-RO"/>
        </w:rPr>
        <w:t>e</w:t>
      </w:r>
      <w:r w:rsidR="005E3340" w:rsidRPr="002B75D6">
        <w:rPr>
          <w:rFonts w:ascii="Times New Roman" w:hAnsi="Times New Roman" w:cs="Times New Roman"/>
          <w:sz w:val="24"/>
          <w:szCs w:val="24"/>
          <w:lang w:val="ro-RO"/>
        </w:rPr>
        <w:t xml:space="preserve"> </w:t>
      </w:r>
      <w:r w:rsidR="0045415D" w:rsidRPr="002B75D6">
        <w:rPr>
          <w:rFonts w:ascii="Times New Roman" w:hAnsi="Times New Roman" w:cs="Times New Roman"/>
          <w:sz w:val="24"/>
          <w:szCs w:val="24"/>
          <w:lang w:val="ro-RO"/>
        </w:rPr>
        <w:t xml:space="preserve"> declarația de recunoaștere respectivă</w:t>
      </w:r>
      <w:r w:rsidR="005E3340" w:rsidRPr="002B75D6">
        <w:rPr>
          <w:rFonts w:ascii="Times New Roman" w:hAnsi="Times New Roman" w:cs="Times New Roman"/>
          <w:sz w:val="24"/>
          <w:szCs w:val="24"/>
          <w:lang w:val="ro-RO"/>
        </w:rPr>
        <w:t>.</w:t>
      </w:r>
      <w:r w:rsidR="000C3D33">
        <w:rPr>
          <w:rFonts w:ascii="Times New Roman" w:hAnsi="Times New Roman" w:cs="Times New Roman"/>
          <w:sz w:val="24"/>
          <w:szCs w:val="24"/>
          <w:lang w:val="ro-RO"/>
        </w:rPr>
        <w:t xml:space="preserve"> </w:t>
      </w:r>
    </w:p>
    <w:p w14:paraId="1DE06340" w14:textId="4BCB02FB" w:rsidR="0045415D" w:rsidRDefault="009E6427" w:rsidP="009E6427">
      <w:pPr>
        <w:pStyle w:val="Frspaiere"/>
        <w:tabs>
          <w:tab w:val="left" w:pos="180"/>
        </w:tabs>
        <w:jc w:val="both"/>
        <w:rPr>
          <w:rFonts w:ascii="Times New Roman" w:hAnsi="Times New Roman" w:cs="Times New Roman"/>
          <w:color w:val="0070C0"/>
          <w:sz w:val="24"/>
          <w:szCs w:val="24"/>
          <w:lang w:val="ro-RO"/>
        </w:rPr>
      </w:pPr>
      <w:r w:rsidRPr="00614566">
        <w:rPr>
          <w:rFonts w:ascii="Times New Roman" w:hAnsi="Times New Roman" w:cs="Times New Roman"/>
          <w:b/>
          <w:bCs/>
          <w:sz w:val="24"/>
          <w:szCs w:val="24"/>
          <w:lang w:val="ro-RO"/>
        </w:rPr>
        <w:t>19.</w:t>
      </w:r>
      <w:r w:rsidRPr="00614566">
        <w:rPr>
          <w:rFonts w:ascii="Times New Roman" w:hAnsi="Times New Roman" w:cs="Times New Roman"/>
          <w:sz w:val="24"/>
          <w:szCs w:val="24"/>
          <w:lang w:val="ro-RO"/>
        </w:rPr>
        <w:t xml:space="preserve"> </w:t>
      </w:r>
      <w:r w:rsidR="0045415D" w:rsidRPr="00A2511F">
        <w:rPr>
          <w:rFonts w:ascii="Times New Roman" w:hAnsi="Times New Roman" w:cs="Times New Roman"/>
          <w:sz w:val="24"/>
          <w:szCs w:val="24"/>
          <w:lang w:val="ro-RO"/>
        </w:rPr>
        <w:t xml:space="preserve">Dacă o autoritate competentă constată că un centru de formare recunoscut de autoritatea competentă a </w:t>
      </w:r>
      <w:r w:rsidR="00240030">
        <w:rPr>
          <w:rFonts w:ascii="Times New Roman" w:hAnsi="Times New Roman" w:cs="Times New Roman"/>
          <w:sz w:val="24"/>
          <w:szCs w:val="24"/>
          <w:lang w:val="ro-RO"/>
        </w:rPr>
        <w:t>altui</w:t>
      </w:r>
      <w:r w:rsidR="0045415D" w:rsidRPr="00A2511F">
        <w:rPr>
          <w:rFonts w:ascii="Times New Roman" w:hAnsi="Times New Roman" w:cs="Times New Roman"/>
          <w:sz w:val="24"/>
          <w:szCs w:val="24"/>
          <w:lang w:val="ro-RO"/>
        </w:rPr>
        <w:t xml:space="preserve"> stat membru UE </w:t>
      </w:r>
      <w:r w:rsidR="0045415D" w:rsidRPr="00A2511F">
        <w:rPr>
          <w:rFonts w:cs="Times New Roman"/>
          <w:sz w:val="24"/>
          <w:szCs w:val="24"/>
          <w:lang w:val="en-US"/>
        </w:rPr>
        <w:t xml:space="preserve"> </w:t>
      </w:r>
      <w:r w:rsidR="0045415D" w:rsidRPr="00A2511F">
        <w:rPr>
          <w:rFonts w:ascii="Times New Roman" w:hAnsi="Times New Roman" w:cs="Times New Roman"/>
          <w:sz w:val="24"/>
          <w:szCs w:val="24"/>
          <w:lang w:val="en-US"/>
        </w:rPr>
        <w:t xml:space="preserve">nu </w:t>
      </w:r>
      <w:r w:rsidR="0045415D" w:rsidRPr="00A2511F">
        <w:rPr>
          <w:rFonts w:ascii="Times New Roman" w:hAnsi="Times New Roman" w:cs="Times New Roman"/>
          <w:sz w:val="24"/>
          <w:szCs w:val="24"/>
          <w:lang w:val="ro-RO"/>
        </w:rPr>
        <w:t xml:space="preserve"> își îndeplinește obligațiile care îi revin în temeiul</w:t>
      </w:r>
      <w:r w:rsidR="00B233F4" w:rsidRPr="002B75D6">
        <w:rPr>
          <w:rFonts w:ascii="Times New Roman" w:hAnsi="Times New Roman" w:cs="Times New Roman"/>
          <w:sz w:val="24"/>
          <w:szCs w:val="24"/>
          <w:lang w:val="ro-RO"/>
        </w:rPr>
        <w:t xml:space="preserve"> </w:t>
      </w:r>
      <w:r w:rsidR="00B233F4" w:rsidRPr="00644D5E">
        <w:rPr>
          <w:rFonts w:ascii="Times New Roman" w:hAnsi="Times New Roman" w:cs="Times New Roman"/>
          <w:sz w:val="24"/>
          <w:szCs w:val="24"/>
          <w:lang w:val="ro-RO"/>
        </w:rPr>
        <w:t xml:space="preserve"> Regulil</w:t>
      </w:r>
      <w:r w:rsidR="00B233F4">
        <w:rPr>
          <w:rFonts w:ascii="Times New Roman" w:hAnsi="Times New Roman" w:cs="Times New Roman"/>
          <w:sz w:val="24"/>
          <w:szCs w:val="24"/>
          <w:lang w:val="ro-RO"/>
        </w:rPr>
        <w:t>or</w:t>
      </w:r>
      <w:r w:rsidR="00B233F4" w:rsidRPr="00644D5E">
        <w:rPr>
          <w:rFonts w:ascii="Times New Roman" w:hAnsi="Times New Roman" w:cs="Times New Roman"/>
          <w:sz w:val="24"/>
          <w:szCs w:val="24"/>
          <w:lang w:val="ro-RO"/>
        </w:rPr>
        <w:t xml:space="preserve"> privind certificarea mecanicilor de locomotivă</w:t>
      </w:r>
      <w:r w:rsidR="00B233F4">
        <w:rPr>
          <w:rFonts w:ascii="Times New Roman" w:hAnsi="Times New Roman" w:cs="Times New Roman"/>
          <w:sz w:val="24"/>
          <w:szCs w:val="24"/>
          <w:lang w:val="ro-RO"/>
        </w:rPr>
        <w:t>, aprobate prin</w:t>
      </w:r>
      <w:r w:rsidR="00B233F4" w:rsidRPr="00240003">
        <w:rPr>
          <w:rFonts w:ascii="Times New Roman" w:hAnsi="Times New Roman" w:cs="Times New Roman"/>
          <w:sz w:val="24"/>
          <w:szCs w:val="24"/>
          <w:lang w:val="ro-RO"/>
        </w:rPr>
        <w:t xml:space="preserve"> </w:t>
      </w:r>
      <w:r w:rsidR="00B233F4">
        <w:rPr>
          <w:rFonts w:ascii="Times New Roman" w:hAnsi="Times New Roman" w:cs="Times New Roman"/>
          <w:sz w:val="24"/>
          <w:szCs w:val="24"/>
          <w:lang w:val="ro-RO"/>
        </w:rPr>
        <w:t>Hotărârea Guvernului nr. 792/2023</w:t>
      </w:r>
      <w:r w:rsidR="00B233F4" w:rsidRPr="002B75D6">
        <w:rPr>
          <w:rFonts w:ascii="Times New Roman" w:hAnsi="Times New Roman" w:cs="Times New Roman"/>
          <w:sz w:val="24"/>
          <w:szCs w:val="24"/>
          <w:lang w:val="ro-RO"/>
        </w:rPr>
        <w:t xml:space="preserve"> </w:t>
      </w:r>
      <w:r w:rsidR="0045415D" w:rsidRPr="00A2511F">
        <w:rPr>
          <w:rFonts w:ascii="Times New Roman" w:hAnsi="Times New Roman" w:cs="Times New Roman"/>
          <w:sz w:val="24"/>
          <w:szCs w:val="24"/>
          <w:lang w:val="ro-RO"/>
        </w:rPr>
        <w:t>și Deciziei 2011/765/UE aceasta informează autoritatea competentă a celuilalt stat membru, care a eliberat declarația de recunoaștere. Autoritatea competentă care a eliberat declarația de recunoaștere verifică această informație în termen de patru săptămâni și informează autoritatea competentă care i-a adresat solicitarea cu privire la rezultatele verificărilor și deciziilor sale</w:t>
      </w:r>
      <w:r w:rsidR="0045415D" w:rsidRPr="00C23498">
        <w:rPr>
          <w:rFonts w:ascii="Times New Roman" w:hAnsi="Times New Roman" w:cs="Times New Roman"/>
          <w:color w:val="0070C0"/>
          <w:sz w:val="24"/>
          <w:szCs w:val="24"/>
          <w:lang w:val="ro-RO"/>
        </w:rPr>
        <w:t xml:space="preserve">. </w:t>
      </w:r>
    </w:p>
    <w:p w14:paraId="54E34061" w14:textId="77777777" w:rsidR="0045415D" w:rsidRPr="002A61A2" w:rsidRDefault="003F35D6" w:rsidP="0045415D">
      <w:pPr>
        <w:pStyle w:val="Frspaiere"/>
        <w:tabs>
          <w:tab w:val="left" w:pos="180"/>
        </w:tabs>
        <w:jc w:val="both"/>
        <w:rPr>
          <w:rFonts w:ascii="Times New Roman" w:hAnsi="Times New Roman" w:cs="Times New Roman"/>
          <w:sz w:val="24"/>
          <w:szCs w:val="24"/>
          <w:lang w:val="en-US"/>
        </w:rPr>
      </w:pPr>
      <w:r w:rsidRPr="009E6427">
        <w:rPr>
          <w:rFonts w:ascii="Times New Roman" w:hAnsi="Times New Roman" w:cs="Times New Roman"/>
          <w:b/>
          <w:bCs/>
          <w:sz w:val="24"/>
          <w:szCs w:val="24"/>
          <w:lang w:val="ro-RO"/>
        </w:rPr>
        <w:t>20.</w:t>
      </w:r>
      <w:r w:rsidRPr="009E6427">
        <w:rPr>
          <w:rFonts w:ascii="Times New Roman" w:hAnsi="Times New Roman" w:cs="Times New Roman"/>
          <w:sz w:val="24"/>
          <w:szCs w:val="24"/>
          <w:lang w:val="ro-RO"/>
        </w:rPr>
        <w:t xml:space="preserve"> </w:t>
      </w:r>
      <w:r w:rsidR="005E3340" w:rsidRPr="002B75D6">
        <w:rPr>
          <w:rFonts w:ascii="Times New Roman" w:hAnsi="Times New Roman" w:cs="Times New Roman"/>
          <w:sz w:val="24"/>
          <w:szCs w:val="24"/>
          <w:lang w:val="ro-RO"/>
        </w:rPr>
        <w:t>În cazul în care autoritatea competentă constată că centrul de formare nu mai îndeplinește cerințele de recunoaștere,</w:t>
      </w:r>
      <w:r w:rsidR="00C53832" w:rsidRPr="00C53832">
        <w:rPr>
          <w:rFonts w:ascii="Times New Roman" w:hAnsi="Times New Roman" w:cs="Times New Roman"/>
          <w:sz w:val="24"/>
          <w:szCs w:val="24"/>
          <w:lang w:val="ro-RO"/>
        </w:rPr>
        <w:t xml:space="preserve"> </w:t>
      </w:r>
      <w:r w:rsidR="00C53832">
        <w:rPr>
          <w:rFonts w:ascii="Times New Roman" w:hAnsi="Times New Roman" w:cs="Times New Roman"/>
          <w:sz w:val="24"/>
          <w:szCs w:val="24"/>
          <w:lang w:val="ro-RO"/>
        </w:rPr>
        <w:t>stabilite în punctul 4.,</w:t>
      </w:r>
      <w:r w:rsidR="005E3340" w:rsidRPr="002B75D6">
        <w:rPr>
          <w:rFonts w:ascii="Times New Roman" w:hAnsi="Times New Roman" w:cs="Times New Roman"/>
          <w:sz w:val="24"/>
          <w:szCs w:val="24"/>
          <w:lang w:val="ro-RO"/>
        </w:rPr>
        <w:t xml:space="preserve"> </w:t>
      </w:r>
      <w:r w:rsidR="0045415D" w:rsidRPr="002B75D6">
        <w:rPr>
          <w:rFonts w:ascii="Times New Roman" w:hAnsi="Times New Roman" w:cs="Times New Roman"/>
          <w:sz w:val="24"/>
          <w:szCs w:val="24"/>
          <w:lang w:val="ro-RO"/>
        </w:rPr>
        <w:t>autoritatea competentă suspend</w:t>
      </w:r>
      <w:r w:rsidR="0045415D">
        <w:rPr>
          <w:rFonts w:ascii="Times New Roman" w:hAnsi="Times New Roman" w:cs="Times New Roman"/>
          <w:sz w:val="24"/>
          <w:szCs w:val="24"/>
          <w:lang w:val="ro-RO"/>
        </w:rPr>
        <w:t>ă</w:t>
      </w:r>
      <w:r w:rsidR="0045415D" w:rsidRPr="002B75D6">
        <w:rPr>
          <w:rFonts w:ascii="Times New Roman" w:hAnsi="Times New Roman" w:cs="Times New Roman"/>
          <w:sz w:val="24"/>
          <w:szCs w:val="24"/>
          <w:lang w:val="ro-RO"/>
        </w:rPr>
        <w:t xml:space="preserve"> declarația de recunoaștere respectivă</w:t>
      </w:r>
      <w:r w:rsidR="0045415D">
        <w:rPr>
          <w:rFonts w:ascii="Times New Roman" w:hAnsi="Times New Roman" w:cs="Times New Roman"/>
          <w:sz w:val="24"/>
          <w:szCs w:val="24"/>
          <w:lang w:val="ro-RO"/>
        </w:rPr>
        <w:t xml:space="preserve"> și</w:t>
      </w:r>
      <w:r w:rsidR="0045415D" w:rsidRPr="002B75D6">
        <w:rPr>
          <w:rFonts w:ascii="Times New Roman" w:hAnsi="Times New Roman" w:cs="Times New Roman"/>
          <w:sz w:val="24"/>
          <w:szCs w:val="24"/>
          <w:lang w:val="ro-RO"/>
        </w:rPr>
        <w:t xml:space="preserve"> acord</w:t>
      </w:r>
      <w:r w:rsidR="0045415D">
        <w:rPr>
          <w:rFonts w:ascii="Times New Roman" w:hAnsi="Times New Roman" w:cs="Times New Roman"/>
          <w:sz w:val="24"/>
          <w:szCs w:val="24"/>
          <w:lang w:val="ro-RO"/>
        </w:rPr>
        <w:t xml:space="preserve">ă centrului de formare </w:t>
      </w:r>
      <w:r w:rsidR="0045415D" w:rsidRPr="002B75D6">
        <w:rPr>
          <w:rFonts w:ascii="Times New Roman" w:hAnsi="Times New Roman" w:cs="Times New Roman"/>
          <w:sz w:val="24"/>
          <w:szCs w:val="24"/>
          <w:lang w:val="ro-RO"/>
        </w:rPr>
        <w:t xml:space="preserve">o perioadă de </w:t>
      </w:r>
      <w:r w:rsidR="0045415D">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45415D" w:rsidRPr="002B75D6">
        <w:rPr>
          <w:rFonts w:ascii="Times New Roman" w:hAnsi="Times New Roman" w:cs="Times New Roman"/>
          <w:sz w:val="24"/>
          <w:szCs w:val="24"/>
          <w:lang w:val="ro-RO"/>
        </w:rPr>
        <w:t>retrag</w:t>
      </w:r>
      <w:r w:rsidR="0045415D">
        <w:rPr>
          <w:rFonts w:ascii="Times New Roman" w:hAnsi="Times New Roman" w:cs="Times New Roman"/>
          <w:sz w:val="24"/>
          <w:szCs w:val="24"/>
          <w:lang w:val="ro-RO"/>
        </w:rPr>
        <w:t>e</w:t>
      </w:r>
      <w:r w:rsidR="0045415D" w:rsidRPr="002B75D6">
        <w:rPr>
          <w:rFonts w:ascii="Times New Roman" w:hAnsi="Times New Roman" w:cs="Times New Roman"/>
          <w:sz w:val="24"/>
          <w:szCs w:val="24"/>
          <w:lang w:val="ro-RO"/>
        </w:rPr>
        <w:t xml:space="preserve">  declarația de recunoaștere respectivă.</w:t>
      </w:r>
      <w:r w:rsidR="0045415D">
        <w:rPr>
          <w:rFonts w:ascii="Times New Roman" w:hAnsi="Times New Roman" w:cs="Times New Roman"/>
          <w:sz w:val="24"/>
          <w:szCs w:val="24"/>
          <w:lang w:val="ro-RO"/>
        </w:rPr>
        <w:t xml:space="preserve"> </w:t>
      </w:r>
    </w:p>
    <w:p w14:paraId="19852550" w14:textId="2D29AC85" w:rsidR="003F35D6" w:rsidRPr="0045415D" w:rsidRDefault="003F35D6" w:rsidP="0045415D">
      <w:pPr>
        <w:pStyle w:val="Frspaiere"/>
        <w:tabs>
          <w:tab w:val="left" w:pos="180"/>
        </w:tabs>
        <w:jc w:val="both"/>
        <w:rPr>
          <w:rFonts w:cs="Times New Roman"/>
          <w:sz w:val="24"/>
          <w:szCs w:val="24"/>
          <w:lang w:val="en-US"/>
        </w:rPr>
      </w:pPr>
    </w:p>
    <w:p w14:paraId="4F020636" w14:textId="04B45763" w:rsidR="0092310D"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CAPITOLUL VI</w:t>
      </w:r>
    </w:p>
    <w:p w14:paraId="23F51C98" w14:textId="4AB5CFF1" w:rsidR="003F35D6"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 xml:space="preserve">PROCEDURA DE </w:t>
      </w:r>
      <w:r w:rsidR="004F6182">
        <w:rPr>
          <w:rFonts w:ascii="Times New Roman" w:hAnsi="Times New Roman" w:cs="Times New Roman"/>
          <w:b/>
          <w:bCs/>
          <w:sz w:val="24"/>
          <w:szCs w:val="24"/>
          <w:lang w:val="ro-RO"/>
        </w:rPr>
        <w:t>CONTESTARE</w:t>
      </w:r>
    </w:p>
    <w:p w14:paraId="0D56C558" w14:textId="77777777" w:rsidR="003F35D6" w:rsidRPr="00430CFC" w:rsidRDefault="003F35D6" w:rsidP="003F35D6">
      <w:pPr>
        <w:pStyle w:val="Frspaiere"/>
        <w:tabs>
          <w:tab w:val="left" w:pos="180"/>
        </w:tabs>
        <w:jc w:val="both"/>
        <w:rPr>
          <w:rFonts w:ascii="Times New Roman" w:hAnsi="Times New Roman" w:cs="Times New Roman"/>
          <w:sz w:val="24"/>
          <w:szCs w:val="24"/>
          <w:lang w:val="ro-RO"/>
        </w:rPr>
      </w:pPr>
    </w:p>
    <w:p w14:paraId="54DD7771" w14:textId="03818979"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21.</w:t>
      </w:r>
      <w:r w:rsidRPr="00430CFC">
        <w:rPr>
          <w:rFonts w:ascii="Times New Roman" w:hAnsi="Times New Roman" w:cs="Times New Roman"/>
          <w:sz w:val="24"/>
          <w:szCs w:val="24"/>
          <w:lang w:val="ro-RO"/>
        </w:rPr>
        <w:t xml:space="preserve"> Autoritatea competentă informe</w:t>
      </w:r>
      <w:r w:rsidR="00B07B95" w:rsidRPr="00430CFC">
        <w:rPr>
          <w:rFonts w:ascii="Times New Roman" w:hAnsi="Times New Roman" w:cs="Times New Roman"/>
          <w:sz w:val="24"/>
          <w:szCs w:val="24"/>
          <w:lang w:val="ro-RO"/>
        </w:rPr>
        <w:t>a</w:t>
      </w:r>
      <w:r w:rsidRPr="00430CFC">
        <w:rPr>
          <w:rFonts w:ascii="Times New Roman" w:hAnsi="Times New Roman" w:cs="Times New Roman"/>
          <w:sz w:val="24"/>
          <w:szCs w:val="24"/>
          <w:lang w:val="ro-RO"/>
        </w:rPr>
        <w:t>z</w:t>
      </w:r>
      <w:r w:rsidR="00B07B95" w:rsidRPr="00430CFC">
        <w:rPr>
          <w:rFonts w:ascii="Times New Roman" w:hAnsi="Times New Roman" w:cs="Times New Roman"/>
          <w:sz w:val="24"/>
          <w:szCs w:val="24"/>
          <w:lang w:val="ro-RO"/>
        </w:rPr>
        <w:t>ă</w:t>
      </w:r>
      <w:r w:rsidRPr="00430CFC">
        <w:rPr>
          <w:rFonts w:ascii="Times New Roman" w:hAnsi="Times New Roman" w:cs="Times New Roman"/>
          <w:sz w:val="24"/>
          <w:szCs w:val="24"/>
          <w:lang w:val="ro-RO"/>
        </w:rPr>
        <w:t xml:space="preserve"> de îndată centrul de formare, în scris, cu privire la motivele deciziilor sale. </w:t>
      </w:r>
    </w:p>
    <w:p w14:paraId="4F3C05EA" w14:textId="26688575"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22.</w:t>
      </w:r>
      <w:r w:rsidRPr="00430CFC">
        <w:rPr>
          <w:rFonts w:ascii="Times New Roman" w:hAnsi="Times New Roman" w:cs="Times New Roman"/>
          <w:sz w:val="24"/>
          <w:szCs w:val="24"/>
          <w:lang w:val="ro-RO"/>
        </w:rPr>
        <w:t xml:space="preserve"> </w:t>
      </w:r>
      <w:r w:rsidR="00AE7C97" w:rsidRPr="002B75D6">
        <w:rPr>
          <w:rFonts w:ascii="Times New Roman" w:hAnsi="Times New Roman" w:cs="Times New Roman"/>
          <w:sz w:val="24"/>
          <w:szCs w:val="24"/>
          <w:lang w:val="ro-RO"/>
        </w:rPr>
        <w:t>În caz de suspendare sau retragere, autoritatea competentă informe</w:t>
      </w:r>
      <w:r w:rsidR="00AE7C97">
        <w:rPr>
          <w:rFonts w:ascii="Times New Roman" w:hAnsi="Times New Roman" w:cs="Times New Roman"/>
          <w:sz w:val="24"/>
          <w:szCs w:val="24"/>
          <w:lang w:val="ro-RO"/>
        </w:rPr>
        <w:t>a</w:t>
      </w:r>
      <w:r w:rsidR="00AE7C97" w:rsidRPr="002B75D6">
        <w:rPr>
          <w:rFonts w:ascii="Times New Roman" w:hAnsi="Times New Roman" w:cs="Times New Roman"/>
          <w:sz w:val="24"/>
          <w:szCs w:val="24"/>
          <w:lang w:val="ro-RO"/>
        </w:rPr>
        <w:t>z</w:t>
      </w:r>
      <w:r w:rsidR="00AE7C97">
        <w:rPr>
          <w:rFonts w:ascii="Times New Roman" w:hAnsi="Times New Roman" w:cs="Times New Roman"/>
          <w:sz w:val="24"/>
          <w:szCs w:val="24"/>
          <w:lang w:val="ro-RO"/>
        </w:rPr>
        <w:t>ă</w:t>
      </w:r>
      <w:r w:rsidR="00AE7C97" w:rsidRPr="002B75D6">
        <w:rPr>
          <w:rFonts w:ascii="Times New Roman" w:hAnsi="Times New Roman" w:cs="Times New Roman"/>
          <w:sz w:val="24"/>
          <w:szCs w:val="24"/>
          <w:lang w:val="ro-RO"/>
        </w:rPr>
        <w:t xml:space="preserve"> în mod clar centrul de formare cu privire la cerințele care nu mai sunt îndeplinite. Înainte ca suspendarea sau retragerea să intre în vigoare, autoritatea competentă acord</w:t>
      </w:r>
      <w:r w:rsidR="00AE7C97">
        <w:rPr>
          <w:rFonts w:ascii="Times New Roman" w:hAnsi="Times New Roman" w:cs="Times New Roman"/>
          <w:sz w:val="24"/>
          <w:szCs w:val="24"/>
          <w:lang w:val="ro-RO"/>
        </w:rPr>
        <w:t>ă</w:t>
      </w:r>
      <w:r w:rsidR="00AE7C97" w:rsidRPr="002B75D6">
        <w:rPr>
          <w:rFonts w:ascii="Times New Roman" w:hAnsi="Times New Roman" w:cs="Times New Roman"/>
          <w:sz w:val="24"/>
          <w:szCs w:val="24"/>
          <w:lang w:val="ro-RO"/>
        </w:rPr>
        <w:t xml:space="preserve"> o perioadă de preaviz</w:t>
      </w:r>
      <w:r w:rsidR="007F0920">
        <w:rPr>
          <w:rFonts w:ascii="Times New Roman" w:hAnsi="Times New Roman" w:cs="Times New Roman"/>
          <w:sz w:val="24"/>
          <w:szCs w:val="24"/>
          <w:lang w:val="ro-RO"/>
        </w:rPr>
        <w:t xml:space="preserve"> de 15 zile,</w:t>
      </w:r>
      <w:r w:rsidR="00AE7C97" w:rsidRPr="002B75D6">
        <w:rPr>
          <w:rFonts w:ascii="Times New Roman" w:hAnsi="Times New Roman" w:cs="Times New Roman"/>
          <w:sz w:val="24"/>
          <w:szCs w:val="24"/>
          <w:lang w:val="ro-RO"/>
        </w:rPr>
        <w:t xml:space="preserve"> în care centrul de formare să își poată adapta practicile pentru a respecta cerințele de recunoaștere. </w:t>
      </w:r>
      <w:r w:rsidR="00AE7C97">
        <w:rPr>
          <w:rFonts w:ascii="Times New Roman" w:hAnsi="Times New Roman" w:cs="Times New Roman"/>
          <w:sz w:val="24"/>
          <w:szCs w:val="24"/>
          <w:lang w:val="ro-RO"/>
        </w:rPr>
        <w:t>Autoritatea competentă</w:t>
      </w:r>
      <w:r w:rsidR="00AE7C97" w:rsidRPr="002B75D6">
        <w:rPr>
          <w:rFonts w:ascii="Times New Roman" w:hAnsi="Times New Roman" w:cs="Times New Roman"/>
          <w:sz w:val="24"/>
          <w:szCs w:val="24"/>
          <w:lang w:val="ro-RO"/>
        </w:rPr>
        <w:t xml:space="preserve"> informe</w:t>
      </w:r>
      <w:r w:rsidR="00AE7C97">
        <w:rPr>
          <w:rFonts w:ascii="Times New Roman" w:hAnsi="Times New Roman" w:cs="Times New Roman"/>
          <w:sz w:val="24"/>
          <w:szCs w:val="24"/>
          <w:lang w:val="ro-RO"/>
        </w:rPr>
        <w:t>a</w:t>
      </w:r>
      <w:r w:rsidR="00AE7C97" w:rsidRPr="002B75D6">
        <w:rPr>
          <w:rFonts w:ascii="Times New Roman" w:hAnsi="Times New Roman" w:cs="Times New Roman"/>
          <w:sz w:val="24"/>
          <w:szCs w:val="24"/>
          <w:lang w:val="ro-RO"/>
        </w:rPr>
        <w:t>z</w:t>
      </w:r>
      <w:r w:rsidR="00AE7C97">
        <w:rPr>
          <w:rFonts w:ascii="Times New Roman" w:hAnsi="Times New Roman" w:cs="Times New Roman"/>
          <w:sz w:val="24"/>
          <w:szCs w:val="24"/>
          <w:lang w:val="ro-RO"/>
        </w:rPr>
        <w:t>ă</w:t>
      </w:r>
      <w:r w:rsidR="00AE7C97" w:rsidRPr="002B75D6">
        <w:rPr>
          <w:rFonts w:ascii="Times New Roman" w:hAnsi="Times New Roman" w:cs="Times New Roman"/>
          <w:sz w:val="24"/>
          <w:szCs w:val="24"/>
          <w:lang w:val="ro-RO"/>
        </w:rPr>
        <w:t xml:space="preserve"> centrul de formare cu privire la procedura de </w:t>
      </w:r>
      <w:r w:rsidR="00192A82">
        <w:rPr>
          <w:rFonts w:ascii="Times New Roman" w:hAnsi="Times New Roman" w:cs="Times New Roman"/>
          <w:sz w:val="24"/>
          <w:szCs w:val="24"/>
          <w:lang w:val="ro-RO"/>
        </w:rPr>
        <w:t>contestare</w:t>
      </w:r>
      <w:r w:rsidR="00AE7C97" w:rsidRPr="002B75D6">
        <w:rPr>
          <w:rFonts w:ascii="Times New Roman" w:hAnsi="Times New Roman" w:cs="Times New Roman"/>
          <w:sz w:val="24"/>
          <w:szCs w:val="24"/>
          <w:lang w:val="ro-RO"/>
        </w:rPr>
        <w:t xml:space="preserve"> instituită pentru a permite centrului de formare în cauză să solicite revizuirea deciziei.</w:t>
      </w:r>
      <w:r w:rsidR="00AE7C97">
        <w:rPr>
          <w:rFonts w:ascii="Times New Roman" w:hAnsi="Times New Roman" w:cs="Times New Roman"/>
          <w:sz w:val="24"/>
          <w:szCs w:val="24"/>
          <w:lang w:val="ro-RO"/>
        </w:rPr>
        <w:t xml:space="preserve"> </w:t>
      </w:r>
    </w:p>
    <w:p w14:paraId="05D3D3EB" w14:textId="7CCFF8FB" w:rsidR="00305E97" w:rsidRPr="009B55E0" w:rsidRDefault="003F35D6" w:rsidP="003F35D6">
      <w:pPr>
        <w:spacing w:after="0"/>
        <w:jc w:val="both"/>
        <w:rPr>
          <w:rFonts w:cs="Times New Roman"/>
          <w:sz w:val="24"/>
          <w:szCs w:val="24"/>
        </w:rPr>
      </w:pPr>
      <w:r w:rsidRPr="00430CFC">
        <w:rPr>
          <w:rFonts w:cs="Times New Roman"/>
          <w:b/>
          <w:bCs/>
          <w:sz w:val="24"/>
          <w:szCs w:val="24"/>
        </w:rPr>
        <w:t>23.</w:t>
      </w:r>
      <w:r w:rsidRPr="00430CFC">
        <w:rPr>
          <w:rFonts w:cs="Times New Roman"/>
          <w:sz w:val="24"/>
          <w:szCs w:val="24"/>
        </w:rPr>
        <w:t xml:space="preserve"> </w:t>
      </w:r>
      <w:r w:rsidR="009B55E0" w:rsidRPr="009B55E0">
        <w:rPr>
          <w:rFonts w:cs="Times New Roman"/>
          <w:color w:val="000000"/>
          <w:sz w:val="24"/>
          <w:szCs w:val="24"/>
          <w:shd w:val="clear" w:color="auto" w:fill="FFFFFF"/>
        </w:rPr>
        <w:t>Deciziile autorității competente de suspendare sau retragere pot fi contestate în instanța de judecată, în conformitate cu Codul administrativ nr. 116/2018.</w:t>
      </w:r>
    </w:p>
    <w:p w14:paraId="575C19F0" w14:textId="77777777" w:rsidR="003F35D6" w:rsidRPr="00430CFC" w:rsidRDefault="003F35D6" w:rsidP="003F35D6">
      <w:pPr>
        <w:spacing w:after="0"/>
        <w:jc w:val="both"/>
        <w:rPr>
          <w:rFonts w:cs="Times New Roman"/>
          <w:sz w:val="24"/>
          <w:szCs w:val="24"/>
        </w:rPr>
      </w:pPr>
    </w:p>
    <w:p w14:paraId="1F99DE78" w14:textId="158918AE" w:rsidR="0092310D"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CAPITOLUL VII</w:t>
      </w:r>
    </w:p>
    <w:p w14:paraId="035BE488" w14:textId="7D75597B" w:rsidR="003F35D6"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CENTRE DE FORMARE</w:t>
      </w:r>
    </w:p>
    <w:p w14:paraId="775AEECC" w14:textId="20B02D36" w:rsidR="003F35D6"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 xml:space="preserve">CARE OFERĂ SERVICII DE FORMARE ÎN DOMENIUL </w:t>
      </w:r>
      <w:r w:rsidR="006C7CD8" w:rsidRPr="00430CFC">
        <w:rPr>
          <w:rFonts w:ascii="Times New Roman" w:hAnsi="Times New Roman" w:cs="Times New Roman"/>
          <w:b/>
          <w:bCs/>
          <w:sz w:val="24"/>
          <w:szCs w:val="24"/>
          <w:lang w:val="ro-RO"/>
        </w:rPr>
        <w:t>COMPETENȚELOR LINGVISTICE</w:t>
      </w:r>
    </w:p>
    <w:p w14:paraId="76880D8E" w14:textId="77777777" w:rsidR="003F35D6" w:rsidRPr="00430CFC" w:rsidRDefault="003F35D6" w:rsidP="003F35D6">
      <w:pPr>
        <w:spacing w:after="0"/>
        <w:jc w:val="both"/>
        <w:rPr>
          <w:rFonts w:cs="Times New Roman"/>
          <w:sz w:val="24"/>
          <w:szCs w:val="24"/>
        </w:rPr>
      </w:pPr>
    </w:p>
    <w:p w14:paraId="41817DED" w14:textId="5F5F39AD" w:rsidR="00FE76B8" w:rsidRPr="00614566" w:rsidRDefault="00FE76B8" w:rsidP="00FE76B8">
      <w:pPr>
        <w:pStyle w:val="Frspaiere"/>
        <w:tabs>
          <w:tab w:val="left" w:pos="180"/>
        </w:tabs>
        <w:jc w:val="both"/>
        <w:rPr>
          <w:rFonts w:ascii="Times New Roman" w:hAnsi="Times New Roman" w:cs="Times New Roman"/>
          <w:sz w:val="24"/>
          <w:szCs w:val="24"/>
          <w:lang w:val="ro-RO"/>
        </w:rPr>
      </w:pPr>
      <w:r w:rsidRPr="00614566">
        <w:rPr>
          <w:rFonts w:ascii="Times New Roman" w:hAnsi="Times New Roman" w:cs="Times New Roman"/>
          <w:b/>
          <w:bCs/>
          <w:sz w:val="24"/>
          <w:szCs w:val="24"/>
          <w:lang w:val="ro-RO"/>
        </w:rPr>
        <w:t>24.</w:t>
      </w:r>
      <w:r w:rsidRPr="00614566">
        <w:rPr>
          <w:rFonts w:ascii="Times New Roman" w:hAnsi="Times New Roman" w:cs="Times New Roman"/>
          <w:sz w:val="24"/>
          <w:szCs w:val="24"/>
          <w:lang w:val="ro-RO"/>
        </w:rPr>
        <w:t xml:space="preserve"> </w:t>
      </w:r>
      <w:r w:rsidR="00AE7C97" w:rsidRPr="00A2511F">
        <w:rPr>
          <w:rFonts w:ascii="Times New Roman" w:hAnsi="Times New Roman" w:cs="Times New Roman"/>
          <w:sz w:val="24"/>
          <w:szCs w:val="24"/>
          <w:lang w:val="ro-RO"/>
        </w:rPr>
        <w:t>În ceea ce privește formarea pentru dobândirea de competențe lingvistice generale, un stat membru poate recunoaște solicitantul ca centru de formare pe baza unui certificat care confirmă competența solicitantului de a furniza servicii de formare generală în domeniul limbilor. Această competență trebui</w:t>
      </w:r>
      <w:r w:rsidR="006A584C">
        <w:rPr>
          <w:rFonts w:ascii="Times New Roman" w:hAnsi="Times New Roman" w:cs="Times New Roman"/>
          <w:sz w:val="24"/>
          <w:szCs w:val="24"/>
          <w:lang w:val="ro-RO"/>
        </w:rPr>
        <w:t>e</w:t>
      </w:r>
      <w:r w:rsidR="00AE7C97" w:rsidRPr="00A2511F">
        <w:rPr>
          <w:rFonts w:ascii="Times New Roman" w:hAnsi="Times New Roman" w:cs="Times New Roman"/>
          <w:sz w:val="24"/>
          <w:szCs w:val="24"/>
          <w:lang w:val="ro-RO"/>
        </w:rPr>
        <w:t xml:space="preserve"> să fie aliniată la principiile și metodologia „Cadrului european pentru competențe lingvistice” stabilit de Consiliul Europei. Statul membru poate stabili prevederi suplimentare care să specifice utilizarea acestei opțiuni ținând seama de practicile naționale în privința certificării tuturor centrelor de formare în domeniul limbilor.</w:t>
      </w:r>
    </w:p>
    <w:p w14:paraId="3FB9F7FB" w14:textId="791685D9" w:rsidR="003F35D6" w:rsidRPr="00D07A03" w:rsidRDefault="003F35D6" w:rsidP="00D07A03">
      <w:pPr>
        <w:pStyle w:val="Frspaiere"/>
        <w:tabs>
          <w:tab w:val="left" w:pos="180"/>
        </w:tabs>
        <w:jc w:val="both"/>
        <w:rPr>
          <w:rFonts w:ascii="Times New Roman" w:hAnsi="Times New Roman" w:cs="Times New Roman"/>
          <w:sz w:val="24"/>
          <w:szCs w:val="24"/>
          <w:lang w:val="ro-RO"/>
        </w:rPr>
      </w:pPr>
      <w:r w:rsidRPr="00D23429">
        <w:rPr>
          <w:rFonts w:ascii="Times New Roman" w:hAnsi="Times New Roman" w:cs="Times New Roman"/>
          <w:b/>
          <w:bCs/>
          <w:sz w:val="24"/>
          <w:szCs w:val="24"/>
          <w:lang w:val="ro-RO"/>
        </w:rPr>
        <w:lastRenderedPageBreak/>
        <w:t>25.</w:t>
      </w:r>
      <w:r w:rsidRPr="00D23429">
        <w:rPr>
          <w:rFonts w:ascii="Times New Roman" w:hAnsi="Times New Roman" w:cs="Times New Roman"/>
          <w:sz w:val="24"/>
          <w:szCs w:val="24"/>
          <w:lang w:val="ro-RO"/>
        </w:rPr>
        <w:t xml:space="preserve"> </w:t>
      </w:r>
      <w:r w:rsidR="00AE7C97" w:rsidRPr="002B75D6">
        <w:rPr>
          <w:rFonts w:ascii="Times New Roman" w:hAnsi="Times New Roman" w:cs="Times New Roman"/>
          <w:sz w:val="24"/>
          <w:szCs w:val="24"/>
          <w:lang w:val="ro-RO"/>
        </w:rPr>
        <w:t>În ceea ce privește formarea în domeniul comunicării și terminologiei specifice pentru procedurile de siguranță și exploatarea feroviară, trebui</w:t>
      </w:r>
      <w:r w:rsidR="00AE7C97">
        <w:rPr>
          <w:rFonts w:ascii="Times New Roman" w:hAnsi="Times New Roman" w:cs="Times New Roman"/>
          <w:sz w:val="24"/>
          <w:szCs w:val="24"/>
          <w:lang w:val="ro-RO"/>
        </w:rPr>
        <w:t>e</w:t>
      </w:r>
      <w:r w:rsidR="00AE7C97" w:rsidRPr="002B75D6">
        <w:rPr>
          <w:rFonts w:ascii="Times New Roman" w:hAnsi="Times New Roman" w:cs="Times New Roman"/>
          <w:sz w:val="24"/>
          <w:szCs w:val="24"/>
          <w:lang w:val="ro-RO"/>
        </w:rPr>
        <w:t xml:space="preserve"> să fie necesară recunoașterea în conformitate cu prevederile prezent</w:t>
      </w:r>
      <w:r w:rsidR="00C9673F">
        <w:rPr>
          <w:rFonts w:ascii="Times New Roman" w:hAnsi="Times New Roman" w:cs="Times New Roman"/>
          <w:sz w:val="24"/>
          <w:szCs w:val="24"/>
          <w:lang w:val="ro-RO"/>
        </w:rPr>
        <w:t>ului Regulament.</w:t>
      </w:r>
    </w:p>
    <w:p w14:paraId="5C6B1D1E" w14:textId="4BE4E58D" w:rsidR="003F35D6" w:rsidRPr="00430CFC" w:rsidRDefault="003F35D6" w:rsidP="003F35D6">
      <w:pPr>
        <w:ind w:left="142"/>
        <w:jc w:val="both"/>
        <w:rPr>
          <w:rFonts w:cs="Times New Roman"/>
          <w:b/>
          <w:bCs/>
          <w:sz w:val="24"/>
          <w:szCs w:val="24"/>
        </w:rPr>
      </w:pPr>
      <w:r w:rsidRPr="00430CFC">
        <w:rPr>
          <w:rFonts w:cs="Times New Roman"/>
          <w:b/>
          <w:bCs/>
          <w:sz w:val="24"/>
          <w:szCs w:val="24"/>
        </w:rPr>
        <w:t>25.1.</w:t>
      </w:r>
      <w:r w:rsidRPr="00430CFC">
        <w:rPr>
          <w:rFonts w:cs="Times New Roman"/>
          <w:sz w:val="24"/>
          <w:szCs w:val="24"/>
        </w:rPr>
        <w:t xml:space="preserve"> </w:t>
      </w:r>
      <w:r w:rsidR="00AE7C97" w:rsidRPr="002B75D6">
        <w:rPr>
          <w:rFonts w:cs="Times New Roman"/>
          <w:sz w:val="24"/>
          <w:szCs w:val="24"/>
        </w:rPr>
        <w:t xml:space="preserve">Cererile de recunoaștere ca centru de formare care furnizează servicii de formare în domeniul comunicării și terminologiei specifice pentru procedurile de siguranță și exploatarea feroviară </w:t>
      </w:r>
      <w:r w:rsidR="00AE7C97">
        <w:rPr>
          <w:rFonts w:cs="Times New Roman"/>
          <w:sz w:val="24"/>
          <w:szCs w:val="24"/>
        </w:rPr>
        <w:t xml:space="preserve">se </w:t>
      </w:r>
      <w:r w:rsidR="00AE7C97" w:rsidRPr="002B75D6">
        <w:rPr>
          <w:rFonts w:cs="Times New Roman"/>
          <w:sz w:val="24"/>
          <w:szCs w:val="24"/>
        </w:rPr>
        <w:t xml:space="preserve"> transmi</w:t>
      </w:r>
      <w:r w:rsidR="00AE7C97">
        <w:rPr>
          <w:rFonts w:cs="Times New Roman"/>
          <w:sz w:val="24"/>
          <w:szCs w:val="24"/>
        </w:rPr>
        <w:t>t</w:t>
      </w:r>
      <w:r w:rsidR="00AE7C97" w:rsidRPr="002B75D6">
        <w:rPr>
          <w:rFonts w:cs="Times New Roman"/>
          <w:sz w:val="24"/>
          <w:szCs w:val="24"/>
        </w:rPr>
        <w:t xml:space="preserve"> autorității competente ale statului membru în care este situată infrastructura la care se referă comunicarea și terminologia în cauză.</w:t>
      </w:r>
      <w:r w:rsidR="00AE7C97">
        <w:rPr>
          <w:rFonts w:cs="Times New Roman"/>
          <w:sz w:val="24"/>
          <w:szCs w:val="24"/>
        </w:rPr>
        <w:t xml:space="preserve"> </w:t>
      </w:r>
    </w:p>
    <w:p w14:paraId="7EFD28BA" w14:textId="77777777" w:rsidR="0054547F" w:rsidRPr="00430CFC" w:rsidRDefault="0054547F" w:rsidP="0092310D">
      <w:pPr>
        <w:pStyle w:val="Frspaiere"/>
        <w:tabs>
          <w:tab w:val="left" w:pos="180"/>
        </w:tabs>
        <w:jc w:val="center"/>
        <w:rPr>
          <w:rFonts w:ascii="Times New Roman" w:hAnsi="Times New Roman" w:cs="Times New Roman"/>
          <w:b/>
          <w:bCs/>
          <w:sz w:val="24"/>
          <w:szCs w:val="24"/>
          <w:lang w:val="ro-RO"/>
        </w:rPr>
      </w:pPr>
    </w:p>
    <w:p w14:paraId="0882257E" w14:textId="132CA54F" w:rsidR="0092310D"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 xml:space="preserve">CAPITOLUL </w:t>
      </w:r>
      <w:r w:rsidR="00EA58CE">
        <w:rPr>
          <w:rFonts w:ascii="Times New Roman" w:hAnsi="Times New Roman" w:cs="Times New Roman"/>
          <w:b/>
          <w:bCs/>
          <w:sz w:val="24"/>
          <w:szCs w:val="24"/>
          <w:lang w:val="ro-RO"/>
        </w:rPr>
        <w:t>VIII</w:t>
      </w:r>
    </w:p>
    <w:p w14:paraId="4E207D25" w14:textId="7F916950" w:rsidR="003F35D6"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CEREREA DE RECUNOAȘTERE CA EXAMINATOR</w:t>
      </w:r>
    </w:p>
    <w:p w14:paraId="4F6DD7A5" w14:textId="77777777" w:rsidR="003F35D6" w:rsidRPr="00430CFC" w:rsidRDefault="003F35D6" w:rsidP="003F35D6">
      <w:pPr>
        <w:spacing w:after="0"/>
        <w:jc w:val="both"/>
        <w:rPr>
          <w:rFonts w:cs="Times New Roman"/>
          <w:sz w:val="24"/>
          <w:szCs w:val="24"/>
        </w:rPr>
      </w:pPr>
    </w:p>
    <w:p w14:paraId="43F6C1AA" w14:textId="6F01CA3C"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26.</w:t>
      </w:r>
      <w:r w:rsidRPr="00430CFC">
        <w:rPr>
          <w:rFonts w:ascii="Times New Roman" w:hAnsi="Times New Roman" w:cs="Times New Roman"/>
          <w:sz w:val="24"/>
          <w:szCs w:val="24"/>
          <w:lang w:val="ro-RO"/>
        </w:rPr>
        <w:t xml:space="preserve"> </w:t>
      </w:r>
      <w:r w:rsidR="00AE7C97" w:rsidRPr="002B75D6">
        <w:rPr>
          <w:rFonts w:ascii="Times New Roman" w:hAnsi="Times New Roman" w:cs="Times New Roman"/>
          <w:sz w:val="24"/>
          <w:szCs w:val="24"/>
          <w:lang w:val="ro-RO"/>
        </w:rPr>
        <w:t>Un solicitant care cere recunoașterea ca examinator trebui</w:t>
      </w:r>
      <w:r w:rsidR="00AE7C97">
        <w:rPr>
          <w:rFonts w:ascii="Times New Roman" w:hAnsi="Times New Roman" w:cs="Times New Roman"/>
          <w:sz w:val="24"/>
          <w:szCs w:val="24"/>
          <w:lang w:val="ro-RO"/>
        </w:rPr>
        <w:t>e</w:t>
      </w:r>
      <w:r w:rsidR="00AE7C97" w:rsidRPr="002B75D6">
        <w:rPr>
          <w:rFonts w:ascii="Times New Roman" w:hAnsi="Times New Roman" w:cs="Times New Roman"/>
          <w:sz w:val="24"/>
          <w:szCs w:val="24"/>
          <w:lang w:val="ro-RO"/>
        </w:rPr>
        <w:t xml:space="preserve"> să depună o cerere scrisă la autoritatea competentă a statului membru în cauză</w:t>
      </w:r>
    </w:p>
    <w:p w14:paraId="6C705FBC" w14:textId="33ADD9DA" w:rsidR="003F35D6" w:rsidRPr="00430CFC" w:rsidRDefault="003F35D6" w:rsidP="003F35D6">
      <w:pPr>
        <w:spacing w:after="0"/>
        <w:jc w:val="both"/>
        <w:rPr>
          <w:rFonts w:cs="Times New Roman"/>
          <w:sz w:val="24"/>
          <w:szCs w:val="24"/>
        </w:rPr>
      </w:pPr>
      <w:r w:rsidRPr="00430CFC">
        <w:rPr>
          <w:rFonts w:cs="Times New Roman"/>
          <w:b/>
          <w:bCs/>
          <w:sz w:val="24"/>
          <w:szCs w:val="24"/>
        </w:rPr>
        <w:t>27.</w:t>
      </w:r>
      <w:r w:rsidRPr="00430CFC">
        <w:rPr>
          <w:rFonts w:cs="Times New Roman"/>
          <w:sz w:val="24"/>
          <w:szCs w:val="24"/>
        </w:rPr>
        <w:t xml:space="preserve"> </w:t>
      </w:r>
      <w:r w:rsidR="00AE7C97" w:rsidRPr="002B75D6">
        <w:rPr>
          <w:rFonts w:cs="Times New Roman"/>
          <w:sz w:val="24"/>
          <w:szCs w:val="24"/>
        </w:rPr>
        <w:t>În cazul în care cererea se referă la recunoașterea ca examinator pentru cunoștințe de infrastructură, inclusiv cunoștințe privind rutele și norme de exploatare, autoritatea competentă a statului membru în care este situată infrastructura este responsabilă cu recunoașterea.</w:t>
      </w:r>
      <w:r w:rsidR="00AE7C97">
        <w:rPr>
          <w:rFonts w:cs="Times New Roman"/>
          <w:sz w:val="24"/>
          <w:szCs w:val="24"/>
        </w:rPr>
        <w:t xml:space="preserve"> </w:t>
      </w:r>
    </w:p>
    <w:p w14:paraId="2E15AC5B" w14:textId="661B1EA7"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28.</w:t>
      </w:r>
      <w:r w:rsidRPr="00430CFC">
        <w:rPr>
          <w:rFonts w:ascii="Times New Roman" w:hAnsi="Times New Roman" w:cs="Times New Roman"/>
          <w:sz w:val="24"/>
          <w:szCs w:val="24"/>
          <w:lang w:val="ro-RO"/>
        </w:rPr>
        <w:t xml:space="preserve"> Cererea poate fi depusă, în numele solicitantului, de angajatorul său. </w:t>
      </w:r>
    </w:p>
    <w:p w14:paraId="1081D8AF" w14:textId="2621934F"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29.</w:t>
      </w:r>
      <w:r w:rsidRPr="00430CFC">
        <w:rPr>
          <w:rFonts w:ascii="Times New Roman" w:hAnsi="Times New Roman" w:cs="Times New Roman"/>
          <w:sz w:val="24"/>
          <w:szCs w:val="24"/>
          <w:lang w:val="ro-RO"/>
        </w:rPr>
        <w:t xml:space="preserve"> </w:t>
      </w:r>
      <w:r w:rsidR="00AE7C97" w:rsidRPr="002B75D6">
        <w:rPr>
          <w:rFonts w:ascii="Times New Roman" w:hAnsi="Times New Roman" w:cs="Times New Roman"/>
          <w:sz w:val="24"/>
          <w:szCs w:val="24"/>
          <w:lang w:val="ro-RO"/>
        </w:rPr>
        <w:t xml:space="preserve">Cererile </w:t>
      </w:r>
      <w:r w:rsidR="00AE7C97">
        <w:rPr>
          <w:rFonts w:ascii="Times New Roman" w:hAnsi="Times New Roman" w:cs="Times New Roman"/>
          <w:sz w:val="24"/>
          <w:szCs w:val="24"/>
          <w:lang w:val="ro-RO"/>
        </w:rPr>
        <w:t>trebuie să</w:t>
      </w:r>
      <w:r w:rsidR="00AE7C97" w:rsidRPr="002B75D6">
        <w:rPr>
          <w:rFonts w:ascii="Times New Roman" w:hAnsi="Times New Roman" w:cs="Times New Roman"/>
          <w:sz w:val="24"/>
          <w:szCs w:val="24"/>
          <w:lang w:val="ro-RO"/>
        </w:rPr>
        <w:t xml:space="preserve"> includă documente care să ofere dovezi privind îndeplinirea cerințelor stabilite în </w:t>
      </w:r>
      <w:r w:rsidR="00AE7C97" w:rsidRPr="00644D5E">
        <w:rPr>
          <w:rFonts w:ascii="Times New Roman" w:hAnsi="Times New Roman" w:cs="Times New Roman"/>
          <w:sz w:val="24"/>
          <w:szCs w:val="24"/>
          <w:lang w:val="ro-RO"/>
        </w:rPr>
        <w:t xml:space="preserve"> Regulile privind certificarea mecanicilor de locomotivă</w:t>
      </w:r>
      <w:r w:rsidR="00AE7C97">
        <w:rPr>
          <w:rFonts w:ascii="Times New Roman" w:hAnsi="Times New Roman" w:cs="Times New Roman"/>
          <w:sz w:val="24"/>
          <w:szCs w:val="24"/>
          <w:lang w:val="ro-RO"/>
        </w:rPr>
        <w:t>, aprobate prin</w:t>
      </w:r>
      <w:r w:rsidR="00AE7C97" w:rsidRPr="00240003">
        <w:rPr>
          <w:rFonts w:ascii="Times New Roman" w:hAnsi="Times New Roman" w:cs="Times New Roman"/>
          <w:sz w:val="24"/>
          <w:szCs w:val="24"/>
          <w:lang w:val="ro-RO"/>
        </w:rPr>
        <w:t xml:space="preserve"> </w:t>
      </w:r>
      <w:r w:rsidR="00AE7C97">
        <w:rPr>
          <w:rFonts w:ascii="Times New Roman" w:hAnsi="Times New Roman" w:cs="Times New Roman"/>
          <w:sz w:val="24"/>
          <w:szCs w:val="24"/>
          <w:lang w:val="ro-RO"/>
        </w:rPr>
        <w:t>Hotărârea Guvernului nr. 792/2023</w:t>
      </w:r>
      <w:r w:rsidR="00AE7C97" w:rsidRPr="002B75D6">
        <w:rPr>
          <w:rFonts w:ascii="Times New Roman" w:hAnsi="Times New Roman" w:cs="Times New Roman"/>
          <w:sz w:val="24"/>
          <w:szCs w:val="24"/>
          <w:lang w:val="ro-RO"/>
        </w:rPr>
        <w:t xml:space="preserve"> și în </w:t>
      </w:r>
      <w:r w:rsidR="000527E4">
        <w:rPr>
          <w:rFonts w:ascii="Times New Roman" w:hAnsi="Times New Roman" w:cs="Times New Roman"/>
          <w:sz w:val="24"/>
          <w:szCs w:val="24"/>
          <w:lang w:val="ro-RO"/>
        </w:rPr>
        <w:t>Regulamentul de stabilire a c</w:t>
      </w:r>
      <w:r w:rsidR="00AE7C97" w:rsidRPr="00485DC0">
        <w:rPr>
          <w:rFonts w:ascii="Times New Roman" w:eastAsia="Microsoft YaHei" w:hAnsi="Times New Roman" w:cs="Times New Roman"/>
          <w:kern w:val="0"/>
          <w:sz w:val="24"/>
          <w:szCs w:val="24"/>
          <w:lang w:val="ro-RO"/>
        </w:rPr>
        <w:t>riteriil</w:t>
      </w:r>
      <w:r w:rsidR="000527E4">
        <w:rPr>
          <w:rFonts w:ascii="Times New Roman" w:eastAsia="Microsoft YaHei" w:hAnsi="Times New Roman" w:cs="Times New Roman"/>
          <w:kern w:val="0"/>
          <w:sz w:val="24"/>
          <w:szCs w:val="24"/>
          <w:lang w:val="ro-RO"/>
        </w:rPr>
        <w:t>or</w:t>
      </w:r>
      <w:r w:rsidR="00AE7C97" w:rsidRPr="00485DC0">
        <w:rPr>
          <w:rFonts w:ascii="Times New Roman" w:eastAsia="Microsoft YaHei" w:hAnsi="Times New Roman" w:cs="Times New Roman"/>
          <w:kern w:val="0"/>
          <w:sz w:val="24"/>
          <w:szCs w:val="24"/>
          <w:lang w:val="ro-RO"/>
        </w:rPr>
        <w:t xml:space="preserve"> pentru recunoașterea centrelor de formare care oferă formare profesională mecanicilor de locomotivă și mecanicilor de locomotivă candidați, pentru recunoașterea </w:t>
      </w:r>
      <w:r w:rsidR="00AE7C97" w:rsidRPr="00485DC0">
        <w:rPr>
          <w:rFonts w:ascii="Times New Roman" w:hAnsi="Times New Roman" w:cs="Times New Roman"/>
          <w:sz w:val="24"/>
          <w:szCs w:val="24"/>
          <w:lang w:val="ro-RO"/>
        </w:rPr>
        <w:t>examinatorilor responsabili cu evaluarea mecanicilor de locomotivă și a mecanicilor de locomotivă candidați și pentru organizarea examinărilor</w:t>
      </w:r>
      <w:r w:rsidR="00AE7C97">
        <w:rPr>
          <w:rFonts w:ascii="Times New Roman" w:hAnsi="Times New Roman" w:cs="Times New Roman"/>
          <w:sz w:val="24"/>
          <w:szCs w:val="24"/>
          <w:lang w:val="ro-RO"/>
        </w:rPr>
        <w:t xml:space="preserve">. </w:t>
      </w:r>
      <w:r w:rsidRPr="00430CFC">
        <w:rPr>
          <w:rFonts w:ascii="Times New Roman" w:hAnsi="Times New Roman" w:cs="Times New Roman"/>
          <w:sz w:val="24"/>
          <w:szCs w:val="24"/>
          <w:lang w:val="ro-RO"/>
        </w:rPr>
        <w:t xml:space="preserve"> </w:t>
      </w:r>
    </w:p>
    <w:p w14:paraId="606258D6" w14:textId="6D5D4199"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30.</w:t>
      </w:r>
      <w:r w:rsidRPr="00430CFC">
        <w:rPr>
          <w:rFonts w:ascii="Times New Roman" w:hAnsi="Times New Roman" w:cs="Times New Roman"/>
          <w:sz w:val="24"/>
          <w:szCs w:val="24"/>
          <w:lang w:val="ro-RO"/>
        </w:rPr>
        <w:t xml:space="preserve"> Cererile trebui</w:t>
      </w:r>
      <w:r w:rsidR="006C7CD8" w:rsidRPr="00430CFC">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specifice domeniul (domeniile) de competență pentru care se solicită recunoașterea ca examinator. Cererea se refer</w:t>
      </w:r>
      <w:r w:rsidR="00DE247E">
        <w:rPr>
          <w:rFonts w:ascii="Times New Roman" w:hAnsi="Times New Roman" w:cs="Times New Roman"/>
          <w:sz w:val="24"/>
          <w:szCs w:val="24"/>
          <w:lang w:val="ro-RO"/>
        </w:rPr>
        <w:t>ă</w:t>
      </w:r>
      <w:r w:rsidRPr="00430CFC">
        <w:rPr>
          <w:rFonts w:ascii="Times New Roman" w:hAnsi="Times New Roman" w:cs="Times New Roman"/>
          <w:sz w:val="24"/>
          <w:szCs w:val="24"/>
          <w:lang w:val="ro-RO"/>
        </w:rPr>
        <w:t xml:space="preserve"> la unul sau mai multe domenii de competență și trebui</w:t>
      </w:r>
      <w:r w:rsidR="006A584C">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structurată în funcție de următoarele domenii de competență: </w:t>
      </w:r>
    </w:p>
    <w:p w14:paraId="37F6EA7A" w14:textId="6DD7D58D"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 xml:space="preserve">30.1. </w:t>
      </w:r>
      <w:r w:rsidRPr="00430CFC">
        <w:rPr>
          <w:rFonts w:ascii="Times New Roman" w:hAnsi="Times New Roman" w:cs="Times New Roman"/>
          <w:sz w:val="24"/>
          <w:szCs w:val="24"/>
          <w:lang w:val="ro-RO"/>
        </w:rPr>
        <w:t>cunoștințe profesionale generale, în conformitate cu anexa nr.</w:t>
      </w:r>
      <w:r w:rsidR="00D12C68">
        <w:rPr>
          <w:rFonts w:ascii="Times New Roman" w:hAnsi="Times New Roman" w:cs="Times New Roman"/>
          <w:sz w:val="24"/>
          <w:szCs w:val="24"/>
          <w:lang w:val="ro-RO"/>
        </w:rPr>
        <w:t xml:space="preserve"> </w:t>
      </w:r>
      <w:r w:rsidRPr="00430CFC">
        <w:rPr>
          <w:rFonts w:ascii="Times New Roman" w:hAnsi="Times New Roman" w:cs="Times New Roman"/>
          <w:sz w:val="24"/>
          <w:szCs w:val="24"/>
          <w:lang w:val="ro-RO"/>
        </w:rPr>
        <w:t>4 la Regulile privind certificarea mecanicilor de locomotivă, aprobate prin Hotărârea</w:t>
      </w:r>
      <w:r w:rsidR="006C7CD8" w:rsidRPr="00430CFC">
        <w:rPr>
          <w:rFonts w:ascii="Times New Roman" w:hAnsi="Times New Roman" w:cs="Times New Roman"/>
          <w:sz w:val="24"/>
          <w:szCs w:val="24"/>
          <w:lang w:val="ro-RO"/>
        </w:rPr>
        <w:t xml:space="preserve"> </w:t>
      </w:r>
      <w:r w:rsidRPr="00430CFC">
        <w:rPr>
          <w:rFonts w:ascii="Times New Roman" w:hAnsi="Times New Roman" w:cs="Times New Roman"/>
          <w:sz w:val="24"/>
          <w:szCs w:val="24"/>
          <w:lang w:val="ro-RO"/>
        </w:rPr>
        <w:t>Guvern</w:t>
      </w:r>
      <w:r w:rsidR="006C7CD8" w:rsidRPr="00430CFC">
        <w:rPr>
          <w:rFonts w:ascii="Times New Roman" w:hAnsi="Times New Roman" w:cs="Times New Roman"/>
          <w:sz w:val="24"/>
          <w:szCs w:val="24"/>
          <w:lang w:val="ro-RO"/>
        </w:rPr>
        <w:t>ului</w:t>
      </w:r>
      <w:r w:rsidRPr="00430CFC">
        <w:rPr>
          <w:rFonts w:ascii="Times New Roman" w:hAnsi="Times New Roman" w:cs="Times New Roman"/>
          <w:sz w:val="24"/>
          <w:szCs w:val="24"/>
          <w:lang w:val="ro-RO"/>
        </w:rPr>
        <w:t xml:space="preserve"> nr. 792/2023; </w:t>
      </w:r>
    </w:p>
    <w:p w14:paraId="168E10E8" w14:textId="136F3356"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30.2.</w:t>
      </w:r>
      <w:r w:rsidRPr="00430CFC">
        <w:rPr>
          <w:rFonts w:ascii="Times New Roman" w:hAnsi="Times New Roman" w:cs="Times New Roman"/>
          <w:sz w:val="24"/>
          <w:szCs w:val="24"/>
          <w:lang w:val="ro-RO"/>
        </w:rPr>
        <w:t xml:space="preserve"> cunoștințe profesionale privind materialul rulant, în conformitate cu anexa nr. 5 la Regulile privind certificarea mecanicilor de locomotivă, aprobate prin Hotărârea Guvern</w:t>
      </w:r>
      <w:r w:rsidR="006C7CD8" w:rsidRPr="00430CFC">
        <w:rPr>
          <w:rFonts w:ascii="Times New Roman" w:hAnsi="Times New Roman" w:cs="Times New Roman"/>
          <w:sz w:val="24"/>
          <w:szCs w:val="24"/>
          <w:lang w:val="ro-RO"/>
        </w:rPr>
        <w:t>ului</w:t>
      </w:r>
      <w:r w:rsidRPr="00430CFC">
        <w:rPr>
          <w:rFonts w:ascii="Times New Roman" w:hAnsi="Times New Roman" w:cs="Times New Roman"/>
          <w:sz w:val="24"/>
          <w:szCs w:val="24"/>
          <w:lang w:val="ro-RO"/>
        </w:rPr>
        <w:t xml:space="preserve"> nr. 792/2023; </w:t>
      </w:r>
    </w:p>
    <w:p w14:paraId="632B4BCD" w14:textId="2C113300"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30.3.</w:t>
      </w:r>
      <w:r w:rsidRPr="00430CFC">
        <w:rPr>
          <w:rFonts w:ascii="Times New Roman" w:hAnsi="Times New Roman" w:cs="Times New Roman"/>
          <w:sz w:val="24"/>
          <w:szCs w:val="24"/>
          <w:lang w:val="ro-RO"/>
        </w:rPr>
        <w:t xml:space="preserve"> cunoștințe profesionale de infrastructură, în conformitate cu anexa nr.6 la Regulile privind certificarea mecanicilor de locomotivă, aprobate prin Hotărârea Guvern</w:t>
      </w:r>
      <w:r w:rsidR="006C7CD8" w:rsidRPr="00430CFC">
        <w:rPr>
          <w:rFonts w:ascii="Times New Roman" w:hAnsi="Times New Roman" w:cs="Times New Roman"/>
          <w:sz w:val="24"/>
          <w:szCs w:val="24"/>
          <w:lang w:val="ro-RO"/>
        </w:rPr>
        <w:t>ului</w:t>
      </w:r>
      <w:r w:rsidRPr="00430CFC">
        <w:rPr>
          <w:rFonts w:ascii="Times New Roman" w:hAnsi="Times New Roman" w:cs="Times New Roman"/>
          <w:sz w:val="24"/>
          <w:szCs w:val="24"/>
          <w:lang w:val="ro-RO"/>
        </w:rPr>
        <w:t xml:space="preserve"> nr. 792/2023; </w:t>
      </w:r>
    </w:p>
    <w:p w14:paraId="0F07E82B" w14:textId="2ADE48CA" w:rsidR="003F35D6" w:rsidRPr="00430CFC" w:rsidRDefault="003F35D6" w:rsidP="003F35D6">
      <w:pPr>
        <w:spacing w:after="0"/>
        <w:ind w:left="142"/>
        <w:jc w:val="both"/>
        <w:rPr>
          <w:rFonts w:cs="Times New Roman"/>
          <w:sz w:val="24"/>
          <w:szCs w:val="24"/>
        </w:rPr>
      </w:pPr>
      <w:r w:rsidRPr="00430CFC">
        <w:rPr>
          <w:rFonts w:cs="Times New Roman"/>
          <w:b/>
          <w:bCs/>
          <w:sz w:val="24"/>
          <w:szCs w:val="24"/>
        </w:rPr>
        <w:t>30.4.</w:t>
      </w:r>
      <w:r w:rsidRPr="00430CFC">
        <w:rPr>
          <w:rFonts w:cs="Times New Roman"/>
          <w:sz w:val="24"/>
          <w:szCs w:val="24"/>
        </w:rPr>
        <w:t xml:space="preserve">  cunoștințe lingvistice, în conformitate cu anexa nr. 6 pct. 8 la Regulile privind certificarea mecanicilor de locomotivă, aprobate prin Hotărârea Guvern</w:t>
      </w:r>
      <w:r w:rsidR="00096690" w:rsidRPr="00430CFC">
        <w:rPr>
          <w:rFonts w:cs="Times New Roman"/>
          <w:sz w:val="24"/>
          <w:szCs w:val="24"/>
        </w:rPr>
        <w:t>ului</w:t>
      </w:r>
      <w:r w:rsidRPr="00430CFC">
        <w:rPr>
          <w:rFonts w:cs="Times New Roman"/>
          <w:sz w:val="24"/>
          <w:szCs w:val="24"/>
        </w:rPr>
        <w:t xml:space="preserve"> nr. 792/2023 (cunoștințe lingvistice generale și/sau comunicări și terminologie specifică pentru procedurile de siguranță și exploatarea feroviară).</w:t>
      </w:r>
    </w:p>
    <w:p w14:paraId="3D62744A" w14:textId="77777777" w:rsidR="003F35D6" w:rsidRPr="00430CFC" w:rsidRDefault="003F35D6" w:rsidP="003F35D6">
      <w:pPr>
        <w:spacing w:after="0"/>
        <w:jc w:val="both"/>
        <w:rPr>
          <w:rFonts w:cs="Times New Roman"/>
          <w:sz w:val="24"/>
          <w:szCs w:val="24"/>
        </w:rPr>
      </w:pPr>
    </w:p>
    <w:p w14:paraId="4D663E7C" w14:textId="32CE8F08" w:rsidR="0092310D"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 xml:space="preserve">CAPITOLUL </w:t>
      </w:r>
      <w:r w:rsidR="00EA58CE">
        <w:rPr>
          <w:rFonts w:ascii="Times New Roman" w:hAnsi="Times New Roman" w:cs="Times New Roman"/>
          <w:b/>
          <w:bCs/>
          <w:sz w:val="24"/>
          <w:szCs w:val="24"/>
          <w:lang w:val="ro-RO"/>
        </w:rPr>
        <w:t>I</w:t>
      </w:r>
      <w:r w:rsidRPr="00430CFC">
        <w:rPr>
          <w:rFonts w:ascii="Times New Roman" w:hAnsi="Times New Roman" w:cs="Times New Roman"/>
          <w:b/>
          <w:bCs/>
          <w:sz w:val="24"/>
          <w:szCs w:val="24"/>
          <w:lang w:val="ro-RO"/>
        </w:rPr>
        <w:t>X</w:t>
      </w:r>
    </w:p>
    <w:p w14:paraId="05141D58" w14:textId="01B665A6" w:rsidR="003F35D6"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ELIBERAREA DECLARAȚIEI</w:t>
      </w:r>
    </w:p>
    <w:p w14:paraId="6FB66001" w14:textId="459D365F" w:rsidR="003F35D6"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DE RECUNOAȘTERE PENTRU UN EXAMINATOR</w:t>
      </w:r>
    </w:p>
    <w:p w14:paraId="428DF88E" w14:textId="77777777" w:rsidR="003F35D6" w:rsidRPr="00430CFC" w:rsidRDefault="003F35D6" w:rsidP="003F35D6">
      <w:pPr>
        <w:spacing w:after="0"/>
        <w:jc w:val="both"/>
        <w:rPr>
          <w:rFonts w:cs="Times New Roman"/>
          <w:sz w:val="24"/>
          <w:szCs w:val="24"/>
        </w:rPr>
      </w:pPr>
    </w:p>
    <w:p w14:paraId="5B853288" w14:textId="18A8BEB8"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31.</w:t>
      </w:r>
      <w:r w:rsidRPr="00430CFC">
        <w:rPr>
          <w:rFonts w:ascii="Times New Roman" w:hAnsi="Times New Roman" w:cs="Times New Roman"/>
          <w:sz w:val="24"/>
          <w:szCs w:val="24"/>
          <w:lang w:val="ro-RO"/>
        </w:rPr>
        <w:t xml:space="preserve"> </w:t>
      </w:r>
      <w:r w:rsidR="00AE7C97" w:rsidRPr="00406E25">
        <w:rPr>
          <w:rFonts w:ascii="Times New Roman" w:hAnsi="Times New Roman" w:cs="Times New Roman"/>
          <w:sz w:val="24"/>
          <w:szCs w:val="24"/>
          <w:lang w:val="ro-RO"/>
        </w:rPr>
        <w:t>Autoritatea competentă evalue</w:t>
      </w:r>
      <w:r w:rsidR="00AE7C97">
        <w:rPr>
          <w:rFonts w:ascii="Times New Roman" w:hAnsi="Times New Roman" w:cs="Times New Roman"/>
          <w:sz w:val="24"/>
          <w:szCs w:val="24"/>
          <w:lang w:val="ro-RO"/>
        </w:rPr>
        <w:t>a</w:t>
      </w:r>
      <w:r w:rsidR="00AE7C97" w:rsidRPr="00406E25">
        <w:rPr>
          <w:rFonts w:ascii="Times New Roman" w:hAnsi="Times New Roman" w:cs="Times New Roman"/>
          <w:sz w:val="24"/>
          <w:szCs w:val="24"/>
          <w:lang w:val="ro-RO"/>
        </w:rPr>
        <w:t>z</w:t>
      </w:r>
      <w:r w:rsidR="00AE7C97">
        <w:rPr>
          <w:rFonts w:ascii="Times New Roman" w:hAnsi="Times New Roman" w:cs="Times New Roman"/>
          <w:sz w:val="24"/>
          <w:szCs w:val="24"/>
          <w:lang w:val="ro-RO"/>
        </w:rPr>
        <w:t>ă</w:t>
      </w:r>
      <w:r w:rsidR="00AE7C97" w:rsidRPr="00406E25">
        <w:rPr>
          <w:rFonts w:ascii="Times New Roman" w:hAnsi="Times New Roman" w:cs="Times New Roman"/>
          <w:sz w:val="24"/>
          <w:szCs w:val="24"/>
          <w:lang w:val="ro-RO"/>
        </w:rPr>
        <w:t xml:space="preserve"> toate documentele prezentate de solicitant. În cazul în care sunt îndeplinite toate cerințele, aceasta elibere</w:t>
      </w:r>
      <w:r w:rsidR="00AE7C97">
        <w:rPr>
          <w:rFonts w:ascii="Times New Roman" w:hAnsi="Times New Roman" w:cs="Times New Roman"/>
          <w:sz w:val="24"/>
          <w:szCs w:val="24"/>
          <w:lang w:val="ro-RO"/>
        </w:rPr>
        <w:t>a</w:t>
      </w:r>
      <w:r w:rsidR="00AE7C97" w:rsidRPr="00406E25">
        <w:rPr>
          <w:rFonts w:ascii="Times New Roman" w:hAnsi="Times New Roman" w:cs="Times New Roman"/>
          <w:sz w:val="24"/>
          <w:szCs w:val="24"/>
          <w:lang w:val="ro-RO"/>
        </w:rPr>
        <w:t>z</w:t>
      </w:r>
      <w:r w:rsidR="00AE7C97">
        <w:rPr>
          <w:rFonts w:ascii="Times New Roman" w:hAnsi="Times New Roman" w:cs="Times New Roman"/>
          <w:sz w:val="24"/>
          <w:szCs w:val="24"/>
          <w:lang w:val="ro-RO"/>
        </w:rPr>
        <w:t>ă</w:t>
      </w:r>
      <w:r w:rsidR="00AE7C97" w:rsidRPr="00406E25">
        <w:rPr>
          <w:rFonts w:ascii="Times New Roman" w:hAnsi="Times New Roman" w:cs="Times New Roman"/>
          <w:sz w:val="24"/>
          <w:szCs w:val="24"/>
          <w:lang w:val="ro-RO"/>
        </w:rPr>
        <w:t xml:space="preserve"> o declarație de recunoaștere, în termen de două luni de la primirea tuturor documentelor necesare.</w:t>
      </w:r>
    </w:p>
    <w:p w14:paraId="1FF0682B" w14:textId="7D419B14"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32.</w:t>
      </w:r>
      <w:r w:rsidRPr="00430CFC">
        <w:rPr>
          <w:rFonts w:ascii="Times New Roman" w:hAnsi="Times New Roman" w:cs="Times New Roman"/>
          <w:sz w:val="24"/>
          <w:szCs w:val="24"/>
          <w:lang w:val="ro-RO"/>
        </w:rPr>
        <w:t xml:space="preserve"> O declarație de recunoaștere trebui</w:t>
      </w:r>
      <w:r w:rsidR="00377C49" w:rsidRPr="00430CFC">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conțină cel puțin următoarele informații: </w:t>
      </w:r>
    </w:p>
    <w:p w14:paraId="64D90E83"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32.1.</w:t>
      </w:r>
      <w:r w:rsidRPr="00430CFC">
        <w:rPr>
          <w:rFonts w:ascii="Times New Roman" w:hAnsi="Times New Roman" w:cs="Times New Roman"/>
          <w:sz w:val="24"/>
          <w:szCs w:val="24"/>
          <w:lang w:val="ro-RO"/>
        </w:rPr>
        <w:t xml:space="preserve"> denumirea și adresa autorității competente; </w:t>
      </w:r>
    </w:p>
    <w:p w14:paraId="760EB012"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32.2.</w:t>
      </w:r>
      <w:r w:rsidRPr="00430CFC">
        <w:rPr>
          <w:rFonts w:ascii="Times New Roman" w:hAnsi="Times New Roman" w:cs="Times New Roman"/>
          <w:sz w:val="24"/>
          <w:szCs w:val="24"/>
          <w:lang w:val="ro-RO"/>
        </w:rPr>
        <w:t xml:space="preserve"> numele, adresa și data de naștere ale solicitantului; locul nașterii solicitantului poate fi inclus în declarația de recunoaștere în mod facultativ; </w:t>
      </w:r>
    </w:p>
    <w:p w14:paraId="2C85A5BD"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32.3.</w:t>
      </w:r>
      <w:r w:rsidRPr="00430CFC">
        <w:rPr>
          <w:rFonts w:ascii="Times New Roman" w:hAnsi="Times New Roman" w:cs="Times New Roman"/>
          <w:sz w:val="24"/>
          <w:szCs w:val="24"/>
          <w:lang w:val="ro-RO"/>
        </w:rPr>
        <w:t xml:space="preserve"> domeniul (domeniile) de competență pentru care examinatorul are dreptul să realizeze examinări; </w:t>
      </w:r>
    </w:p>
    <w:p w14:paraId="1E341F99"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32.4.</w:t>
      </w:r>
      <w:r w:rsidRPr="00430CFC">
        <w:rPr>
          <w:rFonts w:ascii="Times New Roman" w:hAnsi="Times New Roman" w:cs="Times New Roman"/>
          <w:sz w:val="24"/>
          <w:szCs w:val="24"/>
          <w:lang w:val="ro-RO"/>
        </w:rPr>
        <w:t xml:space="preserve"> limbile pentru care examinatorul este recunoscut în vederea realizării de examinări; </w:t>
      </w:r>
    </w:p>
    <w:p w14:paraId="50AD058D" w14:textId="441886B3" w:rsidR="003F35D6" w:rsidRPr="00430CFC" w:rsidRDefault="003F35D6" w:rsidP="003F35D6">
      <w:pPr>
        <w:spacing w:after="0"/>
        <w:ind w:left="142"/>
        <w:jc w:val="both"/>
        <w:rPr>
          <w:rFonts w:cs="Times New Roman"/>
          <w:sz w:val="24"/>
          <w:szCs w:val="24"/>
        </w:rPr>
      </w:pPr>
      <w:r w:rsidRPr="00430CFC">
        <w:rPr>
          <w:rFonts w:cs="Times New Roman"/>
          <w:b/>
          <w:bCs/>
          <w:sz w:val="24"/>
          <w:szCs w:val="24"/>
        </w:rPr>
        <w:t>32.5.</w:t>
      </w:r>
      <w:r w:rsidRPr="00430CFC">
        <w:rPr>
          <w:rFonts w:cs="Times New Roman"/>
          <w:sz w:val="24"/>
          <w:szCs w:val="24"/>
        </w:rPr>
        <w:t xml:space="preserve"> numărul de identificare al examinatorului, în conformitate cu subpunctul </w:t>
      </w:r>
      <w:r w:rsidR="002938DD">
        <w:rPr>
          <w:rFonts w:cs="Times New Roman"/>
          <w:sz w:val="24"/>
          <w:szCs w:val="24"/>
        </w:rPr>
        <w:t>37</w:t>
      </w:r>
      <w:r w:rsidRPr="00430CFC">
        <w:rPr>
          <w:rFonts w:cs="Times New Roman"/>
          <w:sz w:val="24"/>
          <w:szCs w:val="24"/>
        </w:rPr>
        <w:t>;</w:t>
      </w:r>
    </w:p>
    <w:p w14:paraId="18BACB51" w14:textId="77777777" w:rsidR="003F35D6" w:rsidRPr="00430CFC" w:rsidRDefault="003F35D6" w:rsidP="003F35D6">
      <w:pPr>
        <w:spacing w:after="0"/>
        <w:ind w:left="142"/>
        <w:jc w:val="both"/>
        <w:rPr>
          <w:rFonts w:cs="Times New Roman"/>
          <w:sz w:val="24"/>
          <w:szCs w:val="24"/>
        </w:rPr>
      </w:pPr>
      <w:r w:rsidRPr="00430CFC">
        <w:rPr>
          <w:rFonts w:cs="Times New Roman"/>
          <w:b/>
          <w:bCs/>
          <w:sz w:val="24"/>
          <w:szCs w:val="24"/>
        </w:rPr>
        <w:t>32.6</w:t>
      </w:r>
      <w:r w:rsidRPr="00430CFC">
        <w:rPr>
          <w:rFonts w:cs="Times New Roman"/>
          <w:sz w:val="24"/>
          <w:szCs w:val="24"/>
        </w:rPr>
        <w:t xml:space="preserve"> data de expirare a declarației de recunoaștere</w:t>
      </w:r>
    </w:p>
    <w:p w14:paraId="511694C7" w14:textId="77777777" w:rsidR="003F35D6" w:rsidRPr="00430CFC" w:rsidRDefault="003F35D6" w:rsidP="003F35D6">
      <w:pPr>
        <w:spacing w:after="0"/>
        <w:jc w:val="both"/>
        <w:rPr>
          <w:rFonts w:cs="Times New Roman"/>
          <w:sz w:val="24"/>
          <w:szCs w:val="24"/>
        </w:rPr>
      </w:pPr>
    </w:p>
    <w:p w14:paraId="1C12CC00" w14:textId="3951FCC0" w:rsidR="0092310D"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lastRenderedPageBreak/>
        <w:t>CAPITOLUL X</w:t>
      </w:r>
    </w:p>
    <w:p w14:paraId="6A567287" w14:textId="629227EE" w:rsidR="003F35D6" w:rsidRPr="00430CFC" w:rsidRDefault="0092310D" w:rsidP="0092310D">
      <w:pPr>
        <w:pStyle w:val="Frspaiere"/>
        <w:tabs>
          <w:tab w:val="left" w:pos="180"/>
        </w:tabs>
        <w:jc w:val="center"/>
        <w:rPr>
          <w:rFonts w:ascii="Times New Roman" w:hAnsi="Times New Roman" w:cs="Times New Roman"/>
          <w:b/>
          <w:bCs/>
          <w:sz w:val="24"/>
          <w:szCs w:val="24"/>
          <w:lang w:val="pt-PT"/>
        </w:rPr>
      </w:pPr>
      <w:r w:rsidRPr="00430CFC">
        <w:rPr>
          <w:rFonts w:ascii="Times New Roman" w:hAnsi="Times New Roman" w:cs="Times New Roman"/>
          <w:b/>
          <w:bCs/>
          <w:sz w:val="24"/>
          <w:szCs w:val="24"/>
          <w:lang w:val="ro-RO"/>
        </w:rPr>
        <w:t>VALABILITATEA, MODIFICAREA ȘI REÎNNOIREA</w:t>
      </w:r>
    </w:p>
    <w:p w14:paraId="117495E3" w14:textId="40F4E287" w:rsidR="003F35D6" w:rsidRPr="00430CFC" w:rsidRDefault="0092310D" w:rsidP="0092310D">
      <w:pPr>
        <w:pStyle w:val="Frspaiere"/>
        <w:tabs>
          <w:tab w:val="left" w:pos="180"/>
        </w:tabs>
        <w:jc w:val="center"/>
        <w:rPr>
          <w:rFonts w:ascii="Times New Roman" w:hAnsi="Times New Roman" w:cs="Times New Roman"/>
          <w:b/>
          <w:bCs/>
          <w:sz w:val="24"/>
          <w:szCs w:val="24"/>
          <w:lang w:val="pt-PT"/>
        </w:rPr>
      </w:pPr>
      <w:r w:rsidRPr="00430CFC">
        <w:rPr>
          <w:rFonts w:ascii="Times New Roman" w:hAnsi="Times New Roman" w:cs="Times New Roman"/>
          <w:b/>
          <w:bCs/>
          <w:sz w:val="24"/>
          <w:szCs w:val="24"/>
          <w:lang w:val="ro-RO"/>
        </w:rPr>
        <w:t>DECLARAȚIEI DE RECUNOAȘTERE A UNUI EXAMINATOR</w:t>
      </w:r>
    </w:p>
    <w:p w14:paraId="40A6EE12" w14:textId="77777777" w:rsidR="003F35D6" w:rsidRPr="00430CFC" w:rsidRDefault="003F35D6" w:rsidP="003F35D6">
      <w:pPr>
        <w:spacing w:after="0"/>
        <w:jc w:val="both"/>
        <w:rPr>
          <w:rFonts w:cs="Times New Roman"/>
          <w:sz w:val="24"/>
          <w:szCs w:val="24"/>
          <w:lang w:val="pt-PT"/>
        </w:rPr>
      </w:pPr>
    </w:p>
    <w:p w14:paraId="5F0802C0" w14:textId="644CAFFA"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33.</w:t>
      </w:r>
      <w:r w:rsidRPr="00430CFC">
        <w:rPr>
          <w:rFonts w:ascii="Times New Roman" w:hAnsi="Times New Roman" w:cs="Times New Roman"/>
          <w:sz w:val="24"/>
          <w:szCs w:val="24"/>
          <w:lang w:val="ro-RO"/>
        </w:rPr>
        <w:t xml:space="preserve"> </w:t>
      </w:r>
      <w:r w:rsidR="00AE7C97" w:rsidRPr="00406E25">
        <w:rPr>
          <w:rFonts w:ascii="Times New Roman" w:hAnsi="Times New Roman" w:cs="Times New Roman"/>
          <w:sz w:val="24"/>
          <w:szCs w:val="24"/>
          <w:lang w:val="ro-RO"/>
        </w:rPr>
        <w:t xml:space="preserve">O declarație de recunoaștere a unui examinator </w:t>
      </w:r>
      <w:r w:rsidR="00AE7C97">
        <w:rPr>
          <w:rFonts w:ascii="Times New Roman" w:hAnsi="Times New Roman" w:cs="Times New Roman"/>
          <w:sz w:val="24"/>
          <w:szCs w:val="24"/>
          <w:lang w:val="ro-RO"/>
        </w:rPr>
        <w:t xml:space="preserve">este </w:t>
      </w:r>
      <w:r w:rsidR="00AE7C97" w:rsidRPr="00406E25">
        <w:rPr>
          <w:rFonts w:ascii="Times New Roman" w:hAnsi="Times New Roman" w:cs="Times New Roman"/>
          <w:sz w:val="24"/>
          <w:szCs w:val="24"/>
          <w:lang w:val="ro-RO"/>
        </w:rPr>
        <w:t xml:space="preserve">valabilă timp de cinci ani. </w:t>
      </w:r>
    </w:p>
    <w:p w14:paraId="515E7443" w14:textId="08D7BD92"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34.</w:t>
      </w:r>
      <w:r w:rsidRPr="00430CFC">
        <w:rPr>
          <w:rFonts w:ascii="Times New Roman" w:hAnsi="Times New Roman" w:cs="Times New Roman"/>
          <w:sz w:val="24"/>
          <w:szCs w:val="24"/>
          <w:lang w:val="ro-RO"/>
        </w:rPr>
        <w:t xml:space="preserve"> </w:t>
      </w:r>
      <w:r w:rsidR="00AE7C97" w:rsidRPr="00406E25">
        <w:rPr>
          <w:rFonts w:ascii="Times New Roman" w:hAnsi="Times New Roman" w:cs="Times New Roman"/>
          <w:sz w:val="24"/>
          <w:szCs w:val="24"/>
          <w:lang w:val="ro-RO"/>
        </w:rPr>
        <w:t>Titularul unei declarații de recunoaștere valabile solicit</w:t>
      </w:r>
      <w:r w:rsidR="00AE7C97">
        <w:rPr>
          <w:rFonts w:ascii="Times New Roman" w:hAnsi="Times New Roman" w:cs="Times New Roman"/>
          <w:sz w:val="24"/>
          <w:szCs w:val="24"/>
          <w:lang w:val="ro-RO"/>
        </w:rPr>
        <w:t>ă</w:t>
      </w:r>
      <w:r w:rsidR="00AE7C97" w:rsidRPr="00406E25">
        <w:rPr>
          <w:rFonts w:ascii="Times New Roman" w:hAnsi="Times New Roman" w:cs="Times New Roman"/>
          <w:sz w:val="24"/>
          <w:szCs w:val="24"/>
          <w:lang w:val="ro-RO"/>
        </w:rPr>
        <w:t xml:space="preserve"> în orice moment modificarea acesteia în vederea adăugării unuia sau mai multor domenii de competență. Pe baza documentelor de completare corespunzătoare furnizate de solicitant, </w:t>
      </w:r>
      <w:r w:rsidR="00AE7C97">
        <w:rPr>
          <w:rFonts w:ascii="Times New Roman" w:hAnsi="Times New Roman" w:cs="Times New Roman"/>
          <w:sz w:val="24"/>
          <w:szCs w:val="24"/>
          <w:lang w:val="ro-RO"/>
        </w:rPr>
        <w:t>se</w:t>
      </w:r>
      <w:r w:rsidR="00AE7C97" w:rsidRPr="00406E25">
        <w:rPr>
          <w:rFonts w:ascii="Times New Roman" w:hAnsi="Times New Roman" w:cs="Times New Roman"/>
          <w:sz w:val="24"/>
          <w:szCs w:val="24"/>
          <w:lang w:val="ro-RO"/>
        </w:rPr>
        <w:t xml:space="preserve"> eliber</w:t>
      </w:r>
      <w:r w:rsidR="00AE7C97">
        <w:rPr>
          <w:rFonts w:ascii="Times New Roman" w:hAnsi="Times New Roman" w:cs="Times New Roman"/>
          <w:sz w:val="24"/>
          <w:szCs w:val="24"/>
          <w:lang w:val="ro-RO"/>
        </w:rPr>
        <w:t>e</w:t>
      </w:r>
      <w:r w:rsidR="00AE7C97" w:rsidRPr="00406E25">
        <w:rPr>
          <w:rFonts w:ascii="Times New Roman" w:hAnsi="Times New Roman" w:cs="Times New Roman"/>
          <w:sz w:val="24"/>
          <w:szCs w:val="24"/>
          <w:lang w:val="ro-RO"/>
        </w:rPr>
        <w:t>a</w:t>
      </w:r>
      <w:r w:rsidR="00AE7C97">
        <w:rPr>
          <w:rFonts w:ascii="Times New Roman" w:hAnsi="Times New Roman" w:cs="Times New Roman"/>
          <w:sz w:val="24"/>
          <w:szCs w:val="24"/>
          <w:lang w:val="ro-RO"/>
        </w:rPr>
        <w:t>z</w:t>
      </w:r>
      <w:r w:rsidR="00AE7C97" w:rsidRPr="00406E25">
        <w:rPr>
          <w:rFonts w:ascii="Times New Roman" w:hAnsi="Times New Roman" w:cs="Times New Roman"/>
          <w:sz w:val="24"/>
          <w:szCs w:val="24"/>
          <w:lang w:val="ro-RO"/>
        </w:rPr>
        <w:t xml:space="preserve">ă o declarație de recunoaștere modificată. Data de expirare a unei declarații de recunoaștere modificate nu </w:t>
      </w:r>
      <w:r w:rsidR="00AE7C97">
        <w:rPr>
          <w:rFonts w:ascii="Times New Roman" w:hAnsi="Times New Roman" w:cs="Times New Roman"/>
          <w:sz w:val="24"/>
          <w:szCs w:val="24"/>
          <w:lang w:val="ro-RO"/>
        </w:rPr>
        <w:t>va</w:t>
      </w:r>
      <w:r w:rsidR="00AE7C97" w:rsidRPr="00406E25">
        <w:rPr>
          <w:rFonts w:ascii="Times New Roman" w:hAnsi="Times New Roman" w:cs="Times New Roman"/>
          <w:sz w:val="24"/>
          <w:szCs w:val="24"/>
          <w:lang w:val="ro-RO"/>
        </w:rPr>
        <w:t xml:space="preserve"> fi afectată. </w:t>
      </w:r>
      <w:r w:rsidRPr="00430CFC">
        <w:rPr>
          <w:rFonts w:ascii="Times New Roman" w:hAnsi="Times New Roman" w:cs="Times New Roman"/>
          <w:sz w:val="24"/>
          <w:szCs w:val="24"/>
          <w:lang w:val="ro-RO"/>
        </w:rPr>
        <w:t xml:space="preserve"> </w:t>
      </w:r>
    </w:p>
    <w:p w14:paraId="2F9F197D" w14:textId="7FF8AB39"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35.</w:t>
      </w:r>
      <w:r w:rsidRPr="00430CFC">
        <w:rPr>
          <w:rFonts w:ascii="Times New Roman" w:hAnsi="Times New Roman" w:cs="Times New Roman"/>
          <w:sz w:val="24"/>
          <w:szCs w:val="24"/>
          <w:lang w:val="ro-RO"/>
        </w:rPr>
        <w:t xml:space="preserve"> </w:t>
      </w:r>
      <w:r w:rsidR="00AE7C97" w:rsidRPr="00406E25">
        <w:rPr>
          <w:rFonts w:ascii="Times New Roman" w:hAnsi="Times New Roman" w:cs="Times New Roman"/>
          <w:sz w:val="24"/>
          <w:szCs w:val="24"/>
          <w:lang w:val="ro-RO"/>
        </w:rPr>
        <w:t>În cazul unor evoluții care necesită modificarea declarației de recunoaștere din cauză că nu mai sunt îndeplinite cerințele referitoare la unul sau mai multe domenii de competență specificate pe aceasta, examinatorul recunoscut trebui</w:t>
      </w:r>
      <w:r w:rsidR="00AE7C97">
        <w:rPr>
          <w:rFonts w:ascii="Times New Roman" w:hAnsi="Times New Roman" w:cs="Times New Roman"/>
          <w:sz w:val="24"/>
          <w:szCs w:val="24"/>
          <w:lang w:val="ro-RO"/>
        </w:rPr>
        <w:t>e</w:t>
      </w:r>
      <w:r w:rsidR="00AE7C97" w:rsidRPr="00406E25">
        <w:rPr>
          <w:rFonts w:ascii="Times New Roman" w:hAnsi="Times New Roman" w:cs="Times New Roman"/>
          <w:sz w:val="24"/>
          <w:szCs w:val="24"/>
          <w:lang w:val="ro-RO"/>
        </w:rPr>
        <w:t xml:space="preserve"> să înceteze imediat realizarea de examinări în domeniile de competență respective și să informeze în scris autoritatea competentă. Autoritatea competentă trebui</w:t>
      </w:r>
      <w:r w:rsidR="00AE7C97">
        <w:rPr>
          <w:rFonts w:ascii="Times New Roman" w:hAnsi="Times New Roman" w:cs="Times New Roman"/>
          <w:sz w:val="24"/>
          <w:szCs w:val="24"/>
          <w:lang w:val="ro-RO"/>
        </w:rPr>
        <w:t>e</w:t>
      </w:r>
      <w:r w:rsidR="00AE7C97" w:rsidRPr="00406E25">
        <w:rPr>
          <w:rFonts w:ascii="Times New Roman" w:hAnsi="Times New Roman" w:cs="Times New Roman"/>
          <w:sz w:val="24"/>
          <w:szCs w:val="24"/>
          <w:lang w:val="ro-RO"/>
        </w:rPr>
        <w:t xml:space="preserve"> să evalueze informațiile și să elibereze o declarație de recunoaștere modificată. Data de expirare a unei declarații de recunoaștere modificate nu trebui</w:t>
      </w:r>
      <w:r w:rsidR="00AE7C97">
        <w:rPr>
          <w:rFonts w:ascii="Times New Roman" w:hAnsi="Times New Roman" w:cs="Times New Roman"/>
          <w:sz w:val="24"/>
          <w:szCs w:val="24"/>
          <w:lang w:val="ro-RO"/>
        </w:rPr>
        <w:t>e</w:t>
      </w:r>
      <w:r w:rsidR="00AE7C97" w:rsidRPr="00406E25">
        <w:rPr>
          <w:rFonts w:ascii="Times New Roman" w:hAnsi="Times New Roman" w:cs="Times New Roman"/>
          <w:sz w:val="24"/>
          <w:szCs w:val="24"/>
          <w:lang w:val="ro-RO"/>
        </w:rPr>
        <w:t xml:space="preserve"> să fie afectată.</w:t>
      </w:r>
    </w:p>
    <w:p w14:paraId="05A1A083" w14:textId="0DB674FC" w:rsidR="003F35D6" w:rsidRPr="00430CFC" w:rsidRDefault="003F35D6" w:rsidP="003F35D6">
      <w:pPr>
        <w:spacing w:after="0"/>
        <w:jc w:val="both"/>
        <w:rPr>
          <w:rFonts w:cs="Times New Roman"/>
          <w:sz w:val="24"/>
          <w:szCs w:val="24"/>
        </w:rPr>
      </w:pPr>
      <w:r w:rsidRPr="00430CFC">
        <w:rPr>
          <w:rFonts w:cs="Times New Roman"/>
          <w:b/>
          <w:bCs/>
          <w:sz w:val="24"/>
          <w:szCs w:val="24"/>
        </w:rPr>
        <w:t>36.</w:t>
      </w:r>
      <w:r w:rsidRPr="00430CFC">
        <w:rPr>
          <w:rFonts w:cs="Times New Roman"/>
          <w:sz w:val="24"/>
          <w:szCs w:val="24"/>
        </w:rPr>
        <w:t xml:space="preserve"> </w:t>
      </w:r>
      <w:r w:rsidR="00AE7C97" w:rsidRPr="00406E25">
        <w:rPr>
          <w:rFonts w:cs="Times New Roman"/>
          <w:sz w:val="24"/>
          <w:szCs w:val="24"/>
        </w:rPr>
        <w:t>Declarația de recunoaștere trebui</w:t>
      </w:r>
      <w:r w:rsidR="00AE7C97">
        <w:rPr>
          <w:rFonts w:cs="Times New Roman"/>
          <w:sz w:val="24"/>
          <w:szCs w:val="24"/>
        </w:rPr>
        <w:t>e</w:t>
      </w:r>
      <w:r w:rsidR="00AE7C97" w:rsidRPr="00406E25">
        <w:rPr>
          <w:rFonts w:cs="Times New Roman"/>
          <w:sz w:val="24"/>
          <w:szCs w:val="24"/>
        </w:rPr>
        <w:t xml:space="preserve"> reînnoită la cererea examinatorului și eliberată în aceleași condiții ca declarația de recunoaștere inițială. Autoritatea competentă </w:t>
      </w:r>
      <w:r w:rsidR="00C9673F">
        <w:rPr>
          <w:rFonts w:cs="Times New Roman"/>
          <w:sz w:val="24"/>
          <w:szCs w:val="24"/>
        </w:rPr>
        <w:t>va</w:t>
      </w:r>
      <w:r w:rsidR="00AE7C97" w:rsidRPr="00406E25">
        <w:rPr>
          <w:rFonts w:cs="Times New Roman"/>
          <w:sz w:val="24"/>
          <w:szCs w:val="24"/>
        </w:rPr>
        <w:t xml:space="preserve"> stabili o procedură simplificată pentru cazul în care condițiile pentru recunoașterea anterioară au rămas neschimbate. În orice caz, examinatorii care solicită reînnoirea trebui</w:t>
      </w:r>
      <w:r w:rsidR="00AE7C97">
        <w:rPr>
          <w:rFonts w:cs="Times New Roman"/>
          <w:sz w:val="24"/>
          <w:szCs w:val="24"/>
        </w:rPr>
        <w:t>e</w:t>
      </w:r>
      <w:r w:rsidR="00AE7C97" w:rsidRPr="00406E25">
        <w:rPr>
          <w:rFonts w:cs="Times New Roman"/>
          <w:sz w:val="24"/>
          <w:szCs w:val="24"/>
        </w:rPr>
        <w:t xml:space="preserve"> să prezinte evidențe privind competențele pe care le-au câștigat în cursul perioadei de valabilitate anterioare, precum și privind activitățile de examinare desfășurate în ultimii doi ani. În cazul în care perioada de valabilitate anterioară a fost scurtată la mai puțin de doi ani în conformitate cu punctul 3</w:t>
      </w:r>
      <w:r w:rsidR="00AE7C97">
        <w:rPr>
          <w:rFonts w:cs="Times New Roman"/>
          <w:sz w:val="24"/>
          <w:szCs w:val="24"/>
        </w:rPr>
        <w:t>3</w:t>
      </w:r>
      <w:r w:rsidR="00AE7C97" w:rsidRPr="00406E25">
        <w:rPr>
          <w:rFonts w:cs="Times New Roman"/>
          <w:sz w:val="24"/>
          <w:szCs w:val="24"/>
        </w:rPr>
        <w:t>, trebui</w:t>
      </w:r>
      <w:r w:rsidR="006A584C">
        <w:rPr>
          <w:rFonts w:cs="Times New Roman"/>
          <w:sz w:val="24"/>
          <w:szCs w:val="24"/>
        </w:rPr>
        <w:t>e</w:t>
      </w:r>
      <w:r w:rsidR="00AE7C97" w:rsidRPr="00406E25">
        <w:rPr>
          <w:rFonts w:cs="Times New Roman"/>
          <w:sz w:val="24"/>
          <w:szCs w:val="24"/>
        </w:rPr>
        <w:t xml:space="preserve"> prezentate evidențe pentru întreaga perioadă.</w:t>
      </w:r>
    </w:p>
    <w:p w14:paraId="24977BBC" w14:textId="77777777" w:rsidR="003F35D6" w:rsidRPr="00430CFC" w:rsidRDefault="003F35D6" w:rsidP="003F35D6">
      <w:pPr>
        <w:spacing w:after="0"/>
        <w:jc w:val="both"/>
        <w:rPr>
          <w:rFonts w:cs="Times New Roman"/>
          <w:sz w:val="24"/>
          <w:szCs w:val="24"/>
        </w:rPr>
      </w:pPr>
    </w:p>
    <w:p w14:paraId="4B4F15F3" w14:textId="195A193C" w:rsidR="0092310D" w:rsidRPr="00430CFC" w:rsidRDefault="0092310D" w:rsidP="0092310D">
      <w:pPr>
        <w:spacing w:after="0"/>
        <w:jc w:val="center"/>
        <w:rPr>
          <w:rFonts w:cs="Times New Roman"/>
          <w:b/>
          <w:bCs/>
          <w:sz w:val="24"/>
          <w:szCs w:val="24"/>
        </w:rPr>
      </w:pPr>
      <w:r w:rsidRPr="00430CFC">
        <w:rPr>
          <w:rFonts w:cs="Times New Roman"/>
          <w:b/>
          <w:bCs/>
          <w:sz w:val="24"/>
          <w:szCs w:val="24"/>
        </w:rPr>
        <w:t>CAPITOLUL XI</w:t>
      </w:r>
    </w:p>
    <w:p w14:paraId="6272B356" w14:textId="36112898" w:rsidR="003F35D6" w:rsidRPr="00430CFC" w:rsidRDefault="0092310D" w:rsidP="0092310D">
      <w:pPr>
        <w:spacing w:after="0"/>
        <w:jc w:val="center"/>
        <w:rPr>
          <w:rFonts w:cs="Times New Roman"/>
          <w:b/>
          <w:bCs/>
          <w:sz w:val="24"/>
          <w:szCs w:val="24"/>
        </w:rPr>
      </w:pPr>
      <w:r w:rsidRPr="00430CFC">
        <w:rPr>
          <w:rFonts w:cs="Times New Roman"/>
          <w:b/>
          <w:bCs/>
          <w:sz w:val="24"/>
          <w:szCs w:val="24"/>
        </w:rPr>
        <w:t>REGISTRUL EXAMINATORILOR</w:t>
      </w:r>
    </w:p>
    <w:p w14:paraId="6556D47D" w14:textId="77777777" w:rsidR="003F35D6" w:rsidRPr="00430CFC" w:rsidRDefault="003F35D6" w:rsidP="003F35D6">
      <w:pPr>
        <w:spacing w:after="0"/>
        <w:jc w:val="both"/>
        <w:rPr>
          <w:rFonts w:cs="Times New Roman"/>
          <w:b/>
          <w:bCs/>
          <w:sz w:val="24"/>
          <w:szCs w:val="24"/>
        </w:rPr>
      </w:pPr>
    </w:p>
    <w:p w14:paraId="0C2FA19A" w14:textId="58420DBE" w:rsidR="00AE7C97"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37.</w:t>
      </w:r>
      <w:r w:rsidRPr="00430CFC">
        <w:rPr>
          <w:rFonts w:ascii="Times New Roman" w:hAnsi="Times New Roman" w:cs="Times New Roman"/>
          <w:sz w:val="24"/>
          <w:szCs w:val="24"/>
          <w:lang w:val="ro-RO"/>
        </w:rPr>
        <w:t xml:space="preserve"> </w:t>
      </w:r>
      <w:r w:rsidR="00AE7C97" w:rsidRPr="00406E25">
        <w:rPr>
          <w:rFonts w:ascii="Times New Roman" w:hAnsi="Times New Roman" w:cs="Times New Roman"/>
          <w:sz w:val="24"/>
          <w:szCs w:val="24"/>
          <w:lang w:val="ro-RO"/>
        </w:rPr>
        <w:t xml:space="preserve">În registrul menționat la </w:t>
      </w:r>
      <w:r w:rsidR="00AE7C97" w:rsidRPr="00DC77DF">
        <w:rPr>
          <w:rFonts w:ascii="Times New Roman" w:hAnsi="Times New Roman" w:cs="Times New Roman"/>
          <w:color w:val="333333"/>
          <w:sz w:val="24"/>
          <w:szCs w:val="24"/>
          <w:shd w:val="clear" w:color="auto" w:fill="FFFFFF"/>
          <w:lang w:val="ro-RO"/>
        </w:rPr>
        <w:t>art. 123 alin. (5) din Codul transportului feroviar nr. 19/2022</w:t>
      </w:r>
      <w:r w:rsidR="00AE7C97" w:rsidRPr="00406E25">
        <w:rPr>
          <w:rFonts w:ascii="Times New Roman" w:hAnsi="Times New Roman" w:cs="Times New Roman"/>
          <w:sz w:val="24"/>
          <w:szCs w:val="24"/>
          <w:lang w:val="ro-RO"/>
        </w:rPr>
        <w:t>, fiecare examinator trebui</w:t>
      </w:r>
      <w:r w:rsidR="00AE7C97">
        <w:rPr>
          <w:rFonts w:ascii="Times New Roman" w:hAnsi="Times New Roman" w:cs="Times New Roman"/>
          <w:sz w:val="24"/>
          <w:szCs w:val="24"/>
          <w:lang w:val="ro-RO"/>
        </w:rPr>
        <w:t>e</w:t>
      </w:r>
      <w:r w:rsidR="00AE7C97" w:rsidRPr="00406E25">
        <w:rPr>
          <w:rFonts w:ascii="Times New Roman" w:hAnsi="Times New Roman" w:cs="Times New Roman"/>
          <w:sz w:val="24"/>
          <w:szCs w:val="24"/>
          <w:lang w:val="ro-RO"/>
        </w:rPr>
        <w:t xml:space="preserve"> să fie identificat printr-</w:t>
      </w:r>
      <w:r w:rsidR="00AE7C97" w:rsidRPr="00F95292">
        <w:rPr>
          <w:rFonts w:ascii="Times New Roman" w:hAnsi="Times New Roman" w:cs="Times New Roman"/>
          <w:sz w:val="24"/>
          <w:szCs w:val="24"/>
          <w:lang w:val="ro-RO"/>
        </w:rPr>
        <w:t>un număr de identificare individual. Numărul de identificare</w:t>
      </w:r>
      <w:r w:rsidR="00AE7C97" w:rsidRPr="00406E25">
        <w:rPr>
          <w:rFonts w:ascii="Times New Roman" w:hAnsi="Times New Roman" w:cs="Times New Roman"/>
          <w:sz w:val="24"/>
          <w:szCs w:val="24"/>
          <w:lang w:val="ro-RO"/>
        </w:rPr>
        <w:t xml:space="preserve"> trebui</w:t>
      </w:r>
      <w:r w:rsidR="00AE7C97">
        <w:rPr>
          <w:rFonts w:ascii="Times New Roman" w:hAnsi="Times New Roman" w:cs="Times New Roman"/>
          <w:sz w:val="24"/>
          <w:szCs w:val="24"/>
          <w:lang w:val="ro-RO"/>
        </w:rPr>
        <w:t>e</w:t>
      </w:r>
      <w:r w:rsidR="00AE7C97" w:rsidRPr="00406E25">
        <w:rPr>
          <w:rFonts w:ascii="Times New Roman" w:hAnsi="Times New Roman" w:cs="Times New Roman"/>
          <w:sz w:val="24"/>
          <w:szCs w:val="24"/>
          <w:lang w:val="ro-RO"/>
        </w:rPr>
        <w:t xml:space="preserve"> să fie bazat pe dispoziții naționale, </w:t>
      </w:r>
      <w:r w:rsidR="00AE7C97">
        <w:rPr>
          <w:rFonts w:ascii="Times New Roman" w:hAnsi="Times New Roman" w:cs="Times New Roman"/>
          <w:sz w:val="24"/>
          <w:szCs w:val="24"/>
          <w:lang w:val="ro-RO"/>
        </w:rPr>
        <w:t>și</w:t>
      </w:r>
      <w:r w:rsidR="00AE7C97" w:rsidRPr="00406E25">
        <w:rPr>
          <w:rFonts w:ascii="Times New Roman" w:hAnsi="Times New Roman" w:cs="Times New Roman"/>
          <w:sz w:val="24"/>
          <w:szCs w:val="24"/>
          <w:lang w:val="ro-RO"/>
        </w:rPr>
        <w:t xml:space="preserve"> trebui</w:t>
      </w:r>
      <w:r w:rsidR="00AE7C97">
        <w:rPr>
          <w:rFonts w:ascii="Times New Roman" w:hAnsi="Times New Roman" w:cs="Times New Roman"/>
          <w:sz w:val="24"/>
          <w:szCs w:val="24"/>
          <w:lang w:val="ro-RO"/>
        </w:rPr>
        <w:t>e</w:t>
      </w:r>
      <w:r w:rsidR="00AE7C97" w:rsidRPr="00406E25">
        <w:rPr>
          <w:rFonts w:ascii="Times New Roman" w:hAnsi="Times New Roman" w:cs="Times New Roman"/>
          <w:sz w:val="24"/>
          <w:szCs w:val="24"/>
          <w:lang w:val="ro-RO"/>
        </w:rPr>
        <w:t xml:space="preserve"> să includă  totuși denumirea scurtă a statului membru în care este recunoscut examinatorul.</w:t>
      </w:r>
    </w:p>
    <w:p w14:paraId="009F986C" w14:textId="1ED4ECD5"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38.</w:t>
      </w:r>
      <w:r w:rsidRPr="00430CFC">
        <w:rPr>
          <w:rFonts w:ascii="Times New Roman" w:hAnsi="Times New Roman" w:cs="Times New Roman"/>
          <w:sz w:val="24"/>
          <w:szCs w:val="24"/>
          <w:lang w:val="ro-RO"/>
        </w:rPr>
        <w:t xml:space="preserve"> Registrul trebui</w:t>
      </w:r>
      <w:r w:rsidR="00AE7C97">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cuprindă cel puțin următoarele informații: </w:t>
      </w:r>
    </w:p>
    <w:p w14:paraId="05A7146C" w14:textId="4235F5D3"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38.1.</w:t>
      </w:r>
      <w:r w:rsidRPr="00430CFC">
        <w:rPr>
          <w:rFonts w:ascii="Times New Roman" w:hAnsi="Times New Roman" w:cs="Times New Roman"/>
          <w:sz w:val="24"/>
          <w:szCs w:val="24"/>
          <w:lang w:val="ro-RO"/>
        </w:rPr>
        <w:t xml:space="preserve"> numele și data nașterii examinatorului recunoscut; </w:t>
      </w:r>
    </w:p>
    <w:p w14:paraId="75C714A7"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pt-PT"/>
        </w:rPr>
        <w:t>38.2.</w:t>
      </w:r>
      <w:r w:rsidRPr="00430CFC">
        <w:rPr>
          <w:rFonts w:ascii="Times New Roman" w:hAnsi="Times New Roman" w:cs="Times New Roman"/>
          <w:sz w:val="24"/>
          <w:szCs w:val="24"/>
          <w:lang w:val="pt-PT"/>
        </w:rPr>
        <w:t xml:space="preserve"> </w:t>
      </w:r>
      <w:r w:rsidRPr="00430CFC">
        <w:rPr>
          <w:rFonts w:ascii="Times New Roman" w:hAnsi="Times New Roman" w:cs="Times New Roman"/>
          <w:sz w:val="24"/>
          <w:szCs w:val="24"/>
          <w:lang w:val="ro-RO"/>
        </w:rPr>
        <w:t xml:space="preserve">domeniul (domeniile) de competență pentru care examinatorul este recunoscut în vederea realizării de examinări; </w:t>
      </w:r>
    </w:p>
    <w:p w14:paraId="71703073" w14:textId="77777777" w:rsidR="003F35D6" w:rsidRPr="00430CFC" w:rsidRDefault="003F35D6" w:rsidP="003F35D6">
      <w:pPr>
        <w:spacing w:after="0"/>
        <w:ind w:left="142"/>
        <w:jc w:val="both"/>
        <w:rPr>
          <w:rFonts w:cs="Times New Roman"/>
          <w:sz w:val="24"/>
          <w:szCs w:val="24"/>
        </w:rPr>
      </w:pPr>
      <w:r w:rsidRPr="00430CFC">
        <w:rPr>
          <w:rFonts w:cs="Times New Roman"/>
          <w:b/>
          <w:bCs/>
          <w:sz w:val="24"/>
          <w:szCs w:val="24"/>
          <w:lang w:val="pt-PT"/>
        </w:rPr>
        <w:t>38.3.</w:t>
      </w:r>
      <w:r w:rsidRPr="00430CFC">
        <w:rPr>
          <w:rFonts w:cs="Times New Roman"/>
          <w:sz w:val="24"/>
          <w:szCs w:val="24"/>
          <w:lang w:val="pt-PT"/>
        </w:rPr>
        <w:t xml:space="preserve"> </w:t>
      </w:r>
      <w:r w:rsidRPr="00430CFC">
        <w:rPr>
          <w:rFonts w:cs="Times New Roman"/>
          <w:sz w:val="24"/>
          <w:szCs w:val="24"/>
        </w:rPr>
        <w:t>limba (limbile) pentru care examinatorul este recunoscut în vederea realizării de examinări;</w:t>
      </w:r>
    </w:p>
    <w:p w14:paraId="77FFAE60" w14:textId="37DA72D4" w:rsidR="003F35D6" w:rsidRPr="00430CFC" w:rsidRDefault="003F35D6" w:rsidP="003F35D6">
      <w:pPr>
        <w:spacing w:after="0"/>
        <w:ind w:left="142"/>
        <w:jc w:val="both"/>
        <w:rPr>
          <w:rFonts w:cs="Times New Roman"/>
          <w:sz w:val="24"/>
          <w:szCs w:val="24"/>
        </w:rPr>
      </w:pPr>
      <w:r w:rsidRPr="00430CFC">
        <w:rPr>
          <w:rFonts w:cs="Times New Roman"/>
          <w:b/>
          <w:bCs/>
          <w:sz w:val="24"/>
          <w:szCs w:val="24"/>
          <w:lang w:val="pt-PT"/>
        </w:rPr>
        <w:t>38.4.</w:t>
      </w:r>
      <w:r w:rsidRPr="00430CFC">
        <w:rPr>
          <w:rFonts w:cs="Times New Roman"/>
          <w:sz w:val="24"/>
          <w:szCs w:val="24"/>
          <w:lang w:val="pt-PT"/>
        </w:rPr>
        <w:t xml:space="preserve"> </w:t>
      </w:r>
      <w:r w:rsidRPr="00430CFC">
        <w:rPr>
          <w:rFonts w:cs="Times New Roman"/>
          <w:sz w:val="24"/>
          <w:szCs w:val="24"/>
        </w:rPr>
        <w:t>numărul de identificare al examinatorului, în conformitate cu punctul 3</w:t>
      </w:r>
      <w:r w:rsidR="00D50574">
        <w:rPr>
          <w:rFonts w:cs="Times New Roman"/>
          <w:sz w:val="24"/>
          <w:szCs w:val="24"/>
        </w:rPr>
        <w:t>7</w:t>
      </w:r>
      <w:r w:rsidRPr="00430CFC">
        <w:rPr>
          <w:rFonts w:cs="Times New Roman"/>
          <w:sz w:val="24"/>
          <w:szCs w:val="24"/>
        </w:rPr>
        <w:t>;</w:t>
      </w:r>
    </w:p>
    <w:p w14:paraId="26D189CB" w14:textId="463745BE" w:rsidR="003F35D6" w:rsidRPr="00430CFC" w:rsidRDefault="003F35D6" w:rsidP="003F35D6">
      <w:pPr>
        <w:spacing w:after="0"/>
        <w:ind w:left="142"/>
        <w:jc w:val="both"/>
        <w:rPr>
          <w:rFonts w:cs="Times New Roman"/>
          <w:sz w:val="24"/>
          <w:szCs w:val="24"/>
        </w:rPr>
      </w:pPr>
      <w:r w:rsidRPr="00430CFC">
        <w:rPr>
          <w:rFonts w:cs="Times New Roman"/>
          <w:b/>
          <w:bCs/>
          <w:sz w:val="24"/>
          <w:szCs w:val="24"/>
        </w:rPr>
        <w:t>38.5.</w:t>
      </w:r>
      <w:r w:rsidRPr="00430CFC">
        <w:rPr>
          <w:rFonts w:cs="Times New Roman"/>
          <w:sz w:val="24"/>
          <w:szCs w:val="24"/>
        </w:rPr>
        <w:t xml:space="preserve"> în cazul în care un angajator depune cererea în numele examinatorului în conformitate cu punctul 2</w:t>
      </w:r>
      <w:r w:rsidR="00D50574">
        <w:rPr>
          <w:rFonts w:cs="Times New Roman"/>
          <w:sz w:val="24"/>
          <w:szCs w:val="24"/>
        </w:rPr>
        <w:t>8</w:t>
      </w:r>
      <w:r w:rsidRPr="00430CFC">
        <w:rPr>
          <w:rFonts w:cs="Times New Roman"/>
          <w:sz w:val="24"/>
          <w:szCs w:val="24"/>
        </w:rPr>
        <w:t>, numele și adresa angajatorului (în alte cazuri, numele și adresa unui angajator al examinatorului pot fi incluse în mod facultativ);</w:t>
      </w:r>
    </w:p>
    <w:p w14:paraId="4FA00065" w14:textId="77777777" w:rsidR="003F35D6" w:rsidRPr="00430CFC" w:rsidRDefault="003F35D6" w:rsidP="003F35D6">
      <w:pPr>
        <w:spacing w:after="0"/>
        <w:ind w:left="142"/>
        <w:jc w:val="both"/>
        <w:rPr>
          <w:rFonts w:cs="Times New Roman"/>
          <w:sz w:val="24"/>
          <w:szCs w:val="24"/>
        </w:rPr>
      </w:pPr>
      <w:r w:rsidRPr="00430CFC">
        <w:rPr>
          <w:rFonts w:cs="Times New Roman"/>
          <w:b/>
          <w:bCs/>
          <w:sz w:val="24"/>
          <w:szCs w:val="24"/>
        </w:rPr>
        <w:t>38.6.</w:t>
      </w:r>
      <w:r w:rsidRPr="00430CFC">
        <w:rPr>
          <w:rFonts w:cs="Times New Roman"/>
          <w:sz w:val="24"/>
          <w:szCs w:val="24"/>
        </w:rPr>
        <w:t xml:space="preserve"> data de expirare a declarației de recunoaștere;</w:t>
      </w:r>
    </w:p>
    <w:p w14:paraId="483BFFC1"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38.7.</w:t>
      </w:r>
      <w:r w:rsidRPr="00430CFC">
        <w:rPr>
          <w:rFonts w:ascii="Times New Roman" w:hAnsi="Times New Roman" w:cs="Times New Roman"/>
          <w:sz w:val="24"/>
          <w:szCs w:val="24"/>
          <w:lang w:val="ro-RO"/>
        </w:rPr>
        <w:t xml:space="preserve">  date de contact. </w:t>
      </w:r>
    </w:p>
    <w:p w14:paraId="5CB834A2" w14:textId="10D132F4" w:rsidR="00AE7C97" w:rsidRDefault="003F35D6" w:rsidP="0054547F">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39.</w:t>
      </w:r>
      <w:r w:rsidRPr="00430CFC">
        <w:rPr>
          <w:rFonts w:ascii="Times New Roman" w:hAnsi="Times New Roman" w:cs="Times New Roman"/>
          <w:sz w:val="24"/>
          <w:szCs w:val="24"/>
          <w:lang w:val="ro-RO"/>
        </w:rPr>
        <w:t xml:space="preserve"> </w:t>
      </w:r>
      <w:r w:rsidR="00AE7C97" w:rsidRPr="00406E25">
        <w:rPr>
          <w:rFonts w:ascii="Times New Roman" w:hAnsi="Times New Roman" w:cs="Times New Roman"/>
          <w:sz w:val="24"/>
          <w:szCs w:val="24"/>
          <w:lang w:val="ro-RO"/>
        </w:rPr>
        <w:t>Pentru a menține la zi registrul, un examinator recunoscut sau angajatorul său trebui</w:t>
      </w:r>
      <w:r w:rsidR="006234DC">
        <w:rPr>
          <w:rFonts w:ascii="Times New Roman" w:hAnsi="Times New Roman" w:cs="Times New Roman"/>
          <w:sz w:val="24"/>
          <w:szCs w:val="24"/>
          <w:lang w:val="ro-RO"/>
        </w:rPr>
        <w:t>e</w:t>
      </w:r>
      <w:r w:rsidR="00AE7C97" w:rsidRPr="00406E25">
        <w:rPr>
          <w:rFonts w:ascii="Times New Roman" w:hAnsi="Times New Roman" w:cs="Times New Roman"/>
          <w:sz w:val="24"/>
          <w:szCs w:val="24"/>
          <w:lang w:val="ro-RO"/>
        </w:rPr>
        <w:t xml:space="preserve"> să informeze autoritatea care a eliberat declarația de recunoaștere cu privire la orice schimbare referitoare la datele cuprinse în registru. </w:t>
      </w:r>
      <w:r w:rsidR="00126597">
        <w:rPr>
          <w:rFonts w:ascii="Times New Roman" w:hAnsi="Times New Roman" w:cs="Times New Roman"/>
          <w:sz w:val="24"/>
          <w:szCs w:val="24"/>
          <w:lang w:val="ro-RO"/>
        </w:rPr>
        <w:t>S</w:t>
      </w:r>
      <w:r w:rsidR="00126597" w:rsidRPr="00406E25">
        <w:rPr>
          <w:rFonts w:ascii="Times New Roman" w:hAnsi="Times New Roman" w:cs="Times New Roman"/>
          <w:sz w:val="24"/>
          <w:szCs w:val="24"/>
          <w:lang w:val="ro-RO"/>
        </w:rPr>
        <w:t>tocarea unor date suplimentare în registru și informarea cu privire la modificarea datelor respective</w:t>
      </w:r>
      <w:r w:rsidR="00126597">
        <w:rPr>
          <w:rFonts w:ascii="Times New Roman" w:hAnsi="Times New Roman" w:cs="Times New Roman"/>
          <w:sz w:val="24"/>
          <w:szCs w:val="24"/>
          <w:lang w:val="ro-RO"/>
        </w:rPr>
        <w:t>, se face în temeiul unor</w:t>
      </w:r>
      <w:r w:rsidR="00AE7C97" w:rsidRPr="00406E25">
        <w:rPr>
          <w:rFonts w:ascii="Times New Roman" w:hAnsi="Times New Roman" w:cs="Times New Roman"/>
          <w:sz w:val="24"/>
          <w:szCs w:val="24"/>
          <w:lang w:val="ro-RO"/>
        </w:rPr>
        <w:t xml:space="preserve"> dispoziții naționale.</w:t>
      </w:r>
    </w:p>
    <w:p w14:paraId="2E8CE2FA" w14:textId="4B78BCBE" w:rsidR="003F35D6" w:rsidRPr="00A47A1E" w:rsidRDefault="003F35D6" w:rsidP="0054547F">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40.</w:t>
      </w:r>
      <w:r w:rsidRPr="00430CFC">
        <w:rPr>
          <w:rFonts w:ascii="Times New Roman" w:hAnsi="Times New Roman" w:cs="Times New Roman"/>
          <w:sz w:val="24"/>
          <w:szCs w:val="24"/>
          <w:lang w:val="ro-RO"/>
        </w:rPr>
        <w:t xml:space="preserve"> Datele menționate la subpunctele 38.1-38.3 trebui</w:t>
      </w:r>
      <w:r w:rsidR="00AE7C97">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puse la dispoziția publicului. Alte date menționate la punctul 38 trebui</w:t>
      </w:r>
      <w:r w:rsidR="00AE7C97">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puse la dispoziția publicului în conformitate cu prevederile </w:t>
      </w:r>
      <w:r w:rsidR="00A47A1E" w:rsidRPr="00A47A1E">
        <w:rPr>
          <w:rFonts w:ascii="Times New Roman" w:hAnsi="Times New Roman" w:cs="Times New Roman"/>
          <w:color w:val="333333"/>
          <w:sz w:val="24"/>
          <w:szCs w:val="24"/>
          <w:shd w:val="clear" w:color="auto" w:fill="FFFFFF"/>
          <w:lang w:val="ro-RO"/>
        </w:rPr>
        <w:t>Legii nr. 195/2024 privind protecția datelor cu caracter personal</w:t>
      </w:r>
      <w:r w:rsidRPr="00A47A1E">
        <w:rPr>
          <w:rFonts w:ascii="Times New Roman" w:hAnsi="Times New Roman" w:cs="Times New Roman"/>
          <w:sz w:val="24"/>
          <w:szCs w:val="24"/>
          <w:lang w:val="ro-RO"/>
        </w:rPr>
        <w:t>.</w:t>
      </w:r>
    </w:p>
    <w:p w14:paraId="10E36A8C" w14:textId="77777777" w:rsidR="003F0EE8" w:rsidRDefault="003F0EE8" w:rsidP="0092310D">
      <w:pPr>
        <w:pStyle w:val="Frspaiere"/>
        <w:tabs>
          <w:tab w:val="left" w:pos="180"/>
        </w:tabs>
        <w:jc w:val="center"/>
        <w:rPr>
          <w:rFonts w:ascii="Times New Roman" w:hAnsi="Times New Roman" w:cs="Times New Roman"/>
          <w:b/>
          <w:bCs/>
          <w:sz w:val="24"/>
          <w:szCs w:val="24"/>
          <w:lang w:val="ro-RO"/>
        </w:rPr>
      </w:pPr>
    </w:p>
    <w:p w14:paraId="7C72B3CC" w14:textId="3086D137" w:rsidR="0054547F"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CAPITOLUL XII</w:t>
      </w:r>
    </w:p>
    <w:p w14:paraId="7E0F0E01" w14:textId="77777777" w:rsidR="00DE247E"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 xml:space="preserve">SUSPENDAREA ȘI RETRAGEREA </w:t>
      </w:r>
    </w:p>
    <w:p w14:paraId="74BDF832" w14:textId="7F51BEBB" w:rsidR="003F35D6"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RECUNOAȘTERII</w:t>
      </w:r>
      <w:r w:rsidR="00DE247E">
        <w:rPr>
          <w:rFonts w:ascii="Times New Roman" w:hAnsi="Times New Roman" w:cs="Times New Roman"/>
          <w:b/>
          <w:bCs/>
          <w:sz w:val="24"/>
          <w:szCs w:val="24"/>
          <w:lang w:val="ro-RO"/>
        </w:rPr>
        <w:t xml:space="preserve"> EXAMINATORULUI</w:t>
      </w:r>
    </w:p>
    <w:p w14:paraId="36E79A6A" w14:textId="77777777" w:rsidR="003F35D6" w:rsidRPr="00430CFC" w:rsidRDefault="003F35D6" w:rsidP="003F35D6">
      <w:pPr>
        <w:pStyle w:val="Frspaiere"/>
        <w:tabs>
          <w:tab w:val="left" w:pos="180"/>
        </w:tabs>
        <w:jc w:val="both"/>
        <w:rPr>
          <w:rFonts w:ascii="Times New Roman" w:hAnsi="Times New Roman" w:cs="Times New Roman"/>
          <w:b/>
          <w:bCs/>
          <w:sz w:val="24"/>
          <w:szCs w:val="24"/>
          <w:lang w:val="ro-RO"/>
        </w:rPr>
      </w:pPr>
    </w:p>
    <w:p w14:paraId="4F61FB32" w14:textId="5B067244" w:rsidR="00DE247E" w:rsidRPr="002A61A2" w:rsidRDefault="003F35D6" w:rsidP="00DE247E">
      <w:pPr>
        <w:pStyle w:val="Frspaiere"/>
        <w:tabs>
          <w:tab w:val="left" w:pos="180"/>
        </w:tabs>
        <w:jc w:val="both"/>
        <w:rPr>
          <w:rFonts w:ascii="Times New Roman" w:hAnsi="Times New Roman" w:cs="Times New Roman"/>
          <w:sz w:val="24"/>
          <w:szCs w:val="24"/>
          <w:lang w:val="en-US"/>
        </w:rPr>
      </w:pPr>
      <w:r w:rsidRPr="00430CFC">
        <w:rPr>
          <w:rFonts w:ascii="Times New Roman" w:hAnsi="Times New Roman" w:cs="Times New Roman"/>
          <w:b/>
          <w:bCs/>
          <w:sz w:val="24"/>
          <w:szCs w:val="24"/>
          <w:lang w:val="ro-RO"/>
        </w:rPr>
        <w:lastRenderedPageBreak/>
        <w:t>41.</w:t>
      </w:r>
      <w:r w:rsidRPr="00430CFC">
        <w:rPr>
          <w:rFonts w:ascii="Times New Roman" w:hAnsi="Times New Roman" w:cs="Times New Roman"/>
          <w:sz w:val="24"/>
          <w:szCs w:val="24"/>
          <w:lang w:val="ro-RO"/>
        </w:rPr>
        <w:t xml:space="preserve"> </w:t>
      </w:r>
      <w:r w:rsidR="00AE7C97" w:rsidRPr="00DE247E">
        <w:rPr>
          <w:rFonts w:ascii="Times New Roman" w:hAnsi="Times New Roman" w:cs="Times New Roman"/>
          <w:sz w:val="24"/>
          <w:szCs w:val="24"/>
          <w:lang w:val="ro-RO"/>
        </w:rPr>
        <w:t xml:space="preserve">În cazul în care, în urma activităților de evaluare sau supraveghere desfășurate de autoritatea competentă în conformitate cu articolele 129-131 din Codul Transportului feroviar nr. 19/2022, rezultă dovezi </w:t>
      </w:r>
      <w:r w:rsidR="00AE7C97" w:rsidRPr="00B0040A">
        <w:rPr>
          <w:rFonts w:ascii="Times New Roman" w:hAnsi="Times New Roman" w:cs="Times New Roman"/>
          <w:sz w:val="24"/>
          <w:szCs w:val="24"/>
          <w:lang w:val="ro-RO"/>
        </w:rPr>
        <w:t xml:space="preserve">că un examinator nu îndeplinește cerințele </w:t>
      </w:r>
      <w:r w:rsidR="00AE7C97" w:rsidRPr="00406E25">
        <w:rPr>
          <w:rFonts w:ascii="Times New Roman" w:hAnsi="Times New Roman" w:cs="Times New Roman"/>
          <w:sz w:val="24"/>
          <w:szCs w:val="24"/>
          <w:lang w:val="ro-RO"/>
        </w:rPr>
        <w:t xml:space="preserve">de recunoaștere, </w:t>
      </w:r>
      <w:r w:rsidR="00DD7751">
        <w:rPr>
          <w:rFonts w:ascii="Times New Roman" w:hAnsi="Times New Roman" w:cs="Times New Roman"/>
          <w:sz w:val="24"/>
          <w:szCs w:val="24"/>
          <w:lang w:val="ro-RO"/>
        </w:rPr>
        <w:t xml:space="preserve">stabilite în punctul 29., </w:t>
      </w:r>
      <w:r w:rsidR="00DE247E" w:rsidRPr="002B75D6">
        <w:rPr>
          <w:rFonts w:ascii="Times New Roman" w:hAnsi="Times New Roman" w:cs="Times New Roman"/>
          <w:sz w:val="24"/>
          <w:szCs w:val="24"/>
          <w:lang w:val="ro-RO"/>
        </w:rPr>
        <w:t>autoritatea competentă suspend</w:t>
      </w:r>
      <w:r w:rsidR="00DE247E">
        <w:rPr>
          <w:rFonts w:ascii="Times New Roman" w:hAnsi="Times New Roman" w:cs="Times New Roman"/>
          <w:sz w:val="24"/>
          <w:szCs w:val="24"/>
          <w:lang w:val="ro-RO"/>
        </w:rPr>
        <w:t>ă</w:t>
      </w:r>
      <w:r w:rsidR="00DE247E" w:rsidRPr="002B75D6">
        <w:rPr>
          <w:rFonts w:ascii="Times New Roman" w:hAnsi="Times New Roman" w:cs="Times New Roman"/>
          <w:sz w:val="24"/>
          <w:szCs w:val="24"/>
          <w:lang w:val="ro-RO"/>
        </w:rPr>
        <w:t xml:space="preserve"> declarația de recunoaștere respectivă</w:t>
      </w:r>
      <w:r w:rsidR="00DE247E">
        <w:rPr>
          <w:rFonts w:ascii="Times New Roman" w:hAnsi="Times New Roman" w:cs="Times New Roman"/>
          <w:sz w:val="24"/>
          <w:szCs w:val="24"/>
          <w:lang w:val="ro-RO"/>
        </w:rPr>
        <w:t xml:space="preserve"> și</w:t>
      </w:r>
      <w:r w:rsidR="00DE247E" w:rsidRPr="002B75D6">
        <w:rPr>
          <w:rFonts w:ascii="Times New Roman" w:hAnsi="Times New Roman" w:cs="Times New Roman"/>
          <w:sz w:val="24"/>
          <w:szCs w:val="24"/>
          <w:lang w:val="ro-RO"/>
        </w:rPr>
        <w:t xml:space="preserve"> acord</w:t>
      </w:r>
      <w:r w:rsidR="00DE247E">
        <w:rPr>
          <w:rFonts w:ascii="Times New Roman" w:hAnsi="Times New Roman" w:cs="Times New Roman"/>
          <w:sz w:val="24"/>
          <w:szCs w:val="24"/>
          <w:lang w:val="ro-RO"/>
        </w:rPr>
        <w:t xml:space="preserve">ă examinatorului </w:t>
      </w:r>
      <w:r w:rsidR="00DE247E" w:rsidRPr="002B75D6">
        <w:rPr>
          <w:rFonts w:ascii="Times New Roman" w:hAnsi="Times New Roman" w:cs="Times New Roman"/>
          <w:sz w:val="24"/>
          <w:szCs w:val="24"/>
          <w:lang w:val="ro-RO"/>
        </w:rPr>
        <w:t xml:space="preserve">o perioadă de </w:t>
      </w:r>
      <w:r w:rsidR="00DE247E">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DE247E" w:rsidRPr="002B75D6">
        <w:rPr>
          <w:rFonts w:ascii="Times New Roman" w:hAnsi="Times New Roman" w:cs="Times New Roman"/>
          <w:sz w:val="24"/>
          <w:szCs w:val="24"/>
          <w:lang w:val="ro-RO"/>
        </w:rPr>
        <w:t>retrag</w:t>
      </w:r>
      <w:r w:rsidR="00DE247E">
        <w:rPr>
          <w:rFonts w:ascii="Times New Roman" w:hAnsi="Times New Roman" w:cs="Times New Roman"/>
          <w:sz w:val="24"/>
          <w:szCs w:val="24"/>
          <w:lang w:val="ro-RO"/>
        </w:rPr>
        <w:t>e</w:t>
      </w:r>
      <w:r w:rsidR="00DE247E" w:rsidRPr="002B75D6">
        <w:rPr>
          <w:rFonts w:ascii="Times New Roman" w:hAnsi="Times New Roman" w:cs="Times New Roman"/>
          <w:sz w:val="24"/>
          <w:szCs w:val="24"/>
          <w:lang w:val="ro-RO"/>
        </w:rPr>
        <w:t xml:space="preserve">  declarația de recunoaștere respectivă.</w:t>
      </w:r>
      <w:r w:rsidR="00DE247E">
        <w:rPr>
          <w:rFonts w:ascii="Times New Roman" w:hAnsi="Times New Roman" w:cs="Times New Roman"/>
          <w:sz w:val="24"/>
          <w:szCs w:val="24"/>
          <w:lang w:val="ro-RO"/>
        </w:rPr>
        <w:t xml:space="preserve"> </w:t>
      </w:r>
    </w:p>
    <w:p w14:paraId="3A99DA53" w14:textId="3D9F7F21" w:rsidR="00DE247E" w:rsidRDefault="00FE76B8" w:rsidP="00DE247E">
      <w:pPr>
        <w:pStyle w:val="Frspaiere"/>
        <w:tabs>
          <w:tab w:val="left" w:pos="180"/>
        </w:tabs>
        <w:jc w:val="both"/>
        <w:rPr>
          <w:rFonts w:ascii="Times New Roman" w:hAnsi="Times New Roman" w:cs="Times New Roman"/>
          <w:sz w:val="24"/>
          <w:szCs w:val="24"/>
          <w:lang w:val="ro-RO"/>
        </w:rPr>
      </w:pPr>
      <w:r w:rsidRPr="00DE247E">
        <w:rPr>
          <w:rFonts w:ascii="Times New Roman" w:hAnsi="Times New Roman" w:cs="Times New Roman"/>
          <w:b/>
          <w:bCs/>
          <w:sz w:val="24"/>
          <w:szCs w:val="24"/>
          <w:lang w:val="en-US"/>
        </w:rPr>
        <w:t>42</w:t>
      </w:r>
      <w:r w:rsidR="00DE247E" w:rsidRPr="00DE247E">
        <w:rPr>
          <w:rFonts w:ascii="Times New Roman" w:hAnsi="Times New Roman" w:cs="Times New Roman"/>
          <w:b/>
          <w:bCs/>
          <w:sz w:val="24"/>
          <w:szCs w:val="24"/>
          <w:lang w:val="ro-RO"/>
        </w:rPr>
        <w:t>.</w:t>
      </w:r>
      <w:r w:rsidR="00DE247E" w:rsidRPr="00A2511F">
        <w:rPr>
          <w:rFonts w:ascii="Times New Roman" w:hAnsi="Times New Roman" w:cs="Times New Roman"/>
          <w:sz w:val="24"/>
          <w:szCs w:val="24"/>
          <w:lang w:val="ro-RO"/>
        </w:rPr>
        <w:t xml:space="preserve"> Dacă o autoritate competentă constată că un examinator recunoscut de autoritatea competentă</w:t>
      </w:r>
      <w:r w:rsidR="00DE247E">
        <w:rPr>
          <w:rFonts w:ascii="Times New Roman" w:hAnsi="Times New Roman" w:cs="Times New Roman"/>
          <w:sz w:val="24"/>
          <w:szCs w:val="24"/>
          <w:lang w:val="ro-RO"/>
        </w:rPr>
        <w:t xml:space="preserve"> </w:t>
      </w:r>
      <w:proofErr w:type="gramStart"/>
      <w:r w:rsidR="00DE247E" w:rsidRPr="00A2511F">
        <w:rPr>
          <w:rFonts w:ascii="Times New Roman" w:hAnsi="Times New Roman" w:cs="Times New Roman"/>
          <w:sz w:val="24"/>
          <w:szCs w:val="24"/>
          <w:lang w:val="ro-RO"/>
        </w:rPr>
        <w:t>a</w:t>
      </w:r>
      <w:proofErr w:type="gramEnd"/>
      <w:r w:rsidR="00DE247E" w:rsidRPr="00A2511F">
        <w:rPr>
          <w:rFonts w:ascii="Times New Roman" w:hAnsi="Times New Roman" w:cs="Times New Roman"/>
          <w:sz w:val="24"/>
          <w:szCs w:val="24"/>
          <w:lang w:val="ro-RO"/>
        </w:rPr>
        <w:t xml:space="preserve"> altui stat membru nu satisface una sau mai multe din cerințele</w:t>
      </w:r>
      <w:r w:rsidR="00B233F4" w:rsidRPr="00644D5E">
        <w:rPr>
          <w:rFonts w:ascii="Times New Roman" w:hAnsi="Times New Roman" w:cs="Times New Roman"/>
          <w:sz w:val="24"/>
          <w:szCs w:val="24"/>
          <w:lang w:val="ro-RO"/>
        </w:rPr>
        <w:t xml:space="preserve"> Regulil</w:t>
      </w:r>
      <w:r w:rsidR="00B233F4">
        <w:rPr>
          <w:rFonts w:ascii="Times New Roman" w:hAnsi="Times New Roman" w:cs="Times New Roman"/>
          <w:sz w:val="24"/>
          <w:szCs w:val="24"/>
          <w:lang w:val="ro-RO"/>
        </w:rPr>
        <w:t>or</w:t>
      </w:r>
      <w:r w:rsidR="00B233F4" w:rsidRPr="00644D5E">
        <w:rPr>
          <w:rFonts w:ascii="Times New Roman" w:hAnsi="Times New Roman" w:cs="Times New Roman"/>
          <w:sz w:val="24"/>
          <w:szCs w:val="24"/>
          <w:lang w:val="ro-RO"/>
        </w:rPr>
        <w:t xml:space="preserve"> privind certificarea mecanicilor de locomotivă</w:t>
      </w:r>
      <w:r w:rsidR="00B233F4">
        <w:rPr>
          <w:rFonts w:ascii="Times New Roman" w:hAnsi="Times New Roman" w:cs="Times New Roman"/>
          <w:sz w:val="24"/>
          <w:szCs w:val="24"/>
          <w:lang w:val="ro-RO"/>
        </w:rPr>
        <w:t>, aprobate prin</w:t>
      </w:r>
      <w:r w:rsidR="00B233F4" w:rsidRPr="00240003">
        <w:rPr>
          <w:rFonts w:ascii="Times New Roman" w:hAnsi="Times New Roman" w:cs="Times New Roman"/>
          <w:sz w:val="24"/>
          <w:szCs w:val="24"/>
          <w:lang w:val="ro-RO"/>
        </w:rPr>
        <w:t xml:space="preserve"> </w:t>
      </w:r>
      <w:r w:rsidR="00B233F4">
        <w:rPr>
          <w:rFonts w:ascii="Times New Roman" w:hAnsi="Times New Roman" w:cs="Times New Roman"/>
          <w:sz w:val="24"/>
          <w:szCs w:val="24"/>
          <w:lang w:val="ro-RO"/>
        </w:rPr>
        <w:t>Hotărârea Guvernului nr. 792/2023</w:t>
      </w:r>
      <w:r w:rsidR="00DE247E" w:rsidRPr="00A2511F">
        <w:rPr>
          <w:rFonts w:ascii="Times New Roman" w:hAnsi="Times New Roman" w:cs="Times New Roman"/>
          <w:sz w:val="24"/>
          <w:szCs w:val="24"/>
          <w:lang w:val="ro-RO"/>
        </w:rPr>
        <w:t xml:space="preserve"> și ale Deciziei 2011/765/UE, aceasta trebui</w:t>
      </w:r>
      <w:r w:rsidR="00DE247E">
        <w:rPr>
          <w:rFonts w:ascii="Times New Roman" w:hAnsi="Times New Roman" w:cs="Times New Roman"/>
          <w:sz w:val="24"/>
          <w:szCs w:val="24"/>
          <w:lang w:val="ro-RO"/>
        </w:rPr>
        <w:t>e</w:t>
      </w:r>
      <w:r w:rsidR="00DE247E" w:rsidRPr="00A2511F">
        <w:rPr>
          <w:rFonts w:ascii="Times New Roman" w:hAnsi="Times New Roman" w:cs="Times New Roman"/>
          <w:sz w:val="24"/>
          <w:szCs w:val="24"/>
          <w:lang w:val="ro-RO"/>
        </w:rPr>
        <w:t xml:space="preserve"> să informeze autoritatea competentă a statului membru care a eliberat declarația de recunoaștere, solicitând efectuarea verificărilor corespunzătoare de către aceasta din urmă.</w:t>
      </w:r>
    </w:p>
    <w:p w14:paraId="4E05F047" w14:textId="70828C97" w:rsidR="003F35D6" w:rsidRPr="00DE247E" w:rsidRDefault="003F35D6" w:rsidP="00DE247E">
      <w:pPr>
        <w:pStyle w:val="Frspaiere"/>
        <w:tabs>
          <w:tab w:val="left" w:pos="180"/>
        </w:tabs>
        <w:jc w:val="both"/>
        <w:rPr>
          <w:rFonts w:ascii="Times New Roman" w:hAnsi="Times New Roman" w:cs="Times New Roman"/>
          <w:sz w:val="24"/>
          <w:szCs w:val="24"/>
          <w:lang w:val="ro-RO"/>
        </w:rPr>
      </w:pPr>
      <w:r w:rsidRPr="00DE247E">
        <w:rPr>
          <w:rFonts w:ascii="Times New Roman" w:hAnsi="Times New Roman" w:cs="Times New Roman"/>
          <w:b/>
          <w:bCs/>
          <w:sz w:val="24"/>
          <w:szCs w:val="24"/>
          <w:lang w:val="ro-RO"/>
        </w:rPr>
        <w:t>43.</w:t>
      </w:r>
      <w:r w:rsidRPr="00DE247E">
        <w:rPr>
          <w:rFonts w:ascii="Times New Roman" w:hAnsi="Times New Roman" w:cs="Times New Roman"/>
          <w:sz w:val="24"/>
          <w:szCs w:val="24"/>
          <w:lang w:val="ro-RO"/>
        </w:rPr>
        <w:t xml:space="preserve"> </w:t>
      </w:r>
      <w:r w:rsidR="00AE7C97" w:rsidRPr="00DE247E">
        <w:rPr>
          <w:rFonts w:ascii="Times New Roman" w:hAnsi="Times New Roman" w:cs="Times New Roman"/>
          <w:sz w:val="24"/>
          <w:szCs w:val="24"/>
          <w:lang w:val="ro-RO"/>
        </w:rPr>
        <w:t>Dacă autoritatea competentă constată că examinatorul nu mai îndeplinește cerințele,</w:t>
      </w:r>
      <w:r w:rsidR="00DD7751" w:rsidRPr="00DE247E">
        <w:rPr>
          <w:rFonts w:ascii="Times New Roman" w:hAnsi="Times New Roman" w:cs="Times New Roman"/>
          <w:sz w:val="24"/>
          <w:szCs w:val="24"/>
          <w:lang w:val="ro-RO"/>
        </w:rPr>
        <w:t xml:space="preserve"> stabilite în punctul 29</w:t>
      </w:r>
      <w:r w:rsidR="00192A82" w:rsidRPr="00DE247E">
        <w:rPr>
          <w:rFonts w:ascii="Times New Roman" w:hAnsi="Times New Roman" w:cs="Times New Roman"/>
          <w:sz w:val="24"/>
          <w:szCs w:val="24"/>
          <w:lang w:val="ro-RO"/>
        </w:rPr>
        <w:t>,</w:t>
      </w:r>
      <w:r w:rsidR="00AE7C97" w:rsidRPr="00DE247E">
        <w:rPr>
          <w:rFonts w:ascii="Times New Roman" w:hAnsi="Times New Roman" w:cs="Times New Roman"/>
          <w:sz w:val="24"/>
          <w:szCs w:val="24"/>
          <w:lang w:val="ro-RO"/>
        </w:rPr>
        <w:t xml:space="preserve"> </w:t>
      </w:r>
      <w:r w:rsidR="00DE247E" w:rsidRPr="002B75D6">
        <w:rPr>
          <w:rFonts w:ascii="Times New Roman" w:hAnsi="Times New Roman" w:cs="Times New Roman"/>
          <w:sz w:val="24"/>
          <w:szCs w:val="24"/>
          <w:lang w:val="ro-RO"/>
        </w:rPr>
        <w:t>autoritatea competentă suspend</w:t>
      </w:r>
      <w:r w:rsidR="00DE247E">
        <w:rPr>
          <w:rFonts w:ascii="Times New Roman" w:hAnsi="Times New Roman" w:cs="Times New Roman"/>
          <w:sz w:val="24"/>
          <w:szCs w:val="24"/>
          <w:lang w:val="ro-RO"/>
        </w:rPr>
        <w:t>ă</w:t>
      </w:r>
      <w:r w:rsidR="00DE247E" w:rsidRPr="002B75D6">
        <w:rPr>
          <w:rFonts w:ascii="Times New Roman" w:hAnsi="Times New Roman" w:cs="Times New Roman"/>
          <w:sz w:val="24"/>
          <w:szCs w:val="24"/>
          <w:lang w:val="ro-RO"/>
        </w:rPr>
        <w:t xml:space="preserve"> declarația de recunoaștere respectivă</w:t>
      </w:r>
      <w:r w:rsidR="00DE247E">
        <w:rPr>
          <w:rFonts w:ascii="Times New Roman" w:hAnsi="Times New Roman" w:cs="Times New Roman"/>
          <w:sz w:val="24"/>
          <w:szCs w:val="24"/>
          <w:lang w:val="ro-RO"/>
        </w:rPr>
        <w:t xml:space="preserve"> și</w:t>
      </w:r>
      <w:r w:rsidR="00DE247E" w:rsidRPr="002B75D6">
        <w:rPr>
          <w:rFonts w:ascii="Times New Roman" w:hAnsi="Times New Roman" w:cs="Times New Roman"/>
          <w:sz w:val="24"/>
          <w:szCs w:val="24"/>
          <w:lang w:val="ro-RO"/>
        </w:rPr>
        <w:t xml:space="preserve"> acord</w:t>
      </w:r>
      <w:r w:rsidR="00DE247E">
        <w:rPr>
          <w:rFonts w:ascii="Times New Roman" w:hAnsi="Times New Roman" w:cs="Times New Roman"/>
          <w:sz w:val="24"/>
          <w:szCs w:val="24"/>
          <w:lang w:val="ro-RO"/>
        </w:rPr>
        <w:t xml:space="preserve">ă examinatorului </w:t>
      </w:r>
      <w:r w:rsidR="00DE247E" w:rsidRPr="002B75D6">
        <w:rPr>
          <w:rFonts w:ascii="Times New Roman" w:hAnsi="Times New Roman" w:cs="Times New Roman"/>
          <w:sz w:val="24"/>
          <w:szCs w:val="24"/>
          <w:lang w:val="ro-RO"/>
        </w:rPr>
        <w:t xml:space="preserve">o perioadă de </w:t>
      </w:r>
      <w:r w:rsidR="00DE247E">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DE247E" w:rsidRPr="002B75D6">
        <w:rPr>
          <w:rFonts w:ascii="Times New Roman" w:hAnsi="Times New Roman" w:cs="Times New Roman"/>
          <w:sz w:val="24"/>
          <w:szCs w:val="24"/>
          <w:lang w:val="ro-RO"/>
        </w:rPr>
        <w:t>retrag</w:t>
      </w:r>
      <w:r w:rsidR="00DE247E">
        <w:rPr>
          <w:rFonts w:ascii="Times New Roman" w:hAnsi="Times New Roman" w:cs="Times New Roman"/>
          <w:sz w:val="24"/>
          <w:szCs w:val="24"/>
          <w:lang w:val="ro-RO"/>
        </w:rPr>
        <w:t>e</w:t>
      </w:r>
      <w:r w:rsidR="00DE247E" w:rsidRPr="002B75D6">
        <w:rPr>
          <w:rFonts w:ascii="Times New Roman" w:hAnsi="Times New Roman" w:cs="Times New Roman"/>
          <w:sz w:val="24"/>
          <w:szCs w:val="24"/>
          <w:lang w:val="ro-RO"/>
        </w:rPr>
        <w:t xml:space="preserve">  declarația de recunoaștere respectivă.</w:t>
      </w:r>
      <w:r w:rsidR="00AE7C97" w:rsidRPr="00DE247E">
        <w:rPr>
          <w:rFonts w:ascii="Times New Roman" w:hAnsi="Times New Roman" w:cs="Times New Roman"/>
          <w:sz w:val="24"/>
          <w:szCs w:val="24"/>
          <w:lang w:val="ro-RO"/>
        </w:rPr>
        <w:t xml:space="preserve"> </w:t>
      </w:r>
      <w:r w:rsidR="00DE247E">
        <w:rPr>
          <w:rFonts w:ascii="Times New Roman" w:hAnsi="Times New Roman" w:cs="Times New Roman"/>
          <w:sz w:val="24"/>
          <w:szCs w:val="24"/>
          <w:lang w:val="ro-RO"/>
        </w:rPr>
        <w:t xml:space="preserve">Autoritatea competentă </w:t>
      </w:r>
      <w:r w:rsidR="00AE7C97" w:rsidRPr="00DE247E">
        <w:rPr>
          <w:rFonts w:ascii="Times New Roman" w:hAnsi="Times New Roman" w:cs="Times New Roman"/>
          <w:sz w:val="24"/>
          <w:szCs w:val="24"/>
          <w:lang w:val="ro-RO"/>
        </w:rPr>
        <w:t>informe</w:t>
      </w:r>
      <w:r w:rsidR="00DE247E">
        <w:rPr>
          <w:rFonts w:ascii="Times New Roman" w:hAnsi="Times New Roman" w:cs="Times New Roman"/>
          <w:sz w:val="24"/>
          <w:szCs w:val="24"/>
          <w:lang w:val="ro-RO"/>
        </w:rPr>
        <w:t>a</w:t>
      </w:r>
      <w:r w:rsidR="00AE7C97" w:rsidRPr="00DE247E">
        <w:rPr>
          <w:rFonts w:ascii="Times New Roman" w:hAnsi="Times New Roman" w:cs="Times New Roman"/>
          <w:sz w:val="24"/>
          <w:szCs w:val="24"/>
          <w:lang w:val="ro-RO"/>
        </w:rPr>
        <w:t>z</w:t>
      </w:r>
      <w:r w:rsidR="00DE247E">
        <w:rPr>
          <w:rFonts w:ascii="Times New Roman" w:hAnsi="Times New Roman" w:cs="Times New Roman"/>
          <w:sz w:val="24"/>
          <w:szCs w:val="24"/>
          <w:lang w:val="ro-RO"/>
        </w:rPr>
        <w:t>ă</w:t>
      </w:r>
      <w:r w:rsidR="00AE7C97" w:rsidRPr="00DE247E">
        <w:rPr>
          <w:rFonts w:ascii="Times New Roman" w:hAnsi="Times New Roman" w:cs="Times New Roman"/>
          <w:sz w:val="24"/>
          <w:szCs w:val="24"/>
          <w:lang w:val="ro-RO"/>
        </w:rPr>
        <w:t xml:space="preserve"> de îndată examinatorul, în scris, cu privire la motivele deciziilor sale și notific</w:t>
      </w:r>
      <w:r w:rsidR="00DE247E">
        <w:rPr>
          <w:rFonts w:ascii="Times New Roman" w:hAnsi="Times New Roman" w:cs="Times New Roman"/>
          <w:sz w:val="24"/>
          <w:szCs w:val="24"/>
          <w:lang w:val="ro-RO"/>
        </w:rPr>
        <w:t>ă</w:t>
      </w:r>
      <w:r w:rsidR="00AE7C97" w:rsidRPr="00DE247E">
        <w:rPr>
          <w:rFonts w:ascii="Times New Roman" w:hAnsi="Times New Roman" w:cs="Times New Roman"/>
          <w:sz w:val="24"/>
          <w:szCs w:val="24"/>
          <w:lang w:val="ro-RO"/>
        </w:rPr>
        <w:t xml:space="preserve"> decizia sa autorității competente care a informat-o în privința nerespectării cerințelor.</w:t>
      </w:r>
    </w:p>
    <w:p w14:paraId="54DFA191" w14:textId="77777777" w:rsidR="003F35D6" w:rsidRPr="00430CFC" w:rsidRDefault="003F35D6" w:rsidP="003F35D6">
      <w:pPr>
        <w:spacing w:after="0"/>
        <w:jc w:val="both"/>
        <w:rPr>
          <w:rFonts w:cs="Times New Roman"/>
          <w:b/>
          <w:bCs/>
          <w:sz w:val="24"/>
          <w:szCs w:val="24"/>
        </w:rPr>
      </w:pPr>
    </w:p>
    <w:p w14:paraId="326BF357" w14:textId="28ED8893" w:rsidR="0092310D" w:rsidRPr="00430CFC" w:rsidRDefault="0092310D" w:rsidP="0092310D">
      <w:pPr>
        <w:spacing w:after="0"/>
        <w:jc w:val="center"/>
        <w:rPr>
          <w:rFonts w:cs="Times New Roman"/>
          <w:b/>
          <w:bCs/>
          <w:sz w:val="24"/>
          <w:szCs w:val="24"/>
        </w:rPr>
      </w:pPr>
      <w:r w:rsidRPr="00430CFC">
        <w:rPr>
          <w:rFonts w:cs="Times New Roman"/>
          <w:b/>
          <w:bCs/>
          <w:sz w:val="24"/>
          <w:szCs w:val="24"/>
        </w:rPr>
        <w:t>CAPITOLUL XI</w:t>
      </w:r>
      <w:r w:rsidR="00EA58CE">
        <w:rPr>
          <w:rFonts w:cs="Times New Roman"/>
          <w:b/>
          <w:bCs/>
          <w:sz w:val="24"/>
          <w:szCs w:val="24"/>
        </w:rPr>
        <w:t>II</w:t>
      </w:r>
    </w:p>
    <w:p w14:paraId="22462659" w14:textId="74CD397B" w:rsidR="003F35D6" w:rsidRPr="00430CFC" w:rsidRDefault="0092310D" w:rsidP="0092310D">
      <w:pPr>
        <w:spacing w:after="0"/>
        <w:jc w:val="center"/>
        <w:rPr>
          <w:rFonts w:cs="Times New Roman"/>
          <w:b/>
          <w:bCs/>
          <w:sz w:val="24"/>
          <w:szCs w:val="24"/>
        </w:rPr>
      </w:pPr>
      <w:r w:rsidRPr="00430CFC">
        <w:rPr>
          <w:rFonts w:cs="Times New Roman"/>
          <w:b/>
          <w:bCs/>
          <w:sz w:val="24"/>
          <w:szCs w:val="24"/>
        </w:rPr>
        <w:t>PROCEDURA DE</w:t>
      </w:r>
      <w:r w:rsidR="00192A82" w:rsidRPr="00430CFC">
        <w:rPr>
          <w:rFonts w:cs="Times New Roman"/>
          <w:b/>
          <w:bCs/>
          <w:sz w:val="24"/>
          <w:szCs w:val="24"/>
        </w:rPr>
        <w:t xml:space="preserve"> </w:t>
      </w:r>
      <w:r w:rsidR="00192A82">
        <w:rPr>
          <w:rFonts w:cs="Times New Roman"/>
          <w:b/>
          <w:bCs/>
          <w:sz w:val="24"/>
          <w:szCs w:val="24"/>
        </w:rPr>
        <w:t>CONTESTARE</w:t>
      </w:r>
    </w:p>
    <w:p w14:paraId="7839E2AB" w14:textId="77777777" w:rsidR="003F35D6" w:rsidRPr="00430CFC" w:rsidRDefault="003F35D6" w:rsidP="003F35D6">
      <w:pPr>
        <w:spacing w:after="0"/>
        <w:jc w:val="both"/>
        <w:rPr>
          <w:rFonts w:cs="Times New Roman"/>
          <w:b/>
          <w:bCs/>
          <w:sz w:val="24"/>
          <w:szCs w:val="24"/>
        </w:rPr>
      </w:pPr>
    </w:p>
    <w:p w14:paraId="5FB9BF1E" w14:textId="1AF7A49F"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44.</w:t>
      </w:r>
      <w:r w:rsidRPr="00430CFC">
        <w:rPr>
          <w:rFonts w:ascii="Times New Roman" w:hAnsi="Times New Roman" w:cs="Times New Roman"/>
          <w:sz w:val="24"/>
          <w:szCs w:val="24"/>
          <w:lang w:val="ro-RO"/>
        </w:rPr>
        <w:t xml:space="preserve"> Autoritatea competentă informe</w:t>
      </w:r>
      <w:r w:rsidR="004A1A2A" w:rsidRPr="00430CFC">
        <w:rPr>
          <w:rFonts w:ascii="Times New Roman" w:hAnsi="Times New Roman" w:cs="Times New Roman"/>
          <w:sz w:val="24"/>
          <w:szCs w:val="24"/>
          <w:lang w:val="ro-RO"/>
        </w:rPr>
        <w:t>ază</w:t>
      </w:r>
      <w:r w:rsidRPr="00430CFC">
        <w:rPr>
          <w:rFonts w:ascii="Times New Roman" w:hAnsi="Times New Roman" w:cs="Times New Roman"/>
          <w:sz w:val="24"/>
          <w:szCs w:val="24"/>
          <w:lang w:val="ro-RO"/>
        </w:rPr>
        <w:t xml:space="preserve"> de îndată examinatorul, în scris, cu privire la motivele deciziilor sale. </w:t>
      </w:r>
    </w:p>
    <w:p w14:paraId="73E5CB9F" w14:textId="1FC7017C"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45.</w:t>
      </w:r>
      <w:r w:rsidRPr="00430CFC">
        <w:rPr>
          <w:rFonts w:ascii="Times New Roman" w:hAnsi="Times New Roman" w:cs="Times New Roman"/>
          <w:sz w:val="24"/>
          <w:szCs w:val="24"/>
          <w:lang w:val="ro-RO"/>
        </w:rPr>
        <w:t xml:space="preserve"> </w:t>
      </w:r>
      <w:r w:rsidR="004C1AFB" w:rsidRPr="00406E25">
        <w:rPr>
          <w:rFonts w:ascii="Times New Roman" w:hAnsi="Times New Roman" w:cs="Times New Roman"/>
          <w:sz w:val="24"/>
          <w:szCs w:val="24"/>
          <w:lang w:val="ro-RO"/>
        </w:rPr>
        <w:t>În caz de retragere, autoritatea competentă prezint</w:t>
      </w:r>
      <w:r w:rsidR="004C1AFB">
        <w:rPr>
          <w:rFonts w:ascii="Times New Roman" w:hAnsi="Times New Roman" w:cs="Times New Roman"/>
          <w:sz w:val="24"/>
          <w:szCs w:val="24"/>
          <w:lang w:val="ro-RO"/>
        </w:rPr>
        <w:t>ă</w:t>
      </w:r>
      <w:r w:rsidR="004C1AFB" w:rsidRPr="00406E25">
        <w:rPr>
          <w:rFonts w:ascii="Times New Roman" w:hAnsi="Times New Roman" w:cs="Times New Roman"/>
          <w:sz w:val="24"/>
          <w:szCs w:val="24"/>
          <w:lang w:val="ro-RO"/>
        </w:rPr>
        <w:t xml:space="preserve"> informații clare privind cerințele care nu mai sunt îndeplinite. Înainte ca retragerea să intre în vigoare, autoritatea competentă acord</w:t>
      </w:r>
      <w:r w:rsidR="004C1AFB">
        <w:rPr>
          <w:rFonts w:ascii="Times New Roman" w:hAnsi="Times New Roman" w:cs="Times New Roman"/>
          <w:sz w:val="24"/>
          <w:szCs w:val="24"/>
          <w:lang w:val="ro-RO"/>
        </w:rPr>
        <w:t>ă</w:t>
      </w:r>
      <w:r w:rsidR="004C1AFB" w:rsidRPr="00406E25">
        <w:rPr>
          <w:rFonts w:ascii="Times New Roman" w:hAnsi="Times New Roman" w:cs="Times New Roman"/>
          <w:sz w:val="24"/>
          <w:szCs w:val="24"/>
          <w:lang w:val="ro-RO"/>
        </w:rPr>
        <w:t xml:space="preserve"> o perioadă de preaviz</w:t>
      </w:r>
      <w:r w:rsidR="00EC0CD0">
        <w:rPr>
          <w:rFonts w:ascii="Times New Roman" w:hAnsi="Times New Roman" w:cs="Times New Roman"/>
          <w:sz w:val="24"/>
          <w:szCs w:val="24"/>
          <w:lang w:val="ro-RO"/>
        </w:rPr>
        <w:t>, de 15 zile,</w:t>
      </w:r>
      <w:r w:rsidR="004C1AFB" w:rsidRPr="00406E25">
        <w:rPr>
          <w:rFonts w:ascii="Times New Roman" w:hAnsi="Times New Roman" w:cs="Times New Roman"/>
          <w:sz w:val="24"/>
          <w:szCs w:val="24"/>
          <w:lang w:val="ro-RO"/>
        </w:rPr>
        <w:t xml:space="preserve"> în care examinatorul </w:t>
      </w:r>
      <w:r w:rsidR="00D05F46">
        <w:rPr>
          <w:rFonts w:ascii="Times New Roman" w:hAnsi="Times New Roman" w:cs="Times New Roman"/>
          <w:sz w:val="24"/>
          <w:szCs w:val="24"/>
          <w:lang w:val="ro-RO"/>
        </w:rPr>
        <w:t xml:space="preserve">are posibilitatea </w:t>
      </w:r>
      <w:r w:rsidR="004C1AFB" w:rsidRPr="00406E25">
        <w:rPr>
          <w:rFonts w:ascii="Times New Roman" w:hAnsi="Times New Roman" w:cs="Times New Roman"/>
          <w:sz w:val="24"/>
          <w:szCs w:val="24"/>
          <w:lang w:val="ro-RO"/>
        </w:rPr>
        <w:t xml:space="preserve">să </w:t>
      </w:r>
      <w:r w:rsidR="00D05F46">
        <w:rPr>
          <w:rFonts w:ascii="Times New Roman" w:hAnsi="Times New Roman" w:cs="Times New Roman"/>
          <w:sz w:val="24"/>
          <w:szCs w:val="24"/>
          <w:lang w:val="ro-RO"/>
        </w:rPr>
        <w:t xml:space="preserve">conteste decizia autorității competente. </w:t>
      </w:r>
    </w:p>
    <w:p w14:paraId="51C177EA" w14:textId="5E0F47DF" w:rsidR="003F35D6" w:rsidRPr="00430CFC" w:rsidRDefault="003F35D6" w:rsidP="003F35D6">
      <w:pPr>
        <w:spacing w:after="0"/>
        <w:jc w:val="both"/>
        <w:rPr>
          <w:rFonts w:cs="Times New Roman"/>
          <w:sz w:val="24"/>
          <w:szCs w:val="24"/>
        </w:rPr>
      </w:pPr>
      <w:r w:rsidRPr="00430CFC">
        <w:rPr>
          <w:rFonts w:cs="Times New Roman"/>
          <w:b/>
          <w:bCs/>
          <w:sz w:val="24"/>
          <w:szCs w:val="24"/>
        </w:rPr>
        <w:t>46.</w:t>
      </w:r>
      <w:r w:rsidRPr="00430CFC">
        <w:rPr>
          <w:rFonts w:cs="Times New Roman"/>
          <w:sz w:val="24"/>
          <w:szCs w:val="24"/>
        </w:rPr>
        <w:t xml:space="preserve"> </w:t>
      </w:r>
      <w:r w:rsidR="009B55E0" w:rsidRPr="00030A22">
        <w:rPr>
          <w:rFonts w:cs="Times New Roman"/>
          <w:color w:val="000000"/>
          <w:sz w:val="24"/>
          <w:szCs w:val="24"/>
          <w:shd w:val="clear" w:color="auto" w:fill="FFFFFF"/>
        </w:rPr>
        <w:t>Deciziile autorității competente de suspendare sau retragere pot fi contestate în instanța de judecată, în conformitate cu Codul administrativ nr. 116/2018.</w:t>
      </w:r>
    </w:p>
    <w:p w14:paraId="06222E3E" w14:textId="77777777" w:rsidR="003F35D6" w:rsidRPr="00430CFC" w:rsidRDefault="003F35D6" w:rsidP="003F35D6">
      <w:pPr>
        <w:pStyle w:val="Frspaiere"/>
        <w:tabs>
          <w:tab w:val="left" w:pos="180"/>
        </w:tabs>
        <w:jc w:val="center"/>
        <w:rPr>
          <w:rFonts w:ascii="Times New Roman" w:hAnsi="Times New Roman" w:cs="Times New Roman"/>
          <w:b/>
          <w:bCs/>
          <w:sz w:val="24"/>
          <w:szCs w:val="24"/>
          <w:lang w:val="ro-RO"/>
        </w:rPr>
      </w:pPr>
    </w:p>
    <w:p w14:paraId="2C785012" w14:textId="3B9D2BB8" w:rsidR="0092310D"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CAPITOLUL X</w:t>
      </w:r>
      <w:r w:rsidR="00EA58CE">
        <w:rPr>
          <w:rFonts w:ascii="Times New Roman" w:hAnsi="Times New Roman" w:cs="Times New Roman"/>
          <w:b/>
          <w:bCs/>
          <w:sz w:val="24"/>
          <w:szCs w:val="24"/>
          <w:lang w:val="ro-RO"/>
        </w:rPr>
        <w:t>I</w:t>
      </w:r>
      <w:r w:rsidRPr="00430CFC">
        <w:rPr>
          <w:rFonts w:ascii="Times New Roman" w:hAnsi="Times New Roman" w:cs="Times New Roman"/>
          <w:b/>
          <w:bCs/>
          <w:sz w:val="24"/>
          <w:szCs w:val="24"/>
          <w:lang w:val="ro-RO"/>
        </w:rPr>
        <w:t>V</w:t>
      </w:r>
    </w:p>
    <w:p w14:paraId="6854B904" w14:textId="21BB60AB" w:rsidR="003F35D6" w:rsidRPr="00430CFC" w:rsidRDefault="0092310D" w:rsidP="0092310D">
      <w:pPr>
        <w:pStyle w:val="Frspaiere"/>
        <w:tabs>
          <w:tab w:val="left" w:pos="180"/>
        </w:tabs>
        <w:jc w:val="center"/>
        <w:rPr>
          <w:rFonts w:ascii="Times New Roman" w:hAnsi="Times New Roman" w:cs="Times New Roman"/>
          <w:b/>
          <w:bCs/>
          <w:sz w:val="24"/>
          <w:szCs w:val="24"/>
          <w:lang w:val="pt-PT"/>
        </w:rPr>
      </w:pPr>
      <w:r w:rsidRPr="00430CFC">
        <w:rPr>
          <w:rFonts w:ascii="Times New Roman" w:hAnsi="Times New Roman" w:cs="Times New Roman"/>
          <w:b/>
          <w:bCs/>
          <w:sz w:val="24"/>
          <w:szCs w:val="24"/>
          <w:lang w:val="ro-RO"/>
        </w:rPr>
        <w:t>EXAMINATORI RESPONSABILI</w:t>
      </w:r>
    </w:p>
    <w:p w14:paraId="154ACD03" w14:textId="225CA0D4" w:rsidR="003F35D6" w:rsidRPr="00430CFC" w:rsidRDefault="0092310D" w:rsidP="0092310D">
      <w:pPr>
        <w:pStyle w:val="Frspaiere"/>
        <w:tabs>
          <w:tab w:val="left" w:pos="180"/>
        </w:tabs>
        <w:jc w:val="center"/>
        <w:rPr>
          <w:rFonts w:ascii="Times New Roman" w:hAnsi="Times New Roman" w:cs="Times New Roman"/>
          <w:sz w:val="24"/>
          <w:szCs w:val="24"/>
          <w:lang w:val="pt-PT"/>
        </w:rPr>
      </w:pPr>
      <w:r w:rsidRPr="00430CFC">
        <w:rPr>
          <w:rFonts w:ascii="Times New Roman" w:hAnsi="Times New Roman" w:cs="Times New Roman"/>
          <w:b/>
          <w:bCs/>
          <w:sz w:val="24"/>
          <w:szCs w:val="24"/>
          <w:lang w:val="ro-RO"/>
        </w:rPr>
        <w:t>CU EVALUAREA COMPETENȚELOR LINGVISTICE</w:t>
      </w:r>
    </w:p>
    <w:p w14:paraId="71A7978C" w14:textId="77777777" w:rsidR="003F35D6" w:rsidRPr="00430CFC" w:rsidRDefault="003F35D6" w:rsidP="003F35D6">
      <w:pPr>
        <w:spacing w:after="0"/>
        <w:jc w:val="both"/>
        <w:rPr>
          <w:rFonts w:cs="Times New Roman"/>
          <w:sz w:val="24"/>
          <w:szCs w:val="24"/>
          <w:lang w:val="pt-PT"/>
        </w:rPr>
      </w:pPr>
    </w:p>
    <w:p w14:paraId="456DBD2F" w14:textId="36BB59CC" w:rsidR="003F35D6" w:rsidRPr="00430CFC" w:rsidRDefault="003F35D6" w:rsidP="003F35D6">
      <w:pPr>
        <w:pStyle w:val="Frspaiere"/>
        <w:tabs>
          <w:tab w:val="left" w:pos="180"/>
        </w:tabs>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47.</w:t>
      </w:r>
      <w:r w:rsidRPr="00430CFC">
        <w:rPr>
          <w:rFonts w:ascii="Times New Roman" w:hAnsi="Times New Roman" w:cs="Times New Roman"/>
          <w:sz w:val="24"/>
          <w:szCs w:val="24"/>
          <w:lang w:val="ro-RO"/>
        </w:rPr>
        <w:t xml:space="preserve"> </w:t>
      </w:r>
      <w:r w:rsidR="004C1AFB" w:rsidRPr="00F80CB3">
        <w:rPr>
          <w:rFonts w:ascii="Times New Roman" w:hAnsi="Times New Roman" w:cs="Times New Roman"/>
          <w:sz w:val="24"/>
          <w:szCs w:val="24"/>
          <w:lang w:val="ro-RO"/>
        </w:rPr>
        <w:t xml:space="preserve">În ceea ce privește examinarea competențelor lingvistice generale și recunoașterea solicitantului ca examinator, un stat membru poate recunoaște solicitantul pe baza unui certificat eliberat în conformitate cu practicile comune în sectorul formării în domeniul limbilor. </w:t>
      </w:r>
      <w:r w:rsidRPr="00430CFC">
        <w:rPr>
          <w:rFonts w:ascii="Times New Roman" w:hAnsi="Times New Roman" w:cs="Times New Roman"/>
          <w:sz w:val="24"/>
          <w:szCs w:val="24"/>
          <w:lang w:val="ro-RO"/>
        </w:rPr>
        <w:t xml:space="preserve"> </w:t>
      </w:r>
    </w:p>
    <w:p w14:paraId="1DFFA07F" w14:textId="13B26E96"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47.1</w:t>
      </w:r>
      <w:r w:rsidRPr="00430CFC">
        <w:rPr>
          <w:rFonts w:ascii="Times New Roman" w:hAnsi="Times New Roman" w:cs="Times New Roman"/>
          <w:sz w:val="24"/>
          <w:szCs w:val="24"/>
          <w:lang w:val="ro-RO"/>
        </w:rPr>
        <w:t xml:space="preserve">. </w:t>
      </w:r>
      <w:r w:rsidR="004C1AFB" w:rsidRPr="00F80CB3">
        <w:rPr>
          <w:rFonts w:ascii="Times New Roman" w:hAnsi="Times New Roman" w:cs="Times New Roman"/>
          <w:sz w:val="24"/>
          <w:szCs w:val="24"/>
          <w:lang w:val="ro-RO"/>
        </w:rPr>
        <w:t>Acest certificat trebui</w:t>
      </w:r>
      <w:r w:rsidR="004C1AFB">
        <w:rPr>
          <w:rFonts w:ascii="Times New Roman" w:hAnsi="Times New Roman" w:cs="Times New Roman"/>
          <w:sz w:val="24"/>
          <w:szCs w:val="24"/>
          <w:lang w:val="ro-RO"/>
        </w:rPr>
        <w:t>e</w:t>
      </w:r>
      <w:r w:rsidR="004C1AFB" w:rsidRPr="00F80CB3">
        <w:rPr>
          <w:rFonts w:ascii="Times New Roman" w:hAnsi="Times New Roman" w:cs="Times New Roman"/>
          <w:sz w:val="24"/>
          <w:szCs w:val="24"/>
          <w:lang w:val="ro-RO"/>
        </w:rPr>
        <w:t xml:space="preserve"> să confirme competența solicitantului de a realiza examinări în concordanță cu principiile și metodologia „Cadrului european pentru competențe lingvistice” stabilit de Consiliul Europei.</w:t>
      </w:r>
    </w:p>
    <w:p w14:paraId="72BCFB9B" w14:textId="046EAED6" w:rsidR="003F35D6" w:rsidRPr="00430CFC" w:rsidRDefault="003F35D6" w:rsidP="003F35D6">
      <w:pPr>
        <w:pStyle w:val="Frspaiere"/>
        <w:tabs>
          <w:tab w:val="left" w:pos="180"/>
        </w:tabs>
        <w:ind w:left="142"/>
        <w:jc w:val="both"/>
        <w:rPr>
          <w:rFonts w:ascii="Times New Roman" w:hAnsi="Times New Roman" w:cs="Times New Roman"/>
          <w:sz w:val="24"/>
          <w:szCs w:val="24"/>
          <w:lang w:val="ro-RO"/>
        </w:rPr>
      </w:pPr>
      <w:r w:rsidRPr="00430CFC">
        <w:rPr>
          <w:rFonts w:ascii="Times New Roman" w:hAnsi="Times New Roman" w:cs="Times New Roman"/>
          <w:b/>
          <w:bCs/>
          <w:sz w:val="24"/>
          <w:szCs w:val="24"/>
          <w:lang w:val="ro-RO"/>
        </w:rPr>
        <w:t>47.2.</w:t>
      </w:r>
      <w:r w:rsidRPr="00430CFC">
        <w:rPr>
          <w:rFonts w:ascii="Times New Roman" w:hAnsi="Times New Roman" w:cs="Times New Roman"/>
          <w:sz w:val="24"/>
          <w:szCs w:val="24"/>
          <w:lang w:val="ro-RO"/>
        </w:rPr>
        <w:t xml:space="preserve"> </w:t>
      </w:r>
      <w:r w:rsidR="004C1AFB" w:rsidRPr="00F80CB3">
        <w:rPr>
          <w:rFonts w:ascii="Times New Roman" w:hAnsi="Times New Roman" w:cs="Times New Roman"/>
          <w:sz w:val="24"/>
          <w:szCs w:val="24"/>
          <w:lang w:val="ro-RO"/>
        </w:rPr>
        <w:t xml:space="preserve">Statul membru poate stabili prevederi suplimentare care să specifice utilizarea acestei opțiuni ținând seama de practicile naționale în privința certificării competențelor lingvistice ale examinatorilor.  </w:t>
      </w:r>
    </w:p>
    <w:p w14:paraId="34D58388" w14:textId="163C5BEE" w:rsidR="003F35D6" w:rsidRPr="00430CFC" w:rsidRDefault="003F35D6" w:rsidP="003F35D6">
      <w:pPr>
        <w:spacing w:after="0"/>
        <w:jc w:val="both"/>
        <w:rPr>
          <w:rFonts w:cs="Times New Roman"/>
          <w:sz w:val="24"/>
          <w:szCs w:val="24"/>
        </w:rPr>
      </w:pPr>
      <w:r w:rsidRPr="00430CFC">
        <w:rPr>
          <w:rFonts w:cs="Times New Roman"/>
          <w:b/>
          <w:bCs/>
          <w:sz w:val="24"/>
          <w:szCs w:val="24"/>
        </w:rPr>
        <w:t>48.</w:t>
      </w:r>
      <w:r w:rsidRPr="00430CFC">
        <w:rPr>
          <w:rFonts w:cs="Times New Roman"/>
          <w:sz w:val="24"/>
          <w:szCs w:val="24"/>
        </w:rPr>
        <w:t xml:space="preserve"> </w:t>
      </w:r>
      <w:r w:rsidR="004C1AFB" w:rsidRPr="00F80CB3">
        <w:rPr>
          <w:rFonts w:cs="Times New Roman"/>
          <w:sz w:val="24"/>
          <w:szCs w:val="24"/>
        </w:rPr>
        <w:t>În ceea ce privește examinarea competențelor în domeniul comunicării și terminologiei specifice pentru procedurile de siguranță și exploatarea feroviară, trebui</w:t>
      </w:r>
      <w:r w:rsidR="004C1AFB">
        <w:rPr>
          <w:rFonts w:cs="Times New Roman"/>
          <w:sz w:val="24"/>
          <w:szCs w:val="24"/>
        </w:rPr>
        <w:t>e</w:t>
      </w:r>
      <w:r w:rsidR="004C1AFB" w:rsidRPr="00F80CB3">
        <w:rPr>
          <w:rFonts w:cs="Times New Roman"/>
          <w:sz w:val="24"/>
          <w:szCs w:val="24"/>
        </w:rPr>
        <w:t xml:space="preserve"> să fie necesară recunoașterea în conformitate cu prevederile prezent</w:t>
      </w:r>
      <w:r w:rsidR="00C9673F">
        <w:rPr>
          <w:rFonts w:cs="Times New Roman"/>
          <w:sz w:val="24"/>
          <w:szCs w:val="24"/>
        </w:rPr>
        <w:t>ului</w:t>
      </w:r>
      <w:r w:rsidR="004C1AFB" w:rsidRPr="00F80CB3">
        <w:rPr>
          <w:rFonts w:cs="Times New Roman"/>
          <w:sz w:val="24"/>
          <w:szCs w:val="24"/>
        </w:rPr>
        <w:t xml:space="preserve"> </w:t>
      </w:r>
      <w:r w:rsidR="00C9673F">
        <w:rPr>
          <w:rFonts w:cs="Times New Roman"/>
          <w:sz w:val="24"/>
          <w:szCs w:val="24"/>
        </w:rPr>
        <w:t>Regulament</w:t>
      </w:r>
      <w:r w:rsidR="004C1AFB" w:rsidRPr="00F80CB3">
        <w:rPr>
          <w:rFonts w:cs="Times New Roman"/>
          <w:sz w:val="24"/>
          <w:szCs w:val="24"/>
        </w:rPr>
        <w:t>.</w:t>
      </w:r>
    </w:p>
    <w:p w14:paraId="3F8D6953" w14:textId="323E6F1A" w:rsidR="003F35D6" w:rsidRDefault="00FE76B8" w:rsidP="00FE76B8">
      <w:pPr>
        <w:spacing w:after="0"/>
        <w:ind w:left="142"/>
        <w:jc w:val="both"/>
        <w:rPr>
          <w:rFonts w:cs="Times New Roman"/>
          <w:sz w:val="24"/>
          <w:szCs w:val="24"/>
        </w:rPr>
      </w:pPr>
      <w:r w:rsidRPr="00614566">
        <w:rPr>
          <w:rFonts w:cs="Times New Roman"/>
          <w:b/>
          <w:bCs/>
          <w:sz w:val="24"/>
          <w:szCs w:val="24"/>
        </w:rPr>
        <w:t>48.1.</w:t>
      </w:r>
      <w:r w:rsidRPr="00614566">
        <w:rPr>
          <w:rFonts w:cs="Times New Roman"/>
          <w:sz w:val="24"/>
          <w:szCs w:val="24"/>
        </w:rPr>
        <w:t xml:space="preserve"> </w:t>
      </w:r>
      <w:r w:rsidR="004C1AFB" w:rsidRPr="00A2511F">
        <w:rPr>
          <w:rFonts w:cs="Times New Roman"/>
          <w:sz w:val="24"/>
          <w:szCs w:val="24"/>
        </w:rPr>
        <w:t>Cererile de recunoaștere ca examinator în scopul realizării de examinări în domeniul comunicării și terminologiei specifice pentru procedurile de siguranță și exploatarea feroviară trebui</w:t>
      </w:r>
      <w:r w:rsidR="004C1AFB">
        <w:rPr>
          <w:rFonts w:cs="Times New Roman"/>
          <w:sz w:val="24"/>
          <w:szCs w:val="24"/>
        </w:rPr>
        <w:t>e</w:t>
      </w:r>
      <w:r w:rsidR="004C1AFB" w:rsidRPr="00A2511F">
        <w:rPr>
          <w:rFonts w:cs="Times New Roman"/>
          <w:sz w:val="24"/>
          <w:szCs w:val="24"/>
        </w:rPr>
        <w:t xml:space="preserve"> să fie transmise autorității competente ale statului membru în care este situată infrastructura la care se referă comunicarea și terminologia în cauză.</w:t>
      </w:r>
    </w:p>
    <w:p w14:paraId="5B1D6919" w14:textId="77777777" w:rsidR="004C1AFB" w:rsidRPr="00614566" w:rsidRDefault="004C1AFB" w:rsidP="00FE76B8">
      <w:pPr>
        <w:spacing w:after="0"/>
        <w:ind w:left="142"/>
        <w:jc w:val="both"/>
        <w:rPr>
          <w:rFonts w:cs="Times New Roman"/>
          <w:sz w:val="24"/>
          <w:szCs w:val="24"/>
          <w:lang w:val="pt-PT"/>
        </w:rPr>
      </w:pPr>
    </w:p>
    <w:p w14:paraId="698A400E" w14:textId="17A31427" w:rsidR="0092310D"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CAPITOLUL XV</w:t>
      </w:r>
    </w:p>
    <w:p w14:paraId="2F0E7AAE" w14:textId="22170E3F" w:rsidR="003F35D6" w:rsidRPr="00430CFC" w:rsidRDefault="0092310D" w:rsidP="0092310D">
      <w:pPr>
        <w:pStyle w:val="Frspaiere"/>
        <w:tabs>
          <w:tab w:val="left" w:pos="180"/>
        </w:tabs>
        <w:jc w:val="center"/>
        <w:rPr>
          <w:rFonts w:ascii="Times New Roman" w:hAnsi="Times New Roman" w:cs="Times New Roman"/>
          <w:b/>
          <w:bCs/>
          <w:sz w:val="24"/>
          <w:szCs w:val="24"/>
          <w:lang w:val="pt-PT"/>
        </w:rPr>
      </w:pPr>
      <w:r w:rsidRPr="00430CFC">
        <w:rPr>
          <w:rFonts w:ascii="Times New Roman" w:hAnsi="Times New Roman" w:cs="Times New Roman"/>
          <w:b/>
          <w:bCs/>
          <w:sz w:val="24"/>
          <w:szCs w:val="24"/>
          <w:lang w:val="ro-RO"/>
        </w:rPr>
        <w:lastRenderedPageBreak/>
        <w:t>RECUNOAȘTEREA CENTRELOR DE EXAMINARE</w:t>
      </w:r>
    </w:p>
    <w:p w14:paraId="598543C5" w14:textId="77777777" w:rsidR="003F35D6" w:rsidRPr="00430CFC" w:rsidRDefault="003F35D6" w:rsidP="003F35D6">
      <w:pPr>
        <w:spacing w:after="0"/>
        <w:jc w:val="both"/>
        <w:rPr>
          <w:rFonts w:cs="Times New Roman"/>
          <w:sz w:val="24"/>
          <w:szCs w:val="24"/>
          <w:lang w:val="pt-PT"/>
        </w:rPr>
      </w:pPr>
    </w:p>
    <w:p w14:paraId="6885BF3F" w14:textId="5CFBC012"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49.</w:t>
      </w:r>
      <w:r w:rsidRPr="00430CFC">
        <w:rPr>
          <w:rFonts w:ascii="Times New Roman" w:hAnsi="Times New Roman" w:cs="Times New Roman"/>
          <w:sz w:val="24"/>
          <w:szCs w:val="24"/>
          <w:lang w:val="ro-RO"/>
        </w:rPr>
        <w:t xml:space="preserve"> </w:t>
      </w:r>
      <w:r w:rsidR="008C0492">
        <w:rPr>
          <w:rFonts w:ascii="Times New Roman" w:hAnsi="Times New Roman" w:cs="Times New Roman"/>
          <w:sz w:val="24"/>
          <w:szCs w:val="24"/>
          <w:lang w:val="ro-RO"/>
        </w:rPr>
        <w:t>R</w:t>
      </w:r>
      <w:r w:rsidR="004C1AFB" w:rsidRPr="00F80CB3">
        <w:rPr>
          <w:rFonts w:ascii="Times New Roman" w:hAnsi="Times New Roman" w:cs="Times New Roman"/>
          <w:sz w:val="24"/>
          <w:szCs w:val="24"/>
          <w:lang w:val="ro-RO"/>
        </w:rPr>
        <w:t>ecunoașterea centrelor de examinare se fac</w:t>
      </w:r>
      <w:r w:rsidR="008C0492">
        <w:rPr>
          <w:rFonts w:ascii="Times New Roman" w:hAnsi="Times New Roman" w:cs="Times New Roman"/>
          <w:sz w:val="24"/>
          <w:szCs w:val="24"/>
          <w:lang w:val="ro-RO"/>
        </w:rPr>
        <w:t>e</w:t>
      </w:r>
      <w:r w:rsidR="004C1AFB" w:rsidRPr="00F80CB3">
        <w:rPr>
          <w:rFonts w:ascii="Times New Roman" w:hAnsi="Times New Roman" w:cs="Times New Roman"/>
          <w:sz w:val="24"/>
          <w:szCs w:val="24"/>
          <w:lang w:val="ro-RO"/>
        </w:rPr>
        <w:t xml:space="preserve"> </w:t>
      </w:r>
      <w:r w:rsidR="008C0492">
        <w:rPr>
          <w:rFonts w:ascii="Times New Roman" w:hAnsi="Times New Roman" w:cs="Times New Roman"/>
          <w:sz w:val="24"/>
          <w:szCs w:val="24"/>
          <w:lang w:val="ro-RO"/>
        </w:rPr>
        <w:t>în</w:t>
      </w:r>
      <w:r w:rsidR="004C1AFB" w:rsidRPr="00F80CB3">
        <w:rPr>
          <w:rFonts w:ascii="Times New Roman" w:hAnsi="Times New Roman" w:cs="Times New Roman"/>
          <w:sz w:val="24"/>
          <w:szCs w:val="24"/>
          <w:lang w:val="ro-RO"/>
        </w:rPr>
        <w:t xml:space="preserve"> baza unei cereri scrise depuse la autoritatea competentă.</w:t>
      </w:r>
      <w:r w:rsidRPr="00430CFC">
        <w:rPr>
          <w:rFonts w:ascii="Times New Roman" w:hAnsi="Times New Roman" w:cs="Times New Roman"/>
          <w:sz w:val="24"/>
          <w:szCs w:val="24"/>
          <w:lang w:val="ro-RO"/>
        </w:rPr>
        <w:t xml:space="preserve"> </w:t>
      </w:r>
    </w:p>
    <w:p w14:paraId="6E06B631" w14:textId="4B5A2612"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50.</w:t>
      </w:r>
      <w:r w:rsidRPr="00430CFC">
        <w:rPr>
          <w:rFonts w:ascii="Times New Roman" w:hAnsi="Times New Roman" w:cs="Times New Roman"/>
          <w:sz w:val="24"/>
          <w:szCs w:val="24"/>
          <w:lang w:val="ro-RO"/>
        </w:rPr>
        <w:t xml:space="preserve"> </w:t>
      </w:r>
      <w:r w:rsidR="004C1AFB" w:rsidRPr="00F80CB3">
        <w:rPr>
          <w:rFonts w:ascii="Times New Roman" w:hAnsi="Times New Roman" w:cs="Times New Roman"/>
          <w:sz w:val="24"/>
          <w:szCs w:val="24"/>
          <w:lang w:val="ro-RO"/>
        </w:rPr>
        <w:t>Autoritatea competentă trebui</w:t>
      </w:r>
      <w:r w:rsidR="004C1AFB">
        <w:rPr>
          <w:rFonts w:ascii="Times New Roman" w:hAnsi="Times New Roman" w:cs="Times New Roman"/>
          <w:sz w:val="24"/>
          <w:szCs w:val="24"/>
          <w:lang w:val="ro-RO"/>
        </w:rPr>
        <w:t>e</w:t>
      </w:r>
      <w:r w:rsidR="004C1AFB" w:rsidRPr="00F80CB3">
        <w:rPr>
          <w:rFonts w:ascii="Times New Roman" w:hAnsi="Times New Roman" w:cs="Times New Roman"/>
          <w:sz w:val="24"/>
          <w:szCs w:val="24"/>
          <w:lang w:val="ro-RO"/>
        </w:rPr>
        <w:t xml:space="preserve"> să elibereze o declarație de recunoaștere a centrului de examinare urmând dispozițiile și procedurile naționale și pe baza criteriilor de independență, competență și imparțialitate. Punctele 2</w:t>
      </w:r>
      <w:r w:rsidR="004C1AFB">
        <w:rPr>
          <w:rFonts w:ascii="Times New Roman" w:hAnsi="Times New Roman" w:cs="Times New Roman"/>
          <w:sz w:val="24"/>
          <w:szCs w:val="24"/>
          <w:lang w:val="ro-RO"/>
        </w:rPr>
        <w:t>6</w:t>
      </w:r>
      <w:r w:rsidR="004C1AFB" w:rsidRPr="00F80CB3">
        <w:rPr>
          <w:rFonts w:ascii="Times New Roman" w:hAnsi="Times New Roman" w:cs="Times New Roman"/>
          <w:sz w:val="24"/>
          <w:szCs w:val="24"/>
          <w:lang w:val="ro-RO"/>
        </w:rPr>
        <w:t>-4</w:t>
      </w:r>
      <w:r w:rsidR="004C1AFB">
        <w:rPr>
          <w:rFonts w:ascii="Times New Roman" w:hAnsi="Times New Roman" w:cs="Times New Roman"/>
          <w:sz w:val="24"/>
          <w:szCs w:val="24"/>
          <w:lang w:val="ro-RO"/>
        </w:rPr>
        <w:t>8</w:t>
      </w:r>
      <w:r w:rsidR="004C1AFB" w:rsidRPr="00F80CB3">
        <w:rPr>
          <w:rFonts w:ascii="Times New Roman" w:hAnsi="Times New Roman" w:cs="Times New Roman"/>
          <w:sz w:val="24"/>
          <w:szCs w:val="24"/>
          <w:lang w:val="ro-RO"/>
        </w:rPr>
        <w:t xml:space="preserve"> trebui</w:t>
      </w:r>
      <w:r w:rsidR="004C1AFB">
        <w:rPr>
          <w:rFonts w:ascii="Times New Roman" w:hAnsi="Times New Roman" w:cs="Times New Roman"/>
          <w:sz w:val="24"/>
          <w:szCs w:val="24"/>
          <w:lang w:val="ro-RO"/>
        </w:rPr>
        <w:t>e</w:t>
      </w:r>
      <w:r w:rsidR="004C1AFB" w:rsidRPr="00F80CB3">
        <w:rPr>
          <w:rFonts w:ascii="Times New Roman" w:hAnsi="Times New Roman" w:cs="Times New Roman"/>
          <w:sz w:val="24"/>
          <w:szCs w:val="24"/>
          <w:lang w:val="ro-RO"/>
        </w:rPr>
        <w:t xml:space="preserve"> să se aplice în cazul recunoașterii centrelor de examinare.</w:t>
      </w:r>
    </w:p>
    <w:p w14:paraId="12885BA2" w14:textId="3C9914FF"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51.</w:t>
      </w:r>
      <w:r w:rsidRPr="00430CFC">
        <w:rPr>
          <w:rFonts w:ascii="Times New Roman" w:hAnsi="Times New Roman" w:cs="Times New Roman"/>
          <w:sz w:val="24"/>
          <w:szCs w:val="24"/>
          <w:lang w:val="ro-RO"/>
        </w:rPr>
        <w:t xml:space="preserve"> </w:t>
      </w:r>
      <w:r w:rsidR="004C1AFB" w:rsidRPr="00F80CB3">
        <w:rPr>
          <w:rFonts w:ascii="Times New Roman" w:hAnsi="Times New Roman" w:cs="Times New Roman"/>
          <w:sz w:val="24"/>
          <w:szCs w:val="24"/>
          <w:lang w:val="ro-RO"/>
        </w:rPr>
        <w:t>De asemenea, autoritatea competentă dele</w:t>
      </w:r>
      <w:r w:rsidR="008C0492">
        <w:rPr>
          <w:rFonts w:ascii="Times New Roman" w:hAnsi="Times New Roman" w:cs="Times New Roman"/>
          <w:sz w:val="24"/>
          <w:szCs w:val="24"/>
          <w:lang w:val="ro-RO"/>
        </w:rPr>
        <w:t>a</w:t>
      </w:r>
      <w:r w:rsidR="004C1AFB" w:rsidRPr="00F80CB3">
        <w:rPr>
          <w:rFonts w:ascii="Times New Roman" w:hAnsi="Times New Roman" w:cs="Times New Roman"/>
          <w:sz w:val="24"/>
          <w:szCs w:val="24"/>
          <w:lang w:val="ro-RO"/>
        </w:rPr>
        <w:t>g</w:t>
      </w:r>
      <w:r w:rsidR="008C0492">
        <w:rPr>
          <w:rFonts w:ascii="Times New Roman" w:hAnsi="Times New Roman" w:cs="Times New Roman"/>
          <w:sz w:val="24"/>
          <w:szCs w:val="24"/>
          <w:lang w:val="ro-RO"/>
        </w:rPr>
        <w:t>ă</w:t>
      </w:r>
      <w:r w:rsidR="004C1AFB" w:rsidRPr="00F80CB3">
        <w:rPr>
          <w:rFonts w:ascii="Times New Roman" w:hAnsi="Times New Roman" w:cs="Times New Roman"/>
          <w:sz w:val="24"/>
          <w:szCs w:val="24"/>
          <w:lang w:val="ro-RO"/>
        </w:rPr>
        <w:t xml:space="preserve"> acestor centre de examinare recunoașterea propriilor examinatori, cu condiția îndeplinirii cerințelor de la punctul </w:t>
      </w:r>
      <w:r w:rsidR="004C1AFB" w:rsidRPr="0091656D">
        <w:rPr>
          <w:rFonts w:ascii="Times New Roman" w:hAnsi="Times New Roman" w:cs="Times New Roman"/>
          <w:sz w:val="24"/>
          <w:szCs w:val="24"/>
          <w:lang w:val="ro-RO"/>
        </w:rPr>
        <w:t>5</w:t>
      </w:r>
      <w:r w:rsidR="004C1AFB">
        <w:rPr>
          <w:rFonts w:ascii="Times New Roman" w:hAnsi="Times New Roman" w:cs="Times New Roman"/>
          <w:sz w:val="24"/>
          <w:szCs w:val="24"/>
          <w:lang w:val="ro-RO"/>
        </w:rPr>
        <w:t>3</w:t>
      </w:r>
      <w:r w:rsidR="004C1AFB" w:rsidRPr="0091656D">
        <w:rPr>
          <w:rFonts w:ascii="Times New Roman" w:hAnsi="Times New Roman" w:cs="Times New Roman"/>
          <w:sz w:val="24"/>
          <w:szCs w:val="24"/>
          <w:lang w:val="ro-RO"/>
        </w:rPr>
        <w:t xml:space="preserve">. </w:t>
      </w:r>
      <w:r w:rsidRPr="00430CFC">
        <w:rPr>
          <w:rFonts w:ascii="Times New Roman" w:hAnsi="Times New Roman" w:cs="Times New Roman"/>
          <w:sz w:val="24"/>
          <w:szCs w:val="24"/>
          <w:lang w:val="ro-RO"/>
        </w:rPr>
        <w:t xml:space="preserve"> </w:t>
      </w:r>
    </w:p>
    <w:p w14:paraId="143003A3" w14:textId="4CBEDFCA"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52.</w:t>
      </w:r>
      <w:r w:rsidRPr="00430CFC">
        <w:rPr>
          <w:rFonts w:ascii="Times New Roman" w:hAnsi="Times New Roman" w:cs="Times New Roman"/>
          <w:sz w:val="24"/>
          <w:szCs w:val="24"/>
          <w:lang w:val="ro-RO"/>
        </w:rPr>
        <w:t xml:space="preserve"> În scopul punctului 51, centrul de examinare trebui</w:t>
      </w:r>
      <w:r w:rsidR="004C1AFB">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țină un registru la zi al tuturor examinatorilor pe care i-a recunoscut. Acest registru trebui</w:t>
      </w:r>
      <w:r w:rsidR="004C1AFB">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pună la dispoziție informațiile menționate la punctul 3</w:t>
      </w:r>
      <w:r w:rsidR="00D12C68">
        <w:rPr>
          <w:rFonts w:ascii="Times New Roman" w:hAnsi="Times New Roman" w:cs="Times New Roman"/>
          <w:sz w:val="24"/>
          <w:szCs w:val="24"/>
          <w:lang w:val="ro-RO"/>
        </w:rPr>
        <w:t>8</w:t>
      </w:r>
      <w:r w:rsidRPr="00430CFC">
        <w:rPr>
          <w:rFonts w:ascii="Times New Roman" w:hAnsi="Times New Roman" w:cs="Times New Roman"/>
          <w:sz w:val="24"/>
          <w:szCs w:val="24"/>
          <w:lang w:val="ro-RO"/>
        </w:rPr>
        <w:t xml:space="preserve">. </w:t>
      </w:r>
    </w:p>
    <w:p w14:paraId="11083705" w14:textId="07A0E027" w:rsidR="003F35D6" w:rsidRPr="00430CFC" w:rsidRDefault="003F35D6" w:rsidP="003F35D6">
      <w:pPr>
        <w:spacing w:after="0"/>
        <w:jc w:val="both"/>
        <w:rPr>
          <w:rFonts w:cs="Times New Roman"/>
          <w:sz w:val="24"/>
          <w:szCs w:val="24"/>
        </w:rPr>
      </w:pPr>
      <w:r w:rsidRPr="00430CFC">
        <w:rPr>
          <w:rFonts w:cs="Times New Roman"/>
          <w:b/>
          <w:bCs/>
          <w:sz w:val="24"/>
          <w:szCs w:val="24"/>
        </w:rPr>
        <w:t>53.</w:t>
      </w:r>
      <w:r w:rsidRPr="00430CFC">
        <w:rPr>
          <w:rFonts w:cs="Times New Roman"/>
          <w:sz w:val="24"/>
          <w:szCs w:val="24"/>
        </w:rPr>
        <w:t xml:space="preserve"> Centrul de examinare trebui</w:t>
      </w:r>
      <w:r w:rsidR="006A584C">
        <w:rPr>
          <w:rFonts w:cs="Times New Roman"/>
          <w:sz w:val="24"/>
          <w:szCs w:val="24"/>
        </w:rPr>
        <w:t>e</w:t>
      </w:r>
      <w:r w:rsidRPr="00430CFC">
        <w:rPr>
          <w:rFonts w:cs="Times New Roman"/>
          <w:sz w:val="24"/>
          <w:szCs w:val="24"/>
        </w:rPr>
        <w:t xml:space="preserve"> să prevadă măsuri corespunzătoare pentru gestionarea examinatorilor săi și pentru a asigura faptul că examinatorii săi dețin competențele necesare în conformitate cu Regulile privind certificarea mecanicilor de locomotivă, aprobate prin Hotărârea Guvern</w:t>
      </w:r>
      <w:r w:rsidR="004A1A2A" w:rsidRPr="00430CFC">
        <w:rPr>
          <w:rFonts w:cs="Times New Roman"/>
          <w:sz w:val="24"/>
          <w:szCs w:val="24"/>
        </w:rPr>
        <w:t>ului</w:t>
      </w:r>
      <w:r w:rsidRPr="00430CFC">
        <w:rPr>
          <w:rFonts w:cs="Times New Roman"/>
          <w:sz w:val="24"/>
          <w:szCs w:val="24"/>
        </w:rPr>
        <w:t xml:space="preserve"> nr. 792/2023 și </w:t>
      </w:r>
      <w:r w:rsidR="000527E4">
        <w:rPr>
          <w:rFonts w:cs="Times New Roman"/>
          <w:sz w:val="24"/>
          <w:szCs w:val="24"/>
        </w:rPr>
        <w:t>Regulamentul de stabilire a c</w:t>
      </w:r>
      <w:r w:rsidRPr="00430CFC">
        <w:rPr>
          <w:rFonts w:eastAsia="Microsoft YaHei" w:cs="Times New Roman"/>
          <w:kern w:val="0"/>
          <w:sz w:val="24"/>
          <w:szCs w:val="24"/>
        </w:rPr>
        <w:t>riteriil</w:t>
      </w:r>
      <w:r w:rsidR="000527E4">
        <w:rPr>
          <w:rFonts w:eastAsia="Microsoft YaHei" w:cs="Times New Roman"/>
          <w:kern w:val="0"/>
          <w:sz w:val="24"/>
          <w:szCs w:val="24"/>
        </w:rPr>
        <w:t>or</w:t>
      </w:r>
      <w:r w:rsidRPr="00430CFC">
        <w:rPr>
          <w:rFonts w:eastAsia="Microsoft YaHei" w:cs="Times New Roman"/>
          <w:kern w:val="0"/>
          <w:sz w:val="24"/>
          <w:szCs w:val="24"/>
        </w:rPr>
        <w:t xml:space="preserve"> pentru recunoașterea centrelor de formare care oferă formare profesională mecanicilor de locomotivă și mecanicilor de locomotivă candidați, pentru recunoașterea </w:t>
      </w:r>
      <w:r w:rsidRPr="00430CFC">
        <w:rPr>
          <w:rFonts w:cs="Times New Roman"/>
          <w:sz w:val="24"/>
          <w:szCs w:val="24"/>
        </w:rPr>
        <w:t>examinatorilor responsabili cu evaluarea mecanicilor de locomotivă și a mecanicilor de locomotivă candidați și pentru organizarea examinărilor.</w:t>
      </w:r>
    </w:p>
    <w:p w14:paraId="03337424" w14:textId="1FF9DB1F"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54.</w:t>
      </w:r>
      <w:r w:rsidRPr="00430CFC">
        <w:rPr>
          <w:rFonts w:ascii="Times New Roman" w:hAnsi="Times New Roman" w:cs="Times New Roman"/>
          <w:sz w:val="24"/>
          <w:szCs w:val="24"/>
          <w:lang w:val="ro-RO"/>
        </w:rPr>
        <w:t xml:space="preserve"> Examinatorilor trebui</w:t>
      </w:r>
      <w:r w:rsidR="006A584C">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li se permită să realizeze examinări numai în cadrul activităților centrului de examinare de care aparțin. </w:t>
      </w:r>
    </w:p>
    <w:p w14:paraId="67FB3AD4" w14:textId="2482708D"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55.</w:t>
      </w:r>
      <w:r w:rsidRPr="00430CFC">
        <w:rPr>
          <w:rFonts w:ascii="Times New Roman" w:hAnsi="Times New Roman" w:cs="Times New Roman"/>
          <w:sz w:val="24"/>
          <w:szCs w:val="24"/>
          <w:lang w:val="ro-RO"/>
        </w:rPr>
        <w:t xml:space="preserve"> Informațiile privind centrul de examinare recunoscut trebui</w:t>
      </w:r>
      <w:r w:rsidR="006A584C">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fie accesibile publicului în registrul menționat la punctul 3</w:t>
      </w:r>
      <w:r w:rsidR="00D12C68">
        <w:rPr>
          <w:rFonts w:ascii="Times New Roman" w:hAnsi="Times New Roman" w:cs="Times New Roman"/>
          <w:sz w:val="24"/>
          <w:szCs w:val="24"/>
          <w:lang w:val="ro-RO"/>
        </w:rPr>
        <w:t>8</w:t>
      </w:r>
      <w:r w:rsidRPr="00430CFC">
        <w:rPr>
          <w:rFonts w:ascii="Times New Roman" w:hAnsi="Times New Roman" w:cs="Times New Roman"/>
          <w:sz w:val="24"/>
          <w:szCs w:val="24"/>
          <w:lang w:val="ro-RO"/>
        </w:rPr>
        <w:t>, fără a oferi informații cu privire la examinatorii individuali care aparțin acelui centru de examinare. În locul numărului de identificare menționat la punctul 3</w:t>
      </w:r>
      <w:r w:rsidR="00D12C68">
        <w:rPr>
          <w:rFonts w:ascii="Times New Roman" w:hAnsi="Times New Roman" w:cs="Times New Roman"/>
          <w:sz w:val="24"/>
          <w:szCs w:val="24"/>
          <w:lang w:val="ro-RO"/>
        </w:rPr>
        <w:t>7</w:t>
      </w:r>
      <w:r w:rsidRPr="00430CFC">
        <w:rPr>
          <w:rFonts w:ascii="Times New Roman" w:hAnsi="Times New Roman" w:cs="Times New Roman"/>
          <w:sz w:val="24"/>
          <w:szCs w:val="24"/>
          <w:lang w:val="ro-RO"/>
        </w:rPr>
        <w:t xml:space="preserve"> </w:t>
      </w:r>
      <w:r w:rsidR="006A584C">
        <w:rPr>
          <w:rFonts w:ascii="Times New Roman" w:hAnsi="Times New Roman" w:cs="Times New Roman"/>
          <w:sz w:val="24"/>
          <w:szCs w:val="24"/>
          <w:lang w:val="ro-RO"/>
        </w:rPr>
        <w:t>se</w:t>
      </w:r>
      <w:r w:rsidRPr="00430CFC">
        <w:rPr>
          <w:rFonts w:ascii="Times New Roman" w:hAnsi="Times New Roman" w:cs="Times New Roman"/>
          <w:sz w:val="24"/>
          <w:szCs w:val="24"/>
          <w:lang w:val="ro-RO"/>
        </w:rPr>
        <w:t xml:space="preserve"> inclu</w:t>
      </w:r>
      <w:r w:rsidR="006A584C">
        <w:rPr>
          <w:rFonts w:ascii="Times New Roman" w:hAnsi="Times New Roman" w:cs="Times New Roman"/>
          <w:sz w:val="24"/>
          <w:szCs w:val="24"/>
          <w:lang w:val="ro-RO"/>
        </w:rPr>
        <w:t>de</w:t>
      </w:r>
      <w:r w:rsidRPr="00430CFC">
        <w:rPr>
          <w:rFonts w:ascii="Times New Roman" w:hAnsi="Times New Roman" w:cs="Times New Roman"/>
          <w:sz w:val="24"/>
          <w:szCs w:val="24"/>
          <w:lang w:val="ro-RO"/>
        </w:rPr>
        <w:t xml:space="preserve"> denumirea centrului de examinare. </w:t>
      </w:r>
    </w:p>
    <w:p w14:paraId="2C0CC83C" w14:textId="1DF542FF" w:rsidR="003F35D6" w:rsidRPr="00430CFC" w:rsidRDefault="003F35D6" w:rsidP="003F35D6">
      <w:pPr>
        <w:spacing w:after="0"/>
        <w:jc w:val="both"/>
        <w:rPr>
          <w:rFonts w:cs="Times New Roman"/>
          <w:sz w:val="24"/>
          <w:szCs w:val="24"/>
        </w:rPr>
      </w:pPr>
      <w:r w:rsidRPr="00430CFC">
        <w:rPr>
          <w:rFonts w:cs="Times New Roman"/>
          <w:b/>
          <w:bCs/>
          <w:sz w:val="24"/>
          <w:szCs w:val="24"/>
        </w:rPr>
        <w:t>56.</w:t>
      </w:r>
      <w:r w:rsidRPr="00430CFC">
        <w:rPr>
          <w:rFonts w:cs="Times New Roman"/>
          <w:sz w:val="24"/>
          <w:szCs w:val="24"/>
        </w:rPr>
        <w:t xml:space="preserve"> Autoritatea competentă informe</w:t>
      </w:r>
      <w:r w:rsidR="004A1A2A" w:rsidRPr="00430CFC">
        <w:rPr>
          <w:rFonts w:cs="Times New Roman"/>
          <w:sz w:val="24"/>
          <w:szCs w:val="24"/>
        </w:rPr>
        <w:t>a</w:t>
      </w:r>
      <w:r w:rsidRPr="00430CFC">
        <w:rPr>
          <w:rFonts w:cs="Times New Roman"/>
          <w:sz w:val="24"/>
          <w:szCs w:val="24"/>
        </w:rPr>
        <w:t>z</w:t>
      </w:r>
      <w:r w:rsidR="004A1A2A" w:rsidRPr="00430CFC">
        <w:rPr>
          <w:rFonts w:cs="Times New Roman"/>
          <w:sz w:val="24"/>
          <w:szCs w:val="24"/>
        </w:rPr>
        <w:t>ă</w:t>
      </w:r>
      <w:r w:rsidRPr="00430CFC">
        <w:rPr>
          <w:rFonts w:cs="Times New Roman"/>
          <w:sz w:val="24"/>
          <w:szCs w:val="24"/>
        </w:rPr>
        <w:t xml:space="preserve"> de îndată centrul de examinare, în scris, cu privire la motivele deciziilor sale.</w:t>
      </w:r>
    </w:p>
    <w:p w14:paraId="6F71C788" w14:textId="326EB4CB" w:rsidR="00A117B4" w:rsidRPr="00430CFC" w:rsidRDefault="003F35D6" w:rsidP="00A117B4">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57.</w:t>
      </w:r>
      <w:r w:rsidRPr="00430CFC">
        <w:rPr>
          <w:rFonts w:ascii="Times New Roman" w:hAnsi="Times New Roman" w:cs="Times New Roman"/>
          <w:sz w:val="24"/>
          <w:szCs w:val="24"/>
          <w:lang w:val="ro-RO"/>
        </w:rPr>
        <w:t xml:space="preserve"> </w:t>
      </w:r>
      <w:r w:rsidR="0096575A">
        <w:rPr>
          <w:rFonts w:ascii="Times New Roman" w:hAnsi="Times New Roman" w:cs="Times New Roman"/>
          <w:sz w:val="24"/>
          <w:szCs w:val="24"/>
          <w:lang w:val="ro-RO"/>
        </w:rPr>
        <w:t xml:space="preserve">În cazul </w:t>
      </w:r>
      <w:r w:rsidR="00FC6FE2">
        <w:rPr>
          <w:rFonts w:ascii="Times New Roman" w:hAnsi="Times New Roman" w:cs="Times New Roman"/>
          <w:sz w:val="24"/>
          <w:szCs w:val="24"/>
          <w:lang w:val="ro-RO"/>
        </w:rPr>
        <w:t>care</w:t>
      </w:r>
      <w:r w:rsidR="0096575A">
        <w:rPr>
          <w:rFonts w:ascii="Times New Roman" w:hAnsi="Times New Roman" w:cs="Times New Roman"/>
          <w:sz w:val="24"/>
          <w:szCs w:val="24"/>
          <w:lang w:val="ro-RO"/>
        </w:rPr>
        <w:t xml:space="preserve"> centrul de examinare nu mai asigură cerințele de examinare specificate în </w:t>
      </w:r>
      <w:r w:rsidR="0096575A" w:rsidRPr="0096575A">
        <w:rPr>
          <w:rFonts w:ascii="Times New Roman" w:hAnsi="Times New Roman" w:cs="Times New Roman"/>
          <w:sz w:val="24"/>
          <w:szCs w:val="24"/>
          <w:lang w:val="ro-RO"/>
        </w:rPr>
        <w:t>Regulile privind certificarea mecanicilor de locomotivă, aprobate prin Hotărârea Guvernului nr. 792/2023</w:t>
      </w:r>
      <w:r w:rsidR="0096575A">
        <w:rPr>
          <w:rFonts w:ascii="Times New Roman" w:hAnsi="Times New Roman" w:cs="Times New Roman"/>
          <w:sz w:val="24"/>
          <w:szCs w:val="24"/>
          <w:lang w:val="ro-RO"/>
        </w:rPr>
        <w:t xml:space="preserve">, autoritatea competentă suspendă </w:t>
      </w:r>
      <w:r w:rsidR="0096575A" w:rsidRPr="002B75D6">
        <w:rPr>
          <w:rFonts w:ascii="Times New Roman" w:hAnsi="Times New Roman" w:cs="Times New Roman"/>
          <w:sz w:val="24"/>
          <w:szCs w:val="24"/>
          <w:lang w:val="ro-RO"/>
        </w:rPr>
        <w:t>declarația de recunoaștere respectivă</w:t>
      </w:r>
      <w:r w:rsidR="0096575A">
        <w:rPr>
          <w:rFonts w:ascii="Times New Roman" w:hAnsi="Times New Roman" w:cs="Times New Roman"/>
          <w:sz w:val="24"/>
          <w:szCs w:val="24"/>
          <w:lang w:val="ro-RO"/>
        </w:rPr>
        <w:t xml:space="preserve"> și</w:t>
      </w:r>
      <w:r w:rsidR="0096575A" w:rsidRPr="002B75D6">
        <w:rPr>
          <w:rFonts w:ascii="Times New Roman" w:hAnsi="Times New Roman" w:cs="Times New Roman"/>
          <w:sz w:val="24"/>
          <w:szCs w:val="24"/>
          <w:lang w:val="ro-RO"/>
        </w:rPr>
        <w:t xml:space="preserve"> acord</w:t>
      </w:r>
      <w:r w:rsidR="0096575A">
        <w:rPr>
          <w:rFonts w:ascii="Times New Roman" w:hAnsi="Times New Roman" w:cs="Times New Roman"/>
          <w:sz w:val="24"/>
          <w:szCs w:val="24"/>
          <w:lang w:val="ro-RO"/>
        </w:rPr>
        <w:t xml:space="preserve">ă centrului de examinare </w:t>
      </w:r>
      <w:r w:rsidR="0096575A" w:rsidRPr="002B75D6">
        <w:rPr>
          <w:rFonts w:ascii="Times New Roman" w:hAnsi="Times New Roman" w:cs="Times New Roman"/>
          <w:sz w:val="24"/>
          <w:szCs w:val="24"/>
          <w:lang w:val="ro-RO"/>
        </w:rPr>
        <w:t xml:space="preserve">o perioadă de </w:t>
      </w:r>
      <w:r w:rsidR="0096575A">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96575A" w:rsidRPr="002B75D6">
        <w:rPr>
          <w:rFonts w:ascii="Times New Roman" w:hAnsi="Times New Roman" w:cs="Times New Roman"/>
          <w:sz w:val="24"/>
          <w:szCs w:val="24"/>
          <w:lang w:val="ro-RO"/>
        </w:rPr>
        <w:t>retrag</w:t>
      </w:r>
      <w:r w:rsidR="0096575A">
        <w:rPr>
          <w:rFonts w:ascii="Times New Roman" w:hAnsi="Times New Roman" w:cs="Times New Roman"/>
          <w:sz w:val="24"/>
          <w:szCs w:val="24"/>
          <w:lang w:val="ro-RO"/>
        </w:rPr>
        <w:t>e</w:t>
      </w:r>
      <w:r w:rsidR="0096575A" w:rsidRPr="002B75D6">
        <w:rPr>
          <w:rFonts w:ascii="Times New Roman" w:hAnsi="Times New Roman" w:cs="Times New Roman"/>
          <w:sz w:val="24"/>
          <w:szCs w:val="24"/>
          <w:lang w:val="ro-RO"/>
        </w:rPr>
        <w:t xml:space="preserve">  declarația de recunoaștere respectivă.</w:t>
      </w:r>
      <w:r w:rsidR="0096575A">
        <w:rPr>
          <w:rFonts w:ascii="Times New Roman" w:hAnsi="Times New Roman" w:cs="Times New Roman"/>
          <w:sz w:val="24"/>
          <w:szCs w:val="24"/>
          <w:lang w:val="ro-RO"/>
        </w:rPr>
        <w:t xml:space="preserve"> </w:t>
      </w:r>
      <w:r w:rsidR="00A117B4" w:rsidRPr="00406E25">
        <w:rPr>
          <w:rFonts w:ascii="Times New Roman" w:hAnsi="Times New Roman" w:cs="Times New Roman"/>
          <w:sz w:val="24"/>
          <w:szCs w:val="24"/>
          <w:lang w:val="ro-RO"/>
        </w:rPr>
        <w:t>Înainte ca retragerea să intre în vigoare, autoritatea competentă acord</w:t>
      </w:r>
      <w:r w:rsidR="00A117B4">
        <w:rPr>
          <w:rFonts w:ascii="Times New Roman" w:hAnsi="Times New Roman" w:cs="Times New Roman"/>
          <w:sz w:val="24"/>
          <w:szCs w:val="24"/>
          <w:lang w:val="ro-RO"/>
        </w:rPr>
        <w:t>ă</w:t>
      </w:r>
      <w:r w:rsidR="00A117B4" w:rsidRPr="00406E25">
        <w:rPr>
          <w:rFonts w:ascii="Times New Roman" w:hAnsi="Times New Roman" w:cs="Times New Roman"/>
          <w:sz w:val="24"/>
          <w:szCs w:val="24"/>
          <w:lang w:val="ro-RO"/>
        </w:rPr>
        <w:t xml:space="preserve"> o perioadă de preaviz</w:t>
      </w:r>
      <w:r w:rsidR="00A117B4">
        <w:rPr>
          <w:rFonts w:ascii="Times New Roman" w:hAnsi="Times New Roman" w:cs="Times New Roman"/>
          <w:sz w:val="24"/>
          <w:szCs w:val="24"/>
          <w:lang w:val="ro-RO"/>
        </w:rPr>
        <w:t>, de 15 zile,</w:t>
      </w:r>
      <w:r w:rsidR="00A117B4" w:rsidRPr="00406E25">
        <w:rPr>
          <w:rFonts w:ascii="Times New Roman" w:hAnsi="Times New Roman" w:cs="Times New Roman"/>
          <w:sz w:val="24"/>
          <w:szCs w:val="24"/>
          <w:lang w:val="ro-RO"/>
        </w:rPr>
        <w:t xml:space="preserve"> în care </w:t>
      </w:r>
      <w:r w:rsidR="00A117B4">
        <w:rPr>
          <w:rFonts w:ascii="Times New Roman" w:hAnsi="Times New Roman" w:cs="Times New Roman"/>
          <w:sz w:val="24"/>
          <w:szCs w:val="24"/>
          <w:lang w:val="ro-RO"/>
        </w:rPr>
        <w:t xml:space="preserve">centrul de </w:t>
      </w:r>
      <w:r w:rsidR="00A117B4" w:rsidRPr="00406E25">
        <w:rPr>
          <w:rFonts w:ascii="Times New Roman" w:hAnsi="Times New Roman" w:cs="Times New Roman"/>
          <w:sz w:val="24"/>
          <w:szCs w:val="24"/>
          <w:lang w:val="ro-RO"/>
        </w:rPr>
        <w:t>examinar</w:t>
      </w:r>
      <w:r w:rsidR="00A117B4">
        <w:rPr>
          <w:rFonts w:ascii="Times New Roman" w:hAnsi="Times New Roman" w:cs="Times New Roman"/>
          <w:sz w:val="24"/>
          <w:szCs w:val="24"/>
          <w:lang w:val="ro-RO"/>
        </w:rPr>
        <w:t>e</w:t>
      </w:r>
      <w:r w:rsidR="00A117B4" w:rsidRPr="00406E25">
        <w:rPr>
          <w:rFonts w:ascii="Times New Roman" w:hAnsi="Times New Roman" w:cs="Times New Roman"/>
          <w:sz w:val="24"/>
          <w:szCs w:val="24"/>
          <w:lang w:val="ro-RO"/>
        </w:rPr>
        <w:t xml:space="preserve"> </w:t>
      </w:r>
      <w:r w:rsidR="00A117B4">
        <w:rPr>
          <w:rFonts w:ascii="Times New Roman" w:hAnsi="Times New Roman" w:cs="Times New Roman"/>
          <w:sz w:val="24"/>
          <w:szCs w:val="24"/>
          <w:lang w:val="ro-RO"/>
        </w:rPr>
        <w:t xml:space="preserve">are posibilitatea </w:t>
      </w:r>
      <w:r w:rsidR="00A117B4" w:rsidRPr="00406E25">
        <w:rPr>
          <w:rFonts w:ascii="Times New Roman" w:hAnsi="Times New Roman" w:cs="Times New Roman"/>
          <w:sz w:val="24"/>
          <w:szCs w:val="24"/>
          <w:lang w:val="ro-RO"/>
        </w:rPr>
        <w:t xml:space="preserve">să </w:t>
      </w:r>
      <w:r w:rsidR="00A117B4">
        <w:rPr>
          <w:rFonts w:ascii="Times New Roman" w:hAnsi="Times New Roman" w:cs="Times New Roman"/>
          <w:sz w:val="24"/>
          <w:szCs w:val="24"/>
          <w:lang w:val="ro-RO"/>
        </w:rPr>
        <w:t xml:space="preserve">conteste decizia autorității competente. </w:t>
      </w:r>
    </w:p>
    <w:p w14:paraId="586923EF" w14:textId="2347B785" w:rsidR="0054547F" w:rsidRPr="00430CFC" w:rsidRDefault="003F35D6" w:rsidP="009B55E0">
      <w:pPr>
        <w:pStyle w:val="Frspaiere"/>
        <w:tabs>
          <w:tab w:val="left" w:pos="180"/>
        </w:tabs>
        <w:jc w:val="both"/>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58.</w:t>
      </w:r>
      <w:r w:rsidRPr="00430CFC">
        <w:rPr>
          <w:rFonts w:ascii="Times New Roman" w:hAnsi="Times New Roman" w:cs="Times New Roman"/>
          <w:sz w:val="24"/>
          <w:szCs w:val="24"/>
          <w:lang w:val="ro-RO"/>
        </w:rPr>
        <w:t xml:space="preserve"> </w:t>
      </w:r>
      <w:r w:rsidR="009B55E0" w:rsidRPr="00030A22">
        <w:rPr>
          <w:rFonts w:ascii="Times New Roman" w:hAnsi="Times New Roman" w:cs="Times New Roman"/>
          <w:color w:val="000000"/>
          <w:sz w:val="24"/>
          <w:szCs w:val="24"/>
          <w:shd w:val="clear" w:color="auto" w:fill="FFFFFF"/>
          <w:lang w:val="ro-RO"/>
        </w:rPr>
        <w:t>Deciziile autorității competente de suspendare sau retragere pot fi contestate în instanța de judecată, în conformitate cu Codul administrativ nr. 116/2018.</w:t>
      </w:r>
    </w:p>
    <w:p w14:paraId="14E03F0F" w14:textId="6648DBA1" w:rsidR="0092310D" w:rsidRPr="00430CFC" w:rsidRDefault="0092310D" w:rsidP="0092310D">
      <w:pPr>
        <w:pStyle w:val="Frspaiere"/>
        <w:tabs>
          <w:tab w:val="left" w:pos="180"/>
        </w:tabs>
        <w:jc w:val="center"/>
        <w:rPr>
          <w:rFonts w:ascii="Times New Roman" w:hAnsi="Times New Roman" w:cs="Times New Roman"/>
          <w:b/>
          <w:bCs/>
          <w:sz w:val="24"/>
          <w:szCs w:val="24"/>
          <w:lang w:val="ro-RO"/>
        </w:rPr>
      </w:pPr>
      <w:r w:rsidRPr="00430CFC">
        <w:rPr>
          <w:rFonts w:ascii="Times New Roman" w:hAnsi="Times New Roman" w:cs="Times New Roman"/>
          <w:b/>
          <w:bCs/>
          <w:sz w:val="24"/>
          <w:szCs w:val="24"/>
          <w:lang w:val="ro-RO"/>
        </w:rPr>
        <w:t>CAPITOLUL XVI</w:t>
      </w:r>
    </w:p>
    <w:p w14:paraId="4B43837B" w14:textId="3035A3F8" w:rsidR="003F35D6" w:rsidRPr="00430CFC" w:rsidRDefault="0092310D" w:rsidP="0092310D">
      <w:pPr>
        <w:pStyle w:val="Frspaiere"/>
        <w:tabs>
          <w:tab w:val="left" w:pos="180"/>
        </w:tabs>
        <w:jc w:val="center"/>
        <w:rPr>
          <w:rFonts w:ascii="Times New Roman" w:hAnsi="Times New Roman" w:cs="Times New Roman"/>
          <w:b/>
          <w:bCs/>
          <w:sz w:val="24"/>
          <w:szCs w:val="24"/>
          <w:lang w:val="pt-PT"/>
        </w:rPr>
      </w:pPr>
      <w:r w:rsidRPr="00430CFC">
        <w:rPr>
          <w:rFonts w:ascii="Times New Roman" w:hAnsi="Times New Roman" w:cs="Times New Roman"/>
          <w:b/>
          <w:bCs/>
          <w:sz w:val="24"/>
          <w:szCs w:val="24"/>
          <w:lang w:val="ro-RO"/>
        </w:rPr>
        <w:t>REGULI DE EVALUARE TRANSPARENTE</w:t>
      </w:r>
    </w:p>
    <w:p w14:paraId="7817E0CB" w14:textId="77777777" w:rsidR="003F35D6" w:rsidRPr="00430CFC" w:rsidRDefault="003F35D6" w:rsidP="003F35D6">
      <w:pPr>
        <w:spacing w:after="0"/>
        <w:jc w:val="both"/>
        <w:rPr>
          <w:rFonts w:cs="Times New Roman"/>
          <w:sz w:val="24"/>
          <w:szCs w:val="24"/>
          <w:lang w:val="pt-PT"/>
        </w:rPr>
      </w:pPr>
    </w:p>
    <w:p w14:paraId="4717C727" w14:textId="61015D16"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59.</w:t>
      </w:r>
      <w:r w:rsidRPr="00430CFC">
        <w:rPr>
          <w:rFonts w:ascii="Times New Roman" w:hAnsi="Times New Roman" w:cs="Times New Roman"/>
          <w:sz w:val="24"/>
          <w:szCs w:val="24"/>
          <w:lang w:val="ro-RO"/>
        </w:rPr>
        <w:t xml:space="preserve"> Principiile de evaluare și de punctare, precum și tipul de rezultate trebui</w:t>
      </w:r>
      <w:r w:rsidR="006A584C">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fie disponibile înainte de examinări. </w:t>
      </w:r>
    </w:p>
    <w:p w14:paraId="58CCCD69" w14:textId="6979599B" w:rsidR="003F35D6" w:rsidRPr="00430CFC" w:rsidRDefault="003F35D6" w:rsidP="003F35D6">
      <w:pPr>
        <w:spacing w:after="0"/>
        <w:jc w:val="both"/>
        <w:rPr>
          <w:rFonts w:cs="Times New Roman"/>
          <w:b/>
          <w:bCs/>
          <w:sz w:val="24"/>
          <w:szCs w:val="24"/>
        </w:rPr>
      </w:pPr>
      <w:r w:rsidRPr="00430CFC">
        <w:rPr>
          <w:rFonts w:cs="Times New Roman"/>
          <w:b/>
          <w:bCs/>
          <w:sz w:val="24"/>
          <w:szCs w:val="24"/>
        </w:rPr>
        <w:t>60.</w:t>
      </w:r>
      <w:r w:rsidRPr="00430CFC">
        <w:rPr>
          <w:rFonts w:cs="Times New Roman"/>
          <w:sz w:val="24"/>
          <w:szCs w:val="24"/>
        </w:rPr>
        <w:t xml:space="preserve"> Mecanicilor de locomotivă sau mecanicilor de locomotivă candidați trebui</w:t>
      </w:r>
      <w:r w:rsidR="006A584C">
        <w:rPr>
          <w:rFonts w:cs="Times New Roman"/>
          <w:sz w:val="24"/>
          <w:szCs w:val="24"/>
        </w:rPr>
        <w:t>e</w:t>
      </w:r>
      <w:r w:rsidRPr="00430CFC">
        <w:rPr>
          <w:rFonts w:cs="Times New Roman"/>
          <w:sz w:val="24"/>
          <w:szCs w:val="24"/>
        </w:rPr>
        <w:t xml:space="preserve"> să li se permită să vadă evaluarea rezultatelor examinării și să solicite o revizuire în cazul unui aviz motivat negativ cu privire la examinările la care au participat.</w:t>
      </w:r>
    </w:p>
    <w:p w14:paraId="43F12A1C" w14:textId="4B7F5A4E" w:rsidR="003F35D6" w:rsidRPr="00430CFC" w:rsidRDefault="003F35D6" w:rsidP="003F35D6">
      <w:pPr>
        <w:pStyle w:val="Frspaiere"/>
        <w:tabs>
          <w:tab w:val="left" w:pos="180"/>
        </w:tabs>
        <w:jc w:val="both"/>
        <w:rPr>
          <w:rFonts w:ascii="Times New Roman" w:hAnsi="Times New Roman" w:cs="Times New Roman"/>
          <w:sz w:val="24"/>
          <w:szCs w:val="24"/>
          <w:lang w:val="pt-PT"/>
        </w:rPr>
      </w:pPr>
      <w:r w:rsidRPr="00430CFC">
        <w:rPr>
          <w:rFonts w:ascii="Times New Roman" w:hAnsi="Times New Roman" w:cs="Times New Roman"/>
          <w:b/>
          <w:bCs/>
          <w:sz w:val="24"/>
          <w:szCs w:val="24"/>
          <w:lang w:val="ro-RO"/>
        </w:rPr>
        <w:t>61.</w:t>
      </w:r>
      <w:r w:rsidRPr="00430CFC">
        <w:rPr>
          <w:rFonts w:ascii="Times New Roman" w:hAnsi="Times New Roman" w:cs="Times New Roman"/>
          <w:sz w:val="24"/>
          <w:szCs w:val="24"/>
          <w:lang w:val="ro-RO"/>
        </w:rPr>
        <w:t xml:space="preserve"> Pentru a-și îndeplini activitățile de supervizare în conformitate cu articolele 129-131 din Codul </w:t>
      </w:r>
      <w:r w:rsidR="00A117B4">
        <w:rPr>
          <w:rFonts w:ascii="Times New Roman" w:hAnsi="Times New Roman" w:cs="Times New Roman"/>
          <w:sz w:val="24"/>
          <w:szCs w:val="24"/>
          <w:lang w:val="ro-RO"/>
        </w:rPr>
        <w:t>t</w:t>
      </w:r>
      <w:r w:rsidRPr="00430CFC">
        <w:rPr>
          <w:rFonts w:ascii="Times New Roman" w:hAnsi="Times New Roman" w:cs="Times New Roman"/>
          <w:sz w:val="24"/>
          <w:szCs w:val="24"/>
          <w:lang w:val="ro-RO"/>
        </w:rPr>
        <w:t xml:space="preserve">ransportului </w:t>
      </w:r>
      <w:r w:rsidR="00A117B4">
        <w:rPr>
          <w:rFonts w:ascii="Times New Roman" w:hAnsi="Times New Roman" w:cs="Times New Roman"/>
          <w:sz w:val="24"/>
          <w:szCs w:val="24"/>
          <w:lang w:val="ro-RO"/>
        </w:rPr>
        <w:t>f</w:t>
      </w:r>
      <w:r w:rsidRPr="00430CFC">
        <w:rPr>
          <w:rFonts w:ascii="Times New Roman" w:hAnsi="Times New Roman" w:cs="Times New Roman"/>
          <w:sz w:val="24"/>
          <w:szCs w:val="24"/>
          <w:lang w:val="ro-RO"/>
        </w:rPr>
        <w:t>eroviar nr. 19/2022, autoritatea competentă solicit</w:t>
      </w:r>
      <w:r w:rsidR="004A1A2A" w:rsidRPr="00430CFC">
        <w:rPr>
          <w:rFonts w:ascii="Times New Roman" w:hAnsi="Times New Roman" w:cs="Times New Roman"/>
          <w:sz w:val="24"/>
          <w:szCs w:val="24"/>
          <w:lang w:val="ro-RO"/>
        </w:rPr>
        <w:t>ă</w:t>
      </w:r>
      <w:r w:rsidRPr="00430CFC">
        <w:rPr>
          <w:rFonts w:ascii="Times New Roman" w:hAnsi="Times New Roman" w:cs="Times New Roman"/>
          <w:sz w:val="24"/>
          <w:szCs w:val="24"/>
          <w:lang w:val="ro-RO"/>
        </w:rPr>
        <w:t xml:space="preserve">: </w:t>
      </w:r>
    </w:p>
    <w:p w14:paraId="15E93C68" w14:textId="77777777"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pt-PT"/>
        </w:rPr>
        <w:t>61.1.</w:t>
      </w:r>
      <w:r w:rsidRPr="00430CFC">
        <w:rPr>
          <w:rFonts w:ascii="Times New Roman" w:hAnsi="Times New Roman" w:cs="Times New Roman"/>
          <w:sz w:val="24"/>
          <w:szCs w:val="24"/>
          <w:lang w:val="pt-PT"/>
        </w:rPr>
        <w:t xml:space="preserve"> </w:t>
      </w:r>
      <w:r w:rsidRPr="00430CFC">
        <w:rPr>
          <w:rFonts w:ascii="Times New Roman" w:hAnsi="Times New Roman" w:cs="Times New Roman"/>
          <w:sz w:val="24"/>
          <w:szCs w:val="24"/>
          <w:lang w:val="ro-RO"/>
        </w:rPr>
        <w:t xml:space="preserve">accesul la toate documentele pertinente pentru pregătirea, desfășurarea și evaluarea examinărilor; </w:t>
      </w:r>
    </w:p>
    <w:p w14:paraId="2FBF1928" w14:textId="6DF0C238" w:rsidR="003F35D6" w:rsidRPr="00430CFC" w:rsidRDefault="003F35D6" w:rsidP="003F35D6">
      <w:pPr>
        <w:pStyle w:val="Frspaiere"/>
        <w:tabs>
          <w:tab w:val="left" w:pos="180"/>
        </w:tabs>
        <w:ind w:left="142"/>
        <w:jc w:val="both"/>
        <w:rPr>
          <w:rFonts w:ascii="Times New Roman" w:hAnsi="Times New Roman" w:cs="Times New Roman"/>
          <w:sz w:val="24"/>
          <w:szCs w:val="24"/>
          <w:lang w:val="pt-PT"/>
        </w:rPr>
      </w:pPr>
      <w:r w:rsidRPr="00430CFC">
        <w:rPr>
          <w:rFonts w:ascii="Times New Roman" w:hAnsi="Times New Roman" w:cs="Times New Roman"/>
          <w:b/>
          <w:bCs/>
          <w:sz w:val="24"/>
          <w:szCs w:val="24"/>
          <w:lang w:val="pt-PT"/>
        </w:rPr>
        <w:t>61.2.</w:t>
      </w:r>
      <w:r w:rsidRPr="00430CFC">
        <w:rPr>
          <w:rFonts w:ascii="Times New Roman" w:hAnsi="Times New Roman" w:cs="Times New Roman"/>
          <w:sz w:val="24"/>
          <w:szCs w:val="24"/>
          <w:lang w:val="pt-PT"/>
        </w:rPr>
        <w:t xml:space="preserve"> </w:t>
      </w:r>
      <w:r w:rsidRPr="00430CFC">
        <w:rPr>
          <w:rFonts w:ascii="Times New Roman" w:hAnsi="Times New Roman" w:cs="Times New Roman"/>
          <w:sz w:val="24"/>
          <w:szCs w:val="24"/>
          <w:lang w:val="ro-RO"/>
        </w:rPr>
        <w:t>adoptarea unei proceduri de raportare conform căreia anumite informații trebui</w:t>
      </w:r>
      <w:r w:rsidR="006A584C">
        <w:rPr>
          <w:rFonts w:ascii="Times New Roman" w:hAnsi="Times New Roman" w:cs="Times New Roman"/>
          <w:sz w:val="24"/>
          <w:szCs w:val="24"/>
          <w:lang w:val="ro-RO"/>
        </w:rPr>
        <w:t>e</w:t>
      </w:r>
      <w:r w:rsidRPr="00430CFC">
        <w:rPr>
          <w:rFonts w:ascii="Times New Roman" w:hAnsi="Times New Roman" w:cs="Times New Roman"/>
          <w:sz w:val="24"/>
          <w:szCs w:val="24"/>
          <w:lang w:val="ro-RO"/>
        </w:rPr>
        <w:t xml:space="preserve"> să fie prezentate în mod regulat sau la cerere; </w:t>
      </w:r>
    </w:p>
    <w:p w14:paraId="5134CFEC" w14:textId="77777777" w:rsidR="003F35D6" w:rsidRPr="00430CFC" w:rsidRDefault="003F35D6" w:rsidP="003F35D6">
      <w:pPr>
        <w:spacing w:after="0"/>
        <w:ind w:left="142"/>
        <w:jc w:val="both"/>
        <w:rPr>
          <w:rFonts w:cs="Times New Roman"/>
          <w:sz w:val="24"/>
          <w:szCs w:val="24"/>
          <w:lang w:val="pt-PT"/>
        </w:rPr>
      </w:pPr>
      <w:r w:rsidRPr="00430CFC">
        <w:rPr>
          <w:rFonts w:cs="Times New Roman"/>
          <w:b/>
          <w:bCs/>
          <w:sz w:val="24"/>
          <w:szCs w:val="24"/>
          <w:lang w:val="pt-PT"/>
        </w:rPr>
        <w:t>61.3.</w:t>
      </w:r>
      <w:r w:rsidRPr="00430CFC">
        <w:rPr>
          <w:rFonts w:cs="Times New Roman"/>
          <w:sz w:val="24"/>
          <w:szCs w:val="24"/>
          <w:lang w:val="pt-PT"/>
        </w:rPr>
        <w:t xml:space="preserve"> </w:t>
      </w:r>
      <w:r w:rsidRPr="00430CFC">
        <w:rPr>
          <w:rFonts w:cs="Times New Roman"/>
          <w:sz w:val="24"/>
          <w:szCs w:val="24"/>
        </w:rPr>
        <w:t>participarea reprezentanților autorității competente la examinări, în calitate de observatori.</w:t>
      </w:r>
    </w:p>
    <w:p w14:paraId="6EE82C8E" w14:textId="77777777" w:rsidR="003F35D6" w:rsidRPr="00430CFC" w:rsidRDefault="003F35D6" w:rsidP="00602FFB">
      <w:pPr>
        <w:spacing w:after="0"/>
        <w:rPr>
          <w:rFonts w:cs="Times New Roman"/>
          <w:b/>
          <w:bCs/>
          <w:i/>
          <w:iCs/>
          <w:sz w:val="24"/>
          <w:szCs w:val="24"/>
          <w:lang w:val="pt-PT"/>
        </w:rPr>
      </w:pPr>
    </w:p>
    <w:sectPr w:rsidR="003F35D6" w:rsidRPr="00430CFC" w:rsidSect="00AD7213">
      <w:headerReference w:type="first" r:id="rId8"/>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29595" w14:textId="77777777" w:rsidR="00E66D5C" w:rsidRPr="008555C4" w:rsidRDefault="00E66D5C" w:rsidP="00E0357B">
      <w:pPr>
        <w:spacing w:after="0"/>
      </w:pPr>
      <w:r w:rsidRPr="008555C4">
        <w:separator/>
      </w:r>
    </w:p>
  </w:endnote>
  <w:endnote w:type="continuationSeparator" w:id="0">
    <w:p w14:paraId="6DEBEB1C" w14:textId="77777777" w:rsidR="00E66D5C" w:rsidRPr="008555C4" w:rsidRDefault="00E66D5C" w:rsidP="00E0357B">
      <w:pPr>
        <w:spacing w:after="0"/>
      </w:pPr>
      <w:r w:rsidRPr="00855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98103" w14:textId="77777777" w:rsidR="00E66D5C" w:rsidRPr="008555C4" w:rsidRDefault="00E66D5C" w:rsidP="00E0357B">
      <w:pPr>
        <w:spacing w:after="0"/>
      </w:pPr>
      <w:r w:rsidRPr="008555C4">
        <w:separator/>
      </w:r>
    </w:p>
  </w:footnote>
  <w:footnote w:type="continuationSeparator" w:id="0">
    <w:p w14:paraId="4DA9519D" w14:textId="77777777" w:rsidR="00E66D5C" w:rsidRPr="008555C4" w:rsidRDefault="00E66D5C" w:rsidP="00E0357B">
      <w:pPr>
        <w:spacing w:after="0"/>
      </w:pPr>
      <w:r w:rsidRPr="00855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0634" w14:textId="7D5B70DD" w:rsidR="00A81733" w:rsidRPr="008555C4" w:rsidRDefault="00A81733" w:rsidP="000E5FDB">
    <w:pPr>
      <w:jc w:val="right"/>
      <w:rPr>
        <w:i/>
        <w:iCs/>
      </w:rPr>
    </w:pPr>
    <w:r w:rsidRPr="008555C4">
      <w:rPr>
        <w:i/>
        <w:iCs/>
      </w:rPr>
      <w:t>Tabelul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02C"/>
    <w:multiLevelType w:val="multilevel"/>
    <w:tmpl w:val="1872432A"/>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7C1D00"/>
    <w:multiLevelType w:val="hybridMultilevel"/>
    <w:tmpl w:val="4F84E346"/>
    <w:lvl w:ilvl="0" w:tplc="9BFA4D18">
      <w:start w:val="1"/>
      <w:numFmt w:val="upperRoman"/>
      <w:lvlText w:val="%1."/>
      <w:lvlJc w:val="left"/>
      <w:pPr>
        <w:ind w:left="720" w:hanging="720"/>
      </w:pPr>
      <w:rPr>
        <w:rFonts w:hint="default"/>
        <w:b/>
        <w:bCs/>
        <w:lang w:val="pt-P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DE248FC"/>
    <w:multiLevelType w:val="multilevel"/>
    <w:tmpl w:val="6EC27A58"/>
    <w:lvl w:ilvl="0">
      <w:start w:val="1"/>
      <w:numFmt w:val="decimal"/>
      <w:lvlText w:val="%1."/>
      <w:lvlJc w:val="left"/>
      <w:pPr>
        <w:ind w:left="360" w:hanging="360"/>
      </w:pPr>
      <w:rPr>
        <w:rFonts w:hint="default"/>
      </w:rPr>
    </w:lvl>
    <w:lvl w:ilvl="1">
      <w:start w:val="1"/>
      <w:numFmt w:val="decimal"/>
      <w:lvlText w:val="%1.%2."/>
      <w:lvlJc w:val="left"/>
      <w:pPr>
        <w:ind w:left="382" w:hanging="360"/>
      </w:pPr>
      <w:rPr>
        <w:rFonts w:hint="default"/>
        <w:b w:val="0"/>
        <w:bCs w:val="0"/>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3" w15:restartNumberingAfterBreak="0">
    <w:nsid w:val="13E027E5"/>
    <w:multiLevelType w:val="multilevel"/>
    <w:tmpl w:val="7B98D592"/>
    <w:lvl w:ilvl="0">
      <w:start w:val="2"/>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4" w15:restartNumberingAfterBreak="0">
    <w:nsid w:val="17C630F8"/>
    <w:multiLevelType w:val="hybridMultilevel"/>
    <w:tmpl w:val="0456ACDA"/>
    <w:lvl w:ilvl="0" w:tplc="DCF2AD24">
      <w:start w:val="1"/>
      <w:numFmt w:val="decimal"/>
      <w:lvlText w:val="%1."/>
      <w:lvlJc w:val="left"/>
      <w:pPr>
        <w:ind w:left="972" w:hanging="405"/>
      </w:pPr>
      <w:rPr>
        <w:rFonts w:hint="default"/>
        <w:b/>
        <w:bCs/>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15:restartNumberingAfterBreak="0">
    <w:nsid w:val="1A5E2D62"/>
    <w:multiLevelType w:val="multilevel"/>
    <w:tmpl w:val="A29002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8"/>
        <w:szCs w:val="28"/>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160" w:hanging="180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6" w15:restartNumberingAfterBreak="0">
    <w:nsid w:val="1E7E70C7"/>
    <w:multiLevelType w:val="multilevel"/>
    <w:tmpl w:val="A976B3CA"/>
    <w:lvl w:ilvl="0">
      <w:start w:val="35"/>
      <w:numFmt w:val="decimal"/>
      <w:lvlText w:val="%1."/>
      <w:lvlJc w:val="left"/>
      <w:pPr>
        <w:ind w:left="600" w:hanging="600"/>
      </w:pPr>
      <w:rPr>
        <w:rFonts w:hint="default"/>
        <w:b/>
        <w:bCs/>
        <w:color w:val="auto"/>
      </w:rPr>
    </w:lvl>
    <w:lvl w:ilvl="1">
      <w:start w:val="1"/>
      <w:numFmt w:val="decimal"/>
      <w:lvlText w:val="%1.%2."/>
      <w:lvlJc w:val="left"/>
      <w:pPr>
        <w:ind w:left="727" w:hanging="720"/>
      </w:pPr>
      <w:rPr>
        <w:rFonts w:hint="default"/>
        <w:b w:val="0"/>
        <w:bCs/>
        <w:color w:val="auto"/>
      </w:rPr>
    </w:lvl>
    <w:lvl w:ilvl="2">
      <w:start w:val="1"/>
      <w:numFmt w:val="decimal"/>
      <w:lvlText w:val="%1.%2.%3."/>
      <w:lvlJc w:val="left"/>
      <w:pPr>
        <w:ind w:left="734" w:hanging="720"/>
      </w:pPr>
      <w:rPr>
        <w:rFonts w:hint="default"/>
        <w:color w:val="auto"/>
      </w:rPr>
    </w:lvl>
    <w:lvl w:ilvl="3">
      <w:start w:val="1"/>
      <w:numFmt w:val="decimal"/>
      <w:lvlText w:val="%1.%2.%3.%4."/>
      <w:lvlJc w:val="left"/>
      <w:pPr>
        <w:ind w:left="1101" w:hanging="1080"/>
      </w:pPr>
      <w:rPr>
        <w:rFonts w:hint="default"/>
        <w:color w:val="auto"/>
      </w:rPr>
    </w:lvl>
    <w:lvl w:ilvl="4">
      <w:start w:val="1"/>
      <w:numFmt w:val="decimal"/>
      <w:lvlText w:val="%1.%2.%3.%4.%5."/>
      <w:lvlJc w:val="left"/>
      <w:pPr>
        <w:ind w:left="1108" w:hanging="1080"/>
      </w:pPr>
      <w:rPr>
        <w:rFonts w:hint="default"/>
        <w:color w:val="auto"/>
      </w:rPr>
    </w:lvl>
    <w:lvl w:ilvl="5">
      <w:start w:val="1"/>
      <w:numFmt w:val="decimal"/>
      <w:lvlText w:val="%1.%2.%3.%4.%5.%6."/>
      <w:lvlJc w:val="left"/>
      <w:pPr>
        <w:ind w:left="1475" w:hanging="1440"/>
      </w:pPr>
      <w:rPr>
        <w:rFonts w:hint="default"/>
        <w:color w:val="auto"/>
      </w:rPr>
    </w:lvl>
    <w:lvl w:ilvl="6">
      <w:start w:val="1"/>
      <w:numFmt w:val="decimal"/>
      <w:lvlText w:val="%1.%2.%3.%4.%5.%6.%7."/>
      <w:lvlJc w:val="left"/>
      <w:pPr>
        <w:ind w:left="1842" w:hanging="1800"/>
      </w:pPr>
      <w:rPr>
        <w:rFonts w:hint="default"/>
        <w:color w:val="auto"/>
      </w:rPr>
    </w:lvl>
    <w:lvl w:ilvl="7">
      <w:start w:val="1"/>
      <w:numFmt w:val="decimal"/>
      <w:lvlText w:val="%1.%2.%3.%4.%5.%6.%7.%8."/>
      <w:lvlJc w:val="left"/>
      <w:pPr>
        <w:ind w:left="1849" w:hanging="1800"/>
      </w:pPr>
      <w:rPr>
        <w:rFonts w:hint="default"/>
        <w:color w:val="auto"/>
      </w:rPr>
    </w:lvl>
    <w:lvl w:ilvl="8">
      <w:start w:val="1"/>
      <w:numFmt w:val="decimal"/>
      <w:lvlText w:val="%1.%2.%3.%4.%5.%6.%7.%8.%9."/>
      <w:lvlJc w:val="left"/>
      <w:pPr>
        <w:ind w:left="2216" w:hanging="2160"/>
      </w:pPr>
      <w:rPr>
        <w:rFonts w:hint="default"/>
        <w:color w:val="auto"/>
      </w:rPr>
    </w:lvl>
  </w:abstractNum>
  <w:abstractNum w:abstractNumId="7" w15:restartNumberingAfterBreak="0">
    <w:nsid w:val="1E7E711B"/>
    <w:multiLevelType w:val="multilevel"/>
    <w:tmpl w:val="AEF6A168"/>
    <w:lvl w:ilvl="0">
      <w:start w:val="34"/>
      <w:numFmt w:val="decimal"/>
      <w:lvlText w:val="%1."/>
      <w:lvlJc w:val="left"/>
      <w:pPr>
        <w:ind w:left="600" w:hanging="600"/>
      </w:pPr>
      <w:rPr>
        <w:rFonts w:hint="default"/>
        <w:color w:val="000000"/>
      </w:rPr>
    </w:lvl>
    <w:lvl w:ilvl="1">
      <w:start w:val="1"/>
      <w:numFmt w:val="decimal"/>
      <w:lvlText w:val="%1.%2."/>
      <w:lvlJc w:val="left"/>
      <w:pPr>
        <w:ind w:left="727" w:hanging="720"/>
      </w:pPr>
      <w:rPr>
        <w:rFonts w:hint="default"/>
        <w:color w:val="000000"/>
      </w:rPr>
    </w:lvl>
    <w:lvl w:ilvl="2">
      <w:start w:val="1"/>
      <w:numFmt w:val="decimal"/>
      <w:lvlText w:val="%1.%2.%3."/>
      <w:lvlJc w:val="left"/>
      <w:pPr>
        <w:ind w:left="734" w:hanging="720"/>
      </w:pPr>
      <w:rPr>
        <w:rFonts w:hint="default"/>
        <w:color w:val="000000"/>
      </w:rPr>
    </w:lvl>
    <w:lvl w:ilvl="3">
      <w:start w:val="1"/>
      <w:numFmt w:val="decimal"/>
      <w:lvlText w:val="%1.%2.%3.%4."/>
      <w:lvlJc w:val="left"/>
      <w:pPr>
        <w:ind w:left="1101" w:hanging="1080"/>
      </w:pPr>
      <w:rPr>
        <w:rFonts w:hint="default"/>
        <w:color w:val="000000"/>
      </w:rPr>
    </w:lvl>
    <w:lvl w:ilvl="4">
      <w:start w:val="1"/>
      <w:numFmt w:val="decimal"/>
      <w:lvlText w:val="%1.%2.%3.%4.%5."/>
      <w:lvlJc w:val="left"/>
      <w:pPr>
        <w:ind w:left="1108" w:hanging="1080"/>
      </w:pPr>
      <w:rPr>
        <w:rFonts w:hint="default"/>
        <w:color w:val="000000"/>
      </w:rPr>
    </w:lvl>
    <w:lvl w:ilvl="5">
      <w:start w:val="1"/>
      <w:numFmt w:val="decimal"/>
      <w:lvlText w:val="%1.%2.%3.%4.%5.%6."/>
      <w:lvlJc w:val="left"/>
      <w:pPr>
        <w:ind w:left="1475" w:hanging="1440"/>
      </w:pPr>
      <w:rPr>
        <w:rFonts w:hint="default"/>
        <w:color w:val="000000"/>
      </w:rPr>
    </w:lvl>
    <w:lvl w:ilvl="6">
      <w:start w:val="1"/>
      <w:numFmt w:val="decimal"/>
      <w:lvlText w:val="%1.%2.%3.%4.%5.%6.%7."/>
      <w:lvlJc w:val="left"/>
      <w:pPr>
        <w:ind w:left="1842" w:hanging="1800"/>
      </w:pPr>
      <w:rPr>
        <w:rFonts w:hint="default"/>
        <w:color w:val="000000"/>
      </w:rPr>
    </w:lvl>
    <w:lvl w:ilvl="7">
      <w:start w:val="1"/>
      <w:numFmt w:val="decimal"/>
      <w:lvlText w:val="%1.%2.%3.%4.%5.%6.%7.%8."/>
      <w:lvlJc w:val="left"/>
      <w:pPr>
        <w:ind w:left="1849" w:hanging="1800"/>
      </w:pPr>
      <w:rPr>
        <w:rFonts w:hint="default"/>
        <w:color w:val="000000"/>
      </w:rPr>
    </w:lvl>
    <w:lvl w:ilvl="8">
      <w:start w:val="1"/>
      <w:numFmt w:val="decimal"/>
      <w:lvlText w:val="%1.%2.%3.%4.%5.%6.%7.%8.%9."/>
      <w:lvlJc w:val="left"/>
      <w:pPr>
        <w:ind w:left="2216" w:hanging="2160"/>
      </w:pPr>
      <w:rPr>
        <w:rFonts w:hint="default"/>
        <w:color w:val="000000"/>
      </w:rPr>
    </w:lvl>
  </w:abstractNum>
  <w:abstractNum w:abstractNumId="8" w15:restartNumberingAfterBreak="0">
    <w:nsid w:val="21E33C28"/>
    <w:multiLevelType w:val="hybridMultilevel"/>
    <w:tmpl w:val="14901610"/>
    <w:lvl w:ilvl="0" w:tplc="FFFFFFFF">
      <w:start w:val="1"/>
      <w:numFmt w:val="decimal"/>
      <w:lvlText w:val="%1."/>
      <w:lvlJc w:val="left"/>
      <w:pPr>
        <w:ind w:left="720" w:hanging="360"/>
      </w:pPr>
      <w:rPr>
        <w:rFonts w:hint="default"/>
        <w:b/>
        <w:bCs/>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B94FBB"/>
    <w:multiLevelType w:val="multilevel"/>
    <w:tmpl w:val="DF6E400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0D2F6E"/>
    <w:multiLevelType w:val="hybridMultilevel"/>
    <w:tmpl w:val="AC78E4A0"/>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5276F0"/>
    <w:multiLevelType w:val="multilevel"/>
    <w:tmpl w:val="6D56E84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0A777B"/>
    <w:multiLevelType w:val="multilevel"/>
    <w:tmpl w:val="DD06EDDA"/>
    <w:lvl w:ilvl="0">
      <w:start w:val="4"/>
      <w:numFmt w:val="decimal"/>
      <w:lvlText w:val="%1."/>
      <w:lvlJc w:val="left"/>
      <w:pPr>
        <w:ind w:left="360" w:hanging="360"/>
      </w:pPr>
      <w:rPr>
        <w:rFonts w:hint="default"/>
      </w:rPr>
    </w:lvl>
    <w:lvl w:ilvl="1">
      <w:start w:val="1"/>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13" w15:restartNumberingAfterBreak="0">
    <w:nsid w:val="2B3E2932"/>
    <w:multiLevelType w:val="hybridMultilevel"/>
    <w:tmpl w:val="76949EFE"/>
    <w:lvl w:ilvl="0" w:tplc="3DA65490">
      <w:start w:val="1"/>
      <w:numFmt w:val="decimal"/>
      <w:lvlText w:val="%1."/>
      <w:lvlJc w:val="left"/>
      <w:pPr>
        <w:ind w:left="720" w:hanging="360"/>
      </w:pPr>
      <w:rPr>
        <w:rFonts w:hint="default"/>
        <w:b/>
        <w:color w:val="00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DF12865"/>
    <w:multiLevelType w:val="multilevel"/>
    <w:tmpl w:val="E1A87F62"/>
    <w:lvl w:ilvl="0">
      <w:start w:val="30"/>
      <w:numFmt w:val="decimal"/>
      <w:lvlText w:val="%1."/>
      <w:lvlJc w:val="left"/>
      <w:pPr>
        <w:ind w:left="600" w:hanging="600"/>
      </w:pPr>
      <w:rPr>
        <w:rFonts w:hint="default"/>
        <w:color w:val="000000"/>
      </w:rPr>
    </w:lvl>
    <w:lvl w:ilvl="1">
      <w:start w:val="1"/>
      <w:numFmt w:val="decimal"/>
      <w:lvlText w:val="%1.%2."/>
      <w:lvlJc w:val="left"/>
      <w:pPr>
        <w:ind w:left="727" w:hanging="720"/>
      </w:pPr>
      <w:rPr>
        <w:rFonts w:hint="default"/>
        <w:color w:val="000000"/>
      </w:rPr>
    </w:lvl>
    <w:lvl w:ilvl="2">
      <w:start w:val="1"/>
      <w:numFmt w:val="decimal"/>
      <w:lvlText w:val="%1.%2.%3."/>
      <w:lvlJc w:val="left"/>
      <w:pPr>
        <w:ind w:left="734" w:hanging="720"/>
      </w:pPr>
      <w:rPr>
        <w:rFonts w:hint="default"/>
        <w:color w:val="000000"/>
      </w:rPr>
    </w:lvl>
    <w:lvl w:ilvl="3">
      <w:start w:val="1"/>
      <w:numFmt w:val="decimal"/>
      <w:lvlText w:val="%1.%2.%3.%4."/>
      <w:lvlJc w:val="left"/>
      <w:pPr>
        <w:ind w:left="1101" w:hanging="1080"/>
      </w:pPr>
      <w:rPr>
        <w:rFonts w:hint="default"/>
        <w:color w:val="000000"/>
      </w:rPr>
    </w:lvl>
    <w:lvl w:ilvl="4">
      <w:start w:val="1"/>
      <w:numFmt w:val="decimal"/>
      <w:lvlText w:val="%1.%2.%3.%4.%5."/>
      <w:lvlJc w:val="left"/>
      <w:pPr>
        <w:ind w:left="1108" w:hanging="1080"/>
      </w:pPr>
      <w:rPr>
        <w:rFonts w:hint="default"/>
        <w:color w:val="000000"/>
      </w:rPr>
    </w:lvl>
    <w:lvl w:ilvl="5">
      <w:start w:val="1"/>
      <w:numFmt w:val="decimal"/>
      <w:lvlText w:val="%1.%2.%3.%4.%5.%6."/>
      <w:lvlJc w:val="left"/>
      <w:pPr>
        <w:ind w:left="1475" w:hanging="1440"/>
      </w:pPr>
      <w:rPr>
        <w:rFonts w:hint="default"/>
        <w:color w:val="000000"/>
      </w:rPr>
    </w:lvl>
    <w:lvl w:ilvl="6">
      <w:start w:val="1"/>
      <w:numFmt w:val="decimal"/>
      <w:lvlText w:val="%1.%2.%3.%4.%5.%6.%7."/>
      <w:lvlJc w:val="left"/>
      <w:pPr>
        <w:ind w:left="1842" w:hanging="1800"/>
      </w:pPr>
      <w:rPr>
        <w:rFonts w:hint="default"/>
        <w:color w:val="000000"/>
      </w:rPr>
    </w:lvl>
    <w:lvl w:ilvl="7">
      <w:start w:val="1"/>
      <w:numFmt w:val="decimal"/>
      <w:lvlText w:val="%1.%2.%3.%4.%5.%6.%7.%8."/>
      <w:lvlJc w:val="left"/>
      <w:pPr>
        <w:ind w:left="1849" w:hanging="1800"/>
      </w:pPr>
      <w:rPr>
        <w:rFonts w:hint="default"/>
        <w:color w:val="000000"/>
      </w:rPr>
    </w:lvl>
    <w:lvl w:ilvl="8">
      <w:start w:val="1"/>
      <w:numFmt w:val="decimal"/>
      <w:lvlText w:val="%1.%2.%3.%4.%5.%6.%7.%8.%9."/>
      <w:lvlJc w:val="left"/>
      <w:pPr>
        <w:ind w:left="2216" w:hanging="2160"/>
      </w:pPr>
      <w:rPr>
        <w:rFonts w:hint="default"/>
        <w:color w:val="000000"/>
      </w:rPr>
    </w:lvl>
  </w:abstractNum>
  <w:abstractNum w:abstractNumId="15" w15:restartNumberingAfterBreak="0">
    <w:nsid w:val="307114E4"/>
    <w:multiLevelType w:val="multilevel"/>
    <w:tmpl w:val="D666B9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A310D3"/>
    <w:multiLevelType w:val="multilevel"/>
    <w:tmpl w:val="0A34EEAE"/>
    <w:lvl w:ilvl="0">
      <w:start w:val="38"/>
      <w:numFmt w:val="decimal"/>
      <w:lvlText w:val="%1."/>
      <w:lvlJc w:val="left"/>
      <w:pPr>
        <w:ind w:left="600" w:hanging="600"/>
      </w:pPr>
      <w:rPr>
        <w:rFonts w:hint="default"/>
        <w:b w:val="0"/>
        <w:bCs w:val="0"/>
      </w:rPr>
    </w:lvl>
    <w:lvl w:ilvl="1">
      <w:start w:val="1"/>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4B41715"/>
    <w:multiLevelType w:val="multilevel"/>
    <w:tmpl w:val="0FE8A45A"/>
    <w:lvl w:ilvl="0">
      <w:start w:val="37"/>
      <w:numFmt w:val="decimal"/>
      <w:lvlText w:val="%1."/>
      <w:lvlJc w:val="left"/>
      <w:pPr>
        <w:ind w:left="600" w:hanging="600"/>
      </w:pPr>
      <w:rPr>
        <w:rFonts w:hint="default"/>
        <w:b/>
        <w:bCs/>
      </w:rPr>
    </w:lvl>
    <w:lvl w:ilvl="1">
      <w:start w:val="1"/>
      <w:numFmt w:val="decimal"/>
      <w:lvlText w:val="%1.%2."/>
      <w:lvlJc w:val="left"/>
      <w:pPr>
        <w:ind w:left="1855" w:hanging="72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37CC4F6E"/>
    <w:multiLevelType w:val="multilevel"/>
    <w:tmpl w:val="5B926F30"/>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241BB0"/>
    <w:multiLevelType w:val="multilevel"/>
    <w:tmpl w:val="C660C462"/>
    <w:lvl w:ilvl="0">
      <w:start w:val="4"/>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20" w15:restartNumberingAfterBreak="0">
    <w:nsid w:val="439F67CD"/>
    <w:multiLevelType w:val="multilevel"/>
    <w:tmpl w:val="02AA8476"/>
    <w:lvl w:ilvl="0">
      <w:start w:val="6"/>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15:restartNumberingAfterBreak="0">
    <w:nsid w:val="440D69A2"/>
    <w:multiLevelType w:val="hybridMultilevel"/>
    <w:tmpl w:val="A43ABE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5CE28B2"/>
    <w:multiLevelType w:val="multilevel"/>
    <w:tmpl w:val="C8142A52"/>
    <w:lvl w:ilvl="0">
      <w:start w:val="3"/>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23" w15:restartNumberingAfterBreak="0">
    <w:nsid w:val="4DD35EB9"/>
    <w:multiLevelType w:val="multilevel"/>
    <w:tmpl w:val="667C2A4C"/>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DE4BAA"/>
    <w:multiLevelType w:val="hybridMultilevel"/>
    <w:tmpl w:val="14901610"/>
    <w:lvl w:ilvl="0" w:tplc="5338002E">
      <w:start w:val="1"/>
      <w:numFmt w:val="decimal"/>
      <w:lvlText w:val="%1."/>
      <w:lvlJc w:val="left"/>
      <w:pPr>
        <w:ind w:left="720" w:hanging="360"/>
      </w:pPr>
      <w:rPr>
        <w:rFonts w:hint="default"/>
        <w:b/>
        <w:bCs/>
        <w:sz w:val="28"/>
        <w:szCs w:val="28"/>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D4C7FBF"/>
    <w:multiLevelType w:val="multilevel"/>
    <w:tmpl w:val="24483C9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480291"/>
    <w:multiLevelType w:val="hybridMultilevel"/>
    <w:tmpl w:val="5B844512"/>
    <w:lvl w:ilvl="0" w:tplc="0D2E2400">
      <w:start w:val="1"/>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27" w15:restartNumberingAfterBreak="0">
    <w:nsid w:val="6A39664D"/>
    <w:multiLevelType w:val="hybridMultilevel"/>
    <w:tmpl w:val="E2E64CCE"/>
    <w:lvl w:ilvl="0" w:tplc="C648323E">
      <w:start w:val="1"/>
      <w:numFmt w:val="decimal"/>
      <w:lvlText w:val="%1."/>
      <w:lvlJc w:val="left"/>
      <w:pPr>
        <w:ind w:left="720" w:hanging="360"/>
      </w:pPr>
      <w:rPr>
        <w:rFonts w:eastAsiaTheme="minorHAnsi"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D8A0F9A"/>
    <w:multiLevelType w:val="multilevel"/>
    <w:tmpl w:val="743C8840"/>
    <w:lvl w:ilvl="0">
      <w:start w:val="34"/>
      <w:numFmt w:val="decimal"/>
      <w:lvlText w:val="%1."/>
      <w:lvlJc w:val="left"/>
      <w:pPr>
        <w:ind w:left="600" w:hanging="600"/>
      </w:pPr>
      <w:rPr>
        <w:rFonts w:hint="default"/>
        <w:color w:val="auto"/>
      </w:rPr>
    </w:lvl>
    <w:lvl w:ilvl="1">
      <w:start w:val="1"/>
      <w:numFmt w:val="decimal"/>
      <w:lvlText w:val="%1.%2."/>
      <w:lvlJc w:val="left"/>
      <w:pPr>
        <w:ind w:left="1800" w:hanging="72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8280" w:hanging="180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800" w:hanging="2160"/>
      </w:pPr>
      <w:rPr>
        <w:rFonts w:hint="default"/>
        <w:color w:val="auto"/>
      </w:rPr>
    </w:lvl>
  </w:abstractNum>
  <w:abstractNum w:abstractNumId="29" w15:restartNumberingAfterBreak="0">
    <w:nsid w:val="75FD426F"/>
    <w:multiLevelType w:val="hybridMultilevel"/>
    <w:tmpl w:val="AC78E4A0"/>
    <w:lvl w:ilvl="0" w:tplc="5D2A84F8">
      <w:start w:val="1"/>
      <w:numFmt w:val="decimal"/>
      <w:lvlText w:val="%1."/>
      <w:lvlJc w:val="left"/>
      <w:pPr>
        <w:ind w:left="720" w:hanging="360"/>
      </w:pPr>
      <w:rPr>
        <w:rFonts w:hint="default"/>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6DE0334"/>
    <w:multiLevelType w:val="multilevel"/>
    <w:tmpl w:val="9992F3A4"/>
    <w:lvl w:ilvl="0">
      <w:start w:val="5"/>
      <w:numFmt w:val="decimal"/>
      <w:lvlText w:val="%1."/>
      <w:lvlJc w:val="left"/>
      <w:pPr>
        <w:ind w:left="360" w:hanging="360"/>
      </w:pPr>
      <w:rPr>
        <w:rFonts w:hint="default"/>
        <w:b/>
        <w:bCs/>
        <w:sz w:val="28"/>
        <w:szCs w:val="28"/>
      </w:rPr>
    </w:lvl>
    <w:lvl w:ilvl="1">
      <w:start w:val="1"/>
      <w:numFmt w:val="decimal"/>
      <w:lvlText w:val="%1.%2."/>
      <w:lvlJc w:val="left"/>
      <w:pPr>
        <w:ind w:left="1211"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1" w15:restartNumberingAfterBreak="0">
    <w:nsid w:val="7FFA730E"/>
    <w:multiLevelType w:val="multilevel"/>
    <w:tmpl w:val="62AE476C"/>
    <w:lvl w:ilvl="0">
      <w:start w:val="4"/>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18868220">
    <w:abstractNumId w:val="2"/>
  </w:num>
  <w:num w:numId="2" w16cid:durableId="2066175640">
    <w:abstractNumId w:val="5"/>
  </w:num>
  <w:num w:numId="3" w16cid:durableId="45449082">
    <w:abstractNumId w:val="9"/>
  </w:num>
  <w:num w:numId="4" w16cid:durableId="1871916926">
    <w:abstractNumId w:val="25"/>
  </w:num>
  <w:num w:numId="5" w16cid:durableId="1361315760">
    <w:abstractNumId w:val="15"/>
  </w:num>
  <w:num w:numId="6" w16cid:durableId="180626787">
    <w:abstractNumId w:val="23"/>
  </w:num>
  <w:num w:numId="7" w16cid:durableId="691035917">
    <w:abstractNumId w:val="11"/>
  </w:num>
  <w:num w:numId="8" w16cid:durableId="1148782470">
    <w:abstractNumId w:val="31"/>
  </w:num>
  <w:num w:numId="9" w16cid:durableId="1851288950">
    <w:abstractNumId w:val="30"/>
  </w:num>
  <w:num w:numId="10" w16cid:durableId="1899978878">
    <w:abstractNumId w:val="18"/>
  </w:num>
  <w:num w:numId="11" w16cid:durableId="709962413">
    <w:abstractNumId w:val="13"/>
  </w:num>
  <w:num w:numId="12" w16cid:durableId="1205753886">
    <w:abstractNumId w:val="3"/>
  </w:num>
  <w:num w:numId="13" w16cid:durableId="2061706330">
    <w:abstractNumId w:val="22"/>
  </w:num>
  <w:num w:numId="14" w16cid:durableId="542179347">
    <w:abstractNumId w:val="19"/>
  </w:num>
  <w:num w:numId="15" w16cid:durableId="1732192400">
    <w:abstractNumId w:val="29"/>
  </w:num>
  <w:num w:numId="16" w16cid:durableId="1900553328">
    <w:abstractNumId w:val="21"/>
  </w:num>
  <w:num w:numId="17" w16cid:durableId="666446752">
    <w:abstractNumId w:val="10"/>
  </w:num>
  <w:num w:numId="18" w16cid:durableId="824736005">
    <w:abstractNumId w:val="4"/>
  </w:num>
  <w:num w:numId="19" w16cid:durableId="1872374954">
    <w:abstractNumId w:val="1"/>
  </w:num>
  <w:num w:numId="20" w16cid:durableId="1239749893">
    <w:abstractNumId w:val="24"/>
  </w:num>
  <w:num w:numId="21" w16cid:durableId="16588238">
    <w:abstractNumId w:val="12"/>
  </w:num>
  <w:num w:numId="22" w16cid:durableId="1743328519">
    <w:abstractNumId w:val="0"/>
  </w:num>
  <w:num w:numId="23" w16cid:durableId="2084788631">
    <w:abstractNumId w:val="14"/>
  </w:num>
  <w:num w:numId="24" w16cid:durableId="897784312">
    <w:abstractNumId w:val="28"/>
  </w:num>
  <w:num w:numId="25" w16cid:durableId="1220822844">
    <w:abstractNumId w:val="6"/>
  </w:num>
  <w:num w:numId="26" w16cid:durableId="1653675139">
    <w:abstractNumId w:val="20"/>
  </w:num>
  <w:num w:numId="27" w16cid:durableId="681011319">
    <w:abstractNumId w:val="17"/>
  </w:num>
  <w:num w:numId="28" w16cid:durableId="1624653772">
    <w:abstractNumId w:val="7"/>
  </w:num>
  <w:num w:numId="29" w16cid:durableId="1414818588">
    <w:abstractNumId w:val="16"/>
  </w:num>
  <w:num w:numId="30" w16cid:durableId="576091558">
    <w:abstractNumId w:val="8"/>
  </w:num>
  <w:num w:numId="31" w16cid:durableId="741676900">
    <w:abstractNumId w:val="27"/>
  </w:num>
  <w:num w:numId="32" w16cid:durableId="404498695">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065"/>
    <w:rsid w:val="00013B3E"/>
    <w:rsid w:val="00016F4B"/>
    <w:rsid w:val="00022F7E"/>
    <w:rsid w:val="00030DA9"/>
    <w:rsid w:val="00041A0D"/>
    <w:rsid w:val="00045C23"/>
    <w:rsid w:val="000527E4"/>
    <w:rsid w:val="00072956"/>
    <w:rsid w:val="00082429"/>
    <w:rsid w:val="00096690"/>
    <w:rsid w:val="0009752A"/>
    <w:rsid w:val="000A458D"/>
    <w:rsid w:val="000A4DE2"/>
    <w:rsid w:val="000A56BE"/>
    <w:rsid w:val="000B36F3"/>
    <w:rsid w:val="000B470A"/>
    <w:rsid w:val="000C3D33"/>
    <w:rsid w:val="000D052E"/>
    <w:rsid w:val="000D19B2"/>
    <w:rsid w:val="000D6135"/>
    <w:rsid w:val="000D7F56"/>
    <w:rsid w:val="000E0E21"/>
    <w:rsid w:val="000E5FDB"/>
    <w:rsid w:val="000E618D"/>
    <w:rsid w:val="000E7E9A"/>
    <w:rsid w:val="000F1400"/>
    <w:rsid w:val="000F6BEF"/>
    <w:rsid w:val="00112D71"/>
    <w:rsid w:val="001134A7"/>
    <w:rsid w:val="0012358E"/>
    <w:rsid w:val="00126597"/>
    <w:rsid w:val="00134B4D"/>
    <w:rsid w:val="001408CE"/>
    <w:rsid w:val="00141A5C"/>
    <w:rsid w:val="00152EAE"/>
    <w:rsid w:val="00154D21"/>
    <w:rsid w:val="00181D98"/>
    <w:rsid w:val="001868B1"/>
    <w:rsid w:val="00187853"/>
    <w:rsid w:val="00192A82"/>
    <w:rsid w:val="00193C29"/>
    <w:rsid w:val="001A0A75"/>
    <w:rsid w:val="001A4A13"/>
    <w:rsid w:val="001A78FA"/>
    <w:rsid w:val="001C10CD"/>
    <w:rsid w:val="001C2574"/>
    <w:rsid w:val="001C44F6"/>
    <w:rsid w:val="001E1EAB"/>
    <w:rsid w:val="001E4915"/>
    <w:rsid w:val="001E52F9"/>
    <w:rsid w:val="001F04AB"/>
    <w:rsid w:val="001F32B8"/>
    <w:rsid w:val="001F4CC4"/>
    <w:rsid w:val="00203B89"/>
    <w:rsid w:val="002077C9"/>
    <w:rsid w:val="00224EB3"/>
    <w:rsid w:val="002278B6"/>
    <w:rsid w:val="00227D64"/>
    <w:rsid w:val="00233018"/>
    <w:rsid w:val="00240030"/>
    <w:rsid w:val="00245B10"/>
    <w:rsid w:val="0024682D"/>
    <w:rsid w:val="00257C9A"/>
    <w:rsid w:val="00281498"/>
    <w:rsid w:val="0028301F"/>
    <w:rsid w:val="00285578"/>
    <w:rsid w:val="002855F9"/>
    <w:rsid w:val="002938DD"/>
    <w:rsid w:val="002A61A2"/>
    <w:rsid w:val="002A65CA"/>
    <w:rsid w:val="002A7605"/>
    <w:rsid w:val="002A7F14"/>
    <w:rsid w:val="002B7E03"/>
    <w:rsid w:val="002C3B4F"/>
    <w:rsid w:val="002C7A17"/>
    <w:rsid w:val="002D19D4"/>
    <w:rsid w:val="002E02FD"/>
    <w:rsid w:val="002E2B58"/>
    <w:rsid w:val="002E37C0"/>
    <w:rsid w:val="002E3A78"/>
    <w:rsid w:val="002F15D6"/>
    <w:rsid w:val="00301065"/>
    <w:rsid w:val="0030177A"/>
    <w:rsid w:val="00305E97"/>
    <w:rsid w:val="003230E5"/>
    <w:rsid w:val="0032790F"/>
    <w:rsid w:val="00336B9D"/>
    <w:rsid w:val="00351B56"/>
    <w:rsid w:val="00354F3F"/>
    <w:rsid w:val="0036132A"/>
    <w:rsid w:val="00362C00"/>
    <w:rsid w:val="00367F3E"/>
    <w:rsid w:val="00377C49"/>
    <w:rsid w:val="003829FA"/>
    <w:rsid w:val="003967DC"/>
    <w:rsid w:val="003A39BA"/>
    <w:rsid w:val="003B037F"/>
    <w:rsid w:val="003B7D41"/>
    <w:rsid w:val="003B7D8B"/>
    <w:rsid w:val="003C76E6"/>
    <w:rsid w:val="003D15DE"/>
    <w:rsid w:val="003D2D79"/>
    <w:rsid w:val="003E40BA"/>
    <w:rsid w:val="003F0EE8"/>
    <w:rsid w:val="003F35D6"/>
    <w:rsid w:val="003F4989"/>
    <w:rsid w:val="00401371"/>
    <w:rsid w:val="00412301"/>
    <w:rsid w:val="00412D43"/>
    <w:rsid w:val="004255DB"/>
    <w:rsid w:val="00426378"/>
    <w:rsid w:val="00426908"/>
    <w:rsid w:val="00430CFC"/>
    <w:rsid w:val="00445B13"/>
    <w:rsid w:val="00450764"/>
    <w:rsid w:val="0045241A"/>
    <w:rsid w:val="0045415D"/>
    <w:rsid w:val="00460601"/>
    <w:rsid w:val="00465551"/>
    <w:rsid w:val="0048349D"/>
    <w:rsid w:val="00483758"/>
    <w:rsid w:val="00491AC8"/>
    <w:rsid w:val="004A1A2A"/>
    <w:rsid w:val="004C0E24"/>
    <w:rsid w:val="004C1AFB"/>
    <w:rsid w:val="004C6C63"/>
    <w:rsid w:val="004D1122"/>
    <w:rsid w:val="004D6624"/>
    <w:rsid w:val="004F6182"/>
    <w:rsid w:val="004F61E7"/>
    <w:rsid w:val="0051062F"/>
    <w:rsid w:val="00511160"/>
    <w:rsid w:val="005127C5"/>
    <w:rsid w:val="00532D2D"/>
    <w:rsid w:val="00533CC9"/>
    <w:rsid w:val="00536647"/>
    <w:rsid w:val="005430D0"/>
    <w:rsid w:val="00543B40"/>
    <w:rsid w:val="0054547F"/>
    <w:rsid w:val="00563D4D"/>
    <w:rsid w:val="0056592D"/>
    <w:rsid w:val="005758B2"/>
    <w:rsid w:val="005939D7"/>
    <w:rsid w:val="005A6130"/>
    <w:rsid w:val="005C54DB"/>
    <w:rsid w:val="005C7D6D"/>
    <w:rsid w:val="005E1875"/>
    <w:rsid w:val="005E3340"/>
    <w:rsid w:val="005E347C"/>
    <w:rsid w:val="005F1D8C"/>
    <w:rsid w:val="005F2AF0"/>
    <w:rsid w:val="005F6DAB"/>
    <w:rsid w:val="005F78A6"/>
    <w:rsid w:val="005F796D"/>
    <w:rsid w:val="0060034F"/>
    <w:rsid w:val="006029B5"/>
    <w:rsid w:val="00602FFB"/>
    <w:rsid w:val="00606189"/>
    <w:rsid w:val="00611BB5"/>
    <w:rsid w:val="00614566"/>
    <w:rsid w:val="00620041"/>
    <w:rsid w:val="00622D2D"/>
    <w:rsid w:val="006234DC"/>
    <w:rsid w:val="00624D1C"/>
    <w:rsid w:val="00627402"/>
    <w:rsid w:val="006322B3"/>
    <w:rsid w:val="00634968"/>
    <w:rsid w:val="0065712D"/>
    <w:rsid w:val="00677E54"/>
    <w:rsid w:val="0068438B"/>
    <w:rsid w:val="006A1A37"/>
    <w:rsid w:val="006A584C"/>
    <w:rsid w:val="006B1937"/>
    <w:rsid w:val="006B2C8D"/>
    <w:rsid w:val="006B2FC1"/>
    <w:rsid w:val="006B582C"/>
    <w:rsid w:val="006C0B77"/>
    <w:rsid w:val="006C4D9B"/>
    <w:rsid w:val="006C7CD8"/>
    <w:rsid w:val="006D132A"/>
    <w:rsid w:val="006D2E71"/>
    <w:rsid w:val="006E621B"/>
    <w:rsid w:val="006F3F45"/>
    <w:rsid w:val="007041C3"/>
    <w:rsid w:val="007148E7"/>
    <w:rsid w:val="007252AD"/>
    <w:rsid w:val="00726F64"/>
    <w:rsid w:val="00735396"/>
    <w:rsid w:val="0073766D"/>
    <w:rsid w:val="007403C6"/>
    <w:rsid w:val="00742407"/>
    <w:rsid w:val="00746C35"/>
    <w:rsid w:val="00746E9C"/>
    <w:rsid w:val="00763D61"/>
    <w:rsid w:val="00772215"/>
    <w:rsid w:val="007861AA"/>
    <w:rsid w:val="007915D0"/>
    <w:rsid w:val="007941D7"/>
    <w:rsid w:val="00797BC5"/>
    <w:rsid w:val="007B0189"/>
    <w:rsid w:val="007C2DE2"/>
    <w:rsid w:val="007C62BA"/>
    <w:rsid w:val="007C7A7A"/>
    <w:rsid w:val="007D2960"/>
    <w:rsid w:val="007E1831"/>
    <w:rsid w:val="007F0920"/>
    <w:rsid w:val="007F2F9B"/>
    <w:rsid w:val="00806F12"/>
    <w:rsid w:val="00811109"/>
    <w:rsid w:val="00814CDE"/>
    <w:rsid w:val="00823A7C"/>
    <w:rsid w:val="008242FF"/>
    <w:rsid w:val="00827223"/>
    <w:rsid w:val="00827856"/>
    <w:rsid w:val="00835057"/>
    <w:rsid w:val="0083681C"/>
    <w:rsid w:val="00836E74"/>
    <w:rsid w:val="00842165"/>
    <w:rsid w:val="008555C4"/>
    <w:rsid w:val="00870751"/>
    <w:rsid w:val="00873B53"/>
    <w:rsid w:val="00874AAD"/>
    <w:rsid w:val="00875FAC"/>
    <w:rsid w:val="00877412"/>
    <w:rsid w:val="00877FA9"/>
    <w:rsid w:val="00890E16"/>
    <w:rsid w:val="0089341C"/>
    <w:rsid w:val="00893DA2"/>
    <w:rsid w:val="008B0865"/>
    <w:rsid w:val="008B3688"/>
    <w:rsid w:val="008C0492"/>
    <w:rsid w:val="008C45FA"/>
    <w:rsid w:val="008D0033"/>
    <w:rsid w:val="008E6BAE"/>
    <w:rsid w:val="008F430B"/>
    <w:rsid w:val="0090062B"/>
    <w:rsid w:val="00904F32"/>
    <w:rsid w:val="0091031F"/>
    <w:rsid w:val="0091119F"/>
    <w:rsid w:val="009141D7"/>
    <w:rsid w:val="00917B9D"/>
    <w:rsid w:val="00922C48"/>
    <w:rsid w:val="0092310D"/>
    <w:rsid w:val="00926A4E"/>
    <w:rsid w:val="009322BB"/>
    <w:rsid w:val="00933F55"/>
    <w:rsid w:val="00944F8E"/>
    <w:rsid w:val="0094626B"/>
    <w:rsid w:val="0096575A"/>
    <w:rsid w:val="009662C3"/>
    <w:rsid w:val="009722A9"/>
    <w:rsid w:val="009723E4"/>
    <w:rsid w:val="009878D4"/>
    <w:rsid w:val="00990565"/>
    <w:rsid w:val="009B437C"/>
    <w:rsid w:val="009B55E0"/>
    <w:rsid w:val="009B7783"/>
    <w:rsid w:val="009C1CFA"/>
    <w:rsid w:val="009C52BE"/>
    <w:rsid w:val="009D12AA"/>
    <w:rsid w:val="009D759C"/>
    <w:rsid w:val="009E1B33"/>
    <w:rsid w:val="009E5323"/>
    <w:rsid w:val="009E6427"/>
    <w:rsid w:val="009E76D4"/>
    <w:rsid w:val="00A0461E"/>
    <w:rsid w:val="00A1169B"/>
    <w:rsid w:val="00A117B4"/>
    <w:rsid w:val="00A3566B"/>
    <w:rsid w:val="00A3754E"/>
    <w:rsid w:val="00A40205"/>
    <w:rsid w:val="00A47A1E"/>
    <w:rsid w:val="00A51123"/>
    <w:rsid w:val="00A647B6"/>
    <w:rsid w:val="00A723C3"/>
    <w:rsid w:val="00A737C0"/>
    <w:rsid w:val="00A81733"/>
    <w:rsid w:val="00A81D08"/>
    <w:rsid w:val="00A82E7F"/>
    <w:rsid w:val="00AA2538"/>
    <w:rsid w:val="00AA7B43"/>
    <w:rsid w:val="00AA7BB4"/>
    <w:rsid w:val="00AC5D75"/>
    <w:rsid w:val="00AD079A"/>
    <w:rsid w:val="00AD16BB"/>
    <w:rsid w:val="00AD1733"/>
    <w:rsid w:val="00AD7213"/>
    <w:rsid w:val="00AE3531"/>
    <w:rsid w:val="00AE7C97"/>
    <w:rsid w:val="00AF6836"/>
    <w:rsid w:val="00B07B95"/>
    <w:rsid w:val="00B127A8"/>
    <w:rsid w:val="00B2309F"/>
    <w:rsid w:val="00B233F4"/>
    <w:rsid w:val="00B2449C"/>
    <w:rsid w:val="00B35ADB"/>
    <w:rsid w:val="00B37E16"/>
    <w:rsid w:val="00B41953"/>
    <w:rsid w:val="00B433F6"/>
    <w:rsid w:val="00B4470C"/>
    <w:rsid w:val="00B46951"/>
    <w:rsid w:val="00B632C4"/>
    <w:rsid w:val="00B7390A"/>
    <w:rsid w:val="00B76998"/>
    <w:rsid w:val="00B83793"/>
    <w:rsid w:val="00B87F08"/>
    <w:rsid w:val="00B915B7"/>
    <w:rsid w:val="00BB13E5"/>
    <w:rsid w:val="00BB4316"/>
    <w:rsid w:val="00BB6007"/>
    <w:rsid w:val="00BC7209"/>
    <w:rsid w:val="00BD5AF6"/>
    <w:rsid w:val="00BD7C1F"/>
    <w:rsid w:val="00BE779C"/>
    <w:rsid w:val="00BF4621"/>
    <w:rsid w:val="00C03B2A"/>
    <w:rsid w:val="00C0611C"/>
    <w:rsid w:val="00C06F36"/>
    <w:rsid w:val="00C1104F"/>
    <w:rsid w:val="00C119E4"/>
    <w:rsid w:val="00C15FF8"/>
    <w:rsid w:val="00C20FFB"/>
    <w:rsid w:val="00C2376D"/>
    <w:rsid w:val="00C32372"/>
    <w:rsid w:val="00C50D0B"/>
    <w:rsid w:val="00C52A40"/>
    <w:rsid w:val="00C53832"/>
    <w:rsid w:val="00C642FD"/>
    <w:rsid w:val="00C913FF"/>
    <w:rsid w:val="00C9673F"/>
    <w:rsid w:val="00CA3FB7"/>
    <w:rsid w:val="00CA78A8"/>
    <w:rsid w:val="00CC43E4"/>
    <w:rsid w:val="00CC4C08"/>
    <w:rsid w:val="00CC79E1"/>
    <w:rsid w:val="00CD290F"/>
    <w:rsid w:val="00CD38C6"/>
    <w:rsid w:val="00CD5ECE"/>
    <w:rsid w:val="00CE107A"/>
    <w:rsid w:val="00D033E3"/>
    <w:rsid w:val="00D05F46"/>
    <w:rsid w:val="00D07A03"/>
    <w:rsid w:val="00D12C68"/>
    <w:rsid w:val="00D174AB"/>
    <w:rsid w:val="00D23429"/>
    <w:rsid w:val="00D30E09"/>
    <w:rsid w:val="00D33049"/>
    <w:rsid w:val="00D33768"/>
    <w:rsid w:val="00D50574"/>
    <w:rsid w:val="00D5485B"/>
    <w:rsid w:val="00D62387"/>
    <w:rsid w:val="00D62787"/>
    <w:rsid w:val="00D6473C"/>
    <w:rsid w:val="00D7638F"/>
    <w:rsid w:val="00D819C4"/>
    <w:rsid w:val="00D843C6"/>
    <w:rsid w:val="00DA5762"/>
    <w:rsid w:val="00DB7BD6"/>
    <w:rsid w:val="00DC02D9"/>
    <w:rsid w:val="00DC738A"/>
    <w:rsid w:val="00DC77CA"/>
    <w:rsid w:val="00DD459B"/>
    <w:rsid w:val="00DD4A65"/>
    <w:rsid w:val="00DD7751"/>
    <w:rsid w:val="00DE247E"/>
    <w:rsid w:val="00DE6D19"/>
    <w:rsid w:val="00DE7F69"/>
    <w:rsid w:val="00DF6086"/>
    <w:rsid w:val="00E0357B"/>
    <w:rsid w:val="00E138BD"/>
    <w:rsid w:val="00E17C83"/>
    <w:rsid w:val="00E22387"/>
    <w:rsid w:val="00E25AF1"/>
    <w:rsid w:val="00E31F5B"/>
    <w:rsid w:val="00E4721F"/>
    <w:rsid w:val="00E56D60"/>
    <w:rsid w:val="00E62067"/>
    <w:rsid w:val="00E66B8D"/>
    <w:rsid w:val="00E66D5C"/>
    <w:rsid w:val="00E709D4"/>
    <w:rsid w:val="00E7439F"/>
    <w:rsid w:val="00E76362"/>
    <w:rsid w:val="00E87C8C"/>
    <w:rsid w:val="00E92602"/>
    <w:rsid w:val="00E930A0"/>
    <w:rsid w:val="00E93C2F"/>
    <w:rsid w:val="00E9596F"/>
    <w:rsid w:val="00EA58CE"/>
    <w:rsid w:val="00EA59DF"/>
    <w:rsid w:val="00EB004D"/>
    <w:rsid w:val="00EB08BC"/>
    <w:rsid w:val="00EB15BC"/>
    <w:rsid w:val="00EB27E6"/>
    <w:rsid w:val="00EC0CD0"/>
    <w:rsid w:val="00EC29A4"/>
    <w:rsid w:val="00EC5344"/>
    <w:rsid w:val="00EE4070"/>
    <w:rsid w:val="00EE7022"/>
    <w:rsid w:val="00F01C2F"/>
    <w:rsid w:val="00F12C76"/>
    <w:rsid w:val="00F1597F"/>
    <w:rsid w:val="00F1718D"/>
    <w:rsid w:val="00F17623"/>
    <w:rsid w:val="00F225D5"/>
    <w:rsid w:val="00F26219"/>
    <w:rsid w:val="00F26C6E"/>
    <w:rsid w:val="00F35E9F"/>
    <w:rsid w:val="00F365A5"/>
    <w:rsid w:val="00F419A4"/>
    <w:rsid w:val="00F43C2B"/>
    <w:rsid w:val="00F51E0A"/>
    <w:rsid w:val="00F52FF5"/>
    <w:rsid w:val="00F54DC2"/>
    <w:rsid w:val="00F652FB"/>
    <w:rsid w:val="00F9231A"/>
    <w:rsid w:val="00F96546"/>
    <w:rsid w:val="00FB2511"/>
    <w:rsid w:val="00FB7F5D"/>
    <w:rsid w:val="00FC6673"/>
    <w:rsid w:val="00FC6FE2"/>
    <w:rsid w:val="00FE60D8"/>
    <w:rsid w:val="00FE76B8"/>
    <w:rsid w:val="00FF3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AE79"/>
  <w15:chartTrackingRefBased/>
  <w15:docId w15:val="{AE34818C-BF3F-4F43-87B5-E4E64F56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lang w:val="ro-RO"/>
    </w:rPr>
  </w:style>
  <w:style w:type="paragraph" w:styleId="Titlu1">
    <w:name w:val="heading 1"/>
    <w:basedOn w:val="Normal"/>
    <w:next w:val="Normal"/>
    <w:link w:val="Titlu1Caracter"/>
    <w:uiPriority w:val="9"/>
    <w:qFormat/>
    <w:rsid w:val="0030106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unhideWhenUsed/>
    <w:qFormat/>
    <w:rsid w:val="0030106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30106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30106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301065"/>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30106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301065"/>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301065"/>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301065"/>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01065"/>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rsid w:val="00301065"/>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301065"/>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301065"/>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301065"/>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301065"/>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301065"/>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301065"/>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301065"/>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301065"/>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0106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0106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30106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0106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01065"/>
    <w:rPr>
      <w:rFonts w:ascii="Times New Roman" w:hAnsi="Times New Roman"/>
      <w:i/>
      <w:iCs/>
      <w:color w:val="404040" w:themeColor="text1" w:themeTint="BF"/>
      <w:sz w:val="28"/>
    </w:rPr>
  </w:style>
  <w:style w:type="paragraph" w:styleId="Listparagraf">
    <w:name w:val="List Paragraph"/>
    <w:basedOn w:val="Normal"/>
    <w:uiPriority w:val="34"/>
    <w:qFormat/>
    <w:rsid w:val="00301065"/>
    <w:pPr>
      <w:ind w:left="720"/>
      <w:contextualSpacing/>
    </w:pPr>
  </w:style>
  <w:style w:type="character" w:styleId="Accentuareintens">
    <w:name w:val="Intense Emphasis"/>
    <w:basedOn w:val="Fontdeparagrafimplicit"/>
    <w:uiPriority w:val="21"/>
    <w:qFormat/>
    <w:rsid w:val="00301065"/>
    <w:rPr>
      <w:i/>
      <w:iCs/>
      <w:color w:val="2E74B5" w:themeColor="accent1" w:themeShade="BF"/>
    </w:rPr>
  </w:style>
  <w:style w:type="paragraph" w:styleId="Citatintens">
    <w:name w:val="Intense Quote"/>
    <w:basedOn w:val="Normal"/>
    <w:next w:val="Normal"/>
    <w:link w:val="CitatintensCaracter"/>
    <w:uiPriority w:val="30"/>
    <w:qFormat/>
    <w:rsid w:val="0030106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301065"/>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301065"/>
    <w:rPr>
      <w:b/>
      <w:bCs/>
      <w:smallCaps/>
      <w:color w:val="2E74B5" w:themeColor="accent1" w:themeShade="BF"/>
      <w:spacing w:val="5"/>
    </w:rPr>
  </w:style>
  <w:style w:type="paragraph" w:styleId="NormalWeb">
    <w:name w:val="Normal (Web)"/>
    <w:basedOn w:val="Normal"/>
    <w:uiPriority w:val="99"/>
    <w:unhideWhenUsed/>
    <w:rsid w:val="00DE7F69"/>
    <w:pPr>
      <w:spacing w:before="100" w:beforeAutospacing="1" w:after="100" w:afterAutospacing="1"/>
    </w:pPr>
    <w:rPr>
      <w:rFonts w:eastAsia="Times New Roman" w:cs="Times New Roman"/>
      <w:kern w:val="0"/>
      <w:sz w:val="24"/>
      <w:szCs w:val="24"/>
      <w:lang w:val="ro-MD" w:eastAsia="ro-MD"/>
      <w14:ligatures w14:val="none"/>
    </w:rPr>
  </w:style>
  <w:style w:type="paragraph" w:customStyle="1" w:styleId="TableParagraph">
    <w:name w:val="Table Paragraph"/>
    <w:basedOn w:val="Normal"/>
    <w:uiPriority w:val="1"/>
    <w:qFormat/>
    <w:rsid w:val="00DE7F69"/>
    <w:pPr>
      <w:widowControl w:val="0"/>
      <w:autoSpaceDE w:val="0"/>
      <w:autoSpaceDN w:val="0"/>
      <w:spacing w:after="0"/>
    </w:pPr>
    <w:rPr>
      <w:rFonts w:eastAsia="Times New Roman" w:cs="Times New Roman"/>
      <w:kern w:val="0"/>
      <w:sz w:val="22"/>
      <w14:ligatures w14:val="none"/>
    </w:rPr>
  </w:style>
  <w:style w:type="character" w:styleId="Robust">
    <w:name w:val="Strong"/>
    <w:basedOn w:val="Fontdeparagrafimplicit"/>
    <w:uiPriority w:val="22"/>
    <w:qFormat/>
    <w:rsid w:val="00DE7F69"/>
    <w:rPr>
      <w:b/>
      <w:bCs/>
    </w:rPr>
  </w:style>
  <w:style w:type="table" w:customStyle="1" w:styleId="TableNormal1">
    <w:name w:val="Table Normal1"/>
    <w:uiPriority w:val="2"/>
    <w:semiHidden/>
    <w:unhideWhenUsed/>
    <w:qFormat/>
    <w:rsid w:val="00DE7F6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DE7F69"/>
    <w:pPr>
      <w:widowControl w:val="0"/>
      <w:autoSpaceDE w:val="0"/>
      <w:autoSpaceDN w:val="0"/>
      <w:spacing w:after="0"/>
    </w:pPr>
    <w:rPr>
      <w:rFonts w:eastAsia="Times New Roman" w:cs="Times New Roman"/>
      <w:kern w:val="0"/>
      <w:sz w:val="20"/>
      <w:szCs w:val="20"/>
      <w14:ligatures w14:val="none"/>
    </w:rPr>
  </w:style>
  <w:style w:type="character" w:customStyle="1" w:styleId="CorptextCaracter">
    <w:name w:val="Corp text Caracter"/>
    <w:basedOn w:val="Fontdeparagrafimplicit"/>
    <w:link w:val="Corptext"/>
    <w:uiPriority w:val="1"/>
    <w:rsid w:val="00DE7F69"/>
    <w:rPr>
      <w:rFonts w:ascii="Times New Roman" w:eastAsia="Times New Roman" w:hAnsi="Times New Roman" w:cs="Times New Roman"/>
      <w:kern w:val="0"/>
      <w:sz w:val="20"/>
      <w:szCs w:val="20"/>
      <w:lang w:val="ro-RO"/>
      <w14:ligatures w14:val="none"/>
    </w:rPr>
  </w:style>
  <w:style w:type="character" w:styleId="Referincomentariu">
    <w:name w:val="annotation reference"/>
    <w:basedOn w:val="Fontdeparagrafimplicit"/>
    <w:uiPriority w:val="99"/>
    <w:semiHidden/>
    <w:unhideWhenUsed/>
    <w:rsid w:val="00DE7F69"/>
    <w:rPr>
      <w:sz w:val="16"/>
      <w:szCs w:val="16"/>
    </w:rPr>
  </w:style>
  <w:style w:type="paragraph" w:styleId="Textcomentariu">
    <w:name w:val="annotation text"/>
    <w:basedOn w:val="Normal"/>
    <w:link w:val="TextcomentariuCaracter"/>
    <w:uiPriority w:val="99"/>
    <w:semiHidden/>
    <w:unhideWhenUsed/>
    <w:rsid w:val="00DE7F69"/>
    <w:pPr>
      <w:widowControl w:val="0"/>
      <w:autoSpaceDE w:val="0"/>
      <w:autoSpaceDN w:val="0"/>
      <w:spacing w:after="0"/>
    </w:pPr>
    <w:rPr>
      <w:rFonts w:eastAsia="Times New Roman" w:cs="Times New Roman"/>
      <w:kern w:val="0"/>
      <w:sz w:val="20"/>
      <w:szCs w:val="20"/>
      <w14:ligatures w14:val="none"/>
    </w:rPr>
  </w:style>
  <w:style w:type="character" w:customStyle="1" w:styleId="TextcomentariuCaracter">
    <w:name w:val="Text comentariu Caracter"/>
    <w:basedOn w:val="Fontdeparagrafimplicit"/>
    <w:link w:val="Textcomentariu"/>
    <w:uiPriority w:val="99"/>
    <w:semiHidden/>
    <w:rsid w:val="00DE7F69"/>
    <w:rPr>
      <w:rFonts w:ascii="Times New Roman" w:eastAsia="Times New Roman" w:hAnsi="Times New Roman" w:cs="Times New Roman"/>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DE7F69"/>
    <w:rPr>
      <w:b/>
      <w:bCs/>
    </w:rPr>
  </w:style>
  <w:style w:type="character" w:customStyle="1" w:styleId="SubiectComentariuCaracter">
    <w:name w:val="Subiect Comentariu Caracter"/>
    <w:basedOn w:val="TextcomentariuCaracter"/>
    <w:link w:val="SubiectComentariu"/>
    <w:uiPriority w:val="99"/>
    <w:semiHidden/>
    <w:rsid w:val="00DE7F69"/>
    <w:rPr>
      <w:rFonts w:ascii="Times New Roman" w:eastAsia="Times New Roman" w:hAnsi="Times New Roman" w:cs="Times New Roman"/>
      <w:b/>
      <w:bCs/>
      <w:kern w:val="0"/>
      <w:sz w:val="20"/>
      <w:szCs w:val="20"/>
      <w:lang w:val="ro-RO"/>
      <w14:ligatures w14:val="none"/>
    </w:rPr>
  </w:style>
  <w:style w:type="numbering" w:customStyle="1" w:styleId="FrListare1">
    <w:name w:val="Fără Listare1"/>
    <w:next w:val="FrListare"/>
    <w:uiPriority w:val="99"/>
    <w:semiHidden/>
    <w:unhideWhenUsed/>
    <w:rsid w:val="00DE7F69"/>
  </w:style>
  <w:style w:type="paragraph" w:styleId="Frspaiere">
    <w:name w:val="No Spacing"/>
    <w:uiPriority w:val="1"/>
    <w:qFormat/>
    <w:rsid w:val="00257C9A"/>
    <w:pPr>
      <w:spacing w:after="0" w:line="240" w:lineRule="auto"/>
    </w:pPr>
    <w:rPr>
      <w14:ligatures w14:val="none"/>
    </w:rPr>
  </w:style>
  <w:style w:type="paragraph" w:customStyle="1" w:styleId="oj-sti-art">
    <w:name w:val="oj-sti-art"/>
    <w:basedOn w:val="Normal"/>
    <w:rsid w:val="00257C9A"/>
    <w:pPr>
      <w:spacing w:before="100" w:beforeAutospacing="1" w:after="100" w:afterAutospacing="1"/>
    </w:pPr>
    <w:rPr>
      <w:rFonts w:eastAsia="Times New Roman" w:cs="Times New Roman"/>
      <w:kern w:val="0"/>
      <w:sz w:val="24"/>
      <w:szCs w:val="24"/>
      <w:lang w:eastAsia="ro-RO"/>
      <w14:ligatures w14:val="none"/>
    </w:rPr>
  </w:style>
  <w:style w:type="paragraph" w:customStyle="1" w:styleId="oj-normal">
    <w:name w:val="oj-normal"/>
    <w:basedOn w:val="Normal"/>
    <w:rsid w:val="00257C9A"/>
    <w:pPr>
      <w:spacing w:before="100" w:beforeAutospacing="1" w:after="100" w:afterAutospacing="1"/>
    </w:pPr>
    <w:rPr>
      <w:rFonts w:eastAsia="Times New Roman" w:cs="Times New Roman"/>
      <w:kern w:val="0"/>
      <w:sz w:val="24"/>
      <w:szCs w:val="24"/>
      <w:lang w:eastAsia="ru-RU"/>
      <w14:ligatures w14:val="none"/>
    </w:rPr>
  </w:style>
  <w:style w:type="character" w:customStyle="1" w:styleId="oj-italic">
    <w:name w:val="oj-italic"/>
    <w:basedOn w:val="Fontdeparagrafimplicit"/>
    <w:rsid w:val="00257C9A"/>
  </w:style>
  <w:style w:type="character" w:customStyle="1" w:styleId="oj-bold">
    <w:name w:val="oj-bold"/>
    <w:basedOn w:val="Fontdeparagrafimplicit"/>
    <w:rsid w:val="001A4A13"/>
  </w:style>
  <w:style w:type="paragraph" w:customStyle="1" w:styleId="oj-ti-grseq-1">
    <w:name w:val="oj-ti-grseq-1"/>
    <w:basedOn w:val="Normal"/>
    <w:rsid w:val="001A4A13"/>
    <w:pPr>
      <w:spacing w:before="100" w:beforeAutospacing="1" w:after="100" w:afterAutospacing="1"/>
    </w:pPr>
    <w:rPr>
      <w:rFonts w:eastAsia="Times New Roman" w:cs="Times New Roman"/>
      <w:kern w:val="0"/>
      <w:sz w:val="24"/>
      <w:szCs w:val="24"/>
      <w:lang w:eastAsia="ro-RO"/>
      <w14:ligatures w14:val="none"/>
    </w:rPr>
  </w:style>
  <w:style w:type="paragraph" w:styleId="TextnBalon">
    <w:name w:val="Balloon Text"/>
    <w:basedOn w:val="Normal"/>
    <w:link w:val="TextnBalonCaracter"/>
    <w:uiPriority w:val="99"/>
    <w:semiHidden/>
    <w:unhideWhenUsed/>
    <w:rsid w:val="002E3A78"/>
    <w:pPr>
      <w:spacing w:after="0"/>
    </w:pPr>
    <w:rPr>
      <w:rFonts w:ascii="Tahoma" w:hAnsi="Tahoma" w:cs="Tahoma"/>
      <w:sz w:val="16"/>
      <w:szCs w:val="16"/>
      <w14:ligatures w14:val="none"/>
    </w:rPr>
  </w:style>
  <w:style w:type="character" w:customStyle="1" w:styleId="TextnBalonCaracter">
    <w:name w:val="Text în Balon Caracter"/>
    <w:basedOn w:val="Fontdeparagrafimplicit"/>
    <w:link w:val="TextnBalon"/>
    <w:uiPriority w:val="99"/>
    <w:semiHidden/>
    <w:rsid w:val="002E3A78"/>
    <w:rPr>
      <w:rFonts w:ascii="Tahoma" w:hAnsi="Tahoma" w:cs="Tahoma"/>
      <w:sz w:val="16"/>
      <w:szCs w:val="16"/>
      <w:lang w:val="ro-RO"/>
      <w14:ligatures w14:val="none"/>
    </w:rPr>
  </w:style>
  <w:style w:type="table" w:styleId="Tabelgril">
    <w:name w:val="Table Grid"/>
    <w:basedOn w:val="TabelNormal"/>
    <w:uiPriority w:val="39"/>
    <w:rsid w:val="00E0357B"/>
    <w:pPr>
      <w:spacing w:after="0" w:line="240" w:lineRule="auto"/>
    </w:pPr>
    <w:rPr>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E0357B"/>
    <w:rPr>
      <w:color w:val="0563C1" w:themeColor="hyperlink"/>
      <w:u w:val="single"/>
    </w:rPr>
  </w:style>
  <w:style w:type="paragraph" w:styleId="Antet">
    <w:name w:val="header"/>
    <w:basedOn w:val="Normal"/>
    <w:link w:val="AntetCaracter"/>
    <w:uiPriority w:val="99"/>
    <w:unhideWhenUsed/>
    <w:rsid w:val="00E0357B"/>
    <w:pPr>
      <w:tabs>
        <w:tab w:val="center" w:pos="4677"/>
        <w:tab w:val="right" w:pos="9355"/>
      </w:tabs>
      <w:spacing w:after="0"/>
    </w:pPr>
    <w:rPr>
      <w:rFonts w:asciiTheme="minorHAnsi" w:hAnsiTheme="minorHAnsi"/>
      <w:sz w:val="22"/>
      <w14:ligatures w14:val="none"/>
    </w:rPr>
  </w:style>
  <w:style w:type="character" w:customStyle="1" w:styleId="AntetCaracter">
    <w:name w:val="Antet Caracter"/>
    <w:basedOn w:val="Fontdeparagrafimplicit"/>
    <w:link w:val="Antet"/>
    <w:uiPriority w:val="99"/>
    <w:rsid w:val="00E0357B"/>
    <w:rPr>
      <w:lang w:val="ro-RO"/>
      <w14:ligatures w14:val="none"/>
    </w:rPr>
  </w:style>
  <w:style w:type="paragraph" w:styleId="Subsol">
    <w:name w:val="footer"/>
    <w:basedOn w:val="Normal"/>
    <w:link w:val="SubsolCaracter"/>
    <w:uiPriority w:val="99"/>
    <w:unhideWhenUsed/>
    <w:rsid w:val="00E0357B"/>
    <w:pPr>
      <w:tabs>
        <w:tab w:val="center" w:pos="4677"/>
        <w:tab w:val="right" w:pos="9355"/>
      </w:tabs>
      <w:spacing w:after="0"/>
    </w:pPr>
    <w:rPr>
      <w:rFonts w:asciiTheme="minorHAnsi" w:hAnsiTheme="minorHAnsi"/>
      <w:sz w:val="22"/>
      <w14:ligatures w14:val="none"/>
    </w:rPr>
  </w:style>
  <w:style w:type="character" w:customStyle="1" w:styleId="SubsolCaracter">
    <w:name w:val="Subsol Caracter"/>
    <w:basedOn w:val="Fontdeparagrafimplicit"/>
    <w:link w:val="Subsol"/>
    <w:uiPriority w:val="99"/>
    <w:rsid w:val="00E0357B"/>
    <w:rPr>
      <w:lang w:val="ro-RO"/>
      <w14:ligatures w14:val="none"/>
    </w:rPr>
  </w:style>
  <w:style w:type="paragraph" w:styleId="Legend">
    <w:name w:val="caption"/>
    <w:basedOn w:val="Normal"/>
    <w:next w:val="Normal"/>
    <w:uiPriority w:val="35"/>
    <w:unhideWhenUsed/>
    <w:qFormat/>
    <w:rsid w:val="00E0357B"/>
    <w:pPr>
      <w:spacing w:after="200"/>
    </w:pPr>
    <w:rPr>
      <w:rFonts w:asciiTheme="minorHAnsi" w:hAnsiTheme="minorHAnsi"/>
      <w:b/>
      <w:bCs/>
      <w:color w:val="5B9BD5" w:themeColor="accent1"/>
      <w:sz w:val="18"/>
      <w:szCs w:val="18"/>
      <w14:ligatures w14:val="none"/>
    </w:rPr>
  </w:style>
  <w:style w:type="paragraph" w:customStyle="1" w:styleId="oj-doc-ti">
    <w:name w:val="oj-doc-ti"/>
    <w:basedOn w:val="Normal"/>
    <w:rsid w:val="00E0357B"/>
    <w:pPr>
      <w:spacing w:before="100" w:beforeAutospacing="1" w:after="100" w:afterAutospacing="1"/>
    </w:pPr>
    <w:rPr>
      <w:rFonts w:eastAsia="Times New Roman" w:cs="Times New Roman"/>
      <w:kern w:val="0"/>
      <w:sz w:val="24"/>
      <w:szCs w:val="24"/>
      <w:lang w:eastAsia="ru-RU"/>
      <w14:ligatures w14:val="none"/>
    </w:rPr>
  </w:style>
  <w:style w:type="paragraph" w:customStyle="1" w:styleId="oj-tbl-hdr">
    <w:name w:val="oj-tbl-hdr"/>
    <w:basedOn w:val="Normal"/>
    <w:rsid w:val="00E0357B"/>
    <w:pPr>
      <w:spacing w:before="100" w:beforeAutospacing="1" w:after="100" w:afterAutospacing="1"/>
    </w:pPr>
    <w:rPr>
      <w:rFonts w:eastAsia="Times New Roman" w:cs="Times New Roman"/>
      <w:kern w:val="0"/>
      <w:sz w:val="24"/>
      <w:szCs w:val="24"/>
      <w:lang w:eastAsia="ru-RU"/>
      <w14:ligatures w14:val="none"/>
    </w:rPr>
  </w:style>
  <w:style w:type="paragraph" w:customStyle="1" w:styleId="oj-tbl-txt">
    <w:name w:val="oj-tbl-txt"/>
    <w:basedOn w:val="Normal"/>
    <w:rsid w:val="00E0357B"/>
    <w:pPr>
      <w:spacing w:before="100" w:beforeAutospacing="1" w:after="100" w:afterAutospacing="1"/>
    </w:pPr>
    <w:rPr>
      <w:rFonts w:eastAsia="Times New Roman" w:cs="Times New Roman"/>
      <w:kern w:val="0"/>
      <w:sz w:val="24"/>
      <w:szCs w:val="24"/>
      <w:lang w:eastAsia="ru-RU"/>
      <w14:ligatures w14:val="none"/>
    </w:rPr>
  </w:style>
  <w:style w:type="paragraph" w:customStyle="1" w:styleId="ti-grseq-1">
    <w:name w:val="ti-grseq-1"/>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paragraph" w:customStyle="1" w:styleId="Normal1">
    <w:name w:val="Normal1"/>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character" w:customStyle="1" w:styleId="italic">
    <w:name w:val="italic"/>
    <w:basedOn w:val="Fontdeparagrafimplicit"/>
    <w:rsid w:val="00E0357B"/>
  </w:style>
  <w:style w:type="paragraph" w:customStyle="1" w:styleId="tbl-hdr">
    <w:name w:val="tbl-hdr"/>
    <w:basedOn w:val="Normal"/>
    <w:rsid w:val="00E0357B"/>
    <w:pPr>
      <w:spacing w:before="100" w:beforeAutospacing="1" w:after="100" w:afterAutospacing="1"/>
    </w:pPr>
    <w:rPr>
      <w:rFonts w:eastAsia="Times New Roman" w:cs="Times New Roman"/>
      <w:kern w:val="0"/>
      <w:sz w:val="24"/>
      <w:szCs w:val="24"/>
      <w:lang w:eastAsia="ru-RU"/>
      <w14:ligatures w14:val="none"/>
    </w:rPr>
  </w:style>
  <w:style w:type="paragraph" w:customStyle="1" w:styleId="tbl-txt">
    <w:name w:val="tbl-txt"/>
    <w:basedOn w:val="Normal"/>
    <w:rsid w:val="00E0357B"/>
    <w:pPr>
      <w:spacing w:before="100" w:beforeAutospacing="1" w:after="100" w:afterAutospacing="1"/>
    </w:pPr>
    <w:rPr>
      <w:rFonts w:eastAsia="Times New Roman" w:cs="Times New Roman"/>
      <w:kern w:val="0"/>
      <w:sz w:val="24"/>
      <w:szCs w:val="24"/>
      <w:lang w:eastAsia="ru-RU"/>
      <w14:ligatures w14:val="none"/>
    </w:rPr>
  </w:style>
  <w:style w:type="character" w:customStyle="1" w:styleId="sub">
    <w:name w:val="sub"/>
    <w:basedOn w:val="Fontdeparagrafimplicit"/>
    <w:rsid w:val="00E0357B"/>
  </w:style>
  <w:style w:type="character" w:customStyle="1" w:styleId="super">
    <w:name w:val="super"/>
    <w:basedOn w:val="Fontdeparagrafimplicit"/>
    <w:rsid w:val="00E0357B"/>
  </w:style>
  <w:style w:type="character" w:customStyle="1" w:styleId="bold">
    <w:name w:val="bold"/>
    <w:basedOn w:val="Fontdeparagrafimplicit"/>
    <w:rsid w:val="00E0357B"/>
  </w:style>
  <w:style w:type="paragraph" w:customStyle="1" w:styleId="oj-ti-art">
    <w:name w:val="oj-ti-art"/>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character" w:styleId="Accentuat">
    <w:name w:val="Emphasis"/>
    <w:basedOn w:val="Fontdeparagrafimplicit"/>
    <w:uiPriority w:val="20"/>
    <w:qFormat/>
    <w:rsid w:val="00E0357B"/>
    <w:rPr>
      <w:i/>
      <w:iCs/>
    </w:rPr>
  </w:style>
  <w:style w:type="character" w:customStyle="1" w:styleId="oj-expanded">
    <w:name w:val="oj-expanded"/>
    <w:basedOn w:val="Fontdeparagrafimplicit"/>
    <w:rsid w:val="00E0357B"/>
  </w:style>
  <w:style w:type="paragraph" w:customStyle="1" w:styleId="title-gr-seq-level-3">
    <w:name w:val="title-gr-seq-level-3"/>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character" w:customStyle="1" w:styleId="boldface">
    <w:name w:val="boldface"/>
    <w:basedOn w:val="Fontdeparagrafimplicit"/>
    <w:rsid w:val="00E0357B"/>
  </w:style>
  <w:style w:type="character" w:customStyle="1" w:styleId="italics">
    <w:name w:val="italics"/>
    <w:basedOn w:val="Fontdeparagrafimplicit"/>
    <w:rsid w:val="00E0357B"/>
  </w:style>
  <w:style w:type="paragraph" w:customStyle="1" w:styleId="title-gr-seq-level-4">
    <w:name w:val="title-gr-seq-level-4"/>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character" w:customStyle="1" w:styleId="expanded">
    <w:name w:val="expanded"/>
    <w:basedOn w:val="Fontdeparagrafimplicit"/>
    <w:rsid w:val="00E0357B"/>
  </w:style>
  <w:style w:type="paragraph" w:customStyle="1" w:styleId="norm">
    <w:name w:val="norm"/>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paragraph" w:customStyle="1" w:styleId="title-gr-seq-level-2">
    <w:name w:val="title-gr-seq-level-2"/>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paragraph" w:customStyle="1" w:styleId="title-gr-seq-level-1">
    <w:name w:val="title-gr-seq-level-1"/>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character" w:customStyle="1" w:styleId="MeniuneNerezolvat1">
    <w:name w:val="Mențiune Nerezolvat1"/>
    <w:basedOn w:val="Fontdeparagrafimplicit"/>
    <w:uiPriority w:val="99"/>
    <w:semiHidden/>
    <w:unhideWhenUsed/>
    <w:rsid w:val="00E0357B"/>
    <w:rPr>
      <w:color w:val="605E5C"/>
      <w:shd w:val="clear" w:color="auto" w:fill="E1DFDD"/>
    </w:rPr>
  </w:style>
  <w:style w:type="paragraph" w:customStyle="1" w:styleId="msonormal0">
    <w:name w:val="msonormal"/>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paragraph" w:customStyle="1" w:styleId="oj-ti-tbl">
    <w:name w:val="oj-ti-tbl"/>
    <w:basedOn w:val="Normal"/>
    <w:rsid w:val="00E0357B"/>
    <w:pPr>
      <w:spacing w:before="100" w:beforeAutospacing="1" w:after="100" w:afterAutospacing="1"/>
    </w:pPr>
    <w:rPr>
      <w:rFonts w:eastAsia="Times New Roman" w:cs="Times New Roman"/>
      <w:kern w:val="0"/>
      <w:sz w:val="24"/>
      <w:szCs w:val="24"/>
      <w:lang w:eastAsia="ro-RO"/>
      <w14:ligatures w14:val="none"/>
    </w:rPr>
  </w:style>
  <w:style w:type="character" w:styleId="HyperlinkParcurs">
    <w:name w:val="FollowedHyperlink"/>
    <w:basedOn w:val="Fontdeparagrafimplicit"/>
    <w:uiPriority w:val="99"/>
    <w:semiHidden/>
    <w:unhideWhenUsed/>
    <w:rsid w:val="00E0357B"/>
    <w:rPr>
      <w:color w:val="800080"/>
      <w:u w:val="single"/>
    </w:rPr>
  </w:style>
  <w:style w:type="character" w:customStyle="1" w:styleId="oj-super">
    <w:name w:val="oj-super"/>
    <w:basedOn w:val="Fontdeparagrafimplicit"/>
    <w:rsid w:val="00E0357B"/>
  </w:style>
  <w:style w:type="paragraph" w:styleId="Revizuire">
    <w:name w:val="Revision"/>
    <w:hidden/>
    <w:uiPriority w:val="99"/>
    <w:semiHidden/>
    <w:rsid w:val="00B2449C"/>
    <w:pPr>
      <w:spacing w:after="0" w:line="240" w:lineRule="auto"/>
    </w:pPr>
    <w:rPr>
      <w:rFonts w:ascii="Times New Roman" w:hAnsi="Times New Roman"/>
      <w:sz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65EED-C509-495F-B4F1-CE8F0C9A1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6599</Words>
  <Characters>38279</Characters>
  <Application>Microsoft Office Word</Application>
  <DocSecurity>0</DocSecurity>
  <Lines>318</Lines>
  <Paragraphs>89</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Vitalie Bujor</cp:lastModifiedBy>
  <cp:revision>4</cp:revision>
  <dcterms:created xsi:type="dcterms:W3CDTF">2026-06-30T13:06:00Z</dcterms:created>
  <dcterms:modified xsi:type="dcterms:W3CDTF">2026-06-30T13:14:00Z</dcterms:modified>
</cp:coreProperties>
</file>