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42E" w:rsidRDefault="0073342E" w:rsidP="0073342E">
      <w:pPr>
        <w:jc w:val="center"/>
        <w:rPr>
          <w:rFonts w:eastAsiaTheme="minorEastAsia"/>
          <w:lang w:val="en-US" w:eastAsia="zh-CN"/>
        </w:rPr>
      </w:pPr>
      <w:r w:rsidRPr="00332D45">
        <w:rPr>
          <w:rFonts w:asciiTheme="minorHAnsi" w:eastAsiaTheme="minorEastAsia" w:hAnsiTheme="minorHAnsi" w:cstheme="minorBidi"/>
          <w:lang w:val="en-US" w:eastAsia="zh-CN"/>
        </w:rPr>
        <w:object w:dxaOrig="96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57.6pt" o:ole="" fillcolor="#000005">
            <v:imagedata r:id="rId4" o:title=""/>
          </v:shape>
          <o:OLEObject Type="Embed" ProgID="Word.Picture.8" ShapeID="_x0000_i1025" DrawAspect="Content" ObjectID="_1844338312" r:id="rId5"/>
        </w:object>
      </w:r>
    </w:p>
    <w:p w:rsidR="0073342E" w:rsidRDefault="0073342E" w:rsidP="0073342E">
      <w:pPr>
        <w:jc w:val="center"/>
        <w:rPr>
          <w:rFonts w:eastAsiaTheme="minorHAnsi"/>
          <w:b/>
          <w:sz w:val="32"/>
          <w:szCs w:val="32"/>
          <w:lang w:val="en-US"/>
        </w:rPr>
      </w:pPr>
      <w:r>
        <w:rPr>
          <w:rFonts w:eastAsiaTheme="minorEastAsia"/>
          <w:b/>
          <w:sz w:val="32"/>
          <w:szCs w:val="32"/>
          <w:lang w:val="en-US" w:eastAsia="zh-CN"/>
        </w:rPr>
        <w:t>REPUBLICA MOLDOVA</w:t>
      </w:r>
    </w:p>
    <w:p w:rsidR="0073342E" w:rsidRDefault="0073342E" w:rsidP="0073342E">
      <w:pPr>
        <w:jc w:val="center"/>
        <w:rPr>
          <w:b/>
          <w:sz w:val="32"/>
          <w:szCs w:val="32"/>
          <w:lang w:val="en-US"/>
        </w:rPr>
      </w:pPr>
      <w:r>
        <w:rPr>
          <w:b/>
          <w:sz w:val="32"/>
          <w:szCs w:val="32"/>
          <w:lang w:val="en-US"/>
        </w:rPr>
        <w:t>RAIONUL CANTEMIR</w:t>
      </w:r>
    </w:p>
    <w:p w:rsidR="0073342E" w:rsidRDefault="0073342E" w:rsidP="0073342E">
      <w:pPr>
        <w:spacing w:line="254" w:lineRule="auto"/>
        <w:jc w:val="center"/>
        <w:rPr>
          <w:b/>
          <w:sz w:val="32"/>
          <w:szCs w:val="32"/>
          <w:lang w:val="en-US"/>
        </w:rPr>
      </w:pPr>
      <w:r>
        <w:rPr>
          <w:b/>
          <w:sz w:val="32"/>
          <w:szCs w:val="32"/>
          <w:lang w:val="en-US"/>
        </w:rPr>
        <w:t xml:space="preserve">PRIMĂRIA COMUNEI TOCENI </w:t>
      </w:r>
    </w:p>
    <w:p w:rsidR="0073342E" w:rsidRDefault="0073342E" w:rsidP="0073342E">
      <w:pPr>
        <w:spacing w:line="254" w:lineRule="auto"/>
        <w:jc w:val="center"/>
        <w:rPr>
          <w:b/>
          <w:bCs/>
          <w:spacing w:val="1"/>
          <w:lang w:val="en-US"/>
        </w:rPr>
      </w:pPr>
    </w:p>
    <w:p w:rsidR="0073342E" w:rsidRPr="00381BA8" w:rsidRDefault="0073342E" w:rsidP="0073342E">
      <w:pPr>
        <w:spacing w:line="254" w:lineRule="auto"/>
        <w:jc w:val="center"/>
        <w:rPr>
          <w:b/>
          <w:sz w:val="32"/>
          <w:szCs w:val="32"/>
          <w:lang w:val="en-US"/>
        </w:rPr>
      </w:pPr>
      <w:r w:rsidRPr="003E24EA">
        <w:rPr>
          <w:b/>
          <w:bCs/>
          <w:spacing w:val="1"/>
          <w:lang w:val="en-US"/>
        </w:rPr>
        <w:t xml:space="preserve">MD </w:t>
      </w:r>
      <w:r w:rsidRPr="003E24EA">
        <w:rPr>
          <w:b/>
          <w:bCs/>
          <w:spacing w:val="-1"/>
          <w:lang w:val="en-US"/>
        </w:rPr>
        <w:t>7340,</w:t>
      </w:r>
      <w:r w:rsidRPr="003E24EA">
        <w:rPr>
          <w:b/>
          <w:bCs/>
          <w:spacing w:val="4"/>
          <w:lang w:val="en-US"/>
        </w:rPr>
        <w:t xml:space="preserve"> </w:t>
      </w:r>
      <w:r w:rsidRPr="003E24EA">
        <w:rPr>
          <w:b/>
          <w:bCs/>
          <w:spacing w:val="-2"/>
          <w:lang w:val="en-US"/>
        </w:rPr>
        <w:t>s.</w:t>
      </w:r>
      <w:r w:rsidRPr="003E24EA">
        <w:rPr>
          <w:b/>
          <w:bCs/>
          <w:spacing w:val="-1"/>
          <w:lang w:val="en-US"/>
        </w:rPr>
        <w:t xml:space="preserve"> </w:t>
      </w:r>
      <w:proofErr w:type="spellStart"/>
      <w:r w:rsidRPr="003E24EA">
        <w:rPr>
          <w:b/>
          <w:bCs/>
          <w:spacing w:val="-1"/>
          <w:lang w:val="en-US"/>
        </w:rPr>
        <w:t>Toceni</w:t>
      </w:r>
      <w:proofErr w:type="spellEnd"/>
      <w:r w:rsidRPr="003E24EA">
        <w:rPr>
          <w:b/>
          <w:bCs/>
          <w:spacing w:val="-1"/>
          <w:lang w:val="en-US"/>
        </w:rPr>
        <w:t>,</w:t>
      </w:r>
      <w:r w:rsidRPr="003E24EA">
        <w:rPr>
          <w:b/>
          <w:bCs/>
          <w:spacing w:val="4"/>
          <w:lang w:val="en-US"/>
        </w:rPr>
        <w:t xml:space="preserve"> </w:t>
      </w:r>
      <w:proofErr w:type="spellStart"/>
      <w:r w:rsidRPr="003E24EA">
        <w:rPr>
          <w:b/>
          <w:bCs/>
          <w:spacing w:val="-1"/>
          <w:lang w:val="en-US"/>
        </w:rPr>
        <w:t>raionul</w:t>
      </w:r>
      <w:proofErr w:type="spellEnd"/>
      <w:r w:rsidRPr="003E24EA">
        <w:rPr>
          <w:b/>
          <w:bCs/>
          <w:spacing w:val="-3"/>
          <w:lang w:val="en-US"/>
        </w:rPr>
        <w:t xml:space="preserve"> </w:t>
      </w:r>
      <w:proofErr w:type="spellStart"/>
      <w:r w:rsidRPr="003E24EA">
        <w:rPr>
          <w:b/>
          <w:bCs/>
          <w:spacing w:val="-2"/>
          <w:lang w:val="en-US"/>
        </w:rPr>
        <w:t>Cantemir</w:t>
      </w:r>
      <w:proofErr w:type="spellEnd"/>
      <w:r w:rsidRPr="003E24EA">
        <w:rPr>
          <w:b/>
          <w:bCs/>
          <w:spacing w:val="-2"/>
          <w:lang w:val="en-US"/>
        </w:rPr>
        <w:t>,</w:t>
      </w:r>
      <w:r w:rsidRPr="003E24EA">
        <w:rPr>
          <w:b/>
          <w:bCs/>
          <w:spacing w:val="4"/>
          <w:lang w:val="en-US"/>
        </w:rPr>
        <w:t xml:space="preserve"> </w:t>
      </w:r>
      <w:r w:rsidRPr="003E24EA">
        <w:rPr>
          <w:b/>
          <w:bCs/>
          <w:spacing w:val="-1"/>
          <w:lang w:val="en-US"/>
        </w:rPr>
        <w:t>tel. 027351236</w:t>
      </w:r>
      <w:r w:rsidRPr="003E24EA">
        <w:rPr>
          <w:b/>
          <w:bCs/>
          <w:spacing w:val="3"/>
          <w:lang w:val="en-US"/>
        </w:rPr>
        <w:t xml:space="preserve"> </w:t>
      </w:r>
      <w:hyperlink r:id="rId6" w:history="1">
        <w:r w:rsidRPr="003E24EA">
          <w:rPr>
            <w:b/>
            <w:bCs/>
            <w:spacing w:val="-1"/>
            <w:lang w:val="en-US"/>
          </w:rPr>
          <w:t>e-</w:t>
        </w:r>
        <w:proofErr w:type="spellStart"/>
        <w:r w:rsidRPr="003E24EA">
          <w:rPr>
            <w:b/>
            <w:bCs/>
            <w:spacing w:val="-1"/>
            <w:lang w:val="en-US"/>
          </w:rPr>
          <w:t>mail:primaria.toceni@apl.gov.md</w:t>
        </w:r>
        <w:proofErr w:type="spellEnd"/>
      </w:hyperlink>
    </w:p>
    <w:p w:rsidR="0073342E" w:rsidRDefault="0073342E" w:rsidP="0073342E">
      <w:pPr>
        <w:tabs>
          <w:tab w:val="left" w:pos="4825"/>
        </w:tabs>
        <w:ind w:right="283"/>
        <w:jc w:val="center"/>
      </w:pPr>
    </w:p>
    <w:p w:rsidR="0073342E" w:rsidRDefault="0073342E" w:rsidP="0073342E">
      <w:pPr>
        <w:tabs>
          <w:tab w:val="left" w:pos="4825"/>
        </w:tabs>
        <w:ind w:right="283"/>
        <w:jc w:val="center"/>
      </w:pPr>
    </w:p>
    <w:p w:rsidR="0073342E" w:rsidRDefault="0073342E" w:rsidP="0073342E">
      <w:pPr>
        <w:tabs>
          <w:tab w:val="left" w:pos="4825"/>
        </w:tabs>
        <w:ind w:right="283"/>
        <w:jc w:val="center"/>
      </w:pPr>
    </w:p>
    <w:p w:rsidR="0073342E" w:rsidRPr="00384105" w:rsidRDefault="0073342E" w:rsidP="0073342E">
      <w:pPr>
        <w:tabs>
          <w:tab w:val="left" w:pos="4825"/>
        </w:tabs>
        <w:ind w:right="283"/>
        <w:jc w:val="center"/>
        <w:rPr>
          <w:b/>
          <w:sz w:val="24"/>
          <w:szCs w:val="24"/>
        </w:rPr>
      </w:pPr>
      <w:r w:rsidRPr="00384105">
        <w:rPr>
          <w:b/>
          <w:sz w:val="24"/>
          <w:szCs w:val="24"/>
        </w:rPr>
        <w:t>ANUNȚ</w:t>
      </w:r>
    </w:p>
    <w:p w:rsidR="0073342E" w:rsidRPr="00384105" w:rsidRDefault="0073342E" w:rsidP="0073342E">
      <w:pPr>
        <w:tabs>
          <w:tab w:val="left" w:pos="4825"/>
        </w:tabs>
        <w:ind w:right="283"/>
        <w:jc w:val="center"/>
        <w:rPr>
          <w:b/>
          <w:sz w:val="24"/>
          <w:szCs w:val="24"/>
        </w:rPr>
      </w:pPr>
    </w:p>
    <w:p w:rsidR="0073342E" w:rsidRPr="00384105" w:rsidRDefault="0073342E" w:rsidP="0073342E">
      <w:pPr>
        <w:tabs>
          <w:tab w:val="left" w:pos="4825"/>
        </w:tabs>
        <w:ind w:right="283"/>
        <w:jc w:val="center"/>
        <w:rPr>
          <w:b/>
          <w:sz w:val="24"/>
          <w:szCs w:val="24"/>
        </w:rPr>
      </w:pPr>
      <w:r w:rsidRPr="00384105">
        <w:rPr>
          <w:b/>
          <w:sz w:val="24"/>
          <w:szCs w:val="24"/>
        </w:rPr>
        <w:t xml:space="preserve"> privind inițierea elaborării proiectului de decizie privind amalgamarea voluntară </w:t>
      </w:r>
    </w:p>
    <w:p w:rsidR="0073342E" w:rsidRPr="00384105" w:rsidRDefault="0073342E" w:rsidP="0073342E">
      <w:pPr>
        <w:tabs>
          <w:tab w:val="left" w:pos="4825"/>
        </w:tabs>
        <w:ind w:right="283"/>
        <w:jc w:val="center"/>
        <w:rPr>
          <w:b/>
          <w:sz w:val="24"/>
          <w:szCs w:val="24"/>
        </w:rPr>
      </w:pPr>
    </w:p>
    <w:p w:rsidR="0073342E" w:rsidRPr="00384105" w:rsidRDefault="0073342E" w:rsidP="0073342E">
      <w:pPr>
        <w:tabs>
          <w:tab w:val="left" w:pos="4825"/>
        </w:tabs>
        <w:ind w:right="283"/>
        <w:jc w:val="center"/>
        <w:rPr>
          <w:b/>
          <w:sz w:val="24"/>
          <w:szCs w:val="24"/>
        </w:rPr>
      </w:pPr>
    </w:p>
    <w:p w:rsidR="0073342E" w:rsidRDefault="0073342E" w:rsidP="0073342E">
      <w:pPr>
        <w:tabs>
          <w:tab w:val="left" w:pos="4825"/>
        </w:tabs>
        <w:spacing w:line="360" w:lineRule="auto"/>
        <w:ind w:right="283"/>
        <w:jc w:val="center"/>
        <w:rPr>
          <w:sz w:val="24"/>
          <w:szCs w:val="24"/>
        </w:rPr>
      </w:pPr>
      <w:r w:rsidRPr="00384105">
        <w:rPr>
          <w:sz w:val="24"/>
          <w:szCs w:val="24"/>
        </w:rPr>
        <w:t xml:space="preserve">Primăria comunei Toceni informează locuitorii și toate părțile interesate despre inițierea procesului de elaborare a proiectului de decizie cu privire la amalgamarea voluntară a UAT-urilor </w:t>
      </w:r>
      <w:r>
        <w:rPr>
          <w:sz w:val="24"/>
          <w:szCs w:val="24"/>
        </w:rPr>
        <w:t xml:space="preserve">Toceni, </w:t>
      </w:r>
      <w:r w:rsidRPr="00384105">
        <w:rPr>
          <w:sz w:val="24"/>
          <w:szCs w:val="24"/>
        </w:rPr>
        <w:t>Cantemi</w:t>
      </w:r>
      <w:r>
        <w:rPr>
          <w:sz w:val="24"/>
          <w:szCs w:val="24"/>
        </w:rPr>
        <w:t>r, Plopi, Antonești</w:t>
      </w:r>
      <w:r w:rsidRPr="00384105">
        <w:rPr>
          <w:sz w:val="24"/>
          <w:szCs w:val="24"/>
        </w:rPr>
        <w:t>, Porumbești și Stoianovca. Toți cei interesați sunt invitați să trimită propunerile la ad</w:t>
      </w:r>
      <w:r>
        <w:rPr>
          <w:sz w:val="24"/>
          <w:szCs w:val="24"/>
        </w:rPr>
        <w:t>resa de e-mail primaria.toceni</w:t>
      </w:r>
      <w:r w:rsidRPr="00384105">
        <w:rPr>
          <w:sz w:val="24"/>
          <w:szCs w:val="24"/>
        </w:rPr>
        <w:t>@apl.gov.md sau la ad</w:t>
      </w:r>
      <w:r>
        <w:rPr>
          <w:sz w:val="24"/>
          <w:szCs w:val="24"/>
        </w:rPr>
        <w:t>resa poștală a sediului: MD 7340, Primaria comunei Toceni, r-nul Cantemir</w:t>
      </w:r>
      <w:r w:rsidRPr="00384105">
        <w:rPr>
          <w:sz w:val="24"/>
          <w:szCs w:val="24"/>
        </w:rPr>
        <w:t xml:space="preserve">.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 </w:t>
      </w:r>
      <w:r>
        <w:rPr>
          <w:sz w:val="24"/>
          <w:szCs w:val="24"/>
        </w:rPr>
        <w:t xml:space="preserve">comunei Toceni cu orașul Cantemir, Comuna Antonești, Comuna </w:t>
      </w:r>
      <w:r w:rsidRPr="00384105">
        <w:rPr>
          <w:sz w:val="24"/>
          <w:szCs w:val="24"/>
        </w:rPr>
        <w:t>Plopi</w:t>
      </w:r>
      <w:r>
        <w:rPr>
          <w:sz w:val="24"/>
          <w:szCs w:val="24"/>
        </w:rPr>
        <w:t>,</w:t>
      </w:r>
      <w:r w:rsidRPr="00384105">
        <w:rPr>
          <w:sz w:val="24"/>
          <w:szCs w:val="24"/>
        </w:rPr>
        <w:t xml:space="preserve"> Satul Porumbești, și Satul Stoianovca. Perioada în care pot fi îna</w:t>
      </w:r>
      <w:r w:rsidR="00B93F4F">
        <w:rPr>
          <w:sz w:val="24"/>
          <w:szCs w:val="24"/>
        </w:rPr>
        <w:t>intate propuneri 29.06.2026 – 10</w:t>
      </w:r>
      <w:r w:rsidRPr="00384105">
        <w:rPr>
          <w:sz w:val="24"/>
          <w:szCs w:val="24"/>
        </w:rPr>
        <w:t>.07.2026. Persoa</w:t>
      </w:r>
      <w:r>
        <w:rPr>
          <w:sz w:val="24"/>
          <w:szCs w:val="24"/>
        </w:rPr>
        <w:t xml:space="preserve">nă responsabilă: </w:t>
      </w:r>
    </w:p>
    <w:p w:rsidR="0073342E" w:rsidRDefault="0073342E" w:rsidP="0073342E">
      <w:pPr>
        <w:tabs>
          <w:tab w:val="left" w:pos="4825"/>
        </w:tabs>
        <w:spacing w:line="360" w:lineRule="auto"/>
        <w:ind w:right="283"/>
        <w:jc w:val="center"/>
        <w:rPr>
          <w:sz w:val="24"/>
          <w:szCs w:val="24"/>
        </w:rPr>
      </w:pPr>
      <w:r>
        <w:rPr>
          <w:sz w:val="24"/>
          <w:szCs w:val="24"/>
        </w:rPr>
        <w:t>Lilia Munteanu, secretara consiliului; tel.027351238; 068771883.</w:t>
      </w:r>
    </w:p>
    <w:p w:rsidR="0073342E" w:rsidRDefault="0073342E" w:rsidP="0073342E">
      <w:pPr>
        <w:tabs>
          <w:tab w:val="left" w:pos="4825"/>
        </w:tabs>
        <w:spacing w:line="360" w:lineRule="auto"/>
        <w:ind w:right="283"/>
        <w:jc w:val="center"/>
        <w:rPr>
          <w:sz w:val="24"/>
          <w:szCs w:val="24"/>
        </w:rPr>
      </w:pPr>
    </w:p>
    <w:p w:rsidR="0073342E" w:rsidRDefault="0073342E" w:rsidP="0073342E">
      <w:pPr>
        <w:tabs>
          <w:tab w:val="left" w:pos="4825"/>
        </w:tabs>
        <w:spacing w:line="360" w:lineRule="auto"/>
        <w:ind w:right="283"/>
        <w:rPr>
          <w:b/>
          <w:sz w:val="24"/>
          <w:szCs w:val="24"/>
        </w:rPr>
      </w:pPr>
    </w:p>
    <w:p w:rsidR="0073342E" w:rsidRPr="008E4C22" w:rsidRDefault="0073342E" w:rsidP="0073342E">
      <w:pPr>
        <w:tabs>
          <w:tab w:val="left" w:pos="4825"/>
        </w:tabs>
        <w:spacing w:line="360" w:lineRule="auto"/>
        <w:ind w:right="283"/>
        <w:rPr>
          <w:b/>
          <w:sz w:val="24"/>
          <w:szCs w:val="24"/>
        </w:rPr>
      </w:pPr>
      <w:r w:rsidRPr="008E4C22">
        <w:rPr>
          <w:b/>
          <w:sz w:val="24"/>
          <w:szCs w:val="24"/>
        </w:rPr>
        <w:t>Primar, Serghei SCUTELNIC</w:t>
      </w:r>
    </w:p>
    <w:p w:rsidR="0073342E" w:rsidRPr="008E4C22" w:rsidRDefault="0073342E" w:rsidP="0073342E">
      <w:pPr>
        <w:tabs>
          <w:tab w:val="left" w:pos="4825"/>
        </w:tabs>
        <w:spacing w:line="360" w:lineRule="auto"/>
        <w:ind w:right="283"/>
        <w:rPr>
          <w:b/>
          <w:sz w:val="24"/>
          <w:szCs w:val="24"/>
        </w:rPr>
      </w:pPr>
    </w:p>
    <w:p w:rsidR="0073342E" w:rsidRDefault="0073342E" w:rsidP="0073342E">
      <w:pPr>
        <w:tabs>
          <w:tab w:val="left" w:pos="4825"/>
        </w:tabs>
        <w:spacing w:line="360" w:lineRule="auto"/>
        <w:ind w:right="283"/>
        <w:jc w:val="center"/>
        <w:rPr>
          <w:sz w:val="24"/>
          <w:szCs w:val="24"/>
        </w:rPr>
      </w:pPr>
    </w:p>
    <w:p w:rsidR="0073342E" w:rsidRDefault="0073342E" w:rsidP="0073342E">
      <w:pPr>
        <w:tabs>
          <w:tab w:val="left" w:pos="4825"/>
        </w:tabs>
        <w:spacing w:line="360" w:lineRule="auto"/>
        <w:ind w:right="283"/>
        <w:jc w:val="center"/>
        <w:rPr>
          <w:sz w:val="24"/>
          <w:szCs w:val="24"/>
        </w:rPr>
      </w:pPr>
    </w:p>
    <w:p w:rsidR="0073342E" w:rsidRDefault="0073342E" w:rsidP="0073342E">
      <w:pPr>
        <w:tabs>
          <w:tab w:val="left" w:pos="4825"/>
        </w:tabs>
        <w:spacing w:line="360" w:lineRule="auto"/>
        <w:ind w:right="283"/>
        <w:jc w:val="center"/>
        <w:rPr>
          <w:sz w:val="24"/>
          <w:szCs w:val="24"/>
        </w:rPr>
      </w:pPr>
    </w:p>
    <w:p w:rsidR="00DB51B0" w:rsidRDefault="00DB51B0"/>
    <w:sectPr w:rsidR="00DB51B0" w:rsidSect="00DB51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342E"/>
    <w:rsid w:val="00077857"/>
    <w:rsid w:val="00536783"/>
    <w:rsid w:val="005A3164"/>
    <w:rsid w:val="006967A0"/>
    <w:rsid w:val="0073342E"/>
    <w:rsid w:val="0083145B"/>
    <w:rsid w:val="00985A3D"/>
    <w:rsid w:val="009C6A45"/>
    <w:rsid w:val="00B75181"/>
    <w:rsid w:val="00B93F4F"/>
    <w:rsid w:val="00CA1F77"/>
    <w:rsid w:val="00DB51B0"/>
    <w:rsid w:val="00F63F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3342E"/>
    <w:pPr>
      <w:widowControl w:val="0"/>
      <w:autoSpaceDE w:val="0"/>
      <w:autoSpaceDN w:val="0"/>
      <w:spacing w:after="0" w:line="240" w:lineRule="auto"/>
    </w:pPr>
    <w:rPr>
      <w:rFonts w:ascii="Times New Roman" w:eastAsia="Times New Roman" w:hAnsi="Times New Roman" w:cs="Times New Roman"/>
      <w:lang w:val="ro-R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toceni@apl.gov.md"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1234</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2026-06-26T12:34:00Z</dcterms:created>
  <dcterms:modified xsi:type="dcterms:W3CDTF">2026-06-30T12:25:00Z</dcterms:modified>
</cp:coreProperties>
</file>