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47DE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</w:pPr>
      <w:bookmarkStart w:id="0" w:name="_Hlk233359740"/>
      <w:r w:rsidRPr="004C6BE2"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  <w:drawing>
          <wp:anchor distT="0" distB="0" distL="114300" distR="114300" simplePos="0" relativeHeight="251659264" behindDoc="0" locked="0" layoutInCell="1" allowOverlap="1" wp14:anchorId="68D3169F" wp14:editId="0517C647">
            <wp:simplePos x="0" y="0"/>
            <wp:positionH relativeFrom="column">
              <wp:posOffset>2560320</wp:posOffset>
            </wp:positionH>
            <wp:positionV relativeFrom="paragraph">
              <wp:posOffset>-11430</wp:posOffset>
            </wp:positionV>
            <wp:extent cx="990600" cy="800100"/>
            <wp:effectExtent l="0" t="0" r="0" b="0"/>
            <wp:wrapNone/>
            <wp:docPr id="1" name="Рисунок 1" descr="Moldova_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oldova_Ste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>REPUBLICA  MOLDOVA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 xml:space="preserve">                                                                                   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 xml:space="preserve">              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РЕСПУБЛИКА  МОЛДОВА</w:t>
      </w:r>
    </w:p>
    <w:p w14:paraId="4390FF5E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</w:pP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RAIONUL  FLOREŞTI                                                                                                      ФЛОРЕШТСКИЙ  РАЙОН</w:t>
      </w:r>
    </w:p>
    <w:p w14:paraId="2CA18C52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</w:pP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PRIMĂRIA  SATULUI  PUTINEŞTI                                                                               ПРИМЭРИЯ  СЕЛА  ПУТИНЕШТЫ</w:t>
      </w:r>
    </w:p>
    <w:p w14:paraId="4C90F117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</w:pP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CONSILIUL  SĂTESC  PUTINEŞTI                                                                                СЕЛЬСКИЙ  СОВЕТ ПУТИНЕШТЫ</w:t>
      </w:r>
    </w:p>
    <w:p w14:paraId="6F7DEE3F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</w:pP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>tel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: 250-35-3-88, 35-2-38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ab/>
        <w:t xml:space="preserve">                                                                                                 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>tel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 xml:space="preserve">: 250-35-3-88, 35-2-38                                                                                                                 </w:t>
      </w:r>
    </w:p>
    <w:p w14:paraId="4D29E07F" w14:textId="77777777" w:rsidR="0064673E" w:rsidRPr="004C6BE2" w:rsidRDefault="0064673E" w:rsidP="0064673E">
      <w:pPr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</w:pP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e-mail: primaria.putinesti@gmail.com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 xml:space="preserve">                                                                               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ro-RO" w:eastAsia="ru-RU"/>
        </w:rPr>
        <w:t>e-mail:</w:t>
      </w:r>
      <w:r w:rsidRPr="004C6BE2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  <w:u w:val="single"/>
          <w:lang w:val="ro-RO" w:eastAsia="ru-RU"/>
        </w:rPr>
        <w:t>primaria.putinesti@gmail.com</w:t>
      </w:r>
      <w:r w:rsidRPr="004C6BE2">
        <w:rPr>
          <w:rFonts w:ascii="Times New Roman" w:eastAsia="Times New Roman" w:hAnsi="Times New Roman" w:cs="Times New Roman"/>
          <w:b/>
          <w:noProof/>
          <w:sz w:val="18"/>
          <w:szCs w:val="18"/>
          <w:lang w:val="en-US" w:eastAsia="ru-RU"/>
        </w:rPr>
        <w:t xml:space="preserve"> </w:t>
      </w:r>
    </w:p>
    <w:p w14:paraId="5A963A7B" w14:textId="77777777" w:rsidR="0064673E" w:rsidRPr="004C6BE2" w:rsidRDefault="0064673E" w:rsidP="0064673E">
      <w:pPr>
        <w:spacing w:line="276" w:lineRule="auto"/>
        <w:jc w:val="center"/>
        <w:rPr>
          <w:rFonts w:ascii="Onest" w:eastAsia="Onest" w:hAnsi="Onest" w:cs="Onest"/>
          <w:lang w:val="en-US"/>
        </w:rPr>
      </w:pPr>
    </w:p>
    <w:p w14:paraId="6C888F18" w14:textId="77777777" w:rsidR="0064673E" w:rsidRDefault="0064673E" w:rsidP="001B3A2C">
      <w:pPr>
        <w:spacing w:line="276" w:lineRule="auto"/>
        <w:rPr>
          <w:rFonts w:ascii="Onest" w:eastAsia="Onest" w:hAnsi="Onest" w:cs="Onest"/>
        </w:rPr>
      </w:pPr>
    </w:p>
    <w:p w14:paraId="4DE68135" w14:textId="77777777" w:rsidR="0064673E" w:rsidRDefault="0064673E" w:rsidP="0064673E">
      <w:pPr>
        <w:spacing w:line="276" w:lineRule="auto"/>
        <w:jc w:val="center"/>
        <w:rPr>
          <w:rFonts w:ascii="Onest" w:eastAsia="Onest" w:hAnsi="Onest" w:cs="Onest"/>
        </w:rPr>
      </w:pPr>
    </w:p>
    <w:p w14:paraId="1EF7A0E7" w14:textId="77777777" w:rsidR="0064673E" w:rsidRPr="004C6BE2" w:rsidRDefault="0064673E" w:rsidP="0064673E">
      <w:pPr>
        <w:spacing w:line="276" w:lineRule="auto"/>
        <w:jc w:val="center"/>
        <w:rPr>
          <w:rFonts w:ascii="Times New Roman" w:eastAsia="Onest" w:hAnsi="Times New Roman" w:cs="Times New Roman"/>
          <w:b/>
          <w:bCs/>
        </w:rPr>
      </w:pPr>
      <w:r w:rsidRPr="004C6BE2">
        <w:rPr>
          <w:rFonts w:ascii="Times New Roman" w:eastAsia="Onest" w:hAnsi="Times New Roman" w:cs="Times New Roman"/>
          <w:b/>
          <w:bCs/>
        </w:rPr>
        <w:t>ANUNȚ</w:t>
      </w:r>
    </w:p>
    <w:p w14:paraId="1CE47ECF" w14:textId="77777777" w:rsidR="0064673E" w:rsidRPr="004C6BE2" w:rsidRDefault="0064673E" w:rsidP="0064673E">
      <w:pPr>
        <w:spacing w:line="276" w:lineRule="auto"/>
        <w:jc w:val="center"/>
        <w:rPr>
          <w:rFonts w:ascii="Times New Roman" w:eastAsia="Onest" w:hAnsi="Times New Roman" w:cs="Times New Roman"/>
          <w:b/>
          <w:bCs/>
        </w:rPr>
      </w:pPr>
      <w:r w:rsidRPr="004C6BE2">
        <w:rPr>
          <w:rFonts w:ascii="Times New Roman" w:eastAsia="Onest" w:hAnsi="Times New Roman" w:cs="Times New Roman"/>
          <w:b/>
          <w:bCs/>
        </w:rPr>
        <w:t>privind consultarea publică a proiectului de Decizie cu privire la amalgamarea voluntară a unităților administrativ-teritoriale</w:t>
      </w:r>
    </w:p>
    <w:p w14:paraId="04E18A38" w14:textId="77777777" w:rsidR="0064673E" w:rsidRDefault="0064673E" w:rsidP="0064673E">
      <w:pPr>
        <w:spacing w:line="276" w:lineRule="auto"/>
        <w:jc w:val="center"/>
        <w:rPr>
          <w:rFonts w:ascii="Onest" w:eastAsia="Onest" w:hAnsi="Onest" w:cs="Onest"/>
        </w:rPr>
      </w:pPr>
      <w:r>
        <w:rPr>
          <w:rFonts w:ascii="Onest" w:eastAsia="Onest" w:hAnsi="Onest" w:cs="Onest"/>
        </w:rPr>
        <w:t xml:space="preserve"> </w:t>
      </w:r>
    </w:p>
    <w:p w14:paraId="5B80309A" w14:textId="77777777" w:rsidR="0064673E" w:rsidRDefault="0064673E" w:rsidP="0064673E">
      <w:pPr>
        <w:spacing w:line="276" w:lineRule="auto"/>
        <w:jc w:val="center"/>
        <w:rPr>
          <w:rFonts w:ascii="Onest" w:eastAsia="Onest" w:hAnsi="Onest" w:cs="Onest"/>
        </w:rPr>
      </w:pPr>
      <w:r>
        <w:rPr>
          <w:rFonts w:ascii="Onest" w:eastAsia="Onest" w:hAnsi="Onest" w:cs="Onest"/>
        </w:rPr>
        <w:t xml:space="preserve"> </w:t>
      </w:r>
    </w:p>
    <w:p w14:paraId="5FD56EDE" w14:textId="77777777" w:rsidR="0064673E" w:rsidRPr="00FC0C80" w:rsidRDefault="0064673E" w:rsidP="0064673E">
      <w:pPr>
        <w:spacing w:line="276" w:lineRule="auto"/>
        <w:ind w:firstLine="720"/>
        <w:jc w:val="both"/>
        <w:rPr>
          <w:rFonts w:ascii="Times New Roman" w:eastAsia="Onest" w:hAnsi="Times New Roman" w:cs="Times New Roman"/>
          <w:b/>
          <w:bCs/>
        </w:rPr>
      </w:pPr>
      <w:r w:rsidRPr="004C6BE2">
        <w:rPr>
          <w:rFonts w:ascii="Times New Roman" w:eastAsia="Onest" w:hAnsi="Times New Roman" w:cs="Times New Roman"/>
        </w:rPr>
        <w:t xml:space="preserve">Primăria </w:t>
      </w:r>
      <w:r>
        <w:rPr>
          <w:rFonts w:ascii="Times New Roman" w:eastAsia="Onest" w:hAnsi="Times New Roman" w:cs="Times New Roman"/>
        </w:rPr>
        <w:t>satului Putinești</w:t>
      </w:r>
      <w:r w:rsidRPr="004C6BE2">
        <w:rPr>
          <w:rFonts w:ascii="Times New Roman" w:eastAsia="Onest" w:hAnsi="Times New Roman" w:cs="Times New Roman"/>
        </w:rPr>
        <w:t xml:space="preserve"> informează </w:t>
      </w:r>
      <w:r>
        <w:rPr>
          <w:rFonts w:ascii="Times New Roman" w:eastAsia="Onest" w:hAnsi="Times New Roman" w:cs="Times New Roman"/>
        </w:rPr>
        <w:t>publicul</w:t>
      </w:r>
      <w:r>
        <w:rPr>
          <w:rFonts w:ascii="Times New Roman" w:eastAsia="Onest" w:hAnsi="Times New Roman" w:cs="Times New Roman"/>
          <w:lang w:val="ro-RO"/>
        </w:rPr>
        <w:t xml:space="preserve"> interesat</w:t>
      </w:r>
      <w:r w:rsidRPr="004C6BE2">
        <w:rPr>
          <w:rFonts w:ascii="Times New Roman" w:eastAsia="Onest" w:hAnsi="Times New Roman" w:cs="Times New Roman"/>
        </w:rPr>
        <w:t xml:space="preserve"> despre organizarea consultării publice a</w:t>
      </w:r>
      <w:r>
        <w:rPr>
          <w:rFonts w:ascii="Times New Roman" w:eastAsia="Onest" w:hAnsi="Times New Roman" w:cs="Times New Roman"/>
        </w:rPr>
        <w:t>supra</w:t>
      </w:r>
      <w:r w:rsidRPr="004C6BE2">
        <w:rPr>
          <w:rFonts w:ascii="Times New Roman" w:eastAsia="Onest" w:hAnsi="Times New Roman" w:cs="Times New Roman"/>
        </w:rPr>
        <w:t xml:space="preserve"> proiectului de Decizie </w:t>
      </w:r>
      <w:r w:rsidRPr="00FC0C80">
        <w:rPr>
          <w:rFonts w:ascii="Times New Roman" w:eastAsia="Onest" w:hAnsi="Times New Roman" w:cs="Times New Roman"/>
          <w:b/>
          <w:bCs/>
        </w:rPr>
        <w:t xml:space="preserve">cu privire la amalgamarea voluntară a unităților administrativ-teritoriale: </w:t>
      </w:r>
    </w:p>
    <w:p w14:paraId="1A0B1C35" w14:textId="77777777" w:rsidR="0064673E" w:rsidRPr="00FC0C80" w:rsidRDefault="0064673E" w:rsidP="006467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b/>
          <w:bCs/>
        </w:rPr>
      </w:pPr>
      <w:r w:rsidRPr="00FC0C80">
        <w:rPr>
          <w:rFonts w:ascii="Times New Roman" w:eastAsia="Onest" w:hAnsi="Times New Roman" w:cs="Times New Roman"/>
          <w:b/>
          <w:bCs/>
        </w:rPr>
        <w:t>Satul Putinești;</w:t>
      </w:r>
    </w:p>
    <w:p w14:paraId="3745E3C3" w14:textId="77777777" w:rsidR="0064673E" w:rsidRPr="00FC0C80" w:rsidRDefault="0064673E" w:rsidP="006467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b/>
          <w:bCs/>
        </w:rPr>
      </w:pPr>
      <w:r w:rsidRPr="00FC0C80">
        <w:rPr>
          <w:rFonts w:ascii="Times New Roman" w:eastAsia="Onest" w:hAnsi="Times New Roman" w:cs="Times New Roman"/>
          <w:b/>
          <w:bCs/>
        </w:rPr>
        <w:t>Comuna Gura Căinarului;</w:t>
      </w:r>
    </w:p>
    <w:p w14:paraId="0F3F86C3" w14:textId="77777777" w:rsidR="0064673E" w:rsidRPr="00FC0C80" w:rsidRDefault="0064673E" w:rsidP="006467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Onest" w:hAnsi="Times New Roman" w:cs="Times New Roman"/>
          <w:b/>
          <w:bCs/>
        </w:rPr>
      </w:pPr>
      <w:r w:rsidRPr="00FC0C80">
        <w:rPr>
          <w:rFonts w:ascii="Times New Roman" w:eastAsia="Onest" w:hAnsi="Times New Roman" w:cs="Times New Roman"/>
          <w:b/>
          <w:bCs/>
        </w:rPr>
        <w:t>Comuna Sevirova.</w:t>
      </w:r>
    </w:p>
    <w:p w14:paraId="13218EEE" w14:textId="77777777" w:rsidR="0064673E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 </w:t>
      </w:r>
    </w:p>
    <w:p w14:paraId="0974FAC2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>
        <w:rPr>
          <w:rFonts w:ascii="Times New Roman" w:eastAsia="Onest" w:hAnsi="Times New Roman" w:cs="Times New Roman"/>
        </w:rPr>
        <w:t xml:space="preserve">     </w:t>
      </w:r>
      <w:r w:rsidRPr="004C6BE2">
        <w:rPr>
          <w:rFonts w:ascii="Times New Roman" w:eastAsia="Onest" w:hAnsi="Times New Roman" w:cs="Times New Roman"/>
        </w:rPr>
        <w:t xml:space="preserve">Elaborarea și adoptarea proiectului de decizie are ca scop aprobarea amalgamării voluntare a unităților administrativ-teritoriale participante, ca rezultat al parcurgerii etapei </w:t>
      </w:r>
      <w:proofErr w:type="spellStart"/>
      <w:r w:rsidRPr="004C6BE2">
        <w:rPr>
          <w:rFonts w:ascii="Times New Roman" w:eastAsia="Onest" w:hAnsi="Times New Roman" w:cs="Times New Roman"/>
        </w:rPr>
        <w:t>juridico</w:t>
      </w:r>
      <w:proofErr w:type="spellEnd"/>
      <w:r>
        <w:rPr>
          <w:rFonts w:ascii="Times New Roman" w:eastAsia="Onest" w:hAnsi="Times New Roman" w:cs="Times New Roman"/>
        </w:rPr>
        <w:t xml:space="preserve"> </w:t>
      </w:r>
      <w:r w:rsidRPr="004C6BE2">
        <w:rPr>
          <w:rFonts w:ascii="Times New Roman" w:eastAsia="Onest" w:hAnsi="Times New Roman" w:cs="Times New Roman"/>
        </w:rPr>
        <w:t>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67C4A417" w14:textId="77777777" w:rsidR="0064673E" w:rsidRDefault="0064673E" w:rsidP="0064673E">
      <w:pPr>
        <w:spacing w:line="276" w:lineRule="auto"/>
        <w:jc w:val="both"/>
        <w:rPr>
          <w:rFonts w:ascii="Times New Roman" w:eastAsia="Onest" w:hAnsi="Times New Roman" w:cs="Times New Roman"/>
        </w:rPr>
      </w:pPr>
    </w:p>
    <w:p w14:paraId="7DD7E85C" w14:textId="77777777" w:rsidR="0064673E" w:rsidRPr="004C6BE2" w:rsidRDefault="0064673E" w:rsidP="0064673E">
      <w:pPr>
        <w:spacing w:line="276" w:lineRule="auto"/>
        <w:jc w:val="both"/>
        <w:rPr>
          <w:rFonts w:ascii="Times New Roman" w:eastAsia="Onest" w:hAnsi="Times New Roman" w:cs="Times New Roman"/>
        </w:rPr>
      </w:pPr>
      <w:r>
        <w:rPr>
          <w:rFonts w:ascii="Times New Roman" w:eastAsia="Onest" w:hAnsi="Times New Roman" w:cs="Times New Roman"/>
        </w:rPr>
        <w:t xml:space="preserve">     </w:t>
      </w:r>
      <w:r w:rsidRPr="004C6BE2">
        <w:rPr>
          <w:rFonts w:ascii="Times New Roman" w:eastAsia="Onest" w:hAnsi="Times New Roman" w:cs="Times New Roman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5EFA01BD" w14:textId="77777777" w:rsidR="0064673E" w:rsidRPr="004C6BE2" w:rsidRDefault="0064673E" w:rsidP="0064673E">
      <w:pPr>
        <w:spacing w:line="276" w:lineRule="auto"/>
        <w:jc w:val="both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 </w:t>
      </w:r>
    </w:p>
    <w:p w14:paraId="3821944A" w14:textId="77777777" w:rsidR="0064673E" w:rsidRPr="004C6BE2" w:rsidRDefault="0064673E" w:rsidP="0064673E">
      <w:pPr>
        <w:spacing w:line="276" w:lineRule="auto"/>
        <w:jc w:val="both"/>
        <w:rPr>
          <w:rFonts w:ascii="Times New Roman" w:eastAsia="Onest" w:hAnsi="Times New Roman" w:cs="Times New Roman"/>
        </w:rPr>
      </w:pPr>
      <w:r>
        <w:rPr>
          <w:rFonts w:ascii="Times New Roman" w:eastAsia="Onest" w:hAnsi="Times New Roman" w:cs="Times New Roman"/>
        </w:rPr>
        <w:t xml:space="preserve">     </w:t>
      </w:r>
      <w:r w:rsidRPr="004C6BE2">
        <w:rPr>
          <w:rFonts w:ascii="Times New Roman" w:eastAsia="Onest" w:hAnsi="Times New Roman" w:cs="Times New Roman"/>
        </w:rPr>
        <w:t>Proiectul de decizie și materialele aferente (nota informativă, analiza conform pct. 12 din Metodologie, viziunea UAT-urilor amalgamate, alte documente relevante) pot fi consultate:</w:t>
      </w:r>
    </w:p>
    <w:p w14:paraId="7B42B28C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• la sediul Primăriei </w:t>
      </w:r>
      <w:r>
        <w:rPr>
          <w:rFonts w:ascii="Times New Roman" w:eastAsia="Onest" w:hAnsi="Times New Roman" w:cs="Times New Roman"/>
        </w:rPr>
        <w:t>satului Putinești</w:t>
      </w:r>
    </w:p>
    <w:p w14:paraId="48C892A1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• pe pagina web oficială: </w:t>
      </w:r>
      <w:hyperlink r:id="rId6" w:history="1">
        <w:r w:rsidRPr="008D5D20">
          <w:rPr>
            <w:rStyle w:val="a4"/>
            <w:rFonts w:ascii="Times New Roman" w:eastAsia="Onest" w:hAnsi="Times New Roman" w:cs="Times New Roman"/>
          </w:rPr>
          <w:t>https://putinesti.primarie.md</w:t>
        </w:r>
      </w:hyperlink>
      <w:r>
        <w:rPr>
          <w:rFonts w:ascii="Times New Roman" w:eastAsia="Onest" w:hAnsi="Times New Roman" w:cs="Times New Roman"/>
        </w:rPr>
        <w:t xml:space="preserve"> </w:t>
      </w:r>
      <w:r w:rsidRPr="004C6BE2">
        <w:rPr>
          <w:rFonts w:ascii="Times New Roman" w:eastAsia="Onest" w:hAnsi="Times New Roman" w:cs="Times New Roman"/>
        </w:rPr>
        <w:t xml:space="preserve"> </w:t>
      </w:r>
    </w:p>
    <w:p w14:paraId="51AE085F" w14:textId="77777777" w:rsidR="0064673E" w:rsidRPr="00392228" w:rsidRDefault="0064673E" w:rsidP="0064673E">
      <w:pPr>
        <w:spacing w:line="276" w:lineRule="auto"/>
        <w:rPr>
          <w:rFonts w:ascii="Times New Roman" w:eastAsia="Onest" w:hAnsi="Times New Roman" w:cs="Times New Roman"/>
          <w:lang w:val="ro-RO"/>
        </w:rPr>
      </w:pPr>
      <w:r w:rsidRPr="004C6BE2">
        <w:rPr>
          <w:rFonts w:ascii="Times New Roman" w:eastAsia="Onest" w:hAnsi="Times New Roman" w:cs="Times New Roman"/>
        </w:rPr>
        <w:t>• alte platforme</w:t>
      </w:r>
      <w:r>
        <w:rPr>
          <w:rFonts w:ascii="Times New Roman" w:eastAsia="Onest" w:hAnsi="Times New Roman" w:cs="Times New Roman"/>
          <w:lang w:val="ro-RO"/>
        </w:rPr>
        <w:t xml:space="preserve"> : particip.gov.md </w:t>
      </w:r>
    </w:p>
    <w:p w14:paraId="1C841535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 </w:t>
      </w:r>
    </w:p>
    <w:p w14:paraId="122E4CED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>
        <w:rPr>
          <w:rFonts w:ascii="Times New Roman" w:eastAsia="Onest" w:hAnsi="Times New Roman" w:cs="Times New Roman"/>
        </w:rPr>
        <w:t xml:space="preserve">   </w:t>
      </w:r>
      <w:r w:rsidRPr="004C6BE2">
        <w:rPr>
          <w:rFonts w:ascii="Times New Roman" w:eastAsia="Onest" w:hAnsi="Times New Roman" w:cs="Times New Roman"/>
        </w:rPr>
        <w:t>Modalitatea de participare</w:t>
      </w:r>
    </w:p>
    <w:p w14:paraId="1549DC31" w14:textId="77777777" w:rsidR="0064673E" w:rsidRPr="004C6BE2" w:rsidRDefault="0064673E" w:rsidP="0064673E">
      <w:pPr>
        <w:spacing w:line="276" w:lineRule="auto"/>
        <w:jc w:val="both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>Cetățenii, reprezentanții societății civile, mediului de afaceri și alte părți interesate sunt invitați să prezinte recomandări și opinii asupra proiectului de decizie.</w:t>
      </w:r>
    </w:p>
    <w:p w14:paraId="4D911134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 </w:t>
      </w:r>
    </w:p>
    <w:p w14:paraId="514DC3B8" w14:textId="44F541C0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>
        <w:rPr>
          <w:rFonts w:ascii="Times New Roman" w:eastAsia="Onest" w:hAnsi="Times New Roman" w:cs="Times New Roman"/>
        </w:rPr>
        <w:t xml:space="preserve">   </w:t>
      </w:r>
      <w:r w:rsidRPr="004C6BE2">
        <w:rPr>
          <w:rFonts w:ascii="Times New Roman" w:eastAsia="Onest" w:hAnsi="Times New Roman" w:cs="Times New Roman"/>
        </w:rPr>
        <w:t xml:space="preserve">Recomandările pot fi expediate până la data de </w:t>
      </w:r>
      <w:r>
        <w:rPr>
          <w:rFonts w:ascii="Times New Roman" w:eastAsia="Onest" w:hAnsi="Times New Roman" w:cs="Times New Roman"/>
        </w:rPr>
        <w:t>1</w:t>
      </w:r>
      <w:r w:rsidR="001B3A2C">
        <w:rPr>
          <w:rFonts w:ascii="Times New Roman" w:eastAsia="Onest" w:hAnsi="Times New Roman" w:cs="Times New Roman"/>
        </w:rPr>
        <w:t>4</w:t>
      </w:r>
      <w:r>
        <w:rPr>
          <w:rFonts w:ascii="Times New Roman" w:eastAsia="Onest" w:hAnsi="Times New Roman" w:cs="Times New Roman"/>
        </w:rPr>
        <w:t xml:space="preserve"> iulie 2026</w:t>
      </w:r>
      <w:r w:rsidRPr="004C6BE2">
        <w:rPr>
          <w:rFonts w:ascii="Times New Roman" w:eastAsia="Onest" w:hAnsi="Times New Roman" w:cs="Times New Roman"/>
        </w:rPr>
        <w:t>, prin:</w:t>
      </w:r>
    </w:p>
    <w:p w14:paraId="2F5A3CCA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>• e-mail:</w:t>
      </w:r>
      <w:r>
        <w:rPr>
          <w:rFonts w:ascii="Times New Roman" w:eastAsia="Onest" w:hAnsi="Times New Roman" w:cs="Times New Roman"/>
        </w:rPr>
        <w:t xml:space="preserve"> primaria.putinesti@gmail.com</w:t>
      </w:r>
    </w:p>
    <w:p w14:paraId="33DAEE25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>• poștă sau depunere la sediul primăriei</w:t>
      </w:r>
    </w:p>
    <w:p w14:paraId="70EED655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 xml:space="preserve"> </w:t>
      </w:r>
    </w:p>
    <w:p w14:paraId="15A1735E" w14:textId="77777777" w:rsidR="0064673E" w:rsidRPr="004C6BE2" w:rsidRDefault="0064673E" w:rsidP="0064673E">
      <w:pPr>
        <w:spacing w:line="276" w:lineRule="auto"/>
        <w:ind w:firstLine="720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>Persoană responsabilă</w:t>
      </w:r>
    </w:p>
    <w:p w14:paraId="6DD3939E" w14:textId="77777777" w:rsidR="0064673E" w:rsidRPr="004C6BE2" w:rsidRDefault="0064673E" w:rsidP="0064673E">
      <w:pPr>
        <w:spacing w:line="276" w:lineRule="auto"/>
        <w:rPr>
          <w:rFonts w:ascii="Times New Roman" w:eastAsia="Onest" w:hAnsi="Times New Roman" w:cs="Times New Roman"/>
        </w:rPr>
      </w:pPr>
      <w:r w:rsidRPr="004C6BE2">
        <w:rPr>
          <w:rFonts w:ascii="Times New Roman" w:eastAsia="Onest" w:hAnsi="Times New Roman" w:cs="Times New Roman"/>
        </w:rPr>
        <w:t>Pentru informații suplimentare, vă puteți adresa:</w:t>
      </w:r>
      <w:r w:rsidRPr="004C6BE2">
        <w:rPr>
          <w:rFonts w:ascii="Times New Roman" w:eastAsia="Onest" w:hAnsi="Times New Roman" w:cs="Times New Roman"/>
        </w:rPr>
        <w:br/>
        <w:t xml:space="preserve">Nume, prenume: </w:t>
      </w:r>
      <w:proofErr w:type="spellStart"/>
      <w:r>
        <w:rPr>
          <w:rFonts w:ascii="Times New Roman" w:eastAsia="Onest" w:hAnsi="Times New Roman" w:cs="Times New Roman"/>
        </w:rPr>
        <w:t>Chefu</w:t>
      </w:r>
      <w:proofErr w:type="spellEnd"/>
      <w:r>
        <w:rPr>
          <w:rFonts w:ascii="Times New Roman" w:eastAsia="Onest" w:hAnsi="Times New Roman" w:cs="Times New Roman"/>
        </w:rPr>
        <w:t xml:space="preserve"> Ghenadie</w:t>
      </w:r>
      <w:r w:rsidRPr="004C6BE2">
        <w:rPr>
          <w:rFonts w:ascii="Times New Roman" w:eastAsia="Onest" w:hAnsi="Times New Roman" w:cs="Times New Roman"/>
        </w:rPr>
        <w:br/>
        <w:t xml:space="preserve">Funcția: </w:t>
      </w:r>
      <w:r>
        <w:rPr>
          <w:rFonts w:ascii="Times New Roman" w:eastAsia="Onest" w:hAnsi="Times New Roman" w:cs="Times New Roman"/>
        </w:rPr>
        <w:t>primar al satului Putinești</w:t>
      </w:r>
      <w:r w:rsidRPr="004C6BE2">
        <w:rPr>
          <w:rFonts w:ascii="Times New Roman" w:eastAsia="Onest" w:hAnsi="Times New Roman" w:cs="Times New Roman"/>
        </w:rPr>
        <w:br/>
      </w:r>
      <w:r w:rsidRPr="004C6BE2">
        <w:rPr>
          <w:rFonts w:ascii="Times New Roman" w:eastAsia="Onest" w:hAnsi="Times New Roman" w:cs="Times New Roman"/>
        </w:rPr>
        <w:lastRenderedPageBreak/>
        <w:t xml:space="preserve">Tel.: </w:t>
      </w:r>
      <w:r>
        <w:rPr>
          <w:rFonts w:ascii="Times New Roman" w:eastAsia="Onest" w:hAnsi="Times New Roman" w:cs="Times New Roman"/>
        </w:rPr>
        <w:t>0250-35-388</w:t>
      </w:r>
      <w:r w:rsidRPr="004C6BE2">
        <w:rPr>
          <w:rFonts w:ascii="Times New Roman" w:eastAsia="Onest" w:hAnsi="Times New Roman" w:cs="Times New Roman"/>
        </w:rPr>
        <w:br/>
      </w:r>
    </w:p>
    <w:bookmarkEnd w:id="0"/>
    <w:p w14:paraId="76D2FF09" w14:textId="77777777" w:rsidR="005F6C66" w:rsidRDefault="005F6C66"/>
    <w:sectPr w:rsidR="005F6C66" w:rsidSect="00C708A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40DAF"/>
    <w:multiLevelType w:val="hybridMultilevel"/>
    <w:tmpl w:val="F57EA04A"/>
    <w:lvl w:ilvl="0" w:tplc="7D209F20">
      <w:numFmt w:val="bullet"/>
      <w:lvlText w:val="-"/>
      <w:lvlJc w:val="left"/>
      <w:pPr>
        <w:ind w:left="1080" w:hanging="360"/>
      </w:pPr>
      <w:rPr>
        <w:rFonts w:ascii="Times New Roman" w:eastAsia="Onest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28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3E"/>
    <w:rsid w:val="001B3A2C"/>
    <w:rsid w:val="004128F0"/>
    <w:rsid w:val="005F6C66"/>
    <w:rsid w:val="0064673E"/>
    <w:rsid w:val="00C7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8AF4"/>
  <w15:chartTrackingRefBased/>
  <w15:docId w15:val="{6DF025A1-531C-4E4D-B0B1-CD3D3B21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73E"/>
    <w:pPr>
      <w:spacing w:after="0" w:line="240" w:lineRule="auto"/>
    </w:pPr>
    <w:rPr>
      <w:rFonts w:ascii="Calibri" w:eastAsia="Calibri" w:hAnsi="Calibri" w:cs="Calibri"/>
      <w:lang w:val="ro" w:eastAsia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7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67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tinesti.primarie.m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2026-06-26T08:35:00Z</dcterms:created>
  <dcterms:modified xsi:type="dcterms:W3CDTF">2026-06-26T12:42:00Z</dcterms:modified>
</cp:coreProperties>
</file>