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DDEB6" w14:textId="77777777" w:rsidR="008A5AB9" w:rsidRPr="008A5AB9" w:rsidRDefault="008A5AB9" w:rsidP="008A5AB9">
      <w:pPr>
        <w:rPr>
          <w:rFonts w:ascii="Times New Roman" w:eastAsia="Times New Roman" w:hAnsi="Times New Roman" w:cs="Times New Roman"/>
          <w:b/>
          <w:sz w:val="18"/>
          <w:szCs w:val="18"/>
          <w:lang w:val="ro-RO" w:eastAsia="ru-RU"/>
        </w:rPr>
      </w:pPr>
      <w:r w:rsidRPr="008A5AB9">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53EB064F" wp14:editId="7A5DD924">
            <wp:simplePos x="0" y="0"/>
            <wp:positionH relativeFrom="column">
              <wp:posOffset>2560320</wp:posOffset>
            </wp:positionH>
            <wp:positionV relativeFrom="paragraph">
              <wp:posOffset>-11430</wp:posOffset>
            </wp:positionV>
            <wp:extent cx="990600" cy="800100"/>
            <wp:effectExtent l="0" t="0" r="0" b="0"/>
            <wp:wrapNone/>
            <wp:docPr id="1" name="Рисунок 1" descr="Moldova_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Moldova_Stema"/>
                    <pic:cNvPicPr>
                      <a:picLocks noChangeAspect="1" noChangeArrowheads="1"/>
                    </pic:cNvPicPr>
                  </pic:nvPicPr>
                  <pic:blipFill>
                    <a:blip r:embed="rId4">
                      <a:lum bright="-6000" contrast="54000"/>
                      <a:extLst>
                        <a:ext uri="{28A0092B-C50C-407E-A947-70E740481C1C}">
                          <a14:useLocalDpi xmlns:a14="http://schemas.microsoft.com/office/drawing/2010/main" val="0"/>
                        </a:ext>
                      </a:extLst>
                    </a:blip>
                    <a:srcRect/>
                    <a:stretch>
                      <a:fillRect/>
                    </a:stretch>
                  </pic:blipFill>
                  <pic:spPr bwMode="auto">
                    <a:xfrm>
                      <a:off x="0" y="0"/>
                      <a:ext cx="990600" cy="800100"/>
                    </a:xfrm>
                    <a:prstGeom prst="rect">
                      <a:avLst/>
                    </a:prstGeom>
                    <a:noFill/>
                  </pic:spPr>
                </pic:pic>
              </a:graphicData>
            </a:graphic>
            <wp14:sizeRelH relativeFrom="page">
              <wp14:pctWidth>0</wp14:pctWidth>
            </wp14:sizeRelH>
            <wp14:sizeRelV relativeFrom="page">
              <wp14:pctHeight>0</wp14:pctHeight>
            </wp14:sizeRelV>
          </wp:anchor>
        </w:drawing>
      </w:r>
      <w:r w:rsidRPr="008A5AB9">
        <w:rPr>
          <w:rFonts w:ascii="Times New Roman" w:eastAsia="Times New Roman" w:hAnsi="Times New Roman" w:cs="Times New Roman"/>
          <w:b/>
          <w:sz w:val="18"/>
          <w:szCs w:val="18"/>
          <w:lang w:val="ro-RO" w:eastAsia="ru-RU"/>
        </w:rPr>
        <w:t>REPUBLICA  MOLDOVA                                                                                                 РЕСПУБЛИКА  МОЛДОВА</w:t>
      </w:r>
    </w:p>
    <w:p w14:paraId="7095C4C1" w14:textId="77777777" w:rsidR="008A5AB9" w:rsidRPr="008A5AB9" w:rsidRDefault="008A5AB9" w:rsidP="008A5AB9">
      <w:pPr>
        <w:rPr>
          <w:rFonts w:ascii="Times New Roman" w:eastAsia="Times New Roman" w:hAnsi="Times New Roman" w:cs="Times New Roman"/>
          <w:b/>
          <w:sz w:val="18"/>
          <w:szCs w:val="18"/>
          <w:lang w:val="ro-RO" w:eastAsia="ru-RU"/>
        </w:rPr>
      </w:pPr>
      <w:r w:rsidRPr="008A5AB9">
        <w:rPr>
          <w:rFonts w:ascii="Times New Roman" w:eastAsia="Times New Roman" w:hAnsi="Times New Roman" w:cs="Times New Roman"/>
          <w:b/>
          <w:sz w:val="18"/>
          <w:szCs w:val="18"/>
          <w:lang w:val="ro-RO" w:eastAsia="ru-RU"/>
        </w:rPr>
        <w:t>RAIONUL  FLOREŞTI                                                                                                       ФЛОРЕШТСКИЙ  РАЙОН</w:t>
      </w:r>
    </w:p>
    <w:p w14:paraId="3CAA1BBF" w14:textId="77777777" w:rsidR="008A5AB9" w:rsidRPr="008A5AB9" w:rsidRDefault="008A5AB9" w:rsidP="008A5AB9">
      <w:pPr>
        <w:rPr>
          <w:rFonts w:ascii="Times New Roman" w:eastAsia="Times New Roman" w:hAnsi="Times New Roman" w:cs="Times New Roman"/>
          <w:b/>
          <w:sz w:val="18"/>
          <w:szCs w:val="18"/>
          <w:lang w:val="ro-RO" w:eastAsia="ru-RU"/>
        </w:rPr>
      </w:pPr>
      <w:r w:rsidRPr="008A5AB9">
        <w:rPr>
          <w:rFonts w:ascii="Times New Roman" w:eastAsia="Times New Roman" w:hAnsi="Times New Roman" w:cs="Times New Roman"/>
          <w:b/>
          <w:sz w:val="18"/>
          <w:szCs w:val="18"/>
          <w:lang w:val="ro-RO" w:eastAsia="ru-RU"/>
        </w:rPr>
        <w:t>PRIMĂRIA  SATULUI  PUTINEŞTI                                                                                ПРИМЭРИЯ  СЕЛА  ПУТИНЕШТЫ</w:t>
      </w:r>
    </w:p>
    <w:p w14:paraId="64F73D22" w14:textId="77777777" w:rsidR="008A5AB9" w:rsidRPr="008A5AB9" w:rsidRDefault="008A5AB9" w:rsidP="008A5AB9">
      <w:pPr>
        <w:rPr>
          <w:rFonts w:ascii="Times New Roman" w:eastAsia="Times New Roman" w:hAnsi="Times New Roman" w:cs="Times New Roman"/>
          <w:b/>
          <w:sz w:val="18"/>
          <w:szCs w:val="18"/>
          <w:lang w:val="ro-RO" w:eastAsia="ru-RU"/>
        </w:rPr>
      </w:pPr>
      <w:r w:rsidRPr="008A5AB9">
        <w:rPr>
          <w:rFonts w:ascii="Times New Roman" w:eastAsia="Times New Roman" w:hAnsi="Times New Roman" w:cs="Times New Roman"/>
          <w:b/>
          <w:sz w:val="18"/>
          <w:szCs w:val="18"/>
          <w:lang w:val="ro-RO" w:eastAsia="ru-RU"/>
        </w:rPr>
        <w:t>CONSILIUL  SĂTESC  PUTINEŞTI                                                                                 СЕЛЬСКИЙ  СОВЕТ ПУТИНЕШТЫ</w:t>
      </w:r>
    </w:p>
    <w:p w14:paraId="7BF13DE1" w14:textId="77777777" w:rsidR="008A5AB9" w:rsidRPr="008A5AB9" w:rsidRDefault="008A5AB9" w:rsidP="008A5AB9">
      <w:pPr>
        <w:rPr>
          <w:rFonts w:ascii="Times New Roman" w:eastAsia="Times New Roman" w:hAnsi="Times New Roman" w:cs="Times New Roman"/>
          <w:b/>
          <w:sz w:val="18"/>
          <w:szCs w:val="18"/>
          <w:lang w:val="ro-RO" w:eastAsia="ru-RU"/>
        </w:rPr>
      </w:pPr>
      <w:r w:rsidRPr="008A5AB9">
        <w:rPr>
          <w:rFonts w:ascii="Times New Roman" w:eastAsia="Times New Roman" w:hAnsi="Times New Roman" w:cs="Times New Roman"/>
          <w:b/>
          <w:sz w:val="18"/>
          <w:szCs w:val="18"/>
          <w:lang w:val="en-US" w:eastAsia="ru-RU"/>
        </w:rPr>
        <w:t>tel</w:t>
      </w:r>
      <w:r w:rsidRPr="008A5AB9">
        <w:rPr>
          <w:rFonts w:ascii="Times New Roman" w:eastAsia="Times New Roman" w:hAnsi="Times New Roman" w:cs="Times New Roman"/>
          <w:b/>
          <w:sz w:val="18"/>
          <w:szCs w:val="18"/>
          <w:lang w:val="ro-RO" w:eastAsia="ru-RU"/>
        </w:rPr>
        <w:t>: 250-35-3-88, 35-2-38</w:t>
      </w:r>
      <w:r w:rsidRPr="008A5AB9">
        <w:rPr>
          <w:rFonts w:ascii="Times New Roman" w:eastAsia="Times New Roman" w:hAnsi="Times New Roman" w:cs="Times New Roman"/>
          <w:b/>
          <w:sz w:val="18"/>
          <w:szCs w:val="18"/>
          <w:lang w:val="ro-RO" w:eastAsia="ru-RU"/>
        </w:rPr>
        <w:tab/>
        <w:t xml:space="preserve">                                                                                                  </w:t>
      </w:r>
      <w:r w:rsidRPr="008A5AB9">
        <w:rPr>
          <w:rFonts w:ascii="Times New Roman" w:eastAsia="Times New Roman" w:hAnsi="Times New Roman" w:cs="Times New Roman"/>
          <w:b/>
          <w:sz w:val="18"/>
          <w:szCs w:val="18"/>
          <w:lang w:val="en-US" w:eastAsia="ru-RU"/>
        </w:rPr>
        <w:t>tel</w:t>
      </w:r>
      <w:r w:rsidRPr="008A5AB9">
        <w:rPr>
          <w:rFonts w:ascii="Times New Roman" w:eastAsia="Times New Roman" w:hAnsi="Times New Roman" w:cs="Times New Roman"/>
          <w:b/>
          <w:sz w:val="18"/>
          <w:szCs w:val="18"/>
          <w:lang w:val="ro-RO" w:eastAsia="ru-RU"/>
        </w:rPr>
        <w:t>: 250-35-3-88, 35-2-38</w:t>
      </w:r>
    </w:p>
    <w:p w14:paraId="70DFDC98" w14:textId="77777777" w:rsidR="008A5AB9" w:rsidRPr="008A5AB9" w:rsidRDefault="008A5AB9" w:rsidP="008A5AB9">
      <w:pPr>
        <w:rPr>
          <w:rFonts w:ascii="Times New Roman" w:eastAsia="Times New Roman" w:hAnsi="Times New Roman" w:cs="Times New Roman"/>
          <w:b/>
          <w:sz w:val="18"/>
          <w:szCs w:val="18"/>
          <w:lang w:val="ro-RO" w:eastAsia="ru-RU"/>
        </w:rPr>
      </w:pPr>
      <w:r w:rsidRPr="008A5AB9">
        <w:rPr>
          <w:rFonts w:ascii="Times New Roman" w:eastAsia="Times New Roman" w:hAnsi="Times New Roman" w:cs="Times New Roman"/>
          <w:b/>
          <w:sz w:val="18"/>
          <w:szCs w:val="18"/>
          <w:lang w:val="ro-RO" w:eastAsia="ru-RU"/>
        </w:rPr>
        <w:t>tel fax: 250-35-388                                                                                                                  tel fax: 250-35-388</w:t>
      </w:r>
    </w:p>
    <w:p w14:paraId="571E96CC" w14:textId="77777777" w:rsidR="008A5AB9" w:rsidRPr="008A5AB9" w:rsidRDefault="008A5AB9" w:rsidP="008A5AB9">
      <w:pPr>
        <w:rPr>
          <w:rFonts w:ascii="Times New Roman" w:eastAsia="Times New Roman" w:hAnsi="Times New Roman" w:cs="Times New Roman"/>
          <w:b/>
          <w:sz w:val="18"/>
          <w:szCs w:val="18"/>
          <w:lang w:val="en-US" w:eastAsia="ru-RU"/>
        </w:rPr>
      </w:pPr>
      <w:r w:rsidRPr="008A5AB9">
        <w:rPr>
          <w:rFonts w:ascii="Times New Roman" w:eastAsia="Times New Roman" w:hAnsi="Times New Roman" w:cs="Times New Roman"/>
          <w:b/>
          <w:sz w:val="18"/>
          <w:szCs w:val="18"/>
          <w:lang w:val="ro-RO" w:eastAsia="ru-RU"/>
        </w:rPr>
        <w:t>e-mail: primaria.putinesti@mail.ru</w:t>
      </w:r>
      <w:r w:rsidRPr="008A5AB9">
        <w:rPr>
          <w:rFonts w:ascii="Times New Roman" w:eastAsia="Times New Roman" w:hAnsi="Times New Roman" w:cs="Times New Roman"/>
          <w:b/>
          <w:sz w:val="18"/>
          <w:szCs w:val="18"/>
          <w:lang w:val="en-US" w:eastAsia="ru-RU"/>
        </w:rPr>
        <w:t xml:space="preserve">                                                                                     </w:t>
      </w:r>
      <w:r w:rsidRPr="008A5AB9">
        <w:rPr>
          <w:rFonts w:ascii="Times New Roman" w:eastAsia="Times New Roman" w:hAnsi="Times New Roman" w:cs="Times New Roman"/>
          <w:b/>
          <w:sz w:val="18"/>
          <w:szCs w:val="18"/>
          <w:lang w:val="ro-RO" w:eastAsia="ru-RU"/>
        </w:rPr>
        <w:t xml:space="preserve">e-mail: </w:t>
      </w:r>
      <w:hyperlink r:id="rId5" w:history="1">
        <w:r w:rsidRPr="008A5AB9">
          <w:rPr>
            <w:rFonts w:ascii="Times New Roman" w:eastAsia="Times New Roman" w:hAnsi="Times New Roman" w:cs="Times New Roman"/>
            <w:b/>
            <w:color w:val="0000FF"/>
            <w:sz w:val="18"/>
            <w:szCs w:val="18"/>
            <w:u w:val="single"/>
            <w:lang w:val="ro-RO" w:eastAsia="ru-RU"/>
          </w:rPr>
          <w:t>primaria.putinesti</w:t>
        </w:r>
        <w:r w:rsidRPr="008A5AB9">
          <w:rPr>
            <w:rFonts w:ascii="Times New Roman" w:eastAsia="Times New Roman" w:hAnsi="Times New Roman" w:cs="Times New Roman"/>
            <w:b/>
            <w:color w:val="0000FF"/>
            <w:sz w:val="18"/>
            <w:szCs w:val="18"/>
            <w:u w:val="single"/>
            <w:lang w:val="en-US" w:eastAsia="ru-RU"/>
          </w:rPr>
          <w:t>@mail.ru</w:t>
        </w:r>
      </w:hyperlink>
    </w:p>
    <w:p w14:paraId="4B8BF962" w14:textId="77777777" w:rsidR="008A5AB9" w:rsidRPr="008A5AB9" w:rsidRDefault="008A5AB9" w:rsidP="008A5AB9">
      <w:pPr>
        <w:rPr>
          <w:rFonts w:ascii="Times New Roman" w:eastAsia="Times New Roman" w:hAnsi="Times New Roman" w:cs="Times New Roman"/>
          <w:b/>
          <w:sz w:val="18"/>
          <w:szCs w:val="18"/>
          <w:lang w:val="en-US" w:eastAsia="ru-RU"/>
        </w:rPr>
      </w:pPr>
    </w:p>
    <w:p w14:paraId="1883BD41" w14:textId="11002CF9" w:rsidR="008A5AB9" w:rsidRDefault="008A5AB9" w:rsidP="008A5AB9"/>
    <w:p w14:paraId="13A3A926" w14:textId="77777777" w:rsidR="008A5AB9" w:rsidRDefault="008A5AB9" w:rsidP="008A5AB9">
      <w:pPr>
        <w:spacing w:line="276" w:lineRule="auto"/>
        <w:jc w:val="both"/>
        <w:rPr>
          <w:rFonts w:ascii="Onest" w:eastAsia="Onest" w:hAnsi="Onest" w:cs="Onest"/>
        </w:rPr>
      </w:pPr>
    </w:p>
    <w:p w14:paraId="3D6AEBBC" w14:textId="77777777" w:rsidR="003B18D6" w:rsidRPr="003B18D6" w:rsidRDefault="008A5AB9" w:rsidP="008A5AB9">
      <w:pPr>
        <w:spacing w:line="276" w:lineRule="auto"/>
        <w:jc w:val="center"/>
        <w:rPr>
          <w:rFonts w:ascii="Onest" w:eastAsia="Onest" w:hAnsi="Onest" w:cs="Onest"/>
          <w:b/>
          <w:bCs/>
          <w:i/>
          <w:iCs/>
          <w:sz w:val="32"/>
          <w:szCs w:val="32"/>
        </w:rPr>
      </w:pPr>
      <w:r w:rsidRPr="003B18D6">
        <w:rPr>
          <w:rFonts w:ascii="Onest" w:eastAsia="Onest" w:hAnsi="Onest" w:cs="Onest"/>
          <w:b/>
          <w:bCs/>
          <w:i/>
          <w:iCs/>
          <w:sz w:val="32"/>
          <w:szCs w:val="32"/>
        </w:rPr>
        <w:t>Anunț</w:t>
      </w:r>
    </w:p>
    <w:p w14:paraId="089CDD77" w14:textId="5788FD51" w:rsidR="008A5AB9" w:rsidRPr="003B18D6" w:rsidRDefault="008A5AB9" w:rsidP="008A5AB9">
      <w:pPr>
        <w:spacing w:line="276" w:lineRule="auto"/>
        <w:jc w:val="center"/>
        <w:rPr>
          <w:rFonts w:ascii="Onest" w:eastAsia="Onest" w:hAnsi="Onest" w:cs="Onest"/>
          <w:b/>
          <w:bCs/>
          <w:i/>
          <w:iCs/>
          <w:sz w:val="32"/>
          <w:szCs w:val="32"/>
        </w:rPr>
      </w:pPr>
      <w:r w:rsidRPr="003B18D6">
        <w:rPr>
          <w:rFonts w:ascii="Onest" w:eastAsia="Onest" w:hAnsi="Onest" w:cs="Onest"/>
          <w:b/>
          <w:bCs/>
          <w:i/>
          <w:iCs/>
          <w:sz w:val="32"/>
          <w:szCs w:val="32"/>
        </w:rPr>
        <w:t xml:space="preserve"> privind inițierea elaborării proiectului de decizie privind amalgamarea voluntară </w:t>
      </w:r>
    </w:p>
    <w:p w14:paraId="04E8DCB9" w14:textId="77777777" w:rsidR="008A5AB9" w:rsidRDefault="008A5AB9" w:rsidP="008A5AB9">
      <w:pPr>
        <w:spacing w:line="276" w:lineRule="auto"/>
        <w:jc w:val="both"/>
        <w:rPr>
          <w:rFonts w:ascii="Onest" w:eastAsia="Onest" w:hAnsi="Onest" w:cs="Onest"/>
        </w:rPr>
      </w:pPr>
    </w:p>
    <w:p w14:paraId="1D26CA09" w14:textId="6654BB88" w:rsidR="008A5AB9" w:rsidRPr="0005534A" w:rsidRDefault="008A5AB9" w:rsidP="008A5AB9">
      <w:pPr>
        <w:spacing w:line="276" w:lineRule="auto"/>
        <w:jc w:val="both"/>
        <w:rPr>
          <w:rFonts w:ascii="Onest" w:eastAsia="Onest" w:hAnsi="Onest" w:cs="Onest"/>
          <w:sz w:val="28"/>
          <w:szCs w:val="28"/>
        </w:rPr>
      </w:pPr>
      <w:r w:rsidRPr="0005534A">
        <w:rPr>
          <w:rFonts w:ascii="Onest" w:eastAsia="Onest" w:hAnsi="Onest" w:cs="Onest"/>
          <w:sz w:val="28"/>
          <w:szCs w:val="28"/>
        </w:rPr>
        <w:t>Consiliul local Putine</w:t>
      </w:r>
      <w:r w:rsidRPr="0005534A">
        <w:rPr>
          <w:rFonts w:ascii="Onest" w:eastAsia="Onest" w:hAnsi="Onest" w:cs="Onest"/>
          <w:sz w:val="28"/>
          <w:szCs w:val="28"/>
          <w:lang w:val="ro-RO"/>
        </w:rPr>
        <w:t xml:space="preserve">ști </w:t>
      </w:r>
      <w:r w:rsidRPr="0005534A">
        <w:rPr>
          <w:rFonts w:ascii="Onest" w:eastAsia="Onest" w:hAnsi="Onest" w:cs="Onest"/>
          <w:sz w:val="28"/>
          <w:szCs w:val="28"/>
        </w:rPr>
        <w:t>informează locuitorii și toate părțile interesate despre inițierea procesului de elaborare a proiectului de decizie cu privire la amalgamarea voluntară a satului Putinești, comuna Gura Căinarului și comuna Sevirova.</w:t>
      </w:r>
      <w:r w:rsidRPr="0005534A">
        <w:rPr>
          <w:rFonts w:ascii="Onest" w:eastAsia="Onest" w:hAnsi="Onest" w:cs="Onest"/>
          <w:color w:val="144D6F"/>
          <w:sz w:val="28"/>
          <w:szCs w:val="28"/>
        </w:rPr>
        <w:t xml:space="preserve"> </w:t>
      </w:r>
      <w:r w:rsidRPr="0005534A">
        <w:rPr>
          <w:rFonts w:ascii="Onest" w:eastAsia="Onest" w:hAnsi="Onest" w:cs="Onest"/>
          <w:sz w:val="28"/>
          <w:szCs w:val="28"/>
        </w:rPr>
        <w:t xml:space="preserve">Toți cei interesați sunt invitați să trimită propunerile la adresa de email : </w:t>
      </w:r>
      <w:hyperlink r:id="rId6" w:history="1">
        <w:r w:rsidRPr="0005534A">
          <w:rPr>
            <w:rStyle w:val="a3"/>
            <w:rFonts w:ascii="Onest" w:eastAsia="Onest" w:hAnsi="Onest" w:cs="Onest"/>
            <w:sz w:val="28"/>
            <w:szCs w:val="28"/>
          </w:rPr>
          <w:t>primaria.putinesti@gmail.com</w:t>
        </w:r>
      </w:hyperlink>
      <w:r w:rsidRPr="0005534A">
        <w:rPr>
          <w:rFonts w:ascii="Onest" w:eastAsia="Onest" w:hAnsi="Onest" w:cs="Onest"/>
          <w:sz w:val="28"/>
          <w:szCs w:val="28"/>
        </w:rPr>
        <w:t xml:space="preserve">  sau în scris la adresa poștală a primăriei.                                                                                        </w:t>
      </w:r>
    </w:p>
    <w:p w14:paraId="7099903C" w14:textId="77777777" w:rsidR="003B18D6" w:rsidRPr="0005534A" w:rsidRDefault="008A5AB9" w:rsidP="008A5AB9">
      <w:pPr>
        <w:spacing w:line="276" w:lineRule="auto"/>
        <w:jc w:val="both"/>
        <w:rPr>
          <w:rFonts w:ascii="Onest" w:eastAsia="Onest" w:hAnsi="Onest" w:cs="Onest"/>
          <w:sz w:val="28"/>
          <w:szCs w:val="28"/>
        </w:rPr>
      </w:pPr>
      <w:r w:rsidRPr="0005534A">
        <w:rPr>
          <w:rFonts w:ascii="Onest" w:eastAsia="Onest" w:hAnsi="Onest" w:cs="Onest"/>
          <w:sz w:val="28"/>
          <w:szCs w:val="28"/>
        </w:rPr>
        <w:t xml:space="preserve">Subliniem că, ulterior, după finalizarea proiectului de decizie, acesta va fi publicat, împreună cu toate anexele sale. </w:t>
      </w:r>
    </w:p>
    <w:p w14:paraId="74686B69" w14:textId="25CE2621" w:rsidR="008A5AB9" w:rsidRPr="0005534A" w:rsidRDefault="008A5AB9" w:rsidP="008A5AB9">
      <w:pPr>
        <w:spacing w:line="276" w:lineRule="auto"/>
        <w:jc w:val="both"/>
        <w:rPr>
          <w:rFonts w:ascii="Onest" w:eastAsia="Onest" w:hAnsi="Onest" w:cs="Onest"/>
          <w:color w:val="144D6F"/>
          <w:sz w:val="28"/>
          <w:szCs w:val="28"/>
        </w:rPr>
      </w:pPr>
      <w:r w:rsidRPr="0005534A">
        <w:rPr>
          <w:rFonts w:ascii="Onest" w:eastAsia="Onest" w:hAnsi="Onest" w:cs="Onest"/>
          <w:sz w:val="28"/>
          <w:szCs w:val="28"/>
        </w:rPr>
        <w:t>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 a</w:t>
      </w:r>
      <w:r w:rsidRPr="0005534A">
        <w:rPr>
          <w:rFonts w:ascii="Onest" w:eastAsia="Onest" w:hAnsi="Onest" w:cs="Onest"/>
          <w:color w:val="144D6F"/>
          <w:sz w:val="28"/>
          <w:szCs w:val="28"/>
        </w:rPr>
        <w:t xml:space="preserve"> </w:t>
      </w:r>
      <w:r w:rsidRPr="0005534A">
        <w:rPr>
          <w:rFonts w:ascii="Onest" w:eastAsia="Onest" w:hAnsi="Onest" w:cs="Onest"/>
          <w:sz w:val="28"/>
          <w:szCs w:val="28"/>
        </w:rPr>
        <w:t>satului Putinești, comuna Gura Căinarului și  comuna Sevirova.</w:t>
      </w:r>
    </w:p>
    <w:p w14:paraId="64EDA2EA" w14:textId="77777777" w:rsidR="008A5AB9" w:rsidRPr="0005534A" w:rsidRDefault="008A5AB9" w:rsidP="008A5AB9">
      <w:pPr>
        <w:spacing w:line="276" w:lineRule="auto"/>
        <w:rPr>
          <w:rFonts w:ascii="Onest" w:eastAsia="Onest" w:hAnsi="Onest" w:cs="Onest"/>
          <w:sz w:val="28"/>
          <w:szCs w:val="28"/>
        </w:rPr>
      </w:pPr>
    </w:p>
    <w:p w14:paraId="0B8FC9F2" w14:textId="5E2DD993" w:rsidR="008A5AB9" w:rsidRPr="0005534A" w:rsidRDefault="008A5AB9" w:rsidP="008A5AB9">
      <w:pPr>
        <w:spacing w:line="276" w:lineRule="auto"/>
        <w:rPr>
          <w:rFonts w:ascii="Onest" w:eastAsia="Onest" w:hAnsi="Onest" w:cs="Onest"/>
          <w:sz w:val="28"/>
          <w:szCs w:val="28"/>
        </w:rPr>
      </w:pPr>
      <w:r w:rsidRPr="0005534A">
        <w:rPr>
          <w:rFonts w:ascii="Onest" w:eastAsia="Onest" w:hAnsi="Onest" w:cs="Onest"/>
          <w:b/>
          <w:bCs/>
          <w:sz w:val="28"/>
          <w:szCs w:val="28"/>
        </w:rPr>
        <w:t xml:space="preserve">Perioada în care pot fi înaintate propuneri </w:t>
      </w:r>
      <w:r w:rsidR="00C20D62">
        <w:rPr>
          <w:rFonts w:ascii="Onest" w:eastAsia="Onest" w:hAnsi="Onest" w:cs="Onest"/>
          <w:b/>
          <w:bCs/>
          <w:sz w:val="28"/>
          <w:szCs w:val="28"/>
          <w:lang w:val="ro-RO"/>
        </w:rPr>
        <w:t>:</w:t>
      </w:r>
      <w:r w:rsidR="007F326E">
        <w:rPr>
          <w:rFonts w:ascii="Onest" w:eastAsia="Onest" w:hAnsi="Onest" w:cs="Onest"/>
          <w:sz w:val="28"/>
          <w:szCs w:val="28"/>
        </w:rPr>
        <w:t xml:space="preserve">24.06.2026 – </w:t>
      </w:r>
      <w:r w:rsidR="00BA6E3D">
        <w:rPr>
          <w:rFonts w:ascii="Onest" w:eastAsia="Onest" w:hAnsi="Onest" w:cs="Onest"/>
          <w:sz w:val="28"/>
          <w:szCs w:val="28"/>
        </w:rPr>
        <w:t>01</w:t>
      </w:r>
      <w:r w:rsidR="007F326E">
        <w:rPr>
          <w:rFonts w:ascii="Onest" w:eastAsia="Onest" w:hAnsi="Onest" w:cs="Onest"/>
          <w:sz w:val="28"/>
          <w:szCs w:val="28"/>
        </w:rPr>
        <w:t>.07.2026</w:t>
      </w:r>
    </w:p>
    <w:p w14:paraId="264301B6" w14:textId="77777777" w:rsidR="008A5AB9" w:rsidRPr="0005534A" w:rsidRDefault="008A5AB9" w:rsidP="008A5AB9">
      <w:pPr>
        <w:spacing w:line="276" w:lineRule="auto"/>
        <w:jc w:val="both"/>
        <w:rPr>
          <w:rFonts w:ascii="Onest" w:eastAsia="Onest" w:hAnsi="Onest" w:cs="Onest"/>
          <w:sz w:val="28"/>
          <w:szCs w:val="28"/>
        </w:rPr>
      </w:pPr>
    </w:p>
    <w:p w14:paraId="73A570D1" w14:textId="28FCB966" w:rsidR="008A5AB9" w:rsidRPr="0005534A" w:rsidRDefault="008A5AB9" w:rsidP="008A5AB9">
      <w:pPr>
        <w:spacing w:line="276" w:lineRule="auto"/>
        <w:jc w:val="both"/>
        <w:rPr>
          <w:rFonts w:ascii="Onest" w:eastAsia="Onest" w:hAnsi="Onest" w:cs="Onest"/>
          <w:sz w:val="28"/>
          <w:szCs w:val="28"/>
        </w:rPr>
      </w:pPr>
      <w:r w:rsidRPr="0005534A">
        <w:rPr>
          <w:rFonts w:ascii="Onest" w:eastAsia="Onest" w:hAnsi="Onest" w:cs="Onest"/>
          <w:sz w:val="28"/>
          <w:szCs w:val="28"/>
        </w:rPr>
        <w:t>Persoan</w:t>
      </w:r>
      <w:r w:rsidR="0005534A" w:rsidRPr="0005534A">
        <w:rPr>
          <w:rFonts w:ascii="Onest" w:eastAsia="Onest" w:hAnsi="Onest" w:cs="Onest"/>
          <w:sz w:val="28"/>
          <w:szCs w:val="28"/>
        </w:rPr>
        <w:t>e</w:t>
      </w:r>
      <w:r w:rsidRPr="0005534A">
        <w:rPr>
          <w:rFonts w:ascii="Onest" w:eastAsia="Onest" w:hAnsi="Onest" w:cs="Onest"/>
          <w:sz w:val="28"/>
          <w:szCs w:val="28"/>
        </w:rPr>
        <w:t xml:space="preserve"> responsabil</w:t>
      </w:r>
      <w:r w:rsidR="0005534A" w:rsidRPr="0005534A">
        <w:rPr>
          <w:rFonts w:ascii="Onest" w:eastAsia="Onest" w:hAnsi="Onest" w:cs="Onest"/>
          <w:sz w:val="28"/>
          <w:szCs w:val="28"/>
        </w:rPr>
        <w:t>e</w:t>
      </w:r>
      <w:r w:rsidRPr="0005534A">
        <w:rPr>
          <w:rFonts w:ascii="Onest" w:eastAsia="Onest" w:hAnsi="Onest" w:cs="Onest"/>
          <w:sz w:val="28"/>
          <w:szCs w:val="28"/>
        </w:rPr>
        <w:t>:</w:t>
      </w:r>
      <w:r w:rsidR="0005534A" w:rsidRPr="0005534A">
        <w:rPr>
          <w:rFonts w:ascii="Onest" w:eastAsia="Onest" w:hAnsi="Onest" w:cs="Onest"/>
          <w:sz w:val="28"/>
          <w:szCs w:val="28"/>
        </w:rPr>
        <w:t xml:space="preserve"> Chefu Ghenadie, </w:t>
      </w:r>
      <w:r w:rsidRPr="0005534A">
        <w:rPr>
          <w:rFonts w:ascii="Onest" w:eastAsia="Onest" w:hAnsi="Onest" w:cs="Onest"/>
          <w:sz w:val="28"/>
          <w:szCs w:val="28"/>
        </w:rPr>
        <w:t xml:space="preserve"> Cazacu Elena</w:t>
      </w:r>
    </w:p>
    <w:p w14:paraId="2CE5E9A1" w14:textId="77777777" w:rsidR="008A5AB9" w:rsidRPr="0005534A" w:rsidRDefault="008A5AB9" w:rsidP="008A5AB9">
      <w:pPr>
        <w:spacing w:line="276" w:lineRule="auto"/>
        <w:jc w:val="both"/>
        <w:rPr>
          <w:rFonts w:ascii="Onest" w:eastAsia="Onest" w:hAnsi="Onest" w:cs="Onest"/>
          <w:sz w:val="28"/>
          <w:szCs w:val="28"/>
        </w:rPr>
      </w:pPr>
    </w:p>
    <w:p w14:paraId="4ECA1570" w14:textId="4891D929" w:rsidR="008A5AB9" w:rsidRPr="0005534A" w:rsidRDefault="008A5AB9" w:rsidP="008A5AB9">
      <w:pPr>
        <w:rPr>
          <w:sz w:val="28"/>
          <w:szCs w:val="28"/>
        </w:rPr>
      </w:pPr>
      <w:r w:rsidRPr="0005534A">
        <w:rPr>
          <w:rFonts w:ascii="Onest" w:eastAsia="Onest" w:hAnsi="Onest" w:cs="Onest"/>
          <w:sz w:val="28"/>
          <w:szCs w:val="28"/>
        </w:rPr>
        <w:t>Datele de contact :</w:t>
      </w:r>
      <w:r w:rsidR="0005534A" w:rsidRPr="0005534A">
        <w:rPr>
          <w:rFonts w:ascii="Onest" w:eastAsia="Onest" w:hAnsi="Onest" w:cs="Onest"/>
          <w:sz w:val="28"/>
          <w:szCs w:val="28"/>
        </w:rPr>
        <w:t xml:space="preserve"> 0250-35-388 </w:t>
      </w:r>
      <w:r w:rsidR="0005534A" w:rsidRPr="0005534A">
        <w:rPr>
          <w:rFonts w:ascii="Onest" w:eastAsia="Onest" w:hAnsi="Onest" w:cs="Onest"/>
          <w:sz w:val="28"/>
          <w:szCs w:val="28"/>
          <w:lang w:val="ro-RO"/>
        </w:rPr>
        <w:t>;</w:t>
      </w:r>
      <w:r w:rsidRPr="0005534A">
        <w:rPr>
          <w:rFonts w:ascii="Onest" w:eastAsia="Onest" w:hAnsi="Onest" w:cs="Onest"/>
          <w:sz w:val="28"/>
          <w:szCs w:val="28"/>
        </w:rPr>
        <w:t xml:space="preserve"> 0250-35-238</w:t>
      </w:r>
    </w:p>
    <w:sectPr w:rsidR="008A5AB9" w:rsidRPr="0005534A" w:rsidSect="00C708A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nest">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AB9"/>
    <w:rsid w:val="0005534A"/>
    <w:rsid w:val="003B18D6"/>
    <w:rsid w:val="004128F0"/>
    <w:rsid w:val="005F6C66"/>
    <w:rsid w:val="007F326E"/>
    <w:rsid w:val="008A5AB9"/>
    <w:rsid w:val="00BA6E3D"/>
    <w:rsid w:val="00C20D62"/>
    <w:rsid w:val="00C708A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2FE2"/>
  <w15:chartTrackingRefBased/>
  <w15:docId w15:val="{77CC3017-661C-4CAD-AE8B-EC1176154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AB9"/>
    <w:pPr>
      <w:spacing w:after="0" w:line="240" w:lineRule="auto"/>
    </w:pPr>
    <w:rPr>
      <w:rFonts w:ascii="Calibri" w:eastAsia="Calibri" w:hAnsi="Calibri" w:cs="Calibri"/>
      <w:lang w:val="ro"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5AB9"/>
    <w:rPr>
      <w:color w:val="0563C1" w:themeColor="hyperlink"/>
      <w:u w:val="single"/>
    </w:rPr>
  </w:style>
  <w:style w:type="character" w:styleId="a4">
    <w:name w:val="Unresolved Mention"/>
    <w:basedOn w:val="a0"/>
    <w:uiPriority w:val="99"/>
    <w:semiHidden/>
    <w:unhideWhenUsed/>
    <w:rsid w:val="008A5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imaria.putinesti@gmail.com" TargetMode="External"/><Relationship Id="rId5" Type="http://schemas.openxmlformats.org/officeDocument/2006/relationships/hyperlink" Target="mailto:primaria.putinesti@mail.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339</Words>
  <Characters>1968</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2026-06-24T09:16:00Z</dcterms:created>
  <dcterms:modified xsi:type="dcterms:W3CDTF">2026-06-26T12:35:00Z</dcterms:modified>
</cp:coreProperties>
</file>