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0"/>
      </w:tblGrid>
      <w:tr w:rsidR="002066D2" w:rsidRPr="002066D2" w14:paraId="3CD5BCC0" w14:textId="77777777" w:rsidTr="0045306E">
        <w:trPr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51E3BABB" w14:textId="404586A2" w:rsidR="001C3910" w:rsidRPr="002066D2" w:rsidRDefault="00C01162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6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9264" behindDoc="0" locked="0" layoutInCell="0" allowOverlap="1" wp14:anchorId="67689285" wp14:editId="5BE6072A">
                  <wp:simplePos x="0" y="0"/>
                  <wp:positionH relativeFrom="column">
                    <wp:posOffset>2641600</wp:posOffset>
                  </wp:positionH>
                  <wp:positionV relativeFrom="paragraph">
                    <wp:posOffset>-144145</wp:posOffset>
                  </wp:positionV>
                  <wp:extent cx="828720" cy="945000"/>
                  <wp:effectExtent l="0" t="0" r="0" b="762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828720" cy="94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3910" w:rsidRPr="00206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  <w:p w14:paraId="3AA73CD6" w14:textId="104DC3D7" w:rsidR="001C3910" w:rsidRPr="002066D2" w:rsidRDefault="001C3910" w:rsidP="001C3910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6D2" w:rsidRPr="002066D2" w14:paraId="099D3E5E" w14:textId="77777777" w:rsidTr="0045306E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6EB6F7E0" w14:textId="77777777" w:rsidR="001C3910" w:rsidRPr="002066D2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2066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GUVERNUL  REPUBLICII  MOLDOVA</w:t>
            </w:r>
          </w:p>
          <w:p w14:paraId="7C503C51" w14:textId="77777777" w:rsidR="001C3910" w:rsidRPr="002066D2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26D7A7" w14:textId="77777777" w:rsidR="001C3910" w:rsidRPr="002066D2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66D2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HOTĂRÂRE</w:t>
            </w:r>
            <w:r w:rsidRPr="00206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nr. ____</w:t>
            </w:r>
          </w:p>
          <w:p w14:paraId="462BEE9F" w14:textId="77777777" w:rsidR="001C3910" w:rsidRPr="002066D2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6E1225" w14:textId="4A8E1229" w:rsidR="001C3910" w:rsidRPr="002066D2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66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din            </w:t>
            </w:r>
            <w:r w:rsidR="005A4E32" w:rsidRPr="002066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 2026</w:t>
            </w:r>
          </w:p>
          <w:p w14:paraId="7FBADABF" w14:textId="77777777" w:rsidR="001C3910" w:rsidRPr="002066D2" w:rsidRDefault="001C3910" w:rsidP="001C3910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6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Chișinău</w:t>
            </w:r>
          </w:p>
          <w:p w14:paraId="3E66D244" w14:textId="77777777" w:rsidR="001C3910" w:rsidRPr="002066D2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44645A0" w14:textId="13D61596" w:rsidR="008F17E8" w:rsidRDefault="008F17E8" w:rsidP="008F17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pentru modificarea </w:t>
      </w:r>
      <w:r w:rsidR="00597639">
        <w:rPr>
          <w:rFonts w:ascii="Times New Roman" w:eastAsia="Times New Roman" w:hAnsi="Times New Roman" w:cs="Times New Roman"/>
          <w:b/>
          <w:bCs/>
          <w:sz w:val="28"/>
          <w:szCs w:val="28"/>
        </w:rPr>
        <w:t>anexei</w:t>
      </w:r>
      <w:r w:rsidR="002D41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976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nr.1 la  </w:t>
      </w: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>Hotărâr</w:t>
      </w:r>
      <w:r w:rsidR="00597639">
        <w:rPr>
          <w:rFonts w:ascii="Times New Roman" w:eastAsia="Times New Roman" w:hAnsi="Times New Roman" w:cs="Times New Roman"/>
          <w:b/>
          <w:bCs/>
          <w:sz w:val="28"/>
          <w:szCs w:val="28"/>
        </w:rPr>
        <w:t>ea</w:t>
      </w: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Guvernului nr.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602</w:t>
      </w: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8559220" w14:textId="30280CC8" w:rsidR="008F17E8" w:rsidRDefault="008F17E8" w:rsidP="008F17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>cu privire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F17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constituirea, organizarea și funcționarea</w:t>
      </w:r>
    </w:p>
    <w:p w14:paraId="27E6C95B" w14:textId="4A7ED84E" w:rsidR="001C4278" w:rsidRPr="002066D2" w:rsidRDefault="001C4278" w:rsidP="008F17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Instituției P</w:t>
      </w:r>
      <w:r w:rsidR="00754505"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ub</w:t>
      </w:r>
      <w:r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="00754505"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ice</w:t>
      </w:r>
      <w:r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Oficiul Național pentru</w:t>
      </w:r>
    </w:p>
    <w:p w14:paraId="11F8F62B" w14:textId="7F3D13B4" w:rsidR="00002A39" w:rsidRPr="002066D2" w:rsidRDefault="001C4278" w:rsidP="008F17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Dezvoltarea Infrastructurii ,,Moldova-Proiect”</w:t>
      </w:r>
    </w:p>
    <w:p w14:paraId="52A0BE5F" w14:textId="77777777" w:rsidR="001C3910" w:rsidRPr="002066D2" w:rsidRDefault="001C3910" w:rsidP="001C3910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66D2">
        <w:rPr>
          <w:rFonts w:ascii="Calibri" w:eastAsia="Times New Roman" w:hAnsi="Calibri" w:cs="Times New Roman"/>
          <w:sz w:val="28"/>
          <w:szCs w:val="28"/>
        </w:rPr>
        <w:t>------------------------------------------------------------</w:t>
      </w:r>
    </w:p>
    <w:p w14:paraId="7BB41BD3" w14:textId="77955695" w:rsidR="001C3910" w:rsidRPr="002066D2" w:rsidRDefault="001C3910" w:rsidP="001C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În temeiul art. 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7</w:t>
      </w: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 lit. 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b</w:t>
      </w:r>
      <w:r w:rsidRPr="002066D2">
        <w:rPr>
          <w:rFonts w:ascii="Times New Roman" w:eastAsia="Calibri" w:hAnsi="Times New Roman" w:cs="Times New Roman"/>
          <w:sz w:val="28"/>
          <w:szCs w:val="28"/>
        </w:rPr>
        <w:t>) din Legea nr.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136/2017</w:t>
      </w: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4E32" w:rsidRPr="002066D2">
        <w:rPr>
          <w:rFonts w:ascii="Times New Roman" w:eastAsia="Calibri" w:hAnsi="Times New Roman" w:cs="Times New Roman"/>
          <w:sz w:val="28"/>
          <w:szCs w:val="28"/>
        </w:rPr>
        <w:t xml:space="preserve">cu privire la 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Guvern</w:t>
      </w: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 (Monitorul Of</w:t>
      </w:r>
      <w:r w:rsidR="005A4E32" w:rsidRPr="002066D2">
        <w:rPr>
          <w:rFonts w:ascii="Times New Roman" w:eastAsia="Calibri" w:hAnsi="Times New Roman" w:cs="Times New Roman"/>
          <w:sz w:val="28"/>
          <w:szCs w:val="28"/>
        </w:rPr>
        <w:t>i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cial al Republicii Moldova, 2017</w:t>
      </w:r>
      <w:r w:rsidR="005A4E32" w:rsidRPr="002066D2">
        <w:rPr>
          <w:rFonts w:ascii="Times New Roman" w:eastAsia="Calibri" w:hAnsi="Times New Roman" w:cs="Times New Roman"/>
          <w:sz w:val="28"/>
          <w:szCs w:val="28"/>
        </w:rPr>
        <w:t xml:space="preserve">, nr. 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252</w:t>
      </w: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, art. 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>412</w:t>
      </w:r>
      <w:r w:rsidRPr="002066D2">
        <w:rPr>
          <w:rFonts w:ascii="Times New Roman" w:eastAsia="Calibri" w:hAnsi="Times New Roman" w:cs="Times New Roman"/>
          <w:sz w:val="28"/>
          <w:szCs w:val="28"/>
        </w:rPr>
        <w:t xml:space="preserve">), cu modificările ulterioare, Guvernul </w:t>
      </w:r>
    </w:p>
    <w:p w14:paraId="479C5B46" w14:textId="77777777" w:rsidR="001C3910" w:rsidRPr="002066D2" w:rsidRDefault="001C3910" w:rsidP="001C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665C61" w14:textId="77777777" w:rsidR="001C3910" w:rsidRPr="002066D2" w:rsidRDefault="001C3910" w:rsidP="001C3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66D2">
        <w:rPr>
          <w:rFonts w:ascii="Times New Roman" w:eastAsia="Calibri" w:hAnsi="Times New Roman" w:cs="Times New Roman"/>
          <w:b/>
          <w:sz w:val="28"/>
          <w:szCs w:val="28"/>
        </w:rPr>
        <w:t>HOTĂRĂŞTE:</w:t>
      </w:r>
    </w:p>
    <w:p w14:paraId="75F2C7CE" w14:textId="77777777" w:rsidR="001C3910" w:rsidRPr="002066D2" w:rsidRDefault="001C3910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D251DE" w14:textId="04B031BF" w:rsidR="006626BE" w:rsidRPr="002066D2" w:rsidRDefault="006221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639">
        <w:rPr>
          <w:rFonts w:ascii="Times New Roman" w:eastAsia="Times New Roman" w:hAnsi="Times New Roman" w:cs="Times New Roman"/>
          <w:sz w:val="28"/>
          <w:szCs w:val="28"/>
        </w:rPr>
        <w:t xml:space="preserve">Anexa nr.1 la </w:t>
      </w:r>
      <w:r w:rsidR="006626BE" w:rsidRPr="002066D2">
        <w:rPr>
          <w:rFonts w:ascii="Times New Roman" w:eastAsia="Times New Roman" w:hAnsi="Times New Roman" w:cs="Times New Roman"/>
          <w:sz w:val="28"/>
          <w:szCs w:val="28"/>
        </w:rPr>
        <w:t>Hotărârea Guvernului nr.</w:t>
      </w:r>
      <w:r w:rsidR="009C5593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6BE" w:rsidRPr="002066D2">
        <w:rPr>
          <w:rFonts w:ascii="Times New Roman" w:eastAsia="Times New Roman" w:hAnsi="Times New Roman" w:cs="Times New Roman"/>
          <w:sz w:val="28"/>
          <w:szCs w:val="28"/>
        </w:rPr>
        <w:t>602/2024 cu privire la constituirea, organizarea și funcționarea Instituției Publice Oficiul Național pentru Dezvoltarea Infrastructurii ,,Moldova – Proiect”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 xml:space="preserve"> (Monitorul Oficial al Republicii Moldova, 2024, nr. 402-403, art. 7</w:t>
      </w:r>
      <w:r w:rsidR="002A4EFB">
        <w:rPr>
          <w:rFonts w:ascii="Times New Roman" w:eastAsia="Calibri" w:hAnsi="Times New Roman" w:cs="Times New Roman"/>
          <w:sz w:val="28"/>
          <w:szCs w:val="28"/>
        </w:rPr>
        <w:t>5</w:t>
      </w:r>
      <w:r w:rsidR="006626BE" w:rsidRPr="002066D2">
        <w:rPr>
          <w:rFonts w:ascii="Times New Roman" w:eastAsia="Calibri" w:hAnsi="Times New Roman" w:cs="Times New Roman"/>
          <w:sz w:val="28"/>
          <w:szCs w:val="28"/>
        </w:rPr>
        <w:t xml:space="preserve">9), </w:t>
      </w:r>
      <w:r w:rsidR="006626BE" w:rsidRPr="002066D2">
        <w:rPr>
          <w:rFonts w:ascii="Times New Roman" w:eastAsia="Times New Roman" w:hAnsi="Times New Roman" w:cs="Times New Roman"/>
          <w:sz w:val="28"/>
          <w:szCs w:val="28"/>
        </w:rPr>
        <w:t>se modifică după cum urmează:</w:t>
      </w:r>
    </w:p>
    <w:p w14:paraId="6889C464" w14:textId="6A7ECE5F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756A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. punctul 9 va avea următorul cuprins:</w:t>
      </w:r>
    </w:p>
    <w:p w14:paraId="1E4B48D8" w14:textId="312DAF6C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,,9. Oficiul asigură implementarea proiectelor în următoarele domenii:</w:t>
      </w:r>
    </w:p>
    <w:p w14:paraId="4264F30C" w14:textId="5483186D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9.1. infrastructura de transport;</w:t>
      </w:r>
    </w:p>
    <w:p w14:paraId="1438723C" w14:textId="2F698C43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9.2. transport;</w:t>
      </w:r>
    </w:p>
    <w:p w14:paraId="54ADECFD" w14:textId="184384FC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9.3.</w:t>
      </w:r>
      <w:r w:rsidR="00910322" w:rsidRPr="002066D2">
        <w:rPr>
          <w:rFonts w:ascii="Times New Roman" w:eastAsia="Times New Roman" w:hAnsi="Times New Roman" w:cs="Times New Roman"/>
          <w:sz w:val="28"/>
          <w:szCs w:val="28"/>
        </w:rPr>
        <w:t xml:space="preserve"> construcții</w:t>
      </w:r>
      <w:r w:rsidR="009A4415" w:rsidRPr="002066D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130C37" w14:textId="15BB1724" w:rsidR="00EB5D74" w:rsidRPr="002066D2" w:rsidRDefault="00EB5D74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9.4. dezvoltarea sistemului de documente normative </w:t>
      </w:r>
      <w:r w:rsidR="009A4415" w:rsidRPr="002066D2">
        <w:rPr>
          <w:rFonts w:ascii="Times New Roman" w:eastAsia="Times New Roman" w:hAnsi="Times New Roman" w:cs="Times New Roman"/>
          <w:sz w:val="28"/>
          <w:szCs w:val="28"/>
        </w:rPr>
        <w:t>în construcții.”;</w:t>
      </w:r>
    </w:p>
    <w:p w14:paraId="48F4E73A" w14:textId="1DC009BA" w:rsidR="006D7957" w:rsidRPr="002066D2" w:rsidRDefault="00B756A5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D7957" w:rsidRPr="002066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D7957" w:rsidRPr="002066D2">
        <w:rPr>
          <w:rFonts w:ascii="Times New Roman" w:eastAsia="Times New Roman" w:hAnsi="Times New Roman" w:cs="Times New Roman"/>
          <w:sz w:val="28"/>
          <w:szCs w:val="28"/>
        </w:rPr>
        <w:t>. punctul 1</w:t>
      </w:r>
      <w:r w:rsidR="00D85FC4" w:rsidRPr="002066D2">
        <w:rPr>
          <w:rFonts w:ascii="Times New Roman" w:eastAsia="Times New Roman" w:hAnsi="Times New Roman" w:cs="Times New Roman"/>
          <w:sz w:val="28"/>
          <w:szCs w:val="28"/>
        </w:rPr>
        <w:t>0, se completează cu subpunctul</w:t>
      </w:r>
      <w:r w:rsidR="006D7957" w:rsidRPr="002066D2">
        <w:rPr>
          <w:rFonts w:ascii="Times New Roman" w:eastAsia="Times New Roman" w:hAnsi="Times New Roman" w:cs="Times New Roman"/>
          <w:sz w:val="28"/>
          <w:szCs w:val="28"/>
        </w:rPr>
        <w:t xml:space="preserve"> 10.14</w:t>
      </w:r>
      <w:r w:rsidR="006D7957"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="006D7957" w:rsidRPr="002066D2">
        <w:rPr>
          <w:rFonts w:ascii="Times New Roman" w:eastAsia="Times New Roman" w:hAnsi="Times New Roman" w:cs="Times New Roman"/>
          <w:sz w:val="28"/>
          <w:szCs w:val="28"/>
        </w:rPr>
        <w:t xml:space="preserve"> cu următorul cuprins:</w:t>
      </w:r>
    </w:p>
    <w:p w14:paraId="21075F3F" w14:textId="4CF18AD0" w:rsidR="00FF10A6" w:rsidRPr="002066D2" w:rsidRDefault="006D7957" w:rsidP="005A4E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,,10.14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5FC4" w:rsidRPr="002066D2">
        <w:rPr>
          <w:rFonts w:ascii="Times New Roman" w:eastAsia="Times New Roman" w:hAnsi="Times New Roman" w:cs="Times New Roman"/>
          <w:sz w:val="28"/>
          <w:szCs w:val="28"/>
        </w:rPr>
        <w:t>asigurarea implementării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 programelor și proiectelor de dezvoltare a sistemului de documente normative în construcții</w:t>
      </w:r>
      <w:r w:rsidR="00D85FC4" w:rsidRPr="002066D2">
        <w:rPr>
          <w:rFonts w:ascii="Times New Roman" w:eastAsia="Times New Roman" w:hAnsi="Times New Roman" w:cs="Times New Roman"/>
          <w:sz w:val="28"/>
          <w:szCs w:val="28"/>
        </w:rPr>
        <w:t>, prin:</w:t>
      </w:r>
    </w:p>
    <w:p w14:paraId="32391989" w14:textId="617ED7FC" w:rsidR="00D85FC4" w:rsidRPr="002066D2" w:rsidRDefault="00D85FC4" w:rsidP="00D85F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articiparea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 xml:space="preserve"> la elaborarea și/sau actualizarea </w:t>
      </w:r>
      <w:r w:rsidR="001870FD" w:rsidRPr="002066D2">
        <w:rPr>
          <w:rFonts w:ascii="Times New Roman" w:hAnsi="Times New Roman" w:cs="Times New Roman"/>
          <w:sz w:val="28"/>
          <w:szCs w:val="28"/>
        </w:rPr>
        <w:t xml:space="preserve">planului de acțiuni privind armonizarea reglementărilor tehnice și a standardelor naționale în domeniul </w:t>
      </w:r>
      <w:r w:rsidR="001511F9" w:rsidRPr="002066D2">
        <w:rPr>
          <w:rFonts w:ascii="Times New Roman" w:hAnsi="Times New Roman" w:cs="Times New Roman"/>
          <w:sz w:val="28"/>
          <w:szCs w:val="28"/>
        </w:rPr>
        <w:t>construcțiilor</w:t>
      </w:r>
      <w:r w:rsidR="001870FD" w:rsidRPr="002066D2">
        <w:rPr>
          <w:rFonts w:ascii="Times New Roman" w:hAnsi="Times New Roman" w:cs="Times New Roman"/>
          <w:sz w:val="28"/>
          <w:szCs w:val="28"/>
        </w:rPr>
        <w:t xml:space="preserve"> cu </w:t>
      </w:r>
      <w:r w:rsidR="001511F9" w:rsidRPr="002066D2">
        <w:rPr>
          <w:rFonts w:ascii="Times New Roman" w:hAnsi="Times New Roman" w:cs="Times New Roman"/>
          <w:sz w:val="28"/>
          <w:szCs w:val="28"/>
        </w:rPr>
        <w:t>legislația</w:t>
      </w:r>
      <w:r w:rsidR="001870FD" w:rsidRPr="002066D2">
        <w:rPr>
          <w:rFonts w:ascii="Times New Roman" w:hAnsi="Times New Roman" w:cs="Times New Roman"/>
          <w:sz w:val="28"/>
          <w:szCs w:val="28"/>
        </w:rPr>
        <w:t xml:space="preserve"> </w:t>
      </w:r>
      <w:r w:rsidR="001511F9" w:rsidRPr="002066D2">
        <w:rPr>
          <w:rFonts w:ascii="Times New Roman" w:hAnsi="Times New Roman" w:cs="Times New Roman"/>
          <w:sz w:val="28"/>
          <w:szCs w:val="28"/>
        </w:rPr>
        <w:t>și</w:t>
      </w:r>
      <w:r w:rsidR="001870FD" w:rsidRPr="002066D2">
        <w:rPr>
          <w:rFonts w:ascii="Times New Roman" w:hAnsi="Times New Roman" w:cs="Times New Roman"/>
          <w:sz w:val="28"/>
          <w:szCs w:val="28"/>
        </w:rPr>
        <w:t xml:space="preserve"> standardele europene;</w:t>
      </w:r>
    </w:p>
    <w:p w14:paraId="7C78CBCF" w14:textId="5D2F15F8" w:rsidR="00FF10A6" w:rsidRPr="002066D2" w:rsidRDefault="00D85FC4" w:rsidP="00D85F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articiparea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la elaborarea și a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sigurarea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realizării și implementării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Planului tematic privind elaborarea normativelor tehnice în construcții;</w:t>
      </w:r>
    </w:p>
    <w:p w14:paraId="7707A9C9" w14:textId="6DE1F861" w:rsidR="00D85FC4" w:rsidRPr="002066D2" w:rsidRDefault="00D85FC4" w:rsidP="00D85FC4">
      <w:pPr>
        <w:pStyle w:val="ListParagraph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6B0270" w:rsidRPr="002066D2">
        <w:rPr>
          <w:rFonts w:ascii="Times New Roman" w:eastAsia="Times New Roman" w:hAnsi="Times New Roman" w:cs="Times New Roman"/>
          <w:sz w:val="28"/>
          <w:szCs w:val="28"/>
        </w:rPr>
        <w:t>realizarea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activităților aferente planificării, 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execuției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și raportării utilizării mijloacelor Fondului național de dezvoltare a sistemului de documente normative în construcții;</w:t>
      </w:r>
    </w:p>
    <w:p w14:paraId="62764C75" w14:textId="280A5680" w:rsidR="00D85FC4" w:rsidRPr="002066D2" w:rsidRDefault="00D85FC4" w:rsidP="00D85FC4">
      <w:pPr>
        <w:pStyle w:val="ListParagraph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6B0270" w:rsidRPr="002066D2">
        <w:rPr>
          <w:rFonts w:ascii="Times New Roman" w:eastAsia="Times New Roman" w:hAnsi="Times New Roman" w:cs="Times New Roman"/>
          <w:sz w:val="28"/>
          <w:szCs w:val="28"/>
        </w:rPr>
        <w:t>asigurarea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evide</w:t>
      </w:r>
      <w:r w:rsidR="006B0270" w:rsidRPr="002066D2">
        <w:rPr>
          <w:rFonts w:ascii="Times New Roman" w:eastAsia="Times New Roman" w:hAnsi="Times New Roman" w:cs="Times New Roman"/>
          <w:sz w:val="28"/>
          <w:szCs w:val="28"/>
        </w:rPr>
        <w:t>nței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 xml:space="preserve"> proiectelor de documente nor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mative 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 xml:space="preserve">și norme de securitate industrială 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>în proces de elaborare</w:t>
      </w:r>
      <w:r w:rsidR="00695461" w:rsidRPr="002066D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AB1FC0" w14:textId="77777777" w:rsidR="00342087" w:rsidRPr="002066D2" w:rsidRDefault="00D85FC4" w:rsidP="00342087">
      <w:pPr>
        <w:pStyle w:val="ListParagraph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lastRenderedPageBreak/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6B0270" w:rsidRPr="002066D2">
        <w:rPr>
          <w:rFonts w:ascii="Times New Roman" w:eastAsia="Times New Roman" w:hAnsi="Times New Roman" w:cs="Times New Roman"/>
          <w:sz w:val="28"/>
          <w:szCs w:val="28"/>
        </w:rPr>
        <w:t>asigurarea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270" w:rsidRPr="002066D2">
        <w:rPr>
          <w:rFonts w:ascii="Times New Roman" w:eastAsia="Times New Roman" w:hAnsi="Times New Roman" w:cs="Times New Roman"/>
          <w:sz w:val="28"/>
          <w:szCs w:val="28"/>
        </w:rPr>
        <w:t>încheierii, evidenței și monitorizării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contractelor cu membrii comitetelor tehnice </w:t>
      </w:r>
      <w:r w:rsidR="001870FD" w:rsidRPr="002066D2">
        <w:rPr>
          <w:rFonts w:ascii="Times New Roman" w:eastAsia="Times New Roman" w:hAnsi="Times New Roman" w:cs="Times New Roman"/>
          <w:sz w:val="28"/>
          <w:szCs w:val="28"/>
        </w:rPr>
        <w:t>în vederea realizării sarcinilor ș i achitării remunerării membrilor acestora;</w:t>
      </w:r>
    </w:p>
    <w:p w14:paraId="23866DDA" w14:textId="5F96FBB8" w:rsidR="00A973C7" w:rsidRPr="002066D2" w:rsidRDefault="00342087" w:rsidP="00A973C7">
      <w:pPr>
        <w:pStyle w:val="ListParagraph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6230" w:rsidRPr="002066D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2031" w:rsidRPr="002066D2">
        <w:rPr>
          <w:rFonts w:ascii="Times New Roman" w:eastAsia="Times New Roman" w:hAnsi="Times New Roman" w:cs="Times New Roman"/>
          <w:sz w:val="28"/>
          <w:szCs w:val="28"/>
        </w:rPr>
        <w:t>asigurarea colaborării</w:t>
      </w:r>
      <w:r w:rsidR="00DE5C3E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031" w:rsidRPr="002066D2">
        <w:rPr>
          <w:rFonts w:ascii="Times New Roman" w:eastAsia="Times New Roman" w:hAnsi="Times New Roman" w:cs="Times New Roman"/>
          <w:sz w:val="28"/>
          <w:szCs w:val="28"/>
        </w:rPr>
        <w:t>și conlucrării</w:t>
      </w:r>
      <w:r w:rsidR="00DE5C3E" w:rsidRPr="002066D2">
        <w:rPr>
          <w:rFonts w:ascii="Times New Roman" w:eastAsia="Times New Roman" w:hAnsi="Times New Roman" w:cs="Times New Roman"/>
          <w:sz w:val="28"/>
          <w:szCs w:val="28"/>
        </w:rPr>
        <w:t xml:space="preserve"> între autorii proiectelor documentelor normative, membrii și secretarilor comitetelor tehnice, reprezentanților organului central de specialitate în </w:t>
      </w:r>
      <w:r w:rsidR="00FF10A6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C3E" w:rsidRPr="002066D2">
        <w:rPr>
          <w:rFonts w:ascii="Times New Roman" w:eastAsia="Times New Roman" w:hAnsi="Times New Roman" w:cs="Times New Roman"/>
          <w:sz w:val="28"/>
          <w:szCs w:val="28"/>
        </w:rPr>
        <w:t>realizarea sarcinilor acestora;</w:t>
      </w:r>
    </w:p>
    <w:p w14:paraId="057FE385" w14:textId="6B41D7AB" w:rsidR="006D7957" w:rsidRPr="002066D2" w:rsidRDefault="00A973C7" w:rsidP="00395067">
      <w:pPr>
        <w:pStyle w:val="ListParagraph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10.14</w:t>
      </w:r>
      <w:r w:rsidRPr="00206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.7. </w:t>
      </w:r>
      <w:r w:rsidR="00395067" w:rsidRPr="002066D2">
        <w:rPr>
          <w:rFonts w:ascii="Times New Roman" w:eastAsia="Times New Roman" w:hAnsi="Times New Roman" w:cs="Times New Roman"/>
          <w:sz w:val="28"/>
          <w:szCs w:val="28"/>
        </w:rPr>
        <w:t>asigurarea realizării</w:t>
      </w:r>
      <w:r w:rsidR="000B3FCB" w:rsidRPr="002066D2">
        <w:rPr>
          <w:rFonts w:ascii="Times New Roman" w:eastAsia="Times New Roman" w:hAnsi="Times New Roman" w:cs="Times New Roman"/>
          <w:sz w:val="28"/>
          <w:szCs w:val="28"/>
        </w:rPr>
        <w:t xml:space="preserve"> procedurilor de achiziții a serviciilor de ela</w:t>
      </w:r>
      <w:r w:rsidR="00395067" w:rsidRPr="002066D2">
        <w:rPr>
          <w:rFonts w:ascii="Times New Roman" w:eastAsia="Times New Roman" w:hAnsi="Times New Roman" w:cs="Times New Roman"/>
          <w:sz w:val="28"/>
          <w:szCs w:val="28"/>
        </w:rPr>
        <w:t>borare a documentelor normative;”</w:t>
      </w:r>
      <w:r w:rsidR="005976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B2808F" w14:textId="549BA123" w:rsidR="00C5782B" w:rsidRPr="00CF75B1" w:rsidRDefault="00C5782B" w:rsidP="002345A4">
      <w:pPr>
        <w:spacing w:after="12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5613CD" w14:textId="77777777" w:rsidR="00F433A4" w:rsidRPr="002066D2" w:rsidRDefault="00F433A4" w:rsidP="00984B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956D80" w14:textId="73506C36" w:rsidR="001C3910" w:rsidRPr="002066D2" w:rsidRDefault="00B756A5" w:rsidP="00341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92492" w:rsidRPr="002066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92492" w:rsidRPr="00206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910" w:rsidRPr="002066D2">
        <w:rPr>
          <w:rFonts w:ascii="Times New Roman" w:eastAsia="Times New Roman" w:hAnsi="Times New Roman" w:cs="Times New Roman"/>
          <w:bCs/>
          <w:sz w:val="28"/>
          <w:szCs w:val="28"/>
        </w:rPr>
        <w:t xml:space="preserve">Prezenta hotărâre intră în vigoare la data publicării în Monitorul Oficial al Republicii Moldova.  </w:t>
      </w:r>
    </w:p>
    <w:p w14:paraId="709684B7" w14:textId="77777777" w:rsidR="001C3910" w:rsidRDefault="001C3910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11866F" w14:textId="77777777" w:rsidR="00945078" w:rsidRDefault="00945078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8E8536" w14:textId="77777777" w:rsidR="00945078" w:rsidRDefault="00945078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5B2266" w14:textId="77777777" w:rsidR="00945078" w:rsidRPr="002066D2" w:rsidRDefault="00945078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6E49AE" w14:textId="55235E70" w:rsidR="001C3910" w:rsidRPr="002066D2" w:rsidRDefault="001C3910" w:rsidP="008666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b/>
          <w:sz w:val="28"/>
          <w:szCs w:val="28"/>
        </w:rPr>
        <w:t>PRIM – MINIST</w:t>
      </w:r>
      <w:r w:rsidR="000F7B33" w:rsidRPr="002066D2">
        <w:rPr>
          <w:rFonts w:ascii="Times New Roman" w:eastAsia="Times New Roman" w:hAnsi="Times New Roman" w:cs="Times New Roman"/>
          <w:b/>
          <w:sz w:val="28"/>
          <w:szCs w:val="28"/>
        </w:rPr>
        <w:t xml:space="preserve">RU   </w:t>
      </w:r>
      <w:r w:rsidR="000F7B33" w:rsidRPr="002066D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</w:t>
      </w:r>
      <w:r w:rsidR="000F7B33" w:rsidRPr="002066D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="000F7B33" w:rsidRPr="002066D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Alexandru MUNTEANU</w:t>
      </w:r>
    </w:p>
    <w:p w14:paraId="770D72F2" w14:textId="77777777" w:rsidR="001C3910" w:rsidRPr="002066D2" w:rsidRDefault="001C3910" w:rsidP="008666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FFACD7" w14:textId="77777777" w:rsidR="001C3910" w:rsidRPr="002066D2" w:rsidRDefault="001C3910" w:rsidP="008666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b/>
          <w:sz w:val="28"/>
          <w:szCs w:val="28"/>
        </w:rPr>
        <w:t>Contrasemnează:</w:t>
      </w:r>
    </w:p>
    <w:p w14:paraId="4096A8EB" w14:textId="77777777" w:rsidR="001C3910" w:rsidRPr="002066D2" w:rsidRDefault="001C3910" w:rsidP="008666D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Viceprim-ministru, ministrul infrastructurii </w:t>
      </w:r>
    </w:p>
    <w:p w14:paraId="289C50A7" w14:textId="39C88A1C" w:rsidR="007F6619" w:rsidRPr="002066D2" w:rsidRDefault="001C3910" w:rsidP="000724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066D2">
        <w:rPr>
          <w:rFonts w:ascii="Times New Roman" w:eastAsia="Times New Roman" w:hAnsi="Times New Roman" w:cs="Times New Roman"/>
          <w:sz w:val="28"/>
          <w:szCs w:val="28"/>
        </w:rPr>
        <w:t>și dezvol</w:t>
      </w:r>
      <w:r w:rsidR="000F7B33" w:rsidRPr="002066D2">
        <w:rPr>
          <w:rFonts w:ascii="Times New Roman" w:eastAsia="Times New Roman" w:hAnsi="Times New Roman" w:cs="Times New Roman"/>
          <w:sz w:val="28"/>
          <w:szCs w:val="28"/>
        </w:rPr>
        <w:t xml:space="preserve">tării regionale            </w:t>
      </w:r>
      <w:r w:rsidR="000F7B33" w:rsidRPr="002066D2">
        <w:rPr>
          <w:rFonts w:ascii="Times New Roman" w:eastAsia="Times New Roman" w:hAnsi="Times New Roman" w:cs="Times New Roman"/>
          <w:sz w:val="28"/>
          <w:szCs w:val="28"/>
        </w:rPr>
        <w:tab/>
      </w:r>
      <w:r w:rsidR="000F7B33" w:rsidRPr="002066D2">
        <w:rPr>
          <w:rFonts w:ascii="Times New Roman" w:eastAsia="Times New Roman" w:hAnsi="Times New Roman" w:cs="Times New Roman"/>
          <w:sz w:val="28"/>
          <w:szCs w:val="28"/>
        </w:rPr>
        <w:tab/>
      </w:r>
      <w:r w:rsidR="000F7B33" w:rsidRPr="002066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7F6619" w:rsidRPr="002066D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666D3" w:rsidRPr="002066D2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ladimir </w:t>
      </w:r>
      <w:r w:rsidR="000724AE" w:rsidRPr="002066D2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2066D2">
        <w:rPr>
          <w:rFonts w:ascii="Times New Roman" w:eastAsia="Times New Roman" w:hAnsi="Times New Roman" w:cs="Times New Roman"/>
          <w:sz w:val="28"/>
          <w:szCs w:val="28"/>
        </w:rPr>
        <w:t xml:space="preserve">OLEA </w:t>
      </w:r>
    </w:p>
    <w:p w14:paraId="0A1CA261" w14:textId="77777777" w:rsidR="007F6619" w:rsidRPr="002066D2" w:rsidRDefault="007F6619" w:rsidP="000724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6EDB2007" w14:textId="0B398A82" w:rsidR="00DA3F66" w:rsidRPr="002066D2" w:rsidRDefault="00DA3F66" w:rsidP="00F87BEA">
      <w:pPr>
        <w:spacing w:after="0" w:line="240" w:lineRule="auto"/>
        <w:ind w:firstLine="360"/>
      </w:pPr>
    </w:p>
    <w:sectPr w:rsidR="00DA3F66" w:rsidRPr="002066D2" w:rsidSect="005817C5">
      <w:headerReference w:type="default" r:id="rId9"/>
      <w:footerReference w:type="default" r:id="rId10"/>
      <w:pgSz w:w="11906" w:h="16838" w:code="9"/>
      <w:pgMar w:top="810" w:right="836" w:bottom="5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CA52" w14:textId="77777777" w:rsidR="00085DBB" w:rsidRDefault="00085DBB">
      <w:pPr>
        <w:spacing w:after="0" w:line="240" w:lineRule="auto"/>
      </w:pPr>
      <w:r>
        <w:separator/>
      </w:r>
    </w:p>
  </w:endnote>
  <w:endnote w:type="continuationSeparator" w:id="0">
    <w:p w14:paraId="0BC5328E" w14:textId="77777777" w:rsidR="00085DBB" w:rsidRDefault="0008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092073"/>
      <w:docPartObj>
        <w:docPartGallery w:val="Page Numbers (Bottom of Page)"/>
        <w:docPartUnique/>
      </w:docPartObj>
    </w:sdtPr>
    <w:sdtContent>
      <w:p w14:paraId="089B0FDE" w14:textId="380AD775" w:rsidR="005817C5" w:rsidRDefault="005817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675" w:rsidRPr="00564675">
          <w:rPr>
            <w:noProof/>
            <w:lang w:val="ro-RO"/>
          </w:rPr>
          <w:t>2</w:t>
        </w:r>
        <w:r>
          <w:fldChar w:fldCharType="end"/>
        </w:r>
      </w:p>
    </w:sdtContent>
  </w:sdt>
  <w:p w14:paraId="30AB9145" w14:textId="77777777" w:rsidR="00DA3F66" w:rsidRDefault="00DA3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4505" w14:textId="77777777" w:rsidR="00085DBB" w:rsidRDefault="00085DBB">
      <w:pPr>
        <w:spacing w:after="0" w:line="240" w:lineRule="auto"/>
      </w:pPr>
      <w:r>
        <w:separator/>
      </w:r>
    </w:p>
  </w:footnote>
  <w:footnote w:type="continuationSeparator" w:id="0">
    <w:p w14:paraId="7D3A1692" w14:textId="77777777" w:rsidR="00085DBB" w:rsidRDefault="0008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E31" w14:textId="77777777" w:rsidR="00DA3F66" w:rsidRPr="00271D15" w:rsidRDefault="00271D15" w:rsidP="00271D15">
    <w:pPr>
      <w:pStyle w:val="Header"/>
      <w:jc w:val="right"/>
      <w:rPr>
        <w:rFonts w:ascii="Times New Roman" w:hAnsi="Times New Roman" w:cs="Times New Roman"/>
        <w:b/>
        <w:i/>
      </w:rPr>
    </w:pPr>
    <w:r w:rsidRPr="00271D15">
      <w:rPr>
        <w:rFonts w:ascii="Times New Roman" w:hAnsi="Times New Roman" w:cs="Times New Roman"/>
        <w:b/>
        <w:i/>
      </w:rPr>
      <w:t>Proiect</w:t>
    </w:r>
  </w:p>
  <w:p w14:paraId="499C1F18" w14:textId="77777777" w:rsidR="00DA3F66" w:rsidRDefault="00DA3F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07C"/>
    <w:multiLevelType w:val="hybridMultilevel"/>
    <w:tmpl w:val="FD543C64"/>
    <w:lvl w:ilvl="0" w:tplc="179627E6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88745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EB"/>
    <w:rsid w:val="00002A39"/>
    <w:rsid w:val="00013117"/>
    <w:rsid w:val="00014019"/>
    <w:rsid w:val="0004291D"/>
    <w:rsid w:val="00043C51"/>
    <w:rsid w:val="0007241F"/>
    <w:rsid w:val="000724AE"/>
    <w:rsid w:val="000777EB"/>
    <w:rsid w:val="00085DBB"/>
    <w:rsid w:val="00095A5D"/>
    <w:rsid w:val="000A05B6"/>
    <w:rsid w:val="000A2458"/>
    <w:rsid w:val="000A4E99"/>
    <w:rsid w:val="000B3FCB"/>
    <w:rsid w:val="000C4995"/>
    <w:rsid w:val="000C4E30"/>
    <w:rsid w:val="000D2297"/>
    <w:rsid w:val="000F7B33"/>
    <w:rsid w:val="00105D46"/>
    <w:rsid w:val="001301E1"/>
    <w:rsid w:val="001511F9"/>
    <w:rsid w:val="0015124A"/>
    <w:rsid w:val="001870FD"/>
    <w:rsid w:val="00195DA1"/>
    <w:rsid w:val="001A0F0E"/>
    <w:rsid w:val="001C3910"/>
    <w:rsid w:val="001C4278"/>
    <w:rsid w:val="001C56B7"/>
    <w:rsid w:val="001F4D2B"/>
    <w:rsid w:val="002066D2"/>
    <w:rsid w:val="002345A4"/>
    <w:rsid w:val="00247804"/>
    <w:rsid w:val="002503E1"/>
    <w:rsid w:val="002557AD"/>
    <w:rsid w:val="002643C4"/>
    <w:rsid w:val="00267798"/>
    <w:rsid w:val="0027168D"/>
    <w:rsid w:val="00271D15"/>
    <w:rsid w:val="00292492"/>
    <w:rsid w:val="002A4EFB"/>
    <w:rsid w:val="002A6A3B"/>
    <w:rsid w:val="002D41AD"/>
    <w:rsid w:val="002F1F3D"/>
    <w:rsid w:val="002F3838"/>
    <w:rsid w:val="003060D0"/>
    <w:rsid w:val="003334ED"/>
    <w:rsid w:val="00341DCB"/>
    <w:rsid w:val="00342087"/>
    <w:rsid w:val="00353067"/>
    <w:rsid w:val="0036146A"/>
    <w:rsid w:val="00382031"/>
    <w:rsid w:val="003907E0"/>
    <w:rsid w:val="00395067"/>
    <w:rsid w:val="003968DE"/>
    <w:rsid w:val="003A3EB4"/>
    <w:rsid w:val="003B057F"/>
    <w:rsid w:val="003D755F"/>
    <w:rsid w:val="003F7861"/>
    <w:rsid w:val="0040441B"/>
    <w:rsid w:val="00415F7B"/>
    <w:rsid w:val="00430661"/>
    <w:rsid w:val="00461634"/>
    <w:rsid w:val="00475D5B"/>
    <w:rsid w:val="00482607"/>
    <w:rsid w:val="0048278D"/>
    <w:rsid w:val="0049332B"/>
    <w:rsid w:val="004A293B"/>
    <w:rsid w:val="004A7D53"/>
    <w:rsid w:val="004C0017"/>
    <w:rsid w:val="004C3588"/>
    <w:rsid w:val="004C4683"/>
    <w:rsid w:val="004C6280"/>
    <w:rsid w:val="004E21BF"/>
    <w:rsid w:val="0050238E"/>
    <w:rsid w:val="0051144F"/>
    <w:rsid w:val="00534806"/>
    <w:rsid w:val="00546230"/>
    <w:rsid w:val="00551C60"/>
    <w:rsid w:val="00564675"/>
    <w:rsid w:val="005817C5"/>
    <w:rsid w:val="00597639"/>
    <w:rsid w:val="005A4E32"/>
    <w:rsid w:val="005B68F3"/>
    <w:rsid w:val="005E7490"/>
    <w:rsid w:val="006037AB"/>
    <w:rsid w:val="00622161"/>
    <w:rsid w:val="0062700E"/>
    <w:rsid w:val="00641C43"/>
    <w:rsid w:val="006575B3"/>
    <w:rsid w:val="006626BE"/>
    <w:rsid w:val="00687E41"/>
    <w:rsid w:val="00695461"/>
    <w:rsid w:val="006B0270"/>
    <w:rsid w:val="006C24B2"/>
    <w:rsid w:val="006D7957"/>
    <w:rsid w:val="006E5A2D"/>
    <w:rsid w:val="007019C2"/>
    <w:rsid w:val="00703F48"/>
    <w:rsid w:val="0072495B"/>
    <w:rsid w:val="0073651C"/>
    <w:rsid w:val="00743EA3"/>
    <w:rsid w:val="00754505"/>
    <w:rsid w:val="00764E58"/>
    <w:rsid w:val="00782E66"/>
    <w:rsid w:val="00791D67"/>
    <w:rsid w:val="007C35F8"/>
    <w:rsid w:val="007C77CD"/>
    <w:rsid w:val="007E07AF"/>
    <w:rsid w:val="007E13EE"/>
    <w:rsid w:val="007E37E4"/>
    <w:rsid w:val="007F6619"/>
    <w:rsid w:val="00861316"/>
    <w:rsid w:val="008666D3"/>
    <w:rsid w:val="008740AB"/>
    <w:rsid w:val="00883023"/>
    <w:rsid w:val="008912EF"/>
    <w:rsid w:val="008A0895"/>
    <w:rsid w:val="008B699A"/>
    <w:rsid w:val="008D3297"/>
    <w:rsid w:val="008F17E8"/>
    <w:rsid w:val="008F58F2"/>
    <w:rsid w:val="008F7537"/>
    <w:rsid w:val="009076A4"/>
    <w:rsid w:val="00910322"/>
    <w:rsid w:val="009215F6"/>
    <w:rsid w:val="0092466B"/>
    <w:rsid w:val="00945078"/>
    <w:rsid w:val="00984B44"/>
    <w:rsid w:val="00995FA5"/>
    <w:rsid w:val="009A042A"/>
    <w:rsid w:val="009A4415"/>
    <w:rsid w:val="009C5593"/>
    <w:rsid w:val="009E7B22"/>
    <w:rsid w:val="009F679B"/>
    <w:rsid w:val="00A04A25"/>
    <w:rsid w:val="00A132B2"/>
    <w:rsid w:val="00A163D5"/>
    <w:rsid w:val="00A25DEA"/>
    <w:rsid w:val="00A27E5B"/>
    <w:rsid w:val="00A319CD"/>
    <w:rsid w:val="00A31DF6"/>
    <w:rsid w:val="00A41FD6"/>
    <w:rsid w:val="00A44C8A"/>
    <w:rsid w:val="00A52864"/>
    <w:rsid w:val="00A56FA4"/>
    <w:rsid w:val="00A61D6C"/>
    <w:rsid w:val="00A75FD9"/>
    <w:rsid w:val="00A807D7"/>
    <w:rsid w:val="00A82770"/>
    <w:rsid w:val="00A973C7"/>
    <w:rsid w:val="00AA69B9"/>
    <w:rsid w:val="00AB148A"/>
    <w:rsid w:val="00AD0FF5"/>
    <w:rsid w:val="00AE061E"/>
    <w:rsid w:val="00AF5AD3"/>
    <w:rsid w:val="00B14511"/>
    <w:rsid w:val="00B260F9"/>
    <w:rsid w:val="00B348DB"/>
    <w:rsid w:val="00B46ECF"/>
    <w:rsid w:val="00B67A21"/>
    <w:rsid w:val="00B756A5"/>
    <w:rsid w:val="00BA4B34"/>
    <w:rsid w:val="00BB3C15"/>
    <w:rsid w:val="00BB40AB"/>
    <w:rsid w:val="00BB4B2B"/>
    <w:rsid w:val="00BD1C7A"/>
    <w:rsid w:val="00BE6778"/>
    <w:rsid w:val="00C0086E"/>
    <w:rsid w:val="00C01162"/>
    <w:rsid w:val="00C10A4C"/>
    <w:rsid w:val="00C2184A"/>
    <w:rsid w:val="00C24557"/>
    <w:rsid w:val="00C42C7A"/>
    <w:rsid w:val="00C5782B"/>
    <w:rsid w:val="00C67841"/>
    <w:rsid w:val="00C73792"/>
    <w:rsid w:val="00C777BE"/>
    <w:rsid w:val="00CC5A1A"/>
    <w:rsid w:val="00CD6EFC"/>
    <w:rsid w:val="00CF0C92"/>
    <w:rsid w:val="00CF75B1"/>
    <w:rsid w:val="00D119FC"/>
    <w:rsid w:val="00D17BCE"/>
    <w:rsid w:val="00D72E8F"/>
    <w:rsid w:val="00D74769"/>
    <w:rsid w:val="00D82CEA"/>
    <w:rsid w:val="00D85FC4"/>
    <w:rsid w:val="00DA3F66"/>
    <w:rsid w:val="00DD0AB0"/>
    <w:rsid w:val="00DE5C3E"/>
    <w:rsid w:val="00E00DE5"/>
    <w:rsid w:val="00E250D3"/>
    <w:rsid w:val="00E27D5F"/>
    <w:rsid w:val="00E36706"/>
    <w:rsid w:val="00E54A0A"/>
    <w:rsid w:val="00E60A30"/>
    <w:rsid w:val="00E628BC"/>
    <w:rsid w:val="00E64CE1"/>
    <w:rsid w:val="00E91571"/>
    <w:rsid w:val="00EA7A0B"/>
    <w:rsid w:val="00EB3A77"/>
    <w:rsid w:val="00EB5D74"/>
    <w:rsid w:val="00EC2B1D"/>
    <w:rsid w:val="00EC77D3"/>
    <w:rsid w:val="00ED5F0D"/>
    <w:rsid w:val="00ED6C00"/>
    <w:rsid w:val="00ED7424"/>
    <w:rsid w:val="00EE1678"/>
    <w:rsid w:val="00F433A4"/>
    <w:rsid w:val="00F640F1"/>
    <w:rsid w:val="00F6704B"/>
    <w:rsid w:val="00F7063D"/>
    <w:rsid w:val="00F7519D"/>
    <w:rsid w:val="00F87BEA"/>
    <w:rsid w:val="00FA7E12"/>
    <w:rsid w:val="00FF10A6"/>
    <w:rsid w:val="00FF12C3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D6F0"/>
  <w15:chartTrackingRefBased/>
  <w15:docId w15:val="{E860120D-D525-4399-96DA-5665012E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9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910"/>
    <w:rPr>
      <w:lang w:val="ro-MD"/>
    </w:rPr>
  </w:style>
  <w:style w:type="paragraph" w:styleId="Footer">
    <w:name w:val="footer"/>
    <w:basedOn w:val="Normal"/>
    <w:link w:val="FooterChar"/>
    <w:uiPriority w:val="99"/>
    <w:unhideWhenUsed/>
    <w:rsid w:val="001C39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910"/>
    <w:rPr>
      <w:lang w:val="ro-MD"/>
    </w:rPr>
  </w:style>
  <w:style w:type="table" w:styleId="TableGrid">
    <w:name w:val="Table Grid"/>
    <w:basedOn w:val="TableNormal"/>
    <w:uiPriority w:val="39"/>
    <w:rsid w:val="004C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9C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70F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3907E0"/>
    <w:pPr>
      <w:spacing w:after="0" w:line="240" w:lineRule="auto"/>
    </w:pPr>
    <w:rPr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C5C7-DB74-4651-B9E9-1564BDD0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Alina Tagadiuc</cp:lastModifiedBy>
  <cp:revision>4</cp:revision>
  <cp:lastPrinted>2026-06-04T06:16:00Z</cp:lastPrinted>
  <dcterms:created xsi:type="dcterms:W3CDTF">2026-05-29T11:16:00Z</dcterms:created>
  <dcterms:modified xsi:type="dcterms:W3CDTF">2026-06-04T06:20:00Z</dcterms:modified>
</cp:coreProperties>
</file>