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2E90" w14:textId="45714432" w:rsidR="0089609C" w:rsidRPr="00A93301" w:rsidRDefault="00ED109F" w:rsidP="0089609C">
      <w:pPr>
        <w:spacing w:line="259" w:lineRule="auto"/>
        <w:jc w:val="right"/>
        <w:rPr>
          <w:rFonts w:cs="Times New Roman"/>
          <w:i/>
          <w:sz w:val="26"/>
          <w:szCs w:val="26"/>
          <w:lang w:val="ro-MD"/>
        </w:rPr>
      </w:pPr>
      <w:bookmarkStart w:id="0" w:name="_GoBack"/>
      <w:bookmarkEnd w:id="0"/>
      <w:r w:rsidRPr="00A93301">
        <w:rPr>
          <w:rFonts w:cs="Times New Roman"/>
          <w:i/>
          <w:sz w:val="26"/>
          <w:szCs w:val="26"/>
          <w:lang w:val="ro-MD"/>
        </w:rPr>
        <w:t xml:space="preserve"> </w:t>
      </w:r>
      <w:r w:rsidR="00632741" w:rsidRPr="00A93301">
        <w:rPr>
          <w:rFonts w:cs="Times New Roman"/>
          <w:i/>
          <w:sz w:val="26"/>
          <w:szCs w:val="26"/>
          <w:lang w:val="ro-MD"/>
        </w:rPr>
        <w:t xml:space="preserve"> </w:t>
      </w:r>
      <w:r w:rsidR="0089609C" w:rsidRPr="00A93301">
        <w:rPr>
          <w:rFonts w:cs="Times New Roman"/>
          <w:i/>
          <w:sz w:val="26"/>
          <w:szCs w:val="26"/>
          <w:lang w:val="ro-MD"/>
        </w:rPr>
        <w:t>Proiect</w:t>
      </w:r>
    </w:p>
    <w:p w14:paraId="3D691D7C" w14:textId="77777777" w:rsidR="0089609C" w:rsidRPr="00A93301" w:rsidRDefault="0089609C" w:rsidP="0089609C">
      <w:pPr>
        <w:ind w:firstLine="567"/>
        <w:jc w:val="center"/>
        <w:rPr>
          <w:rFonts w:cs="Times New Roman"/>
          <w:b/>
          <w:szCs w:val="28"/>
          <w:lang w:val="ro-MD"/>
        </w:rPr>
      </w:pPr>
      <w:r w:rsidRPr="00A93301">
        <w:rPr>
          <w:rFonts w:cs="Times New Roman"/>
          <w:b/>
          <w:szCs w:val="28"/>
          <w:lang w:val="ro-MD"/>
        </w:rPr>
        <w:t>GUVERNUL   REPUBLICII   MOLDOVA</w:t>
      </w:r>
    </w:p>
    <w:p w14:paraId="2CE22B24" w14:textId="77777777" w:rsidR="0004431D" w:rsidRPr="00A93301" w:rsidRDefault="0004431D" w:rsidP="0089609C">
      <w:pPr>
        <w:ind w:firstLine="567"/>
        <w:jc w:val="center"/>
        <w:rPr>
          <w:rFonts w:cs="Times New Roman"/>
          <w:b/>
          <w:szCs w:val="28"/>
          <w:lang w:val="ro-MD"/>
        </w:rPr>
      </w:pPr>
    </w:p>
    <w:p w14:paraId="12B0EA3B" w14:textId="77777777" w:rsidR="0089609C" w:rsidRPr="00A93301" w:rsidRDefault="0089609C" w:rsidP="0089609C">
      <w:pPr>
        <w:ind w:firstLine="567"/>
        <w:jc w:val="center"/>
        <w:rPr>
          <w:rFonts w:cs="Times New Roman"/>
          <w:szCs w:val="28"/>
          <w:lang w:val="ro-MD"/>
        </w:rPr>
      </w:pPr>
      <w:r w:rsidRPr="00A93301">
        <w:rPr>
          <w:rFonts w:cs="Times New Roman"/>
          <w:b/>
          <w:szCs w:val="28"/>
          <w:lang w:val="ro-MD"/>
        </w:rPr>
        <w:t xml:space="preserve">HOTĂRÎRE </w:t>
      </w:r>
      <w:r w:rsidRPr="00A93301">
        <w:rPr>
          <w:rFonts w:cs="Times New Roman"/>
          <w:szCs w:val="28"/>
          <w:lang w:val="ro-MD"/>
        </w:rPr>
        <w:t>nr.___</w:t>
      </w:r>
    </w:p>
    <w:p w14:paraId="032BA3B3" w14:textId="13D373B2" w:rsidR="0089609C" w:rsidRPr="00A93301" w:rsidRDefault="0089609C" w:rsidP="0089609C">
      <w:pPr>
        <w:ind w:firstLine="567"/>
        <w:jc w:val="center"/>
        <w:rPr>
          <w:rFonts w:cs="Times New Roman"/>
          <w:szCs w:val="28"/>
          <w:lang w:val="ro-MD"/>
        </w:rPr>
      </w:pPr>
      <w:r w:rsidRPr="00A93301">
        <w:rPr>
          <w:rFonts w:cs="Times New Roman"/>
          <w:szCs w:val="28"/>
          <w:lang w:val="ro-MD"/>
        </w:rPr>
        <w:t>din________________</w:t>
      </w:r>
      <w:r w:rsidR="000514E1" w:rsidRPr="00A93301">
        <w:rPr>
          <w:rFonts w:cs="Times New Roman"/>
          <w:szCs w:val="28"/>
          <w:lang w:val="ro-MD"/>
        </w:rPr>
        <w:t>2026</w:t>
      </w:r>
    </w:p>
    <w:p w14:paraId="3C33CE70" w14:textId="77777777" w:rsidR="0089609C" w:rsidRPr="00A93301" w:rsidRDefault="0089609C" w:rsidP="0089609C">
      <w:pPr>
        <w:ind w:firstLine="567"/>
        <w:jc w:val="center"/>
        <w:rPr>
          <w:rFonts w:cs="Times New Roman"/>
          <w:szCs w:val="28"/>
          <w:lang w:val="ro-MD"/>
        </w:rPr>
      </w:pPr>
      <w:r w:rsidRPr="00A93301">
        <w:rPr>
          <w:rFonts w:cs="Times New Roman"/>
          <w:szCs w:val="28"/>
          <w:lang w:val="ro-MD"/>
        </w:rPr>
        <w:t>Chișinău</w:t>
      </w:r>
    </w:p>
    <w:p w14:paraId="055F1CD8" w14:textId="77777777" w:rsidR="0004431D" w:rsidRPr="00A93301" w:rsidRDefault="0004431D" w:rsidP="0089609C">
      <w:pPr>
        <w:ind w:firstLine="567"/>
        <w:jc w:val="center"/>
        <w:rPr>
          <w:rFonts w:cs="Times New Roman"/>
          <w:b/>
          <w:szCs w:val="28"/>
          <w:lang w:val="ro-MD"/>
        </w:rPr>
      </w:pPr>
    </w:p>
    <w:p w14:paraId="0FC52675" w14:textId="5802BB0A" w:rsidR="0089609C" w:rsidRPr="00A93301" w:rsidRDefault="00886C16" w:rsidP="0089609C">
      <w:pPr>
        <w:ind w:firstLine="567"/>
        <w:jc w:val="center"/>
        <w:rPr>
          <w:rFonts w:cs="Times New Roman"/>
          <w:b/>
          <w:szCs w:val="28"/>
          <w:lang w:val="ro-MD"/>
        </w:rPr>
      </w:pPr>
      <w:r w:rsidRPr="00A93301">
        <w:rPr>
          <w:rFonts w:cs="Times New Roman"/>
          <w:b/>
          <w:szCs w:val="28"/>
          <w:lang w:val="ro-MD"/>
        </w:rPr>
        <w:t>P</w:t>
      </w:r>
      <w:r w:rsidR="00002EBD" w:rsidRPr="00A93301">
        <w:rPr>
          <w:rFonts w:cs="Times New Roman"/>
          <w:b/>
          <w:szCs w:val="28"/>
          <w:lang w:val="ro-MD"/>
        </w:rPr>
        <w:t>rivind</w:t>
      </w:r>
      <w:r w:rsidR="004316AB" w:rsidRPr="00A93301">
        <w:rPr>
          <w:rFonts w:cs="Times New Roman"/>
          <w:b/>
          <w:szCs w:val="28"/>
          <w:lang w:val="ro-MD"/>
        </w:rPr>
        <w:t xml:space="preserve"> modificarea </w:t>
      </w:r>
      <w:r w:rsidR="00066776" w:rsidRPr="00A93301">
        <w:rPr>
          <w:rFonts w:cs="Times New Roman"/>
          <w:b/>
          <w:szCs w:val="28"/>
          <w:lang w:val="ro-MD"/>
        </w:rPr>
        <w:t>Hotărârii</w:t>
      </w:r>
      <w:r w:rsidR="0089609C" w:rsidRPr="00A93301">
        <w:rPr>
          <w:rFonts w:cs="Times New Roman"/>
          <w:b/>
          <w:szCs w:val="28"/>
          <w:lang w:val="ro-MD"/>
        </w:rPr>
        <w:t xml:space="preserve"> Guvernului nr. </w:t>
      </w:r>
      <w:r w:rsidR="007E50F7" w:rsidRPr="00A93301">
        <w:rPr>
          <w:rFonts w:cs="Times New Roman"/>
          <w:b/>
          <w:szCs w:val="28"/>
          <w:lang w:val="ro-MD"/>
        </w:rPr>
        <w:t>743</w:t>
      </w:r>
      <w:r w:rsidR="00002EBD" w:rsidRPr="00A93301">
        <w:rPr>
          <w:rFonts w:cs="Times New Roman"/>
          <w:b/>
          <w:szCs w:val="28"/>
          <w:lang w:val="ro-MD"/>
        </w:rPr>
        <w:t>/2024</w:t>
      </w:r>
      <w:r w:rsidR="0089609C" w:rsidRPr="00A93301">
        <w:rPr>
          <w:rFonts w:cs="Times New Roman"/>
          <w:b/>
          <w:szCs w:val="28"/>
          <w:lang w:val="ro-MD"/>
        </w:rPr>
        <w:t xml:space="preserve"> </w:t>
      </w:r>
      <w:r w:rsidR="007E50F7" w:rsidRPr="00A93301">
        <w:rPr>
          <w:rFonts w:cs="Times New Roman"/>
          <w:b/>
          <w:szCs w:val="28"/>
          <w:lang w:val="ro-MD"/>
        </w:rPr>
        <w:t xml:space="preserve">cu privire la asigurarea calității în construcții </w:t>
      </w:r>
    </w:p>
    <w:p w14:paraId="1960FD3F" w14:textId="77777777" w:rsidR="0089609C" w:rsidRPr="00A93301" w:rsidRDefault="0089609C" w:rsidP="0089609C">
      <w:pPr>
        <w:ind w:firstLine="567"/>
        <w:jc w:val="center"/>
        <w:rPr>
          <w:rFonts w:cs="Times New Roman"/>
          <w:b/>
          <w:szCs w:val="28"/>
          <w:lang w:val="ro-MD"/>
        </w:rPr>
      </w:pPr>
      <w:r w:rsidRPr="00A93301">
        <w:rPr>
          <w:rFonts w:cs="Times New Roman"/>
          <w:b/>
          <w:szCs w:val="28"/>
          <w:lang w:val="ro-MD"/>
        </w:rPr>
        <w:t>-------------------------------------------------------------------------</w:t>
      </w:r>
    </w:p>
    <w:p w14:paraId="05E6608A" w14:textId="045B7520" w:rsidR="0089609C" w:rsidRPr="00A93301" w:rsidRDefault="0089609C" w:rsidP="00BD135A">
      <w:pPr>
        <w:ind w:firstLine="567"/>
        <w:jc w:val="both"/>
        <w:rPr>
          <w:rFonts w:cs="Times New Roman"/>
          <w:szCs w:val="28"/>
          <w:lang w:val="ro-MD"/>
        </w:rPr>
      </w:pPr>
      <w:r w:rsidRPr="00A93301">
        <w:rPr>
          <w:rFonts w:cs="Times New Roman"/>
          <w:szCs w:val="28"/>
          <w:lang w:val="ro-MD"/>
        </w:rPr>
        <w:t xml:space="preserve">În temeiul </w:t>
      </w:r>
      <w:r w:rsidR="005A363C" w:rsidRPr="00A93301">
        <w:rPr>
          <w:rFonts w:cs="Times New Roman"/>
          <w:szCs w:val="28"/>
          <w:lang w:val="ro-MD"/>
        </w:rPr>
        <w:t xml:space="preserve">prevederilor </w:t>
      </w:r>
      <w:r w:rsidR="006E1D99" w:rsidRPr="00A93301">
        <w:rPr>
          <w:rFonts w:cs="Times New Roman"/>
          <w:szCs w:val="28"/>
          <w:lang w:val="ro-MD"/>
        </w:rPr>
        <w:t xml:space="preserve">art. 129 alin. (6) și </w:t>
      </w:r>
      <w:r w:rsidR="005A363C" w:rsidRPr="00A93301">
        <w:rPr>
          <w:rFonts w:cs="Times New Roman"/>
          <w:szCs w:val="28"/>
          <w:lang w:val="ro-MD"/>
        </w:rPr>
        <w:t xml:space="preserve">art. </w:t>
      </w:r>
      <w:r w:rsidR="00A73E04" w:rsidRPr="00A93301">
        <w:rPr>
          <w:rFonts w:cs="Times New Roman"/>
          <w:szCs w:val="28"/>
          <w:lang w:val="ro-MD"/>
        </w:rPr>
        <w:t>33</w:t>
      </w:r>
      <w:r w:rsidR="007E50F7" w:rsidRPr="00A93301">
        <w:rPr>
          <w:rFonts w:cs="Times New Roman"/>
          <w:szCs w:val="28"/>
          <w:lang w:val="ro-MD"/>
        </w:rPr>
        <w:t xml:space="preserve">8 </w:t>
      </w:r>
      <w:r w:rsidR="0051260D" w:rsidRPr="00A93301">
        <w:rPr>
          <w:rFonts w:cs="Times New Roman"/>
          <w:szCs w:val="28"/>
          <w:lang w:val="ro-MD"/>
        </w:rPr>
        <w:t xml:space="preserve">alin. (1) </w:t>
      </w:r>
      <w:r w:rsidR="005A363C" w:rsidRPr="00A93301">
        <w:rPr>
          <w:rFonts w:cs="Times New Roman"/>
          <w:szCs w:val="28"/>
          <w:lang w:val="ro-MD"/>
        </w:rPr>
        <w:t xml:space="preserve">din </w:t>
      </w:r>
      <w:r w:rsidRPr="00A93301">
        <w:rPr>
          <w:rFonts w:cs="Times New Roman"/>
          <w:szCs w:val="28"/>
          <w:lang w:val="ro-MD"/>
        </w:rPr>
        <w:t>Codul urbanismului și construcțiilor nr. 434/2023  (Monitorul Oficial al Republicii Moldova, 2024, nr. 41-44, art. 61), cu modificările ulterioare,  Guvernul HOTĂRĂȘTE:</w:t>
      </w:r>
    </w:p>
    <w:p w14:paraId="72124308" w14:textId="2F0A2152" w:rsidR="0089609C" w:rsidRPr="00A93301" w:rsidRDefault="00EF6BD9" w:rsidP="001B5592">
      <w:pPr>
        <w:pStyle w:val="ListParagraph"/>
        <w:numPr>
          <w:ilvl w:val="0"/>
          <w:numId w:val="6"/>
        </w:numPr>
        <w:tabs>
          <w:tab w:val="left" w:pos="720"/>
          <w:tab w:val="left" w:pos="900"/>
        </w:tabs>
        <w:ind w:left="0" w:firstLine="567"/>
        <w:jc w:val="both"/>
        <w:rPr>
          <w:rFonts w:ascii="Times New Roman" w:hAnsi="Times New Roman"/>
          <w:sz w:val="28"/>
          <w:szCs w:val="28"/>
          <w:lang w:val="ro-MD"/>
        </w:rPr>
      </w:pPr>
      <w:r w:rsidRPr="00A93301">
        <w:rPr>
          <w:rFonts w:ascii="Times New Roman" w:hAnsi="Times New Roman"/>
          <w:sz w:val="28"/>
          <w:szCs w:val="28"/>
          <w:lang w:val="ro-MD"/>
        </w:rPr>
        <w:t>Hotărârea</w:t>
      </w:r>
      <w:r w:rsidR="0089609C" w:rsidRPr="00A93301">
        <w:rPr>
          <w:rFonts w:ascii="Times New Roman" w:hAnsi="Times New Roman"/>
          <w:sz w:val="28"/>
          <w:szCs w:val="28"/>
          <w:lang w:val="ro-MD"/>
        </w:rPr>
        <w:t xml:space="preserve"> Guvernului nr. </w:t>
      </w:r>
      <w:r w:rsidR="007E50F7" w:rsidRPr="00A93301">
        <w:rPr>
          <w:rFonts w:ascii="Times New Roman" w:hAnsi="Times New Roman"/>
          <w:sz w:val="28"/>
          <w:szCs w:val="28"/>
          <w:lang w:val="ro-MD"/>
        </w:rPr>
        <w:t xml:space="preserve">743/2024 cu privire la asigurarea calității în construcții </w:t>
      </w:r>
      <w:r w:rsidR="00066776" w:rsidRPr="00A93301">
        <w:rPr>
          <w:rFonts w:ascii="Times New Roman" w:hAnsi="Times New Roman"/>
          <w:sz w:val="28"/>
          <w:szCs w:val="28"/>
          <w:lang w:val="ro-MD"/>
        </w:rPr>
        <w:t>(M</w:t>
      </w:r>
      <w:r w:rsidR="0089609C" w:rsidRPr="00A93301">
        <w:rPr>
          <w:rFonts w:ascii="Times New Roman" w:hAnsi="Times New Roman"/>
          <w:sz w:val="28"/>
          <w:szCs w:val="28"/>
          <w:lang w:val="ro-MD"/>
        </w:rPr>
        <w:t>onitorul Oficial al Republicii Moldova, 20</w:t>
      </w:r>
      <w:r w:rsidR="005A2F44" w:rsidRPr="00A93301">
        <w:rPr>
          <w:rFonts w:ascii="Times New Roman" w:hAnsi="Times New Roman"/>
          <w:sz w:val="28"/>
          <w:szCs w:val="28"/>
          <w:lang w:val="ro-MD"/>
        </w:rPr>
        <w:t>24</w:t>
      </w:r>
      <w:r w:rsidR="0089609C" w:rsidRPr="00A93301">
        <w:rPr>
          <w:rFonts w:ascii="Times New Roman" w:hAnsi="Times New Roman"/>
          <w:sz w:val="28"/>
          <w:szCs w:val="28"/>
          <w:lang w:val="ro-MD"/>
        </w:rPr>
        <w:t xml:space="preserve">, nr. </w:t>
      </w:r>
      <w:r w:rsidR="005A2F44" w:rsidRPr="00A93301">
        <w:rPr>
          <w:rFonts w:ascii="Times New Roman" w:hAnsi="Times New Roman"/>
          <w:sz w:val="28"/>
          <w:szCs w:val="28"/>
          <w:lang w:val="ro-MD"/>
        </w:rPr>
        <w:t>502</w:t>
      </w:r>
      <w:r w:rsidR="0089609C" w:rsidRPr="00A93301">
        <w:rPr>
          <w:rFonts w:ascii="Times New Roman" w:hAnsi="Times New Roman"/>
          <w:sz w:val="28"/>
          <w:szCs w:val="28"/>
          <w:lang w:val="ro-MD"/>
        </w:rPr>
        <w:t>-</w:t>
      </w:r>
      <w:r w:rsidR="005A2F44" w:rsidRPr="00A93301">
        <w:rPr>
          <w:rFonts w:ascii="Times New Roman" w:hAnsi="Times New Roman"/>
          <w:sz w:val="28"/>
          <w:szCs w:val="28"/>
          <w:lang w:val="ro-MD"/>
        </w:rPr>
        <w:t>505</w:t>
      </w:r>
      <w:r w:rsidR="002E7B1E" w:rsidRPr="00A93301">
        <w:rPr>
          <w:rFonts w:ascii="Times New Roman" w:hAnsi="Times New Roman"/>
          <w:sz w:val="28"/>
          <w:szCs w:val="28"/>
          <w:lang w:val="ro-MD"/>
        </w:rPr>
        <w:t>,</w:t>
      </w:r>
      <w:r w:rsidR="0089609C" w:rsidRPr="00A93301">
        <w:rPr>
          <w:rFonts w:ascii="Times New Roman" w:hAnsi="Times New Roman"/>
          <w:sz w:val="28"/>
          <w:szCs w:val="28"/>
          <w:lang w:val="ro-MD"/>
        </w:rPr>
        <w:t xml:space="preserve"> art. </w:t>
      </w:r>
      <w:r w:rsidR="005A2F44" w:rsidRPr="00A93301">
        <w:rPr>
          <w:rFonts w:ascii="Times New Roman" w:hAnsi="Times New Roman"/>
          <w:sz w:val="28"/>
          <w:szCs w:val="28"/>
          <w:lang w:val="ro-MD"/>
        </w:rPr>
        <w:t>918</w:t>
      </w:r>
      <w:r w:rsidR="0089609C" w:rsidRPr="00A93301">
        <w:rPr>
          <w:rFonts w:ascii="Times New Roman" w:hAnsi="Times New Roman"/>
          <w:sz w:val="28"/>
          <w:szCs w:val="28"/>
          <w:lang w:val="ro-MD"/>
        </w:rPr>
        <w:t>), cu modificările ulterioare, se modifică după cum urmează:</w:t>
      </w:r>
    </w:p>
    <w:p w14:paraId="0298FDD0" w14:textId="77777777" w:rsidR="002D21BA" w:rsidRPr="00A93301" w:rsidRDefault="002D21BA" w:rsidP="00306198">
      <w:pPr>
        <w:pStyle w:val="ListParagraph"/>
        <w:tabs>
          <w:tab w:val="left" w:pos="720"/>
          <w:tab w:val="left" w:pos="900"/>
        </w:tabs>
        <w:ind w:left="567"/>
        <w:jc w:val="both"/>
        <w:rPr>
          <w:rFonts w:ascii="Times New Roman" w:hAnsi="Times New Roman"/>
          <w:sz w:val="28"/>
          <w:szCs w:val="28"/>
          <w:lang w:val="ro-MD"/>
        </w:rPr>
      </w:pPr>
    </w:p>
    <w:p w14:paraId="41A26CE3" w14:textId="28A1BE37" w:rsidR="0089609C" w:rsidRPr="00A93301" w:rsidRDefault="002E7B1E" w:rsidP="00BD135A">
      <w:pPr>
        <w:ind w:firstLine="567"/>
        <w:jc w:val="both"/>
        <w:rPr>
          <w:rFonts w:cs="Times New Roman"/>
          <w:b/>
          <w:i/>
          <w:szCs w:val="28"/>
          <w:lang w:val="ro-MD"/>
        </w:rPr>
      </w:pPr>
      <w:r w:rsidRPr="00A93301">
        <w:rPr>
          <w:rFonts w:cs="Times New Roman"/>
          <w:i/>
          <w:szCs w:val="28"/>
          <w:lang w:val="ro-MD"/>
        </w:rPr>
        <w:t>1.</w:t>
      </w:r>
      <w:r w:rsidR="00BB4315" w:rsidRPr="00A93301">
        <w:rPr>
          <w:rFonts w:cs="Times New Roman"/>
          <w:i/>
          <w:szCs w:val="28"/>
          <w:lang w:val="ro-MD"/>
        </w:rPr>
        <w:t>1</w:t>
      </w:r>
      <w:r w:rsidR="00BD135A" w:rsidRPr="00A93301">
        <w:rPr>
          <w:rFonts w:cs="Times New Roman"/>
          <w:i/>
          <w:szCs w:val="28"/>
          <w:lang w:val="ro-MD"/>
        </w:rPr>
        <w:t xml:space="preserve">. </w:t>
      </w:r>
      <w:r w:rsidR="005329CA" w:rsidRPr="00A93301">
        <w:rPr>
          <w:rFonts w:cs="Times New Roman"/>
          <w:b/>
          <w:i/>
          <w:szCs w:val="28"/>
          <w:lang w:val="ro-MD"/>
        </w:rPr>
        <w:t>î</w:t>
      </w:r>
      <w:r w:rsidR="0089609C" w:rsidRPr="00A93301">
        <w:rPr>
          <w:rFonts w:cs="Times New Roman"/>
          <w:b/>
          <w:i/>
          <w:szCs w:val="28"/>
          <w:lang w:val="ro-MD"/>
        </w:rPr>
        <w:t xml:space="preserve">n </w:t>
      </w:r>
      <w:r w:rsidR="00294746" w:rsidRPr="00A93301">
        <w:rPr>
          <w:rFonts w:cs="Times New Roman"/>
          <w:b/>
          <w:i/>
          <w:szCs w:val="28"/>
          <w:lang w:val="ro-MD"/>
        </w:rPr>
        <w:t>Anexa nr. 1:</w:t>
      </w:r>
    </w:p>
    <w:p w14:paraId="76DEBCF0" w14:textId="1E344A33" w:rsidR="00D31668" w:rsidRPr="00A93301" w:rsidRDefault="002E7B1E" w:rsidP="00074911">
      <w:pPr>
        <w:spacing w:after="120"/>
        <w:ind w:firstLine="567"/>
        <w:jc w:val="both"/>
        <w:rPr>
          <w:rFonts w:cs="Times New Roman"/>
          <w:szCs w:val="28"/>
          <w:lang w:val="ro-MD"/>
        </w:rPr>
      </w:pPr>
      <w:r w:rsidRPr="00A93301">
        <w:rPr>
          <w:rFonts w:cs="Times New Roman"/>
          <w:szCs w:val="28"/>
          <w:lang w:val="ro-MD"/>
        </w:rPr>
        <w:t>1.</w:t>
      </w:r>
      <w:r w:rsidR="005B09D8" w:rsidRPr="00A93301">
        <w:rPr>
          <w:rFonts w:cs="Times New Roman"/>
          <w:szCs w:val="28"/>
          <w:lang w:val="ro-MD"/>
        </w:rPr>
        <w:t>1</w:t>
      </w:r>
      <w:r w:rsidR="00A94153">
        <w:rPr>
          <w:rFonts w:cs="Times New Roman"/>
          <w:szCs w:val="28"/>
          <w:lang w:val="ro-MD"/>
        </w:rPr>
        <w:t>.1</w:t>
      </w:r>
      <w:r w:rsidR="00ED4C4C" w:rsidRPr="00A93301">
        <w:rPr>
          <w:rFonts w:cs="Times New Roman"/>
          <w:szCs w:val="28"/>
          <w:lang w:val="ro-MD"/>
        </w:rPr>
        <w:t>. se completează cu pct. 7</w:t>
      </w:r>
      <w:r w:rsidR="00ED4C4C" w:rsidRPr="00A93301">
        <w:rPr>
          <w:rFonts w:cs="Times New Roman"/>
          <w:szCs w:val="28"/>
          <w:vertAlign w:val="superscript"/>
          <w:lang w:val="ro-MD"/>
        </w:rPr>
        <w:t>1</w:t>
      </w:r>
      <w:r w:rsidR="00ED4C4C" w:rsidRPr="00A93301">
        <w:rPr>
          <w:rFonts w:cs="Times New Roman"/>
          <w:szCs w:val="28"/>
          <w:lang w:val="ro-MD"/>
        </w:rPr>
        <w:t xml:space="preserve"> </w:t>
      </w:r>
      <w:r w:rsidR="00D06D3C" w:rsidRPr="00A93301">
        <w:rPr>
          <w:rFonts w:cs="Times New Roman"/>
          <w:szCs w:val="28"/>
          <w:lang w:val="ro-MD"/>
        </w:rPr>
        <w:t>și pct. 7</w:t>
      </w:r>
      <w:r w:rsidR="00D06D3C" w:rsidRPr="00A93301">
        <w:rPr>
          <w:rFonts w:cs="Times New Roman"/>
          <w:szCs w:val="28"/>
          <w:vertAlign w:val="superscript"/>
          <w:lang w:val="ro-MD"/>
        </w:rPr>
        <w:t xml:space="preserve">2 </w:t>
      </w:r>
      <w:r w:rsidR="00ED4C4C" w:rsidRPr="00A93301">
        <w:rPr>
          <w:rFonts w:cs="Times New Roman"/>
          <w:szCs w:val="28"/>
          <w:lang w:val="ro-MD"/>
        </w:rPr>
        <w:t xml:space="preserve">cu următorul </w:t>
      </w:r>
      <w:r w:rsidR="00D31668" w:rsidRPr="00A93301">
        <w:rPr>
          <w:rFonts w:cs="Times New Roman"/>
          <w:szCs w:val="28"/>
          <w:lang w:val="ro-MD"/>
        </w:rPr>
        <w:t>cuprins</w:t>
      </w:r>
      <w:r w:rsidR="00ED4C4C" w:rsidRPr="00A93301">
        <w:rPr>
          <w:rFonts w:cs="Times New Roman"/>
          <w:szCs w:val="28"/>
          <w:lang w:val="ro-MD"/>
        </w:rPr>
        <w:t>:</w:t>
      </w:r>
    </w:p>
    <w:p w14:paraId="0E0FD010" w14:textId="75ADB330" w:rsidR="001B5592" w:rsidRPr="00A93301" w:rsidRDefault="00ED4C4C" w:rsidP="00074911">
      <w:pPr>
        <w:spacing w:after="120"/>
        <w:ind w:firstLine="567"/>
        <w:jc w:val="both"/>
        <w:rPr>
          <w:rFonts w:cs="Times New Roman"/>
          <w:szCs w:val="28"/>
          <w:lang w:val="ro-MD"/>
        </w:rPr>
      </w:pPr>
      <w:r w:rsidRPr="00A93301">
        <w:rPr>
          <w:rFonts w:cs="Times New Roman"/>
          <w:szCs w:val="28"/>
          <w:lang w:val="ro-MD"/>
        </w:rPr>
        <w:t xml:space="preserve"> „</w:t>
      </w:r>
      <w:r w:rsidR="00A71EBD" w:rsidRPr="00A93301">
        <w:rPr>
          <w:rFonts w:cs="Times New Roman"/>
          <w:szCs w:val="28"/>
          <w:lang w:val="ro-MD"/>
        </w:rPr>
        <w:t>7</w:t>
      </w:r>
      <w:r w:rsidR="00A71EBD" w:rsidRPr="00A93301">
        <w:rPr>
          <w:rFonts w:cs="Times New Roman"/>
          <w:szCs w:val="28"/>
          <w:vertAlign w:val="superscript"/>
          <w:lang w:val="ro-MD"/>
        </w:rPr>
        <w:t>1</w:t>
      </w:r>
      <w:r w:rsidR="00494389" w:rsidRPr="00A93301">
        <w:rPr>
          <w:rFonts w:cs="Times New Roman"/>
          <w:szCs w:val="28"/>
          <w:lang w:val="ro-MD"/>
        </w:rPr>
        <w:t>.</w:t>
      </w:r>
      <w:r w:rsidR="00A71EBD" w:rsidRPr="00A93301">
        <w:rPr>
          <w:rFonts w:cs="Times New Roman"/>
          <w:szCs w:val="28"/>
          <w:vertAlign w:val="superscript"/>
          <w:lang w:val="ro-MD"/>
        </w:rPr>
        <w:t xml:space="preserve"> </w:t>
      </w:r>
      <w:r w:rsidRPr="00A93301">
        <w:rPr>
          <w:rFonts w:cs="Times New Roman"/>
          <w:szCs w:val="28"/>
          <w:lang w:val="ro-MD"/>
        </w:rPr>
        <w:t xml:space="preserve">Un specialist atestat nu poate </w:t>
      </w:r>
      <w:r w:rsidR="00B148A4" w:rsidRPr="00A93301">
        <w:rPr>
          <w:rFonts w:cs="Times New Roman"/>
          <w:szCs w:val="28"/>
          <w:lang w:val="ro-MD"/>
        </w:rPr>
        <w:t xml:space="preserve">exercita </w:t>
      </w:r>
      <w:r w:rsidR="00357E58" w:rsidRPr="00A93301">
        <w:rPr>
          <w:rFonts w:cs="Times New Roman"/>
          <w:szCs w:val="28"/>
          <w:lang w:val="ro-MD"/>
        </w:rPr>
        <w:t>simul</w:t>
      </w:r>
      <w:r w:rsidR="000C2D04" w:rsidRPr="00A93301">
        <w:rPr>
          <w:rFonts w:cs="Times New Roman"/>
          <w:szCs w:val="28"/>
          <w:lang w:val="ro-MD"/>
        </w:rPr>
        <w:t>tan</w:t>
      </w:r>
      <w:r w:rsidR="00B148A4" w:rsidRPr="00A93301">
        <w:rPr>
          <w:rFonts w:cs="Times New Roman"/>
          <w:szCs w:val="28"/>
          <w:lang w:val="ro-MD"/>
        </w:rPr>
        <w:t xml:space="preserve">, în cadrul aceluiași obiect de construcții, mai multe funcții precum: </w:t>
      </w:r>
      <w:r w:rsidR="00362665" w:rsidRPr="00A93301">
        <w:rPr>
          <w:rFonts w:cs="Times New Roman"/>
          <w:szCs w:val="28"/>
          <w:lang w:val="ro-MD"/>
        </w:rPr>
        <w:t xml:space="preserve">expert tehnic, verificator de proiecte, </w:t>
      </w:r>
      <w:r w:rsidR="00B148A4" w:rsidRPr="00A93301">
        <w:rPr>
          <w:rFonts w:cs="Times New Roman"/>
          <w:szCs w:val="28"/>
          <w:lang w:val="ro-MD"/>
        </w:rPr>
        <w:t>proiectant, diriginte de șantier, responsabil tehnic, elaborator de devize, verificare ori avizarea reciprocă a lucrărilor</w:t>
      </w:r>
      <w:r w:rsidR="004720B1">
        <w:rPr>
          <w:rFonts w:cs="Times New Roman"/>
          <w:szCs w:val="28"/>
          <w:lang w:val="ro-MD"/>
        </w:rPr>
        <w:t>.</w:t>
      </w:r>
    </w:p>
    <w:p w14:paraId="4F9EA4B8" w14:textId="23C01C2B" w:rsidR="00D46ECB" w:rsidRPr="00A93301" w:rsidRDefault="007C6951" w:rsidP="00074911">
      <w:pPr>
        <w:spacing w:after="120"/>
        <w:ind w:firstLine="567"/>
        <w:jc w:val="both"/>
        <w:rPr>
          <w:rFonts w:cs="Times New Roman"/>
          <w:szCs w:val="28"/>
          <w:lang w:val="ro-MD"/>
        </w:rPr>
      </w:pPr>
      <w:r w:rsidRPr="00A93301" w:rsidDel="007C6951">
        <w:rPr>
          <w:rFonts w:cs="Times New Roman"/>
          <w:szCs w:val="28"/>
          <w:lang w:val="ro-MD"/>
        </w:rPr>
        <w:t xml:space="preserve"> </w:t>
      </w:r>
      <w:r w:rsidR="0050339A" w:rsidRPr="00A93301">
        <w:rPr>
          <w:rFonts w:cs="Times New Roman"/>
          <w:szCs w:val="28"/>
          <w:lang w:val="ro-MD"/>
        </w:rPr>
        <w:t>7</w:t>
      </w:r>
      <w:r w:rsidR="0050339A" w:rsidRPr="00A93301">
        <w:rPr>
          <w:rFonts w:cs="Times New Roman"/>
          <w:szCs w:val="28"/>
          <w:vertAlign w:val="superscript"/>
          <w:lang w:val="ro-MD"/>
        </w:rPr>
        <w:t xml:space="preserve">2. </w:t>
      </w:r>
      <w:r w:rsidR="00D46ECB" w:rsidRPr="00A93301">
        <w:rPr>
          <w:rFonts w:cs="Times New Roman"/>
          <w:szCs w:val="28"/>
          <w:lang w:val="ro-MD"/>
        </w:rPr>
        <w:t xml:space="preserve">În cazul în care certificatul de atestare </w:t>
      </w:r>
      <w:r w:rsidR="00CB396E" w:rsidRPr="00A93301">
        <w:rPr>
          <w:rFonts w:cs="Times New Roman"/>
          <w:szCs w:val="28"/>
          <w:lang w:val="ro-MD"/>
        </w:rPr>
        <w:t>este valabil</w:t>
      </w:r>
      <w:r w:rsidR="00D46ECB" w:rsidRPr="00A93301">
        <w:rPr>
          <w:rFonts w:cs="Times New Roman"/>
          <w:szCs w:val="28"/>
          <w:lang w:val="ro-MD"/>
        </w:rPr>
        <w:t xml:space="preserve">, iar specialistul atestat și-a schimbat </w:t>
      </w:r>
      <w:r w:rsidR="0050339A" w:rsidRPr="00A93301">
        <w:rPr>
          <w:rFonts w:cs="Times New Roman"/>
          <w:szCs w:val="28"/>
          <w:lang w:val="ro-MD"/>
        </w:rPr>
        <w:t>emailul</w:t>
      </w:r>
      <w:r w:rsidR="00D46ECB" w:rsidRPr="00A93301">
        <w:rPr>
          <w:rFonts w:cs="Times New Roman"/>
          <w:szCs w:val="28"/>
          <w:lang w:val="ro-MD"/>
        </w:rPr>
        <w:t>,</w:t>
      </w:r>
      <w:r w:rsidR="00362665" w:rsidRPr="00A93301">
        <w:rPr>
          <w:rFonts w:cs="Times New Roman"/>
          <w:szCs w:val="28"/>
          <w:lang w:val="ro-MD"/>
        </w:rPr>
        <w:t xml:space="preserve"> și/sau </w:t>
      </w:r>
      <w:r w:rsidR="00D46ECB" w:rsidRPr="00A93301">
        <w:rPr>
          <w:rFonts w:cs="Times New Roman"/>
          <w:szCs w:val="28"/>
          <w:lang w:val="ro-MD"/>
        </w:rPr>
        <w:t>numărul de telefon,</w:t>
      </w:r>
      <w:r w:rsidR="0050339A" w:rsidRPr="00A93301">
        <w:rPr>
          <w:rFonts w:cs="Times New Roman"/>
          <w:szCs w:val="28"/>
          <w:lang w:val="ro-MD"/>
        </w:rPr>
        <w:t xml:space="preserve">  </w:t>
      </w:r>
      <w:r w:rsidR="00CC022B" w:rsidRPr="00A93301">
        <w:rPr>
          <w:rFonts w:cs="Times New Roman"/>
          <w:szCs w:val="28"/>
          <w:lang w:val="ro-MD"/>
        </w:rPr>
        <w:t xml:space="preserve">acesta </w:t>
      </w:r>
      <w:r w:rsidR="0050339A" w:rsidRPr="00A93301">
        <w:rPr>
          <w:rFonts w:cs="Times New Roman"/>
          <w:szCs w:val="28"/>
          <w:lang w:val="ro-MD"/>
        </w:rPr>
        <w:t>este obligat</w:t>
      </w:r>
      <w:r w:rsidR="00630958" w:rsidRPr="00A93301">
        <w:rPr>
          <w:rFonts w:cs="Times New Roman"/>
          <w:szCs w:val="28"/>
          <w:lang w:val="ro-MD"/>
        </w:rPr>
        <w:t xml:space="preserve"> în termen de 10 zile, </w:t>
      </w:r>
      <w:r w:rsidR="0050339A" w:rsidRPr="00A93301">
        <w:rPr>
          <w:rFonts w:cs="Times New Roman"/>
          <w:szCs w:val="28"/>
          <w:lang w:val="ro-MD"/>
        </w:rPr>
        <w:t xml:space="preserve"> să </w:t>
      </w:r>
      <w:r w:rsidR="00362665" w:rsidRPr="00A93301">
        <w:rPr>
          <w:rFonts w:cs="Times New Roman"/>
          <w:szCs w:val="28"/>
          <w:lang w:val="ro-MD"/>
        </w:rPr>
        <w:t xml:space="preserve">informeze </w:t>
      </w:r>
      <w:bookmarkStart w:id="1" w:name="_Hlk231380464"/>
      <w:bookmarkStart w:id="2" w:name="_Hlk228899036"/>
      <w:r w:rsidR="0070168E" w:rsidRPr="00A93301">
        <w:rPr>
          <w:rFonts w:cs="Times New Roman"/>
          <w:szCs w:val="28"/>
          <w:lang w:val="ro-MD"/>
        </w:rPr>
        <w:t>I.P. „Oficiul Amenajarea Teritoriului, Urbanism, Construcții și Locuințe”</w:t>
      </w:r>
      <w:bookmarkEnd w:id="1"/>
      <w:r w:rsidR="00814428" w:rsidRPr="00A93301">
        <w:rPr>
          <w:rFonts w:cs="Times New Roman"/>
          <w:szCs w:val="28"/>
          <w:lang w:val="ro-MD"/>
        </w:rPr>
        <w:t xml:space="preserve"> </w:t>
      </w:r>
      <w:bookmarkEnd w:id="2"/>
      <w:r w:rsidR="00060531">
        <w:rPr>
          <w:rFonts w:cs="Times New Roman"/>
          <w:szCs w:val="28"/>
          <w:lang w:val="ro-MD"/>
        </w:rPr>
        <w:t>despre noile date de contact</w:t>
      </w:r>
      <w:r w:rsidR="004720B1">
        <w:rPr>
          <w:rFonts w:cs="Times New Roman"/>
          <w:szCs w:val="28"/>
          <w:lang w:val="ro-MD"/>
        </w:rPr>
        <w:t>.</w:t>
      </w:r>
      <w:r w:rsidR="00060531">
        <w:rPr>
          <w:rFonts w:cs="Times New Roman"/>
          <w:szCs w:val="28"/>
          <w:lang w:val="ro-MD"/>
        </w:rPr>
        <w:t>”.</w:t>
      </w:r>
    </w:p>
    <w:p w14:paraId="787947F1" w14:textId="77777777" w:rsidR="00D02C8A" w:rsidRDefault="00D02C8A" w:rsidP="00C52A7D">
      <w:pPr>
        <w:tabs>
          <w:tab w:val="left" w:pos="900"/>
          <w:tab w:val="left" w:pos="990"/>
          <w:tab w:val="left" w:pos="1080"/>
          <w:tab w:val="left" w:pos="1260"/>
          <w:tab w:val="left" w:pos="1350"/>
          <w:tab w:val="left" w:pos="1440"/>
        </w:tabs>
        <w:spacing w:after="120"/>
        <w:ind w:firstLine="566"/>
        <w:jc w:val="both"/>
        <w:rPr>
          <w:rFonts w:cs="Times New Roman"/>
          <w:szCs w:val="28"/>
          <w:lang w:val="ro-MD"/>
        </w:rPr>
      </w:pPr>
    </w:p>
    <w:p w14:paraId="01CE2BE9" w14:textId="4344E06A" w:rsidR="00C52A7D" w:rsidRPr="00A93301" w:rsidRDefault="006473F6" w:rsidP="00C52A7D">
      <w:pPr>
        <w:tabs>
          <w:tab w:val="left" w:pos="900"/>
          <w:tab w:val="left" w:pos="990"/>
          <w:tab w:val="left" w:pos="1080"/>
          <w:tab w:val="left" w:pos="1260"/>
          <w:tab w:val="left" w:pos="1350"/>
          <w:tab w:val="left" w:pos="1440"/>
        </w:tabs>
        <w:spacing w:after="120"/>
        <w:ind w:firstLine="566"/>
        <w:jc w:val="both"/>
        <w:rPr>
          <w:rFonts w:cs="Times New Roman"/>
          <w:szCs w:val="28"/>
          <w:lang w:val="ro-MD"/>
        </w:rPr>
      </w:pPr>
      <w:r w:rsidRPr="00A93301">
        <w:rPr>
          <w:rFonts w:cs="Times New Roman"/>
          <w:szCs w:val="28"/>
          <w:lang w:val="ro-MD"/>
        </w:rPr>
        <w:t>1.</w:t>
      </w:r>
      <w:r w:rsidR="005B09D8" w:rsidRPr="00A93301">
        <w:rPr>
          <w:rFonts w:cs="Times New Roman"/>
          <w:szCs w:val="28"/>
          <w:lang w:val="ro-MD"/>
        </w:rPr>
        <w:t>1</w:t>
      </w:r>
      <w:r w:rsidRPr="00A93301">
        <w:rPr>
          <w:rFonts w:cs="Times New Roman"/>
          <w:szCs w:val="28"/>
          <w:lang w:val="ro-MD"/>
        </w:rPr>
        <w:t>.</w:t>
      </w:r>
      <w:r w:rsidR="004B7A5A" w:rsidRPr="00A93301">
        <w:rPr>
          <w:rFonts w:cs="Times New Roman"/>
          <w:szCs w:val="28"/>
          <w:lang w:val="ro-MD"/>
        </w:rPr>
        <w:t>2</w:t>
      </w:r>
      <w:r w:rsidRPr="00A93301">
        <w:rPr>
          <w:rFonts w:cs="Times New Roman"/>
          <w:szCs w:val="28"/>
          <w:lang w:val="ro-MD"/>
        </w:rPr>
        <w:t xml:space="preserve">. </w:t>
      </w:r>
      <w:r w:rsidR="00C52A7D" w:rsidRPr="00A93301">
        <w:rPr>
          <w:rFonts w:cs="Times New Roman"/>
          <w:szCs w:val="28"/>
          <w:lang w:val="ro-MD"/>
        </w:rPr>
        <w:t xml:space="preserve">la </w:t>
      </w:r>
      <w:r w:rsidR="00070540" w:rsidRPr="00A93301">
        <w:rPr>
          <w:rFonts w:cs="Times New Roman"/>
          <w:szCs w:val="28"/>
          <w:lang w:val="ro-MD"/>
        </w:rPr>
        <w:t>pct. 14</w:t>
      </w:r>
      <w:r w:rsidR="00C52A7D" w:rsidRPr="00A93301">
        <w:rPr>
          <w:rFonts w:cs="Times New Roman"/>
          <w:szCs w:val="28"/>
          <w:lang w:val="ro-MD"/>
        </w:rPr>
        <w:t>:</w:t>
      </w:r>
    </w:p>
    <w:p w14:paraId="255AA6D6" w14:textId="446218FA" w:rsidR="00145341" w:rsidRPr="00A93301" w:rsidRDefault="00070540" w:rsidP="00074911">
      <w:pPr>
        <w:tabs>
          <w:tab w:val="left" w:pos="900"/>
          <w:tab w:val="left" w:pos="990"/>
          <w:tab w:val="left" w:pos="1080"/>
          <w:tab w:val="left" w:pos="1260"/>
          <w:tab w:val="left" w:pos="1350"/>
          <w:tab w:val="left" w:pos="1440"/>
        </w:tabs>
        <w:spacing w:after="120"/>
        <w:ind w:firstLine="566"/>
        <w:jc w:val="both"/>
        <w:rPr>
          <w:rFonts w:cs="Times New Roman"/>
          <w:szCs w:val="28"/>
          <w:shd w:val="clear" w:color="auto" w:fill="FFFFFF"/>
          <w:lang w:val="en-US"/>
        </w:rPr>
      </w:pPr>
      <w:r w:rsidRPr="00A93301">
        <w:rPr>
          <w:rFonts w:cs="Times New Roman"/>
          <w:szCs w:val="28"/>
          <w:lang w:val="ro-MD"/>
        </w:rPr>
        <w:t xml:space="preserve"> după textul „</w:t>
      </w:r>
      <w:r w:rsidRPr="00A93301">
        <w:rPr>
          <w:rFonts w:cs="Times New Roman"/>
          <w:szCs w:val="28"/>
          <w:shd w:val="clear" w:color="auto" w:fill="FFFFFF"/>
          <w:lang w:val="ro-MD"/>
        </w:rPr>
        <w:t xml:space="preserve">prin intermediul ghișeului unic,” se completează cu textul </w:t>
      </w:r>
      <w:r w:rsidR="000549FD" w:rsidRPr="00A93301">
        <w:rPr>
          <w:rFonts w:cs="Times New Roman"/>
          <w:szCs w:val="28"/>
          <w:shd w:val="clear" w:color="auto" w:fill="FFFFFF"/>
          <w:lang w:val="ro-MD"/>
        </w:rPr>
        <w:t>„</w:t>
      </w:r>
      <w:r w:rsidRPr="00A93301">
        <w:rPr>
          <w:rFonts w:cs="Times New Roman"/>
          <w:szCs w:val="28"/>
          <w:shd w:val="clear" w:color="auto" w:fill="FFFFFF"/>
          <w:lang w:val="ro-MD"/>
        </w:rPr>
        <w:t>sau</w:t>
      </w:r>
      <w:r w:rsidR="000549FD" w:rsidRPr="00A93301">
        <w:rPr>
          <w:rFonts w:cs="Times New Roman"/>
          <w:szCs w:val="28"/>
          <w:shd w:val="clear" w:color="auto" w:fill="FFFFFF"/>
          <w:lang w:val="ro-MD"/>
        </w:rPr>
        <w:t xml:space="preserve"> </w:t>
      </w:r>
      <w:r w:rsidR="00704CD3" w:rsidRPr="00A93301">
        <w:rPr>
          <w:rFonts w:cs="Times New Roman"/>
          <w:szCs w:val="28"/>
          <w:shd w:val="clear" w:color="auto" w:fill="FFFFFF"/>
          <w:lang w:val="ro-MD"/>
        </w:rPr>
        <w:t>prin mijloace electronice</w:t>
      </w:r>
      <w:r w:rsidR="00C52A7D" w:rsidRPr="00A93301">
        <w:rPr>
          <w:rFonts w:cs="Times New Roman"/>
          <w:szCs w:val="28"/>
          <w:shd w:val="clear" w:color="auto" w:fill="FFFFFF"/>
          <w:lang w:val="ro-MD"/>
        </w:rPr>
        <w:t>,</w:t>
      </w:r>
      <w:r w:rsidR="000549FD" w:rsidRPr="00A93301">
        <w:rPr>
          <w:rFonts w:cs="Times New Roman"/>
          <w:szCs w:val="28"/>
          <w:shd w:val="clear" w:color="auto" w:fill="FFFFFF"/>
          <w:lang w:val="ro-MD"/>
        </w:rPr>
        <w:t xml:space="preserve"> prin poștă</w:t>
      </w:r>
      <w:r w:rsidRPr="00A93301">
        <w:rPr>
          <w:rFonts w:cs="Times New Roman"/>
          <w:szCs w:val="28"/>
          <w:shd w:val="clear" w:color="auto" w:fill="FFFFFF"/>
          <w:lang w:val="ro-MD"/>
        </w:rPr>
        <w:t xml:space="preserve"> electronic</w:t>
      </w:r>
      <w:r w:rsidR="0085054B" w:rsidRPr="00A93301">
        <w:rPr>
          <w:rFonts w:cs="Times New Roman"/>
          <w:szCs w:val="28"/>
          <w:shd w:val="clear" w:color="auto" w:fill="FFFFFF"/>
          <w:lang w:val="ro-MD"/>
        </w:rPr>
        <w:t>ă</w:t>
      </w:r>
      <w:r w:rsidRPr="00A93301">
        <w:rPr>
          <w:rFonts w:cs="Times New Roman"/>
          <w:szCs w:val="28"/>
          <w:shd w:val="clear" w:color="auto" w:fill="FFFFFF"/>
          <w:lang w:val="ro-MD"/>
        </w:rPr>
        <w:t>”;</w:t>
      </w:r>
    </w:p>
    <w:p w14:paraId="4C29F48E" w14:textId="0409E028" w:rsidR="00926F5B" w:rsidRPr="00A93301" w:rsidRDefault="00C52A7D" w:rsidP="00074911">
      <w:pPr>
        <w:tabs>
          <w:tab w:val="left" w:pos="900"/>
          <w:tab w:val="left" w:pos="990"/>
          <w:tab w:val="left" w:pos="1080"/>
          <w:tab w:val="left" w:pos="1260"/>
          <w:tab w:val="left" w:pos="1350"/>
          <w:tab w:val="left" w:pos="1440"/>
        </w:tabs>
        <w:spacing w:after="120"/>
        <w:ind w:firstLine="566"/>
        <w:jc w:val="both"/>
        <w:rPr>
          <w:rFonts w:cs="Times New Roman"/>
          <w:szCs w:val="28"/>
          <w:shd w:val="clear" w:color="auto" w:fill="FFFFFF"/>
          <w:lang w:val="ro-RO"/>
        </w:rPr>
      </w:pPr>
      <w:r w:rsidRPr="00A93301">
        <w:rPr>
          <w:rFonts w:cs="Times New Roman"/>
          <w:szCs w:val="28"/>
          <w:shd w:val="clear" w:color="auto" w:fill="FFFFFF"/>
          <w:lang w:val="ro-RO"/>
        </w:rPr>
        <w:t>s</w:t>
      </w:r>
      <w:r w:rsidR="00926F5B" w:rsidRPr="00A93301">
        <w:rPr>
          <w:rFonts w:cs="Times New Roman"/>
          <w:szCs w:val="28"/>
          <w:shd w:val="clear" w:color="auto" w:fill="FFFFFF"/>
          <w:lang w:val="ro-RO"/>
        </w:rPr>
        <w:t>ubpct. 14.2</w:t>
      </w:r>
      <w:r w:rsidR="00391F86">
        <w:rPr>
          <w:rFonts w:cs="Times New Roman"/>
          <w:szCs w:val="28"/>
          <w:shd w:val="clear" w:color="auto" w:fill="FFFFFF"/>
          <w:lang w:val="ro-RO"/>
        </w:rPr>
        <w:t>.</w:t>
      </w:r>
      <w:r w:rsidR="00926F5B" w:rsidRPr="00A93301">
        <w:rPr>
          <w:rFonts w:cs="Times New Roman"/>
          <w:szCs w:val="28"/>
          <w:shd w:val="clear" w:color="auto" w:fill="FFFFFF"/>
          <w:lang w:val="ro-RO"/>
        </w:rPr>
        <w:t xml:space="preserve"> se completează cu cuvintele „inclusiv </w:t>
      </w:r>
      <w:r w:rsidR="006F5336" w:rsidRPr="00A93301">
        <w:rPr>
          <w:rFonts w:cs="Times New Roman"/>
          <w:szCs w:val="28"/>
          <w:shd w:val="clear" w:color="auto" w:fill="FFFFFF"/>
          <w:lang w:val="ro-RO"/>
        </w:rPr>
        <w:t>cele emise de către instituțiile abilitate ale statel</w:t>
      </w:r>
      <w:r w:rsidR="00060531">
        <w:rPr>
          <w:rFonts w:cs="Times New Roman"/>
          <w:szCs w:val="28"/>
          <w:shd w:val="clear" w:color="auto" w:fill="FFFFFF"/>
          <w:lang w:val="ro-RO"/>
        </w:rPr>
        <w:t>or membre ale Uniunii Europene”.</w:t>
      </w:r>
    </w:p>
    <w:p w14:paraId="21BF15D8" w14:textId="4F643B93" w:rsidR="00145341" w:rsidRPr="00A93301" w:rsidRDefault="00145341" w:rsidP="00074911">
      <w:pPr>
        <w:tabs>
          <w:tab w:val="left" w:pos="900"/>
          <w:tab w:val="left" w:pos="990"/>
          <w:tab w:val="left" w:pos="1080"/>
          <w:tab w:val="left" w:pos="1260"/>
          <w:tab w:val="left" w:pos="1350"/>
          <w:tab w:val="left" w:pos="1440"/>
        </w:tabs>
        <w:spacing w:after="120"/>
        <w:ind w:firstLine="566"/>
        <w:jc w:val="both"/>
        <w:rPr>
          <w:rFonts w:cs="Times New Roman"/>
          <w:szCs w:val="28"/>
          <w:shd w:val="clear" w:color="auto" w:fill="FFFFFF"/>
          <w:lang w:val="ro-RO"/>
        </w:rPr>
      </w:pPr>
      <w:r w:rsidRPr="00A93301">
        <w:rPr>
          <w:rFonts w:cs="Times New Roman"/>
          <w:szCs w:val="28"/>
          <w:shd w:val="clear" w:color="auto" w:fill="FFFFFF"/>
          <w:lang w:val="ro-RO"/>
        </w:rPr>
        <w:t>subpct. 14.6</w:t>
      </w:r>
      <w:r w:rsidR="00391F86">
        <w:rPr>
          <w:rFonts w:cs="Times New Roman"/>
          <w:szCs w:val="28"/>
          <w:shd w:val="clear" w:color="auto" w:fill="FFFFFF"/>
          <w:lang w:val="ro-RO"/>
        </w:rPr>
        <w:t>.</w:t>
      </w:r>
      <w:r w:rsidRPr="00A93301">
        <w:rPr>
          <w:rFonts w:cs="Times New Roman"/>
          <w:szCs w:val="28"/>
          <w:shd w:val="clear" w:color="auto" w:fill="FFFFFF"/>
          <w:lang w:val="ro-RO"/>
        </w:rPr>
        <w:t xml:space="preserve"> </w:t>
      </w:r>
      <w:r w:rsidR="00926F5B" w:rsidRPr="00A93301">
        <w:rPr>
          <w:rFonts w:cs="Times New Roman"/>
          <w:szCs w:val="28"/>
          <w:shd w:val="clear" w:color="auto" w:fill="FFFFFF"/>
          <w:lang w:val="ro-RO"/>
        </w:rPr>
        <w:t>va avea următorul cuprins:</w:t>
      </w:r>
    </w:p>
    <w:p w14:paraId="40466724" w14:textId="1C056E79" w:rsidR="00926F5B" w:rsidRPr="00A93301" w:rsidRDefault="00926F5B" w:rsidP="00074911">
      <w:pPr>
        <w:tabs>
          <w:tab w:val="left" w:pos="900"/>
          <w:tab w:val="left" w:pos="990"/>
          <w:tab w:val="left" w:pos="1080"/>
          <w:tab w:val="left" w:pos="1260"/>
          <w:tab w:val="left" w:pos="1350"/>
          <w:tab w:val="left" w:pos="1440"/>
        </w:tabs>
        <w:spacing w:after="120"/>
        <w:ind w:firstLine="566"/>
        <w:jc w:val="both"/>
        <w:rPr>
          <w:rFonts w:cs="Times New Roman"/>
          <w:szCs w:val="28"/>
          <w:shd w:val="clear" w:color="auto" w:fill="FFFFFF"/>
          <w:lang w:val="ro-RO"/>
        </w:rPr>
      </w:pPr>
      <w:r w:rsidRPr="00A93301">
        <w:rPr>
          <w:rFonts w:cs="Times New Roman"/>
          <w:szCs w:val="28"/>
          <w:shd w:val="clear" w:color="auto" w:fill="FFFFFF"/>
          <w:lang w:val="ro-RO"/>
        </w:rPr>
        <w:lastRenderedPageBreak/>
        <w:t>„14.6</w:t>
      </w:r>
      <w:r w:rsidR="00060531">
        <w:rPr>
          <w:rFonts w:cs="Times New Roman"/>
          <w:szCs w:val="28"/>
          <w:shd w:val="clear" w:color="auto" w:fill="FFFFFF"/>
          <w:lang w:val="ro-RO"/>
        </w:rPr>
        <w:t>.</w:t>
      </w:r>
      <w:r w:rsidRPr="00A93301">
        <w:rPr>
          <w:rFonts w:cs="Times New Roman"/>
          <w:szCs w:val="28"/>
          <w:shd w:val="clear" w:color="auto" w:fill="FFFFFF"/>
          <w:lang w:val="ro-RO"/>
        </w:rPr>
        <w:t xml:space="preserve"> dovada experienței deținute în domeniul solicitat pentru atestare conform prevederilor </w:t>
      </w:r>
      <w:r w:rsidR="009B4F50" w:rsidRPr="00A93301">
        <w:rPr>
          <w:rFonts w:cs="Times New Roman"/>
          <w:szCs w:val="28"/>
          <w:shd w:val="clear" w:color="auto" w:fill="FFFFFF"/>
          <w:lang w:val="ro-RO"/>
        </w:rPr>
        <w:t>s</w:t>
      </w:r>
      <w:r w:rsidR="00A93301">
        <w:rPr>
          <w:rFonts w:cs="Times New Roman"/>
          <w:szCs w:val="28"/>
          <w:shd w:val="clear" w:color="auto" w:fill="FFFFFF"/>
          <w:lang w:val="ro-RO"/>
        </w:rPr>
        <w:t>u</w:t>
      </w:r>
      <w:r w:rsidR="009B4F50" w:rsidRPr="00A93301">
        <w:rPr>
          <w:rFonts w:cs="Times New Roman"/>
          <w:szCs w:val="28"/>
          <w:shd w:val="clear" w:color="auto" w:fill="FFFFFF"/>
          <w:lang w:val="ro-RO"/>
        </w:rPr>
        <w:t>bp</w:t>
      </w:r>
      <w:r w:rsidR="00A93301">
        <w:rPr>
          <w:rFonts w:cs="Times New Roman"/>
          <w:szCs w:val="28"/>
          <w:shd w:val="clear" w:color="auto" w:fill="FFFFFF"/>
          <w:lang w:val="ro-RO"/>
        </w:rPr>
        <w:t>ct</w:t>
      </w:r>
      <w:r w:rsidRPr="00A93301">
        <w:rPr>
          <w:rFonts w:cs="Times New Roman"/>
          <w:szCs w:val="28"/>
          <w:shd w:val="clear" w:color="auto" w:fill="FFFFFF"/>
          <w:lang w:val="ro-RO"/>
        </w:rPr>
        <w:t>. 35.2</w:t>
      </w:r>
      <w:r w:rsidR="00391F86">
        <w:rPr>
          <w:rFonts w:cs="Times New Roman"/>
          <w:szCs w:val="28"/>
          <w:shd w:val="clear" w:color="auto" w:fill="FFFFFF"/>
          <w:lang w:val="ro-RO"/>
        </w:rPr>
        <w:t>.</w:t>
      </w:r>
      <w:r w:rsidRPr="00A93301">
        <w:rPr>
          <w:rFonts w:cs="Times New Roman"/>
          <w:szCs w:val="28"/>
          <w:shd w:val="clear" w:color="auto" w:fill="FFFFFF"/>
          <w:lang w:val="ro-RO"/>
        </w:rPr>
        <w:t>, 37.2</w:t>
      </w:r>
      <w:r w:rsidR="00391F86">
        <w:rPr>
          <w:rFonts w:cs="Times New Roman"/>
          <w:szCs w:val="28"/>
          <w:shd w:val="clear" w:color="auto" w:fill="FFFFFF"/>
          <w:lang w:val="ro-RO"/>
        </w:rPr>
        <w:t>.</w:t>
      </w:r>
      <w:r w:rsidRPr="00A93301">
        <w:rPr>
          <w:rFonts w:cs="Times New Roman"/>
          <w:szCs w:val="28"/>
          <w:shd w:val="clear" w:color="auto" w:fill="FFFFFF"/>
          <w:lang w:val="ro-RO"/>
        </w:rPr>
        <w:t>, 41.2</w:t>
      </w:r>
      <w:r w:rsidR="00391F86">
        <w:rPr>
          <w:rFonts w:cs="Times New Roman"/>
          <w:szCs w:val="28"/>
          <w:shd w:val="clear" w:color="auto" w:fill="FFFFFF"/>
          <w:lang w:val="ro-RO"/>
        </w:rPr>
        <w:t>.</w:t>
      </w:r>
      <w:r w:rsidRPr="00A93301">
        <w:rPr>
          <w:rFonts w:cs="Times New Roman"/>
          <w:szCs w:val="28"/>
          <w:shd w:val="clear" w:color="auto" w:fill="FFFFFF"/>
          <w:lang w:val="ro-RO"/>
        </w:rPr>
        <w:t>, 43.2</w:t>
      </w:r>
      <w:r w:rsidR="00391F86">
        <w:rPr>
          <w:rFonts w:cs="Times New Roman"/>
          <w:szCs w:val="28"/>
          <w:shd w:val="clear" w:color="auto" w:fill="FFFFFF"/>
          <w:lang w:val="ro-RO"/>
        </w:rPr>
        <w:t>.</w:t>
      </w:r>
      <w:r w:rsidRPr="00A93301">
        <w:rPr>
          <w:rFonts w:cs="Times New Roman"/>
          <w:szCs w:val="28"/>
          <w:shd w:val="clear" w:color="auto" w:fill="FFFFFF"/>
          <w:lang w:val="ro-RO"/>
        </w:rPr>
        <w:t xml:space="preserve"> și </w:t>
      </w:r>
      <w:r w:rsidR="009B4F50" w:rsidRPr="00A93301">
        <w:rPr>
          <w:rFonts w:cs="Times New Roman"/>
          <w:szCs w:val="28"/>
          <w:shd w:val="clear" w:color="auto" w:fill="FFFFFF"/>
          <w:lang w:val="ro-RO"/>
        </w:rPr>
        <w:t xml:space="preserve"> </w:t>
      </w:r>
      <w:r w:rsidRPr="00A93301">
        <w:rPr>
          <w:rFonts w:cs="Times New Roman"/>
          <w:szCs w:val="28"/>
          <w:shd w:val="clear" w:color="auto" w:fill="FFFFFF"/>
          <w:lang w:val="ro-RO"/>
        </w:rPr>
        <w:t>46</w:t>
      </w:r>
      <w:r w:rsidR="002A29A9" w:rsidRPr="00A93301">
        <w:rPr>
          <w:rFonts w:cs="Times New Roman"/>
          <w:szCs w:val="28"/>
          <w:shd w:val="clear" w:color="auto" w:fill="FFFFFF"/>
          <w:lang w:val="ro-RO"/>
        </w:rPr>
        <w:t>.2</w:t>
      </w:r>
      <w:r w:rsidR="004720B1">
        <w:rPr>
          <w:rFonts w:cs="Times New Roman"/>
          <w:szCs w:val="28"/>
          <w:shd w:val="clear" w:color="auto" w:fill="FFFFFF"/>
          <w:lang w:val="ro-MD"/>
        </w:rPr>
        <w:t>;”;</w:t>
      </w:r>
    </w:p>
    <w:p w14:paraId="4E3329C8" w14:textId="77777777" w:rsidR="00887C5A" w:rsidRDefault="00887C5A" w:rsidP="00074911">
      <w:pPr>
        <w:tabs>
          <w:tab w:val="left" w:pos="900"/>
          <w:tab w:val="left" w:pos="990"/>
          <w:tab w:val="left" w:pos="1080"/>
          <w:tab w:val="left" w:pos="1260"/>
          <w:tab w:val="left" w:pos="1350"/>
          <w:tab w:val="left" w:pos="1440"/>
        </w:tabs>
        <w:spacing w:after="120"/>
        <w:ind w:firstLine="566"/>
        <w:jc w:val="both"/>
        <w:rPr>
          <w:rFonts w:cs="Times New Roman"/>
          <w:szCs w:val="28"/>
          <w:shd w:val="clear" w:color="auto" w:fill="FFFFFF"/>
          <w:lang w:val="ro-RO"/>
        </w:rPr>
      </w:pPr>
    </w:p>
    <w:p w14:paraId="05D807FC" w14:textId="3BE66F6E" w:rsidR="00926F5B" w:rsidRPr="00A93301" w:rsidRDefault="00887C5A" w:rsidP="00074911">
      <w:pPr>
        <w:tabs>
          <w:tab w:val="left" w:pos="900"/>
          <w:tab w:val="left" w:pos="990"/>
          <w:tab w:val="left" w:pos="1080"/>
          <w:tab w:val="left" w:pos="1260"/>
          <w:tab w:val="left" w:pos="1350"/>
          <w:tab w:val="left" w:pos="1440"/>
        </w:tabs>
        <w:spacing w:after="120"/>
        <w:ind w:firstLine="566"/>
        <w:jc w:val="both"/>
        <w:rPr>
          <w:rFonts w:cs="Times New Roman"/>
          <w:szCs w:val="28"/>
          <w:shd w:val="clear" w:color="auto" w:fill="FFFFFF"/>
          <w:lang w:val="ro-RO"/>
        </w:rPr>
      </w:pPr>
      <w:r>
        <w:rPr>
          <w:rFonts w:cs="Times New Roman"/>
          <w:szCs w:val="28"/>
          <w:shd w:val="clear" w:color="auto" w:fill="FFFFFF"/>
          <w:lang w:val="ro-RO"/>
        </w:rPr>
        <w:t xml:space="preserve">1.1.3. </w:t>
      </w:r>
      <w:r w:rsidR="00926F5B" w:rsidRPr="00A93301">
        <w:rPr>
          <w:rFonts w:cs="Times New Roman"/>
          <w:szCs w:val="28"/>
          <w:shd w:val="clear" w:color="auto" w:fill="FFFFFF"/>
          <w:lang w:val="ro-RO"/>
        </w:rPr>
        <w:t>se completează cu subpct. 14</w:t>
      </w:r>
      <w:r>
        <w:rPr>
          <w:rFonts w:cs="Times New Roman"/>
          <w:szCs w:val="28"/>
          <w:shd w:val="clear" w:color="auto" w:fill="FFFFFF"/>
          <w:vertAlign w:val="superscript"/>
          <w:lang w:val="ro-RO"/>
        </w:rPr>
        <w:t>1</w:t>
      </w:r>
      <w:r w:rsidR="00926F5B" w:rsidRPr="00A93301">
        <w:rPr>
          <w:rFonts w:cs="Times New Roman"/>
          <w:szCs w:val="28"/>
          <w:shd w:val="clear" w:color="auto" w:fill="FFFFFF"/>
          <w:lang w:val="ro-RO"/>
        </w:rPr>
        <w:t xml:space="preserve"> cu următorul cuprins:</w:t>
      </w:r>
    </w:p>
    <w:p w14:paraId="704A107A" w14:textId="48E42B8C" w:rsidR="008D488C" w:rsidRPr="006B1D59" w:rsidRDefault="00926F5B" w:rsidP="00074911">
      <w:pPr>
        <w:tabs>
          <w:tab w:val="left" w:pos="900"/>
          <w:tab w:val="left" w:pos="990"/>
          <w:tab w:val="left" w:pos="1080"/>
          <w:tab w:val="left" w:pos="1260"/>
          <w:tab w:val="left" w:pos="1350"/>
          <w:tab w:val="left" w:pos="1440"/>
        </w:tabs>
        <w:spacing w:after="120"/>
        <w:ind w:firstLine="566"/>
        <w:jc w:val="both"/>
        <w:rPr>
          <w:rFonts w:cs="Times New Roman"/>
          <w:szCs w:val="28"/>
          <w:lang w:val="ro-RO"/>
        </w:rPr>
      </w:pPr>
      <w:r w:rsidRPr="00A93301">
        <w:rPr>
          <w:rFonts w:cs="Times New Roman"/>
          <w:szCs w:val="28"/>
          <w:shd w:val="clear" w:color="auto" w:fill="FFFFFF"/>
          <w:lang w:val="ro-RO"/>
        </w:rPr>
        <w:t>„14</w:t>
      </w:r>
      <w:r w:rsidR="00887C5A">
        <w:rPr>
          <w:rFonts w:cs="Times New Roman"/>
          <w:szCs w:val="28"/>
          <w:shd w:val="clear" w:color="auto" w:fill="FFFFFF"/>
          <w:vertAlign w:val="superscript"/>
          <w:lang w:val="ro-RO"/>
        </w:rPr>
        <w:t>1</w:t>
      </w:r>
      <w:r w:rsidRPr="00A93301">
        <w:rPr>
          <w:rFonts w:cs="Times New Roman"/>
          <w:szCs w:val="28"/>
          <w:shd w:val="clear" w:color="auto" w:fill="FFFFFF"/>
          <w:lang w:val="ro-RO"/>
        </w:rPr>
        <w:t xml:space="preserve"> </w:t>
      </w:r>
      <w:r w:rsidRPr="006B1D59">
        <w:rPr>
          <w:rFonts w:cs="Times New Roman"/>
          <w:szCs w:val="28"/>
          <w:shd w:val="clear" w:color="auto" w:fill="FFFFFF"/>
          <w:lang w:val="ro-RO"/>
        </w:rPr>
        <w:t>La determinarea experienței deținute, se ia în considerare inclusiv experiența obținută în statele membre ale Uniunii Europene</w:t>
      </w:r>
      <w:r w:rsidR="004720B1" w:rsidRPr="006B1D59">
        <w:rPr>
          <w:rFonts w:cs="Times New Roman"/>
          <w:szCs w:val="28"/>
          <w:shd w:val="clear" w:color="auto" w:fill="FFFFFF"/>
          <w:lang w:val="ro-RO"/>
        </w:rPr>
        <w:t>.</w:t>
      </w:r>
      <w:r w:rsidR="006F5336" w:rsidRPr="006B1D59">
        <w:rPr>
          <w:rFonts w:cs="Times New Roman"/>
          <w:szCs w:val="28"/>
          <w:shd w:val="clear" w:color="auto" w:fill="FFFFFF"/>
          <w:lang w:val="ro-RO"/>
        </w:rPr>
        <w:t>”.</w:t>
      </w:r>
    </w:p>
    <w:p w14:paraId="19D3FC88" w14:textId="77777777" w:rsidR="008111CD" w:rsidRDefault="008111CD" w:rsidP="00074911">
      <w:pPr>
        <w:pStyle w:val="ListParagraph"/>
        <w:spacing w:after="120"/>
        <w:ind w:left="0" w:firstLine="567"/>
        <w:jc w:val="both"/>
        <w:rPr>
          <w:rFonts w:ascii="Times New Roman" w:hAnsi="Times New Roman"/>
          <w:sz w:val="28"/>
          <w:szCs w:val="28"/>
          <w:lang w:val="ro-MD"/>
        </w:rPr>
      </w:pPr>
    </w:p>
    <w:p w14:paraId="07B124C3" w14:textId="74678740" w:rsidR="00EA6922" w:rsidRPr="00A93301" w:rsidRDefault="002E7B1E"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365F5E" w:rsidRPr="00A93301">
        <w:rPr>
          <w:rFonts w:ascii="Times New Roman" w:hAnsi="Times New Roman"/>
          <w:sz w:val="28"/>
          <w:szCs w:val="28"/>
          <w:lang w:val="ro-MD"/>
        </w:rPr>
        <w:t>1</w:t>
      </w:r>
      <w:r w:rsidRPr="00A93301">
        <w:rPr>
          <w:rFonts w:ascii="Times New Roman" w:hAnsi="Times New Roman"/>
          <w:sz w:val="28"/>
          <w:szCs w:val="28"/>
          <w:lang w:val="ro-MD"/>
        </w:rPr>
        <w:t>.</w:t>
      </w:r>
      <w:r w:rsidR="00887C5A">
        <w:rPr>
          <w:rFonts w:ascii="Times New Roman" w:hAnsi="Times New Roman"/>
          <w:sz w:val="28"/>
          <w:szCs w:val="28"/>
          <w:lang w:val="ro-MD"/>
        </w:rPr>
        <w:t>4</w:t>
      </w:r>
      <w:r w:rsidR="00EA6922" w:rsidRPr="00A93301">
        <w:rPr>
          <w:rFonts w:ascii="Times New Roman" w:hAnsi="Times New Roman"/>
          <w:sz w:val="28"/>
          <w:szCs w:val="28"/>
          <w:lang w:val="ro-MD"/>
        </w:rPr>
        <w:t xml:space="preserve">. </w:t>
      </w:r>
      <w:r w:rsidR="00086678" w:rsidRPr="00A93301">
        <w:rPr>
          <w:rFonts w:ascii="Times New Roman" w:hAnsi="Times New Roman"/>
          <w:sz w:val="28"/>
          <w:szCs w:val="28"/>
          <w:lang w:val="ro-MD"/>
        </w:rPr>
        <w:t xml:space="preserve">pct. 20. </w:t>
      </w:r>
      <w:r w:rsidR="00EA6922" w:rsidRPr="00A93301">
        <w:rPr>
          <w:rFonts w:ascii="Times New Roman" w:hAnsi="Times New Roman"/>
          <w:sz w:val="28"/>
          <w:szCs w:val="28"/>
          <w:lang w:val="ro-MD"/>
        </w:rPr>
        <w:t xml:space="preserve">va avea următorul cuprins:  </w:t>
      </w:r>
    </w:p>
    <w:p w14:paraId="12B2BA24" w14:textId="202D3D85" w:rsidR="007C473E" w:rsidRPr="00A93301" w:rsidRDefault="00A10CC4"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w:t>
      </w:r>
      <w:r w:rsidR="00CD76E3" w:rsidRPr="00A93301">
        <w:rPr>
          <w:rFonts w:ascii="Times New Roman" w:hAnsi="Times New Roman"/>
          <w:sz w:val="28"/>
          <w:szCs w:val="28"/>
          <w:lang w:val="ro-MD"/>
        </w:rPr>
        <w:t>20</w:t>
      </w:r>
      <w:r w:rsidR="00494389" w:rsidRPr="00A93301">
        <w:rPr>
          <w:rFonts w:ascii="Times New Roman" w:hAnsi="Times New Roman"/>
          <w:sz w:val="28"/>
          <w:szCs w:val="28"/>
          <w:lang w:val="ro-MD"/>
        </w:rPr>
        <w:t>.</w:t>
      </w:r>
      <w:r w:rsidR="00CD76E3" w:rsidRPr="00A93301">
        <w:rPr>
          <w:rFonts w:ascii="Times New Roman" w:hAnsi="Times New Roman"/>
          <w:sz w:val="28"/>
          <w:szCs w:val="28"/>
          <w:lang w:val="ro-MD"/>
        </w:rPr>
        <w:t xml:space="preserve"> </w:t>
      </w:r>
      <w:r w:rsidR="007C473E" w:rsidRPr="00A93301">
        <w:rPr>
          <w:rFonts w:ascii="Times New Roman" w:hAnsi="Times New Roman"/>
          <w:sz w:val="28"/>
          <w:szCs w:val="28"/>
          <w:lang w:val="ro-MD"/>
        </w:rPr>
        <w:t>La  prima atestare</w:t>
      </w:r>
      <w:r w:rsidR="009619FF" w:rsidRPr="00A93301">
        <w:rPr>
          <w:rFonts w:ascii="Times New Roman" w:hAnsi="Times New Roman"/>
          <w:sz w:val="28"/>
          <w:szCs w:val="28"/>
          <w:lang w:val="ro-MD"/>
        </w:rPr>
        <w:t>,</w:t>
      </w:r>
      <w:r w:rsidR="007C473E" w:rsidRPr="00A93301">
        <w:rPr>
          <w:rFonts w:ascii="Times New Roman" w:hAnsi="Times New Roman"/>
          <w:sz w:val="28"/>
          <w:szCs w:val="28"/>
          <w:lang w:val="ro-MD"/>
        </w:rPr>
        <w:t xml:space="preserve">  diriginții de șantier, responsabilii tehnici, specialiștii din cadrul laboratoarelor de încercări în construcții, elaboratorii documentației de deviz, proiectanții, verificatorii de proiecte și experții tehnici</w:t>
      </w:r>
      <w:r w:rsidR="009619FF" w:rsidRPr="00A93301">
        <w:rPr>
          <w:rFonts w:ascii="Times New Roman" w:hAnsi="Times New Roman"/>
          <w:sz w:val="28"/>
          <w:szCs w:val="28"/>
          <w:lang w:val="ro-MD"/>
        </w:rPr>
        <w:t>,</w:t>
      </w:r>
      <w:r w:rsidR="007C473E" w:rsidRPr="00A93301">
        <w:rPr>
          <w:rFonts w:ascii="Times New Roman" w:hAnsi="Times New Roman"/>
          <w:sz w:val="28"/>
          <w:szCs w:val="28"/>
          <w:lang w:val="ro-MD"/>
        </w:rPr>
        <w:t xml:space="preserve"> sunt atestați de către comisiile de atestare specializate, în două etape</w:t>
      </w:r>
      <w:r w:rsidR="009619FF" w:rsidRPr="00A93301">
        <w:rPr>
          <w:rFonts w:ascii="Times New Roman" w:hAnsi="Times New Roman"/>
          <w:sz w:val="28"/>
          <w:szCs w:val="28"/>
          <w:lang w:val="ro-MD"/>
        </w:rPr>
        <w:t>,</w:t>
      </w:r>
      <w:r w:rsidR="007C473E" w:rsidRPr="00A93301">
        <w:rPr>
          <w:rFonts w:ascii="Times New Roman" w:hAnsi="Times New Roman"/>
          <w:sz w:val="28"/>
          <w:szCs w:val="28"/>
          <w:lang w:val="ro-MD"/>
        </w:rPr>
        <w:t xml:space="preserve"> care conțin proba scrisă și proba orală.</w:t>
      </w:r>
    </w:p>
    <w:p w14:paraId="6C9977E5" w14:textId="37A51DB2" w:rsidR="00E84286" w:rsidRPr="00A93301" w:rsidRDefault="007C473E" w:rsidP="00074911">
      <w:pPr>
        <w:pStyle w:val="ListParagraph"/>
        <w:spacing w:after="120"/>
        <w:ind w:left="0" w:firstLine="567"/>
        <w:jc w:val="both"/>
        <w:rPr>
          <w:rFonts w:ascii="Times New Roman" w:hAnsi="Times New Roman"/>
          <w:lang w:val="ro-MD"/>
        </w:rPr>
      </w:pPr>
      <w:r w:rsidRPr="00A93301">
        <w:rPr>
          <w:rFonts w:ascii="Times New Roman" w:hAnsi="Times New Roman"/>
          <w:sz w:val="28"/>
          <w:szCs w:val="28"/>
          <w:lang w:val="ro-MD"/>
        </w:rPr>
        <w:t>În cazul atestării ulterioare a proiectaților, a verificatorilor de proiect și a experților tehnici, atestarea se face într-o singură etapă - proba orală</w:t>
      </w:r>
      <w:r w:rsidR="00362665" w:rsidRPr="00A93301">
        <w:rPr>
          <w:rFonts w:ascii="Times New Roman" w:hAnsi="Times New Roman"/>
          <w:sz w:val="28"/>
          <w:szCs w:val="28"/>
          <w:lang w:val="ro-MD"/>
        </w:rPr>
        <w:t>, cu ex</w:t>
      </w:r>
      <w:r w:rsidR="00E740D3" w:rsidRPr="00A93301">
        <w:rPr>
          <w:rFonts w:ascii="Times New Roman" w:hAnsi="Times New Roman"/>
          <w:sz w:val="28"/>
          <w:szCs w:val="28"/>
          <w:lang w:val="ro-MD"/>
        </w:rPr>
        <w:t>c</w:t>
      </w:r>
      <w:r w:rsidR="00362665" w:rsidRPr="00A93301">
        <w:rPr>
          <w:rFonts w:ascii="Times New Roman" w:hAnsi="Times New Roman"/>
          <w:sz w:val="28"/>
          <w:szCs w:val="28"/>
          <w:lang w:val="ro-MD"/>
        </w:rPr>
        <w:t>epția cazurilor când aceșt</w:t>
      </w:r>
      <w:r w:rsidR="00E740D3" w:rsidRPr="00A93301">
        <w:rPr>
          <w:rFonts w:ascii="Times New Roman" w:hAnsi="Times New Roman"/>
          <w:sz w:val="28"/>
          <w:szCs w:val="28"/>
          <w:lang w:val="ro-MD"/>
        </w:rPr>
        <w:t>i</w:t>
      </w:r>
      <w:r w:rsidR="00362665" w:rsidRPr="00A93301">
        <w:rPr>
          <w:rFonts w:ascii="Times New Roman" w:hAnsi="Times New Roman"/>
          <w:sz w:val="28"/>
          <w:szCs w:val="28"/>
          <w:lang w:val="ro-MD"/>
        </w:rPr>
        <w:t xml:space="preserve">a se </w:t>
      </w:r>
      <w:r w:rsidR="00872DF9" w:rsidRPr="00A93301">
        <w:rPr>
          <w:rFonts w:ascii="Times New Roman" w:hAnsi="Times New Roman"/>
          <w:sz w:val="28"/>
          <w:szCs w:val="28"/>
          <w:lang w:val="ro-MD"/>
        </w:rPr>
        <w:t>at</w:t>
      </w:r>
      <w:r w:rsidR="00334B66">
        <w:rPr>
          <w:rFonts w:ascii="Times New Roman" w:hAnsi="Times New Roman"/>
          <w:sz w:val="28"/>
          <w:szCs w:val="28"/>
          <w:lang w:val="ro-MD"/>
        </w:rPr>
        <w:t>este</w:t>
      </w:r>
      <w:r w:rsidR="00BA51A8" w:rsidRPr="00A93301">
        <w:rPr>
          <w:rFonts w:ascii="Times New Roman" w:hAnsi="Times New Roman"/>
          <w:sz w:val="28"/>
          <w:szCs w:val="28"/>
          <w:lang w:val="ro-MD"/>
        </w:rPr>
        <w:t>ază</w:t>
      </w:r>
      <w:r w:rsidR="00362665" w:rsidRPr="00A93301">
        <w:rPr>
          <w:rFonts w:ascii="Times New Roman" w:hAnsi="Times New Roman"/>
          <w:sz w:val="28"/>
          <w:szCs w:val="28"/>
          <w:lang w:val="ro-MD"/>
        </w:rPr>
        <w:t xml:space="preserve"> după expirarea termenului de 5 ani </w:t>
      </w:r>
      <w:r w:rsidR="00D71BAA" w:rsidRPr="00A93301">
        <w:rPr>
          <w:rFonts w:ascii="Times New Roman" w:hAnsi="Times New Roman"/>
          <w:sz w:val="28"/>
          <w:szCs w:val="28"/>
          <w:lang w:val="ro-MD"/>
        </w:rPr>
        <w:t xml:space="preserve">din data </w:t>
      </w:r>
      <w:r w:rsidR="00362665" w:rsidRPr="00A93301">
        <w:rPr>
          <w:rFonts w:ascii="Times New Roman" w:hAnsi="Times New Roman"/>
          <w:sz w:val="28"/>
          <w:szCs w:val="28"/>
          <w:lang w:val="ro-MD"/>
        </w:rPr>
        <w:t>retrager</w:t>
      </w:r>
      <w:r w:rsidR="00D71BAA" w:rsidRPr="00A93301">
        <w:rPr>
          <w:rFonts w:ascii="Times New Roman" w:hAnsi="Times New Roman"/>
          <w:sz w:val="28"/>
          <w:szCs w:val="28"/>
          <w:lang w:val="ro-MD"/>
        </w:rPr>
        <w:t>ii</w:t>
      </w:r>
      <w:r w:rsidR="00362665" w:rsidRPr="00A93301">
        <w:rPr>
          <w:rFonts w:ascii="Times New Roman" w:hAnsi="Times New Roman"/>
          <w:sz w:val="28"/>
          <w:szCs w:val="28"/>
          <w:lang w:val="ro-MD"/>
        </w:rPr>
        <w:t xml:space="preserve"> atestării</w:t>
      </w:r>
      <w:r w:rsidR="00C52A7D" w:rsidRPr="00A93301">
        <w:rPr>
          <w:rFonts w:ascii="Times New Roman" w:hAnsi="Times New Roman"/>
          <w:sz w:val="28"/>
          <w:szCs w:val="28"/>
          <w:lang w:val="ro-MD"/>
        </w:rPr>
        <w:t>.</w:t>
      </w:r>
      <w:r w:rsidR="00060531">
        <w:rPr>
          <w:rFonts w:ascii="Times New Roman" w:hAnsi="Times New Roman"/>
          <w:sz w:val="28"/>
          <w:szCs w:val="28"/>
          <w:lang w:val="ro-MD"/>
        </w:rPr>
        <w:t>”;</w:t>
      </w:r>
    </w:p>
    <w:p w14:paraId="10B137C8" w14:textId="77777777" w:rsidR="004E0AE1" w:rsidRDefault="004E0AE1" w:rsidP="00074911">
      <w:pPr>
        <w:pStyle w:val="ListParagraph"/>
        <w:spacing w:after="120"/>
        <w:ind w:left="0" w:firstLine="567"/>
        <w:jc w:val="both"/>
        <w:rPr>
          <w:rFonts w:ascii="Times New Roman" w:hAnsi="Times New Roman"/>
          <w:sz w:val="28"/>
          <w:szCs w:val="28"/>
          <w:lang w:val="ro-MD"/>
        </w:rPr>
      </w:pPr>
    </w:p>
    <w:p w14:paraId="18A16BE3" w14:textId="42BCA9F2" w:rsidR="00531C92" w:rsidRPr="00A93301" w:rsidRDefault="00886F47"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40031B" w:rsidRPr="00A93301">
        <w:rPr>
          <w:rFonts w:ascii="Times New Roman" w:hAnsi="Times New Roman"/>
          <w:sz w:val="28"/>
          <w:szCs w:val="28"/>
          <w:lang w:val="ro-MD"/>
        </w:rPr>
        <w:t>1</w:t>
      </w:r>
      <w:r w:rsidRPr="00A93301">
        <w:rPr>
          <w:rFonts w:ascii="Times New Roman" w:hAnsi="Times New Roman"/>
          <w:sz w:val="28"/>
          <w:szCs w:val="28"/>
          <w:lang w:val="ro-MD"/>
        </w:rPr>
        <w:t>.</w:t>
      </w:r>
      <w:r w:rsidR="00887C5A">
        <w:rPr>
          <w:rFonts w:ascii="Times New Roman" w:hAnsi="Times New Roman"/>
          <w:sz w:val="28"/>
          <w:szCs w:val="28"/>
          <w:lang w:val="ro-MD"/>
        </w:rPr>
        <w:t>5</w:t>
      </w:r>
      <w:r w:rsidR="00531C92" w:rsidRPr="00A93301">
        <w:rPr>
          <w:rFonts w:ascii="Times New Roman" w:hAnsi="Times New Roman"/>
          <w:sz w:val="28"/>
          <w:szCs w:val="28"/>
          <w:lang w:val="ro-MD"/>
        </w:rPr>
        <w:t xml:space="preserve">. </w:t>
      </w:r>
      <w:r w:rsidR="005A1228" w:rsidRPr="00A93301">
        <w:rPr>
          <w:rFonts w:ascii="Times New Roman" w:hAnsi="Times New Roman"/>
          <w:sz w:val="28"/>
          <w:szCs w:val="28"/>
          <w:lang w:val="ro-MD"/>
        </w:rPr>
        <w:t xml:space="preserve">se completează cu pct. </w:t>
      </w:r>
      <w:r w:rsidR="00B043F3" w:rsidRPr="00A93301">
        <w:rPr>
          <w:rFonts w:ascii="Times New Roman" w:hAnsi="Times New Roman"/>
          <w:sz w:val="28"/>
          <w:szCs w:val="28"/>
          <w:lang w:val="ro-MD"/>
        </w:rPr>
        <w:t>47</w:t>
      </w:r>
      <w:r w:rsidR="00B043F3" w:rsidRPr="00A93301">
        <w:rPr>
          <w:rFonts w:ascii="Times New Roman" w:hAnsi="Times New Roman"/>
          <w:sz w:val="28"/>
          <w:szCs w:val="28"/>
          <w:vertAlign w:val="superscript"/>
          <w:lang w:val="ro-MD"/>
        </w:rPr>
        <w:t>1</w:t>
      </w:r>
      <w:r w:rsidR="00C54044" w:rsidRPr="00A93301">
        <w:rPr>
          <w:rFonts w:ascii="Times New Roman" w:hAnsi="Times New Roman"/>
          <w:sz w:val="28"/>
          <w:szCs w:val="28"/>
          <w:lang w:val="ro-MD"/>
        </w:rPr>
        <w:t xml:space="preserve"> – </w:t>
      </w:r>
      <w:r w:rsidR="00B043F3" w:rsidRPr="00A93301">
        <w:rPr>
          <w:rFonts w:ascii="Times New Roman" w:hAnsi="Times New Roman"/>
          <w:sz w:val="28"/>
          <w:szCs w:val="28"/>
          <w:lang w:val="ro-MD"/>
        </w:rPr>
        <w:t>47</w:t>
      </w:r>
      <w:r w:rsidR="00B043F3" w:rsidRPr="00A93301">
        <w:rPr>
          <w:rFonts w:ascii="Times New Roman" w:hAnsi="Times New Roman"/>
          <w:sz w:val="28"/>
          <w:szCs w:val="28"/>
          <w:vertAlign w:val="superscript"/>
          <w:lang w:val="ro-MD"/>
        </w:rPr>
        <w:t>3</w:t>
      </w:r>
      <w:r w:rsidR="00C54044" w:rsidRPr="00A93301">
        <w:rPr>
          <w:rFonts w:ascii="Times New Roman" w:hAnsi="Times New Roman"/>
          <w:sz w:val="28"/>
          <w:szCs w:val="28"/>
          <w:lang w:val="ro-MD"/>
        </w:rPr>
        <w:t>, cu următorul cuprins:</w:t>
      </w:r>
    </w:p>
    <w:p w14:paraId="529CA06B" w14:textId="25DD8C63" w:rsidR="00C54044" w:rsidRPr="00A93301" w:rsidRDefault="00C54044" w:rsidP="00074911">
      <w:pPr>
        <w:spacing w:after="120"/>
        <w:ind w:firstLine="567"/>
        <w:jc w:val="both"/>
        <w:rPr>
          <w:rFonts w:cs="Times New Roman"/>
          <w:szCs w:val="28"/>
          <w:lang w:val="ro-MD"/>
        </w:rPr>
      </w:pPr>
      <w:r w:rsidRPr="00A93301">
        <w:rPr>
          <w:rFonts w:cs="Times New Roman"/>
          <w:szCs w:val="28"/>
          <w:lang w:val="ro-MD"/>
        </w:rPr>
        <w:t>„</w:t>
      </w:r>
      <w:r w:rsidR="00B043F3" w:rsidRPr="00A93301">
        <w:rPr>
          <w:rFonts w:cs="Times New Roman"/>
          <w:szCs w:val="28"/>
          <w:lang w:val="ro-MD"/>
        </w:rPr>
        <w:t>47</w:t>
      </w:r>
      <w:r w:rsidR="00B043F3" w:rsidRPr="00A93301">
        <w:rPr>
          <w:rFonts w:cs="Times New Roman"/>
          <w:szCs w:val="28"/>
          <w:vertAlign w:val="superscript"/>
          <w:lang w:val="ro-MD"/>
        </w:rPr>
        <w:t>1</w:t>
      </w:r>
      <w:r w:rsidRPr="00A93301">
        <w:rPr>
          <w:rFonts w:cs="Times New Roman"/>
          <w:szCs w:val="28"/>
          <w:lang w:val="ro-MD"/>
        </w:rPr>
        <w:t xml:space="preserve"> În cazul arhitecților  din cadrul autorităților administrației publice locale  care solicită atestarea pentru exercitarea atribuțiilor în domeniul urbanismului,</w:t>
      </w:r>
      <w:r w:rsidR="009619FF" w:rsidRPr="00A93301">
        <w:rPr>
          <w:rFonts w:cs="Times New Roman"/>
          <w:szCs w:val="28"/>
          <w:lang w:val="ro-MD"/>
        </w:rPr>
        <w:t xml:space="preserve"> în cadrul autorității publice locale, </w:t>
      </w:r>
      <w:r w:rsidRPr="00A93301">
        <w:rPr>
          <w:rFonts w:cs="Times New Roman"/>
          <w:szCs w:val="28"/>
          <w:lang w:val="ro-MD"/>
        </w:rPr>
        <w:t xml:space="preserve"> condiția privind experiența profesională se stabilește diferențiat, în funcție de nivelul autorității administrației publice locale, după cum urmează</w:t>
      </w:r>
      <w:r w:rsidR="00886F47" w:rsidRPr="00A93301">
        <w:rPr>
          <w:rFonts w:cs="Times New Roman"/>
          <w:szCs w:val="28"/>
          <w:lang w:val="ro-MD"/>
        </w:rPr>
        <w:t>:</w:t>
      </w:r>
    </w:p>
    <w:p w14:paraId="44E4DC1F" w14:textId="3CAB4EC9" w:rsidR="00C54044" w:rsidRPr="00A93301" w:rsidRDefault="00407B2F" w:rsidP="00074911">
      <w:pPr>
        <w:tabs>
          <w:tab w:val="left" w:pos="900"/>
        </w:tabs>
        <w:spacing w:after="120"/>
        <w:ind w:firstLine="540"/>
        <w:jc w:val="both"/>
        <w:rPr>
          <w:rFonts w:cs="Times New Roman"/>
          <w:szCs w:val="28"/>
          <w:lang w:val="ro-MD"/>
        </w:rPr>
      </w:pPr>
      <w:r w:rsidRPr="00A93301">
        <w:rPr>
          <w:rFonts w:cs="Times New Roman"/>
          <w:szCs w:val="28"/>
          <w:lang w:val="ro-MD"/>
        </w:rPr>
        <w:t>47</w:t>
      </w:r>
      <w:r w:rsidRPr="00A93301">
        <w:rPr>
          <w:rFonts w:cs="Times New Roman"/>
          <w:szCs w:val="28"/>
          <w:vertAlign w:val="superscript"/>
          <w:lang w:val="ro-MD"/>
        </w:rPr>
        <w:t>1</w:t>
      </w:r>
      <w:r w:rsidRPr="00A93301">
        <w:rPr>
          <w:rFonts w:cs="Times New Roman"/>
          <w:szCs w:val="28"/>
          <w:lang w:val="ro-MD"/>
        </w:rPr>
        <w:t xml:space="preserve">. 1. </w:t>
      </w:r>
      <w:r w:rsidR="00C54044" w:rsidRPr="00A93301">
        <w:rPr>
          <w:rFonts w:cs="Times New Roman"/>
          <w:szCs w:val="28"/>
          <w:lang w:val="ro-MD"/>
        </w:rPr>
        <w:t xml:space="preserve">Nivelul 1 </w:t>
      </w:r>
      <w:r w:rsidR="00A1786D" w:rsidRPr="00A93301">
        <w:rPr>
          <w:rFonts w:cs="Times New Roman"/>
          <w:szCs w:val="28"/>
          <w:lang w:val="ro-MD"/>
        </w:rPr>
        <w:t>–</w:t>
      </w:r>
      <w:r w:rsidR="00C54044" w:rsidRPr="00A93301">
        <w:rPr>
          <w:rFonts w:cs="Times New Roman"/>
          <w:szCs w:val="28"/>
          <w:lang w:val="ro-MD"/>
        </w:rPr>
        <w:t xml:space="preserve"> </w:t>
      </w:r>
      <w:r w:rsidR="00A1786D" w:rsidRPr="00A93301">
        <w:rPr>
          <w:rFonts w:cs="Times New Roman"/>
          <w:szCs w:val="28"/>
          <w:lang w:val="ro-MD"/>
        </w:rPr>
        <w:t xml:space="preserve">arhitecți </w:t>
      </w:r>
      <w:r w:rsidR="00B043F3" w:rsidRPr="00A93301">
        <w:rPr>
          <w:rFonts w:cs="Times New Roman"/>
          <w:szCs w:val="28"/>
          <w:lang w:val="ro-MD"/>
        </w:rPr>
        <w:t>î</w:t>
      </w:r>
      <w:r w:rsidR="00A1786D" w:rsidRPr="00A93301">
        <w:rPr>
          <w:rFonts w:cs="Times New Roman"/>
          <w:szCs w:val="28"/>
          <w:lang w:val="ro-MD"/>
        </w:rPr>
        <w:t xml:space="preserve">n cadrul </w:t>
      </w:r>
      <w:r w:rsidR="00B043F3" w:rsidRPr="00A93301">
        <w:rPr>
          <w:rFonts w:cs="Times New Roman"/>
          <w:szCs w:val="28"/>
          <w:lang w:val="ro-MD"/>
        </w:rPr>
        <w:t xml:space="preserve">primăriei </w:t>
      </w:r>
      <w:r w:rsidR="00A1786D" w:rsidRPr="00A93301">
        <w:rPr>
          <w:rFonts w:cs="Times New Roman"/>
          <w:szCs w:val="28"/>
          <w:lang w:val="ro-MD"/>
        </w:rPr>
        <w:t>satelor, comune</w:t>
      </w:r>
      <w:r w:rsidR="00357E58" w:rsidRPr="00A93301">
        <w:rPr>
          <w:rFonts w:cs="Times New Roman"/>
          <w:szCs w:val="28"/>
          <w:lang w:val="ro-MD"/>
        </w:rPr>
        <w:t>l</w:t>
      </w:r>
      <w:r w:rsidR="00A1786D" w:rsidRPr="00A93301">
        <w:rPr>
          <w:rFonts w:cs="Times New Roman"/>
          <w:szCs w:val="28"/>
          <w:lang w:val="ro-MD"/>
        </w:rPr>
        <w:t>or și orașelor</w:t>
      </w:r>
      <w:r w:rsidR="002008B1" w:rsidRPr="00A93301">
        <w:rPr>
          <w:rFonts w:cs="Times New Roman"/>
          <w:szCs w:val="28"/>
          <w:lang w:val="ro-MD"/>
        </w:rPr>
        <w:t>:</w:t>
      </w:r>
      <w:r w:rsidR="00A1786D" w:rsidRPr="00A93301">
        <w:rPr>
          <w:rFonts w:cs="Times New Roman"/>
          <w:szCs w:val="28"/>
          <w:lang w:val="ro-MD"/>
        </w:rPr>
        <w:t xml:space="preserve"> </w:t>
      </w:r>
    </w:p>
    <w:p w14:paraId="673FDAEF" w14:textId="00013F0F" w:rsidR="00A1786D" w:rsidRPr="00A93301" w:rsidRDefault="00A1786D" w:rsidP="00074911">
      <w:pPr>
        <w:pStyle w:val="ListParagraph"/>
        <w:numPr>
          <w:ilvl w:val="0"/>
          <w:numId w:val="5"/>
        </w:numPr>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minimum </w:t>
      </w:r>
      <w:r w:rsidR="00F10F29" w:rsidRPr="00A93301">
        <w:rPr>
          <w:rFonts w:ascii="Times New Roman" w:hAnsi="Times New Roman"/>
          <w:sz w:val="28"/>
          <w:szCs w:val="28"/>
          <w:lang w:val="ro-MD"/>
        </w:rPr>
        <w:t>1</w:t>
      </w:r>
      <w:r w:rsidRPr="00A93301">
        <w:rPr>
          <w:rFonts w:ascii="Times New Roman" w:hAnsi="Times New Roman"/>
          <w:sz w:val="28"/>
          <w:szCs w:val="28"/>
          <w:lang w:val="ro-MD"/>
        </w:rPr>
        <w:t xml:space="preserve"> an, experiență profesională în domeniul </w:t>
      </w:r>
      <w:r w:rsidR="00B043F3" w:rsidRPr="00A93301">
        <w:rPr>
          <w:rFonts w:ascii="Times New Roman" w:hAnsi="Times New Roman"/>
          <w:sz w:val="28"/>
          <w:szCs w:val="28"/>
          <w:lang w:val="ro-MD"/>
        </w:rPr>
        <w:t>construcți</w:t>
      </w:r>
      <w:r w:rsidR="00FC26BF" w:rsidRPr="00A93301">
        <w:rPr>
          <w:rFonts w:ascii="Times New Roman" w:hAnsi="Times New Roman"/>
          <w:sz w:val="28"/>
          <w:szCs w:val="28"/>
          <w:lang w:val="ro-MD"/>
        </w:rPr>
        <w:t>i</w:t>
      </w:r>
      <w:r w:rsidR="00B043F3" w:rsidRPr="00A93301">
        <w:rPr>
          <w:rFonts w:ascii="Times New Roman" w:hAnsi="Times New Roman"/>
          <w:sz w:val="28"/>
          <w:szCs w:val="28"/>
          <w:lang w:val="ro-MD"/>
        </w:rPr>
        <w:t>, arhitectură</w:t>
      </w:r>
      <w:r w:rsidR="00362665" w:rsidRPr="00A93301">
        <w:rPr>
          <w:rFonts w:ascii="Times New Roman" w:hAnsi="Times New Roman"/>
          <w:sz w:val="28"/>
          <w:szCs w:val="28"/>
          <w:lang w:val="ro-MD"/>
        </w:rPr>
        <w:t xml:space="preserve">, </w:t>
      </w:r>
      <w:r w:rsidRPr="00A93301">
        <w:rPr>
          <w:rFonts w:ascii="Times New Roman" w:hAnsi="Times New Roman"/>
          <w:sz w:val="28"/>
          <w:szCs w:val="28"/>
          <w:lang w:val="ro-MD"/>
        </w:rPr>
        <w:t>urbanism sau amenajării teritoriului;</w:t>
      </w:r>
    </w:p>
    <w:p w14:paraId="1E76008F" w14:textId="17E82D91" w:rsidR="00A1786D" w:rsidRPr="00A93301" w:rsidRDefault="00407B2F" w:rsidP="00074911">
      <w:pPr>
        <w:tabs>
          <w:tab w:val="left" w:pos="810"/>
          <w:tab w:val="left" w:pos="900"/>
        </w:tabs>
        <w:spacing w:after="120"/>
        <w:ind w:firstLine="540"/>
        <w:jc w:val="both"/>
        <w:rPr>
          <w:rFonts w:cs="Times New Roman"/>
          <w:szCs w:val="28"/>
          <w:lang w:val="ro-MD"/>
        </w:rPr>
      </w:pPr>
      <w:r w:rsidRPr="00A93301">
        <w:rPr>
          <w:rFonts w:cs="Times New Roman"/>
          <w:szCs w:val="28"/>
          <w:lang w:val="ro-MD"/>
        </w:rPr>
        <w:t>47</w:t>
      </w:r>
      <w:r w:rsidRPr="00A93301">
        <w:rPr>
          <w:rFonts w:cs="Times New Roman"/>
          <w:szCs w:val="28"/>
          <w:vertAlign w:val="superscript"/>
          <w:lang w:val="ro-MD"/>
        </w:rPr>
        <w:t>1</w:t>
      </w:r>
      <w:r w:rsidRPr="00A93301">
        <w:rPr>
          <w:rFonts w:cs="Times New Roman"/>
          <w:szCs w:val="28"/>
          <w:lang w:val="ro-MD"/>
        </w:rPr>
        <w:t>. 2</w:t>
      </w:r>
      <w:r w:rsidR="00FC26BF" w:rsidRPr="00A93301">
        <w:rPr>
          <w:rFonts w:cs="Times New Roman"/>
          <w:szCs w:val="28"/>
          <w:lang w:val="ro-MD"/>
        </w:rPr>
        <w:t>.</w:t>
      </w:r>
      <w:r w:rsidRPr="00A93301">
        <w:rPr>
          <w:rFonts w:cs="Times New Roman"/>
          <w:szCs w:val="28"/>
          <w:lang w:val="ro-MD"/>
        </w:rPr>
        <w:t xml:space="preserve"> </w:t>
      </w:r>
      <w:r w:rsidR="00B4156C" w:rsidRPr="00A93301">
        <w:rPr>
          <w:rFonts w:cs="Times New Roman"/>
          <w:szCs w:val="28"/>
          <w:lang w:val="ro-MD"/>
        </w:rPr>
        <w:t xml:space="preserve">Nivelul 2 – arhitecți  în cadrul </w:t>
      </w:r>
      <w:r w:rsidR="004D1ECB" w:rsidRPr="00A93301">
        <w:rPr>
          <w:rFonts w:cs="Times New Roman"/>
          <w:szCs w:val="28"/>
          <w:lang w:val="ro-MD"/>
        </w:rPr>
        <w:t xml:space="preserve">primăriei </w:t>
      </w:r>
      <w:r w:rsidR="00B4156C" w:rsidRPr="00A93301">
        <w:rPr>
          <w:rFonts w:cs="Times New Roman"/>
          <w:szCs w:val="28"/>
          <w:lang w:val="ro-MD"/>
        </w:rPr>
        <w:t>municipiilor, autorităților administrației publice de nivel raional, municipiul Chișinău și municipiul Bălți:</w:t>
      </w:r>
      <w:r w:rsidR="00A1786D" w:rsidRPr="00A93301">
        <w:rPr>
          <w:rFonts w:cs="Times New Roman"/>
          <w:szCs w:val="28"/>
          <w:lang w:val="ro-MD"/>
        </w:rPr>
        <w:t xml:space="preserve"> </w:t>
      </w:r>
    </w:p>
    <w:p w14:paraId="4061FA56" w14:textId="52365BC1" w:rsidR="00B4156C" w:rsidRPr="00A93301" w:rsidRDefault="00B4156C" w:rsidP="00074911">
      <w:pPr>
        <w:pStyle w:val="ListParagraph"/>
        <w:numPr>
          <w:ilvl w:val="0"/>
          <w:numId w:val="5"/>
        </w:numPr>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minimum </w:t>
      </w:r>
      <w:r w:rsidR="00E31966" w:rsidRPr="00A93301">
        <w:rPr>
          <w:rFonts w:ascii="Times New Roman" w:hAnsi="Times New Roman"/>
          <w:sz w:val="28"/>
          <w:szCs w:val="28"/>
          <w:lang w:val="ro-MD"/>
        </w:rPr>
        <w:t>3</w:t>
      </w:r>
      <w:r w:rsidR="00312539" w:rsidRPr="00A93301">
        <w:rPr>
          <w:rFonts w:ascii="Times New Roman" w:hAnsi="Times New Roman"/>
          <w:sz w:val="28"/>
          <w:szCs w:val="28"/>
          <w:lang w:val="ro-MD"/>
        </w:rPr>
        <w:t xml:space="preserve"> </w:t>
      </w:r>
      <w:r w:rsidRPr="00A93301">
        <w:rPr>
          <w:rFonts w:ascii="Times New Roman" w:hAnsi="Times New Roman"/>
          <w:sz w:val="28"/>
          <w:szCs w:val="28"/>
          <w:lang w:val="ro-MD"/>
        </w:rPr>
        <w:t xml:space="preserve">ani, experiență profesională în domeniul </w:t>
      </w:r>
      <w:r w:rsidR="004D1ECB" w:rsidRPr="00A93301">
        <w:rPr>
          <w:rFonts w:ascii="Times New Roman" w:hAnsi="Times New Roman"/>
          <w:sz w:val="28"/>
          <w:szCs w:val="28"/>
          <w:lang w:val="ro-MD"/>
        </w:rPr>
        <w:t>arhitectură și urbanism</w:t>
      </w:r>
      <w:r w:rsidRPr="00A93301">
        <w:rPr>
          <w:rFonts w:ascii="Times New Roman" w:hAnsi="Times New Roman"/>
          <w:sz w:val="28"/>
          <w:szCs w:val="28"/>
          <w:lang w:val="ro-MD"/>
        </w:rPr>
        <w:t xml:space="preserve"> sau amenajării teritoriului</w:t>
      </w:r>
      <w:r w:rsidR="004720B1">
        <w:rPr>
          <w:rFonts w:ascii="Times New Roman" w:hAnsi="Times New Roman"/>
          <w:sz w:val="28"/>
          <w:szCs w:val="28"/>
          <w:lang w:val="ro-MD"/>
        </w:rPr>
        <w:t>.</w:t>
      </w:r>
    </w:p>
    <w:p w14:paraId="22B2CCA7" w14:textId="78860602" w:rsidR="00B4156C" w:rsidRPr="00A93301" w:rsidRDefault="004D1ECB"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47</w:t>
      </w:r>
      <w:r w:rsidR="00FF13FF" w:rsidRPr="00A93301">
        <w:rPr>
          <w:rFonts w:ascii="Times New Roman" w:hAnsi="Times New Roman"/>
          <w:sz w:val="28"/>
          <w:szCs w:val="28"/>
          <w:vertAlign w:val="superscript"/>
          <w:lang w:val="ro-MD"/>
        </w:rPr>
        <w:t>2</w:t>
      </w:r>
      <w:r w:rsidR="00CB6A2D" w:rsidRPr="00A93301">
        <w:rPr>
          <w:rFonts w:ascii="Times New Roman" w:hAnsi="Times New Roman"/>
          <w:sz w:val="28"/>
          <w:szCs w:val="28"/>
          <w:lang w:val="ro-MD"/>
        </w:rPr>
        <w:t>.</w:t>
      </w:r>
      <w:r w:rsidR="00FC26BF" w:rsidRPr="00A93301">
        <w:rPr>
          <w:rFonts w:ascii="Times New Roman" w:hAnsi="Times New Roman"/>
          <w:sz w:val="28"/>
          <w:szCs w:val="28"/>
          <w:vertAlign w:val="superscript"/>
          <w:lang w:val="ro-MD"/>
        </w:rPr>
        <w:t xml:space="preserve"> </w:t>
      </w:r>
      <w:r w:rsidR="00FF13FF" w:rsidRPr="00A93301">
        <w:rPr>
          <w:rFonts w:ascii="Times New Roman" w:hAnsi="Times New Roman"/>
          <w:sz w:val="28"/>
          <w:szCs w:val="28"/>
          <w:lang w:val="ro-MD"/>
        </w:rPr>
        <w:t xml:space="preserve">Experiența profesională prevăzută la </w:t>
      </w:r>
      <w:r w:rsidR="00A75F68" w:rsidRPr="00A93301">
        <w:rPr>
          <w:rFonts w:ascii="Times New Roman" w:hAnsi="Times New Roman"/>
          <w:sz w:val="28"/>
          <w:szCs w:val="28"/>
          <w:lang w:val="ro-MD"/>
        </w:rPr>
        <w:t>subpct. 47</w:t>
      </w:r>
      <w:r w:rsidR="00A75F68" w:rsidRPr="00A93301">
        <w:rPr>
          <w:rFonts w:ascii="Times New Roman" w:hAnsi="Times New Roman"/>
          <w:sz w:val="28"/>
          <w:szCs w:val="28"/>
          <w:vertAlign w:val="superscript"/>
          <w:lang w:val="ro-MD"/>
        </w:rPr>
        <w:t>1</w:t>
      </w:r>
      <w:r w:rsidR="00A75F68" w:rsidRPr="00A93301">
        <w:rPr>
          <w:rFonts w:ascii="Times New Roman" w:hAnsi="Times New Roman"/>
          <w:sz w:val="28"/>
          <w:szCs w:val="28"/>
          <w:lang w:val="ro-MD"/>
        </w:rPr>
        <w:t>.1.</w:t>
      </w:r>
      <w:r w:rsidR="00FF13FF" w:rsidRPr="00A93301">
        <w:rPr>
          <w:rFonts w:ascii="Times New Roman" w:hAnsi="Times New Roman"/>
          <w:sz w:val="28"/>
          <w:szCs w:val="28"/>
          <w:lang w:val="ro-MD"/>
        </w:rPr>
        <w:t xml:space="preserve"> se consideră realizat</w:t>
      </w:r>
      <w:r w:rsidR="00A75F68" w:rsidRPr="00A93301">
        <w:rPr>
          <w:rFonts w:ascii="Times New Roman" w:hAnsi="Times New Roman"/>
          <w:sz w:val="28"/>
          <w:szCs w:val="28"/>
          <w:lang w:val="ro-MD"/>
        </w:rPr>
        <w:t>ă</w:t>
      </w:r>
      <w:r w:rsidR="00FF13FF" w:rsidRPr="00A93301">
        <w:rPr>
          <w:rFonts w:ascii="Times New Roman" w:hAnsi="Times New Roman"/>
          <w:sz w:val="28"/>
          <w:szCs w:val="28"/>
          <w:lang w:val="ro-MD"/>
        </w:rPr>
        <w:t xml:space="preserve">, inclusiv în cadrul autorităților administrației publice centrale și locale, instituțiilor publice, autorităților cu funcții de reglementare, control sau monitorizare, instituțiilor de cercetare științifică și instituțiilor de învățământ superior, cu atribuții în domeniul </w:t>
      </w:r>
      <w:r w:rsidR="00A75F68" w:rsidRPr="00A93301">
        <w:rPr>
          <w:rFonts w:ascii="Times New Roman" w:hAnsi="Times New Roman"/>
          <w:sz w:val="28"/>
          <w:szCs w:val="28"/>
          <w:lang w:val="ro-MD"/>
        </w:rPr>
        <w:t xml:space="preserve">construcțiilor, arhitecturii, </w:t>
      </w:r>
      <w:r w:rsidR="00FF13FF" w:rsidRPr="00A93301">
        <w:rPr>
          <w:rFonts w:ascii="Times New Roman" w:hAnsi="Times New Roman"/>
          <w:sz w:val="28"/>
          <w:szCs w:val="28"/>
          <w:lang w:val="ro-MD"/>
        </w:rPr>
        <w:t>urbanismului și amenajării teritoriului.</w:t>
      </w:r>
    </w:p>
    <w:p w14:paraId="6A5E07DD" w14:textId="39357780" w:rsidR="00704CD3" w:rsidRPr="00A93301" w:rsidRDefault="004D1ECB" w:rsidP="00074911">
      <w:pPr>
        <w:pStyle w:val="ListParagraph"/>
        <w:spacing w:after="120"/>
        <w:ind w:left="0" w:firstLine="567"/>
        <w:jc w:val="both"/>
        <w:rPr>
          <w:rFonts w:ascii="Times New Roman" w:hAnsi="Times New Roman"/>
        </w:rPr>
      </w:pPr>
      <w:r w:rsidRPr="00A93301">
        <w:rPr>
          <w:rFonts w:ascii="Times New Roman" w:hAnsi="Times New Roman"/>
          <w:sz w:val="28"/>
          <w:szCs w:val="28"/>
          <w:lang w:val="ro-MD"/>
        </w:rPr>
        <w:t>47</w:t>
      </w:r>
      <w:r w:rsidR="001B5592" w:rsidRPr="00A93301">
        <w:rPr>
          <w:rFonts w:ascii="Times New Roman" w:hAnsi="Times New Roman"/>
          <w:sz w:val="28"/>
          <w:szCs w:val="28"/>
          <w:vertAlign w:val="superscript"/>
          <w:lang w:val="ro-MD"/>
        </w:rPr>
        <w:t>3</w:t>
      </w:r>
      <w:r w:rsidR="00CB6A2D" w:rsidRPr="00A93301">
        <w:rPr>
          <w:rFonts w:ascii="Times New Roman" w:hAnsi="Times New Roman"/>
          <w:sz w:val="28"/>
          <w:szCs w:val="28"/>
          <w:lang w:val="ro-MD"/>
        </w:rPr>
        <w:t>.</w:t>
      </w:r>
      <w:r w:rsidR="00690717" w:rsidRPr="00A93301">
        <w:rPr>
          <w:rFonts w:ascii="Times New Roman" w:hAnsi="Times New Roman"/>
          <w:sz w:val="28"/>
          <w:szCs w:val="28"/>
          <w:lang w:val="ro-MD"/>
        </w:rPr>
        <w:t xml:space="preserve"> Atestarea pentru nivelul 2 conferă</w:t>
      </w:r>
      <w:r w:rsidR="00522CC8" w:rsidRPr="00A93301">
        <w:rPr>
          <w:rFonts w:ascii="Times New Roman" w:hAnsi="Times New Roman"/>
          <w:sz w:val="28"/>
          <w:szCs w:val="28"/>
          <w:lang w:val="ro-MD"/>
        </w:rPr>
        <w:t>, inclusiv</w:t>
      </w:r>
      <w:r w:rsidR="00690717" w:rsidRPr="00A93301">
        <w:rPr>
          <w:rFonts w:ascii="Times New Roman" w:hAnsi="Times New Roman"/>
          <w:sz w:val="28"/>
          <w:szCs w:val="28"/>
          <w:lang w:val="ro-MD"/>
        </w:rPr>
        <w:t xml:space="preserve"> dreptul de </w:t>
      </w:r>
      <w:r w:rsidR="009619FF" w:rsidRPr="00A93301">
        <w:rPr>
          <w:rFonts w:ascii="Times New Roman" w:hAnsi="Times New Roman"/>
          <w:sz w:val="28"/>
          <w:szCs w:val="28"/>
          <w:lang w:val="ro-MD"/>
        </w:rPr>
        <w:t>exercitare</w:t>
      </w:r>
      <w:r w:rsidR="00690717" w:rsidRPr="00A93301">
        <w:rPr>
          <w:rFonts w:ascii="Times New Roman" w:hAnsi="Times New Roman"/>
          <w:sz w:val="28"/>
          <w:szCs w:val="28"/>
          <w:lang w:val="ro-MD"/>
        </w:rPr>
        <w:t xml:space="preserve">a atribuțiilor </w:t>
      </w:r>
      <w:r w:rsidR="00690717" w:rsidRPr="00A93301">
        <w:rPr>
          <w:rFonts w:ascii="Times New Roman" w:hAnsi="Times New Roman"/>
          <w:sz w:val="28"/>
          <w:szCs w:val="28"/>
          <w:lang w:val="ro-RO"/>
        </w:rPr>
        <w:t>corespunzătoare nivelului 1</w:t>
      </w:r>
      <w:r w:rsidR="00886F47" w:rsidRPr="00A93301">
        <w:rPr>
          <w:rFonts w:ascii="Times New Roman" w:hAnsi="Times New Roman"/>
          <w:sz w:val="28"/>
          <w:szCs w:val="28"/>
          <w:lang w:val="ro-RO"/>
        </w:rPr>
        <w:t>.</w:t>
      </w:r>
      <w:r w:rsidR="001B5592" w:rsidRPr="00A93301">
        <w:rPr>
          <w:rFonts w:ascii="Times New Roman" w:hAnsi="Times New Roman"/>
          <w:sz w:val="28"/>
          <w:szCs w:val="28"/>
          <w:lang w:val="ro-RO"/>
        </w:rPr>
        <w:t>”</w:t>
      </w:r>
      <w:r w:rsidR="0005492A" w:rsidRPr="00A93301">
        <w:rPr>
          <w:rFonts w:ascii="Times New Roman" w:hAnsi="Times New Roman"/>
          <w:sz w:val="28"/>
          <w:szCs w:val="28"/>
          <w:lang w:val="ro-RO"/>
        </w:rPr>
        <w:t>.</w:t>
      </w:r>
      <w:r w:rsidR="003B176C" w:rsidRPr="00A93301">
        <w:rPr>
          <w:rFonts w:ascii="Times New Roman" w:hAnsi="Times New Roman"/>
          <w:sz w:val="28"/>
          <w:szCs w:val="28"/>
          <w:lang w:val="ro-RO"/>
        </w:rPr>
        <w:t xml:space="preserve">  </w:t>
      </w:r>
    </w:p>
    <w:p w14:paraId="2D55A56B" w14:textId="77777777" w:rsidR="004010CF" w:rsidRDefault="004010CF" w:rsidP="00074911">
      <w:pPr>
        <w:ind w:firstLine="566"/>
        <w:jc w:val="both"/>
        <w:rPr>
          <w:rFonts w:cs="Times New Roman"/>
          <w:szCs w:val="28"/>
          <w:lang w:val="ro-RO"/>
        </w:rPr>
      </w:pPr>
    </w:p>
    <w:p w14:paraId="2EC491BF" w14:textId="5AD080F4" w:rsidR="00D30629" w:rsidRPr="00A93301" w:rsidRDefault="00DA767B" w:rsidP="00074911">
      <w:pPr>
        <w:ind w:firstLine="566"/>
        <w:jc w:val="both"/>
        <w:rPr>
          <w:rFonts w:cs="Times New Roman"/>
          <w:szCs w:val="28"/>
          <w:lang w:val="ro-RO"/>
        </w:rPr>
      </w:pPr>
      <w:r w:rsidRPr="00A93301">
        <w:rPr>
          <w:rFonts w:cs="Times New Roman"/>
          <w:szCs w:val="28"/>
          <w:lang w:val="ro-RO"/>
        </w:rPr>
        <w:t>1.1.</w:t>
      </w:r>
      <w:r w:rsidR="00887C5A">
        <w:rPr>
          <w:rFonts w:cs="Times New Roman"/>
          <w:szCs w:val="28"/>
          <w:lang w:val="ro-RO"/>
        </w:rPr>
        <w:t>6</w:t>
      </w:r>
      <w:r w:rsidRPr="00A93301">
        <w:rPr>
          <w:rFonts w:cs="Times New Roman"/>
          <w:szCs w:val="28"/>
          <w:lang w:val="ro-RO"/>
        </w:rPr>
        <w:t xml:space="preserve">. </w:t>
      </w:r>
      <w:r w:rsidR="0027396C" w:rsidRPr="00A93301">
        <w:rPr>
          <w:rFonts w:cs="Times New Roman"/>
          <w:szCs w:val="28"/>
          <w:lang w:val="ro-RO"/>
        </w:rPr>
        <w:t>î</w:t>
      </w:r>
      <w:r w:rsidR="00704CD3" w:rsidRPr="00A93301">
        <w:rPr>
          <w:rFonts w:cs="Times New Roman"/>
          <w:szCs w:val="28"/>
          <w:lang w:val="ro-RO"/>
        </w:rPr>
        <w:t xml:space="preserve">n </w:t>
      </w:r>
      <w:r w:rsidR="00704CD3" w:rsidRPr="00A93301">
        <w:rPr>
          <w:rFonts w:cs="Times New Roman"/>
          <w:szCs w:val="28"/>
          <w:lang w:val="ro-MD"/>
        </w:rPr>
        <w:t xml:space="preserve"> pct. 49 după textul „</w:t>
      </w:r>
      <w:r w:rsidR="00704CD3" w:rsidRPr="00A93301">
        <w:rPr>
          <w:rFonts w:cs="Times New Roman"/>
          <w:szCs w:val="28"/>
          <w:shd w:val="clear" w:color="auto" w:fill="FFFFFF"/>
          <w:lang w:val="ro-MD"/>
        </w:rPr>
        <w:t>prin intermediul ghișeului unic,” se completează cu textul „sau prin mijloace electronice</w:t>
      </w:r>
      <w:r w:rsidR="0005492A" w:rsidRPr="00A93301">
        <w:rPr>
          <w:rFonts w:cs="Times New Roman"/>
          <w:szCs w:val="28"/>
          <w:shd w:val="clear" w:color="auto" w:fill="FFFFFF"/>
          <w:lang w:val="ro-MD"/>
        </w:rPr>
        <w:t>,</w:t>
      </w:r>
      <w:r w:rsidR="00704CD3" w:rsidRPr="00A93301">
        <w:rPr>
          <w:rFonts w:cs="Times New Roman"/>
          <w:szCs w:val="28"/>
          <w:shd w:val="clear" w:color="auto" w:fill="FFFFFF"/>
          <w:lang w:val="ro-MD"/>
        </w:rPr>
        <w:t xml:space="preserve"> prin poștă electronică”</w:t>
      </w:r>
      <w:r w:rsidR="0027396C" w:rsidRPr="00A93301">
        <w:rPr>
          <w:rFonts w:cs="Times New Roman"/>
          <w:szCs w:val="28"/>
          <w:shd w:val="clear" w:color="auto" w:fill="FFFFFF"/>
          <w:lang w:val="ro-MD"/>
        </w:rPr>
        <w:t>.</w:t>
      </w:r>
      <w:r w:rsidR="003B176C" w:rsidRPr="00A93301">
        <w:rPr>
          <w:rFonts w:cs="Times New Roman"/>
          <w:szCs w:val="28"/>
          <w:lang w:val="ro-RO"/>
        </w:rPr>
        <w:t xml:space="preserve">                                                                                                                                                                                                                                                                                                                                           </w:t>
      </w:r>
    </w:p>
    <w:p w14:paraId="30DBC9C3" w14:textId="0BEFFAE4" w:rsidR="00AE0378" w:rsidRPr="00A93301" w:rsidRDefault="0027396C" w:rsidP="00074911">
      <w:pPr>
        <w:ind w:left="566"/>
        <w:jc w:val="both"/>
        <w:rPr>
          <w:rFonts w:cs="Times New Roman"/>
          <w:szCs w:val="28"/>
          <w:lang w:val="ro-RO"/>
        </w:rPr>
      </w:pPr>
      <w:r w:rsidRPr="00A93301">
        <w:rPr>
          <w:rFonts w:cs="Times New Roman"/>
          <w:szCs w:val="28"/>
          <w:lang w:val="ro-RO"/>
        </w:rPr>
        <w:lastRenderedPageBreak/>
        <w:t>1.1.</w:t>
      </w:r>
      <w:r w:rsidR="00887C5A">
        <w:rPr>
          <w:rFonts w:cs="Times New Roman"/>
          <w:szCs w:val="28"/>
          <w:lang w:val="ro-RO"/>
        </w:rPr>
        <w:t>7</w:t>
      </w:r>
      <w:r w:rsidRPr="00A93301">
        <w:rPr>
          <w:rFonts w:cs="Times New Roman"/>
          <w:szCs w:val="28"/>
          <w:lang w:val="ro-RO"/>
        </w:rPr>
        <w:t xml:space="preserve">. </w:t>
      </w:r>
      <w:r w:rsidR="007D5DE0" w:rsidRPr="00A93301">
        <w:rPr>
          <w:rFonts w:cs="Times New Roman"/>
          <w:szCs w:val="28"/>
          <w:lang w:val="ro-RO"/>
        </w:rPr>
        <w:t xml:space="preserve">în </w:t>
      </w:r>
      <w:r w:rsidR="00B82E91" w:rsidRPr="00A93301">
        <w:rPr>
          <w:rFonts w:cs="Times New Roman"/>
          <w:szCs w:val="28"/>
          <w:lang w:val="ro-RO"/>
        </w:rPr>
        <w:t>pct. 51</w:t>
      </w:r>
      <w:r w:rsidR="00E45A9C" w:rsidRPr="00A93301">
        <w:rPr>
          <w:rFonts w:cs="Times New Roman"/>
          <w:szCs w:val="28"/>
          <w:lang w:val="ro-RO"/>
        </w:rPr>
        <w:t xml:space="preserve"> </w:t>
      </w:r>
      <w:r w:rsidR="007D5DE0" w:rsidRPr="00A93301">
        <w:rPr>
          <w:rFonts w:cs="Times New Roman"/>
          <w:szCs w:val="28"/>
          <w:lang w:val="ro-RO"/>
        </w:rPr>
        <w:t xml:space="preserve">cuvintele  </w:t>
      </w:r>
      <w:r w:rsidR="00B82E91" w:rsidRPr="00A93301">
        <w:rPr>
          <w:rFonts w:cs="Times New Roman"/>
          <w:szCs w:val="28"/>
          <w:lang w:val="ro-RO"/>
        </w:rPr>
        <w:t>„și  a unei ștampile” se  exclud</w:t>
      </w:r>
      <w:r w:rsidR="00886F47" w:rsidRPr="00A93301">
        <w:rPr>
          <w:rFonts w:cs="Times New Roman"/>
          <w:szCs w:val="28"/>
          <w:lang w:val="ro-RO"/>
        </w:rPr>
        <w:t>;</w:t>
      </w:r>
    </w:p>
    <w:p w14:paraId="3ECCD9CB" w14:textId="49B7BBCF" w:rsidR="004E0AE1" w:rsidRDefault="004E0AE1" w:rsidP="004E0AE1">
      <w:pPr>
        <w:jc w:val="both"/>
        <w:rPr>
          <w:rFonts w:cs="Times New Roman"/>
          <w:szCs w:val="28"/>
          <w:lang w:val="ro-RO"/>
        </w:rPr>
      </w:pPr>
      <w:r>
        <w:rPr>
          <w:rFonts w:cs="Times New Roman"/>
          <w:szCs w:val="28"/>
          <w:lang w:val="ro-RO"/>
        </w:rPr>
        <w:t xml:space="preserve">        </w:t>
      </w:r>
    </w:p>
    <w:p w14:paraId="27EF4FAF" w14:textId="1078C609" w:rsidR="00F1315A" w:rsidRPr="00A93301" w:rsidRDefault="00A41142" w:rsidP="004E0AE1">
      <w:pPr>
        <w:ind w:firstLine="630"/>
        <w:jc w:val="both"/>
        <w:rPr>
          <w:rFonts w:cs="Times New Roman"/>
          <w:szCs w:val="28"/>
          <w:shd w:val="clear" w:color="auto" w:fill="FFFFFF"/>
          <w:lang w:val="ro-RO"/>
        </w:rPr>
      </w:pPr>
      <w:r w:rsidRPr="00A93301">
        <w:rPr>
          <w:rFonts w:cs="Times New Roman"/>
          <w:szCs w:val="28"/>
          <w:shd w:val="clear" w:color="auto" w:fill="FFFFFF"/>
          <w:lang w:val="ro-RO"/>
        </w:rPr>
        <w:t>1.</w:t>
      </w:r>
      <w:r w:rsidR="00365F5E" w:rsidRPr="00A93301">
        <w:rPr>
          <w:rFonts w:cs="Times New Roman"/>
          <w:szCs w:val="28"/>
          <w:shd w:val="clear" w:color="auto" w:fill="FFFFFF"/>
          <w:lang w:val="ro-RO"/>
        </w:rPr>
        <w:t>1</w:t>
      </w:r>
      <w:r w:rsidR="00C15F45" w:rsidRPr="00A93301">
        <w:rPr>
          <w:rFonts w:cs="Times New Roman"/>
          <w:szCs w:val="28"/>
          <w:shd w:val="clear" w:color="auto" w:fill="FFFFFF"/>
          <w:lang w:val="ro-RO"/>
        </w:rPr>
        <w:t>.</w:t>
      </w:r>
      <w:r w:rsidR="00887C5A">
        <w:rPr>
          <w:rFonts w:cs="Times New Roman"/>
          <w:szCs w:val="28"/>
          <w:shd w:val="clear" w:color="auto" w:fill="FFFFFF"/>
          <w:lang w:val="ro-RO"/>
        </w:rPr>
        <w:t>8</w:t>
      </w:r>
      <w:r w:rsidR="00F1315A" w:rsidRPr="00A93301">
        <w:rPr>
          <w:rFonts w:cs="Times New Roman"/>
          <w:szCs w:val="28"/>
          <w:shd w:val="clear" w:color="auto" w:fill="FFFFFF"/>
          <w:lang w:val="ro-RO"/>
        </w:rPr>
        <w:t>. pct. 55 se completează cu textul „sau, după caz, de constatare</w:t>
      </w:r>
      <w:r w:rsidR="00C170AD">
        <w:rPr>
          <w:rFonts w:cs="Times New Roman"/>
          <w:szCs w:val="28"/>
          <w:shd w:val="clear" w:color="auto" w:fill="FFFFFF"/>
          <w:lang w:val="ro-RO"/>
        </w:rPr>
        <w:t>a</w:t>
      </w:r>
      <w:r w:rsidR="00F1315A" w:rsidRPr="00A93301">
        <w:rPr>
          <w:rFonts w:cs="Times New Roman"/>
          <w:szCs w:val="28"/>
          <w:shd w:val="clear" w:color="auto" w:fill="FFFFFF"/>
          <w:lang w:val="ro-RO"/>
        </w:rPr>
        <w:t xml:space="preserve"> </w:t>
      </w:r>
      <w:r w:rsidR="00362665" w:rsidRPr="00A93301">
        <w:rPr>
          <w:rFonts w:cs="Times New Roman"/>
          <w:szCs w:val="28"/>
          <w:shd w:val="clear" w:color="auto" w:fill="FFFFFF"/>
          <w:lang w:val="ro-RO"/>
        </w:rPr>
        <w:t xml:space="preserve">întocmită în </w:t>
      </w:r>
      <w:r w:rsidR="00F1315A" w:rsidRPr="00A93301">
        <w:rPr>
          <w:rFonts w:cs="Times New Roman"/>
          <w:szCs w:val="28"/>
          <w:shd w:val="clear" w:color="auto" w:fill="FFFFFF"/>
          <w:lang w:val="ro-RO"/>
        </w:rPr>
        <w:t>scris</w:t>
      </w:r>
      <w:r w:rsidR="00C4226E" w:rsidRPr="00A93301">
        <w:rPr>
          <w:rFonts w:cs="Times New Roman"/>
          <w:szCs w:val="28"/>
          <w:shd w:val="clear" w:color="auto" w:fill="FFFFFF"/>
          <w:lang w:val="ro-RO"/>
        </w:rPr>
        <w:t xml:space="preserve"> de către Inspectoratul Național pentru Supraveghe Tehnică</w:t>
      </w:r>
      <w:r w:rsidR="00F1315A" w:rsidRPr="00A93301">
        <w:rPr>
          <w:rFonts w:cs="Times New Roman"/>
          <w:szCs w:val="28"/>
          <w:shd w:val="clear" w:color="auto" w:fill="FFFFFF"/>
          <w:lang w:val="ro-RO"/>
        </w:rPr>
        <w:t>, care va include clarificarea explicită a încălcării comise de specialistul atestat, cu indicarea expresă a prevederilor legale încălcate”</w:t>
      </w:r>
      <w:r w:rsidR="0027396C" w:rsidRPr="00A93301">
        <w:rPr>
          <w:rFonts w:cs="Times New Roman"/>
          <w:szCs w:val="28"/>
          <w:shd w:val="clear" w:color="auto" w:fill="FFFFFF"/>
          <w:lang w:val="ro-RO"/>
        </w:rPr>
        <w:t>.</w:t>
      </w:r>
    </w:p>
    <w:p w14:paraId="0FEAE34B" w14:textId="77777777" w:rsidR="004E0AE1" w:rsidRDefault="004E0AE1" w:rsidP="00074911">
      <w:pPr>
        <w:pStyle w:val="ListParagraph"/>
        <w:ind w:left="0" w:firstLine="567"/>
        <w:jc w:val="both"/>
        <w:rPr>
          <w:rFonts w:ascii="Times New Roman" w:hAnsi="Times New Roman"/>
          <w:sz w:val="28"/>
          <w:szCs w:val="28"/>
          <w:lang w:val="ro-RO"/>
        </w:rPr>
      </w:pPr>
    </w:p>
    <w:p w14:paraId="6C06E61A" w14:textId="04520C82" w:rsidR="006E3780" w:rsidRPr="00A93301" w:rsidRDefault="00516F13" w:rsidP="00074911">
      <w:pPr>
        <w:pStyle w:val="ListParagraph"/>
        <w:ind w:left="0" w:firstLine="567"/>
        <w:jc w:val="both"/>
        <w:rPr>
          <w:rFonts w:ascii="Times New Roman" w:hAnsi="Times New Roman"/>
        </w:rPr>
      </w:pPr>
      <w:r w:rsidRPr="00A93301">
        <w:rPr>
          <w:rFonts w:ascii="Times New Roman" w:hAnsi="Times New Roman"/>
          <w:sz w:val="28"/>
          <w:szCs w:val="28"/>
          <w:lang w:val="ro-RO"/>
        </w:rPr>
        <w:t>1.1.</w:t>
      </w:r>
      <w:r w:rsidR="00887C5A">
        <w:rPr>
          <w:rFonts w:ascii="Times New Roman" w:hAnsi="Times New Roman"/>
          <w:sz w:val="28"/>
          <w:szCs w:val="28"/>
          <w:lang w:val="ro-RO"/>
        </w:rPr>
        <w:t>9</w:t>
      </w:r>
      <w:r w:rsidRPr="00A93301">
        <w:rPr>
          <w:rFonts w:ascii="Times New Roman" w:hAnsi="Times New Roman"/>
          <w:sz w:val="28"/>
          <w:szCs w:val="28"/>
          <w:lang w:val="ro-RO"/>
        </w:rPr>
        <w:t xml:space="preserve">. </w:t>
      </w:r>
      <w:r w:rsidR="006E3780" w:rsidRPr="00A93301">
        <w:rPr>
          <w:rFonts w:ascii="Times New Roman" w:hAnsi="Times New Roman"/>
          <w:sz w:val="28"/>
          <w:szCs w:val="28"/>
          <w:lang w:val="ro-RO"/>
        </w:rPr>
        <w:t xml:space="preserve">în pct. 56 cuvintele  „și  </w:t>
      </w:r>
      <w:r w:rsidR="00BA51A8" w:rsidRPr="00A93301">
        <w:rPr>
          <w:rFonts w:ascii="Times New Roman" w:hAnsi="Times New Roman"/>
          <w:sz w:val="28"/>
          <w:szCs w:val="28"/>
          <w:lang w:val="ro-RO"/>
        </w:rPr>
        <w:t xml:space="preserve">a </w:t>
      </w:r>
      <w:r w:rsidR="006E3780" w:rsidRPr="00A93301">
        <w:rPr>
          <w:rFonts w:ascii="Times New Roman" w:hAnsi="Times New Roman"/>
          <w:sz w:val="28"/>
          <w:szCs w:val="28"/>
          <w:lang w:val="ro-RO"/>
        </w:rPr>
        <w:t>ștampile</w:t>
      </w:r>
      <w:r w:rsidR="00BA51A8" w:rsidRPr="00A93301">
        <w:rPr>
          <w:rFonts w:ascii="Times New Roman" w:hAnsi="Times New Roman"/>
          <w:sz w:val="28"/>
          <w:szCs w:val="28"/>
          <w:lang w:val="ro-RO"/>
        </w:rPr>
        <w:t>lor</w:t>
      </w:r>
      <w:r w:rsidR="006E3780" w:rsidRPr="00A93301">
        <w:rPr>
          <w:rFonts w:ascii="Times New Roman" w:hAnsi="Times New Roman"/>
          <w:sz w:val="28"/>
          <w:szCs w:val="28"/>
          <w:lang w:val="ro-RO"/>
        </w:rPr>
        <w:t>” se  exclud;</w:t>
      </w:r>
    </w:p>
    <w:p w14:paraId="411E63E7" w14:textId="77777777" w:rsidR="004E0AE1" w:rsidRDefault="004E0AE1" w:rsidP="00074911">
      <w:pPr>
        <w:ind w:firstLine="567"/>
        <w:jc w:val="both"/>
        <w:rPr>
          <w:rFonts w:cs="Times New Roman"/>
          <w:szCs w:val="28"/>
          <w:lang w:val="en-US"/>
        </w:rPr>
      </w:pPr>
    </w:p>
    <w:p w14:paraId="187E31FB" w14:textId="5AB68468" w:rsidR="006E3780" w:rsidRPr="00A93301" w:rsidRDefault="0027396C" w:rsidP="00074911">
      <w:pPr>
        <w:ind w:firstLine="567"/>
        <w:jc w:val="both"/>
        <w:rPr>
          <w:rFonts w:cs="Times New Roman"/>
          <w:szCs w:val="28"/>
          <w:lang w:val="ro-RO"/>
        </w:rPr>
      </w:pPr>
      <w:r w:rsidRPr="00A93301">
        <w:rPr>
          <w:rFonts w:cs="Times New Roman"/>
          <w:szCs w:val="28"/>
          <w:lang w:val="ro-RO"/>
        </w:rPr>
        <w:t>1.1.</w:t>
      </w:r>
      <w:r w:rsidR="00887C5A">
        <w:rPr>
          <w:rFonts w:cs="Times New Roman"/>
          <w:szCs w:val="28"/>
          <w:lang w:val="ro-RO"/>
        </w:rPr>
        <w:t>10</w:t>
      </w:r>
      <w:r w:rsidRPr="00A93301">
        <w:rPr>
          <w:rFonts w:cs="Times New Roman"/>
          <w:szCs w:val="28"/>
          <w:lang w:val="ro-RO"/>
        </w:rPr>
        <w:t xml:space="preserve">. </w:t>
      </w:r>
      <w:r w:rsidR="006E3780" w:rsidRPr="00A93301">
        <w:rPr>
          <w:rFonts w:cs="Times New Roman"/>
          <w:szCs w:val="28"/>
          <w:lang w:val="ro-RO"/>
        </w:rPr>
        <w:t xml:space="preserve">în pct. 58 cuvintele  „și  </w:t>
      </w:r>
      <w:r w:rsidR="00BA51A8" w:rsidRPr="00A93301">
        <w:rPr>
          <w:rFonts w:cs="Times New Roman"/>
          <w:szCs w:val="28"/>
          <w:lang w:val="ro-RO"/>
        </w:rPr>
        <w:t>ștampila</w:t>
      </w:r>
      <w:r w:rsidR="006E3780" w:rsidRPr="00A93301">
        <w:rPr>
          <w:rFonts w:cs="Times New Roman"/>
          <w:szCs w:val="28"/>
          <w:lang w:val="ro-RO"/>
        </w:rPr>
        <w:t>” se  exclud;</w:t>
      </w:r>
    </w:p>
    <w:p w14:paraId="45EB5C79" w14:textId="77777777" w:rsidR="004E0AE1" w:rsidRDefault="004E0AE1" w:rsidP="00074911">
      <w:pPr>
        <w:pStyle w:val="ListParagraph"/>
        <w:ind w:left="0" w:firstLine="567"/>
        <w:rPr>
          <w:rFonts w:ascii="Times New Roman" w:hAnsi="Times New Roman"/>
          <w:sz w:val="28"/>
          <w:szCs w:val="28"/>
          <w:lang w:val="ro-RO"/>
        </w:rPr>
      </w:pPr>
    </w:p>
    <w:p w14:paraId="770D2819" w14:textId="270277ED" w:rsidR="00CC022B" w:rsidRPr="00A93301" w:rsidRDefault="0027396C" w:rsidP="00074911">
      <w:pPr>
        <w:pStyle w:val="ListParagraph"/>
        <w:ind w:left="0" w:firstLine="567"/>
        <w:rPr>
          <w:rFonts w:ascii="Times New Roman" w:hAnsi="Times New Roman"/>
          <w:sz w:val="28"/>
          <w:szCs w:val="28"/>
        </w:rPr>
      </w:pPr>
      <w:r w:rsidRPr="00A93301">
        <w:rPr>
          <w:rFonts w:ascii="Times New Roman" w:hAnsi="Times New Roman"/>
          <w:sz w:val="28"/>
          <w:szCs w:val="28"/>
          <w:lang w:val="ro-RO"/>
        </w:rPr>
        <w:t>1.1.</w:t>
      </w:r>
      <w:r w:rsidR="00887C5A" w:rsidRPr="00A93301">
        <w:rPr>
          <w:rFonts w:ascii="Times New Roman" w:hAnsi="Times New Roman"/>
          <w:sz w:val="28"/>
          <w:szCs w:val="28"/>
          <w:lang w:val="ro-RO"/>
        </w:rPr>
        <w:t>1</w:t>
      </w:r>
      <w:r w:rsidR="00887C5A">
        <w:rPr>
          <w:rFonts w:ascii="Times New Roman" w:hAnsi="Times New Roman"/>
          <w:sz w:val="28"/>
          <w:szCs w:val="28"/>
          <w:lang w:val="ro-RO"/>
        </w:rPr>
        <w:t>1.</w:t>
      </w:r>
      <w:r w:rsidR="00887C5A" w:rsidRPr="00A93301">
        <w:rPr>
          <w:rFonts w:ascii="Times New Roman" w:hAnsi="Times New Roman"/>
          <w:sz w:val="28"/>
          <w:szCs w:val="28"/>
          <w:lang w:val="ro-RO"/>
        </w:rPr>
        <w:t xml:space="preserve"> </w:t>
      </w:r>
      <w:proofErr w:type="gramStart"/>
      <w:r w:rsidRPr="00A93301">
        <w:rPr>
          <w:rFonts w:ascii="Times New Roman" w:hAnsi="Times New Roman"/>
          <w:sz w:val="28"/>
          <w:szCs w:val="28"/>
        </w:rPr>
        <w:t>s</w:t>
      </w:r>
      <w:r w:rsidR="00CC022B" w:rsidRPr="00A93301">
        <w:rPr>
          <w:rFonts w:ascii="Times New Roman" w:hAnsi="Times New Roman"/>
          <w:sz w:val="28"/>
          <w:szCs w:val="28"/>
        </w:rPr>
        <w:t>e</w:t>
      </w:r>
      <w:proofErr w:type="gramEnd"/>
      <w:r w:rsidR="00CC022B" w:rsidRPr="00A93301">
        <w:rPr>
          <w:rFonts w:ascii="Times New Roman" w:hAnsi="Times New Roman"/>
          <w:sz w:val="28"/>
          <w:szCs w:val="28"/>
        </w:rPr>
        <w:t xml:space="preserve"> </w:t>
      </w:r>
      <w:r w:rsidR="00CC022B" w:rsidRPr="00A93301">
        <w:rPr>
          <w:rFonts w:ascii="Times New Roman" w:hAnsi="Times New Roman"/>
          <w:sz w:val="28"/>
          <w:szCs w:val="28"/>
          <w:lang w:val="ro-RO"/>
        </w:rPr>
        <w:t>completează cu pct. 59</w:t>
      </w:r>
      <w:r w:rsidR="00CC022B" w:rsidRPr="00A93301">
        <w:rPr>
          <w:rFonts w:ascii="Times New Roman" w:hAnsi="Times New Roman"/>
          <w:sz w:val="28"/>
          <w:szCs w:val="28"/>
          <w:vertAlign w:val="superscript"/>
          <w:lang w:val="ro-RO"/>
        </w:rPr>
        <w:t>1</w:t>
      </w:r>
      <w:r w:rsidR="00CC022B" w:rsidRPr="00A93301">
        <w:rPr>
          <w:rFonts w:ascii="Times New Roman" w:hAnsi="Times New Roman"/>
          <w:sz w:val="28"/>
          <w:szCs w:val="28"/>
          <w:lang w:val="ro-RO"/>
        </w:rPr>
        <w:t xml:space="preserve"> cu următorul cuprins:</w:t>
      </w:r>
    </w:p>
    <w:p w14:paraId="5FB66BC7" w14:textId="06993E98" w:rsidR="006E3780" w:rsidRPr="00A93301" w:rsidRDefault="00CC022B" w:rsidP="00074911">
      <w:pPr>
        <w:pStyle w:val="ListParagraph"/>
        <w:ind w:left="0" w:firstLine="567"/>
        <w:jc w:val="both"/>
        <w:rPr>
          <w:rFonts w:ascii="Times New Roman" w:hAnsi="Times New Roman"/>
          <w:sz w:val="28"/>
          <w:szCs w:val="28"/>
          <w:lang w:val="ro-RO"/>
        </w:rPr>
      </w:pPr>
      <w:r w:rsidRPr="00A93301">
        <w:rPr>
          <w:rFonts w:ascii="Times New Roman" w:hAnsi="Times New Roman"/>
          <w:sz w:val="28"/>
          <w:szCs w:val="28"/>
          <w:lang w:val="ro-RO"/>
        </w:rPr>
        <w:t>„</w:t>
      </w:r>
      <w:r w:rsidR="00C170AD">
        <w:rPr>
          <w:rFonts w:ascii="Times New Roman" w:hAnsi="Times New Roman"/>
          <w:sz w:val="28"/>
          <w:szCs w:val="28"/>
          <w:lang w:val="ro-RO"/>
        </w:rPr>
        <w:t>59</w:t>
      </w:r>
      <w:r w:rsidR="00C170AD">
        <w:rPr>
          <w:rFonts w:ascii="Times New Roman" w:hAnsi="Times New Roman"/>
          <w:sz w:val="28"/>
          <w:szCs w:val="28"/>
          <w:vertAlign w:val="superscript"/>
          <w:lang w:val="ro-RO"/>
        </w:rPr>
        <w:t>1</w:t>
      </w:r>
      <w:r w:rsidR="00C170AD">
        <w:rPr>
          <w:rFonts w:ascii="Times New Roman" w:hAnsi="Times New Roman"/>
          <w:sz w:val="28"/>
          <w:szCs w:val="28"/>
          <w:lang w:val="ro-RO"/>
        </w:rPr>
        <w:t xml:space="preserve">. </w:t>
      </w:r>
      <w:r w:rsidRPr="00A93301">
        <w:rPr>
          <w:rFonts w:ascii="Times New Roman" w:hAnsi="Times New Roman"/>
          <w:sz w:val="28"/>
          <w:szCs w:val="28"/>
          <w:lang w:val="ro-RO"/>
        </w:rPr>
        <w:t>În cazul în care specialistul care activează în calitate de arhitect sau specialist  cu atribuții în domeniul urbanismului și al amenajării teritoriului din cadrul autorităților administrației publice locale sau de inspector în cadrul Inspectoratului Național pentru Supraveghere Tehnică, a comis încălcări care constituie temei pentru suspendarea/retragerea certificatelor de atestare, certificate deținute conform pct. 48 nu se suspendă/retrag, însă se suspendă raporturile de serviciu cu specialistul respectiv, pe o perioadă echivalentă cu termenul de suspendare/retragere stabilit de către comisia permanentă de suspendare sau retragere  a certificatelor de atestare a specialiștilor care au încălcat legislația în domeniul de incidență.”.</w:t>
      </w:r>
    </w:p>
    <w:p w14:paraId="714779B4" w14:textId="77777777" w:rsidR="004E0AE1" w:rsidRDefault="004E0AE1" w:rsidP="00074911">
      <w:pPr>
        <w:ind w:firstLine="567"/>
        <w:rPr>
          <w:rFonts w:cs="Times New Roman"/>
          <w:szCs w:val="28"/>
          <w:lang w:val="ro-RO"/>
        </w:rPr>
      </w:pPr>
    </w:p>
    <w:p w14:paraId="370AC14C" w14:textId="24BF9963" w:rsidR="00F4048B" w:rsidRPr="00A93301" w:rsidRDefault="0027396C" w:rsidP="00074911">
      <w:pPr>
        <w:ind w:firstLine="567"/>
        <w:rPr>
          <w:rFonts w:cs="Times New Roman"/>
          <w:shd w:val="clear" w:color="auto" w:fill="FFFFFF"/>
          <w:lang w:val="ro-RO"/>
        </w:rPr>
      </w:pPr>
      <w:r w:rsidRPr="00A93301">
        <w:rPr>
          <w:rFonts w:cs="Times New Roman"/>
          <w:szCs w:val="28"/>
          <w:lang w:val="ro-RO"/>
        </w:rPr>
        <w:t>1.1.</w:t>
      </w:r>
      <w:r w:rsidR="00887C5A" w:rsidRPr="00A93301">
        <w:rPr>
          <w:rFonts w:cs="Times New Roman"/>
          <w:szCs w:val="28"/>
          <w:lang w:val="ro-RO"/>
        </w:rPr>
        <w:t>1</w:t>
      </w:r>
      <w:r w:rsidR="00887C5A">
        <w:rPr>
          <w:rFonts w:cs="Times New Roman"/>
          <w:szCs w:val="28"/>
          <w:lang w:val="ro-RO"/>
        </w:rPr>
        <w:t>2</w:t>
      </w:r>
      <w:r w:rsidRPr="00A93301">
        <w:rPr>
          <w:rFonts w:cs="Times New Roman"/>
          <w:szCs w:val="28"/>
          <w:lang w:val="ro-RO"/>
        </w:rPr>
        <w:t>.</w:t>
      </w:r>
      <w:r w:rsidR="006E3780" w:rsidRPr="00A93301">
        <w:rPr>
          <w:rFonts w:cs="Times New Roman"/>
          <w:szCs w:val="28"/>
          <w:lang w:val="ro-RO"/>
        </w:rPr>
        <w:t xml:space="preserve"> în pct. 60 cuvintele  „și  </w:t>
      </w:r>
      <w:r w:rsidR="00BA51A8" w:rsidRPr="00A93301">
        <w:rPr>
          <w:rFonts w:cs="Times New Roman"/>
          <w:szCs w:val="28"/>
          <w:lang w:val="ro-RO"/>
        </w:rPr>
        <w:t>ștampilele</w:t>
      </w:r>
      <w:r w:rsidR="006E3780" w:rsidRPr="00A93301">
        <w:rPr>
          <w:rFonts w:cs="Times New Roman"/>
          <w:szCs w:val="28"/>
          <w:lang w:val="ro-RO"/>
        </w:rPr>
        <w:t>” se  exclud</w:t>
      </w:r>
      <w:r w:rsidRPr="00A93301">
        <w:rPr>
          <w:rFonts w:cs="Times New Roman"/>
          <w:szCs w:val="28"/>
          <w:lang w:val="ro-RO"/>
        </w:rPr>
        <w:t>.</w:t>
      </w:r>
    </w:p>
    <w:p w14:paraId="5E14CFDF" w14:textId="77777777" w:rsidR="004E0AE1" w:rsidRDefault="004E0AE1" w:rsidP="00074911">
      <w:pPr>
        <w:ind w:left="566"/>
        <w:jc w:val="both"/>
        <w:rPr>
          <w:rFonts w:cs="Times New Roman"/>
          <w:szCs w:val="28"/>
          <w:lang w:val="ro-RO"/>
        </w:rPr>
      </w:pPr>
    </w:p>
    <w:p w14:paraId="3EAF681D" w14:textId="656C4015" w:rsidR="00666F95" w:rsidRPr="00A93301" w:rsidRDefault="0027396C" w:rsidP="00074911">
      <w:pPr>
        <w:ind w:left="566"/>
        <w:jc w:val="both"/>
        <w:rPr>
          <w:rFonts w:cs="Times New Roman"/>
          <w:szCs w:val="28"/>
          <w:lang w:val="ro-RO"/>
        </w:rPr>
      </w:pPr>
      <w:r w:rsidRPr="00A93301">
        <w:rPr>
          <w:rFonts w:cs="Times New Roman"/>
          <w:szCs w:val="28"/>
          <w:lang w:val="ro-RO"/>
        </w:rPr>
        <w:t>1.1.</w:t>
      </w:r>
      <w:r w:rsidR="00887C5A" w:rsidRPr="00A93301">
        <w:rPr>
          <w:rFonts w:cs="Times New Roman"/>
          <w:szCs w:val="28"/>
          <w:lang w:val="ro-RO"/>
        </w:rPr>
        <w:t>1</w:t>
      </w:r>
      <w:r w:rsidR="00887C5A">
        <w:rPr>
          <w:rFonts w:cs="Times New Roman"/>
          <w:szCs w:val="28"/>
          <w:lang w:val="ro-RO"/>
        </w:rPr>
        <w:t>3</w:t>
      </w:r>
      <w:r w:rsidRPr="00A93301">
        <w:rPr>
          <w:rFonts w:cs="Times New Roman"/>
          <w:szCs w:val="28"/>
          <w:lang w:val="ro-RO"/>
        </w:rPr>
        <w:t xml:space="preserve">. </w:t>
      </w:r>
      <w:r w:rsidR="00250E85" w:rsidRPr="00A93301">
        <w:rPr>
          <w:rFonts w:cs="Times New Roman"/>
          <w:szCs w:val="28"/>
          <w:lang w:val="ro-RO"/>
        </w:rPr>
        <w:t xml:space="preserve"> pct. 63</w:t>
      </w:r>
      <w:r w:rsidR="00666F95" w:rsidRPr="00A93301">
        <w:rPr>
          <w:rFonts w:cs="Times New Roman"/>
          <w:szCs w:val="28"/>
          <w:lang w:val="ro-RO"/>
        </w:rPr>
        <w:t xml:space="preserve"> </w:t>
      </w:r>
      <w:r w:rsidR="00666F95" w:rsidRPr="00A93301">
        <w:rPr>
          <w:rFonts w:cs="Times New Roman"/>
          <w:szCs w:val="28"/>
          <w:lang w:val="ro-MD"/>
        </w:rPr>
        <w:t xml:space="preserve">va avea următorul cuprins:  </w:t>
      </w:r>
    </w:p>
    <w:p w14:paraId="3F9A27D4" w14:textId="4FAB9EB6" w:rsidR="00DC09CE" w:rsidRPr="00A93301" w:rsidRDefault="00666F95" w:rsidP="0027396C">
      <w:pPr>
        <w:pStyle w:val="ListParagraph"/>
        <w:ind w:left="0" w:firstLine="630"/>
        <w:jc w:val="both"/>
        <w:rPr>
          <w:rFonts w:ascii="Times New Roman" w:hAnsi="Times New Roman"/>
          <w:sz w:val="28"/>
          <w:szCs w:val="28"/>
          <w:shd w:val="clear" w:color="auto" w:fill="FFFFFF"/>
          <w:lang w:val="ro-MD"/>
        </w:rPr>
      </w:pPr>
      <w:r w:rsidRPr="00A93301">
        <w:rPr>
          <w:rFonts w:ascii="Times New Roman" w:hAnsi="Times New Roman"/>
          <w:sz w:val="28"/>
          <w:szCs w:val="28"/>
          <w:lang w:val="ro-RO"/>
        </w:rPr>
        <w:t>„</w:t>
      </w:r>
      <w:r w:rsidR="00C170AD">
        <w:rPr>
          <w:rFonts w:ascii="Times New Roman" w:hAnsi="Times New Roman"/>
          <w:sz w:val="28"/>
          <w:szCs w:val="28"/>
          <w:lang w:val="ro-RO"/>
        </w:rPr>
        <w:t xml:space="preserve">63. </w:t>
      </w:r>
      <w:r w:rsidRPr="00A93301">
        <w:rPr>
          <w:rFonts w:ascii="Times New Roman" w:hAnsi="Times New Roman"/>
          <w:sz w:val="28"/>
          <w:szCs w:val="28"/>
          <w:lang w:val="ro-RO"/>
        </w:rPr>
        <w:t xml:space="preserve">Decizia de retrage sau de suspendare a </w:t>
      </w:r>
      <w:r w:rsidRPr="00A93301">
        <w:rPr>
          <w:rFonts w:ascii="Times New Roman" w:hAnsi="Times New Roman"/>
          <w:sz w:val="28"/>
          <w:szCs w:val="28"/>
          <w:shd w:val="clear" w:color="auto" w:fill="FFFFFF"/>
          <w:lang w:val="ro-MD"/>
        </w:rPr>
        <w:t>certificatului de atestare </w:t>
      </w:r>
      <w:r w:rsidR="009619FF" w:rsidRPr="00A93301">
        <w:rPr>
          <w:rFonts w:ascii="Times New Roman" w:hAnsi="Times New Roman"/>
          <w:sz w:val="28"/>
          <w:szCs w:val="28"/>
          <w:shd w:val="clear" w:color="auto" w:fill="FFFFFF"/>
          <w:lang w:val="ro-MD"/>
        </w:rPr>
        <w:t>în termen</w:t>
      </w:r>
      <w:r w:rsidRPr="00A93301">
        <w:rPr>
          <w:rFonts w:ascii="Times New Roman" w:hAnsi="Times New Roman"/>
          <w:sz w:val="28"/>
          <w:szCs w:val="28"/>
          <w:shd w:val="clear" w:color="auto" w:fill="FFFFFF"/>
          <w:lang w:val="ro-MD"/>
        </w:rPr>
        <w:t xml:space="preserve"> de 10 zile lucrătoare din data desfășurării ședinței comisiei permanente de suspendare sau retragere  a certificatelor de atestare a specialiștilor care au încălcat legislația în domeniul de incidență se aduce la cunoștință autorității în cadrul căreia activează persoana atestată pentru luarea măsurilor de rigoare și se publică pe site-ul web oficial al </w:t>
      </w:r>
      <w:r w:rsidR="00F058E9" w:rsidRPr="00A93301">
        <w:rPr>
          <w:rFonts w:ascii="Times New Roman" w:hAnsi="Times New Roman"/>
          <w:sz w:val="28"/>
          <w:szCs w:val="28"/>
          <w:shd w:val="clear" w:color="auto" w:fill="FFFFFF"/>
          <w:lang w:val="ro-MD"/>
        </w:rPr>
        <w:t>I.P. „Oficiul Amenajarea Teritoriului, Urbanism, Construcții și Locuințe”</w:t>
      </w:r>
      <w:r w:rsidRPr="00A93301">
        <w:rPr>
          <w:rFonts w:ascii="Times New Roman" w:hAnsi="Times New Roman"/>
          <w:sz w:val="28"/>
          <w:szCs w:val="28"/>
          <w:shd w:val="clear" w:color="auto" w:fill="FFFFFF"/>
          <w:lang w:val="ro-MD"/>
        </w:rPr>
        <w:t xml:space="preserve">, iar extrasul din procesul-verbal al comisiei se remite specialistului respectiv </w:t>
      </w:r>
      <w:r w:rsidR="005B1500" w:rsidRPr="005B1500">
        <w:rPr>
          <w:rFonts w:ascii="Times New Roman" w:hAnsi="Times New Roman"/>
          <w:sz w:val="28"/>
          <w:szCs w:val="28"/>
          <w:shd w:val="clear" w:color="auto" w:fill="FFFFFF"/>
          <w:lang w:val="ro-MD"/>
        </w:rPr>
        <w:t>prin poștă cu scrisoare recomandată</w:t>
      </w:r>
      <w:r w:rsidRPr="00A93301">
        <w:rPr>
          <w:rFonts w:ascii="Times New Roman" w:hAnsi="Times New Roman"/>
          <w:sz w:val="28"/>
          <w:szCs w:val="28"/>
          <w:shd w:val="clear" w:color="auto" w:fill="FFFFFF"/>
          <w:lang w:val="ro-MD"/>
        </w:rPr>
        <w:t xml:space="preserve"> </w:t>
      </w:r>
      <w:r w:rsidR="009619FF" w:rsidRPr="00A93301">
        <w:rPr>
          <w:rFonts w:ascii="Times New Roman" w:hAnsi="Times New Roman"/>
          <w:sz w:val="28"/>
          <w:szCs w:val="28"/>
          <w:shd w:val="clear" w:color="auto" w:fill="FFFFFF"/>
          <w:lang w:val="ro-MD"/>
        </w:rPr>
        <w:t>ș</w:t>
      </w:r>
      <w:r w:rsidRPr="00A93301">
        <w:rPr>
          <w:rFonts w:ascii="Times New Roman" w:hAnsi="Times New Roman"/>
          <w:sz w:val="28"/>
          <w:szCs w:val="28"/>
          <w:shd w:val="clear" w:color="auto" w:fill="FFFFFF"/>
          <w:lang w:val="ro-MD"/>
        </w:rPr>
        <w:t>i/sau</w:t>
      </w:r>
      <w:r w:rsidR="005B1500">
        <w:rPr>
          <w:rFonts w:ascii="Times New Roman" w:hAnsi="Times New Roman"/>
          <w:sz w:val="28"/>
          <w:szCs w:val="28"/>
          <w:shd w:val="clear" w:color="auto" w:fill="FFFFFF"/>
          <w:lang w:val="ro-MD"/>
        </w:rPr>
        <w:t xml:space="preserve"> adresa de</w:t>
      </w:r>
      <w:r w:rsidRPr="00A93301">
        <w:rPr>
          <w:rFonts w:ascii="Times New Roman" w:hAnsi="Times New Roman"/>
          <w:sz w:val="28"/>
          <w:szCs w:val="28"/>
          <w:shd w:val="clear" w:color="auto" w:fill="FFFFFF"/>
          <w:lang w:val="ro-MD"/>
        </w:rPr>
        <w:t xml:space="preserve"> e-mail</w:t>
      </w:r>
      <w:r w:rsidR="005B1500">
        <w:rPr>
          <w:rFonts w:ascii="Times New Roman" w:hAnsi="Times New Roman"/>
          <w:sz w:val="28"/>
          <w:szCs w:val="28"/>
          <w:shd w:val="clear" w:color="auto" w:fill="FFFFFF"/>
          <w:lang w:val="ro-MD"/>
        </w:rPr>
        <w:t xml:space="preserve"> notificată la atestare</w:t>
      </w:r>
      <w:r w:rsidRPr="00A93301">
        <w:rPr>
          <w:rFonts w:ascii="Times New Roman" w:hAnsi="Times New Roman"/>
          <w:sz w:val="28"/>
          <w:szCs w:val="28"/>
          <w:shd w:val="clear" w:color="auto" w:fill="FFFFFF"/>
          <w:lang w:val="ro-MD"/>
        </w:rPr>
        <w:t>, după caz</w:t>
      </w:r>
      <w:r w:rsidR="00C170AD">
        <w:rPr>
          <w:rFonts w:ascii="Times New Roman" w:hAnsi="Times New Roman"/>
          <w:sz w:val="28"/>
          <w:szCs w:val="28"/>
          <w:shd w:val="clear" w:color="auto" w:fill="FFFFFF"/>
          <w:lang w:val="ro-MD"/>
        </w:rPr>
        <w:t>.</w:t>
      </w:r>
      <w:r w:rsidRPr="00A93301">
        <w:rPr>
          <w:rFonts w:ascii="Times New Roman" w:hAnsi="Times New Roman"/>
          <w:sz w:val="28"/>
          <w:szCs w:val="28"/>
          <w:shd w:val="clear" w:color="auto" w:fill="FFFFFF"/>
          <w:lang w:val="ro-MD"/>
        </w:rPr>
        <w:t>”;</w:t>
      </w:r>
    </w:p>
    <w:p w14:paraId="5F7783FD" w14:textId="77777777" w:rsidR="004E0AE1" w:rsidRDefault="004E0AE1" w:rsidP="00074911">
      <w:pPr>
        <w:ind w:firstLine="567"/>
        <w:jc w:val="both"/>
        <w:rPr>
          <w:rFonts w:cs="Times New Roman"/>
          <w:szCs w:val="28"/>
          <w:lang w:val="ro-RO"/>
        </w:rPr>
      </w:pPr>
    </w:p>
    <w:p w14:paraId="3FCA7CD0" w14:textId="1F009982" w:rsidR="00DC09CE" w:rsidRPr="00A93301" w:rsidRDefault="00DC09CE" w:rsidP="00074911">
      <w:pPr>
        <w:ind w:firstLine="567"/>
        <w:jc w:val="both"/>
        <w:rPr>
          <w:rFonts w:cs="Times New Roman"/>
          <w:szCs w:val="28"/>
          <w:lang w:val="ro-RO"/>
        </w:rPr>
      </w:pPr>
      <w:r w:rsidRPr="00A93301">
        <w:rPr>
          <w:rFonts w:cs="Times New Roman"/>
          <w:szCs w:val="28"/>
          <w:lang w:val="ro-RO"/>
        </w:rPr>
        <w:t>1.</w:t>
      </w:r>
      <w:r w:rsidR="0027396C" w:rsidRPr="00A93301">
        <w:rPr>
          <w:rFonts w:cs="Times New Roman"/>
          <w:szCs w:val="28"/>
          <w:lang w:val="ro-RO"/>
        </w:rPr>
        <w:t>1</w:t>
      </w:r>
      <w:r w:rsidRPr="00A93301">
        <w:rPr>
          <w:rFonts w:cs="Times New Roman"/>
          <w:szCs w:val="28"/>
          <w:lang w:val="ro-RO"/>
        </w:rPr>
        <w:t>.</w:t>
      </w:r>
      <w:r w:rsidR="00887C5A" w:rsidRPr="00A93301">
        <w:rPr>
          <w:rFonts w:cs="Times New Roman"/>
          <w:szCs w:val="28"/>
          <w:lang w:val="ro-RO"/>
        </w:rPr>
        <w:t>1</w:t>
      </w:r>
      <w:r w:rsidR="00887C5A">
        <w:rPr>
          <w:rFonts w:cs="Times New Roman"/>
          <w:szCs w:val="28"/>
          <w:lang w:val="ro-RO"/>
        </w:rPr>
        <w:t>4</w:t>
      </w:r>
      <w:r w:rsidR="00DB1CD1">
        <w:rPr>
          <w:rFonts w:cs="Times New Roman"/>
          <w:szCs w:val="28"/>
          <w:lang w:val="ro-RO"/>
        </w:rPr>
        <w:t>.</w:t>
      </w:r>
      <w:r w:rsidR="0027396C" w:rsidRPr="00A93301">
        <w:rPr>
          <w:rFonts w:cs="Times New Roman"/>
          <w:szCs w:val="28"/>
          <w:lang w:val="ro-RO"/>
        </w:rPr>
        <w:t xml:space="preserve"> </w:t>
      </w:r>
      <w:r w:rsidRPr="00A93301">
        <w:rPr>
          <w:rFonts w:cs="Times New Roman"/>
          <w:szCs w:val="28"/>
          <w:lang w:val="ro-RO"/>
        </w:rPr>
        <w:t>pct. 64 se completează cu propoziția:</w:t>
      </w:r>
    </w:p>
    <w:p w14:paraId="65948671" w14:textId="6815F49A" w:rsidR="00666F95" w:rsidRPr="00A93301" w:rsidRDefault="00DC09CE" w:rsidP="00074911">
      <w:pPr>
        <w:pStyle w:val="ListParagraph"/>
        <w:ind w:left="0" w:firstLine="630"/>
        <w:jc w:val="both"/>
        <w:rPr>
          <w:rFonts w:ascii="Times New Roman" w:hAnsi="Times New Roman"/>
        </w:rPr>
      </w:pPr>
      <w:r w:rsidRPr="00A93301">
        <w:rPr>
          <w:rFonts w:ascii="Times New Roman" w:hAnsi="Times New Roman"/>
          <w:sz w:val="28"/>
          <w:szCs w:val="28"/>
          <w:lang w:val="ro-RO"/>
        </w:rPr>
        <w:t>„</w:t>
      </w:r>
      <w:r w:rsidR="005B1500" w:rsidRPr="005B1500">
        <w:rPr>
          <w:rFonts w:ascii="Times New Roman" w:hAnsi="Times New Roman"/>
          <w:sz w:val="28"/>
          <w:szCs w:val="28"/>
          <w:lang w:val="ro-RO"/>
        </w:rPr>
        <w:t xml:space="preserve">Aplicarea sancțiunilor/pedepselor corespunzătoare prevăzute de Codul contravențional al Republicii Moldova nr. 218/2008 sau de Codul penal al Republicii </w:t>
      </w:r>
      <w:r w:rsidR="005B1500" w:rsidRPr="005B1500">
        <w:rPr>
          <w:rFonts w:ascii="Times New Roman" w:hAnsi="Times New Roman"/>
          <w:sz w:val="28"/>
          <w:szCs w:val="28"/>
          <w:lang w:val="ro-RO"/>
        </w:rPr>
        <w:lastRenderedPageBreak/>
        <w:t>Moldova nr. 985/2002 nu absolvă de suspendarea sau retragerea certificatului de atestare</w:t>
      </w:r>
      <w:r w:rsidR="007B08BB">
        <w:rPr>
          <w:rFonts w:ascii="Times New Roman" w:hAnsi="Times New Roman"/>
          <w:sz w:val="28"/>
          <w:szCs w:val="28"/>
          <w:lang w:val="ro-RO"/>
        </w:rPr>
        <w:t>,</w:t>
      </w:r>
      <w:r w:rsidR="005B1500" w:rsidRPr="005B1500">
        <w:rPr>
          <w:rFonts w:ascii="Times New Roman" w:hAnsi="Times New Roman"/>
          <w:sz w:val="28"/>
          <w:szCs w:val="28"/>
          <w:lang w:val="ro-RO"/>
        </w:rPr>
        <w:t xml:space="preserve"> </w:t>
      </w:r>
      <w:r w:rsidR="007B08BB">
        <w:rPr>
          <w:rFonts w:ascii="Times New Roman" w:hAnsi="Times New Roman"/>
          <w:sz w:val="28"/>
          <w:szCs w:val="28"/>
          <w:lang w:val="ro-RO"/>
        </w:rPr>
        <w:t xml:space="preserve"> precum și </w:t>
      </w:r>
      <w:r w:rsidR="004010CF">
        <w:rPr>
          <w:rFonts w:ascii="Times New Roman" w:hAnsi="Times New Roman"/>
          <w:sz w:val="28"/>
          <w:szCs w:val="28"/>
          <w:lang w:val="ro-RO"/>
        </w:rPr>
        <w:t xml:space="preserve">de </w:t>
      </w:r>
      <w:r w:rsidR="007B08BB">
        <w:rPr>
          <w:rFonts w:ascii="Times New Roman" w:hAnsi="Times New Roman"/>
          <w:sz w:val="28"/>
          <w:szCs w:val="28"/>
          <w:lang w:val="ro-RO"/>
        </w:rPr>
        <w:t>suspendarea rapo</w:t>
      </w:r>
      <w:r w:rsidR="00B870FA">
        <w:rPr>
          <w:rFonts w:ascii="Times New Roman" w:hAnsi="Times New Roman"/>
          <w:sz w:val="28"/>
          <w:szCs w:val="28"/>
          <w:lang w:val="ro-RO"/>
        </w:rPr>
        <w:t>a</w:t>
      </w:r>
      <w:r w:rsidR="007B08BB">
        <w:rPr>
          <w:rFonts w:ascii="Times New Roman" w:hAnsi="Times New Roman"/>
          <w:sz w:val="28"/>
          <w:szCs w:val="28"/>
          <w:lang w:val="ro-RO"/>
        </w:rPr>
        <w:t xml:space="preserve">rtelor de serviciu conform pct. 59 și </w:t>
      </w:r>
      <w:r w:rsidR="007B08BB" w:rsidRPr="007B08BB">
        <w:rPr>
          <w:rFonts w:ascii="Times New Roman" w:hAnsi="Times New Roman"/>
          <w:sz w:val="28"/>
          <w:szCs w:val="28"/>
          <w:lang w:val="ro-RO"/>
        </w:rPr>
        <w:t>59</w:t>
      </w:r>
      <w:r w:rsidR="007B08BB">
        <w:rPr>
          <w:rFonts w:ascii="Times New Roman" w:hAnsi="Times New Roman"/>
          <w:sz w:val="28"/>
          <w:szCs w:val="28"/>
          <w:vertAlign w:val="superscript"/>
          <w:lang w:val="ro-RO"/>
        </w:rPr>
        <w:t>1</w:t>
      </w:r>
      <w:r w:rsidR="007B08BB" w:rsidRPr="00AE2DB8">
        <w:rPr>
          <w:rFonts w:ascii="Times New Roman" w:hAnsi="Times New Roman"/>
          <w:sz w:val="28"/>
          <w:szCs w:val="28"/>
          <w:lang w:val="ro-RO"/>
        </w:rPr>
        <w:t>,</w:t>
      </w:r>
      <w:r w:rsidR="007B08BB">
        <w:rPr>
          <w:rFonts w:ascii="Times New Roman" w:hAnsi="Times New Roman"/>
          <w:sz w:val="28"/>
          <w:szCs w:val="28"/>
          <w:vertAlign w:val="superscript"/>
          <w:lang w:val="ro-RO"/>
        </w:rPr>
        <w:t xml:space="preserve"> </w:t>
      </w:r>
      <w:r w:rsidR="005B1500" w:rsidRPr="007B08BB">
        <w:rPr>
          <w:rFonts w:ascii="Times New Roman" w:hAnsi="Times New Roman"/>
          <w:sz w:val="28"/>
          <w:szCs w:val="28"/>
          <w:lang w:val="ro-RO"/>
        </w:rPr>
        <w:t xml:space="preserve">pentru </w:t>
      </w:r>
      <w:r w:rsidR="005B1500" w:rsidRPr="005B1500">
        <w:rPr>
          <w:rFonts w:ascii="Times New Roman" w:hAnsi="Times New Roman"/>
          <w:sz w:val="28"/>
          <w:szCs w:val="28"/>
          <w:lang w:val="ro-RO"/>
        </w:rPr>
        <w:t>încălcările admise</w:t>
      </w:r>
      <w:r w:rsidRPr="00A93301">
        <w:rPr>
          <w:rFonts w:ascii="Times New Roman" w:hAnsi="Times New Roman"/>
          <w:sz w:val="28"/>
          <w:szCs w:val="28"/>
          <w:lang w:val="ro-RO"/>
        </w:rPr>
        <w:t>”.</w:t>
      </w:r>
    </w:p>
    <w:p w14:paraId="070F62EC" w14:textId="77777777" w:rsidR="004E0AE1" w:rsidRDefault="004E0AE1" w:rsidP="0027396C">
      <w:pPr>
        <w:ind w:firstLine="540"/>
        <w:jc w:val="both"/>
        <w:rPr>
          <w:rFonts w:cs="Times New Roman"/>
          <w:szCs w:val="28"/>
          <w:lang w:val="ro-RO"/>
        </w:rPr>
      </w:pPr>
    </w:p>
    <w:p w14:paraId="5FC4FA9F" w14:textId="2C925CA2" w:rsidR="00374997" w:rsidRPr="00A93301" w:rsidRDefault="00DE02CE" w:rsidP="0027396C">
      <w:pPr>
        <w:ind w:firstLine="540"/>
        <w:jc w:val="both"/>
        <w:rPr>
          <w:rFonts w:cs="Times New Roman"/>
          <w:szCs w:val="28"/>
          <w:lang w:val="ro-RO"/>
        </w:rPr>
      </w:pPr>
      <w:r w:rsidRPr="00A93301">
        <w:rPr>
          <w:rFonts w:cs="Times New Roman"/>
          <w:szCs w:val="28"/>
          <w:lang w:val="ro-RO"/>
        </w:rPr>
        <w:t>1.1.</w:t>
      </w:r>
      <w:r w:rsidR="00887C5A" w:rsidRPr="00A93301">
        <w:rPr>
          <w:rFonts w:cs="Times New Roman"/>
          <w:szCs w:val="28"/>
          <w:lang w:val="ro-RO"/>
        </w:rPr>
        <w:t>1</w:t>
      </w:r>
      <w:r w:rsidR="00887C5A">
        <w:rPr>
          <w:rFonts w:cs="Times New Roman"/>
          <w:szCs w:val="28"/>
          <w:lang w:val="ro-RO"/>
        </w:rPr>
        <w:t>5</w:t>
      </w:r>
      <w:r w:rsidR="003B3AE5" w:rsidRPr="00A93301">
        <w:rPr>
          <w:rFonts w:cs="Times New Roman"/>
          <w:szCs w:val="28"/>
          <w:lang w:val="ro-RO"/>
        </w:rPr>
        <w:t>.</w:t>
      </w:r>
      <w:r w:rsidR="00E81DFF" w:rsidRPr="00A93301">
        <w:rPr>
          <w:rFonts w:cs="Times New Roman"/>
          <w:szCs w:val="28"/>
          <w:lang w:val="ro-RO"/>
        </w:rPr>
        <w:t xml:space="preserve"> </w:t>
      </w:r>
      <w:r w:rsidRPr="00A93301">
        <w:rPr>
          <w:rFonts w:cs="Times New Roman"/>
          <w:szCs w:val="28"/>
          <w:lang w:val="ro-RO"/>
        </w:rPr>
        <w:t>în pct. 70 textul „</w:t>
      </w:r>
      <w:r w:rsidRPr="00A93301">
        <w:rPr>
          <w:rFonts w:cs="Times New Roman"/>
          <w:szCs w:val="28"/>
          <w:shd w:val="clear" w:color="auto" w:fill="FFFFFF"/>
          <w:lang w:val="ro-RO"/>
        </w:rPr>
        <w:t>Organul central de specialitate„ se substituie cu textul „</w:t>
      </w:r>
      <w:r w:rsidR="00F058E9" w:rsidRPr="00A93301">
        <w:rPr>
          <w:rFonts w:cs="Times New Roman"/>
          <w:szCs w:val="28"/>
          <w:lang w:val="ro-RO"/>
        </w:rPr>
        <w:t>I.P. „Oficiul Amenajarea Teritoriului, Urbanism, Construcții și Locuințe”</w:t>
      </w:r>
      <w:r w:rsidR="005A231E" w:rsidRPr="00A93301">
        <w:rPr>
          <w:rFonts w:cs="Times New Roman"/>
          <w:szCs w:val="28"/>
          <w:lang w:val="ro-RO"/>
        </w:rPr>
        <w:t>”</w:t>
      </w:r>
      <w:r w:rsidR="006B016F">
        <w:rPr>
          <w:rFonts w:cs="Times New Roman"/>
          <w:szCs w:val="28"/>
          <w:shd w:val="clear" w:color="auto" w:fill="FFFFFF"/>
          <w:lang w:val="ro-RO"/>
        </w:rPr>
        <w:t>.</w:t>
      </w:r>
    </w:p>
    <w:p w14:paraId="74529B53" w14:textId="77777777" w:rsidR="004E0AE1" w:rsidRDefault="004E0AE1" w:rsidP="00074911">
      <w:pPr>
        <w:ind w:firstLine="540"/>
        <w:jc w:val="both"/>
        <w:rPr>
          <w:rFonts w:cs="Times New Roman"/>
          <w:szCs w:val="28"/>
          <w:lang w:val="ro-RO"/>
        </w:rPr>
      </w:pPr>
    </w:p>
    <w:p w14:paraId="6571F4B0" w14:textId="2837D6A2" w:rsidR="00374997" w:rsidRPr="00A93301" w:rsidRDefault="00A41142" w:rsidP="00074911">
      <w:pPr>
        <w:ind w:firstLine="540"/>
        <w:jc w:val="both"/>
        <w:rPr>
          <w:rFonts w:cs="Times New Roman"/>
          <w:szCs w:val="28"/>
          <w:lang w:val="ro-MD"/>
        </w:rPr>
      </w:pPr>
      <w:r w:rsidRPr="00A93301">
        <w:rPr>
          <w:rFonts w:cs="Times New Roman"/>
          <w:szCs w:val="28"/>
          <w:lang w:val="ro-RO"/>
        </w:rPr>
        <w:t>1.</w:t>
      </w:r>
      <w:r w:rsidR="00A140C5" w:rsidRPr="00A93301">
        <w:rPr>
          <w:rFonts w:cs="Times New Roman"/>
          <w:szCs w:val="28"/>
          <w:lang w:val="ro-RO"/>
        </w:rPr>
        <w:t>1</w:t>
      </w:r>
      <w:r w:rsidR="00C15F45" w:rsidRPr="00A93301">
        <w:rPr>
          <w:rFonts w:cs="Times New Roman"/>
          <w:szCs w:val="28"/>
          <w:lang w:val="ro-RO"/>
        </w:rPr>
        <w:t>.</w:t>
      </w:r>
      <w:r w:rsidR="00887C5A" w:rsidRPr="00A93301">
        <w:rPr>
          <w:rFonts w:cs="Times New Roman"/>
          <w:szCs w:val="28"/>
          <w:lang w:val="ro-RO"/>
        </w:rPr>
        <w:t>1</w:t>
      </w:r>
      <w:r w:rsidR="00887C5A">
        <w:rPr>
          <w:rFonts w:cs="Times New Roman"/>
          <w:szCs w:val="28"/>
          <w:lang w:val="ro-RO"/>
        </w:rPr>
        <w:t>6</w:t>
      </w:r>
      <w:r w:rsidR="006B7129" w:rsidRPr="00A93301">
        <w:rPr>
          <w:rFonts w:cs="Times New Roman"/>
          <w:szCs w:val="28"/>
          <w:lang w:val="ro-RO"/>
        </w:rPr>
        <w:t xml:space="preserve">. pct. 74 subpct. 74.15 se </w:t>
      </w:r>
      <w:r w:rsidR="00A140C5" w:rsidRPr="00A93301">
        <w:rPr>
          <w:rFonts w:cs="Times New Roman"/>
          <w:szCs w:val="28"/>
          <w:lang w:val="ro-RO"/>
        </w:rPr>
        <w:t>abrogă</w:t>
      </w:r>
      <w:r w:rsidR="006B016F">
        <w:rPr>
          <w:rFonts w:cs="Times New Roman"/>
          <w:szCs w:val="28"/>
          <w:lang w:val="ro-RO"/>
        </w:rPr>
        <w:t>.</w:t>
      </w:r>
    </w:p>
    <w:p w14:paraId="201DA3B5" w14:textId="77777777" w:rsidR="004E0AE1" w:rsidRDefault="004E0AE1" w:rsidP="00C10498">
      <w:pPr>
        <w:spacing w:after="0"/>
        <w:ind w:firstLine="567"/>
        <w:jc w:val="both"/>
        <w:rPr>
          <w:rFonts w:cs="Times New Roman"/>
          <w:szCs w:val="28"/>
          <w:lang w:val="ro-MD"/>
        </w:rPr>
      </w:pPr>
    </w:p>
    <w:p w14:paraId="3D42A240" w14:textId="6FF14CB7" w:rsidR="00C10498" w:rsidRPr="00A93301" w:rsidRDefault="00C10498" w:rsidP="00C10498">
      <w:pPr>
        <w:spacing w:after="0"/>
        <w:ind w:firstLine="567"/>
        <w:jc w:val="both"/>
        <w:rPr>
          <w:rFonts w:cs="Times New Roman"/>
          <w:szCs w:val="28"/>
          <w:lang w:val="ro-MD"/>
        </w:rPr>
      </w:pPr>
      <w:r w:rsidRPr="00A93301">
        <w:rPr>
          <w:rFonts w:cs="Times New Roman"/>
          <w:szCs w:val="28"/>
          <w:lang w:val="ro-MD"/>
        </w:rPr>
        <w:t>1.1.</w:t>
      </w:r>
      <w:r w:rsidR="00887C5A" w:rsidRPr="00A93301">
        <w:rPr>
          <w:rFonts w:cs="Times New Roman"/>
          <w:szCs w:val="28"/>
          <w:lang w:val="ro-MD"/>
        </w:rPr>
        <w:t>1</w:t>
      </w:r>
      <w:r w:rsidR="00887C5A">
        <w:rPr>
          <w:rFonts w:cs="Times New Roman"/>
          <w:szCs w:val="28"/>
          <w:lang w:val="ro-MD"/>
        </w:rPr>
        <w:t>7</w:t>
      </w:r>
      <w:r w:rsidRPr="00A93301">
        <w:rPr>
          <w:rFonts w:cs="Times New Roman"/>
          <w:szCs w:val="28"/>
          <w:lang w:val="ro-MD"/>
        </w:rPr>
        <w:t xml:space="preserve">.  pct. 74 se completează cu </w:t>
      </w:r>
      <w:bookmarkStart w:id="3" w:name="_Hlk228897474"/>
      <w:r w:rsidRPr="00A93301">
        <w:rPr>
          <w:rFonts w:cs="Times New Roman"/>
          <w:szCs w:val="28"/>
          <w:lang w:val="ro-MD"/>
        </w:rPr>
        <w:t xml:space="preserve">subpct. </w:t>
      </w:r>
      <w:bookmarkEnd w:id="3"/>
      <w:r w:rsidRPr="00A93301">
        <w:rPr>
          <w:rFonts w:cs="Times New Roman"/>
          <w:szCs w:val="28"/>
          <w:lang w:val="ro-MD"/>
        </w:rPr>
        <w:t>74.20</w:t>
      </w:r>
      <w:r w:rsidR="00362665" w:rsidRPr="00A93301">
        <w:rPr>
          <w:rFonts w:cs="Times New Roman"/>
          <w:szCs w:val="28"/>
          <w:lang w:val="ro-MD"/>
        </w:rPr>
        <w:t xml:space="preserve"> și </w:t>
      </w:r>
      <w:r w:rsidR="00CC5F70" w:rsidRPr="00A93301">
        <w:rPr>
          <w:rFonts w:cs="Times New Roman"/>
          <w:szCs w:val="28"/>
          <w:lang w:val="ro-MD"/>
        </w:rPr>
        <w:t xml:space="preserve">subpct. </w:t>
      </w:r>
      <w:r w:rsidR="00362665" w:rsidRPr="00A93301">
        <w:rPr>
          <w:rFonts w:cs="Times New Roman"/>
          <w:szCs w:val="28"/>
          <w:lang w:val="ro-MD"/>
        </w:rPr>
        <w:t>74.21</w:t>
      </w:r>
      <w:r w:rsidRPr="00A93301">
        <w:rPr>
          <w:rFonts w:cs="Times New Roman"/>
          <w:szCs w:val="28"/>
          <w:lang w:val="ro-MD"/>
        </w:rPr>
        <w:t xml:space="preserve"> cu următorul cuprins:</w:t>
      </w:r>
    </w:p>
    <w:p w14:paraId="405734D6" w14:textId="0A6AD87A" w:rsidR="00C10498" w:rsidRPr="00A93301" w:rsidRDefault="00C10498" w:rsidP="009619FF">
      <w:pPr>
        <w:spacing w:after="0"/>
        <w:ind w:firstLine="567"/>
        <w:jc w:val="both"/>
        <w:rPr>
          <w:rFonts w:cs="Times New Roman"/>
          <w:szCs w:val="28"/>
          <w:lang w:val="ro-MD"/>
        </w:rPr>
      </w:pPr>
      <w:bookmarkStart w:id="4" w:name="_Hlk228897377"/>
      <w:r w:rsidRPr="00A93301">
        <w:rPr>
          <w:rFonts w:cs="Times New Roman"/>
          <w:szCs w:val="28"/>
          <w:lang w:val="ro-MD"/>
        </w:rPr>
        <w:t xml:space="preserve">„74.20. neprezentarea trimestrială a rapoartelor activității de supraveghere a obiectivelor în construcții, </w:t>
      </w:r>
      <w:r w:rsidR="009619FF" w:rsidRPr="00A93301">
        <w:rPr>
          <w:rFonts w:cs="Times New Roman"/>
          <w:szCs w:val="28"/>
          <w:lang w:val="ro-MD"/>
        </w:rPr>
        <w:t>prevăzut</w:t>
      </w:r>
      <w:r w:rsidR="00C94417" w:rsidRPr="00A93301">
        <w:rPr>
          <w:rFonts w:cs="Times New Roman"/>
          <w:szCs w:val="28"/>
          <w:lang w:val="ro-MD"/>
        </w:rPr>
        <w:t>e</w:t>
      </w:r>
      <w:r w:rsidR="009619FF" w:rsidRPr="00A93301">
        <w:rPr>
          <w:rFonts w:cs="Times New Roman"/>
          <w:szCs w:val="28"/>
          <w:lang w:val="ro-MD"/>
        </w:rPr>
        <w:t xml:space="preserve"> la pct. 115 </w:t>
      </w:r>
      <w:bookmarkStart w:id="5" w:name="_Hlk231370709"/>
      <w:r w:rsidR="009619FF" w:rsidRPr="00A93301">
        <w:rPr>
          <w:rFonts w:cs="Times New Roman"/>
          <w:szCs w:val="28"/>
          <w:lang w:val="ro-MD"/>
        </w:rPr>
        <w:t>din Regulamentul privind verificarea documentației de proiect și  expertiza tehnică a proiectelor și construcțiilor</w:t>
      </w:r>
      <w:bookmarkEnd w:id="5"/>
      <w:r w:rsidR="009619FF" w:rsidRPr="00A93301">
        <w:rPr>
          <w:rFonts w:cs="Times New Roman"/>
          <w:szCs w:val="28"/>
          <w:lang w:val="ro-MD"/>
        </w:rPr>
        <w:t xml:space="preserve">, </w:t>
      </w:r>
      <w:r w:rsidRPr="00A93301">
        <w:rPr>
          <w:rFonts w:cs="Times New Roman"/>
          <w:szCs w:val="28"/>
          <w:lang w:val="ro-MD"/>
        </w:rPr>
        <w:t>sau preze</w:t>
      </w:r>
      <w:r w:rsidR="004B142C">
        <w:rPr>
          <w:rFonts w:cs="Times New Roman"/>
          <w:szCs w:val="28"/>
          <w:lang w:val="ro-MD"/>
        </w:rPr>
        <w:t>ntarea datelor eronate;</w:t>
      </w:r>
      <w:r w:rsidR="00093430" w:rsidRPr="00A93301">
        <w:rPr>
          <w:rFonts w:cs="Times New Roman"/>
          <w:szCs w:val="28"/>
          <w:lang w:val="ro-MD"/>
        </w:rPr>
        <w:t xml:space="preserve"> </w:t>
      </w:r>
    </w:p>
    <w:bookmarkEnd w:id="4"/>
    <w:p w14:paraId="05BD8E8F" w14:textId="35D614C1" w:rsidR="00362665" w:rsidRPr="00A93301" w:rsidRDefault="00362665" w:rsidP="00362665">
      <w:pPr>
        <w:spacing w:after="0"/>
        <w:ind w:firstLine="567"/>
        <w:jc w:val="both"/>
        <w:rPr>
          <w:rFonts w:cs="Times New Roman"/>
          <w:szCs w:val="28"/>
          <w:lang w:val="ro-MD"/>
        </w:rPr>
      </w:pPr>
      <w:r w:rsidRPr="00A93301">
        <w:rPr>
          <w:rFonts w:cs="Times New Roman"/>
          <w:szCs w:val="28"/>
          <w:lang w:val="ro-MD"/>
        </w:rPr>
        <w:t>„74.2</w:t>
      </w:r>
      <w:r w:rsidR="00DE1A4F" w:rsidRPr="00A93301">
        <w:rPr>
          <w:rFonts w:cs="Times New Roman"/>
          <w:szCs w:val="28"/>
          <w:lang w:val="ro-MD"/>
        </w:rPr>
        <w:t>1</w:t>
      </w:r>
      <w:r w:rsidRPr="00A93301">
        <w:rPr>
          <w:rFonts w:cs="Times New Roman"/>
          <w:szCs w:val="28"/>
          <w:lang w:val="ro-MD"/>
        </w:rPr>
        <w:t>. ne</w:t>
      </w:r>
      <w:r w:rsidR="00CC5F70" w:rsidRPr="00A93301">
        <w:rPr>
          <w:rFonts w:cs="Times New Roman"/>
          <w:szCs w:val="28"/>
          <w:lang w:val="ro-MD"/>
        </w:rPr>
        <w:t xml:space="preserve">informarea </w:t>
      </w:r>
      <w:r w:rsidR="005A231E" w:rsidRPr="00A93301">
        <w:rPr>
          <w:rFonts w:cs="Times New Roman"/>
          <w:szCs w:val="28"/>
          <w:lang w:val="ro-MD"/>
        </w:rPr>
        <w:t xml:space="preserve">I.P. „Oficiul Amenajarea Teritoriului, Urbanism, Construcții și Locuințe” </w:t>
      </w:r>
      <w:r w:rsidR="00CC5F70" w:rsidRPr="00A93301">
        <w:rPr>
          <w:rFonts w:cs="Times New Roman"/>
          <w:szCs w:val="28"/>
          <w:lang w:val="ro-MD"/>
        </w:rPr>
        <w:t>despre noile date de contact contrar prevederilor pct.7</w:t>
      </w:r>
      <w:r w:rsidR="00CC5F70" w:rsidRPr="00A93301">
        <w:rPr>
          <w:rFonts w:cs="Times New Roman"/>
          <w:szCs w:val="28"/>
          <w:vertAlign w:val="superscript"/>
          <w:lang w:val="ro-MD"/>
        </w:rPr>
        <w:t>2</w:t>
      </w:r>
      <w:r w:rsidR="00C170AD">
        <w:rPr>
          <w:rFonts w:cs="Times New Roman"/>
          <w:szCs w:val="28"/>
          <w:lang w:val="ro-MD"/>
        </w:rPr>
        <w:t>.</w:t>
      </w:r>
      <w:r w:rsidRPr="00A93301">
        <w:rPr>
          <w:rFonts w:cs="Times New Roman"/>
          <w:szCs w:val="28"/>
          <w:lang w:val="ro-MD"/>
        </w:rPr>
        <w:t>”</w:t>
      </w:r>
      <w:r w:rsidR="006A0506" w:rsidRPr="00A93301">
        <w:rPr>
          <w:rFonts w:cs="Times New Roman"/>
          <w:szCs w:val="28"/>
          <w:lang w:val="ro-MD"/>
        </w:rPr>
        <w:t>.</w:t>
      </w:r>
    </w:p>
    <w:p w14:paraId="6615789D" w14:textId="77777777" w:rsidR="003B3AE5" w:rsidRPr="00A93301" w:rsidRDefault="003B3AE5" w:rsidP="006B7129">
      <w:pPr>
        <w:spacing w:after="0"/>
        <w:ind w:firstLine="567"/>
        <w:jc w:val="both"/>
        <w:rPr>
          <w:rFonts w:cs="Times New Roman"/>
          <w:szCs w:val="28"/>
          <w:lang w:val="ro-MD"/>
        </w:rPr>
      </w:pPr>
    </w:p>
    <w:p w14:paraId="24B052BA" w14:textId="3208318F" w:rsidR="000228D7" w:rsidRPr="00A93301" w:rsidRDefault="00A41142" w:rsidP="00074911">
      <w:pPr>
        <w:spacing w:after="120"/>
        <w:ind w:firstLine="567"/>
        <w:jc w:val="both"/>
        <w:rPr>
          <w:rFonts w:cs="Times New Roman"/>
          <w:szCs w:val="28"/>
          <w:lang w:val="ro-MD"/>
        </w:rPr>
      </w:pPr>
      <w:r w:rsidRPr="00A93301">
        <w:rPr>
          <w:rFonts w:cs="Times New Roman"/>
          <w:szCs w:val="28"/>
          <w:lang w:val="ro-MD"/>
        </w:rPr>
        <w:t>1.</w:t>
      </w:r>
      <w:r w:rsidR="00C10498" w:rsidRPr="00A93301">
        <w:rPr>
          <w:rFonts w:cs="Times New Roman"/>
          <w:szCs w:val="28"/>
          <w:lang w:val="ro-MD"/>
        </w:rPr>
        <w:t>1</w:t>
      </w:r>
      <w:r w:rsidR="00C15F45" w:rsidRPr="00A93301">
        <w:rPr>
          <w:rFonts w:cs="Times New Roman"/>
          <w:szCs w:val="28"/>
          <w:lang w:val="ro-MD"/>
        </w:rPr>
        <w:t>.</w:t>
      </w:r>
      <w:r w:rsidR="00887C5A" w:rsidRPr="00A93301">
        <w:rPr>
          <w:rFonts w:cs="Times New Roman"/>
          <w:szCs w:val="28"/>
          <w:lang w:val="ro-MD"/>
        </w:rPr>
        <w:t>1</w:t>
      </w:r>
      <w:r w:rsidR="00887C5A">
        <w:rPr>
          <w:rFonts w:cs="Times New Roman"/>
          <w:szCs w:val="28"/>
          <w:lang w:val="ro-MD"/>
        </w:rPr>
        <w:t>8</w:t>
      </w:r>
      <w:r w:rsidR="006B7129" w:rsidRPr="00A93301">
        <w:rPr>
          <w:rFonts w:cs="Times New Roman"/>
          <w:szCs w:val="28"/>
          <w:lang w:val="ro-MD"/>
        </w:rPr>
        <w:t xml:space="preserve">. </w:t>
      </w:r>
      <w:r w:rsidR="000228D7" w:rsidRPr="00A93301">
        <w:rPr>
          <w:rFonts w:cs="Times New Roman"/>
          <w:szCs w:val="28"/>
          <w:lang w:val="ro-MD"/>
        </w:rPr>
        <w:t xml:space="preserve">la </w:t>
      </w:r>
      <w:r w:rsidR="0018642B" w:rsidRPr="00A93301">
        <w:rPr>
          <w:rFonts w:cs="Times New Roman"/>
          <w:szCs w:val="28"/>
          <w:lang w:val="ro-MD"/>
        </w:rPr>
        <w:t>pct. 78</w:t>
      </w:r>
      <w:r w:rsidR="000228D7" w:rsidRPr="00A93301">
        <w:rPr>
          <w:rFonts w:cs="Times New Roman"/>
          <w:szCs w:val="28"/>
          <w:lang w:val="ro-MD"/>
        </w:rPr>
        <w:t>:</w:t>
      </w:r>
    </w:p>
    <w:p w14:paraId="3C416758" w14:textId="50C2C3FE" w:rsidR="000228D7" w:rsidRPr="00A93301" w:rsidRDefault="00E21517" w:rsidP="00074911">
      <w:pPr>
        <w:spacing w:after="120"/>
        <w:ind w:firstLine="567"/>
        <w:jc w:val="both"/>
        <w:rPr>
          <w:rFonts w:cs="Times New Roman"/>
          <w:szCs w:val="28"/>
          <w:lang w:val="ro-MD"/>
        </w:rPr>
      </w:pPr>
      <w:r w:rsidRPr="00A93301">
        <w:rPr>
          <w:rFonts w:cs="Times New Roman"/>
          <w:szCs w:val="28"/>
          <w:lang w:val="ro-MD"/>
        </w:rPr>
        <w:t xml:space="preserve">în </w:t>
      </w:r>
      <w:r w:rsidR="000228D7" w:rsidRPr="00A93301">
        <w:rPr>
          <w:rFonts w:cs="Times New Roman"/>
          <w:szCs w:val="28"/>
          <w:lang w:val="ro-MD"/>
        </w:rPr>
        <w:t>subpct. 78.6 cuvintele „a doua” se substituie cu cuvintele „a treia”;</w:t>
      </w:r>
    </w:p>
    <w:p w14:paraId="2D353987" w14:textId="60D67EC3" w:rsidR="006B7129" w:rsidRPr="00A93301" w:rsidRDefault="0018642B" w:rsidP="00074911">
      <w:pPr>
        <w:spacing w:after="120"/>
        <w:ind w:firstLine="567"/>
        <w:jc w:val="both"/>
        <w:rPr>
          <w:rFonts w:cs="Times New Roman"/>
          <w:szCs w:val="28"/>
          <w:lang w:val="ro-MD"/>
        </w:rPr>
      </w:pPr>
      <w:r w:rsidRPr="00A93301">
        <w:rPr>
          <w:rFonts w:cs="Times New Roman"/>
          <w:szCs w:val="28"/>
          <w:lang w:val="ro-MD"/>
        </w:rPr>
        <w:t>se completează cu subpct. 78.7</w:t>
      </w:r>
      <w:r w:rsidR="001332B0" w:rsidRPr="00A93301">
        <w:rPr>
          <w:rFonts w:cs="Times New Roman"/>
          <w:szCs w:val="28"/>
          <w:lang w:val="ro-MD"/>
        </w:rPr>
        <w:t xml:space="preserve"> -</w:t>
      </w:r>
      <w:r w:rsidR="009B43A0" w:rsidRPr="00A93301">
        <w:rPr>
          <w:rFonts w:cs="Times New Roman"/>
          <w:szCs w:val="28"/>
          <w:lang w:val="ro-MD"/>
        </w:rPr>
        <w:t xml:space="preserve"> 78.</w:t>
      </w:r>
      <w:r w:rsidR="00B93E48" w:rsidRPr="00A93301">
        <w:rPr>
          <w:rFonts w:cs="Times New Roman"/>
          <w:szCs w:val="28"/>
          <w:lang w:val="ro-MD"/>
        </w:rPr>
        <w:t xml:space="preserve">9 </w:t>
      </w:r>
      <w:r w:rsidRPr="00A93301">
        <w:rPr>
          <w:rFonts w:cs="Times New Roman"/>
          <w:szCs w:val="28"/>
          <w:lang w:val="ro-MD"/>
        </w:rPr>
        <w:t xml:space="preserve">cu </w:t>
      </w:r>
      <w:r w:rsidR="006B7129" w:rsidRPr="00A93301">
        <w:rPr>
          <w:rFonts w:cs="Times New Roman"/>
          <w:szCs w:val="28"/>
          <w:lang w:val="ro-MD"/>
        </w:rPr>
        <w:t>următorul cuprins:</w:t>
      </w:r>
    </w:p>
    <w:p w14:paraId="2E0A0BCB" w14:textId="3C840A45" w:rsidR="006B7129" w:rsidRPr="00A93301" w:rsidRDefault="006B7129" w:rsidP="00074911">
      <w:pPr>
        <w:spacing w:after="120"/>
        <w:ind w:firstLine="567"/>
        <w:jc w:val="both"/>
        <w:rPr>
          <w:rFonts w:cs="Times New Roman"/>
          <w:szCs w:val="28"/>
          <w:lang w:val="ro-MD"/>
        </w:rPr>
      </w:pPr>
      <w:r w:rsidRPr="00A93301">
        <w:rPr>
          <w:rFonts w:cs="Times New Roman"/>
          <w:szCs w:val="28"/>
          <w:lang w:val="ro-MD"/>
        </w:rPr>
        <w:t>„</w:t>
      </w:r>
      <w:r w:rsidR="0018642B" w:rsidRPr="00A93301">
        <w:rPr>
          <w:rFonts w:cs="Times New Roman"/>
          <w:szCs w:val="28"/>
          <w:lang w:val="ro-MD"/>
        </w:rPr>
        <w:t>78.7</w:t>
      </w:r>
      <w:r w:rsidR="0018642B" w:rsidRPr="00A93301">
        <w:rPr>
          <w:rFonts w:cs="Times New Roman"/>
          <w:szCs w:val="28"/>
          <w:vertAlign w:val="superscript"/>
          <w:lang w:val="ro-MD"/>
        </w:rPr>
        <w:t xml:space="preserve"> </w:t>
      </w:r>
      <w:r w:rsidR="004E5DA7" w:rsidRPr="00A93301">
        <w:rPr>
          <w:rFonts w:cs="Times New Roman"/>
          <w:szCs w:val="28"/>
          <w:lang w:val="ro-MD"/>
        </w:rPr>
        <w:t xml:space="preserve"> </w:t>
      </w:r>
      <w:r w:rsidRPr="00A93301">
        <w:rPr>
          <w:rFonts w:cs="Times New Roman"/>
          <w:szCs w:val="28"/>
          <w:lang w:val="ro-MD"/>
        </w:rPr>
        <w:t xml:space="preserve">participarea la recepția construcțiilor neautorizate, cu excepția </w:t>
      </w:r>
      <w:r w:rsidR="00E24A4A" w:rsidRPr="00A93301">
        <w:rPr>
          <w:rFonts w:cs="Times New Roman"/>
          <w:szCs w:val="28"/>
          <w:lang w:val="ro-MD"/>
        </w:rPr>
        <w:t>lucrărilor</w:t>
      </w:r>
      <w:r w:rsidRPr="00A93301">
        <w:rPr>
          <w:rFonts w:cs="Times New Roman"/>
          <w:szCs w:val="28"/>
          <w:lang w:val="ro-MD"/>
        </w:rPr>
        <w:t xml:space="preserve"> care nu necesită obținerea autorizației de construire, conform art. 150 din Codul urbanismului și construcțiilor nr. 434/2023;</w:t>
      </w:r>
    </w:p>
    <w:p w14:paraId="62B52885" w14:textId="3D78ACD3" w:rsidR="00261570" w:rsidRPr="00A93301" w:rsidRDefault="00261570" w:rsidP="00074911">
      <w:pPr>
        <w:spacing w:after="120"/>
        <w:ind w:firstLine="567"/>
        <w:jc w:val="both"/>
        <w:rPr>
          <w:rFonts w:cs="Times New Roman"/>
          <w:szCs w:val="28"/>
          <w:lang w:val="ro-MD"/>
        </w:rPr>
      </w:pPr>
      <w:r w:rsidRPr="00A93301">
        <w:rPr>
          <w:rFonts w:cs="Times New Roman"/>
          <w:szCs w:val="28"/>
          <w:lang w:val="ro-MD"/>
        </w:rPr>
        <w:t xml:space="preserve">78.8 transmiterea de către specialiștii atestați către terți a ștampilei sau dispozitivului de </w:t>
      </w:r>
      <w:r w:rsidR="00093430" w:rsidRPr="00A93301">
        <w:rPr>
          <w:rFonts w:cs="Times New Roman"/>
          <w:szCs w:val="28"/>
          <w:lang w:val="ro-MD"/>
        </w:rPr>
        <w:t xml:space="preserve">creare </w:t>
      </w:r>
      <w:r w:rsidRPr="00A93301">
        <w:rPr>
          <w:rFonts w:cs="Times New Roman"/>
          <w:szCs w:val="28"/>
          <w:lang w:val="ro-MD"/>
        </w:rPr>
        <w:t>a semnăturii electronice;</w:t>
      </w:r>
    </w:p>
    <w:p w14:paraId="0B6A06FB" w14:textId="70E70C59" w:rsidR="00D91F57" w:rsidRPr="00A93301" w:rsidRDefault="009B43A0" w:rsidP="00074911">
      <w:pPr>
        <w:spacing w:after="120"/>
        <w:ind w:firstLine="567"/>
        <w:jc w:val="both"/>
        <w:rPr>
          <w:rFonts w:cs="Times New Roman"/>
          <w:szCs w:val="28"/>
          <w:lang w:val="ro-MD"/>
        </w:rPr>
      </w:pPr>
      <w:r w:rsidRPr="00A93301">
        <w:rPr>
          <w:rFonts w:cs="Times New Roman"/>
          <w:szCs w:val="28"/>
          <w:lang w:val="ro-MD"/>
        </w:rPr>
        <w:t xml:space="preserve">78.9 efectuarea de către </w:t>
      </w:r>
      <w:r w:rsidR="00C926A5" w:rsidRPr="00A93301">
        <w:rPr>
          <w:rFonts w:cs="Times New Roman"/>
          <w:szCs w:val="28"/>
          <w:lang w:val="ro-MD"/>
        </w:rPr>
        <w:t>experți</w:t>
      </w:r>
      <w:r w:rsidRPr="00A93301">
        <w:rPr>
          <w:rFonts w:cs="Times New Roman"/>
          <w:szCs w:val="28"/>
          <w:lang w:val="ro-MD"/>
        </w:rPr>
        <w:t xml:space="preserve"> tehnici a expertizelor </w:t>
      </w:r>
      <w:r w:rsidR="00093430" w:rsidRPr="00A93301">
        <w:rPr>
          <w:rFonts w:cs="Times New Roman"/>
          <w:szCs w:val="28"/>
          <w:lang w:val="ro-MD"/>
        </w:rPr>
        <w:t xml:space="preserve">realizate cu încălcarea prevederilor </w:t>
      </w:r>
      <w:r w:rsidR="005B62D9" w:rsidRPr="00A93301">
        <w:rPr>
          <w:rFonts w:cs="Times New Roman"/>
          <w:szCs w:val="28"/>
          <w:lang w:val="ro-MD"/>
        </w:rPr>
        <w:t xml:space="preserve"> pct.</w:t>
      </w:r>
      <w:r w:rsidR="00D56D4A" w:rsidRPr="00A93301">
        <w:rPr>
          <w:rFonts w:cs="Times New Roman"/>
          <w:szCs w:val="28"/>
          <w:lang w:val="ro-MD"/>
        </w:rPr>
        <w:t xml:space="preserve"> </w:t>
      </w:r>
      <w:r w:rsidR="005B62D9" w:rsidRPr="00A93301">
        <w:rPr>
          <w:rFonts w:cs="Times New Roman"/>
          <w:szCs w:val="28"/>
          <w:lang w:val="ro-MD"/>
        </w:rPr>
        <w:t>69 din</w:t>
      </w:r>
      <w:r w:rsidR="00C94417" w:rsidRPr="00A93301">
        <w:rPr>
          <w:rFonts w:cs="Times New Roman"/>
          <w:szCs w:val="28"/>
          <w:lang w:val="ro-MD"/>
        </w:rPr>
        <w:t xml:space="preserve"> Regulamentul privind verificarea documentației de proiect și  expertiza tehnică a proiectelor și construcțiilor</w:t>
      </w:r>
      <w:r w:rsidR="00C170AD">
        <w:rPr>
          <w:rFonts w:cs="Times New Roman"/>
          <w:szCs w:val="28"/>
          <w:lang w:val="ro-MD"/>
        </w:rPr>
        <w:t>.</w:t>
      </w:r>
      <w:r w:rsidR="005B62D9" w:rsidRPr="00A93301">
        <w:rPr>
          <w:rFonts w:cs="Times New Roman"/>
          <w:szCs w:val="28"/>
          <w:lang w:val="ro-MD"/>
        </w:rPr>
        <w:t>”.</w:t>
      </w:r>
    </w:p>
    <w:p w14:paraId="2C1E279A" w14:textId="77777777" w:rsidR="004E0AE1" w:rsidRDefault="004E0AE1" w:rsidP="00074911">
      <w:pPr>
        <w:spacing w:after="120"/>
        <w:ind w:left="612"/>
        <w:jc w:val="both"/>
        <w:rPr>
          <w:rFonts w:cs="Times New Roman"/>
          <w:szCs w:val="28"/>
          <w:lang w:val="ro-RO"/>
        </w:rPr>
      </w:pPr>
    </w:p>
    <w:p w14:paraId="2C986D9B" w14:textId="7F61F816" w:rsidR="003A488D" w:rsidRPr="00A93301" w:rsidRDefault="002C4661" w:rsidP="00074911">
      <w:pPr>
        <w:spacing w:after="120"/>
        <w:ind w:left="612"/>
        <w:jc w:val="both"/>
        <w:rPr>
          <w:rFonts w:cs="Times New Roman"/>
          <w:szCs w:val="28"/>
          <w:lang w:val="ro-RO"/>
        </w:rPr>
      </w:pPr>
      <w:r w:rsidRPr="00A93301">
        <w:rPr>
          <w:rFonts w:cs="Times New Roman"/>
          <w:szCs w:val="28"/>
          <w:lang w:val="ro-RO"/>
        </w:rPr>
        <w:t>1.1.</w:t>
      </w:r>
      <w:r w:rsidR="00887C5A">
        <w:rPr>
          <w:rFonts w:cs="Times New Roman"/>
          <w:szCs w:val="28"/>
          <w:lang w:val="ro-RO"/>
        </w:rPr>
        <w:t>19</w:t>
      </w:r>
      <w:r w:rsidRPr="00A93301">
        <w:rPr>
          <w:rFonts w:cs="Times New Roman"/>
          <w:szCs w:val="28"/>
          <w:lang w:val="ro-RO"/>
        </w:rPr>
        <w:t xml:space="preserve">. la </w:t>
      </w:r>
      <w:r w:rsidR="00D91F57" w:rsidRPr="00A93301">
        <w:rPr>
          <w:rFonts w:cs="Times New Roman"/>
          <w:szCs w:val="28"/>
          <w:lang w:val="ro-RO"/>
        </w:rPr>
        <w:t xml:space="preserve">pct. 81 </w:t>
      </w:r>
      <w:r w:rsidR="003A488D" w:rsidRPr="00A93301">
        <w:rPr>
          <w:rFonts w:cs="Times New Roman"/>
          <w:szCs w:val="28"/>
          <w:lang w:val="ro-RO"/>
        </w:rPr>
        <w:t xml:space="preserve">al doilea enunț </w:t>
      </w:r>
      <w:r w:rsidR="003A488D" w:rsidRPr="00A93301">
        <w:rPr>
          <w:rFonts w:cs="Times New Roman"/>
          <w:szCs w:val="28"/>
          <w:lang w:val="ro-MD"/>
        </w:rPr>
        <w:t xml:space="preserve">va avea următorul cuprins:  </w:t>
      </w:r>
    </w:p>
    <w:p w14:paraId="2646DDB0" w14:textId="79271DD1" w:rsidR="00DC09CE" w:rsidRPr="00A93301" w:rsidRDefault="003A488D" w:rsidP="00074911">
      <w:pPr>
        <w:pStyle w:val="ListParagraph"/>
        <w:spacing w:after="120"/>
        <w:ind w:left="0" w:firstLine="630"/>
        <w:jc w:val="both"/>
        <w:rPr>
          <w:rFonts w:ascii="Times New Roman" w:hAnsi="Times New Roman"/>
          <w:sz w:val="28"/>
          <w:szCs w:val="28"/>
          <w:shd w:val="clear" w:color="auto" w:fill="FFFFFF"/>
          <w:lang w:val="ro-MD"/>
        </w:rPr>
      </w:pPr>
      <w:r w:rsidRPr="00A93301">
        <w:rPr>
          <w:rFonts w:ascii="Times New Roman" w:hAnsi="Times New Roman"/>
          <w:sz w:val="28"/>
          <w:szCs w:val="28"/>
          <w:lang w:val="ro-RO"/>
        </w:rPr>
        <w:t xml:space="preserve">„Decizia de retrage sau de suspendare a </w:t>
      </w:r>
      <w:r w:rsidRPr="00A93301">
        <w:rPr>
          <w:rFonts w:ascii="Times New Roman" w:hAnsi="Times New Roman"/>
          <w:sz w:val="28"/>
          <w:szCs w:val="28"/>
          <w:shd w:val="clear" w:color="auto" w:fill="FFFFFF"/>
          <w:lang w:val="ro-MD"/>
        </w:rPr>
        <w:t>certificatului de atestare</w:t>
      </w:r>
      <w:r w:rsidR="00C94417" w:rsidRPr="00A93301">
        <w:rPr>
          <w:rFonts w:ascii="Times New Roman" w:hAnsi="Times New Roman"/>
          <w:sz w:val="28"/>
          <w:szCs w:val="28"/>
          <w:shd w:val="clear" w:color="auto" w:fill="FFFFFF"/>
          <w:lang w:val="ro-MD"/>
        </w:rPr>
        <w:t>,</w:t>
      </w:r>
      <w:r w:rsidRPr="00A93301">
        <w:rPr>
          <w:rFonts w:ascii="Times New Roman" w:hAnsi="Times New Roman"/>
          <w:sz w:val="28"/>
          <w:szCs w:val="28"/>
          <w:shd w:val="clear" w:color="auto" w:fill="FFFFFF"/>
          <w:lang w:val="ro-MD"/>
        </w:rPr>
        <w:t> </w:t>
      </w:r>
      <w:r w:rsidR="00C94417" w:rsidRPr="00A93301">
        <w:rPr>
          <w:rFonts w:ascii="Times New Roman" w:hAnsi="Times New Roman"/>
          <w:sz w:val="28"/>
          <w:szCs w:val="28"/>
          <w:shd w:val="clear" w:color="auto" w:fill="FFFFFF"/>
          <w:lang w:val="ro-MD"/>
        </w:rPr>
        <w:t xml:space="preserve">în termen </w:t>
      </w:r>
      <w:r w:rsidRPr="00A93301">
        <w:rPr>
          <w:rFonts w:ascii="Times New Roman" w:hAnsi="Times New Roman"/>
          <w:sz w:val="28"/>
          <w:szCs w:val="28"/>
          <w:shd w:val="clear" w:color="auto" w:fill="FFFFFF"/>
          <w:lang w:val="ro-MD"/>
        </w:rPr>
        <w:t xml:space="preserve"> de 10 zile lucrătoare din data desfășurării ședinței comisiei permanente de suspendare sau retragere  a certificatelor de atestare a specialiștilor care au încălcat legislația în domeniul de incidență</w:t>
      </w:r>
      <w:r w:rsidR="002C4661" w:rsidRPr="00A93301">
        <w:rPr>
          <w:rFonts w:ascii="Times New Roman" w:hAnsi="Times New Roman"/>
          <w:sz w:val="28"/>
          <w:szCs w:val="28"/>
          <w:shd w:val="clear" w:color="auto" w:fill="FFFFFF"/>
          <w:lang w:val="ro-MD"/>
        </w:rPr>
        <w:t>,</w:t>
      </w:r>
      <w:r w:rsidRPr="00A93301">
        <w:rPr>
          <w:rFonts w:ascii="Times New Roman" w:hAnsi="Times New Roman"/>
          <w:sz w:val="28"/>
          <w:szCs w:val="28"/>
          <w:shd w:val="clear" w:color="auto" w:fill="FFFFFF"/>
          <w:lang w:val="ro-MD"/>
        </w:rPr>
        <w:t> se publică pe site-ul web oficial al </w:t>
      </w:r>
      <w:r w:rsidR="005A231E" w:rsidRPr="00A93301">
        <w:rPr>
          <w:rFonts w:ascii="Times New Roman" w:hAnsi="Times New Roman"/>
          <w:sz w:val="28"/>
          <w:szCs w:val="28"/>
          <w:shd w:val="clear" w:color="auto" w:fill="FFFFFF"/>
          <w:lang w:val="ro-MD"/>
        </w:rPr>
        <w:t>I.P. „Oficiul Amenajarea Teritoriului, Urbanism, Construcții și Locuințe”</w:t>
      </w:r>
      <w:r w:rsidRPr="00A93301">
        <w:rPr>
          <w:rFonts w:ascii="Times New Roman" w:hAnsi="Times New Roman"/>
          <w:sz w:val="28"/>
          <w:szCs w:val="28"/>
          <w:shd w:val="clear" w:color="auto" w:fill="FFFFFF"/>
          <w:lang w:val="ro-MD"/>
        </w:rPr>
        <w:t xml:space="preserve">, iar extrasul din procesul-verbal al comisiei se remite specialistului respectiv </w:t>
      </w:r>
      <w:r w:rsidR="005B1500" w:rsidRPr="005B1500">
        <w:rPr>
          <w:rFonts w:ascii="Times New Roman" w:hAnsi="Times New Roman"/>
          <w:sz w:val="28"/>
          <w:szCs w:val="28"/>
          <w:shd w:val="clear" w:color="auto" w:fill="FFFFFF"/>
          <w:lang w:val="ro-MD"/>
        </w:rPr>
        <w:t>prin poștă cu scrisoare recomandată și/sau adresa de e-mail notificată la atestare, după caz.</w:t>
      </w:r>
      <w:r w:rsidRPr="00A93301">
        <w:rPr>
          <w:rFonts w:ascii="Times New Roman" w:hAnsi="Times New Roman"/>
          <w:sz w:val="28"/>
          <w:szCs w:val="28"/>
          <w:shd w:val="clear" w:color="auto" w:fill="FFFFFF"/>
          <w:lang w:val="ro-MD"/>
        </w:rPr>
        <w:t>”</w:t>
      </w:r>
      <w:r w:rsidR="002079EA" w:rsidRPr="00A93301">
        <w:rPr>
          <w:rFonts w:ascii="Times New Roman" w:hAnsi="Times New Roman"/>
          <w:sz w:val="28"/>
          <w:szCs w:val="28"/>
          <w:shd w:val="clear" w:color="auto" w:fill="FFFFFF"/>
          <w:lang w:val="ro-MD"/>
        </w:rPr>
        <w:t>.</w:t>
      </w:r>
    </w:p>
    <w:p w14:paraId="1BE2186A" w14:textId="77777777" w:rsidR="004E0AE1" w:rsidRDefault="004E0AE1" w:rsidP="00074911">
      <w:pPr>
        <w:pStyle w:val="ListParagraph"/>
        <w:spacing w:after="120"/>
        <w:ind w:left="0" w:firstLine="567"/>
        <w:jc w:val="both"/>
        <w:rPr>
          <w:rFonts w:ascii="Times New Roman" w:hAnsi="Times New Roman"/>
          <w:sz w:val="28"/>
          <w:szCs w:val="28"/>
          <w:lang w:val="ro-MD"/>
        </w:rPr>
      </w:pPr>
    </w:p>
    <w:p w14:paraId="6C61D638" w14:textId="6C776C96" w:rsidR="00DC09CE" w:rsidRPr="00A93301" w:rsidRDefault="00DC09CE"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2C4661" w:rsidRPr="00A93301">
        <w:rPr>
          <w:rFonts w:ascii="Times New Roman" w:hAnsi="Times New Roman"/>
          <w:sz w:val="28"/>
          <w:szCs w:val="28"/>
          <w:lang w:val="ro-MD"/>
        </w:rPr>
        <w:t>1</w:t>
      </w:r>
      <w:r w:rsidRPr="00A93301">
        <w:rPr>
          <w:rFonts w:ascii="Times New Roman" w:hAnsi="Times New Roman"/>
          <w:sz w:val="28"/>
          <w:szCs w:val="28"/>
          <w:lang w:val="ro-MD"/>
        </w:rPr>
        <w:t>.</w:t>
      </w:r>
      <w:r w:rsidR="00887C5A">
        <w:rPr>
          <w:rFonts w:ascii="Times New Roman" w:hAnsi="Times New Roman"/>
          <w:sz w:val="28"/>
          <w:szCs w:val="28"/>
          <w:lang w:val="ro-MD"/>
        </w:rPr>
        <w:t>20</w:t>
      </w:r>
      <w:r w:rsidRPr="00A93301">
        <w:rPr>
          <w:rFonts w:ascii="Times New Roman" w:hAnsi="Times New Roman"/>
          <w:sz w:val="28"/>
          <w:szCs w:val="28"/>
          <w:lang w:val="ro-MD"/>
        </w:rPr>
        <w:t>. pct. 83 se completează cu propoziția:</w:t>
      </w:r>
    </w:p>
    <w:p w14:paraId="1C6E87F5" w14:textId="32522C5D" w:rsidR="00DC09CE" w:rsidRPr="00A93301" w:rsidRDefault="00DC09CE" w:rsidP="00074911">
      <w:pPr>
        <w:pStyle w:val="ListParagraph"/>
        <w:spacing w:after="120"/>
        <w:ind w:left="0" w:firstLine="567"/>
        <w:jc w:val="both"/>
        <w:rPr>
          <w:rFonts w:ascii="Times New Roman" w:hAnsi="Times New Roman"/>
        </w:rPr>
      </w:pPr>
      <w:r w:rsidRPr="00A93301">
        <w:rPr>
          <w:rFonts w:ascii="Times New Roman" w:hAnsi="Times New Roman"/>
          <w:sz w:val="28"/>
          <w:szCs w:val="28"/>
          <w:lang w:val="ro-MD"/>
        </w:rPr>
        <w:lastRenderedPageBreak/>
        <w:t>„Aplicarea sancțiunilor/pedepselor corespunzătoare prevăzute de Codul contravențional al Republicii Moldova nr. 218/2008 sau de Codul penal al Republicii Moldova nr. 985/2002 nu absolvă de suspendarea sau retragerea certificatului de atestare pentru încălcările admise”</w:t>
      </w:r>
      <w:r w:rsidR="00595CFF">
        <w:rPr>
          <w:rFonts w:ascii="Times New Roman" w:hAnsi="Times New Roman"/>
          <w:sz w:val="28"/>
          <w:szCs w:val="28"/>
          <w:lang w:val="ro-MD"/>
        </w:rPr>
        <w:t>.</w:t>
      </w:r>
    </w:p>
    <w:p w14:paraId="4BCF4956" w14:textId="77777777" w:rsidR="004E0AE1" w:rsidRDefault="004E0AE1" w:rsidP="00074911">
      <w:pPr>
        <w:pStyle w:val="ListParagraph"/>
        <w:spacing w:after="120"/>
        <w:ind w:left="0" w:firstLine="567"/>
        <w:jc w:val="both"/>
        <w:rPr>
          <w:rFonts w:ascii="Times New Roman" w:hAnsi="Times New Roman"/>
          <w:sz w:val="28"/>
          <w:szCs w:val="28"/>
          <w:lang w:val="ro-MD"/>
        </w:rPr>
      </w:pPr>
    </w:p>
    <w:p w14:paraId="63A96328" w14:textId="1EAA55D5" w:rsidR="00DC09CE" w:rsidRPr="00A93301" w:rsidRDefault="00DC09CE" w:rsidP="00074911">
      <w:pPr>
        <w:pStyle w:val="ListParagraph"/>
        <w:spacing w:after="120"/>
        <w:ind w:left="0" w:firstLine="567"/>
        <w:jc w:val="both"/>
        <w:rPr>
          <w:rFonts w:ascii="Times New Roman" w:hAnsi="Times New Roman"/>
        </w:rPr>
      </w:pPr>
      <w:r w:rsidRPr="00595CFF">
        <w:rPr>
          <w:rFonts w:ascii="Times New Roman" w:hAnsi="Times New Roman"/>
          <w:sz w:val="28"/>
          <w:szCs w:val="28"/>
          <w:lang w:val="ro-MD"/>
        </w:rPr>
        <w:t>1.</w:t>
      </w:r>
      <w:r w:rsidR="002C4661" w:rsidRPr="00595CFF">
        <w:rPr>
          <w:rFonts w:ascii="Times New Roman" w:hAnsi="Times New Roman"/>
          <w:sz w:val="28"/>
          <w:szCs w:val="28"/>
          <w:lang w:val="ro-MD"/>
        </w:rPr>
        <w:t>1</w:t>
      </w:r>
      <w:r w:rsidRPr="00595CFF">
        <w:rPr>
          <w:rFonts w:ascii="Times New Roman" w:hAnsi="Times New Roman"/>
          <w:sz w:val="28"/>
          <w:szCs w:val="28"/>
          <w:lang w:val="ro-MD"/>
        </w:rPr>
        <w:t>.</w:t>
      </w:r>
      <w:r w:rsidR="00887C5A" w:rsidRPr="00595CFF">
        <w:rPr>
          <w:rFonts w:ascii="Times New Roman" w:hAnsi="Times New Roman"/>
          <w:sz w:val="28"/>
          <w:szCs w:val="28"/>
          <w:lang w:val="ro-MD"/>
        </w:rPr>
        <w:t>2</w:t>
      </w:r>
      <w:r w:rsidR="00887C5A">
        <w:rPr>
          <w:rFonts w:ascii="Times New Roman" w:hAnsi="Times New Roman"/>
          <w:sz w:val="28"/>
          <w:szCs w:val="28"/>
          <w:lang w:val="ro-MD"/>
        </w:rPr>
        <w:t>1</w:t>
      </w:r>
      <w:r w:rsidR="002C4661" w:rsidRPr="00595CFF">
        <w:rPr>
          <w:rFonts w:ascii="Times New Roman" w:hAnsi="Times New Roman"/>
          <w:sz w:val="28"/>
          <w:szCs w:val="28"/>
          <w:lang w:val="ro-MD"/>
        </w:rPr>
        <w:t>.</w:t>
      </w:r>
      <w:r w:rsidRPr="00A93301">
        <w:rPr>
          <w:rFonts w:ascii="Times New Roman" w:hAnsi="Times New Roman"/>
          <w:sz w:val="28"/>
          <w:szCs w:val="28"/>
          <w:lang w:val="ro-MD"/>
        </w:rPr>
        <w:t xml:space="preserve"> </w:t>
      </w:r>
      <w:r w:rsidR="002C4661" w:rsidRPr="00A93301">
        <w:rPr>
          <w:rFonts w:ascii="Times New Roman" w:hAnsi="Times New Roman"/>
          <w:sz w:val="28"/>
          <w:szCs w:val="28"/>
          <w:lang w:val="ro-MD"/>
        </w:rPr>
        <w:t>l</w:t>
      </w:r>
      <w:r w:rsidRPr="00A93301">
        <w:rPr>
          <w:rFonts w:ascii="Times New Roman" w:hAnsi="Times New Roman"/>
          <w:sz w:val="28"/>
          <w:szCs w:val="28"/>
          <w:lang w:val="ro-MD"/>
        </w:rPr>
        <w:t>a pct. 85 după cuvintele „și prin e-mail” se completează cu cuvintele „indicat de solicitant în cererea de atestare sau indicat de către solicitant în solicitarea de modificare a adresei de e-mail, după caz”.</w:t>
      </w:r>
    </w:p>
    <w:p w14:paraId="6A3D563C" w14:textId="77777777" w:rsidR="004E0AE1" w:rsidRDefault="004E0AE1" w:rsidP="00074911">
      <w:pPr>
        <w:spacing w:after="120"/>
        <w:ind w:firstLine="630"/>
        <w:jc w:val="both"/>
        <w:rPr>
          <w:rFonts w:cs="Times New Roman"/>
          <w:szCs w:val="28"/>
          <w:lang w:val="ro-MD"/>
        </w:rPr>
      </w:pPr>
    </w:p>
    <w:p w14:paraId="31FD4B4D" w14:textId="5E4E2CF0" w:rsidR="00114F9D" w:rsidRPr="00A93301" w:rsidRDefault="00886F47" w:rsidP="00074911">
      <w:pPr>
        <w:spacing w:after="120"/>
        <w:ind w:firstLine="630"/>
        <w:jc w:val="both"/>
        <w:rPr>
          <w:rFonts w:cs="Times New Roman"/>
          <w:szCs w:val="28"/>
          <w:highlight w:val="yellow"/>
          <w:lang w:val="ro-MD"/>
        </w:rPr>
      </w:pPr>
      <w:r w:rsidRPr="00595CFF">
        <w:rPr>
          <w:rFonts w:cs="Times New Roman"/>
          <w:szCs w:val="28"/>
          <w:lang w:val="ro-MD"/>
        </w:rPr>
        <w:t>1.</w:t>
      </w:r>
      <w:r w:rsidR="00541568" w:rsidRPr="00595CFF">
        <w:rPr>
          <w:rFonts w:cs="Times New Roman"/>
          <w:szCs w:val="28"/>
          <w:lang w:val="ro-MD"/>
        </w:rPr>
        <w:t>1</w:t>
      </w:r>
      <w:r w:rsidRPr="00595CFF">
        <w:rPr>
          <w:rFonts w:cs="Times New Roman"/>
          <w:szCs w:val="28"/>
          <w:lang w:val="ro-MD"/>
        </w:rPr>
        <w:t>.</w:t>
      </w:r>
      <w:r w:rsidR="00887C5A" w:rsidRPr="00595CFF">
        <w:rPr>
          <w:rFonts w:cs="Times New Roman"/>
          <w:szCs w:val="28"/>
          <w:lang w:val="ro-MD"/>
        </w:rPr>
        <w:t>2</w:t>
      </w:r>
      <w:r w:rsidR="00887C5A">
        <w:rPr>
          <w:rFonts w:cs="Times New Roman"/>
          <w:szCs w:val="28"/>
          <w:lang w:val="ro-MD"/>
        </w:rPr>
        <w:t>2</w:t>
      </w:r>
      <w:r w:rsidR="00620EB4" w:rsidRPr="00A93301">
        <w:rPr>
          <w:rFonts w:cs="Times New Roman"/>
          <w:szCs w:val="28"/>
          <w:lang w:val="ro-MD"/>
        </w:rPr>
        <w:t>. se completează cu pct. 86</w:t>
      </w:r>
      <w:r w:rsidR="00620EB4" w:rsidRPr="00A93301">
        <w:rPr>
          <w:rFonts w:cs="Times New Roman"/>
          <w:b/>
          <w:szCs w:val="28"/>
          <w:vertAlign w:val="superscript"/>
          <w:lang w:val="ro-MD"/>
        </w:rPr>
        <w:t>1</w:t>
      </w:r>
      <w:r w:rsidR="00620EB4" w:rsidRPr="00A93301">
        <w:rPr>
          <w:rFonts w:cs="Times New Roman"/>
          <w:szCs w:val="28"/>
          <w:lang w:val="ro-MD"/>
        </w:rPr>
        <w:t>, cu următorul cuprins:</w:t>
      </w:r>
    </w:p>
    <w:p w14:paraId="608EC402" w14:textId="4EDFA5BA" w:rsidR="00327162" w:rsidRPr="00A93301" w:rsidRDefault="003206D0" w:rsidP="00074911">
      <w:pPr>
        <w:spacing w:after="120"/>
        <w:ind w:firstLine="720"/>
        <w:jc w:val="both"/>
        <w:rPr>
          <w:rFonts w:cs="Times New Roman"/>
          <w:szCs w:val="28"/>
          <w:lang w:val="ro-MD"/>
        </w:rPr>
      </w:pPr>
      <w:r w:rsidRPr="00A93301">
        <w:rPr>
          <w:rFonts w:cs="Times New Roman"/>
          <w:szCs w:val="28"/>
          <w:lang w:val="ro-MD"/>
        </w:rPr>
        <w:t>„86</w:t>
      </w:r>
      <w:r w:rsidRPr="00A93301">
        <w:rPr>
          <w:rFonts w:cs="Times New Roman"/>
          <w:b/>
          <w:szCs w:val="28"/>
          <w:vertAlign w:val="superscript"/>
          <w:lang w:val="ro-MD"/>
        </w:rPr>
        <w:t>1</w:t>
      </w:r>
      <w:r w:rsidRPr="00A93301">
        <w:rPr>
          <w:rFonts w:cs="Times New Roman"/>
          <w:b/>
          <w:szCs w:val="28"/>
          <w:lang w:val="ro-MD"/>
        </w:rPr>
        <w:t>.</w:t>
      </w:r>
      <w:r w:rsidRPr="00A93301">
        <w:rPr>
          <w:rFonts w:cs="Times New Roman"/>
          <w:b/>
          <w:szCs w:val="28"/>
          <w:vertAlign w:val="superscript"/>
          <w:lang w:val="ro-MD"/>
        </w:rPr>
        <w:t xml:space="preserve"> </w:t>
      </w:r>
      <w:r w:rsidR="00DF5CE2" w:rsidRPr="00A93301">
        <w:rPr>
          <w:rFonts w:cs="Times New Roman"/>
          <w:szCs w:val="28"/>
          <w:lang w:val="ro-MD"/>
        </w:rPr>
        <w:t>În cazul în care</w:t>
      </w:r>
      <w:r w:rsidR="00731114" w:rsidRPr="00A93301">
        <w:rPr>
          <w:rFonts w:cs="Times New Roman"/>
          <w:szCs w:val="28"/>
          <w:lang w:val="ro-MD"/>
        </w:rPr>
        <w:t>,</w:t>
      </w:r>
      <w:r w:rsidR="00DF5CE2" w:rsidRPr="00A93301">
        <w:rPr>
          <w:rFonts w:cs="Times New Roman"/>
          <w:szCs w:val="28"/>
          <w:lang w:val="ro-MD"/>
        </w:rPr>
        <w:t xml:space="preserve"> </w:t>
      </w:r>
      <w:r w:rsidR="00C94417" w:rsidRPr="00A93301">
        <w:rPr>
          <w:rFonts w:cs="Times New Roman"/>
          <w:szCs w:val="28"/>
          <w:lang w:val="ro-MD"/>
        </w:rPr>
        <w:t xml:space="preserve">încălcările au fost comise în perioada de valabilitate a certificatului de atestare, însă constatarea acestora a avut loc după expirarea certificatului, specialistul respectiv </w:t>
      </w:r>
      <w:r w:rsidR="00327162" w:rsidRPr="00A93301">
        <w:rPr>
          <w:rFonts w:cs="Times New Roman"/>
          <w:szCs w:val="28"/>
          <w:lang w:val="ro-MD"/>
        </w:rPr>
        <w:t>nu va fi admis la o nouă procedură de atestare pe o perioadă echivalentă cu termenul de suspendare sau retragere, în funcție de tipul încălcării constatate</w:t>
      </w:r>
      <w:r w:rsidR="001E6AA7" w:rsidRPr="00A93301">
        <w:rPr>
          <w:rFonts w:cs="Times New Roman"/>
          <w:szCs w:val="28"/>
          <w:lang w:val="ro-MD"/>
        </w:rPr>
        <w:t xml:space="preserve"> de către comisia permanentă de suspendare sau retragere  a certificatelor de atestare a specialiștilor care au încălcat legislația în domeniul de incidență</w:t>
      </w:r>
      <w:r w:rsidR="00327162" w:rsidRPr="00A93301">
        <w:rPr>
          <w:rFonts w:cs="Times New Roman"/>
          <w:szCs w:val="28"/>
          <w:lang w:val="ro-MD"/>
        </w:rPr>
        <w:t>.</w:t>
      </w:r>
      <w:r w:rsidR="00F52CB8">
        <w:rPr>
          <w:rFonts w:cs="Times New Roman"/>
          <w:szCs w:val="28"/>
          <w:lang w:val="ro-MD"/>
        </w:rPr>
        <w:t>”;</w:t>
      </w:r>
    </w:p>
    <w:p w14:paraId="157CCD0C" w14:textId="77777777" w:rsidR="00595CFF" w:rsidRDefault="00595CFF" w:rsidP="00074911">
      <w:pPr>
        <w:spacing w:after="120"/>
        <w:ind w:firstLine="567"/>
        <w:jc w:val="both"/>
        <w:rPr>
          <w:rFonts w:cs="Times New Roman"/>
          <w:szCs w:val="28"/>
          <w:lang w:val="ro-MD"/>
        </w:rPr>
      </w:pPr>
    </w:p>
    <w:p w14:paraId="446B13FF" w14:textId="4A991BC8" w:rsidR="009D3B00" w:rsidRPr="00A93301" w:rsidRDefault="00886F47" w:rsidP="00074911">
      <w:pPr>
        <w:spacing w:after="120"/>
        <w:ind w:firstLine="567"/>
        <w:jc w:val="both"/>
        <w:rPr>
          <w:rFonts w:cs="Times New Roman"/>
          <w:b/>
          <w:i/>
          <w:szCs w:val="28"/>
          <w:lang w:val="ro-MD"/>
        </w:rPr>
      </w:pPr>
      <w:r w:rsidRPr="00A93301">
        <w:rPr>
          <w:rFonts w:cs="Times New Roman"/>
          <w:szCs w:val="28"/>
          <w:lang w:val="ro-MD"/>
        </w:rPr>
        <w:t>1.</w:t>
      </w:r>
      <w:r w:rsidR="00541568" w:rsidRPr="00A93301">
        <w:rPr>
          <w:rFonts w:cs="Times New Roman"/>
          <w:szCs w:val="28"/>
          <w:lang w:val="ro-MD"/>
        </w:rPr>
        <w:t>2</w:t>
      </w:r>
      <w:r w:rsidR="00B57612" w:rsidRPr="00A93301">
        <w:rPr>
          <w:rFonts w:cs="Times New Roman"/>
          <w:szCs w:val="28"/>
          <w:lang w:val="ro-MD"/>
        </w:rPr>
        <w:t xml:space="preserve">. </w:t>
      </w:r>
      <w:r w:rsidR="009D3B00" w:rsidRPr="00A93301">
        <w:rPr>
          <w:rFonts w:cs="Times New Roman"/>
          <w:b/>
          <w:i/>
          <w:szCs w:val="28"/>
          <w:lang w:val="ro-MD"/>
        </w:rPr>
        <w:t>în Anexa nr. 2:</w:t>
      </w:r>
    </w:p>
    <w:p w14:paraId="73EE6369" w14:textId="6ECBB460" w:rsidR="00960AD7" w:rsidRPr="00A93301" w:rsidRDefault="00960AD7"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541568" w:rsidRPr="00A93301">
        <w:rPr>
          <w:rFonts w:ascii="Times New Roman" w:hAnsi="Times New Roman"/>
          <w:sz w:val="28"/>
          <w:szCs w:val="28"/>
          <w:lang w:val="ro-MD"/>
        </w:rPr>
        <w:t>2</w:t>
      </w:r>
      <w:r w:rsidRPr="00A93301">
        <w:rPr>
          <w:rFonts w:ascii="Times New Roman" w:hAnsi="Times New Roman"/>
          <w:sz w:val="28"/>
          <w:szCs w:val="28"/>
          <w:lang w:val="ro-MD"/>
        </w:rPr>
        <w:t xml:space="preserve">.1. pct. 33 subpct. 33.3. va avea următorul cuprins: </w:t>
      </w:r>
    </w:p>
    <w:p w14:paraId="2B80BBE6" w14:textId="209381DB" w:rsidR="00960AD7" w:rsidRPr="00A93301" w:rsidRDefault="00960AD7" w:rsidP="00074911">
      <w:pPr>
        <w:pStyle w:val="ListParagraph"/>
        <w:spacing w:after="120"/>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„33.3. să întocmească un aviz de verificare a documentației de proiect, conform modelului din anexa nr. 1, care se semnează </w:t>
      </w:r>
      <w:r w:rsidR="00BD7051" w:rsidRPr="00A93301">
        <w:rPr>
          <w:rFonts w:ascii="Times New Roman" w:hAnsi="Times New Roman"/>
          <w:sz w:val="28"/>
          <w:szCs w:val="28"/>
          <w:lang w:val="ro-MD"/>
        </w:rPr>
        <w:t xml:space="preserve">cu semnătura </w:t>
      </w:r>
      <w:r w:rsidRPr="00A93301">
        <w:rPr>
          <w:rFonts w:ascii="Times New Roman" w:hAnsi="Times New Roman"/>
          <w:sz w:val="28"/>
          <w:szCs w:val="28"/>
          <w:lang w:val="ro-MD"/>
        </w:rPr>
        <w:t>electronic</w:t>
      </w:r>
      <w:r w:rsidR="00BD7051" w:rsidRPr="00A93301">
        <w:rPr>
          <w:rFonts w:ascii="Times New Roman" w:hAnsi="Times New Roman"/>
          <w:sz w:val="28"/>
          <w:szCs w:val="28"/>
          <w:lang w:val="ro-MD"/>
        </w:rPr>
        <w:t>ă</w:t>
      </w:r>
      <w:r w:rsidRPr="00A93301">
        <w:rPr>
          <w:rFonts w:ascii="Times New Roman" w:hAnsi="Times New Roman"/>
          <w:sz w:val="28"/>
          <w:szCs w:val="28"/>
          <w:lang w:val="ro-MD"/>
        </w:rPr>
        <w:t xml:space="preserve"> și se păstrează în format electronic în arhiva verificatorului sau ale agenților economici cu activități în domeniul efectuării verificării proiectelor pe un termen de minimum 5 ani, cu </w:t>
      </w:r>
      <w:r w:rsidR="00AA0569" w:rsidRPr="00A93301">
        <w:rPr>
          <w:rFonts w:ascii="Times New Roman" w:hAnsi="Times New Roman"/>
          <w:sz w:val="28"/>
          <w:szCs w:val="28"/>
          <w:lang w:val="ro-MD"/>
        </w:rPr>
        <w:t xml:space="preserve">înregistrarea </w:t>
      </w:r>
      <w:r w:rsidRPr="00A93301">
        <w:rPr>
          <w:rFonts w:ascii="Times New Roman" w:hAnsi="Times New Roman"/>
          <w:sz w:val="28"/>
          <w:szCs w:val="28"/>
          <w:lang w:val="ro-MD"/>
        </w:rPr>
        <w:t xml:space="preserve">la </w:t>
      </w:r>
      <w:bookmarkStart w:id="6" w:name="_Hlk228897694"/>
      <w:r w:rsidRPr="00A93301">
        <w:rPr>
          <w:rFonts w:ascii="Times New Roman" w:hAnsi="Times New Roman"/>
          <w:sz w:val="28"/>
          <w:szCs w:val="28"/>
          <w:lang w:val="ro-MD"/>
        </w:rPr>
        <w:t xml:space="preserve">zi pe site-ul web oficial </w:t>
      </w:r>
      <w:r w:rsidR="005A231E" w:rsidRPr="00A93301">
        <w:rPr>
          <w:rFonts w:ascii="Times New Roman" w:hAnsi="Times New Roman"/>
          <w:sz w:val="28"/>
          <w:szCs w:val="28"/>
          <w:lang w:val="ro-MD"/>
        </w:rPr>
        <w:t>al</w:t>
      </w:r>
      <w:r w:rsidRPr="00A93301">
        <w:rPr>
          <w:rFonts w:ascii="Times New Roman" w:hAnsi="Times New Roman"/>
          <w:sz w:val="28"/>
          <w:szCs w:val="28"/>
          <w:lang w:val="ro-MD"/>
        </w:rPr>
        <w:t xml:space="preserve"> </w:t>
      </w:r>
      <w:r w:rsidR="005A231E" w:rsidRPr="00A93301">
        <w:rPr>
          <w:rFonts w:ascii="Times New Roman" w:hAnsi="Times New Roman"/>
          <w:sz w:val="28"/>
          <w:szCs w:val="28"/>
          <w:lang w:val="ro-MD"/>
        </w:rPr>
        <w:t>I.P. „Oficiul Amenajarea Teritoriului, Urbanism, Construcții și Locuințe”</w:t>
      </w:r>
      <w:r w:rsidRPr="00A93301">
        <w:rPr>
          <w:rFonts w:ascii="Times New Roman" w:hAnsi="Times New Roman"/>
          <w:sz w:val="28"/>
          <w:szCs w:val="28"/>
          <w:lang w:val="ro-MD"/>
        </w:rPr>
        <w:t xml:space="preserve">. </w:t>
      </w:r>
      <w:bookmarkEnd w:id="6"/>
    </w:p>
    <w:p w14:paraId="0CED69BA" w14:textId="74E5B951" w:rsidR="001A0702" w:rsidRPr="00A93301" w:rsidRDefault="004E7EA0" w:rsidP="00AA0569">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Lipsa semnăturii electronice pe avizul de verificare și/sau </w:t>
      </w:r>
      <w:r w:rsidR="00AA0569" w:rsidRPr="00A93301">
        <w:rPr>
          <w:rFonts w:ascii="Times New Roman" w:hAnsi="Times New Roman"/>
          <w:sz w:val="28"/>
          <w:szCs w:val="28"/>
          <w:lang w:val="ro-MD"/>
        </w:rPr>
        <w:t xml:space="preserve">neînregistrarea </w:t>
      </w:r>
      <w:r w:rsidR="0043482A" w:rsidRPr="00A93301">
        <w:rPr>
          <w:rFonts w:ascii="Times New Roman" w:hAnsi="Times New Roman"/>
          <w:sz w:val="28"/>
          <w:szCs w:val="28"/>
          <w:lang w:val="ro-MD"/>
        </w:rPr>
        <w:t>acestuia pe site-ul web oficial</w:t>
      </w:r>
      <w:r w:rsidR="0043482A" w:rsidRPr="00F52CB8">
        <w:rPr>
          <w:rFonts w:ascii="Times New Roman" w:hAnsi="Times New Roman"/>
          <w:sz w:val="28"/>
          <w:szCs w:val="28"/>
          <w:lang w:val="ro-MD"/>
        </w:rPr>
        <w:t xml:space="preserve"> </w:t>
      </w:r>
      <w:r w:rsidR="0043482A" w:rsidRPr="00A93301">
        <w:rPr>
          <w:rFonts w:ascii="Times New Roman" w:hAnsi="Times New Roman"/>
          <w:sz w:val="28"/>
          <w:szCs w:val="28"/>
          <w:lang w:val="ro-MD"/>
        </w:rPr>
        <w:t xml:space="preserve">al </w:t>
      </w:r>
      <w:r w:rsidR="005A231E" w:rsidRPr="00A93301">
        <w:rPr>
          <w:rFonts w:ascii="Times New Roman" w:hAnsi="Times New Roman"/>
          <w:sz w:val="28"/>
          <w:szCs w:val="28"/>
          <w:lang w:val="ro-MD"/>
        </w:rPr>
        <w:t>I.P. „Oficiul Amenajarea Teritoriului, Urbanism, Construcții și Locuințe”</w:t>
      </w:r>
      <w:r w:rsidR="0043482A" w:rsidRPr="00A93301">
        <w:rPr>
          <w:rFonts w:ascii="Times New Roman" w:hAnsi="Times New Roman"/>
          <w:sz w:val="28"/>
          <w:szCs w:val="28"/>
          <w:lang w:val="ro-MD"/>
        </w:rPr>
        <w:t>, duce la nulitatea acestuia.</w:t>
      </w:r>
      <w:r w:rsidR="00960AD7" w:rsidRPr="00A93301">
        <w:rPr>
          <w:rFonts w:ascii="Times New Roman" w:hAnsi="Times New Roman"/>
          <w:sz w:val="28"/>
          <w:szCs w:val="28"/>
          <w:lang w:val="ro-MD"/>
        </w:rPr>
        <w:t>”</w:t>
      </w:r>
      <w:r w:rsidR="00F52CB8">
        <w:rPr>
          <w:rFonts w:ascii="Times New Roman" w:hAnsi="Times New Roman"/>
          <w:sz w:val="28"/>
          <w:szCs w:val="28"/>
          <w:lang w:val="ro-MD"/>
        </w:rPr>
        <w:t>;</w:t>
      </w:r>
    </w:p>
    <w:p w14:paraId="0FC504EE" w14:textId="77777777" w:rsidR="00FA4977" w:rsidRDefault="00FA4977" w:rsidP="00960AD7">
      <w:pPr>
        <w:pStyle w:val="ListParagraph"/>
        <w:ind w:left="0" w:firstLine="567"/>
        <w:jc w:val="both"/>
        <w:rPr>
          <w:rFonts w:ascii="Times New Roman" w:hAnsi="Times New Roman"/>
          <w:sz w:val="28"/>
          <w:szCs w:val="28"/>
          <w:lang w:val="ro-MD"/>
        </w:rPr>
      </w:pPr>
    </w:p>
    <w:p w14:paraId="0AFDB667" w14:textId="6A4945CB" w:rsidR="001A0702" w:rsidRPr="00A93301" w:rsidRDefault="001A0702" w:rsidP="00960AD7">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541568" w:rsidRPr="00A93301">
        <w:rPr>
          <w:rFonts w:ascii="Times New Roman" w:hAnsi="Times New Roman"/>
          <w:sz w:val="28"/>
          <w:szCs w:val="28"/>
          <w:lang w:val="ro-MD"/>
        </w:rPr>
        <w:t>2</w:t>
      </w:r>
      <w:r w:rsidRPr="00A93301">
        <w:rPr>
          <w:rFonts w:ascii="Times New Roman" w:hAnsi="Times New Roman"/>
          <w:sz w:val="28"/>
          <w:szCs w:val="28"/>
          <w:lang w:val="ro-MD"/>
        </w:rPr>
        <w:t>.</w:t>
      </w:r>
      <w:r w:rsidR="00565FE2" w:rsidRPr="00A93301">
        <w:rPr>
          <w:rFonts w:ascii="Times New Roman" w:hAnsi="Times New Roman"/>
          <w:sz w:val="28"/>
          <w:szCs w:val="28"/>
          <w:lang w:val="ro-MD"/>
        </w:rPr>
        <w:t>2</w:t>
      </w:r>
      <w:r w:rsidRPr="00A93301">
        <w:rPr>
          <w:rFonts w:ascii="Times New Roman" w:hAnsi="Times New Roman"/>
          <w:sz w:val="28"/>
          <w:szCs w:val="28"/>
          <w:lang w:val="ro-MD"/>
        </w:rPr>
        <w:t xml:space="preserve">. pct. 50 va avea următorul cuprins: </w:t>
      </w:r>
    </w:p>
    <w:p w14:paraId="0B331E16" w14:textId="54E029A8" w:rsidR="001A0702" w:rsidRPr="00A93301" w:rsidRDefault="001A0702" w:rsidP="001A070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„50. Avizele de verificare a documentației de proiect și raportul unic de verificare, întocmit conform anexei nr.</w:t>
      </w:r>
      <w:r w:rsidR="00410923" w:rsidRPr="00A93301">
        <w:rPr>
          <w:rFonts w:ascii="Times New Roman" w:hAnsi="Times New Roman"/>
          <w:sz w:val="28"/>
          <w:szCs w:val="28"/>
          <w:lang w:val="ro-MD"/>
        </w:rPr>
        <w:t xml:space="preserve"> </w:t>
      </w:r>
      <w:r w:rsidRPr="00A93301">
        <w:rPr>
          <w:rFonts w:ascii="Times New Roman" w:hAnsi="Times New Roman"/>
          <w:sz w:val="28"/>
          <w:szCs w:val="28"/>
          <w:lang w:val="ro-MD"/>
        </w:rPr>
        <w:t>8, se înregistrează în registrele de evidență ale verificatorului sau ale agenților economici cu activități în domeniul verificării proiectelor, conform modelului din anexa nr.</w:t>
      </w:r>
      <w:r w:rsidR="000357D5" w:rsidRPr="00A93301">
        <w:rPr>
          <w:rFonts w:ascii="Times New Roman" w:hAnsi="Times New Roman"/>
          <w:sz w:val="28"/>
          <w:szCs w:val="28"/>
          <w:lang w:val="ro-MD"/>
        </w:rPr>
        <w:t xml:space="preserve"> </w:t>
      </w:r>
      <w:r w:rsidRPr="00A93301">
        <w:rPr>
          <w:rFonts w:ascii="Times New Roman" w:hAnsi="Times New Roman"/>
          <w:sz w:val="28"/>
          <w:szCs w:val="28"/>
          <w:lang w:val="ro-MD"/>
        </w:rPr>
        <w:t xml:space="preserve">5 cu </w:t>
      </w:r>
      <w:r w:rsidR="001621CC" w:rsidRPr="00A93301">
        <w:rPr>
          <w:rFonts w:ascii="Times New Roman" w:hAnsi="Times New Roman"/>
          <w:sz w:val="28"/>
          <w:szCs w:val="28"/>
          <w:lang w:val="ro-MD"/>
        </w:rPr>
        <w:t>înregistrarea</w:t>
      </w:r>
      <w:r w:rsidRPr="00A93301">
        <w:rPr>
          <w:rFonts w:ascii="Times New Roman" w:hAnsi="Times New Roman"/>
          <w:sz w:val="28"/>
          <w:szCs w:val="28"/>
          <w:lang w:val="ro-MD"/>
        </w:rPr>
        <w:t xml:space="preserve"> la </w:t>
      </w:r>
      <w:r w:rsidR="00CC5F70" w:rsidRPr="00A93301">
        <w:rPr>
          <w:rFonts w:ascii="Times New Roman" w:hAnsi="Times New Roman"/>
          <w:sz w:val="28"/>
          <w:szCs w:val="28"/>
          <w:lang w:val="ro-MD"/>
        </w:rPr>
        <w:t xml:space="preserve">zi pe site-ul web oficial  al </w:t>
      </w:r>
      <w:r w:rsidR="009234C1" w:rsidRPr="00A93301">
        <w:rPr>
          <w:rFonts w:ascii="Times New Roman" w:hAnsi="Times New Roman"/>
          <w:sz w:val="28"/>
          <w:szCs w:val="28"/>
          <w:lang w:val="ro-MD"/>
        </w:rPr>
        <w:t>I.P. „Oficiul Amenajarea Teritoriului, Urbanism, Construcții și Locuințe”</w:t>
      </w:r>
      <w:r w:rsidRPr="00A93301">
        <w:rPr>
          <w:rFonts w:ascii="Times New Roman" w:hAnsi="Times New Roman"/>
          <w:sz w:val="28"/>
          <w:szCs w:val="28"/>
          <w:lang w:val="ro-MD"/>
        </w:rPr>
        <w:t>.”</w:t>
      </w:r>
    </w:p>
    <w:p w14:paraId="7E973E04" w14:textId="2C035615" w:rsidR="001A0702" w:rsidRPr="00A93301" w:rsidRDefault="00565FE2" w:rsidP="00074911">
      <w:pPr>
        <w:pStyle w:val="ListParagraph"/>
        <w:ind w:left="0"/>
        <w:jc w:val="both"/>
        <w:rPr>
          <w:rFonts w:ascii="Times New Roman" w:hAnsi="Times New Roman"/>
          <w:sz w:val="28"/>
          <w:szCs w:val="28"/>
          <w:lang w:val="ro-MD"/>
        </w:rPr>
      </w:pPr>
      <w:r w:rsidRPr="00A93301">
        <w:rPr>
          <w:rFonts w:ascii="Times New Roman" w:hAnsi="Times New Roman"/>
          <w:sz w:val="28"/>
          <w:szCs w:val="28"/>
          <w:lang w:val="ro-MD"/>
        </w:rPr>
        <w:t xml:space="preserve">Lipsa semnăturii electronice pe avizul de verificare și raportul unic de verificare și/sau neînregistrare acestora în registrele de evidență precum și pe site-ul web oficial al </w:t>
      </w:r>
      <w:r w:rsidR="009234C1" w:rsidRPr="00A93301">
        <w:rPr>
          <w:rFonts w:ascii="Times New Roman" w:hAnsi="Times New Roman"/>
          <w:sz w:val="28"/>
          <w:szCs w:val="28"/>
          <w:lang w:val="ro-MD"/>
        </w:rPr>
        <w:t>I.P. „Oficiul Amenajarea Teritoriului, Urbanism, Construcții și Locuințe”</w:t>
      </w:r>
      <w:r w:rsidRPr="00A93301">
        <w:rPr>
          <w:rFonts w:ascii="Times New Roman" w:hAnsi="Times New Roman"/>
          <w:sz w:val="28"/>
          <w:szCs w:val="28"/>
          <w:lang w:val="ro-MD"/>
        </w:rPr>
        <w:t>, duce la nulitatea acestora.</w:t>
      </w:r>
      <w:r w:rsidR="001A0702" w:rsidRPr="00A93301">
        <w:rPr>
          <w:rFonts w:ascii="Times New Roman" w:hAnsi="Times New Roman"/>
          <w:sz w:val="28"/>
          <w:szCs w:val="28"/>
          <w:lang w:val="ro-MD"/>
        </w:rPr>
        <w:t>”</w:t>
      </w:r>
      <w:r w:rsidR="00F52CB8">
        <w:rPr>
          <w:rFonts w:ascii="Times New Roman" w:hAnsi="Times New Roman"/>
          <w:sz w:val="28"/>
          <w:szCs w:val="28"/>
          <w:lang w:val="ro-MD"/>
        </w:rPr>
        <w:t>;</w:t>
      </w:r>
      <w:r w:rsidR="001A0702" w:rsidRPr="00A93301">
        <w:rPr>
          <w:rFonts w:ascii="Times New Roman" w:hAnsi="Times New Roman"/>
          <w:sz w:val="28"/>
          <w:szCs w:val="28"/>
          <w:lang w:val="ro-MD"/>
        </w:rPr>
        <w:t> </w:t>
      </w:r>
    </w:p>
    <w:p w14:paraId="145ADB02" w14:textId="77777777" w:rsidR="00FA4977" w:rsidRDefault="00FA4977" w:rsidP="00E42805">
      <w:pPr>
        <w:pStyle w:val="ListParagraph"/>
        <w:ind w:left="0" w:firstLine="567"/>
        <w:jc w:val="both"/>
        <w:rPr>
          <w:rFonts w:ascii="Times New Roman" w:hAnsi="Times New Roman"/>
          <w:sz w:val="28"/>
          <w:szCs w:val="28"/>
          <w:lang w:val="ro-MD"/>
        </w:rPr>
      </w:pPr>
    </w:p>
    <w:p w14:paraId="5E95F7C0" w14:textId="592817DC" w:rsidR="00E42805" w:rsidRPr="00A93301" w:rsidRDefault="001A0702" w:rsidP="00E42805">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0357D5" w:rsidRPr="00A93301">
        <w:rPr>
          <w:rFonts w:ascii="Times New Roman" w:hAnsi="Times New Roman"/>
          <w:sz w:val="28"/>
          <w:szCs w:val="28"/>
          <w:lang w:val="ro-MD"/>
        </w:rPr>
        <w:t>2</w:t>
      </w:r>
      <w:r w:rsidRPr="00A93301">
        <w:rPr>
          <w:rFonts w:ascii="Times New Roman" w:hAnsi="Times New Roman"/>
          <w:sz w:val="28"/>
          <w:szCs w:val="28"/>
          <w:lang w:val="ro-MD"/>
        </w:rPr>
        <w:t>.</w:t>
      </w:r>
      <w:r w:rsidR="00DC09CE" w:rsidRPr="00A93301">
        <w:rPr>
          <w:rFonts w:ascii="Times New Roman" w:hAnsi="Times New Roman"/>
          <w:sz w:val="28"/>
          <w:szCs w:val="28"/>
          <w:lang w:val="ro-MD"/>
        </w:rPr>
        <w:t>3</w:t>
      </w:r>
      <w:r w:rsidRPr="00A93301">
        <w:rPr>
          <w:rFonts w:ascii="Times New Roman" w:hAnsi="Times New Roman"/>
          <w:sz w:val="28"/>
          <w:szCs w:val="28"/>
          <w:lang w:val="ro-MD"/>
        </w:rPr>
        <w:t xml:space="preserve">. </w:t>
      </w:r>
      <w:r w:rsidR="00E42805" w:rsidRPr="00A93301">
        <w:rPr>
          <w:rFonts w:ascii="Times New Roman" w:hAnsi="Times New Roman"/>
          <w:sz w:val="28"/>
          <w:szCs w:val="28"/>
          <w:lang w:val="ro-MD"/>
        </w:rPr>
        <w:t>pct. 61 subpct. 61.6 va avea următorul cuprins:</w:t>
      </w:r>
    </w:p>
    <w:p w14:paraId="6D1316B5" w14:textId="68ABC423" w:rsidR="00410923" w:rsidRPr="00A93301" w:rsidRDefault="00E42805" w:rsidP="00E42805">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lastRenderedPageBreak/>
        <w:t>„61.6. să înregistreze în registrele de evidență ale acestuia sau ale agenților economici cu activități în domeniul efectuării expertizelor tehnice, conform modelelor din anex</w:t>
      </w:r>
      <w:r w:rsidR="00C85711" w:rsidRPr="00A93301">
        <w:rPr>
          <w:rFonts w:ascii="Times New Roman" w:hAnsi="Times New Roman"/>
          <w:sz w:val="28"/>
          <w:szCs w:val="28"/>
          <w:lang w:val="ro-MD"/>
        </w:rPr>
        <w:t>a</w:t>
      </w:r>
      <w:r w:rsidRPr="00A93301">
        <w:rPr>
          <w:rFonts w:ascii="Times New Roman" w:hAnsi="Times New Roman"/>
          <w:sz w:val="28"/>
          <w:szCs w:val="28"/>
          <w:lang w:val="ro-MD"/>
        </w:rPr>
        <w:t xml:space="preserve"> nr.</w:t>
      </w:r>
      <w:r w:rsidR="00F7762A">
        <w:rPr>
          <w:rFonts w:ascii="Times New Roman" w:hAnsi="Times New Roman"/>
          <w:sz w:val="28"/>
          <w:szCs w:val="28"/>
          <w:lang w:val="ro-MD"/>
        </w:rPr>
        <w:t xml:space="preserve"> </w:t>
      </w:r>
      <w:r w:rsidRPr="00A93301">
        <w:rPr>
          <w:rFonts w:ascii="Times New Roman" w:hAnsi="Times New Roman"/>
          <w:sz w:val="28"/>
          <w:szCs w:val="28"/>
          <w:lang w:val="ro-MD"/>
        </w:rPr>
        <w:t xml:space="preserve">7,  raportul de expertiză tehnică a documentației de proiect, cu aplicarea semnăturii electronice a expertului tehnic atestat/experților tehnici atestați și se păstrează în format electronic în arhiva expertului sau ale agenților economici cu activități în domeniul efectuării expertizelor tehnice pe un termen de minimum 5 ani, cu </w:t>
      </w:r>
      <w:r w:rsidR="00C85711" w:rsidRPr="00A93301">
        <w:rPr>
          <w:rFonts w:ascii="Times New Roman" w:hAnsi="Times New Roman"/>
          <w:sz w:val="28"/>
          <w:szCs w:val="28"/>
          <w:lang w:val="ro-MD"/>
        </w:rPr>
        <w:t xml:space="preserve">înregistrarea </w:t>
      </w:r>
      <w:r w:rsidRPr="00A93301">
        <w:rPr>
          <w:rFonts w:ascii="Times New Roman" w:hAnsi="Times New Roman"/>
          <w:sz w:val="28"/>
          <w:szCs w:val="28"/>
          <w:lang w:val="ro-MD"/>
        </w:rPr>
        <w:t xml:space="preserve">la </w:t>
      </w:r>
      <w:bookmarkStart w:id="7" w:name="_Hlk228898452"/>
      <w:r w:rsidR="00CC5F70" w:rsidRPr="00A93301">
        <w:rPr>
          <w:rFonts w:ascii="Times New Roman" w:hAnsi="Times New Roman"/>
          <w:sz w:val="28"/>
          <w:szCs w:val="28"/>
          <w:lang w:val="ro-MD"/>
        </w:rPr>
        <w:t xml:space="preserve">zi pe site-ul web oficial  al </w:t>
      </w:r>
      <w:bookmarkEnd w:id="7"/>
      <w:r w:rsidR="001D3CE3" w:rsidRPr="00A93301">
        <w:rPr>
          <w:rFonts w:ascii="Times New Roman" w:hAnsi="Times New Roman"/>
          <w:sz w:val="28"/>
          <w:szCs w:val="28"/>
          <w:lang w:val="ro-MD"/>
        </w:rPr>
        <w:t>I.P. „Oficiul Amenajarea Teritoriului, Urbanism, Construcții și Locuințe”</w:t>
      </w:r>
      <w:r w:rsidR="00CC5F70" w:rsidRPr="00A93301">
        <w:rPr>
          <w:rFonts w:ascii="Times New Roman" w:hAnsi="Times New Roman"/>
          <w:sz w:val="28"/>
          <w:szCs w:val="28"/>
          <w:lang w:val="ro-MD"/>
        </w:rPr>
        <w:t>.</w:t>
      </w:r>
    </w:p>
    <w:p w14:paraId="6353F89C" w14:textId="170A2EA3" w:rsidR="002A29A9" w:rsidRPr="00A93301" w:rsidRDefault="00DC09CE" w:rsidP="00074911">
      <w:pPr>
        <w:pStyle w:val="ListParagraph"/>
        <w:ind w:left="0"/>
        <w:jc w:val="both"/>
        <w:rPr>
          <w:rFonts w:ascii="Times New Roman" w:hAnsi="Times New Roman"/>
          <w:sz w:val="28"/>
          <w:szCs w:val="28"/>
          <w:lang w:val="ro-MD"/>
        </w:rPr>
      </w:pPr>
      <w:bookmarkStart w:id="8" w:name="_Hlk231373840"/>
      <w:r w:rsidRPr="00A93301">
        <w:rPr>
          <w:rFonts w:ascii="Times New Roman" w:hAnsi="Times New Roman"/>
          <w:sz w:val="28"/>
          <w:szCs w:val="28"/>
          <w:lang w:val="ro-MD"/>
        </w:rPr>
        <w:t xml:space="preserve">Lipsa semnăturii electronice pe raportul de expertiză și/sau neînregistrarea acestuia în registrele de evidență precum și pe site-ul web oficial al </w:t>
      </w:r>
      <w:r w:rsidR="001D3CE3" w:rsidRPr="00A93301">
        <w:rPr>
          <w:rFonts w:ascii="Times New Roman" w:hAnsi="Times New Roman"/>
          <w:sz w:val="28"/>
          <w:szCs w:val="28"/>
          <w:lang w:val="ro-MD"/>
        </w:rPr>
        <w:t>I.P. „Oficiul Amenajarea Teritoriului, Urbanism, Construcții și Locuințe”</w:t>
      </w:r>
      <w:r w:rsidRPr="00A93301">
        <w:rPr>
          <w:rFonts w:ascii="Times New Roman" w:hAnsi="Times New Roman"/>
          <w:sz w:val="28"/>
          <w:szCs w:val="28"/>
          <w:lang w:val="ro-MD"/>
        </w:rPr>
        <w:t>, duce la nulitatea acestuia.</w:t>
      </w:r>
      <w:r w:rsidR="00E42805" w:rsidRPr="00A93301">
        <w:rPr>
          <w:rFonts w:ascii="Times New Roman" w:hAnsi="Times New Roman"/>
          <w:sz w:val="28"/>
          <w:szCs w:val="28"/>
          <w:lang w:val="ro-MD"/>
        </w:rPr>
        <w:t>”</w:t>
      </w:r>
      <w:bookmarkEnd w:id="8"/>
      <w:r w:rsidR="00F52CB8">
        <w:rPr>
          <w:rFonts w:ascii="Times New Roman" w:hAnsi="Times New Roman"/>
          <w:sz w:val="28"/>
          <w:szCs w:val="28"/>
          <w:lang w:val="ro-MD"/>
        </w:rPr>
        <w:t>;</w:t>
      </w:r>
    </w:p>
    <w:p w14:paraId="7C908635" w14:textId="77777777" w:rsidR="00FA4977" w:rsidRDefault="00FA4977" w:rsidP="00C85711">
      <w:pPr>
        <w:pStyle w:val="ListParagraph"/>
        <w:ind w:left="0" w:firstLine="567"/>
        <w:jc w:val="both"/>
        <w:rPr>
          <w:rFonts w:ascii="Times New Roman" w:hAnsi="Times New Roman"/>
          <w:sz w:val="28"/>
          <w:szCs w:val="28"/>
          <w:lang w:val="ro-MD"/>
        </w:rPr>
      </w:pPr>
    </w:p>
    <w:p w14:paraId="65A35FBE" w14:textId="3574AFCA" w:rsidR="00A7053D" w:rsidRPr="00A93301" w:rsidRDefault="002A29A9" w:rsidP="00C8571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1.2.</w:t>
      </w:r>
      <w:r w:rsidR="00223C58" w:rsidRPr="00A93301">
        <w:rPr>
          <w:rFonts w:ascii="Times New Roman" w:hAnsi="Times New Roman"/>
          <w:sz w:val="28"/>
          <w:szCs w:val="28"/>
          <w:lang w:val="ro-MD"/>
        </w:rPr>
        <w:t>4</w:t>
      </w:r>
      <w:r w:rsidRPr="00A93301">
        <w:rPr>
          <w:rFonts w:ascii="Times New Roman" w:hAnsi="Times New Roman"/>
          <w:sz w:val="28"/>
          <w:szCs w:val="28"/>
          <w:lang w:val="ro-MD"/>
        </w:rPr>
        <w:t xml:space="preserve">. </w:t>
      </w:r>
      <w:r w:rsidR="00A7053D" w:rsidRPr="00A93301">
        <w:rPr>
          <w:rFonts w:ascii="Times New Roman" w:hAnsi="Times New Roman"/>
          <w:sz w:val="28"/>
          <w:szCs w:val="28"/>
          <w:lang w:val="ro-MD"/>
        </w:rPr>
        <w:t xml:space="preserve">la </w:t>
      </w:r>
      <w:r w:rsidRPr="00A93301">
        <w:rPr>
          <w:rFonts w:ascii="Times New Roman" w:hAnsi="Times New Roman"/>
          <w:sz w:val="28"/>
          <w:szCs w:val="28"/>
          <w:lang w:val="ro-MD"/>
        </w:rPr>
        <w:t>pct. 69</w:t>
      </w:r>
      <w:r w:rsidR="00A7053D" w:rsidRPr="00A93301">
        <w:rPr>
          <w:rFonts w:ascii="Times New Roman" w:hAnsi="Times New Roman"/>
          <w:sz w:val="28"/>
          <w:szCs w:val="28"/>
          <w:lang w:val="ro-MD"/>
        </w:rPr>
        <w:t>:</w:t>
      </w:r>
    </w:p>
    <w:p w14:paraId="39EE7FD1" w14:textId="0C9AA3DE" w:rsidR="001A0702" w:rsidRPr="00A93301" w:rsidRDefault="002A29A9" w:rsidP="00C85711">
      <w:pPr>
        <w:pStyle w:val="ListParagraph"/>
        <w:ind w:left="0" w:firstLine="567"/>
        <w:jc w:val="both"/>
        <w:rPr>
          <w:rFonts w:ascii="Times New Roman" w:hAnsi="Times New Roman"/>
        </w:rPr>
      </w:pPr>
      <w:r w:rsidRPr="00A93301">
        <w:rPr>
          <w:rFonts w:ascii="Times New Roman" w:hAnsi="Times New Roman"/>
          <w:sz w:val="28"/>
          <w:szCs w:val="28"/>
          <w:lang w:val="ro-MD"/>
        </w:rPr>
        <w:t>subpct. 69.8 se abrog</w:t>
      </w:r>
      <w:r w:rsidRPr="00A93301">
        <w:rPr>
          <w:rFonts w:ascii="Times New Roman" w:hAnsi="Times New Roman"/>
          <w:sz w:val="28"/>
          <w:szCs w:val="28"/>
          <w:lang w:val="ro-RO"/>
        </w:rPr>
        <w:t>ă</w:t>
      </w:r>
      <w:r w:rsidR="00330739" w:rsidRPr="00A93301">
        <w:rPr>
          <w:rFonts w:ascii="Times New Roman" w:hAnsi="Times New Roman"/>
          <w:sz w:val="28"/>
          <w:szCs w:val="28"/>
          <w:lang w:val="ro-RO"/>
        </w:rPr>
        <w:t>;</w:t>
      </w:r>
    </w:p>
    <w:p w14:paraId="4DE5422B" w14:textId="1DF6CA82" w:rsidR="00E40370" w:rsidRPr="00A93301" w:rsidRDefault="00E40370" w:rsidP="001B5592">
      <w:pPr>
        <w:pStyle w:val="ListParagraph"/>
        <w:ind w:left="0" w:firstLine="567"/>
        <w:jc w:val="both"/>
        <w:rPr>
          <w:rFonts w:ascii="Times New Roman" w:hAnsi="Times New Roman"/>
          <w:sz w:val="28"/>
          <w:szCs w:val="28"/>
          <w:lang w:val="ro-MD"/>
        </w:rPr>
      </w:pPr>
      <w:bookmarkStart w:id="9" w:name="_Hlk228898138"/>
      <w:r w:rsidRPr="00A93301">
        <w:rPr>
          <w:rFonts w:ascii="Times New Roman" w:hAnsi="Times New Roman"/>
          <w:sz w:val="28"/>
          <w:szCs w:val="28"/>
          <w:lang w:val="ro-MD"/>
        </w:rPr>
        <w:t>se completează cu  pct. 69.9 -</w:t>
      </w:r>
      <w:r w:rsidR="00195ECA" w:rsidRPr="00A93301">
        <w:rPr>
          <w:rFonts w:ascii="Times New Roman" w:hAnsi="Times New Roman"/>
          <w:sz w:val="28"/>
          <w:szCs w:val="28"/>
          <w:lang w:val="ro-MD"/>
        </w:rPr>
        <w:t xml:space="preserve"> </w:t>
      </w:r>
      <w:r w:rsidRPr="00A93301">
        <w:rPr>
          <w:rFonts w:ascii="Times New Roman" w:hAnsi="Times New Roman"/>
          <w:sz w:val="28"/>
          <w:szCs w:val="28"/>
          <w:lang w:val="ro-MD"/>
        </w:rPr>
        <w:t>69.10, cu următorul cuprins:</w:t>
      </w:r>
    </w:p>
    <w:bookmarkEnd w:id="9"/>
    <w:p w14:paraId="787EFCE6" w14:textId="4FF89318" w:rsidR="00E40370" w:rsidRPr="00A93301" w:rsidRDefault="00E40370" w:rsidP="001B559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„69.9. intervențiilor neautorizate în structura clădirii în scopul legalizării acestor intervenții;</w:t>
      </w:r>
    </w:p>
    <w:p w14:paraId="0E2FDEF5" w14:textId="2D30F2F6" w:rsidR="00E40370" w:rsidRPr="00A93301" w:rsidRDefault="00E40370" w:rsidP="001B559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69.10. construcțiilor, execuția cărora s-a desf</w:t>
      </w:r>
      <w:r w:rsidR="00DA6C2F" w:rsidRPr="00A93301">
        <w:rPr>
          <w:rFonts w:ascii="Times New Roman" w:hAnsi="Times New Roman"/>
          <w:sz w:val="28"/>
          <w:szCs w:val="28"/>
          <w:lang w:val="ro-MD"/>
        </w:rPr>
        <w:t>ă</w:t>
      </w:r>
      <w:r w:rsidRPr="00A93301">
        <w:rPr>
          <w:rFonts w:ascii="Times New Roman" w:hAnsi="Times New Roman"/>
          <w:sz w:val="28"/>
          <w:szCs w:val="28"/>
          <w:lang w:val="ro-MD"/>
        </w:rPr>
        <w:t>șurat fără documentație de proiect verificată și</w:t>
      </w:r>
      <w:r w:rsidR="00DA6C2F" w:rsidRPr="00A93301">
        <w:rPr>
          <w:rFonts w:ascii="Times New Roman" w:hAnsi="Times New Roman"/>
          <w:sz w:val="28"/>
          <w:szCs w:val="28"/>
          <w:lang w:val="ro-MD"/>
        </w:rPr>
        <w:t>/</w:t>
      </w:r>
      <w:r w:rsidRPr="00A93301">
        <w:rPr>
          <w:rFonts w:ascii="Times New Roman" w:hAnsi="Times New Roman"/>
          <w:sz w:val="28"/>
          <w:szCs w:val="28"/>
          <w:lang w:val="ro-MD"/>
        </w:rPr>
        <w:t>sau autorizație de construire.”</w:t>
      </w:r>
      <w:r w:rsidR="00195ECA" w:rsidRPr="00A93301">
        <w:rPr>
          <w:rFonts w:ascii="Times New Roman" w:hAnsi="Times New Roman"/>
          <w:sz w:val="28"/>
          <w:szCs w:val="28"/>
          <w:lang w:val="ro-MD"/>
        </w:rPr>
        <w:t>;</w:t>
      </w:r>
    </w:p>
    <w:p w14:paraId="6359DBE1" w14:textId="1FC39892" w:rsidR="000357D5" w:rsidRPr="00A93301" w:rsidRDefault="000357D5" w:rsidP="00223C58">
      <w:pPr>
        <w:pStyle w:val="ListParagraph"/>
        <w:ind w:left="0" w:firstLine="567"/>
        <w:jc w:val="both"/>
        <w:rPr>
          <w:rFonts w:ascii="Times New Roman" w:hAnsi="Times New Roman"/>
          <w:shd w:val="clear" w:color="auto" w:fill="FFFFFF"/>
        </w:rPr>
      </w:pPr>
      <w:r w:rsidRPr="00A93301">
        <w:rPr>
          <w:rFonts w:ascii="Times New Roman" w:hAnsi="Times New Roman"/>
          <w:sz w:val="28"/>
          <w:szCs w:val="28"/>
          <w:lang w:val="ro-MD"/>
        </w:rPr>
        <w:t xml:space="preserve">textul: </w:t>
      </w:r>
      <w:r w:rsidR="00195ECA" w:rsidRPr="00A93301">
        <w:rPr>
          <w:rFonts w:ascii="Times New Roman" w:hAnsi="Times New Roman"/>
          <w:sz w:val="28"/>
          <w:szCs w:val="28"/>
          <w:lang w:val="ro-MD"/>
        </w:rPr>
        <w:t>„</w:t>
      </w:r>
      <w:r w:rsidR="00195ECA" w:rsidRPr="00A93301">
        <w:rPr>
          <w:rFonts w:ascii="Times New Roman" w:hAnsi="Times New Roman"/>
          <w:sz w:val="28"/>
          <w:szCs w:val="28"/>
          <w:shd w:val="clear" w:color="auto" w:fill="FFFFFF"/>
          <w:lang w:val="ro-MD"/>
        </w:rPr>
        <w:t>Excepție de la prevederile prezentului punct constituie expertizele tehnice ale construcțiilor la care au avut loc accidente tehnice, incendii sau dispun de deformații critice, în stare de avariere și necesită întreprinderea măsurilor urgente de consolidare„ se substituie cu textul „ Excepție de la prevederile prezentului punct constitui expertizele tehnice ale construcțiilor existente, și /sau construcțiilor autorizate aflate în stadiu de execuție la care au avut loc accidente tehnice, incendii sau dispun de deformații critice, în stare  de avariere și necesită întreprinderea măsurilor urgente de consolidare</w:t>
      </w:r>
      <w:r w:rsidR="009E7CE6" w:rsidRPr="00A93301">
        <w:rPr>
          <w:rFonts w:ascii="Times New Roman" w:hAnsi="Times New Roman"/>
          <w:sz w:val="28"/>
          <w:szCs w:val="28"/>
          <w:shd w:val="clear" w:color="auto" w:fill="FFFFFF"/>
          <w:lang w:val="ro-MD"/>
        </w:rPr>
        <w:t>.</w:t>
      </w:r>
      <w:r w:rsidR="00195ECA" w:rsidRPr="00A93301">
        <w:rPr>
          <w:rFonts w:ascii="Times New Roman" w:hAnsi="Times New Roman"/>
          <w:sz w:val="28"/>
          <w:szCs w:val="28"/>
          <w:shd w:val="clear" w:color="auto" w:fill="FFFFFF"/>
          <w:lang w:val="ro-MD"/>
        </w:rPr>
        <w:t>”</w:t>
      </w:r>
      <w:r w:rsidR="009E7CE6" w:rsidRPr="00A93301">
        <w:rPr>
          <w:rFonts w:ascii="Times New Roman" w:hAnsi="Times New Roman"/>
          <w:sz w:val="28"/>
          <w:szCs w:val="28"/>
          <w:shd w:val="clear" w:color="auto" w:fill="FFFFFF"/>
          <w:lang w:val="ro-MD"/>
        </w:rPr>
        <w:t>;</w:t>
      </w:r>
    </w:p>
    <w:p w14:paraId="4F799F15" w14:textId="77777777" w:rsidR="00FA4977" w:rsidRDefault="00FA4977" w:rsidP="009E7CE6">
      <w:pPr>
        <w:pStyle w:val="ListParagraph"/>
        <w:ind w:left="0" w:firstLine="567"/>
        <w:jc w:val="both"/>
        <w:rPr>
          <w:rFonts w:ascii="Times New Roman" w:hAnsi="Times New Roman"/>
          <w:sz w:val="28"/>
          <w:szCs w:val="28"/>
          <w:shd w:val="clear" w:color="auto" w:fill="FFFFFF"/>
          <w:lang w:val="ro-MD"/>
        </w:rPr>
      </w:pPr>
    </w:p>
    <w:p w14:paraId="4DA7A7A8" w14:textId="2DC0ED7C" w:rsidR="009E7CE6" w:rsidRPr="00A93301" w:rsidRDefault="009E7CE6" w:rsidP="009E7CE6">
      <w:pPr>
        <w:pStyle w:val="ListParagraph"/>
        <w:ind w:left="0" w:firstLine="567"/>
        <w:jc w:val="both"/>
        <w:rPr>
          <w:rFonts w:ascii="Times New Roman" w:hAnsi="Times New Roman"/>
          <w:sz w:val="28"/>
          <w:szCs w:val="28"/>
          <w:shd w:val="clear" w:color="auto" w:fill="FFFFFF"/>
          <w:lang w:val="ro-MD"/>
        </w:rPr>
      </w:pPr>
      <w:r w:rsidRPr="00A93301">
        <w:rPr>
          <w:rFonts w:ascii="Times New Roman" w:hAnsi="Times New Roman"/>
          <w:sz w:val="28"/>
          <w:szCs w:val="28"/>
          <w:shd w:val="clear" w:color="auto" w:fill="FFFFFF"/>
          <w:lang w:val="ro-MD"/>
        </w:rPr>
        <w:t>1.</w:t>
      </w:r>
      <w:r w:rsidR="00E57BE8" w:rsidRPr="00A93301">
        <w:rPr>
          <w:rFonts w:ascii="Times New Roman" w:hAnsi="Times New Roman"/>
          <w:sz w:val="28"/>
          <w:szCs w:val="28"/>
          <w:shd w:val="clear" w:color="auto" w:fill="FFFFFF"/>
          <w:lang w:val="ro-MD"/>
        </w:rPr>
        <w:t>2</w:t>
      </w:r>
      <w:r w:rsidRPr="00A93301">
        <w:rPr>
          <w:rFonts w:ascii="Times New Roman" w:hAnsi="Times New Roman"/>
          <w:sz w:val="28"/>
          <w:szCs w:val="28"/>
          <w:shd w:val="clear" w:color="auto" w:fill="FFFFFF"/>
          <w:lang w:val="ro-MD"/>
        </w:rPr>
        <w:t>.</w:t>
      </w:r>
      <w:r w:rsidR="00223C58" w:rsidRPr="00A93301">
        <w:rPr>
          <w:rFonts w:ascii="Times New Roman" w:hAnsi="Times New Roman"/>
          <w:sz w:val="28"/>
          <w:szCs w:val="28"/>
          <w:shd w:val="clear" w:color="auto" w:fill="FFFFFF"/>
          <w:lang w:val="ro-MD"/>
        </w:rPr>
        <w:t>5</w:t>
      </w:r>
      <w:r w:rsidRPr="00A93301">
        <w:rPr>
          <w:rFonts w:ascii="Times New Roman" w:hAnsi="Times New Roman"/>
          <w:sz w:val="28"/>
          <w:szCs w:val="28"/>
          <w:shd w:val="clear" w:color="auto" w:fill="FFFFFF"/>
          <w:lang w:val="ro-MD"/>
        </w:rPr>
        <w:t xml:space="preserve">. </w:t>
      </w:r>
      <w:r w:rsidRPr="00A93301">
        <w:rPr>
          <w:rFonts w:ascii="Times New Roman" w:hAnsi="Times New Roman"/>
          <w:sz w:val="28"/>
          <w:szCs w:val="28"/>
          <w:lang w:val="ro-MD"/>
        </w:rPr>
        <w:t>pct. 82 va avea următorul cuprins:</w:t>
      </w:r>
    </w:p>
    <w:p w14:paraId="2F1E6E05" w14:textId="3A346063" w:rsidR="009E7CE6" w:rsidRPr="00A93301" w:rsidRDefault="009E7CE6" w:rsidP="009E7CE6">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„82. Raportul de expertiză tehnică/avizul tehnic ce atestă gradul de executare a construcției se semnează de către expert tehnic/experți tehnici exclusiv cu aplicarea semnăturii electronice a expertului tehnic atestat/experților tehnici atestați și se păstrează în format electronic, în arhiva experților tehnici pe un termen de minimum 5 ani, fiind  înregistrat în registrele de evidență ale acestuia (acestora) sau ale agenților economici cu activități în domeniul efectuării expertizelor tehnice, conform modelelor din anexele nr.</w:t>
      </w:r>
      <w:r w:rsidR="00F7762A">
        <w:rPr>
          <w:rFonts w:ascii="Times New Roman" w:hAnsi="Times New Roman"/>
          <w:sz w:val="28"/>
          <w:szCs w:val="28"/>
          <w:lang w:val="ro-MD"/>
        </w:rPr>
        <w:t xml:space="preserve"> </w:t>
      </w:r>
      <w:r w:rsidRPr="00A93301">
        <w:rPr>
          <w:rFonts w:ascii="Times New Roman" w:hAnsi="Times New Roman"/>
          <w:sz w:val="28"/>
          <w:szCs w:val="28"/>
          <w:lang w:val="ro-MD"/>
        </w:rPr>
        <w:t xml:space="preserve">6 și nr. 7 cu </w:t>
      </w:r>
      <w:r w:rsidR="00223C58" w:rsidRPr="00A93301">
        <w:rPr>
          <w:rFonts w:ascii="Times New Roman" w:hAnsi="Times New Roman"/>
          <w:sz w:val="28"/>
          <w:szCs w:val="28"/>
          <w:lang w:val="ro-MD"/>
        </w:rPr>
        <w:t xml:space="preserve">înregistrarea </w:t>
      </w:r>
      <w:r w:rsidRPr="00A93301">
        <w:rPr>
          <w:rFonts w:ascii="Times New Roman" w:hAnsi="Times New Roman"/>
          <w:sz w:val="28"/>
          <w:szCs w:val="28"/>
          <w:lang w:val="ro-MD"/>
        </w:rPr>
        <w:t xml:space="preserve">la </w:t>
      </w:r>
      <w:r w:rsidR="00BD2493" w:rsidRPr="00A93301">
        <w:rPr>
          <w:rFonts w:ascii="Times New Roman" w:hAnsi="Times New Roman"/>
          <w:sz w:val="28"/>
          <w:szCs w:val="28"/>
          <w:lang w:val="ro-MD"/>
        </w:rPr>
        <w:t xml:space="preserve">zi pe site-ul web oficial  al </w:t>
      </w:r>
      <w:r w:rsidR="001D3CE3" w:rsidRPr="00A93301">
        <w:rPr>
          <w:rFonts w:ascii="Times New Roman" w:hAnsi="Times New Roman"/>
          <w:sz w:val="28"/>
          <w:szCs w:val="28"/>
          <w:lang w:val="ro-MD"/>
        </w:rPr>
        <w:t>I.P. „Oficiul Amenajarea Teritoriului, Urbanism, Construcții și Locuințe”</w:t>
      </w:r>
      <w:r w:rsidRPr="00A93301">
        <w:rPr>
          <w:rFonts w:ascii="Times New Roman" w:hAnsi="Times New Roman"/>
          <w:sz w:val="28"/>
          <w:szCs w:val="28"/>
          <w:lang w:val="ro-MD"/>
        </w:rPr>
        <w:t>.</w:t>
      </w:r>
    </w:p>
    <w:p w14:paraId="4582B870" w14:textId="7CABCFDE" w:rsidR="00195ECA" w:rsidRPr="00A93301" w:rsidRDefault="00A7053D" w:rsidP="00223C58">
      <w:pPr>
        <w:pStyle w:val="ListParagraph"/>
        <w:ind w:left="0" w:firstLine="567"/>
        <w:jc w:val="both"/>
        <w:rPr>
          <w:rFonts w:ascii="Times New Roman" w:hAnsi="Times New Roman"/>
          <w:sz w:val="28"/>
          <w:szCs w:val="28"/>
          <w:shd w:val="clear" w:color="auto" w:fill="FFFFFF"/>
          <w:lang w:val="ro-MD"/>
        </w:rPr>
      </w:pPr>
      <w:r w:rsidRPr="00A93301">
        <w:rPr>
          <w:rFonts w:ascii="Times New Roman" w:hAnsi="Times New Roman"/>
          <w:sz w:val="28"/>
          <w:szCs w:val="28"/>
          <w:lang w:val="ro-MD"/>
        </w:rPr>
        <w:t xml:space="preserve">Lipsa semnăturii electronice pe raportul de expertiză tehnică/avizul tehnic ce atestă gradul de executare a construcției și/sau neînregistrarea acestora în registrele de evidență precum și pe site-ul web oficial al </w:t>
      </w:r>
      <w:r w:rsidR="001D3CE3" w:rsidRPr="00A93301">
        <w:rPr>
          <w:rFonts w:ascii="Times New Roman" w:hAnsi="Times New Roman"/>
          <w:sz w:val="28"/>
          <w:szCs w:val="28"/>
          <w:lang w:val="ro-MD"/>
        </w:rPr>
        <w:t>I.P. „Oficiul Amenajarea Teritoriului, Urbanism, Construcții și Locuințe”</w:t>
      </w:r>
      <w:r w:rsidRPr="00A93301">
        <w:rPr>
          <w:rFonts w:ascii="Times New Roman" w:hAnsi="Times New Roman"/>
          <w:sz w:val="28"/>
          <w:szCs w:val="28"/>
          <w:lang w:val="ro-MD"/>
        </w:rPr>
        <w:t>, duce la nulitatea acestuia.”</w:t>
      </w:r>
      <w:r w:rsidR="00F52CB8">
        <w:rPr>
          <w:rFonts w:ascii="Times New Roman" w:hAnsi="Times New Roman"/>
          <w:sz w:val="28"/>
          <w:szCs w:val="28"/>
          <w:lang w:val="ro-MD"/>
        </w:rPr>
        <w:t>;</w:t>
      </w:r>
    </w:p>
    <w:p w14:paraId="07D8BDFA" w14:textId="77777777" w:rsidR="00FA4977" w:rsidRDefault="00FA4977" w:rsidP="001B5592">
      <w:pPr>
        <w:pStyle w:val="ListParagraph"/>
        <w:ind w:left="0" w:firstLine="567"/>
        <w:jc w:val="both"/>
        <w:rPr>
          <w:rFonts w:ascii="Times New Roman" w:hAnsi="Times New Roman"/>
          <w:sz w:val="28"/>
          <w:szCs w:val="28"/>
          <w:shd w:val="clear" w:color="auto" w:fill="FFFFFF"/>
          <w:lang w:val="ro-MD"/>
        </w:rPr>
      </w:pPr>
    </w:p>
    <w:p w14:paraId="7DAA07A4" w14:textId="5C1AB8A9" w:rsidR="007F628C" w:rsidRPr="00A93301" w:rsidRDefault="00A41142" w:rsidP="001B559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shd w:val="clear" w:color="auto" w:fill="FFFFFF"/>
          <w:lang w:val="ro-MD"/>
        </w:rPr>
        <w:t>1.</w:t>
      </w:r>
      <w:r w:rsidR="006A7DE6" w:rsidRPr="00A93301">
        <w:rPr>
          <w:rFonts w:ascii="Times New Roman" w:hAnsi="Times New Roman"/>
          <w:sz w:val="28"/>
          <w:szCs w:val="28"/>
          <w:shd w:val="clear" w:color="auto" w:fill="FFFFFF"/>
          <w:lang w:val="ro-MD"/>
        </w:rPr>
        <w:t>2</w:t>
      </w:r>
      <w:r w:rsidR="007F628C" w:rsidRPr="00A93301">
        <w:rPr>
          <w:rFonts w:ascii="Times New Roman" w:hAnsi="Times New Roman"/>
          <w:sz w:val="28"/>
          <w:szCs w:val="28"/>
          <w:shd w:val="clear" w:color="auto" w:fill="FFFFFF"/>
          <w:lang w:val="ro-MD"/>
        </w:rPr>
        <w:t>.</w:t>
      </w:r>
      <w:r w:rsidR="00223C58" w:rsidRPr="00A93301">
        <w:rPr>
          <w:rFonts w:ascii="Times New Roman" w:hAnsi="Times New Roman"/>
          <w:sz w:val="28"/>
          <w:szCs w:val="28"/>
          <w:shd w:val="clear" w:color="auto" w:fill="FFFFFF"/>
          <w:lang w:val="ro-MD"/>
        </w:rPr>
        <w:t>6</w:t>
      </w:r>
      <w:r w:rsidR="007F628C" w:rsidRPr="00A93301">
        <w:rPr>
          <w:rFonts w:ascii="Times New Roman" w:hAnsi="Times New Roman"/>
          <w:sz w:val="28"/>
          <w:szCs w:val="28"/>
          <w:shd w:val="clear" w:color="auto" w:fill="FFFFFF"/>
          <w:lang w:val="ro-MD"/>
        </w:rPr>
        <w:t xml:space="preserve">. </w:t>
      </w:r>
      <w:r w:rsidR="007F628C" w:rsidRPr="00A93301">
        <w:rPr>
          <w:rFonts w:ascii="Times New Roman" w:hAnsi="Times New Roman"/>
          <w:sz w:val="28"/>
          <w:szCs w:val="28"/>
          <w:lang w:val="ro-MD"/>
        </w:rPr>
        <w:t xml:space="preserve">pct. 90 se completează cu  </w:t>
      </w:r>
      <w:r w:rsidR="00223C58" w:rsidRPr="00A93301">
        <w:rPr>
          <w:rFonts w:ascii="Times New Roman" w:hAnsi="Times New Roman"/>
          <w:sz w:val="28"/>
          <w:szCs w:val="28"/>
          <w:lang w:val="ro-MD"/>
        </w:rPr>
        <w:t xml:space="preserve">subpct. </w:t>
      </w:r>
      <w:r w:rsidR="007F628C" w:rsidRPr="00A93301">
        <w:rPr>
          <w:rFonts w:ascii="Times New Roman" w:hAnsi="Times New Roman"/>
          <w:sz w:val="28"/>
          <w:szCs w:val="28"/>
          <w:lang w:val="ro-MD"/>
        </w:rPr>
        <w:t>pct. 90.4 – 90.6, cu următorul cuprins:</w:t>
      </w:r>
    </w:p>
    <w:p w14:paraId="0E15457A" w14:textId="76B691FB" w:rsidR="007F628C" w:rsidRPr="00A93301" w:rsidRDefault="007F628C" w:rsidP="001B559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lastRenderedPageBreak/>
        <w:t xml:space="preserve">„90.4. </w:t>
      </w:r>
      <w:r w:rsidR="00223C58" w:rsidRPr="00A93301">
        <w:rPr>
          <w:rFonts w:ascii="Times New Roman" w:hAnsi="Times New Roman"/>
          <w:sz w:val="28"/>
          <w:szCs w:val="28"/>
          <w:lang w:val="ro-MD"/>
        </w:rPr>
        <w:t>s</w:t>
      </w:r>
      <w:r w:rsidRPr="00A93301">
        <w:rPr>
          <w:rFonts w:ascii="Times New Roman" w:hAnsi="Times New Roman"/>
          <w:sz w:val="28"/>
          <w:szCs w:val="28"/>
          <w:lang w:val="ro-MD"/>
        </w:rPr>
        <w:t xml:space="preserve">ă examineze </w:t>
      </w:r>
      <w:r w:rsidR="00223C58" w:rsidRPr="00A93301">
        <w:rPr>
          <w:rFonts w:ascii="Times New Roman" w:hAnsi="Times New Roman"/>
          <w:sz w:val="28"/>
          <w:szCs w:val="28"/>
          <w:lang w:val="ro-MD"/>
        </w:rPr>
        <w:t xml:space="preserve">personal </w:t>
      </w:r>
      <w:r w:rsidRPr="00A93301">
        <w:rPr>
          <w:rFonts w:ascii="Times New Roman" w:hAnsi="Times New Roman"/>
          <w:sz w:val="28"/>
          <w:szCs w:val="28"/>
          <w:lang w:val="ro-MD"/>
        </w:rPr>
        <w:t>obiectul expertizei în volum deplin;</w:t>
      </w:r>
    </w:p>
    <w:p w14:paraId="7498392F" w14:textId="550B48BD" w:rsidR="007F628C" w:rsidRPr="00A93301" w:rsidRDefault="007F628C" w:rsidP="001B559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90.5. </w:t>
      </w:r>
      <w:r w:rsidR="00223C58" w:rsidRPr="00A93301">
        <w:rPr>
          <w:rFonts w:ascii="Times New Roman" w:hAnsi="Times New Roman"/>
          <w:sz w:val="28"/>
          <w:szCs w:val="28"/>
          <w:lang w:val="ro-MD"/>
        </w:rPr>
        <w:t>s</w:t>
      </w:r>
      <w:r w:rsidR="00BD2493" w:rsidRPr="00A93301">
        <w:rPr>
          <w:rFonts w:ascii="Times New Roman" w:hAnsi="Times New Roman"/>
          <w:sz w:val="28"/>
          <w:szCs w:val="28"/>
          <w:lang w:val="ro-MD"/>
        </w:rPr>
        <w:t xml:space="preserve">ă </w:t>
      </w:r>
      <w:r w:rsidRPr="00A93301">
        <w:rPr>
          <w:rFonts w:ascii="Times New Roman" w:hAnsi="Times New Roman"/>
          <w:sz w:val="28"/>
          <w:szCs w:val="28"/>
          <w:lang w:val="ro-MD"/>
        </w:rPr>
        <w:t>asigure efectuarea calculelor  și încercărilor de laborator necesare în volum deplin;</w:t>
      </w:r>
    </w:p>
    <w:p w14:paraId="31F14E9A" w14:textId="665281BD" w:rsidR="00E9219E" w:rsidRPr="00A93301" w:rsidRDefault="007F628C" w:rsidP="00223C58">
      <w:pPr>
        <w:pStyle w:val="ListParagraph"/>
        <w:ind w:left="0" w:firstLine="567"/>
        <w:jc w:val="both"/>
        <w:rPr>
          <w:rFonts w:ascii="Times New Roman" w:hAnsi="Times New Roman"/>
        </w:rPr>
      </w:pPr>
      <w:r w:rsidRPr="00A93301">
        <w:rPr>
          <w:rFonts w:ascii="Times New Roman" w:hAnsi="Times New Roman"/>
          <w:sz w:val="28"/>
          <w:szCs w:val="28"/>
          <w:lang w:val="ro-MD"/>
        </w:rPr>
        <w:t xml:space="preserve">90.6. </w:t>
      </w:r>
      <w:r w:rsidR="00223C58" w:rsidRPr="00A93301">
        <w:rPr>
          <w:rFonts w:ascii="Times New Roman" w:hAnsi="Times New Roman"/>
          <w:sz w:val="28"/>
          <w:szCs w:val="28"/>
          <w:lang w:val="ro-MD"/>
        </w:rPr>
        <w:t>s</w:t>
      </w:r>
      <w:r w:rsidRPr="00A93301">
        <w:rPr>
          <w:rFonts w:ascii="Times New Roman" w:hAnsi="Times New Roman"/>
          <w:sz w:val="28"/>
          <w:szCs w:val="28"/>
          <w:lang w:val="ro-MD"/>
        </w:rPr>
        <w:t>ă întocmească rapoartele de expertiză tehnică și avizele tehnice ce atestă gradul de executare a construcțiilor în volum deplin.”</w:t>
      </w:r>
      <w:r w:rsidR="00F52CB8">
        <w:rPr>
          <w:rFonts w:ascii="Times New Roman" w:hAnsi="Times New Roman"/>
          <w:sz w:val="28"/>
          <w:szCs w:val="28"/>
          <w:lang w:val="ro-MD"/>
        </w:rPr>
        <w:t>;</w:t>
      </w:r>
    </w:p>
    <w:p w14:paraId="20FCCF07" w14:textId="77777777" w:rsidR="00FA4977" w:rsidRDefault="00FA4977" w:rsidP="001B5592">
      <w:pPr>
        <w:pStyle w:val="ListParagraph"/>
        <w:ind w:left="0" w:firstLine="567"/>
        <w:jc w:val="both"/>
        <w:rPr>
          <w:rFonts w:ascii="Times New Roman" w:hAnsi="Times New Roman"/>
          <w:sz w:val="28"/>
          <w:szCs w:val="28"/>
          <w:lang w:val="ro-MD"/>
        </w:rPr>
      </w:pPr>
    </w:p>
    <w:p w14:paraId="11613C98" w14:textId="6AD38CF6" w:rsidR="00E9219E" w:rsidRPr="00A93301" w:rsidRDefault="00A41142" w:rsidP="001B5592">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6A7DE6" w:rsidRPr="00A93301">
        <w:rPr>
          <w:rFonts w:ascii="Times New Roman" w:hAnsi="Times New Roman"/>
          <w:sz w:val="28"/>
          <w:szCs w:val="28"/>
          <w:lang w:val="ro-MD"/>
        </w:rPr>
        <w:t>2</w:t>
      </w:r>
      <w:r w:rsidR="00E9219E" w:rsidRPr="00A93301">
        <w:rPr>
          <w:rFonts w:ascii="Times New Roman" w:hAnsi="Times New Roman"/>
          <w:sz w:val="28"/>
          <w:szCs w:val="28"/>
          <w:lang w:val="ro-MD"/>
        </w:rPr>
        <w:t>.</w:t>
      </w:r>
      <w:r w:rsidR="00223C58" w:rsidRPr="00A93301">
        <w:rPr>
          <w:rFonts w:ascii="Times New Roman" w:hAnsi="Times New Roman"/>
          <w:sz w:val="28"/>
          <w:szCs w:val="28"/>
          <w:lang w:val="ro-MD"/>
        </w:rPr>
        <w:t>7</w:t>
      </w:r>
      <w:r w:rsidR="00E9219E" w:rsidRPr="00A93301">
        <w:rPr>
          <w:rFonts w:ascii="Times New Roman" w:hAnsi="Times New Roman"/>
          <w:sz w:val="28"/>
          <w:szCs w:val="28"/>
          <w:lang w:val="ro-MD"/>
        </w:rPr>
        <w:t>. se completează cu pct. 115 cu următorul cuprins:</w:t>
      </w:r>
    </w:p>
    <w:p w14:paraId="744F9082" w14:textId="1908127B" w:rsidR="003B3AE5" w:rsidRPr="006B1D59" w:rsidRDefault="001D4DDE" w:rsidP="001024B2">
      <w:pPr>
        <w:pStyle w:val="ListParagraph"/>
        <w:ind w:left="0" w:firstLine="567"/>
        <w:jc w:val="both"/>
        <w:rPr>
          <w:rFonts w:ascii="Times New Roman" w:hAnsi="Times New Roman"/>
          <w:lang w:val="ro-MD"/>
        </w:rPr>
      </w:pPr>
      <w:r w:rsidRPr="00A93301">
        <w:rPr>
          <w:rFonts w:ascii="Times New Roman" w:hAnsi="Times New Roman"/>
          <w:sz w:val="28"/>
          <w:szCs w:val="28"/>
          <w:lang w:val="ro-MD"/>
        </w:rPr>
        <w:t>„</w:t>
      </w:r>
      <w:r w:rsidR="00F52CB8">
        <w:rPr>
          <w:rFonts w:ascii="Times New Roman" w:hAnsi="Times New Roman"/>
          <w:sz w:val="28"/>
          <w:szCs w:val="28"/>
          <w:lang w:val="ro-MD"/>
        </w:rPr>
        <w:t xml:space="preserve">115. </w:t>
      </w:r>
      <w:r w:rsidRPr="00A93301">
        <w:rPr>
          <w:rFonts w:ascii="Times New Roman" w:hAnsi="Times New Roman"/>
          <w:sz w:val="28"/>
          <w:szCs w:val="28"/>
          <w:lang w:val="ro-MD"/>
        </w:rPr>
        <w:t xml:space="preserve">Responsabilii tehnici și diriginții de șantier au obligația raportării trimestriale a activității de supraveghere a obiectivelor în construcții, conform raportului </w:t>
      </w:r>
      <w:r w:rsidR="001024B2" w:rsidRPr="00A93301">
        <w:rPr>
          <w:rFonts w:ascii="Times New Roman" w:hAnsi="Times New Roman"/>
          <w:sz w:val="28"/>
          <w:szCs w:val="28"/>
          <w:lang w:val="ro-MD"/>
        </w:rPr>
        <w:t xml:space="preserve">semnat electronic, </w:t>
      </w:r>
      <w:r w:rsidRPr="00A93301">
        <w:rPr>
          <w:rFonts w:ascii="Times New Roman" w:hAnsi="Times New Roman"/>
          <w:sz w:val="28"/>
          <w:szCs w:val="28"/>
          <w:lang w:val="ro-MD"/>
        </w:rPr>
        <w:t xml:space="preserve">întocmit </w:t>
      </w:r>
      <w:r w:rsidR="001024B2" w:rsidRPr="00A93301">
        <w:rPr>
          <w:rFonts w:ascii="Times New Roman" w:hAnsi="Times New Roman"/>
          <w:sz w:val="28"/>
          <w:szCs w:val="28"/>
          <w:lang w:val="ro-MD"/>
        </w:rPr>
        <w:t xml:space="preserve">conform </w:t>
      </w:r>
      <w:r w:rsidRPr="00A93301">
        <w:rPr>
          <w:rFonts w:ascii="Times New Roman" w:hAnsi="Times New Roman"/>
          <w:sz w:val="28"/>
          <w:szCs w:val="28"/>
          <w:lang w:val="ro-MD"/>
        </w:rPr>
        <w:t xml:space="preserve">anexei nr. 9. Aceste date sunt transferate ulterior în registrul electronic și se prezintă trimestrial, până la data de 10 a lunii următoare, </w:t>
      </w:r>
      <w:r w:rsidR="00223C58" w:rsidRPr="00A93301">
        <w:rPr>
          <w:rFonts w:ascii="Times New Roman" w:hAnsi="Times New Roman"/>
          <w:sz w:val="28"/>
          <w:szCs w:val="28"/>
          <w:lang w:val="ro-MD"/>
        </w:rPr>
        <w:t xml:space="preserve">în adresa I.P. „Oficiul Amenajarea Teritoriului, Urbanism, Construcții și Locuințe” </w:t>
      </w:r>
      <w:r w:rsidRPr="00A93301">
        <w:rPr>
          <w:rFonts w:ascii="Times New Roman" w:hAnsi="Times New Roman"/>
          <w:sz w:val="28"/>
          <w:szCs w:val="28"/>
          <w:lang w:val="ro-MD"/>
        </w:rPr>
        <w:t>, pentru publicarea pe site-ul oficial.”</w:t>
      </w:r>
      <w:r w:rsidR="00F52CB8">
        <w:rPr>
          <w:rFonts w:ascii="Times New Roman" w:hAnsi="Times New Roman"/>
          <w:sz w:val="28"/>
          <w:szCs w:val="28"/>
          <w:lang w:val="ro-MD"/>
        </w:rPr>
        <w:t>;</w:t>
      </w:r>
    </w:p>
    <w:p w14:paraId="390CC4E6" w14:textId="77777777" w:rsidR="00D356AB" w:rsidRPr="00A93301" w:rsidRDefault="00D356AB" w:rsidP="001B5592">
      <w:pPr>
        <w:pStyle w:val="ListParagraph"/>
        <w:ind w:left="0" w:firstLine="567"/>
        <w:jc w:val="both"/>
        <w:rPr>
          <w:rFonts w:ascii="Times New Roman" w:hAnsi="Times New Roman"/>
          <w:sz w:val="28"/>
          <w:szCs w:val="28"/>
          <w:lang w:val="ro-MD"/>
        </w:rPr>
      </w:pPr>
    </w:p>
    <w:p w14:paraId="6B561FDE" w14:textId="463323D9" w:rsidR="005F4504" w:rsidRPr="00A93301" w:rsidRDefault="00886F47"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1.</w:t>
      </w:r>
      <w:r w:rsidR="006A7DE6" w:rsidRPr="00A93301">
        <w:rPr>
          <w:rFonts w:ascii="Times New Roman" w:hAnsi="Times New Roman"/>
          <w:sz w:val="28"/>
          <w:szCs w:val="28"/>
          <w:lang w:val="ro-MD"/>
        </w:rPr>
        <w:t>2</w:t>
      </w:r>
      <w:r w:rsidR="007D73A0" w:rsidRPr="00A93301">
        <w:rPr>
          <w:rFonts w:ascii="Times New Roman" w:hAnsi="Times New Roman"/>
          <w:sz w:val="28"/>
          <w:szCs w:val="28"/>
          <w:lang w:val="ro-MD"/>
        </w:rPr>
        <w:t>.</w:t>
      </w:r>
      <w:r w:rsidR="001024B2" w:rsidRPr="00A93301">
        <w:rPr>
          <w:rFonts w:ascii="Times New Roman" w:hAnsi="Times New Roman"/>
          <w:sz w:val="28"/>
          <w:szCs w:val="28"/>
          <w:lang w:val="ro-MD"/>
        </w:rPr>
        <w:t>8</w:t>
      </w:r>
      <w:r w:rsidR="007D73A0" w:rsidRPr="00A93301">
        <w:rPr>
          <w:rFonts w:ascii="Times New Roman" w:hAnsi="Times New Roman"/>
          <w:sz w:val="28"/>
          <w:szCs w:val="28"/>
          <w:lang w:val="ro-MD"/>
        </w:rPr>
        <w:t xml:space="preserve">. anexa nr. </w:t>
      </w:r>
      <w:r w:rsidR="00BE2720" w:rsidRPr="00A93301">
        <w:rPr>
          <w:rFonts w:ascii="Times New Roman" w:hAnsi="Times New Roman"/>
          <w:sz w:val="28"/>
          <w:szCs w:val="28"/>
          <w:lang w:val="ro-MD"/>
        </w:rPr>
        <w:t>1</w:t>
      </w:r>
      <w:r w:rsidR="005F4504" w:rsidRPr="00A93301">
        <w:rPr>
          <w:rFonts w:ascii="Times New Roman" w:hAnsi="Times New Roman"/>
          <w:sz w:val="28"/>
          <w:szCs w:val="28"/>
          <w:lang w:val="ro-MD"/>
        </w:rPr>
        <w:t xml:space="preserve"> va avea următorul cuprins</w:t>
      </w:r>
      <w:r w:rsidR="007D73A0" w:rsidRPr="00A93301">
        <w:rPr>
          <w:rFonts w:ascii="Times New Roman" w:hAnsi="Times New Roman"/>
          <w:sz w:val="28"/>
          <w:szCs w:val="28"/>
          <w:lang w:val="ro-MD"/>
        </w:rPr>
        <w:t>:</w:t>
      </w:r>
      <w:r w:rsidR="00BE2720" w:rsidRPr="00A93301">
        <w:rPr>
          <w:rFonts w:ascii="Times New Roman" w:hAnsi="Times New Roman"/>
          <w:sz w:val="28"/>
          <w:szCs w:val="28"/>
          <w:lang w:val="ro-MD"/>
        </w:rPr>
        <w:t xml:space="preserve"> </w:t>
      </w:r>
    </w:p>
    <w:p w14:paraId="2C84E48B" w14:textId="77777777" w:rsidR="00021B5D" w:rsidRPr="00A93301" w:rsidRDefault="00021B5D" w:rsidP="00B25A35">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Anexa.nr. 1</w:t>
      </w:r>
    </w:p>
    <w:p w14:paraId="5FF6A6D6" w14:textId="77777777" w:rsidR="00021B5D" w:rsidRPr="00A93301" w:rsidRDefault="00021B5D" w:rsidP="00B25A35">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la Regulamentul privind verificarea</w:t>
      </w:r>
    </w:p>
    <w:p w14:paraId="719B0EA4" w14:textId="77777777" w:rsidR="00021B5D" w:rsidRPr="00A93301" w:rsidRDefault="00021B5D" w:rsidP="00B25A35">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documentației de proiect și expertiza tehnică</w:t>
      </w:r>
    </w:p>
    <w:p w14:paraId="291636A6" w14:textId="77777777" w:rsidR="00021B5D" w:rsidRPr="00A93301" w:rsidRDefault="00021B5D" w:rsidP="00B25A35">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 proiectelor și construcțiilor</w:t>
      </w:r>
    </w:p>
    <w:p w14:paraId="272B6626" w14:textId="13F853EE" w:rsidR="00021B5D" w:rsidRPr="00A93301" w:rsidRDefault="00021B5D" w:rsidP="00B25A35">
      <w:pPr>
        <w:pStyle w:val="ListParagraph"/>
        <w:ind w:left="0" w:firstLine="567"/>
        <w:jc w:val="right"/>
        <w:rPr>
          <w:rFonts w:ascii="Times New Roman" w:hAnsi="Times New Roman"/>
          <w:i/>
          <w:sz w:val="28"/>
          <w:szCs w:val="28"/>
          <w:lang w:val="ro-MD"/>
        </w:rPr>
      </w:pPr>
      <w:r w:rsidRPr="00A93301">
        <w:rPr>
          <w:rFonts w:ascii="Times New Roman" w:hAnsi="Times New Roman"/>
          <w:i/>
          <w:sz w:val="28"/>
          <w:szCs w:val="28"/>
          <w:lang w:val="ro-MD"/>
        </w:rPr>
        <w:t xml:space="preserve">(model) </w:t>
      </w:r>
    </w:p>
    <w:p w14:paraId="761F91E9" w14:textId="510A5D44" w:rsidR="000D13A9" w:rsidRPr="00A93301" w:rsidRDefault="000D13A9" w:rsidP="00074911">
      <w:pPr>
        <w:pStyle w:val="ListParagraph"/>
        <w:ind w:left="0" w:firstLine="1843"/>
        <w:jc w:val="center"/>
        <w:rPr>
          <w:rFonts w:ascii="Times New Roman" w:hAnsi="Times New Roman"/>
          <w:sz w:val="28"/>
          <w:szCs w:val="28"/>
          <w:lang w:val="ro-MD"/>
        </w:rPr>
      </w:pPr>
      <w:r w:rsidRPr="00A93301">
        <w:rPr>
          <w:rFonts w:ascii="Times New Roman" w:hAnsi="Times New Roman"/>
          <w:sz w:val="28"/>
          <w:szCs w:val="28"/>
          <w:lang w:val="ro-MD"/>
        </w:rPr>
        <w:t>Aviz de verificare  nr. __________</w:t>
      </w:r>
      <w:r w:rsidR="003B03CC" w:rsidRPr="00A93301">
        <w:rPr>
          <w:rFonts w:ascii="Times New Roman" w:hAnsi="Times New Roman"/>
          <w:sz w:val="28"/>
          <w:szCs w:val="28"/>
          <w:lang w:val="ro-MD"/>
        </w:rPr>
        <w:t>_________</w:t>
      </w:r>
    </w:p>
    <w:p w14:paraId="51D67C71" w14:textId="4B63CA2A" w:rsidR="000D13A9" w:rsidRPr="00A93301" w:rsidRDefault="000D13A9" w:rsidP="00074911">
      <w:pPr>
        <w:pStyle w:val="ListParagraph"/>
        <w:ind w:left="0" w:firstLine="709"/>
        <w:jc w:val="center"/>
        <w:rPr>
          <w:rFonts w:ascii="Times New Roman" w:hAnsi="Times New Roman"/>
          <w:sz w:val="28"/>
          <w:szCs w:val="28"/>
          <w:lang w:val="ro-MD"/>
        </w:rPr>
      </w:pPr>
      <w:r w:rsidRPr="00A93301">
        <w:rPr>
          <w:rFonts w:ascii="Times New Roman" w:hAnsi="Times New Roman"/>
          <w:sz w:val="28"/>
          <w:szCs w:val="28"/>
          <w:lang w:val="ro-MD"/>
        </w:rPr>
        <w:t>a documentație de proiect_________________</w:t>
      </w:r>
    </w:p>
    <w:p w14:paraId="24375BBE" w14:textId="77777777" w:rsidR="003B03CC" w:rsidRPr="00A93301" w:rsidRDefault="003B03CC" w:rsidP="003B03CC">
      <w:pPr>
        <w:pStyle w:val="ListParagraph"/>
        <w:ind w:left="2410" w:firstLine="709"/>
        <w:rPr>
          <w:rFonts w:ascii="Times New Roman" w:hAnsi="Times New Roman"/>
          <w:sz w:val="28"/>
          <w:szCs w:val="28"/>
          <w:lang w:val="ro-MD"/>
        </w:rPr>
      </w:pPr>
    </w:p>
    <w:p w14:paraId="4E4F800E" w14:textId="0D5F8328" w:rsidR="000D13A9" w:rsidRPr="00A93301" w:rsidRDefault="000D13A9" w:rsidP="00074911">
      <w:pPr>
        <w:pStyle w:val="ListParagraph"/>
        <w:ind w:left="2410" w:firstLine="709"/>
        <w:rPr>
          <w:rFonts w:ascii="Times New Roman" w:hAnsi="Times New Roman"/>
          <w:sz w:val="28"/>
          <w:szCs w:val="28"/>
          <w:lang w:val="ro-MD"/>
        </w:rPr>
      </w:pPr>
      <w:r w:rsidRPr="00A93301">
        <w:rPr>
          <w:rFonts w:ascii="Times New Roman" w:hAnsi="Times New Roman"/>
          <w:sz w:val="28"/>
          <w:szCs w:val="28"/>
          <w:lang w:val="ro-MD"/>
        </w:rPr>
        <w:t>Organizația emitentă</w:t>
      </w:r>
      <w:r w:rsidR="003B03CC" w:rsidRPr="00A93301">
        <w:rPr>
          <w:rFonts w:ascii="Times New Roman" w:hAnsi="Times New Roman"/>
          <w:sz w:val="28"/>
          <w:szCs w:val="28"/>
          <w:lang w:val="ro-MD"/>
        </w:rPr>
        <w:t>_________________</w:t>
      </w:r>
    </w:p>
    <w:p w14:paraId="3CE46603" w14:textId="77777777" w:rsidR="003B03CC" w:rsidRPr="00A93301" w:rsidRDefault="003B03CC" w:rsidP="00764201">
      <w:pPr>
        <w:pStyle w:val="ListParagraph"/>
        <w:ind w:left="0" w:firstLine="567"/>
        <w:jc w:val="center"/>
        <w:rPr>
          <w:rFonts w:ascii="Times New Roman" w:hAnsi="Times New Roman"/>
          <w:sz w:val="28"/>
          <w:szCs w:val="28"/>
          <w:lang w:val="ro-MD"/>
        </w:rPr>
      </w:pPr>
    </w:p>
    <w:p w14:paraId="342D92E7" w14:textId="4134E151" w:rsidR="000D13A9" w:rsidRPr="00A93301" w:rsidRDefault="000B1A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Nr. de emitere _____</w:t>
      </w:r>
    </w:p>
    <w:p w14:paraId="2F4666B8" w14:textId="4CA6E9E8" w:rsidR="000B1AC3" w:rsidRPr="00A93301" w:rsidRDefault="000B1A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din ____ _________ 202___</w:t>
      </w:r>
    </w:p>
    <w:p w14:paraId="3A683F13" w14:textId="31FDBFE2" w:rsidR="000B1AC3" w:rsidRPr="00A93301" w:rsidRDefault="000B1A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                                                                                           beneficiar __________</w:t>
      </w:r>
    </w:p>
    <w:p w14:paraId="39ACBFC2" w14:textId="77777777" w:rsidR="000B1AC3" w:rsidRPr="00A93301" w:rsidRDefault="000B1AC3" w:rsidP="002F0381">
      <w:pPr>
        <w:pStyle w:val="ListParagraph"/>
        <w:ind w:left="0" w:firstLine="567"/>
        <w:jc w:val="both"/>
        <w:rPr>
          <w:rFonts w:ascii="Times New Roman" w:hAnsi="Times New Roman"/>
          <w:sz w:val="28"/>
          <w:szCs w:val="28"/>
          <w:lang w:val="ro-MD"/>
        </w:rPr>
      </w:pPr>
    </w:p>
    <w:p w14:paraId="6188BFDB" w14:textId="6EB70A9B" w:rsidR="00B648DF" w:rsidRPr="00A93301" w:rsidRDefault="00B648DF"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Vă prezentăm  Avizul de verificare nr. ___________ la proiectul de execuție „____________________________________</w:t>
      </w:r>
      <w:r w:rsidR="003B03CC" w:rsidRPr="00A93301">
        <w:rPr>
          <w:rFonts w:ascii="Times New Roman" w:hAnsi="Times New Roman"/>
          <w:sz w:val="28"/>
          <w:szCs w:val="28"/>
          <w:lang w:val="ro-MD"/>
        </w:rPr>
        <w:t>_______________________________</w:t>
      </w:r>
      <w:r w:rsidRPr="00A93301">
        <w:rPr>
          <w:rFonts w:ascii="Times New Roman" w:hAnsi="Times New Roman"/>
          <w:sz w:val="28"/>
          <w:szCs w:val="28"/>
          <w:lang w:val="ro-MD"/>
        </w:rPr>
        <w:t>”</w:t>
      </w:r>
    </w:p>
    <w:p w14:paraId="0126953F" w14:textId="77777777" w:rsidR="003B03CC" w:rsidRPr="00A93301" w:rsidRDefault="003B03CC" w:rsidP="002F0381">
      <w:pPr>
        <w:pStyle w:val="ListParagraph"/>
        <w:ind w:left="0" w:firstLine="567"/>
        <w:jc w:val="both"/>
        <w:rPr>
          <w:rFonts w:ascii="Times New Roman" w:hAnsi="Times New Roman"/>
          <w:sz w:val="28"/>
          <w:szCs w:val="28"/>
          <w:lang w:val="ro-MD"/>
        </w:rPr>
      </w:pPr>
    </w:p>
    <w:p w14:paraId="03B49503" w14:textId="323D9FC2" w:rsidR="005E0F31" w:rsidRPr="00A93301" w:rsidRDefault="007C75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C</w:t>
      </w:r>
      <w:r w:rsidR="00F23978" w:rsidRPr="00A93301">
        <w:rPr>
          <w:rFonts w:ascii="Times New Roman" w:hAnsi="Times New Roman"/>
          <w:sz w:val="28"/>
          <w:szCs w:val="28"/>
          <w:lang w:val="ro-MD"/>
        </w:rPr>
        <w:t>ertificat de urbanis</w:t>
      </w:r>
      <w:r w:rsidR="000D6BF7" w:rsidRPr="00A93301">
        <w:rPr>
          <w:rFonts w:ascii="Times New Roman" w:hAnsi="Times New Roman"/>
          <w:sz w:val="28"/>
          <w:szCs w:val="28"/>
          <w:lang w:val="ro-MD"/>
        </w:rPr>
        <w:t>m nr. __ din , eliberat de ____;</w:t>
      </w:r>
    </w:p>
    <w:p w14:paraId="545982FF" w14:textId="04B805D4" w:rsidR="007C75C3" w:rsidRPr="00A93301" w:rsidRDefault="007C75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 xml:space="preserve">Specialiștii: numele, prenumele, </w:t>
      </w:r>
      <w:r w:rsidR="00F427D2" w:rsidRPr="00A93301">
        <w:rPr>
          <w:rFonts w:ascii="Times New Roman" w:hAnsi="Times New Roman"/>
          <w:sz w:val="28"/>
          <w:szCs w:val="28"/>
          <w:lang w:val="ro-MD"/>
        </w:rPr>
        <w:t>(cert. nr. __ din ____)</w:t>
      </w:r>
      <w:r w:rsidR="000D6BF7" w:rsidRPr="00A93301">
        <w:rPr>
          <w:rFonts w:ascii="Times New Roman" w:hAnsi="Times New Roman"/>
          <w:sz w:val="28"/>
          <w:szCs w:val="28"/>
          <w:lang w:val="ro-MD"/>
        </w:rPr>
        <w:t>;</w:t>
      </w:r>
    </w:p>
    <w:p w14:paraId="0681BED3" w14:textId="0C965643" w:rsidR="00F23978" w:rsidRPr="00A93301" w:rsidRDefault="007C75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Re</w:t>
      </w:r>
      <w:r w:rsidR="00F23978" w:rsidRPr="00A93301">
        <w:rPr>
          <w:rFonts w:ascii="Times New Roman" w:hAnsi="Times New Roman"/>
          <w:sz w:val="28"/>
          <w:szCs w:val="28"/>
          <w:lang w:val="ro-MD"/>
        </w:rPr>
        <w:t>gimul juridic, economic, te</w:t>
      </w:r>
      <w:r w:rsidR="000D6BF7" w:rsidRPr="00A93301">
        <w:rPr>
          <w:rFonts w:ascii="Times New Roman" w:hAnsi="Times New Roman"/>
          <w:sz w:val="28"/>
          <w:szCs w:val="28"/>
          <w:lang w:val="ro-MD"/>
        </w:rPr>
        <w:t xml:space="preserve">hnic și </w:t>
      </w:r>
      <w:r w:rsidR="00FC5A5A" w:rsidRPr="00A93301">
        <w:rPr>
          <w:rFonts w:ascii="Times New Roman" w:hAnsi="Times New Roman"/>
          <w:sz w:val="28"/>
          <w:szCs w:val="28"/>
          <w:lang w:val="ro-MD"/>
        </w:rPr>
        <w:t>arhitectural</w:t>
      </w:r>
      <w:r w:rsidR="000D6BF7" w:rsidRPr="00A93301">
        <w:rPr>
          <w:rFonts w:ascii="Times New Roman" w:hAnsi="Times New Roman"/>
          <w:sz w:val="28"/>
          <w:szCs w:val="28"/>
          <w:lang w:val="ro-MD"/>
        </w:rPr>
        <w:t>-urbanistic;</w:t>
      </w:r>
    </w:p>
    <w:p w14:paraId="14DAB65A" w14:textId="1EDDD9FD" w:rsidR="007C75C3" w:rsidRPr="00A93301" w:rsidRDefault="007C75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D</w:t>
      </w:r>
      <w:r w:rsidR="000D6BF7" w:rsidRPr="00A93301">
        <w:rPr>
          <w:rFonts w:ascii="Times New Roman" w:hAnsi="Times New Roman"/>
          <w:sz w:val="28"/>
          <w:szCs w:val="28"/>
          <w:lang w:val="ro-MD"/>
        </w:rPr>
        <w:t>escrierea obiectivului;</w:t>
      </w:r>
    </w:p>
    <w:p w14:paraId="6D807FC8" w14:textId="01A90627" w:rsidR="007C75C3" w:rsidRPr="00A93301" w:rsidRDefault="007C75C3" w:rsidP="002F0381">
      <w:pPr>
        <w:pStyle w:val="ListParagraph"/>
        <w:ind w:left="0" w:firstLine="567"/>
        <w:jc w:val="both"/>
        <w:rPr>
          <w:rFonts w:ascii="Times New Roman" w:hAnsi="Times New Roman"/>
          <w:sz w:val="28"/>
          <w:szCs w:val="28"/>
          <w:lang w:val="ro-MD"/>
        </w:rPr>
      </w:pPr>
      <w:r w:rsidRPr="00A93301">
        <w:rPr>
          <w:rFonts w:ascii="Times New Roman" w:hAnsi="Times New Roman"/>
          <w:sz w:val="28"/>
          <w:szCs w:val="28"/>
          <w:lang w:val="ro-MD"/>
        </w:rPr>
        <w:t>R</w:t>
      </w:r>
      <w:r w:rsidR="000D6BF7" w:rsidRPr="00A93301">
        <w:rPr>
          <w:rFonts w:ascii="Times New Roman" w:hAnsi="Times New Roman"/>
          <w:sz w:val="28"/>
          <w:szCs w:val="28"/>
          <w:lang w:val="ro-MD"/>
        </w:rPr>
        <w:t>egimul de înălțime;</w:t>
      </w:r>
    </w:p>
    <w:p w14:paraId="7B6247C1" w14:textId="4C5DADA8" w:rsidR="007C75C3" w:rsidRPr="00A93301" w:rsidRDefault="007C75C3" w:rsidP="00B474F4">
      <w:pPr>
        <w:pStyle w:val="ListParagraph"/>
        <w:numPr>
          <w:ilvl w:val="0"/>
          <w:numId w:val="5"/>
        </w:numPr>
        <w:tabs>
          <w:tab w:val="left" w:pos="720"/>
        </w:tabs>
        <w:jc w:val="both"/>
        <w:rPr>
          <w:rFonts w:ascii="Times New Roman" w:hAnsi="Times New Roman"/>
          <w:sz w:val="28"/>
          <w:szCs w:val="28"/>
          <w:lang w:val="ro-MD"/>
        </w:rPr>
      </w:pPr>
      <w:r w:rsidRPr="00A93301">
        <w:rPr>
          <w:rFonts w:ascii="Times New Roman" w:hAnsi="Times New Roman"/>
          <w:sz w:val="28"/>
          <w:szCs w:val="28"/>
          <w:lang w:val="ro-MD"/>
        </w:rPr>
        <w:t>POT</w:t>
      </w:r>
      <w:r w:rsidR="000D6BF7" w:rsidRPr="00A93301">
        <w:rPr>
          <w:rFonts w:ascii="Times New Roman" w:hAnsi="Times New Roman"/>
          <w:sz w:val="28"/>
          <w:szCs w:val="28"/>
          <w:lang w:val="ro-MD"/>
        </w:rPr>
        <w:t>;</w:t>
      </w:r>
    </w:p>
    <w:p w14:paraId="103122D2" w14:textId="40DBD54F" w:rsidR="007C75C3" w:rsidRPr="00A93301" w:rsidRDefault="007C75C3" w:rsidP="00B474F4">
      <w:pPr>
        <w:pStyle w:val="ListParagraph"/>
        <w:numPr>
          <w:ilvl w:val="0"/>
          <w:numId w:val="5"/>
        </w:numPr>
        <w:ind w:left="567" w:hanging="27"/>
        <w:jc w:val="both"/>
        <w:rPr>
          <w:rFonts w:ascii="Times New Roman" w:hAnsi="Times New Roman"/>
          <w:sz w:val="28"/>
          <w:szCs w:val="28"/>
          <w:lang w:val="ro-MD"/>
        </w:rPr>
      </w:pPr>
      <w:r w:rsidRPr="00A93301">
        <w:rPr>
          <w:rFonts w:ascii="Times New Roman" w:hAnsi="Times New Roman"/>
          <w:sz w:val="28"/>
          <w:szCs w:val="28"/>
          <w:lang w:val="ro-MD"/>
        </w:rPr>
        <w:t>CUT</w:t>
      </w:r>
      <w:r w:rsidR="000D6BF7" w:rsidRPr="00A93301">
        <w:rPr>
          <w:rFonts w:ascii="Times New Roman" w:hAnsi="Times New Roman"/>
          <w:sz w:val="28"/>
          <w:szCs w:val="28"/>
          <w:lang w:val="ro-MD"/>
        </w:rPr>
        <w:t>;</w:t>
      </w:r>
    </w:p>
    <w:p w14:paraId="49699835" w14:textId="0CD31AA9" w:rsidR="007C75C3" w:rsidRPr="00A93301" w:rsidRDefault="007C75C3"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t>D</w:t>
      </w:r>
      <w:r w:rsidR="00243E33" w:rsidRPr="00A93301">
        <w:rPr>
          <w:rFonts w:ascii="Times New Roman" w:hAnsi="Times New Roman"/>
          <w:sz w:val="28"/>
          <w:szCs w:val="28"/>
          <w:lang w:val="ro-MD"/>
        </w:rPr>
        <w:t>e</w:t>
      </w:r>
      <w:r w:rsidRPr="00A93301">
        <w:rPr>
          <w:rFonts w:ascii="Times New Roman" w:hAnsi="Times New Roman"/>
          <w:sz w:val="28"/>
          <w:szCs w:val="28"/>
          <w:lang w:val="ro-MD"/>
        </w:rPr>
        <w:t>scrierea lucrărilor pregătitoare din proiect</w:t>
      </w:r>
      <w:r w:rsidR="000D6BF7" w:rsidRPr="00A93301">
        <w:rPr>
          <w:rFonts w:ascii="Times New Roman" w:hAnsi="Times New Roman"/>
          <w:sz w:val="28"/>
          <w:szCs w:val="28"/>
          <w:lang w:val="ro-MD"/>
        </w:rPr>
        <w:t>;</w:t>
      </w:r>
    </w:p>
    <w:p w14:paraId="47B5A674" w14:textId="68F04699" w:rsidR="00FE38FE" w:rsidRPr="00A93301" w:rsidRDefault="00FE38FE"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t>Verificator de proiect (numele, prenumele</w:t>
      </w:r>
      <w:r w:rsidR="00C44DC3" w:rsidRPr="00A93301">
        <w:rPr>
          <w:rFonts w:ascii="Times New Roman" w:hAnsi="Times New Roman"/>
          <w:sz w:val="28"/>
          <w:szCs w:val="28"/>
          <w:lang w:val="ro-MD"/>
        </w:rPr>
        <w:t>, ștampila</w:t>
      </w:r>
      <w:r w:rsidRPr="00A93301">
        <w:rPr>
          <w:rFonts w:ascii="Times New Roman" w:hAnsi="Times New Roman"/>
          <w:sz w:val="28"/>
          <w:szCs w:val="28"/>
          <w:lang w:val="ro-MD"/>
        </w:rPr>
        <w:t>).</w:t>
      </w:r>
    </w:p>
    <w:p w14:paraId="24360E04" w14:textId="68C3C854" w:rsidR="00845E60" w:rsidRPr="00A93301" w:rsidRDefault="00845E60"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t>Ex</w:t>
      </w:r>
      <w:r w:rsidR="003B03CC" w:rsidRPr="00A93301">
        <w:rPr>
          <w:rFonts w:ascii="Times New Roman" w:hAnsi="Times New Roman"/>
          <w:sz w:val="28"/>
          <w:szCs w:val="28"/>
          <w:lang w:val="ro-MD"/>
        </w:rPr>
        <w:t>ecutorul</w:t>
      </w:r>
      <w:r w:rsidRPr="00A93301">
        <w:rPr>
          <w:rFonts w:ascii="Times New Roman" w:hAnsi="Times New Roman"/>
          <w:sz w:val="28"/>
          <w:szCs w:val="28"/>
          <w:lang w:val="ro-MD"/>
        </w:rPr>
        <w:t>. _____________</w:t>
      </w:r>
    </w:p>
    <w:p w14:paraId="4050BF8F" w14:textId="7B15CAAF" w:rsidR="00845E60" w:rsidRPr="00A93301" w:rsidRDefault="00845E60"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t>Tel._____________</w:t>
      </w:r>
    </w:p>
    <w:p w14:paraId="1D9F03A8" w14:textId="77777777" w:rsidR="00FA4977" w:rsidRDefault="00FA4977" w:rsidP="00B25A35">
      <w:pPr>
        <w:pStyle w:val="ListParagraph"/>
        <w:ind w:left="0" w:firstLine="567"/>
        <w:rPr>
          <w:rFonts w:ascii="Times New Roman" w:hAnsi="Times New Roman"/>
          <w:sz w:val="28"/>
          <w:szCs w:val="28"/>
          <w:lang w:val="ro-MD"/>
        </w:rPr>
      </w:pPr>
    </w:p>
    <w:p w14:paraId="41D8EC68" w14:textId="7F1EBD6A" w:rsidR="00455A32" w:rsidRPr="00A93301" w:rsidRDefault="00A41142" w:rsidP="00B25A35">
      <w:pPr>
        <w:pStyle w:val="ListParagraph"/>
        <w:ind w:left="0" w:firstLine="567"/>
        <w:rPr>
          <w:rFonts w:ascii="Times New Roman" w:hAnsi="Times New Roman"/>
          <w:sz w:val="28"/>
          <w:szCs w:val="28"/>
          <w:lang w:val="ro-MD"/>
        </w:rPr>
      </w:pPr>
      <w:r w:rsidRPr="00A93301">
        <w:rPr>
          <w:rFonts w:ascii="Times New Roman" w:hAnsi="Times New Roman"/>
          <w:sz w:val="28"/>
          <w:szCs w:val="28"/>
          <w:lang w:val="ro-MD"/>
        </w:rPr>
        <w:t>1.</w:t>
      </w:r>
      <w:r w:rsidR="006A7DE6" w:rsidRPr="00A93301">
        <w:rPr>
          <w:rFonts w:ascii="Times New Roman" w:hAnsi="Times New Roman"/>
          <w:sz w:val="28"/>
          <w:szCs w:val="28"/>
          <w:lang w:val="ro-MD"/>
        </w:rPr>
        <w:t>2</w:t>
      </w:r>
      <w:r w:rsidR="00CA6AD9" w:rsidRPr="00A93301">
        <w:rPr>
          <w:rFonts w:ascii="Times New Roman" w:hAnsi="Times New Roman"/>
          <w:sz w:val="28"/>
          <w:szCs w:val="28"/>
          <w:lang w:val="ro-MD"/>
        </w:rPr>
        <w:t>.</w:t>
      </w:r>
      <w:r w:rsidR="003B03CC" w:rsidRPr="00A93301">
        <w:rPr>
          <w:rFonts w:ascii="Times New Roman" w:hAnsi="Times New Roman"/>
          <w:sz w:val="28"/>
          <w:szCs w:val="28"/>
          <w:lang w:val="ro-MD"/>
        </w:rPr>
        <w:t>9</w:t>
      </w:r>
      <w:r w:rsidR="009D713A" w:rsidRPr="00A93301">
        <w:rPr>
          <w:rFonts w:ascii="Times New Roman" w:hAnsi="Times New Roman"/>
          <w:sz w:val="28"/>
          <w:szCs w:val="28"/>
          <w:lang w:val="ro-MD"/>
        </w:rPr>
        <w:t>.  anexa nr. 6:  va avea următorul cuprins:</w:t>
      </w:r>
      <w:r w:rsidR="00455A32" w:rsidRPr="00A93301">
        <w:rPr>
          <w:rFonts w:ascii="Times New Roman" w:hAnsi="Times New Roman"/>
          <w:sz w:val="28"/>
          <w:szCs w:val="28"/>
          <w:lang w:val="ro-MD"/>
        </w:rPr>
        <w:t xml:space="preserve"> </w:t>
      </w:r>
    </w:p>
    <w:p w14:paraId="4AEA13F8" w14:textId="29F693C1"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Anexa.nr. 6</w:t>
      </w:r>
    </w:p>
    <w:p w14:paraId="110CF13B" w14:textId="77777777"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la Regulamentul privind verificarea</w:t>
      </w:r>
    </w:p>
    <w:p w14:paraId="388F19A2" w14:textId="77777777"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documentației de proiect și expertiza tehnică</w:t>
      </w:r>
    </w:p>
    <w:p w14:paraId="64D73457" w14:textId="77777777"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 proiectelor și construcțiilor</w:t>
      </w:r>
    </w:p>
    <w:p w14:paraId="1F4D792B" w14:textId="2EFFDB4D" w:rsidR="009D713A" w:rsidRPr="00A93301" w:rsidRDefault="00455A32" w:rsidP="00B25A35">
      <w:pPr>
        <w:pStyle w:val="ListParagraph"/>
        <w:ind w:left="567"/>
        <w:jc w:val="right"/>
        <w:rPr>
          <w:rFonts w:ascii="Times New Roman" w:hAnsi="Times New Roman"/>
          <w:i/>
          <w:sz w:val="28"/>
          <w:szCs w:val="28"/>
          <w:lang w:val="ro-MD"/>
        </w:rPr>
      </w:pPr>
      <w:r w:rsidRPr="00A93301">
        <w:rPr>
          <w:rFonts w:ascii="Times New Roman" w:hAnsi="Times New Roman"/>
          <w:i/>
          <w:sz w:val="28"/>
          <w:szCs w:val="28"/>
          <w:lang w:val="ro-MD"/>
        </w:rPr>
        <w:t>(model)</w:t>
      </w:r>
    </w:p>
    <w:p w14:paraId="27143279" w14:textId="77777777" w:rsidR="00455A32" w:rsidRPr="00A93301" w:rsidRDefault="00455A32" w:rsidP="00B25A35">
      <w:pPr>
        <w:pStyle w:val="ListParagraph"/>
        <w:ind w:left="567"/>
        <w:jc w:val="right"/>
        <w:rPr>
          <w:rFonts w:ascii="Times New Roman" w:hAnsi="Times New Roman"/>
          <w:sz w:val="28"/>
          <w:szCs w:val="28"/>
          <w:lang w:val="ro-MD"/>
        </w:rPr>
      </w:pPr>
    </w:p>
    <w:p w14:paraId="4CE10EB8" w14:textId="7B6DDA34" w:rsidR="00455A32" w:rsidRPr="00A93301" w:rsidRDefault="00455A32" w:rsidP="00B25A35">
      <w:pPr>
        <w:pStyle w:val="ListParagraph"/>
        <w:ind w:left="567"/>
        <w:jc w:val="center"/>
        <w:rPr>
          <w:rFonts w:ascii="Times New Roman" w:hAnsi="Times New Roman"/>
          <w:sz w:val="28"/>
          <w:szCs w:val="28"/>
          <w:lang w:val="ro-MD"/>
        </w:rPr>
      </w:pPr>
      <w:r w:rsidRPr="00A93301">
        <w:rPr>
          <w:rFonts w:ascii="Times New Roman" w:hAnsi="Times New Roman"/>
          <w:sz w:val="28"/>
          <w:szCs w:val="28"/>
          <w:lang w:val="ro-MD"/>
        </w:rPr>
        <w:t xml:space="preserve">REGISTRUL </w:t>
      </w:r>
    </w:p>
    <w:p w14:paraId="6DFF6FB8" w14:textId="31768D85" w:rsidR="00455A32" w:rsidRPr="00A93301" w:rsidRDefault="00455A32" w:rsidP="00B25A35">
      <w:pPr>
        <w:pStyle w:val="ListParagraph"/>
        <w:ind w:left="567"/>
        <w:jc w:val="center"/>
        <w:rPr>
          <w:rFonts w:ascii="Times New Roman" w:hAnsi="Times New Roman"/>
          <w:sz w:val="28"/>
          <w:szCs w:val="28"/>
          <w:lang w:val="ro-MD"/>
        </w:rPr>
      </w:pPr>
      <w:r w:rsidRPr="00A93301">
        <w:rPr>
          <w:rFonts w:ascii="Times New Roman" w:hAnsi="Times New Roman"/>
          <w:sz w:val="28"/>
          <w:szCs w:val="28"/>
          <w:lang w:val="ro-MD"/>
        </w:rPr>
        <w:t xml:space="preserve">avizelor tehnice ce atestă gradul de executare a construcțiilor </w:t>
      </w:r>
    </w:p>
    <w:p w14:paraId="4059008A" w14:textId="595574EE" w:rsidR="00455A32" w:rsidRPr="00A93301" w:rsidRDefault="003B03CC" w:rsidP="00B25A35">
      <w:pPr>
        <w:pStyle w:val="ListParagraph"/>
        <w:ind w:left="567"/>
        <w:jc w:val="center"/>
        <w:rPr>
          <w:rFonts w:ascii="Times New Roman" w:hAnsi="Times New Roman"/>
          <w:sz w:val="28"/>
          <w:szCs w:val="28"/>
          <w:lang w:val="ro-MD"/>
        </w:rPr>
      </w:pPr>
      <w:r w:rsidRPr="00A93301">
        <w:rPr>
          <w:rFonts w:ascii="Times New Roman" w:hAnsi="Times New Roman"/>
          <w:sz w:val="28"/>
          <w:szCs w:val="28"/>
          <w:lang w:val="ro-MD"/>
        </w:rPr>
        <w:t>data</w:t>
      </w:r>
      <w:r w:rsidR="00455A32" w:rsidRPr="00A93301">
        <w:rPr>
          <w:rFonts w:ascii="Times New Roman" w:hAnsi="Times New Roman"/>
          <w:sz w:val="28"/>
          <w:szCs w:val="28"/>
          <w:lang w:val="ro-MD"/>
        </w:rPr>
        <w:t>______ 202_____</w:t>
      </w:r>
    </w:p>
    <w:tbl>
      <w:tblPr>
        <w:tblW w:w="53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7"/>
        <w:gridCol w:w="1175"/>
        <w:gridCol w:w="1171"/>
        <w:gridCol w:w="1259"/>
        <w:gridCol w:w="1724"/>
        <w:gridCol w:w="1337"/>
        <w:gridCol w:w="2969"/>
      </w:tblGrid>
      <w:tr w:rsidR="00A93301" w:rsidRPr="00085D57" w14:paraId="2E99ED7A" w14:textId="77777777" w:rsidTr="00074911">
        <w:trPr>
          <w:trHeight w:val="1113"/>
        </w:trPr>
        <w:tc>
          <w:tcPr>
            <w:tcW w:w="301" w:type="pct"/>
          </w:tcPr>
          <w:p w14:paraId="7B963732" w14:textId="77777777" w:rsidR="0086502A" w:rsidRPr="00A93301" w:rsidRDefault="0086502A" w:rsidP="0088104D">
            <w:pPr>
              <w:widowControl w:val="0"/>
              <w:autoSpaceDE w:val="0"/>
              <w:autoSpaceDN w:val="0"/>
              <w:jc w:val="center"/>
              <w:rPr>
                <w:rFonts w:cs="Times New Roman"/>
                <w:b/>
                <w:sz w:val="24"/>
                <w:szCs w:val="24"/>
                <w:lang w:val="ro-RO"/>
              </w:rPr>
            </w:pPr>
            <w:r w:rsidRPr="00A93301">
              <w:rPr>
                <w:rFonts w:cs="Times New Roman"/>
                <w:sz w:val="24"/>
                <w:szCs w:val="24"/>
                <w:lang w:val="ro-RO"/>
              </w:rPr>
              <w:t>Numărul înregistrării</w:t>
            </w:r>
          </w:p>
        </w:tc>
        <w:tc>
          <w:tcPr>
            <w:tcW w:w="573" w:type="pct"/>
          </w:tcPr>
          <w:p w14:paraId="4CD062AA"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Data</w:t>
            </w:r>
          </w:p>
          <w:p w14:paraId="7165E401" w14:textId="3E73BE2E" w:rsidR="0086502A" w:rsidRPr="00A93301" w:rsidRDefault="003B03CC" w:rsidP="0088104D">
            <w:pPr>
              <w:widowControl w:val="0"/>
              <w:autoSpaceDE w:val="0"/>
              <w:autoSpaceDN w:val="0"/>
              <w:jc w:val="center"/>
              <w:rPr>
                <w:rFonts w:cs="Times New Roman"/>
                <w:b/>
                <w:sz w:val="24"/>
                <w:szCs w:val="24"/>
                <w:lang w:val="ro-RO"/>
              </w:rPr>
            </w:pPr>
            <w:r w:rsidRPr="00A93301">
              <w:rPr>
                <w:rFonts w:cs="Times New Roman"/>
                <w:sz w:val="24"/>
                <w:szCs w:val="24"/>
                <w:lang w:val="ro-RO"/>
              </w:rPr>
              <w:t>înregistrării</w:t>
            </w:r>
          </w:p>
        </w:tc>
        <w:tc>
          <w:tcPr>
            <w:tcW w:w="571" w:type="pct"/>
          </w:tcPr>
          <w:p w14:paraId="6CE8E8CE"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Denumirea obiectului</w:t>
            </w:r>
          </w:p>
        </w:tc>
        <w:tc>
          <w:tcPr>
            <w:tcW w:w="614" w:type="pct"/>
          </w:tcPr>
          <w:p w14:paraId="3E381D26"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Adresa</w:t>
            </w:r>
          </w:p>
          <w:p w14:paraId="09C30D74" w14:textId="507DD1CB"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nr. cadastral</w:t>
            </w:r>
          </w:p>
        </w:tc>
        <w:tc>
          <w:tcPr>
            <w:tcW w:w="841" w:type="pct"/>
          </w:tcPr>
          <w:p w14:paraId="723D1DBF" w14:textId="21E5C39A"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Data inspectării  obiectivului</w:t>
            </w:r>
          </w:p>
          <w:p w14:paraId="727E775B" w14:textId="04C3866D" w:rsidR="0086502A" w:rsidRPr="00A93301" w:rsidRDefault="0086502A" w:rsidP="0088104D">
            <w:pPr>
              <w:widowControl w:val="0"/>
              <w:autoSpaceDE w:val="0"/>
              <w:autoSpaceDN w:val="0"/>
              <w:jc w:val="center"/>
              <w:rPr>
                <w:rFonts w:cs="Times New Roman"/>
                <w:sz w:val="24"/>
                <w:szCs w:val="24"/>
                <w:lang w:val="ro-RO"/>
              </w:rPr>
            </w:pPr>
          </w:p>
        </w:tc>
        <w:tc>
          <w:tcPr>
            <w:tcW w:w="652" w:type="pct"/>
          </w:tcPr>
          <w:p w14:paraId="78B5C8FA"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Beneficiarul</w:t>
            </w:r>
          </w:p>
        </w:tc>
        <w:tc>
          <w:tcPr>
            <w:tcW w:w="1448" w:type="pct"/>
          </w:tcPr>
          <w:p w14:paraId="70EC26D0"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Denumirea organizației care efectuează activități de expertiză tehnică în construcții (numele, prenumele expertului tehnic)</w:t>
            </w:r>
          </w:p>
        </w:tc>
      </w:tr>
      <w:tr w:rsidR="00A93301" w:rsidRPr="00A93301" w14:paraId="2D939136" w14:textId="77777777" w:rsidTr="00074911">
        <w:trPr>
          <w:trHeight w:val="261"/>
        </w:trPr>
        <w:tc>
          <w:tcPr>
            <w:tcW w:w="301" w:type="pct"/>
          </w:tcPr>
          <w:p w14:paraId="62383B28"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1.</w:t>
            </w:r>
          </w:p>
        </w:tc>
        <w:tc>
          <w:tcPr>
            <w:tcW w:w="573" w:type="pct"/>
          </w:tcPr>
          <w:p w14:paraId="22426592" w14:textId="77777777" w:rsidR="0086502A" w:rsidRPr="00A93301" w:rsidRDefault="0086502A" w:rsidP="0088104D">
            <w:pPr>
              <w:widowControl w:val="0"/>
              <w:autoSpaceDE w:val="0"/>
              <w:autoSpaceDN w:val="0"/>
              <w:rPr>
                <w:rFonts w:cs="Times New Roman"/>
                <w:sz w:val="24"/>
                <w:szCs w:val="24"/>
                <w:lang w:val="ro-RO"/>
              </w:rPr>
            </w:pPr>
          </w:p>
        </w:tc>
        <w:tc>
          <w:tcPr>
            <w:tcW w:w="571" w:type="pct"/>
          </w:tcPr>
          <w:p w14:paraId="683F4510" w14:textId="77777777" w:rsidR="0086502A" w:rsidRPr="00A93301" w:rsidRDefault="0086502A" w:rsidP="0088104D">
            <w:pPr>
              <w:widowControl w:val="0"/>
              <w:autoSpaceDE w:val="0"/>
              <w:autoSpaceDN w:val="0"/>
              <w:rPr>
                <w:rFonts w:cs="Times New Roman"/>
                <w:sz w:val="24"/>
                <w:szCs w:val="24"/>
                <w:lang w:val="ro-RO"/>
              </w:rPr>
            </w:pPr>
          </w:p>
        </w:tc>
        <w:tc>
          <w:tcPr>
            <w:tcW w:w="614" w:type="pct"/>
          </w:tcPr>
          <w:p w14:paraId="5E496B66" w14:textId="77777777" w:rsidR="0086502A" w:rsidRPr="00A93301" w:rsidRDefault="0086502A" w:rsidP="0088104D">
            <w:pPr>
              <w:widowControl w:val="0"/>
              <w:autoSpaceDE w:val="0"/>
              <w:autoSpaceDN w:val="0"/>
              <w:rPr>
                <w:rFonts w:cs="Times New Roman"/>
                <w:sz w:val="24"/>
                <w:szCs w:val="24"/>
                <w:lang w:val="ro-RO"/>
              </w:rPr>
            </w:pPr>
          </w:p>
        </w:tc>
        <w:tc>
          <w:tcPr>
            <w:tcW w:w="841" w:type="pct"/>
          </w:tcPr>
          <w:p w14:paraId="35BAD5F6" w14:textId="77777777" w:rsidR="0086502A" w:rsidRPr="00A93301" w:rsidRDefault="0086502A" w:rsidP="0088104D">
            <w:pPr>
              <w:widowControl w:val="0"/>
              <w:autoSpaceDE w:val="0"/>
              <w:autoSpaceDN w:val="0"/>
              <w:rPr>
                <w:rFonts w:cs="Times New Roman"/>
                <w:sz w:val="24"/>
                <w:szCs w:val="24"/>
                <w:lang w:val="ro-RO"/>
              </w:rPr>
            </w:pPr>
          </w:p>
        </w:tc>
        <w:tc>
          <w:tcPr>
            <w:tcW w:w="652" w:type="pct"/>
          </w:tcPr>
          <w:p w14:paraId="5BAF1F40" w14:textId="77777777" w:rsidR="0086502A" w:rsidRPr="00A93301" w:rsidRDefault="0086502A" w:rsidP="0088104D">
            <w:pPr>
              <w:widowControl w:val="0"/>
              <w:autoSpaceDE w:val="0"/>
              <w:autoSpaceDN w:val="0"/>
              <w:rPr>
                <w:rFonts w:cs="Times New Roman"/>
                <w:sz w:val="24"/>
                <w:szCs w:val="24"/>
                <w:lang w:val="ro-RO"/>
              </w:rPr>
            </w:pPr>
          </w:p>
        </w:tc>
        <w:tc>
          <w:tcPr>
            <w:tcW w:w="1448" w:type="pct"/>
          </w:tcPr>
          <w:p w14:paraId="684EAEC4" w14:textId="77777777" w:rsidR="0086502A" w:rsidRPr="00A93301" w:rsidRDefault="0086502A" w:rsidP="0088104D">
            <w:pPr>
              <w:widowControl w:val="0"/>
              <w:autoSpaceDE w:val="0"/>
              <w:autoSpaceDN w:val="0"/>
              <w:rPr>
                <w:rFonts w:cs="Times New Roman"/>
                <w:sz w:val="24"/>
                <w:szCs w:val="24"/>
                <w:lang w:val="ro-RO"/>
              </w:rPr>
            </w:pPr>
          </w:p>
        </w:tc>
      </w:tr>
      <w:tr w:rsidR="0086502A" w:rsidRPr="00A93301" w14:paraId="59474DD5" w14:textId="77777777" w:rsidTr="00074911">
        <w:trPr>
          <w:trHeight w:val="258"/>
        </w:trPr>
        <w:tc>
          <w:tcPr>
            <w:tcW w:w="301" w:type="pct"/>
          </w:tcPr>
          <w:p w14:paraId="11368FB3" w14:textId="77777777" w:rsidR="0086502A" w:rsidRPr="00A93301" w:rsidRDefault="0086502A" w:rsidP="0088104D">
            <w:pPr>
              <w:widowControl w:val="0"/>
              <w:autoSpaceDE w:val="0"/>
              <w:autoSpaceDN w:val="0"/>
              <w:jc w:val="center"/>
              <w:rPr>
                <w:rFonts w:cs="Times New Roman"/>
                <w:sz w:val="24"/>
                <w:szCs w:val="24"/>
                <w:lang w:val="ro-RO"/>
              </w:rPr>
            </w:pPr>
            <w:r w:rsidRPr="00A93301">
              <w:rPr>
                <w:rFonts w:cs="Times New Roman"/>
                <w:sz w:val="24"/>
                <w:szCs w:val="24"/>
                <w:lang w:val="ro-RO"/>
              </w:rPr>
              <w:t>2.</w:t>
            </w:r>
          </w:p>
        </w:tc>
        <w:tc>
          <w:tcPr>
            <w:tcW w:w="573" w:type="pct"/>
          </w:tcPr>
          <w:p w14:paraId="753379A6" w14:textId="77777777" w:rsidR="0086502A" w:rsidRPr="00A93301" w:rsidRDefault="0086502A" w:rsidP="0088104D">
            <w:pPr>
              <w:widowControl w:val="0"/>
              <w:autoSpaceDE w:val="0"/>
              <w:autoSpaceDN w:val="0"/>
              <w:rPr>
                <w:rFonts w:cs="Times New Roman"/>
                <w:sz w:val="24"/>
                <w:szCs w:val="24"/>
                <w:lang w:val="ro-RO"/>
              </w:rPr>
            </w:pPr>
          </w:p>
        </w:tc>
        <w:tc>
          <w:tcPr>
            <w:tcW w:w="571" w:type="pct"/>
          </w:tcPr>
          <w:p w14:paraId="52CEDB47" w14:textId="77777777" w:rsidR="0086502A" w:rsidRPr="00A93301" w:rsidRDefault="0086502A" w:rsidP="0088104D">
            <w:pPr>
              <w:widowControl w:val="0"/>
              <w:autoSpaceDE w:val="0"/>
              <w:autoSpaceDN w:val="0"/>
              <w:rPr>
                <w:rFonts w:cs="Times New Roman"/>
                <w:sz w:val="24"/>
                <w:szCs w:val="24"/>
                <w:lang w:val="ro-RO"/>
              </w:rPr>
            </w:pPr>
          </w:p>
        </w:tc>
        <w:tc>
          <w:tcPr>
            <w:tcW w:w="614" w:type="pct"/>
          </w:tcPr>
          <w:p w14:paraId="64BF03F0" w14:textId="77777777" w:rsidR="0086502A" w:rsidRPr="00A93301" w:rsidRDefault="0086502A" w:rsidP="0088104D">
            <w:pPr>
              <w:widowControl w:val="0"/>
              <w:autoSpaceDE w:val="0"/>
              <w:autoSpaceDN w:val="0"/>
              <w:rPr>
                <w:rFonts w:cs="Times New Roman"/>
                <w:sz w:val="24"/>
                <w:szCs w:val="24"/>
                <w:lang w:val="ro-RO"/>
              </w:rPr>
            </w:pPr>
          </w:p>
        </w:tc>
        <w:tc>
          <w:tcPr>
            <w:tcW w:w="841" w:type="pct"/>
          </w:tcPr>
          <w:p w14:paraId="1B1F16C1" w14:textId="77777777" w:rsidR="0086502A" w:rsidRPr="00A93301" w:rsidRDefault="0086502A" w:rsidP="0088104D">
            <w:pPr>
              <w:widowControl w:val="0"/>
              <w:autoSpaceDE w:val="0"/>
              <w:autoSpaceDN w:val="0"/>
              <w:rPr>
                <w:rFonts w:cs="Times New Roman"/>
                <w:sz w:val="24"/>
                <w:szCs w:val="24"/>
                <w:lang w:val="ro-RO"/>
              </w:rPr>
            </w:pPr>
          </w:p>
        </w:tc>
        <w:tc>
          <w:tcPr>
            <w:tcW w:w="652" w:type="pct"/>
          </w:tcPr>
          <w:p w14:paraId="12B8B33F" w14:textId="77777777" w:rsidR="0086502A" w:rsidRPr="00A93301" w:rsidRDefault="0086502A" w:rsidP="0088104D">
            <w:pPr>
              <w:widowControl w:val="0"/>
              <w:autoSpaceDE w:val="0"/>
              <w:autoSpaceDN w:val="0"/>
              <w:rPr>
                <w:rFonts w:cs="Times New Roman"/>
                <w:sz w:val="24"/>
                <w:szCs w:val="24"/>
                <w:lang w:val="ro-RO"/>
              </w:rPr>
            </w:pPr>
          </w:p>
        </w:tc>
        <w:tc>
          <w:tcPr>
            <w:tcW w:w="1448" w:type="pct"/>
          </w:tcPr>
          <w:p w14:paraId="52C13627" w14:textId="77777777" w:rsidR="0086502A" w:rsidRPr="00A93301" w:rsidRDefault="0086502A" w:rsidP="0088104D">
            <w:pPr>
              <w:widowControl w:val="0"/>
              <w:autoSpaceDE w:val="0"/>
              <w:autoSpaceDN w:val="0"/>
              <w:rPr>
                <w:rFonts w:cs="Times New Roman"/>
                <w:sz w:val="24"/>
                <w:szCs w:val="24"/>
                <w:lang w:val="ro-RO"/>
              </w:rPr>
            </w:pPr>
          </w:p>
        </w:tc>
      </w:tr>
    </w:tbl>
    <w:p w14:paraId="1D798168" w14:textId="77777777" w:rsidR="00E05EAF" w:rsidRPr="00A93301" w:rsidRDefault="00E05EAF" w:rsidP="00222900">
      <w:pPr>
        <w:widowControl w:val="0"/>
        <w:autoSpaceDE w:val="0"/>
        <w:autoSpaceDN w:val="0"/>
        <w:rPr>
          <w:rFonts w:cs="Times New Roman"/>
          <w:b/>
          <w:szCs w:val="28"/>
          <w:lang w:val="ro-RO"/>
        </w:rPr>
      </w:pPr>
    </w:p>
    <w:p w14:paraId="785BFBC6" w14:textId="77777777" w:rsidR="00FA4977" w:rsidRDefault="00FA4977" w:rsidP="00B474F4">
      <w:pPr>
        <w:pStyle w:val="ListParagraph"/>
        <w:ind w:left="567"/>
        <w:jc w:val="both"/>
        <w:rPr>
          <w:rFonts w:ascii="Times New Roman" w:hAnsi="Times New Roman"/>
          <w:sz w:val="28"/>
          <w:szCs w:val="28"/>
          <w:lang w:val="ro-MD"/>
        </w:rPr>
      </w:pPr>
    </w:p>
    <w:p w14:paraId="2A76D58C" w14:textId="7953BDE1" w:rsidR="009D713A" w:rsidRPr="00A93301" w:rsidRDefault="00A41142"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t>1.</w:t>
      </w:r>
      <w:r w:rsidR="006A7DE6" w:rsidRPr="00A93301">
        <w:rPr>
          <w:rFonts w:ascii="Times New Roman" w:hAnsi="Times New Roman"/>
          <w:sz w:val="28"/>
          <w:szCs w:val="28"/>
          <w:lang w:val="ro-MD"/>
        </w:rPr>
        <w:t>2</w:t>
      </w:r>
      <w:r w:rsidR="00CA6AD9" w:rsidRPr="00A93301">
        <w:rPr>
          <w:rFonts w:ascii="Times New Roman" w:hAnsi="Times New Roman"/>
          <w:sz w:val="28"/>
          <w:szCs w:val="28"/>
          <w:lang w:val="ro-MD"/>
        </w:rPr>
        <w:t>.</w:t>
      </w:r>
      <w:r w:rsidR="003B03CC" w:rsidRPr="00A93301">
        <w:rPr>
          <w:rFonts w:ascii="Times New Roman" w:hAnsi="Times New Roman"/>
          <w:sz w:val="28"/>
          <w:szCs w:val="28"/>
          <w:lang w:val="ro-MD"/>
        </w:rPr>
        <w:t>10</w:t>
      </w:r>
      <w:r w:rsidR="00062E10" w:rsidRPr="00A93301">
        <w:rPr>
          <w:rFonts w:ascii="Times New Roman" w:hAnsi="Times New Roman"/>
          <w:sz w:val="28"/>
          <w:szCs w:val="28"/>
          <w:lang w:val="ro-MD"/>
        </w:rPr>
        <w:t xml:space="preserve">.  anexa nr. 7: </w:t>
      </w:r>
      <w:r w:rsidR="00721F88" w:rsidRPr="00A93301">
        <w:rPr>
          <w:rFonts w:ascii="Times New Roman" w:hAnsi="Times New Roman"/>
          <w:sz w:val="28"/>
          <w:szCs w:val="28"/>
          <w:lang w:val="ro-MD"/>
        </w:rPr>
        <w:t xml:space="preserve">va </w:t>
      </w:r>
      <w:r w:rsidR="008A689D" w:rsidRPr="00A93301">
        <w:rPr>
          <w:rFonts w:ascii="Times New Roman" w:hAnsi="Times New Roman"/>
          <w:sz w:val="28"/>
          <w:szCs w:val="28"/>
          <w:lang w:val="ro-MD"/>
        </w:rPr>
        <w:t xml:space="preserve">avea </w:t>
      </w:r>
      <w:r w:rsidR="00721F88" w:rsidRPr="00A93301">
        <w:rPr>
          <w:rFonts w:ascii="Times New Roman" w:hAnsi="Times New Roman"/>
          <w:sz w:val="28"/>
          <w:szCs w:val="28"/>
          <w:lang w:val="ro-MD"/>
        </w:rPr>
        <w:t>următorul cuprins:</w:t>
      </w:r>
    </w:p>
    <w:p w14:paraId="29FB439F" w14:textId="77777777" w:rsidR="00455A32" w:rsidRPr="00A93301" w:rsidRDefault="00455A32" w:rsidP="00B474F4">
      <w:pPr>
        <w:pStyle w:val="ListParagraph"/>
        <w:ind w:left="567"/>
        <w:jc w:val="both"/>
        <w:rPr>
          <w:rFonts w:ascii="Times New Roman" w:hAnsi="Times New Roman"/>
          <w:sz w:val="28"/>
          <w:szCs w:val="28"/>
          <w:lang w:val="ro-MD"/>
        </w:rPr>
      </w:pPr>
    </w:p>
    <w:p w14:paraId="59FADB1C" w14:textId="39341F8C"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Anexa.nr. 7</w:t>
      </w:r>
    </w:p>
    <w:p w14:paraId="07B4BA1C" w14:textId="77777777"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la Regulamentul privind verificarea</w:t>
      </w:r>
    </w:p>
    <w:p w14:paraId="3B547E18" w14:textId="77777777" w:rsidR="00455A32" w:rsidRPr="00A93301" w:rsidRDefault="00455A32" w:rsidP="00455A32">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documentației de proiect și expertiza tehnică</w:t>
      </w:r>
    </w:p>
    <w:p w14:paraId="1D9B1BB7" w14:textId="1CA85268" w:rsidR="00455A32" w:rsidRPr="00A93301" w:rsidRDefault="00455A32" w:rsidP="00074911">
      <w:pPr>
        <w:pStyle w:val="ListParagraph"/>
        <w:ind w:left="0" w:firstLine="567"/>
        <w:jc w:val="right"/>
        <w:rPr>
          <w:rFonts w:ascii="Times New Roman" w:hAnsi="Times New Roman"/>
        </w:rPr>
      </w:pPr>
      <w:r w:rsidRPr="00A93301">
        <w:rPr>
          <w:rFonts w:ascii="Times New Roman" w:hAnsi="Times New Roman"/>
          <w:sz w:val="28"/>
          <w:szCs w:val="28"/>
          <w:lang w:val="ro-MD"/>
        </w:rPr>
        <w:t>a proiectelor și construcțiilor</w:t>
      </w:r>
    </w:p>
    <w:p w14:paraId="275DF132" w14:textId="55FD9ECE" w:rsidR="00455A32" w:rsidRPr="00A93301" w:rsidRDefault="00455A32" w:rsidP="00B25A35">
      <w:pPr>
        <w:pStyle w:val="ListParagraph"/>
        <w:ind w:left="567"/>
        <w:jc w:val="right"/>
        <w:rPr>
          <w:rFonts w:ascii="Times New Roman" w:hAnsi="Times New Roman"/>
          <w:i/>
          <w:sz w:val="28"/>
          <w:szCs w:val="28"/>
          <w:lang w:val="ro-MD"/>
        </w:rPr>
      </w:pPr>
      <w:r w:rsidRPr="00A93301">
        <w:rPr>
          <w:rFonts w:ascii="Times New Roman" w:hAnsi="Times New Roman"/>
          <w:i/>
          <w:sz w:val="28"/>
          <w:szCs w:val="28"/>
          <w:lang w:val="ro-MD"/>
        </w:rPr>
        <w:t>(model)</w:t>
      </w:r>
    </w:p>
    <w:p w14:paraId="3937A38F" w14:textId="77777777" w:rsidR="00D9270C" w:rsidRPr="00A93301" w:rsidRDefault="00D9270C" w:rsidP="00B25A35">
      <w:pPr>
        <w:pStyle w:val="ListParagraph"/>
        <w:ind w:left="567"/>
        <w:jc w:val="right"/>
        <w:rPr>
          <w:rFonts w:ascii="Times New Roman" w:hAnsi="Times New Roman"/>
          <w:sz w:val="28"/>
          <w:szCs w:val="28"/>
          <w:lang w:val="ro-MD"/>
        </w:rPr>
      </w:pPr>
    </w:p>
    <w:p w14:paraId="268A7905" w14:textId="29518704" w:rsidR="00D9270C" w:rsidRPr="00A93301" w:rsidRDefault="00D9270C" w:rsidP="00B25A35">
      <w:pPr>
        <w:pStyle w:val="ListParagraph"/>
        <w:ind w:left="567"/>
        <w:jc w:val="center"/>
        <w:rPr>
          <w:rFonts w:ascii="Times New Roman" w:hAnsi="Times New Roman"/>
          <w:sz w:val="28"/>
          <w:szCs w:val="28"/>
          <w:lang w:val="ro-MD"/>
        </w:rPr>
      </w:pPr>
      <w:r w:rsidRPr="00A93301">
        <w:rPr>
          <w:rFonts w:ascii="Times New Roman" w:hAnsi="Times New Roman"/>
          <w:sz w:val="28"/>
          <w:szCs w:val="28"/>
          <w:lang w:val="ro-MD"/>
        </w:rPr>
        <w:t>REGISTRUL</w:t>
      </w:r>
    </w:p>
    <w:p w14:paraId="37B561E5" w14:textId="00485034" w:rsidR="00D9270C" w:rsidRPr="00A93301" w:rsidRDefault="00D9270C" w:rsidP="00B25A35">
      <w:pPr>
        <w:pStyle w:val="ListParagraph"/>
        <w:ind w:left="567"/>
        <w:jc w:val="center"/>
        <w:rPr>
          <w:rFonts w:ascii="Times New Roman" w:hAnsi="Times New Roman"/>
          <w:sz w:val="28"/>
          <w:szCs w:val="28"/>
          <w:lang w:val="ro-MD"/>
        </w:rPr>
      </w:pPr>
      <w:r w:rsidRPr="00A93301">
        <w:rPr>
          <w:rFonts w:ascii="Times New Roman" w:hAnsi="Times New Roman"/>
          <w:sz w:val="28"/>
          <w:szCs w:val="28"/>
          <w:lang w:val="ro-MD"/>
        </w:rPr>
        <w:t xml:space="preserve">rapoartelor de expertiză tehnică a construcțiilor </w:t>
      </w:r>
    </w:p>
    <w:p w14:paraId="447965EF" w14:textId="1D10382E" w:rsidR="00D9270C" w:rsidRPr="00A93301" w:rsidRDefault="003B03CC" w:rsidP="00B25A35">
      <w:pPr>
        <w:pStyle w:val="ListParagraph"/>
        <w:ind w:left="567"/>
        <w:jc w:val="center"/>
        <w:rPr>
          <w:rFonts w:ascii="Times New Roman" w:hAnsi="Times New Roman"/>
          <w:sz w:val="28"/>
          <w:szCs w:val="28"/>
          <w:lang w:val="ro-MD"/>
        </w:rPr>
      </w:pPr>
      <w:r w:rsidRPr="00A93301">
        <w:rPr>
          <w:rFonts w:ascii="Times New Roman" w:hAnsi="Times New Roman"/>
          <w:sz w:val="28"/>
          <w:szCs w:val="28"/>
          <w:lang w:val="ro-MD"/>
        </w:rPr>
        <w:t>data</w:t>
      </w:r>
      <w:r w:rsidR="00D9270C" w:rsidRPr="00A93301">
        <w:rPr>
          <w:rFonts w:ascii="Times New Roman" w:hAnsi="Times New Roman"/>
          <w:sz w:val="28"/>
          <w:szCs w:val="28"/>
          <w:lang w:val="ro-MD"/>
        </w:rPr>
        <w:t xml:space="preserve"> _________ 202 ____</w:t>
      </w:r>
    </w:p>
    <w:tbl>
      <w:tblPr>
        <w:tblW w:w="53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3"/>
        <w:gridCol w:w="1136"/>
        <w:gridCol w:w="1134"/>
        <w:gridCol w:w="878"/>
        <w:gridCol w:w="1171"/>
        <w:gridCol w:w="1532"/>
        <w:gridCol w:w="1238"/>
        <w:gridCol w:w="2180"/>
      </w:tblGrid>
      <w:tr w:rsidR="00A93301" w:rsidRPr="00A93301" w14:paraId="3ABE586D" w14:textId="77777777" w:rsidTr="00074911">
        <w:trPr>
          <w:trHeight w:val="1312"/>
        </w:trPr>
        <w:tc>
          <w:tcPr>
            <w:tcW w:w="479" w:type="pct"/>
          </w:tcPr>
          <w:p w14:paraId="045E83C2"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Numărul</w:t>
            </w:r>
            <w:r w:rsidRPr="00A93301">
              <w:rPr>
                <w:rFonts w:cs="Times New Roman"/>
                <w:spacing w:val="1"/>
                <w:sz w:val="24"/>
                <w:szCs w:val="24"/>
                <w:lang w:val="ro-RO"/>
              </w:rPr>
              <w:t xml:space="preserve"> </w:t>
            </w:r>
            <w:r w:rsidRPr="00A93301">
              <w:rPr>
                <w:rFonts w:cs="Times New Roman"/>
                <w:spacing w:val="-1"/>
                <w:sz w:val="24"/>
                <w:szCs w:val="24"/>
                <w:lang w:val="ro-RO"/>
              </w:rPr>
              <w:t>înregistrării</w:t>
            </w:r>
          </w:p>
        </w:tc>
        <w:tc>
          <w:tcPr>
            <w:tcW w:w="554" w:type="pct"/>
          </w:tcPr>
          <w:p w14:paraId="38F16A84"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Data</w:t>
            </w:r>
          </w:p>
          <w:p w14:paraId="209016E8" w14:textId="12480ADE" w:rsidR="000E29A5" w:rsidRPr="00A93301" w:rsidRDefault="003B03CC" w:rsidP="0088104D">
            <w:pPr>
              <w:widowControl w:val="0"/>
              <w:autoSpaceDE w:val="0"/>
              <w:autoSpaceDN w:val="0"/>
              <w:rPr>
                <w:rFonts w:cs="Times New Roman"/>
                <w:sz w:val="24"/>
                <w:szCs w:val="24"/>
                <w:lang w:val="ro-RO"/>
              </w:rPr>
            </w:pPr>
            <w:r w:rsidRPr="00A93301">
              <w:rPr>
                <w:rFonts w:cs="Times New Roman"/>
                <w:sz w:val="24"/>
                <w:szCs w:val="24"/>
                <w:lang w:val="ro-RO"/>
              </w:rPr>
              <w:t>înregistrării</w:t>
            </w:r>
          </w:p>
        </w:tc>
        <w:tc>
          <w:tcPr>
            <w:tcW w:w="553" w:type="pct"/>
          </w:tcPr>
          <w:p w14:paraId="52CB8AA9"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Denumirea</w:t>
            </w:r>
            <w:r w:rsidRPr="00A93301">
              <w:rPr>
                <w:rFonts w:cs="Times New Roman"/>
                <w:spacing w:val="1"/>
                <w:sz w:val="24"/>
                <w:szCs w:val="24"/>
                <w:lang w:val="ro-RO"/>
              </w:rPr>
              <w:t xml:space="preserve"> </w:t>
            </w:r>
            <w:r w:rsidRPr="00A93301">
              <w:rPr>
                <w:rFonts w:cs="Times New Roman"/>
                <w:sz w:val="24"/>
                <w:szCs w:val="24"/>
                <w:lang w:val="ro-RO"/>
              </w:rPr>
              <w:t xml:space="preserve">obiectului, </w:t>
            </w:r>
          </w:p>
          <w:p w14:paraId="65936111"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scopul expertizei</w:t>
            </w:r>
          </w:p>
        </w:tc>
        <w:tc>
          <w:tcPr>
            <w:tcW w:w="428" w:type="pct"/>
          </w:tcPr>
          <w:p w14:paraId="61FFA3B0"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Adresa</w:t>
            </w:r>
          </w:p>
          <w:p w14:paraId="273780F6" w14:textId="54026D8F"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nr. cadastral</w:t>
            </w:r>
          </w:p>
        </w:tc>
        <w:tc>
          <w:tcPr>
            <w:tcW w:w="571" w:type="pct"/>
          </w:tcPr>
          <w:p w14:paraId="175B3809" w14:textId="56589193" w:rsidR="000E29A5" w:rsidRPr="00A93301" w:rsidRDefault="000E29A5" w:rsidP="000E29A5">
            <w:pPr>
              <w:widowControl w:val="0"/>
              <w:autoSpaceDE w:val="0"/>
              <w:autoSpaceDN w:val="0"/>
              <w:jc w:val="center"/>
              <w:rPr>
                <w:rFonts w:cs="Times New Roman"/>
                <w:sz w:val="24"/>
                <w:szCs w:val="24"/>
                <w:lang w:val="ro-RO"/>
              </w:rPr>
            </w:pPr>
            <w:r w:rsidRPr="00A93301">
              <w:rPr>
                <w:rFonts w:cs="Times New Roman"/>
                <w:sz w:val="24"/>
                <w:szCs w:val="24"/>
                <w:lang w:val="ro-RO"/>
              </w:rPr>
              <w:t>Data, inspectării obiectivului</w:t>
            </w:r>
          </w:p>
        </w:tc>
        <w:tc>
          <w:tcPr>
            <w:tcW w:w="747" w:type="pct"/>
          </w:tcPr>
          <w:p w14:paraId="2998385A" w14:textId="77777777" w:rsidR="000E29A5" w:rsidRPr="00A93301" w:rsidRDefault="000E29A5" w:rsidP="001D0104">
            <w:pPr>
              <w:widowControl w:val="0"/>
              <w:autoSpaceDE w:val="0"/>
              <w:autoSpaceDN w:val="0"/>
              <w:spacing w:after="0"/>
              <w:jc w:val="center"/>
              <w:rPr>
                <w:rFonts w:cs="Times New Roman"/>
                <w:sz w:val="24"/>
                <w:szCs w:val="24"/>
                <w:lang w:val="ro-RO"/>
              </w:rPr>
            </w:pPr>
            <w:r w:rsidRPr="00A93301">
              <w:rPr>
                <w:rFonts w:cs="Times New Roman"/>
                <w:sz w:val="24"/>
                <w:szCs w:val="24"/>
                <w:lang w:val="ro-RO"/>
              </w:rPr>
              <w:t>Cercetări de laborator, tipul, denumirea laboratorului,</w:t>
            </w:r>
          </w:p>
          <w:p w14:paraId="298FD1C7" w14:textId="70D59091" w:rsidR="000E29A5" w:rsidRPr="00A93301" w:rsidRDefault="000E29A5" w:rsidP="001D0104">
            <w:pPr>
              <w:widowControl w:val="0"/>
              <w:autoSpaceDE w:val="0"/>
              <w:autoSpaceDN w:val="0"/>
              <w:spacing w:after="0"/>
              <w:jc w:val="center"/>
              <w:rPr>
                <w:rFonts w:cs="Times New Roman"/>
                <w:sz w:val="24"/>
                <w:szCs w:val="24"/>
                <w:lang w:val="ro-RO"/>
              </w:rPr>
            </w:pPr>
            <w:r w:rsidRPr="00A93301">
              <w:rPr>
                <w:rFonts w:cs="Times New Roman"/>
                <w:sz w:val="24"/>
                <w:szCs w:val="24"/>
                <w:lang w:val="ro-RO"/>
              </w:rPr>
              <w:t xml:space="preserve">nr. </w:t>
            </w:r>
            <w:r w:rsidR="003B03CC" w:rsidRPr="00A93301">
              <w:rPr>
                <w:rFonts w:cs="Times New Roman"/>
                <w:sz w:val="24"/>
                <w:szCs w:val="24"/>
                <w:lang w:val="ro-RO"/>
              </w:rPr>
              <w:t>ș</w:t>
            </w:r>
            <w:r w:rsidRPr="00A93301">
              <w:rPr>
                <w:rFonts w:cs="Times New Roman"/>
                <w:sz w:val="24"/>
                <w:szCs w:val="24"/>
                <w:lang w:val="ro-RO"/>
              </w:rPr>
              <w:t xml:space="preserve">i data </w:t>
            </w:r>
          </w:p>
          <w:p w14:paraId="270BF51A" w14:textId="03066375"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 xml:space="preserve"> </w:t>
            </w:r>
          </w:p>
        </w:tc>
        <w:tc>
          <w:tcPr>
            <w:tcW w:w="604" w:type="pct"/>
          </w:tcPr>
          <w:p w14:paraId="10C6BCEA"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Beneficiarul</w:t>
            </w:r>
          </w:p>
        </w:tc>
        <w:tc>
          <w:tcPr>
            <w:tcW w:w="1063" w:type="pct"/>
          </w:tcPr>
          <w:p w14:paraId="334A2803" w14:textId="77777777" w:rsidR="000E29A5" w:rsidRPr="00A93301" w:rsidRDefault="000E29A5" w:rsidP="001D0104">
            <w:pPr>
              <w:widowControl w:val="0"/>
              <w:autoSpaceDE w:val="0"/>
              <w:autoSpaceDN w:val="0"/>
              <w:spacing w:after="0"/>
              <w:jc w:val="center"/>
              <w:rPr>
                <w:rFonts w:cs="Times New Roman"/>
                <w:sz w:val="24"/>
                <w:szCs w:val="24"/>
                <w:lang w:val="ro-RO"/>
              </w:rPr>
            </w:pPr>
            <w:r w:rsidRPr="00A93301">
              <w:rPr>
                <w:rFonts w:cs="Times New Roman"/>
                <w:sz w:val="24"/>
                <w:szCs w:val="24"/>
                <w:lang w:val="ro-RO"/>
              </w:rPr>
              <w:t xml:space="preserve">Denumirea organizației </w:t>
            </w:r>
          </w:p>
          <w:p w14:paraId="3EEDCE1C" w14:textId="77777777" w:rsidR="000E29A5" w:rsidRPr="00A93301" w:rsidRDefault="000E29A5" w:rsidP="001D0104">
            <w:pPr>
              <w:widowControl w:val="0"/>
              <w:autoSpaceDE w:val="0"/>
              <w:autoSpaceDN w:val="0"/>
              <w:spacing w:after="0"/>
              <w:jc w:val="center"/>
              <w:rPr>
                <w:rFonts w:cs="Times New Roman"/>
                <w:sz w:val="24"/>
                <w:szCs w:val="24"/>
                <w:lang w:val="ro-RO"/>
              </w:rPr>
            </w:pPr>
            <w:r w:rsidRPr="00A93301">
              <w:rPr>
                <w:rFonts w:cs="Times New Roman"/>
                <w:sz w:val="24"/>
                <w:szCs w:val="24"/>
                <w:lang w:val="ro-RO"/>
              </w:rPr>
              <w:t xml:space="preserve">care efectuează activități </w:t>
            </w:r>
          </w:p>
          <w:p w14:paraId="4408EBE7" w14:textId="77777777" w:rsidR="000E29A5" w:rsidRPr="00A93301" w:rsidRDefault="000E29A5" w:rsidP="001D0104">
            <w:pPr>
              <w:widowControl w:val="0"/>
              <w:autoSpaceDE w:val="0"/>
              <w:autoSpaceDN w:val="0"/>
              <w:spacing w:after="0"/>
              <w:jc w:val="center"/>
              <w:rPr>
                <w:rFonts w:cs="Times New Roman"/>
                <w:sz w:val="24"/>
                <w:szCs w:val="24"/>
                <w:lang w:val="ro-RO"/>
              </w:rPr>
            </w:pPr>
            <w:r w:rsidRPr="00A93301">
              <w:rPr>
                <w:rFonts w:cs="Times New Roman"/>
                <w:sz w:val="24"/>
                <w:szCs w:val="24"/>
                <w:lang w:val="ro-RO"/>
              </w:rPr>
              <w:t>de expertiză</w:t>
            </w:r>
            <w:r w:rsidRPr="00A93301">
              <w:rPr>
                <w:rFonts w:cs="Times New Roman"/>
                <w:spacing w:val="1"/>
                <w:sz w:val="24"/>
                <w:szCs w:val="24"/>
                <w:lang w:val="ro-RO"/>
              </w:rPr>
              <w:t xml:space="preserve"> </w:t>
            </w:r>
            <w:r w:rsidRPr="00A93301">
              <w:rPr>
                <w:rFonts w:cs="Times New Roman"/>
                <w:sz w:val="24"/>
                <w:szCs w:val="24"/>
                <w:lang w:val="ro-RO"/>
              </w:rPr>
              <w:t>tehnică în</w:t>
            </w:r>
            <w:r w:rsidRPr="00A93301">
              <w:rPr>
                <w:rFonts w:cs="Times New Roman"/>
                <w:spacing w:val="1"/>
                <w:sz w:val="24"/>
                <w:szCs w:val="24"/>
                <w:lang w:val="ro-RO"/>
              </w:rPr>
              <w:t xml:space="preserve"> </w:t>
            </w:r>
            <w:r w:rsidRPr="00A93301">
              <w:rPr>
                <w:rFonts w:cs="Times New Roman"/>
                <w:sz w:val="24"/>
                <w:szCs w:val="24"/>
                <w:lang w:val="ro-RO"/>
              </w:rPr>
              <w:t>construcții</w:t>
            </w:r>
          </w:p>
          <w:p w14:paraId="254ECDB1" w14:textId="77777777" w:rsidR="000E29A5" w:rsidRPr="00A93301" w:rsidRDefault="000E29A5" w:rsidP="001D0104">
            <w:pPr>
              <w:widowControl w:val="0"/>
              <w:autoSpaceDE w:val="0"/>
              <w:autoSpaceDN w:val="0"/>
              <w:spacing w:after="0"/>
              <w:jc w:val="center"/>
              <w:rPr>
                <w:rFonts w:cs="Times New Roman"/>
                <w:spacing w:val="-3"/>
                <w:sz w:val="24"/>
                <w:szCs w:val="24"/>
                <w:lang w:val="ro-RO"/>
              </w:rPr>
            </w:pPr>
            <w:r w:rsidRPr="00A93301">
              <w:rPr>
                <w:rFonts w:cs="Times New Roman"/>
                <w:sz w:val="24"/>
                <w:szCs w:val="24"/>
                <w:lang w:val="ro-RO"/>
              </w:rPr>
              <w:t>(numele,</w:t>
            </w:r>
            <w:r w:rsidRPr="00A93301">
              <w:rPr>
                <w:rFonts w:cs="Times New Roman"/>
                <w:spacing w:val="-3"/>
                <w:sz w:val="24"/>
                <w:szCs w:val="24"/>
                <w:lang w:val="ro-RO"/>
              </w:rPr>
              <w:t xml:space="preserve"> </w:t>
            </w:r>
            <w:r w:rsidRPr="00A93301">
              <w:rPr>
                <w:rFonts w:cs="Times New Roman"/>
                <w:sz w:val="24"/>
                <w:szCs w:val="24"/>
                <w:lang w:val="ro-RO"/>
              </w:rPr>
              <w:t>prenumele</w:t>
            </w:r>
            <w:r w:rsidRPr="00A93301">
              <w:rPr>
                <w:rFonts w:cs="Times New Roman"/>
                <w:spacing w:val="-3"/>
                <w:sz w:val="24"/>
                <w:szCs w:val="24"/>
                <w:lang w:val="ro-RO"/>
              </w:rPr>
              <w:t xml:space="preserve"> </w:t>
            </w:r>
          </w:p>
          <w:p w14:paraId="5B35D1CC" w14:textId="77777777" w:rsidR="000E29A5" w:rsidRPr="00A93301" w:rsidRDefault="000E29A5" w:rsidP="001D0104">
            <w:pPr>
              <w:widowControl w:val="0"/>
              <w:autoSpaceDE w:val="0"/>
              <w:autoSpaceDN w:val="0"/>
              <w:spacing w:after="0"/>
              <w:jc w:val="center"/>
              <w:rPr>
                <w:rFonts w:cs="Times New Roman"/>
                <w:sz w:val="24"/>
                <w:szCs w:val="24"/>
                <w:lang w:val="ro-RO"/>
              </w:rPr>
            </w:pPr>
            <w:r w:rsidRPr="00A93301">
              <w:rPr>
                <w:rFonts w:cs="Times New Roman"/>
                <w:sz w:val="24"/>
                <w:szCs w:val="24"/>
                <w:lang w:val="ro-RO"/>
              </w:rPr>
              <w:t>expertului</w:t>
            </w:r>
            <w:r w:rsidRPr="00A93301">
              <w:rPr>
                <w:rFonts w:cs="Times New Roman"/>
                <w:spacing w:val="-2"/>
                <w:sz w:val="24"/>
                <w:szCs w:val="24"/>
                <w:lang w:val="ro-RO"/>
              </w:rPr>
              <w:t xml:space="preserve"> </w:t>
            </w:r>
            <w:r w:rsidRPr="00A93301">
              <w:rPr>
                <w:rFonts w:cs="Times New Roman"/>
                <w:sz w:val="24"/>
                <w:szCs w:val="24"/>
                <w:lang w:val="ro-RO"/>
              </w:rPr>
              <w:t>tehnic)</w:t>
            </w:r>
          </w:p>
        </w:tc>
      </w:tr>
      <w:tr w:rsidR="00A93301" w:rsidRPr="00A93301" w14:paraId="16050077" w14:textId="77777777" w:rsidTr="00074911">
        <w:trPr>
          <w:trHeight w:val="316"/>
        </w:trPr>
        <w:tc>
          <w:tcPr>
            <w:tcW w:w="479" w:type="pct"/>
          </w:tcPr>
          <w:p w14:paraId="335314DB"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1.</w:t>
            </w:r>
          </w:p>
        </w:tc>
        <w:tc>
          <w:tcPr>
            <w:tcW w:w="554" w:type="pct"/>
          </w:tcPr>
          <w:p w14:paraId="1553E56F" w14:textId="77777777" w:rsidR="000E29A5" w:rsidRPr="00A93301" w:rsidRDefault="000E29A5" w:rsidP="0088104D">
            <w:pPr>
              <w:widowControl w:val="0"/>
              <w:autoSpaceDE w:val="0"/>
              <w:autoSpaceDN w:val="0"/>
              <w:rPr>
                <w:rFonts w:cs="Times New Roman"/>
                <w:sz w:val="24"/>
                <w:szCs w:val="24"/>
                <w:lang w:val="ro-RO"/>
              </w:rPr>
            </w:pPr>
          </w:p>
        </w:tc>
        <w:tc>
          <w:tcPr>
            <w:tcW w:w="553" w:type="pct"/>
          </w:tcPr>
          <w:p w14:paraId="4E959EED" w14:textId="77777777" w:rsidR="000E29A5" w:rsidRPr="00A93301" w:rsidRDefault="000E29A5" w:rsidP="0088104D">
            <w:pPr>
              <w:widowControl w:val="0"/>
              <w:autoSpaceDE w:val="0"/>
              <w:autoSpaceDN w:val="0"/>
              <w:rPr>
                <w:rFonts w:cs="Times New Roman"/>
                <w:sz w:val="24"/>
                <w:szCs w:val="24"/>
                <w:lang w:val="ro-RO"/>
              </w:rPr>
            </w:pPr>
          </w:p>
        </w:tc>
        <w:tc>
          <w:tcPr>
            <w:tcW w:w="428" w:type="pct"/>
          </w:tcPr>
          <w:p w14:paraId="5CFECE80" w14:textId="77777777" w:rsidR="000E29A5" w:rsidRPr="00A93301" w:rsidRDefault="000E29A5" w:rsidP="0088104D">
            <w:pPr>
              <w:widowControl w:val="0"/>
              <w:autoSpaceDE w:val="0"/>
              <w:autoSpaceDN w:val="0"/>
              <w:rPr>
                <w:rFonts w:cs="Times New Roman"/>
                <w:sz w:val="24"/>
                <w:szCs w:val="24"/>
                <w:lang w:val="ro-RO"/>
              </w:rPr>
            </w:pPr>
          </w:p>
        </w:tc>
        <w:tc>
          <w:tcPr>
            <w:tcW w:w="571" w:type="pct"/>
          </w:tcPr>
          <w:p w14:paraId="3644EDA0" w14:textId="77777777" w:rsidR="000E29A5" w:rsidRPr="00A93301" w:rsidRDefault="000E29A5" w:rsidP="0088104D">
            <w:pPr>
              <w:widowControl w:val="0"/>
              <w:autoSpaceDE w:val="0"/>
              <w:autoSpaceDN w:val="0"/>
              <w:rPr>
                <w:rFonts w:cs="Times New Roman"/>
                <w:sz w:val="24"/>
                <w:szCs w:val="24"/>
                <w:lang w:val="ro-RO"/>
              </w:rPr>
            </w:pPr>
          </w:p>
        </w:tc>
        <w:tc>
          <w:tcPr>
            <w:tcW w:w="747" w:type="pct"/>
          </w:tcPr>
          <w:p w14:paraId="4012BBE1" w14:textId="77777777" w:rsidR="000E29A5" w:rsidRPr="00A93301" w:rsidRDefault="000E29A5" w:rsidP="0088104D">
            <w:pPr>
              <w:widowControl w:val="0"/>
              <w:autoSpaceDE w:val="0"/>
              <w:autoSpaceDN w:val="0"/>
              <w:rPr>
                <w:rFonts w:cs="Times New Roman"/>
                <w:sz w:val="24"/>
                <w:szCs w:val="24"/>
                <w:lang w:val="ro-RO"/>
              </w:rPr>
            </w:pPr>
          </w:p>
        </w:tc>
        <w:tc>
          <w:tcPr>
            <w:tcW w:w="604" w:type="pct"/>
          </w:tcPr>
          <w:p w14:paraId="29BE74AA" w14:textId="77777777" w:rsidR="000E29A5" w:rsidRPr="00A93301" w:rsidRDefault="000E29A5" w:rsidP="0088104D">
            <w:pPr>
              <w:widowControl w:val="0"/>
              <w:autoSpaceDE w:val="0"/>
              <w:autoSpaceDN w:val="0"/>
              <w:rPr>
                <w:rFonts w:cs="Times New Roman"/>
                <w:sz w:val="24"/>
                <w:szCs w:val="24"/>
                <w:lang w:val="ro-RO"/>
              </w:rPr>
            </w:pPr>
          </w:p>
        </w:tc>
        <w:tc>
          <w:tcPr>
            <w:tcW w:w="1063" w:type="pct"/>
          </w:tcPr>
          <w:p w14:paraId="0A8E7401" w14:textId="77777777" w:rsidR="000E29A5" w:rsidRPr="00A93301" w:rsidRDefault="000E29A5" w:rsidP="0088104D">
            <w:pPr>
              <w:widowControl w:val="0"/>
              <w:autoSpaceDE w:val="0"/>
              <w:autoSpaceDN w:val="0"/>
              <w:rPr>
                <w:rFonts w:cs="Times New Roman"/>
                <w:sz w:val="24"/>
                <w:szCs w:val="24"/>
                <w:lang w:val="ro-RO"/>
              </w:rPr>
            </w:pPr>
          </w:p>
        </w:tc>
      </w:tr>
      <w:tr w:rsidR="003B03CC" w:rsidRPr="00A93301" w14:paraId="64B0B897" w14:textId="77777777" w:rsidTr="00074911">
        <w:trPr>
          <w:trHeight w:val="316"/>
        </w:trPr>
        <w:tc>
          <w:tcPr>
            <w:tcW w:w="479" w:type="pct"/>
          </w:tcPr>
          <w:p w14:paraId="58EF8E40" w14:textId="77777777" w:rsidR="000E29A5" w:rsidRPr="00A93301" w:rsidRDefault="000E29A5" w:rsidP="0088104D">
            <w:pPr>
              <w:widowControl w:val="0"/>
              <w:autoSpaceDE w:val="0"/>
              <w:autoSpaceDN w:val="0"/>
              <w:jc w:val="center"/>
              <w:rPr>
                <w:rFonts w:cs="Times New Roman"/>
                <w:sz w:val="24"/>
                <w:szCs w:val="24"/>
                <w:lang w:val="ro-RO"/>
              </w:rPr>
            </w:pPr>
            <w:r w:rsidRPr="00A93301">
              <w:rPr>
                <w:rFonts w:cs="Times New Roman"/>
                <w:sz w:val="24"/>
                <w:szCs w:val="24"/>
                <w:lang w:val="ro-RO"/>
              </w:rPr>
              <w:t>2.</w:t>
            </w:r>
          </w:p>
        </w:tc>
        <w:tc>
          <w:tcPr>
            <w:tcW w:w="554" w:type="pct"/>
          </w:tcPr>
          <w:p w14:paraId="79310FDA" w14:textId="77777777" w:rsidR="000E29A5" w:rsidRPr="00A93301" w:rsidRDefault="000E29A5" w:rsidP="0088104D">
            <w:pPr>
              <w:widowControl w:val="0"/>
              <w:autoSpaceDE w:val="0"/>
              <w:autoSpaceDN w:val="0"/>
              <w:rPr>
                <w:rFonts w:cs="Times New Roman"/>
                <w:sz w:val="24"/>
                <w:szCs w:val="24"/>
                <w:lang w:val="ro-RO"/>
              </w:rPr>
            </w:pPr>
          </w:p>
        </w:tc>
        <w:tc>
          <w:tcPr>
            <w:tcW w:w="553" w:type="pct"/>
          </w:tcPr>
          <w:p w14:paraId="6A3A1FE5" w14:textId="77777777" w:rsidR="000E29A5" w:rsidRPr="00A93301" w:rsidRDefault="000E29A5" w:rsidP="0088104D">
            <w:pPr>
              <w:widowControl w:val="0"/>
              <w:autoSpaceDE w:val="0"/>
              <w:autoSpaceDN w:val="0"/>
              <w:rPr>
                <w:rFonts w:cs="Times New Roman"/>
                <w:sz w:val="24"/>
                <w:szCs w:val="24"/>
                <w:lang w:val="ro-RO"/>
              </w:rPr>
            </w:pPr>
          </w:p>
        </w:tc>
        <w:tc>
          <w:tcPr>
            <w:tcW w:w="428" w:type="pct"/>
          </w:tcPr>
          <w:p w14:paraId="52E67E37" w14:textId="77777777" w:rsidR="000E29A5" w:rsidRPr="00A93301" w:rsidRDefault="000E29A5" w:rsidP="0088104D">
            <w:pPr>
              <w:widowControl w:val="0"/>
              <w:autoSpaceDE w:val="0"/>
              <w:autoSpaceDN w:val="0"/>
              <w:rPr>
                <w:rFonts w:cs="Times New Roman"/>
                <w:sz w:val="24"/>
                <w:szCs w:val="24"/>
                <w:lang w:val="ro-RO"/>
              </w:rPr>
            </w:pPr>
          </w:p>
        </w:tc>
        <w:tc>
          <w:tcPr>
            <w:tcW w:w="571" w:type="pct"/>
          </w:tcPr>
          <w:p w14:paraId="6F84DEA4" w14:textId="77777777" w:rsidR="000E29A5" w:rsidRPr="00A93301" w:rsidRDefault="000E29A5" w:rsidP="0088104D">
            <w:pPr>
              <w:widowControl w:val="0"/>
              <w:autoSpaceDE w:val="0"/>
              <w:autoSpaceDN w:val="0"/>
              <w:rPr>
                <w:rFonts w:cs="Times New Roman"/>
                <w:sz w:val="24"/>
                <w:szCs w:val="24"/>
                <w:lang w:val="ro-RO"/>
              </w:rPr>
            </w:pPr>
          </w:p>
        </w:tc>
        <w:tc>
          <w:tcPr>
            <w:tcW w:w="747" w:type="pct"/>
          </w:tcPr>
          <w:p w14:paraId="539F4DA1" w14:textId="77777777" w:rsidR="000E29A5" w:rsidRPr="00A93301" w:rsidRDefault="000E29A5" w:rsidP="0088104D">
            <w:pPr>
              <w:widowControl w:val="0"/>
              <w:autoSpaceDE w:val="0"/>
              <w:autoSpaceDN w:val="0"/>
              <w:rPr>
                <w:rFonts w:cs="Times New Roman"/>
                <w:sz w:val="24"/>
                <w:szCs w:val="24"/>
                <w:lang w:val="ro-RO"/>
              </w:rPr>
            </w:pPr>
          </w:p>
        </w:tc>
        <w:tc>
          <w:tcPr>
            <w:tcW w:w="604" w:type="pct"/>
          </w:tcPr>
          <w:p w14:paraId="2171F2CE" w14:textId="77777777" w:rsidR="000E29A5" w:rsidRPr="00A93301" w:rsidRDefault="000E29A5" w:rsidP="0088104D">
            <w:pPr>
              <w:widowControl w:val="0"/>
              <w:autoSpaceDE w:val="0"/>
              <w:autoSpaceDN w:val="0"/>
              <w:rPr>
                <w:rFonts w:cs="Times New Roman"/>
                <w:sz w:val="24"/>
                <w:szCs w:val="24"/>
                <w:lang w:val="ro-RO"/>
              </w:rPr>
            </w:pPr>
          </w:p>
        </w:tc>
        <w:tc>
          <w:tcPr>
            <w:tcW w:w="1063" w:type="pct"/>
          </w:tcPr>
          <w:p w14:paraId="2B7C9018" w14:textId="77777777" w:rsidR="000E29A5" w:rsidRPr="00A93301" w:rsidRDefault="000E29A5" w:rsidP="0088104D">
            <w:pPr>
              <w:widowControl w:val="0"/>
              <w:autoSpaceDE w:val="0"/>
              <w:autoSpaceDN w:val="0"/>
              <w:rPr>
                <w:rFonts w:cs="Times New Roman"/>
                <w:sz w:val="24"/>
                <w:szCs w:val="24"/>
                <w:lang w:val="ro-RO"/>
              </w:rPr>
            </w:pPr>
          </w:p>
        </w:tc>
      </w:tr>
    </w:tbl>
    <w:p w14:paraId="2F794808" w14:textId="77777777" w:rsidR="0074116D" w:rsidRPr="00A93301" w:rsidRDefault="0074116D" w:rsidP="00B474F4">
      <w:pPr>
        <w:pStyle w:val="ListParagraph"/>
        <w:ind w:left="567"/>
        <w:jc w:val="both"/>
        <w:rPr>
          <w:rFonts w:ascii="Times New Roman" w:hAnsi="Times New Roman"/>
          <w:sz w:val="28"/>
          <w:szCs w:val="28"/>
          <w:lang w:val="ro-MD"/>
        </w:rPr>
      </w:pPr>
    </w:p>
    <w:p w14:paraId="1694CD40" w14:textId="4C180FC9" w:rsidR="00D9270C" w:rsidRPr="00A93301" w:rsidRDefault="00C812D8"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lastRenderedPageBreak/>
        <w:t>1.</w:t>
      </w:r>
      <w:r w:rsidR="006A7DE6" w:rsidRPr="00A93301">
        <w:rPr>
          <w:rFonts w:ascii="Times New Roman" w:hAnsi="Times New Roman"/>
          <w:sz w:val="28"/>
          <w:szCs w:val="28"/>
          <w:lang w:val="ro-MD"/>
        </w:rPr>
        <w:t>2</w:t>
      </w:r>
      <w:r w:rsidRPr="00A93301">
        <w:rPr>
          <w:rFonts w:ascii="Times New Roman" w:hAnsi="Times New Roman"/>
          <w:sz w:val="28"/>
          <w:szCs w:val="28"/>
          <w:lang w:val="ro-MD"/>
        </w:rPr>
        <w:t>.</w:t>
      </w:r>
      <w:r w:rsidR="005D700B" w:rsidRPr="00A93301">
        <w:rPr>
          <w:rFonts w:ascii="Times New Roman" w:hAnsi="Times New Roman"/>
          <w:sz w:val="28"/>
          <w:szCs w:val="28"/>
          <w:lang w:val="ro-MD"/>
        </w:rPr>
        <w:t>1</w:t>
      </w:r>
      <w:r w:rsidR="0032399C" w:rsidRPr="00A93301">
        <w:rPr>
          <w:rFonts w:ascii="Times New Roman" w:hAnsi="Times New Roman"/>
          <w:sz w:val="28"/>
          <w:szCs w:val="28"/>
          <w:lang w:val="ro-MD"/>
        </w:rPr>
        <w:t>1</w:t>
      </w:r>
      <w:r w:rsidR="00F427D2" w:rsidRPr="00A93301">
        <w:rPr>
          <w:rFonts w:ascii="Times New Roman" w:hAnsi="Times New Roman"/>
          <w:sz w:val="28"/>
          <w:szCs w:val="28"/>
          <w:lang w:val="ro-MD"/>
        </w:rPr>
        <w:t xml:space="preserve">. </w:t>
      </w:r>
      <w:r w:rsidRPr="00A93301">
        <w:rPr>
          <w:rFonts w:ascii="Times New Roman" w:hAnsi="Times New Roman"/>
          <w:sz w:val="28"/>
          <w:szCs w:val="28"/>
          <w:lang w:val="ro-MD"/>
        </w:rPr>
        <w:t xml:space="preserve">la </w:t>
      </w:r>
      <w:r w:rsidR="00BE2720" w:rsidRPr="00A93301">
        <w:rPr>
          <w:rFonts w:ascii="Times New Roman" w:hAnsi="Times New Roman"/>
          <w:sz w:val="28"/>
          <w:szCs w:val="28"/>
          <w:lang w:val="ro-MD"/>
        </w:rPr>
        <w:t>anexa nr. 8</w:t>
      </w:r>
      <w:r w:rsidR="00D9270C" w:rsidRPr="00A93301">
        <w:rPr>
          <w:rFonts w:ascii="Times New Roman" w:hAnsi="Times New Roman"/>
          <w:sz w:val="28"/>
          <w:szCs w:val="28"/>
          <w:lang w:val="ro-MD"/>
        </w:rPr>
        <w:t xml:space="preserve"> va avea următorul cuprins</w:t>
      </w:r>
      <w:r w:rsidR="00BE2720" w:rsidRPr="00A93301">
        <w:rPr>
          <w:rFonts w:ascii="Times New Roman" w:hAnsi="Times New Roman"/>
          <w:sz w:val="28"/>
          <w:szCs w:val="28"/>
          <w:lang w:val="ro-MD"/>
        </w:rPr>
        <w:t>:</w:t>
      </w:r>
    </w:p>
    <w:p w14:paraId="4E5F5AB8" w14:textId="77777777" w:rsidR="00D9270C" w:rsidRPr="00A93301" w:rsidRDefault="00D9270C" w:rsidP="00B474F4">
      <w:pPr>
        <w:pStyle w:val="ListParagraph"/>
        <w:ind w:left="567"/>
        <w:jc w:val="both"/>
        <w:rPr>
          <w:rFonts w:ascii="Times New Roman" w:hAnsi="Times New Roman"/>
          <w:sz w:val="28"/>
          <w:szCs w:val="28"/>
          <w:lang w:val="ro-MD"/>
        </w:rPr>
      </w:pPr>
    </w:p>
    <w:p w14:paraId="3B28256D" w14:textId="127278F7" w:rsidR="00D9270C" w:rsidRPr="00A93301" w:rsidRDefault="00D9270C" w:rsidP="00D9270C">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Anexa.nr. 8</w:t>
      </w:r>
    </w:p>
    <w:p w14:paraId="0E30A59C" w14:textId="77777777" w:rsidR="00D9270C" w:rsidRPr="00A93301" w:rsidRDefault="00D9270C" w:rsidP="00D9270C">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la Regulamentul privind verificarea</w:t>
      </w:r>
    </w:p>
    <w:p w14:paraId="7B4E116F" w14:textId="77777777" w:rsidR="00D9270C" w:rsidRPr="00A93301" w:rsidRDefault="00D9270C" w:rsidP="00D9270C">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documentației de proiect și expertiza tehnică</w:t>
      </w:r>
    </w:p>
    <w:p w14:paraId="7CFFBF44" w14:textId="77777777" w:rsidR="00D9270C" w:rsidRPr="00A93301" w:rsidRDefault="00D9270C" w:rsidP="00D9270C">
      <w:pPr>
        <w:pStyle w:val="ListParagraph"/>
        <w:ind w:left="0" w:firstLine="567"/>
        <w:jc w:val="right"/>
        <w:rPr>
          <w:rFonts w:ascii="Times New Roman" w:hAnsi="Times New Roman"/>
          <w:sz w:val="28"/>
          <w:szCs w:val="28"/>
          <w:lang w:val="ro-MD"/>
        </w:rPr>
      </w:pPr>
      <w:r w:rsidRPr="00A93301">
        <w:rPr>
          <w:rFonts w:ascii="Times New Roman" w:hAnsi="Times New Roman"/>
          <w:sz w:val="28"/>
          <w:szCs w:val="28"/>
          <w:lang w:val="ro-MD"/>
        </w:rPr>
        <w:t>a proiectelor și construcțiilor</w:t>
      </w:r>
    </w:p>
    <w:p w14:paraId="172B2230" w14:textId="7A597BED" w:rsidR="00BE2720" w:rsidRPr="00A93301" w:rsidRDefault="00D9270C" w:rsidP="00B25A35">
      <w:pPr>
        <w:pStyle w:val="ListParagraph"/>
        <w:ind w:left="567"/>
        <w:jc w:val="right"/>
        <w:rPr>
          <w:rFonts w:ascii="Times New Roman" w:hAnsi="Times New Roman"/>
          <w:i/>
          <w:sz w:val="28"/>
          <w:szCs w:val="28"/>
          <w:lang w:val="ro-MD"/>
        </w:rPr>
      </w:pPr>
      <w:r w:rsidRPr="00A93301">
        <w:rPr>
          <w:rFonts w:ascii="Times New Roman" w:hAnsi="Times New Roman"/>
          <w:i/>
          <w:sz w:val="28"/>
          <w:szCs w:val="28"/>
          <w:lang w:val="ro-MD"/>
        </w:rPr>
        <w:t xml:space="preserve">(model) </w:t>
      </w:r>
      <w:r w:rsidR="00BE2720" w:rsidRPr="00A93301">
        <w:rPr>
          <w:rFonts w:ascii="Times New Roman" w:hAnsi="Times New Roman"/>
          <w:i/>
          <w:sz w:val="28"/>
          <w:szCs w:val="28"/>
          <w:lang w:val="ro-MD"/>
        </w:rPr>
        <w:t xml:space="preserve"> </w:t>
      </w:r>
    </w:p>
    <w:p w14:paraId="677DEB1E" w14:textId="77777777" w:rsidR="00D9270C" w:rsidRPr="00A93301" w:rsidRDefault="00D9270C" w:rsidP="00B25A35">
      <w:pPr>
        <w:pStyle w:val="ListParagraph"/>
        <w:ind w:left="567"/>
        <w:jc w:val="right"/>
        <w:rPr>
          <w:rFonts w:ascii="Times New Roman" w:hAnsi="Times New Roman"/>
          <w:sz w:val="28"/>
          <w:szCs w:val="28"/>
          <w:lang w:val="ro-MD"/>
        </w:rPr>
      </w:pPr>
    </w:p>
    <w:p w14:paraId="4DB167C2" w14:textId="77777777" w:rsidR="00D9270C" w:rsidRPr="00A93301" w:rsidRDefault="00D9270C" w:rsidP="00D9270C">
      <w:pPr>
        <w:jc w:val="center"/>
        <w:rPr>
          <w:rFonts w:cs="Times New Roman"/>
          <w:b/>
          <w:szCs w:val="28"/>
          <w:lang w:val="ro-RO"/>
        </w:rPr>
      </w:pPr>
      <w:r w:rsidRPr="00A93301">
        <w:rPr>
          <w:rFonts w:cs="Times New Roman"/>
          <w:b/>
          <w:szCs w:val="28"/>
          <w:lang w:val="ro-RO"/>
        </w:rPr>
        <w:t>Raportul unic de verificare nr.___________</w:t>
      </w:r>
    </w:p>
    <w:p w14:paraId="05C483B0" w14:textId="77777777" w:rsidR="00D9270C" w:rsidRPr="00A93301" w:rsidRDefault="00D9270C" w:rsidP="00D9270C">
      <w:pPr>
        <w:jc w:val="center"/>
        <w:rPr>
          <w:rFonts w:cs="Times New Roman"/>
          <w:szCs w:val="28"/>
          <w:lang w:val="ro-RO"/>
        </w:rPr>
      </w:pPr>
      <w:r w:rsidRPr="00A93301">
        <w:rPr>
          <w:rFonts w:cs="Times New Roman"/>
          <w:szCs w:val="28"/>
          <w:lang w:val="ro-RO"/>
        </w:rPr>
        <w:t>la proiectul de execuție</w:t>
      </w:r>
    </w:p>
    <w:p w14:paraId="5EFC9DF9" w14:textId="77777777" w:rsidR="00D9270C" w:rsidRPr="00A93301" w:rsidRDefault="00D9270C" w:rsidP="00D9270C">
      <w:pPr>
        <w:jc w:val="center"/>
        <w:rPr>
          <w:rFonts w:cs="Times New Roman"/>
          <w:b/>
          <w:bCs/>
          <w:szCs w:val="28"/>
          <w:lang w:val="ro-RO"/>
        </w:rPr>
      </w:pPr>
      <w:r w:rsidRPr="00A93301">
        <w:rPr>
          <w:rFonts w:cs="Times New Roman"/>
          <w:b/>
          <w:bCs/>
          <w:szCs w:val="28"/>
          <w:lang w:val="ro-RO"/>
        </w:rPr>
        <w:t>„___________________________________________”</w:t>
      </w:r>
    </w:p>
    <w:p w14:paraId="2973F241" w14:textId="77777777" w:rsidR="00D9270C" w:rsidRPr="00A93301" w:rsidRDefault="00D9270C" w:rsidP="00D9270C">
      <w:pPr>
        <w:rPr>
          <w:rFonts w:cs="Times New Roman"/>
          <w:bCs/>
          <w:szCs w:val="28"/>
          <w:lang w:val="ro-RO"/>
        </w:rPr>
      </w:pPr>
    </w:p>
    <w:p w14:paraId="60215E02" w14:textId="7BC2DB64" w:rsidR="00D9270C" w:rsidRPr="00A93301" w:rsidRDefault="000E7B97" w:rsidP="002C0887">
      <w:pPr>
        <w:widowControl w:val="0"/>
        <w:autoSpaceDE w:val="0"/>
        <w:autoSpaceDN w:val="0"/>
        <w:spacing w:after="0"/>
        <w:ind w:firstLine="540"/>
        <w:jc w:val="both"/>
        <w:rPr>
          <w:rFonts w:cs="Times New Roman"/>
          <w:bCs/>
          <w:iCs/>
          <w:szCs w:val="28"/>
          <w:lang w:val="ro-RO"/>
        </w:rPr>
      </w:pPr>
      <w:r w:rsidRPr="00A93301">
        <w:rPr>
          <w:rFonts w:cs="Times New Roman"/>
          <w:b/>
          <w:szCs w:val="28"/>
          <w:lang w:val="ro-RO"/>
        </w:rPr>
        <w:t xml:space="preserve">1. </w:t>
      </w:r>
      <w:r w:rsidR="00D9270C" w:rsidRPr="00A93301">
        <w:rPr>
          <w:rFonts w:cs="Times New Roman"/>
          <w:b/>
          <w:szCs w:val="28"/>
          <w:lang w:val="ro-RO"/>
        </w:rPr>
        <w:t>Beneficiar:</w:t>
      </w:r>
      <w:r w:rsidR="00D9270C" w:rsidRPr="00A93301">
        <w:rPr>
          <w:rFonts w:cs="Times New Roman"/>
          <w:bCs/>
          <w:szCs w:val="28"/>
          <w:lang w:val="ro-RO"/>
        </w:rPr>
        <w:t xml:space="preserve"> _____________ </w:t>
      </w:r>
    </w:p>
    <w:p w14:paraId="7B206DFB" w14:textId="0F3C03AF" w:rsidR="00D9270C" w:rsidRPr="00A93301" w:rsidRDefault="000E7B97" w:rsidP="002C0887">
      <w:pPr>
        <w:widowControl w:val="0"/>
        <w:autoSpaceDE w:val="0"/>
        <w:autoSpaceDN w:val="0"/>
        <w:spacing w:after="0"/>
        <w:ind w:firstLine="540"/>
        <w:jc w:val="both"/>
        <w:rPr>
          <w:rFonts w:cs="Times New Roman"/>
          <w:bCs/>
          <w:szCs w:val="28"/>
          <w:lang w:val="ro-RO"/>
        </w:rPr>
      </w:pPr>
      <w:r w:rsidRPr="00A93301">
        <w:rPr>
          <w:rFonts w:cs="Times New Roman"/>
          <w:b/>
          <w:szCs w:val="28"/>
          <w:lang w:val="ro-RO"/>
        </w:rPr>
        <w:t xml:space="preserve">2. </w:t>
      </w:r>
      <w:r w:rsidR="00D9270C" w:rsidRPr="00A93301">
        <w:rPr>
          <w:rFonts w:cs="Times New Roman"/>
          <w:b/>
          <w:szCs w:val="28"/>
          <w:lang w:val="ro-RO"/>
        </w:rPr>
        <w:t>Proiectant</w:t>
      </w:r>
      <w:r w:rsidR="00D9270C" w:rsidRPr="00A93301">
        <w:rPr>
          <w:rFonts w:cs="Times New Roman"/>
          <w:szCs w:val="28"/>
          <w:lang w:val="ro-RO"/>
        </w:rPr>
        <w:t xml:space="preserve">: ____________ </w:t>
      </w:r>
    </w:p>
    <w:p w14:paraId="26282EAC" w14:textId="17AE651D" w:rsidR="00D9270C" w:rsidRPr="00A93301" w:rsidRDefault="000E7B97" w:rsidP="002C0887">
      <w:pPr>
        <w:ind w:firstLine="540"/>
        <w:rPr>
          <w:rFonts w:cs="Times New Roman"/>
          <w:bCs/>
          <w:szCs w:val="28"/>
          <w:lang w:val="ro-RO"/>
        </w:rPr>
      </w:pPr>
      <w:r w:rsidRPr="00A93301">
        <w:rPr>
          <w:rFonts w:cs="Times New Roman"/>
          <w:b/>
          <w:szCs w:val="28"/>
          <w:lang w:val="ro-RO"/>
        </w:rPr>
        <w:t xml:space="preserve">    </w:t>
      </w:r>
      <w:r w:rsidR="00D9270C" w:rsidRPr="00A93301">
        <w:rPr>
          <w:rFonts w:cs="Times New Roman"/>
          <w:b/>
          <w:szCs w:val="28"/>
          <w:lang w:val="ro-RO"/>
        </w:rPr>
        <w:t>Autori</w:t>
      </w:r>
      <w:r w:rsidR="00D9270C" w:rsidRPr="00A93301">
        <w:rPr>
          <w:rFonts w:cs="Times New Roman"/>
          <w:bCs/>
          <w:szCs w:val="28"/>
          <w:lang w:val="ro-RO"/>
        </w:rPr>
        <w:t>: AȘP – ___________ (cert. nr.____ din _________);</w:t>
      </w:r>
    </w:p>
    <w:p w14:paraId="6E9332F4" w14:textId="1869C867" w:rsidR="00D9270C" w:rsidRPr="00A93301" w:rsidRDefault="00D9270C" w:rsidP="00B25A35">
      <w:pPr>
        <w:ind w:firstLine="630"/>
        <w:rPr>
          <w:rFonts w:cs="Times New Roman"/>
          <w:szCs w:val="28"/>
          <w:lang w:val="ro-RO"/>
        </w:rPr>
      </w:pPr>
      <w:r w:rsidRPr="00A93301">
        <w:rPr>
          <w:rFonts w:cs="Times New Roman"/>
          <w:szCs w:val="28"/>
          <w:lang w:val="ro-RO"/>
        </w:rPr>
        <w:t xml:space="preserve">   </w:t>
      </w:r>
      <w:r w:rsidRPr="00A93301">
        <w:rPr>
          <w:rFonts w:cs="Times New Roman"/>
          <w:szCs w:val="28"/>
          <w:lang w:val="ro-RO"/>
        </w:rPr>
        <w:tab/>
        <w:t xml:space="preserve">   </w:t>
      </w:r>
      <w:r w:rsidR="00500C61" w:rsidRPr="00A93301">
        <w:rPr>
          <w:rFonts w:cs="Times New Roman"/>
          <w:szCs w:val="28"/>
          <w:lang w:val="ro-RO"/>
        </w:rPr>
        <w:t xml:space="preserve"> </w:t>
      </w:r>
      <w:r w:rsidRPr="00A93301">
        <w:rPr>
          <w:rFonts w:cs="Times New Roman"/>
          <w:szCs w:val="28"/>
          <w:lang w:val="ro-RO"/>
        </w:rPr>
        <w:t>IȘP – ____________ (cert. nr.____ din __________)</w:t>
      </w:r>
    </w:p>
    <w:p w14:paraId="2016BCDE" w14:textId="77777777" w:rsidR="00D9270C" w:rsidRPr="00A93301" w:rsidRDefault="00D9270C" w:rsidP="00B25A35">
      <w:pPr>
        <w:ind w:firstLine="630"/>
        <w:rPr>
          <w:rFonts w:cs="Times New Roman"/>
          <w:szCs w:val="28"/>
          <w:lang w:val="ro-RO"/>
        </w:rPr>
      </w:pPr>
    </w:p>
    <w:p w14:paraId="23585ECD" w14:textId="30C90B49" w:rsidR="00D9270C" w:rsidRPr="00A93301" w:rsidRDefault="000E7B97" w:rsidP="002C0887">
      <w:pPr>
        <w:widowControl w:val="0"/>
        <w:autoSpaceDE w:val="0"/>
        <w:autoSpaceDN w:val="0"/>
        <w:spacing w:after="0"/>
        <w:ind w:left="630"/>
        <w:jc w:val="both"/>
        <w:rPr>
          <w:rFonts w:cs="Times New Roman"/>
          <w:b/>
          <w:szCs w:val="28"/>
          <w:lang w:val="ro-RO"/>
        </w:rPr>
      </w:pPr>
      <w:r w:rsidRPr="00A93301">
        <w:rPr>
          <w:rFonts w:cs="Times New Roman"/>
          <w:b/>
          <w:szCs w:val="28"/>
          <w:lang w:val="ro-RO"/>
        </w:rPr>
        <w:t xml:space="preserve">3. </w:t>
      </w:r>
      <w:r w:rsidR="00D9270C" w:rsidRPr="00A93301">
        <w:rPr>
          <w:rFonts w:cs="Times New Roman"/>
          <w:b/>
          <w:szCs w:val="28"/>
          <w:lang w:val="ro-RO"/>
        </w:rPr>
        <w:t>Baza de proiectare:</w:t>
      </w:r>
    </w:p>
    <w:p w14:paraId="1039A343" w14:textId="77777777" w:rsidR="00D9270C" w:rsidRPr="00A93301" w:rsidRDefault="00D9270C" w:rsidP="00B25A35">
      <w:pPr>
        <w:widowControl w:val="0"/>
        <w:numPr>
          <w:ilvl w:val="0"/>
          <w:numId w:val="21"/>
        </w:numPr>
        <w:tabs>
          <w:tab w:val="clear" w:pos="644"/>
          <w:tab w:val="num" w:pos="142"/>
          <w:tab w:val="left" w:pos="851"/>
        </w:tabs>
        <w:autoSpaceDE w:val="0"/>
        <w:autoSpaceDN w:val="0"/>
        <w:spacing w:after="0"/>
        <w:ind w:left="0" w:firstLine="630"/>
        <w:jc w:val="both"/>
        <w:rPr>
          <w:rFonts w:cs="Times New Roman"/>
          <w:bCs/>
          <w:iCs/>
          <w:szCs w:val="28"/>
          <w:lang w:val="ro-RO"/>
        </w:rPr>
      </w:pPr>
      <w:r w:rsidRPr="00A93301">
        <w:rPr>
          <w:rFonts w:cs="Times New Roman"/>
          <w:bCs/>
          <w:iCs/>
          <w:szCs w:val="28"/>
          <w:lang w:val="ro-RO"/>
        </w:rPr>
        <w:t>tema de proiectare;</w:t>
      </w:r>
    </w:p>
    <w:p w14:paraId="0E38EB14" w14:textId="77777777" w:rsidR="00D9270C" w:rsidRPr="00A93301" w:rsidRDefault="00D9270C" w:rsidP="00B25A35">
      <w:pPr>
        <w:widowControl w:val="0"/>
        <w:numPr>
          <w:ilvl w:val="0"/>
          <w:numId w:val="21"/>
        </w:numPr>
        <w:tabs>
          <w:tab w:val="clear" w:pos="644"/>
          <w:tab w:val="left" w:pos="142"/>
          <w:tab w:val="left" w:pos="851"/>
        </w:tabs>
        <w:autoSpaceDE w:val="0"/>
        <w:autoSpaceDN w:val="0"/>
        <w:spacing w:after="0"/>
        <w:ind w:left="0" w:firstLine="630"/>
        <w:jc w:val="both"/>
        <w:rPr>
          <w:rFonts w:cs="Times New Roman"/>
          <w:bCs/>
          <w:iCs/>
          <w:szCs w:val="28"/>
          <w:lang w:val="ro-RO"/>
        </w:rPr>
      </w:pPr>
      <w:r w:rsidRPr="00A93301">
        <w:rPr>
          <w:rFonts w:cs="Times New Roman"/>
          <w:bCs/>
          <w:iCs/>
          <w:szCs w:val="28"/>
          <w:lang w:val="ro-RO"/>
        </w:rPr>
        <w:t>certificat de urbanism nr.____ din ________, eliberat de  ________;</w:t>
      </w:r>
    </w:p>
    <w:p w14:paraId="176ED5EF" w14:textId="3750601D" w:rsidR="00500C61" w:rsidRPr="00A93301" w:rsidRDefault="00500C61" w:rsidP="00B25A35">
      <w:pPr>
        <w:widowControl w:val="0"/>
        <w:numPr>
          <w:ilvl w:val="0"/>
          <w:numId w:val="21"/>
        </w:numPr>
        <w:tabs>
          <w:tab w:val="clear" w:pos="644"/>
          <w:tab w:val="left" w:pos="142"/>
          <w:tab w:val="left" w:pos="851"/>
        </w:tabs>
        <w:autoSpaceDE w:val="0"/>
        <w:autoSpaceDN w:val="0"/>
        <w:spacing w:after="0"/>
        <w:ind w:left="0" w:firstLine="630"/>
        <w:jc w:val="both"/>
        <w:rPr>
          <w:rFonts w:cs="Times New Roman"/>
          <w:bCs/>
          <w:iCs/>
          <w:szCs w:val="28"/>
          <w:lang w:val="ro-RO"/>
        </w:rPr>
      </w:pPr>
      <w:r w:rsidRPr="00A93301">
        <w:rPr>
          <w:rFonts w:cs="Times New Roman"/>
          <w:bCs/>
          <w:iCs/>
          <w:szCs w:val="28"/>
          <w:lang w:val="ro-RO"/>
        </w:rPr>
        <w:t>regimul juridic, economic, tehnic și arhitectural-urbanistic;</w:t>
      </w:r>
    </w:p>
    <w:p w14:paraId="389F1869" w14:textId="77777777" w:rsidR="00D9270C" w:rsidRPr="00A93301" w:rsidRDefault="00D9270C" w:rsidP="00B25A35">
      <w:pPr>
        <w:widowControl w:val="0"/>
        <w:numPr>
          <w:ilvl w:val="0"/>
          <w:numId w:val="21"/>
        </w:numPr>
        <w:tabs>
          <w:tab w:val="clear" w:pos="644"/>
          <w:tab w:val="left" w:pos="142"/>
          <w:tab w:val="num" w:pos="851"/>
        </w:tabs>
        <w:autoSpaceDE w:val="0"/>
        <w:autoSpaceDN w:val="0"/>
        <w:spacing w:after="0"/>
        <w:ind w:left="0" w:firstLine="630"/>
        <w:jc w:val="both"/>
        <w:rPr>
          <w:rFonts w:cs="Times New Roman"/>
          <w:bCs/>
          <w:iCs/>
          <w:szCs w:val="28"/>
          <w:lang w:val="ro-RO"/>
        </w:rPr>
      </w:pPr>
      <w:r w:rsidRPr="00A93301">
        <w:rPr>
          <w:rFonts w:cs="Times New Roman"/>
          <w:bCs/>
          <w:iCs/>
          <w:szCs w:val="28"/>
          <w:lang w:val="ro-RO"/>
        </w:rPr>
        <w:t>condiții tehnice</w:t>
      </w:r>
      <w:r w:rsidRPr="00A93301">
        <w:rPr>
          <w:rFonts w:cs="Times New Roman"/>
          <w:bCs/>
          <w:szCs w:val="28"/>
          <w:lang w:val="ro-RO"/>
        </w:rPr>
        <w:t>.</w:t>
      </w:r>
    </w:p>
    <w:p w14:paraId="5C56AB53" w14:textId="77777777" w:rsidR="00234F10" w:rsidRPr="00A93301" w:rsidRDefault="00234F10" w:rsidP="002C0887">
      <w:pPr>
        <w:widowControl w:val="0"/>
        <w:autoSpaceDE w:val="0"/>
        <w:autoSpaceDN w:val="0"/>
        <w:spacing w:after="0"/>
        <w:ind w:left="630"/>
        <w:jc w:val="both"/>
        <w:rPr>
          <w:rFonts w:cs="Times New Roman"/>
          <w:szCs w:val="28"/>
          <w:lang w:val="ro-RO"/>
        </w:rPr>
      </w:pPr>
    </w:p>
    <w:p w14:paraId="040F9154" w14:textId="45E8456B" w:rsidR="00D9270C" w:rsidRPr="00A93301" w:rsidRDefault="00D9270C" w:rsidP="002C0887">
      <w:pPr>
        <w:pStyle w:val="ListParagraph"/>
        <w:widowControl w:val="0"/>
        <w:numPr>
          <w:ilvl w:val="0"/>
          <w:numId w:val="22"/>
        </w:numPr>
        <w:autoSpaceDE w:val="0"/>
        <w:autoSpaceDN w:val="0"/>
        <w:spacing w:after="0"/>
        <w:jc w:val="both"/>
        <w:rPr>
          <w:rFonts w:ascii="Times New Roman" w:hAnsi="Times New Roman"/>
          <w:sz w:val="28"/>
          <w:szCs w:val="28"/>
          <w:lang w:val="ro-RO"/>
        </w:rPr>
      </w:pPr>
      <w:r w:rsidRPr="00A93301">
        <w:rPr>
          <w:rFonts w:ascii="Times New Roman" w:hAnsi="Times New Roman"/>
          <w:b/>
          <w:sz w:val="28"/>
          <w:szCs w:val="28"/>
          <w:lang w:val="ro-RO"/>
        </w:rPr>
        <w:t>Date privind verificarea documentației de proiect</w:t>
      </w:r>
    </w:p>
    <w:p w14:paraId="6446E65B" w14:textId="77777777" w:rsidR="00D9270C" w:rsidRPr="00A93301" w:rsidRDefault="00D9270C" w:rsidP="00B25A35">
      <w:pPr>
        <w:ind w:firstLine="630"/>
        <w:rPr>
          <w:rFonts w:cs="Times New Roman"/>
          <w:szCs w:val="28"/>
          <w:lang w:val="ro-RO"/>
        </w:rPr>
      </w:pPr>
      <w:r w:rsidRPr="00A93301">
        <w:rPr>
          <w:rFonts w:cs="Times New Roman"/>
          <w:szCs w:val="28"/>
          <w:lang w:val="ro-RO"/>
        </w:rPr>
        <w:t>Verificarea documentației de proiect s-a efectuat de către ingineri verificatori atestați în următoarea componență:</w:t>
      </w:r>
    </w:p>
    <w:p w14:paraId="0F001CA9" w14:textId="42405105" w:rsidR="00D9270C" w:rsidRPr="00A93301" w:rsidRDefault="00D9270C" w:rsidP="00B25A35">
      <w:pPr>
        <w:ind w:firstLine="630"/>
        <w:rPr>
          <w:rFonts w:cs="Times New Roman"/>
          <w:szCs w:val="28"/>
          <w:lang w:val="ro-RO"/>
        </w:rPr>
      </w:pPr>
      <w:r w:rsidRPr="00A93301">
        <w:rPr>
          <w:rFonts w:cs="Times New Roman"/>
          <w:szCs w:val="28"/>
          <w:lang w:val="ro-RO"/>
        </w:rPr>
        <w:t xml:space="preserve">_________  – </w:t>
      </w:r>
      <w:r w:rsidR="00500C61" w:rsidRPr="00A93301">
        <w:rPr>
          <w:rFonts w:cs="Times New Roman"/>
          <w:szCs w:val="28"/>
          <w:lang w:val="ro-RO"/>
        </w:rPr>
        <w:t>soluții arhitecturale/plan general</w:t>
      </w:r>
    </w:p>
    <w:p w14:paraId="12582C94" w14:textId="68C02280" w:rsidR="00D9270C" w:rsidRPr="00A93301" w:rsidRDefault="00D9270C" w:rsidP="00B25A35">
      <w:pPr>
        <w:ind w:firstLine="630"/>
        <w:rPr>
          <w:rFonts w:cs="Times New Roman"/>
          <w:szCs w:val="28"/>
          <w:lang w:val="ro-RO"/>
        </w:rPr>
      </w:pPr>
      <w:r w:rsidRPr="00A93301">
        <w:rPr>
          <w:rFonts w:cs="Times New Roman"/>
          <w:szCs w:val="28"/>
          <w:lang w:val="ro-RO"/>
        </w:rPr>
        <w:t xml:space="preserve">_________  – </w:t>
      </w:r>
      <w:r w:rsidR="00500C61" w:rsidRPr="00A93301">
        <w:rPr>
          <w:rFonts w:cs="Times New Roman"/>
          <w:szCs w:val="28"/>
          <w:lang w:val="ro-RO"/>
        </w:rPr>
        <w:t>elemente de construcție/sau rezistența și stabilitatea construcției</w:t>
      </w:r>
    </w:p>
    <w:p w14:paraId="5BB2F18C" w14:textId="77777777" w:rsidR="00D9270C" w:rsidRPr="00A93301" w:rsidRDefault="00D9270C" w:rsidP="00B25A35">
      <w:pPr>
        <w:ind w:firstLine="630"/>
        <w:rPr>
          <w:rFonts w:cs="Times New Roman"/>
          <w:szCs w:val="28"/>
          <w:lang w:val="ro-RO"/>
        </w:rPr>
      </w:pPr>
      <w:r w:rsidRPr="00A93301">
        <w:rPr>
          <w:rFonts w:cs="Times New Roman"/>
          <w:szCs w:val="28"/>
          <w:lang w:val="ro-RO"/>
        </w:rPr>
        <w:t>_________  – instalații și rețele de alimentare cu apă și de canalizare</w:t>
      </w:r>
    </w:p>
    <w:p w14:paraId="7AE96225" w14:textId="77777777" w:rsidR="00D9270C" w:rsidRPr="00A93301" w:rsidRDefault="00D9270C" w:rsidP="00B25A35">
      <w:pPr>
        <w:ind w:firstLine="630"/>
        <w:rPr>
          <w:rFonts w:cs="Times New Roman"/>
          <w:szCs w:val="28"/>
          <w:lang w:val="ro-RO"/>
        </w:rPr>
      </w:pPr>
      <w:r w:rsidRPr="00A93301">
        <w:rPr>
          <w:rFonts w:cs="Times New Roman"/>
          <w:szCs w:val="28"/>
          <w:lang w:val="ro-RO"/>
        </w:rPr>
        <w:t>_________  – instalații și rețele de gaze naturale</w:t>
      </w:r>
    </w:p>
    <w:p w14:paraId="666720EC" w14:textId="77777777" w:rsidR="00D9270C" w:rsidRPr="00A93301" w:rsidRDefault="00D9270C" w:rsidP="00B25A35">
      <w:pPr>
        <w:ind w:firstLine="630"/>
        <w:rPr>
          <w:rFonts w:cs="Times New Roman"/>
          <w:szCs w:val="28"/>
          <w:lang w:val="ro-RO"/>
        </w:rPr>
      </w:pPr>
      <w:r w:rsidRPr="00A93301">
        <w:rPr>
          <w:rFonts w:cs="Times New Roman"/>
          <w:szCs w:val="28"/>
          <w:lang w:val="ro-RO"/>
        </w:rPr>
        <w:t>_________  –</w:t>
      </w:r>
      <w:r w:rsidRPr="00A93301">
        <w:rPr>
          <w:rFonts w:cs="Times New Roman"/>
          <w:bCs/>
          <w:iCs/>
          <w:szCs w:val="28"/>
          <w:lang w:val="ro-RO"/>
        </w:rPr>
        <w:t xml:space="preserve"> instalații și rețele termice</w:t>
      </w:r>
      <w:r w:rsidRPr="00A93301">
        <w:rPr>
          <w:rFonts w:cs="Times New Roman"/>
          <w:szCs w:val="28"/>
          <w:lang w:val="ro-RO"/>
        </w:rPr>
        <w:t>, de ventilare și climatizare</w:t>
      </w:r>
    </w:p>
    <w:p w14:paraId="1D66E4C3" w14:textId="77777777" w:rsidR="00D9270C" w:rsidRPr="00A93301" w:rsidRDefault="00D9270C" w:rsidP="00B25A35">
      <w:pPr>
        <w:ind w:firstLine="630"/>
        <w:rPr>
          <w:rFonts w:cs="Times New Roman"/>
          <w:szCs w:val="28"/>
          <w:lang w:val="ro-RO"/>
        </w:rPr>
      </w:pPr>
      <w:r w:rsidRPr="00A93301">
        <w:rPr>
          <w:rFonts w:cs="Times New Roman"/>
          <w:szCs w:val="28"/>
          <w:lang w:val="ro-RO"/>
        </w:rPr>
        <w:t>_________  – soluții termomecanice</w:t>
      </w:r>
    </w:p>
    <w:p w14:paraId="0F62DD51" w14:textId="77777777" w:rsidR="00D9270C" w:rsidRPr="00A93301" w:rsidRDefault="00D9270C" w:rsidP="00B25A35">
      <w:pPr>
        <w:ind w:firstLine="630"/>
        <w:rPr>
          <w:rFonts w:cs="Times New Roman"/>
          <w:szCs w:val="28"/>
          <w:lang w:val="ro-RO"/>
        </w:rPr>
      </w:pPr>
      <w:r w:rsidRPr="00A93301">
        <w:rPr>
          <w:rFonts w:cs="Times New Roman"/>
          <w:szCs w:val="28"/>
          <w:lang w:val="ro-RO"/>
        </w:rPr>
        <w:t>_________  –</w:t>
      </w:r>
      <w:r w:rsidRPr="00A93301">
        <w:rPr>
          <w:rFonts w:cs="Times New Roman"/>
          <w:bCs/>
          <w:iCs/>
          <w:szCs w:val="28"/>
          <w:lang w:val="ro-RO"/>
        </w:rPr>
        <w:t xml:space="preserve"> instalații și rețele electrice, de automatizare</w:t>
      </w:r>
    </w:p>
    <w:p w14:paraId="5ED1230C" w14:textId="77777777" w:rsidR="00D9270C" w:rsidRPr="00A93301" w:rsidRDefault="00D9270C" w:rsidP="00B25A35">
      <w:pPr>
        <w:ind w:firstLine="630"/>
        <w:rPr>
          <w:rFonts w:cs="Times New Roman"/>
          <w:bCs/>
          <w:iCs/>
          <w:szCs w:val="28"/>
          <w:lang w:val="ro-RO"/>
        </w:rPr>
      </w:pPr>
      <w:r w:rsidRPr="00A93301">
        <w:rPr>
          <w:rFonts w:cs="Times New Roman"/>
          <w:szCs w:val="28"/>
          <w:lang w:val="ro-RO"/>
        </w:rPr>
        <w:t>_________</w:t>
      </w:r>
      <w:r w:rsidRPr="00A93301">
        <w:rPr>
          <w:rFonts w:cs="Times New Roman"/>
          <w:bCs/>
          <w:iCs/>
          <w:szCs w:val="28"/>
          <w:lang w:val="ro-RO"/>
        </w:rPr>
        <w:t xml:space="preserve">  </w:t>
      </w:r>
      <w:r w:rsidRPr="00A93301">
        <w:rPr>
          <w:rFonts w:cs="Times New Roman"/>
          <w:szCs w:val="28"/>
          <w:lang w:val="ro-RO"/>
        </w:rPr>
        <w:t>–</w:t>
      </w:r>
      <w:r w:rsidRPr="00A93301">
        <w:rPr>
          <w:rFonts w:cs="Times New Roman"/>
          <w:bCs/>
          <w:iCs/>
          <w:szCs w:val="28"/>
          <w:lang w:val="ro-RO"/>
        </w:rPr>
        <w:t xml:space="preserve"> instalații și rețele de protecție</w:t>
      </w:r>
    </w:p>
    <w:p w14:paraId="183A6D29" w14:textId="2DF881BC" w:rsidR="00D9270C" w:rsidRPr="00A93301" w:rsidRDefault="00D9270C" w:rsidP="00B25A35">
      <w:pPr>
        <w:ind w:firstLine="630"/>
        <w:rPr>
          <w:rFonts w:cs="Times New Roman"/>
          <w:szCs w:val="28"/>
          <w:lang w:val="ro-RO"/>
        </w:rPr>
      </w:pPr>
      <w:r w:rsidRPr="00A93301">
        <w:rPr>
          <w:rFonts w:cs="Times New Roman"/>
          <w:szCs w:val="28"/>
          <w:lang w:val="ro-RO"/>
        </w:rPr>
        <w:t>_________  – devize</w:t>
      </w:r>
      <w:r w:rsidR="00500C61" w:rsidRPr="00A93301">
        <w:rPr>
          <w:rFonts w:cs="Times New Roman"/>
          <w:szCs w:val="28"/>
          <w:lang w:val="ro-RO"/>
        </w:rPr>
        <w:t xml:space="preserve"> de cheltuieli </w:t>
      </w:r>
    </w:p>
    <w:p w14:paraId="3B197BA1" w14:textId="0DC9E486" w:rsidR="00D9270C" w:rsidRPr="00A93301" w:rsidRDefault="00D9270C" w:rsidP="002C0887">
      <w:pPr>
        <w:pStyle w:val="ListParagraph"/>
        <w:widowControl w:val="0"/>
        <w:numPr>
          <w:ilvl w:val="0"/>
          <w:numId w:val="22"/>
        </w:numPr>
        <w:autoSpaceDE w:val="0"/>
        <w:autoSpaceDN w:val="0"/>
        <w:spacing w:after="0"/>
        <w:jc w:val="both"/>
        <w:rPr>
          <w:rFonts w:ascii="Times New Roman" w:hAnsi="Times New Roman"/>
          <w:b/>
          <w:sz w:val="28"/>
          <w:szCs w:val="28"/>
          <w:lang w:val="ro-RO"/>
        </w:rPr>
      </w:pPr>
      <w:r w:rsidRPr="00A93301">
        <w:rPr>
          <w:rFonts w:ascii="Times New Roman" w:hAnsi="Times New Roman"/>
          <w:b/>
          <w:sz w:val="28"/>
          <w:szCs w:val="28"/>
          <w:lang w:val="ro-RO"/>
        </w:rPr>
        <w:t>Date generale</w:t>
      </w:r>
    </w:p>
    <w:p w14:paraId="5BA8A0C9" w14:textId="77777777" w:rsidR="00D9270C" w:rsidRPr="00A93301" w:rsidRDefault="00D9270C" w:rsidP="00B25A35">
      <w:pPr>
        <w:ind w:firstLine="630"/>
        <w:rPr>
          <w:rFonts w:cs="Times New Roman"/>
          <w:bCs/>
          <w:i/>
          <w:iCs/>
          <w:szCs w:val="28"/>
          <w:lang w:val="ro-RO"/>
        </w:rPr>
      </w:pPr>
      <w:r w:rsidRPr="00A93301">
        <w:rPr>
          <w:rFonts w:cs="Times New Roman"/>
          <w:bCs/>
          <w:i/>
          <w:iCs/>
          <w:szCs w:val="28"/>
          <w:lang w:val="ro-RO"/>
        </w:rPr>
        <w:lastRenderedPageBreak/>
        <w:t>5.1. Condiții de amplasament</w:t>
      </w:r>
    </w:p>
    <w:p w14:paraId="6F2D1BEE" w14:textId="5222730D" w:rsidR="00D9270C" w:rsidRPr="00A93301" w:rsidRDefault="00D9270C" w:rsidP="00B25A35">
      <w:pPr>
        <w:ind w:firstLine="630"/>
        <w:rPr>
          <w:rFonts w:cs="Times New Roman"/>
          <w:szCs w:val="28"/>
          <w:lang w:val="ro-RO"/>
        </w:rPr>
      </w:pPr>
      <w:r w:rsidRPr="00A93301">
        <w:rPr>
          <w:rFonts w:cs="Times New Roman"/>
          <w:szCs w:val="28"/>
          <w:lang w:val="ro-RO"/>
        </w:rPr>
        <w:t>________________________________________________________________</w:t>
      </w:r>
    </w:p>
    <w:p w14:paraId="6D027333" w14:textId="77777777" w:rsidR="00D9270C" w:rsidRPr="00A93301" w:rsidRDefault="00D9270C" w:rsidP="00B25A35">
      <w:pPr>
        <w:ind w:firstLine="630"/>
        <w:rPr>
          <w:rFonts w:cs="Times New Roman"/>
          <w:szCs w:val="28"/>
          <w:lang w:val="ro-RO"/>
        </w:rPr>
      </w:pPr>
      <w:r w:rsidRPr="00A93301">
        <w:rPr>
          <w:rFonts w:cs="Times New Roman"/>
          <w:szCs w:val="28"/>
          <w:lang w:val="ro-RO"/>
        </w:rPr>
        <w:t>Seismicitatea de calcul a terenului – ___ grade.</w:t>
      </w:r>
    </w:p>
    <w:p w14:paraId="30AF067A" w14:textId="77777777" w:rsidR="00D9270C" w:rsidRPr="00A93301" w:rsidRDefault="00D9270C" w:rsidP="00B25A35">
      <w:pPr>
        <w:ind w:firstLine="630"/>
        <w:rPr>
          <w:rFonts w:cs="Times New Roman"/>
          <w:bCs/>
          <w:iCs/>
          <w:szCs w:val="28"/>
          <w:lang w:val="ro-RO"/>
        </w:rPr>
      </w:pPr>
      <w:r w:rsidRPr="00A93301">
        <w:rPr>
          <w:rFonts w:cs="Times New Roman"/>
          <w:bCs/>
          <w:i/>
          <w:iCs/>
          <w:szCs w:val="28"/>
          <w:lang w:val="ro-RO"/>
        </w:rPr>
        <w:t xml:space="preserve">5.2. </w:t>
      </w:r>
      <w:r w:rsidRPr="00A93301">
        <w:rPr>
          <w:rFonts w:cs="Times New Roman"/>
          <w:i/>
          <w:szCs w:val="28"/>
          <w:lang w:val="ro-RO"/>
        </w:rPr>
        <w:t>Arhitectură</w:t>
      </w:r>
      <w:r w:rsidRPr="00A93301">
        <w:rPr>
          <w:rFonts w:cs="Times New Roman"/>
          <w:bCs/>
          <w:i/>
          <w:iCs/>
          <w:szCs w:val="28"/>
          <w:lang w:val="ro-RO"/>
        </w:rPr>
        <w:t xml:space="preserve">. </w:t>
      </w:r>
      <w:r w:rsidRPr="00A93301">
        <w:rPr>
          <w:rFonts w:cs="Times New Roman"/>
          <w:i/>
          <w:szCs w:val="28"/>
          <w:lang w:val="ro-RO"/>
        </w:rPr>
        <w:t>Rezistența construcțiilor</w:t>
      </w:r>
    </w:p>
    <w:p w14:paraId="45984FC9" w14:textId="0EA49C2F"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________________________________________________________________</w:t>
      </w:r>
    </w:p>
    <w:p w14:paraId="61D0B09C" w14:textId="77777777" w:rsidR="00D9270C" w:rsidRPr="00A93301" w:rsidRDefault="00D9270C" w:rsidP="00B25A35">
      <w:pPr>
        <w:ind w:firstLine="630"/>
        <w:rPr>
          <w:rFonts w:cs="Times New Roman"/>
          <w:bCs/>
          <w:i/>
          <w:iCs/>
          <w:szCs w:val="28"/>
          <w:lang w:val="ro-RO"/>
        </w:rPr>
      </w:pPr>
      <w:r w:rsidRPr="00A93301">
        <w:rPr>
          <w:rFonts w:cs="Times New Roman"/>
          <w:bCs/>
          <w:i/>
          <w:iCs/>
          <w:szCs w:val="28"/>
          <w:lang w:val="ro-RO"/>
        </w:rPr>
        <w:t>5.3. Instalații și rețele de alimentare cu apă și de canalizare</w:t>
      </w:r>
    </w:p>
    <w:p w14:paraId="1E144364" w14:textId="5C085E1C"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________________________________________________________________</w:t>
      </w:r>
    </w:p>
    <w:p w14:paraId="211AF86F" w14:textId="77777777" w:rsidR="00D9270C" w:rsidRPr="00A93301" w:rsidRDefault="00D9270C" w:rsidP="00B25A35">
      <w:pPr>
        <w:ind w:firstLine="630"/>
        <w:rPr>
          <w:rFonts w:cs="Times New Roman"/>
          <w:bCs/>
          <w:i/>
          <w:iCs/>
          <w:szCs w:val="28"/>
          <w:lang w:val="ro-RO"/>
        </w:rPr>
      </w:pPr>
      <w:r w:rsidRPr="00A93301">
        <w:rPr>
          <w:rFonts w:cs="Times New Roman"/>
          <w:bCs/>
          <w:i/>
          <w:iCs/>
          <w:szCs w:val="28"/>
          <w:lang w:val="ro-RO"/>
        </w:rPr>
        <w:t>5.4. Instalații și rețele de gaze naturale</w:t>
      </w:r>
    </w:p>
    <w:p w14:paraId="22B96B7B" w14:textId="480F4A5D"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________________________________________________________________</w:t>
      </w:r>
    </w:p>
    <w:p w14:paraId="11E84939" w14:textId="77777777" w:rsidR="00D9270C" w:rsidRPr="00A93301" w:rsidRDefault="00D9270C" w:rsidP="00B25A35">
      <w:pPr>
        <w:ind w:firstLine="630"/>
        <w:rPr>
          <w:rFonts w:cs="Times New Roman"/>
          <w:bCs/>
          <w:i/>
          <w:iCs/>
          <w:szCs w:val="28"/>
          <w:lang w:val="ro-RO"/>
        </w:rPr>
      </w:pPr>
      <w:r w:rsidRPr="00A93301">
        <w:rPr>
          <w:rFonts w:cs="Times New Roman"/>
          <w:bCs/>
          <w:i/>
          <w:iCs/>
          <w:szCs w:val="28"/>
          <w:lang w:val="ro-RO"/>
        </w:rPr>
        <w:t>5.5. Instalații și rețele termice, de ventilare și climatizare</w:t>
      </w:r>
    </w:p>
    <w:p w14:paraId="174DD252" w14:textId="0DA4A4BC"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________________________________________________________________</w:t>
      </w:r>
    </w:p>
    <w:p w14:paraId="199D0DB1" w14:textId="77777777" w:rsidR="00D9270C" w:rsidRPr="00A93301" w:rsidRDefault="00D9270C" w:rsidP="00B25A35">
      <w:pPr>
        <w:ind w:firstLine="630"/>
        <w:rPr>
          <w:rFonts w:cs="Times New Roman"/>
          <w:bCs/>
          <w:i/>
          <w:iCs/>
          <w:szCs w:val="28"/>
          <w:lang w:val="ro-RO"/>
        </w:rPr>
      </w:pPr>
      <w:r w:rsidRPr="00A93301">
        <w:rPr>
          <w:rFonts w:cs="Times New Roman"/>
          <w:bCs/>
          <w:i/>
          <w:iCs/>
          <w:szCs w:val="28"/>
          <w:lang w:val="ro-RO"/>
        </w:rPr>
        <w:t>5.6. Soluții termomecanice</w:t>
      </w:r>
    </w:p>
    <w:p w14:paraId="10A2819C" w14:textId="29E65F8F" w:rsidR="00D9270C" w:rsidRPr="00A93301" w:rsidRDefault="00D9270C" w:rsidP="0032399C">
      <w:pPr>
        <w:ind w:firstLine="630"/>
        <w:rPr>
          <w:rFonts w:cs="Times New Roman"/>
          <w:bCs/>
          <w:i/>
          <w:iCs/>
          <w:szCs w:val="28"/>
          <w:lang w:val="ro-RO"/>
        </w:rPr>
      </w:pPr>
      <w:r w:rsidRPr="00A93301">
        <w:rPr>
          <w:rFonts w:cs="Times New Roman"/>
          <w:bCs/>
          <w:i/>
          <w:iCs/>
          <w:szCs w:val="28"/>
          <w:lang w:val="ro-RO"/>
        </w:rPr>
        <w:t>_______________________________________</w:t>
      </w:r>
      <w:r w:rsidR="00EA258C" w:rsidRPr="00A93301">
        <w:rPr>
          <w:rFonts w:cs="Times New Roman"/>
          <w:bCs/>
          <w:i/>
          <w:iCs/>
          <w:szCs w:val="28"/>
          <w:lang w:val="ro-RO"/>
        </w:rPr>
        <w:t>_________________________</w:t>
      </w:r>
    </w:p>
    <w:p w14:paraId="4552F69E" w14:textId="77777777" w:rsidR="00D9270C" w:rsidRPr="00A93301" w:rsidRDefault="00D9270C" w:rsidP="00B25A35">
      <w:pPr>
        <w:ind w:firstLine="630"/>
        <w:rPr>
          <w:rFonts w:cs="Times New Roman"/>
          <w:bCs/>
          <w:i/>
          <w:iCs/>
          <w:szCs w:val="28"/>
          <w:lang w:val="ro-RO"/>
        </w:rPr>
      </w:pPr>
      <w:r w:rsidRPr="00A93301">
        <w:rPr>
          <w:rFonts w:cs="Times New Roman"/>
          <w:bCs/>
          <w:i/>
          <w:iCs/>
          <w:szCs w:val="28"/>
          <w:lang w:val="ro-RO"/>
        </w:rPr>
        <w:t>5.7. Instalații și rețele electrice, instalații și rețele de automatizare</w:t>
      </w:r>
    </w:p>
    <w:p w14:paraId="1ACBE70A" w14:textId="05ECC313"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_________________________________________</w:t>
      </w:r>
      <w:r w:rsidR="00DB655A" w:rsidRPr="00A93301">
        <w:rPr>
          <w:rFonts w:cs="Times New Roman"/>
          <w:bCs/>
          <w:i/>
          <w:iCs/>
          <w:szCs w:val="28"/>
          <w:lang w:val="ro-RO"/>
        </w:rPr>
        <w:t>_______________________</w:t>
      </w:r>
    </w:p>
    <w:p w14:paraId="78468024" w14:textId="77777777" w:rsidR="00D9270C" w:rsidRPr="00A93301" w:rsidRDefault="00D9270C" w:rsidP="00B25A35">
      <w:pPr>
        <w:ind w:firstLine="630"/>
        <w:rPr>
          <w:rFonts w:cs="Times New Roman"/>
          <w:szCs w:val="28"/>
          <w:lang w:val="ro-RO"/>
        </w:rPr>
      </w:pPr>
      <w:r w:rsidRPr="00A93301">
        <w:rPr>
          <w:rFonts w:cs="Times New Roman"/>
          <w:bCs/>
          <w:i/>
          <w:iCs/>
          <w:szCs w:val="28"/>
          <w:lang w:val="ro-RO"/>
        </w:rPr>
        <w:t>5.8. Instalații și rețele de telecomunicație, de semnalizare și protecție</w:t>
      </w:r>
    </w:p>
    <w:p w14:paraId="43AEE2A8" w14:textId="670474C2"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_________________________________________</w:t>
      </w:r>
      <w:r w:rsidR="00EA258C" w:rsidRPr="00A93301">
        <w:rPr>
          <w:rFonts w:cs="Times New Roman"/>
          <w:bCs/>
          <w:i/>
          <w:iCs/>
          <w:szCs w:val="28"/>
          <w:lang w:val="ro-RO"/>
        </w:rPr>
        <w:t>______________</w:t>
      </w:r>
      <w:r w:rsidR="00DB655A" w:rsidRPr="00A93301">
        <w:rPr>
          <w:rFonts w:cs="Times New Roman"/>
          <w:bCs/>
          <w:i/>
          <w:iCs/>
          <w:szCs w:val="28"/>
          <w:lang w:val="ro-RO"/>
        </w:rPr>
        <w:t>_________</w:t>
      </w:r>
    </w:p>
    <w:p w14:paraId="273A315B" w14:textId="77777777" w:rsidR="00D9270C" w:rsidRPr="00A93301" w:rsidRDefault="00D9270C" w:rsidP="00B25A35">
      <w:pPr>
        <w:ind w:firstLine="630"/>
        <w:rPr>
          <w:rFonts w:cs="Times New Roman"/>
          <w:bCs/>
          <w:iCs/>
          <w:szCs w:val="28"/>
          <w:lang w:val="ro-RO"/>
        </w:rPr>
      </w:pPr>
      <w:r w:rsidRPr="00A93301">
        <w:rPr>
          <w:rFonts w:cs="Times New Roman"/>
          <w:bCs/>
          <w:i/>
          <w:iCs/>
          <w:szCs w:val="28"/>
          <w:lang w:val="ro-RO"/>
        </w:rPr>
        <w:t>5.9. Devize</w:t>
      </w:r>
    </w:p>
    <w:p w14:paraId="7E84403A" w14:textId="310033E8" w:rsidR="00D9270C" w:rsidRPr="00A93301" w:rsidRDefault="00D9270C" w:rsidP="00B25A35">
      <w:pPr>
        <w:ind w:firstLine="630"/>
        <w:rPr>
          <w:rFonts w:cs="Times New Roman"/>
          <w:bCs/>
          <w:i/>
          <w:iCs/>
          <w:szCs w:val="28"/>
          <w:lang w:val="ro-RO"/>
        </w:rPr>
      </w:pPr>
      <w:r w:rsidRPr="00A93301">
        <w:rPr>
          <w:rFonts w:cs="Times New Roman"/>
          <w:bCs/>
          <w:i/>
          <w:iCs/>
          <w:szCs w:val="28"/>
          <w:lang w:val="ro-RO"/>
        </w:rPr>
        <w:t>_______________________________________</w:t>
      </w:r>
      <w:r w:rsidR="00DB655A" w:rsidRPr="00A93301">
        <w:rPr>
          <w:rFonts w:cs="Times New Roman"/>
          <w:bCs/>
          <w:i/>
          <w:iCs/>
          <w:szCs w:val="28"/>
          <w:lang w:val="ro-RO"/>
        </w:rPr>
        <w:t>_________________________</w:t>
      </w:r>
    </w:p>
    <w:p w14:paraId="656004A3" w14:textId="77777777" w:rsidR="00D9270C" w:rsidRPr="00A93301" w:rsidRDefault="00D9270C" w:rsidP="002C0887">
      <w:pPr>
        <w:widowControl w:val="0"/>
        <w:numPr>
          <w:ilvl w:val="0"/>
          <w:numId w:val="22"/>
        </w:numPr>
        <w:autoSpaceDE w:val="0"/>
        <w:autoSpaceDN w:val="0"/>
        <w:spacing w:after="0"/>
        <w:ind w:left="0" w:firstLine="630"/>
        <w:jc w:val="both"/>
        <w:rPr>
          <w:rFonts w:cs="Times New Roman"/>
          <w:szCs w:val="28"/>
          <w:lang w:val="ro-RO"/>
        </w:rPr>
      </w:pPr>
      <w:r w:rsidRPr="00A93301">
        <w:rPr>
          <w:rFonts w:cs="Times New Roman"/>
          <w:b/>
          <w:bCs/>
          <w:szCs w:val="28"/>
          <w:lang w:val="ro-RO"/>
        </w:rPr>
        <w:t>Date privind rezultatele verificării documentației de proiect</w:t>
      </w:r>
    </w:p>
    <w:p w14:paraId="2F9ED2CF" w14:textId="77777777" w:rsidR="00D9270C" w:rsidRPr="00A93301" w:rsidRDefault="00D9270C" w:rsidP="00B25A35">
      <w:pPr>
        <w:ind w:firstLine="630"/>
        <w:rPr>
          <w:rFonts w:cs="Times New Roman"/>
          <w:szCs w:val="28"/>
          <w:lang w:val="ro-RO"/>
        </w:rPr>
      </w:pPr>
      <w:r w:rsidRPr="00A93301">
        <w:rPr>
          <w:rFonts w:cs="Times New Roman"/>
          <w:szCs w:val="28"/>
          <w:lang w:val="ro-RO"/>
        </w:rPr>
        <w:t>În urma verificării documentației de proiect au fost prezentate obiecții la următoarele compartimente:</w:t>
      </w:r>
    </w:p>
    <w:p w14:paraId="7B0A10C2" w14:textId="77777777" w:rsidR="00D9270C" w:rsidRPr="00A93301" w:rsidRDefault="00D9270C" w:rsidP="00B25A35">
      <w:pPr>
        <w:tabs>
          <w:tab w:val="left" w:pos="993"/>
          <w:tab w:val="left" w:pos="1276"/>
        </w:tabs>
        <w:ind w:firstLine="630"/>
        <w:rPr>
          <w:rFonts w:cs="Times New Roman"/>
          <w:b/>
          <w:szCs w:val="28"/>
          <w:lang w:val="ro-RO"/>
        </w:rPr>
      </w:pPr>
      <w:r w:rsidRPr="00A93301">
        <w:rPr>
          <w:rFonts w:cs="Times New Roman"/>
          <w:b/>
          <w:szCs w:val="28"/>
          <w:lang w:val="ro-RO"/>
        </w:rPr>
        <w:t>Arhitectură:</w:t>
      </w:r>
    </w:p>
    <w:p w14:paraId="4C31E035" w14:textId="6FD427AA"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_________________________________________________________</w:t>
      </w:r>
      <w:r w:rsidR="0032399C" w:rsidRPr="00A93301">
        <w:rPr>
          <w:rFonts w:cs="Times New Roman"/>
          <w:szCs w:val="28"/>
          <w:lang w:val="ro-RO"/>
        </w:rPr>
        <w:t>_____</w:t>
      </w:r>
    </w:p>
    <w:p w14:paraId="5BFEFF03" w14:textId="77777777" w:rsidR="00A74F42" w:rsidRPr="00A93301" w:rsidRDefault="00A74F42" w:rsidP="00B25A35">
      <w:pPr>
        <w:ind w:firstLine="720"/>
        <w:rPr>
          <w:rFonts w:cs="Times New Roman"/>
          <w:b/>
          <w:szCs w:val="28"/>
          <w:lang w:val="ro-RO"/>
        </w:rPr>
      </w:pPr>
    </w:p>
    <w:p w14:paraId="395F1617" w14:textId="77777777" w:rsidR="00D9270C" w:rsidRPr="00A93301" w:rsidRDefault="00D9270C" w:rsidP="00B25A35">
      <w:pPr>
        <w:ind w:firstLine="720"/>
        <w:rPr>
          <w:rFonts w:cs="Times New Roman"/>
          <w:szCs w:val="28"/>
          <w:lang w:val="ro-RO"/>
        </w:rPr>
      </w:pPr>
      <w:r w:rsidRPr="00A93301">
        <w:rPr>
          <w:rFonts w:cs="Times New Roman"/>
          <w:b/>
          <w:szCs w:val="28"/>
          <w:lang w:val="ro-RO"/>
        </w:rPr>
        <w:t>Compartimentul „PG”:</w:t>
      </w:r>
    </w:p>
    <w:p w14:paraId="0FDF3DFC" w14:textId="3902A38A"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_______________________________________________________________</w:t>
      </w:r>
    </w:p>
    <w:p w14:paraId="7D1FAD86" w14:textId="09F4316F" w:rsidR="00D9270C" w:rsidRPr="00A93301" w:rsidRDefault="00D9270C" w:rsidP="00B25A35">
      <w:pPr>
        <w:widowControl w:val="0"/>
        <w:tabs>
          <w:tab w:val="num" w:pos="993"/>
        </w:tabs>
        <w:autoSpaceDE w:val="0"/>
        <w:autoSpaceDN w:val="0"/>
        <w:rPr>
          <w:rFonts w:cs="Times New Roman"/>
          <w:szCs w:val="28"/>
          <w:lang w:val="ro-RO"/>
        </w:rPr>
      </w:pPr>
    </w:p>
    <w:p w14:paraId="4350F560" w14:textId="77777777" w:rsidR="00D9270C" w:rsidRPr="00A93301" w:rsidRDefault="00D9270C" w:rsidP="00B25A35">
      <w:pPr>
        <w:tabs>
          <w:tab w:val="left" w:pos="1191"/>
        </w:tabs>
        <w:ind w:firstLine="630"/>
        <w:rPr>
          <w:rFonts w:cs="Times New Roman"/>
          <w:b/>
          <w:szCs w:val="28"/>
          <w:lang w:val="ro-RO"/>
        </w:rPr>
      </w:pPr>
      <w:r w:rsidRPr="00A93301">
        <w:rPr>
          <w:rFonts w:cs="Times New Roman"/>
          <w:b/>
          <w:szCs w:val="28"/>
          <w:lang w:val="ro-RO"/>
        </w:rPr>
        <w:t>Compartimentul „SA”:</w:t>
      </w:r>
    </w:p>
    <w:p w14:paraId="13E23BEB" w14:textId="3548A57F" w:rsidR="00D9270C" w:rsidRPr="00A93301" w:rsidRDefault="00D9270C" w:rsidP="00074911">
      <w:pPr>
        <w:widowControl w:val="0"/>
        <w:tabs>
          <w:tab w:val="num" w:pos="993"/>
          <w:tab w:val="left" w:pos="1191"/>
        </w:tabs>
        <w:autoSpaceDE w:val="0"/>
        <w:autoSpaceDN w:val="0"/>
        <w:ind w:left="1191" w:hanging="482"/>
        <w:rPr>
          <w:rFonts w:cs="Times New Roman"/>
          <w:szCs w:val="28"/>
          <w:lang w:val="ro-RO"/>
        </w:rPr>
      </w:pPr>
      <w:r w:rsidRPr="00A93301">
        <w:rPr>
          <w:rFonts w:cs="Times New Roman"/>
          <w:szCs w:val="28"/>
          <w:lang w:val="ro-RO"/>
        </w:rPr>
        <w:t>______________________________________________________________</w:t>
      </w:r>
      <w:r w:rsidR="0032399C" w:rsidRPr="00A93301">
        <w:rPr>
          <w:rFonts w:cs="Times New Roman"/>
          <w:szCs w:val="28"/>
          <w:lang w:val="ro-RO"/>
        </w:rPr>
        <w:t>_</w:t>
      </w:r>
    </w:p>
    <w:p w14:paraId="1C7CE34F" w14:textId="36C37B64" w:rsidR="00D9270C" w:rsidRPr="00A93301" w:rsidRDefault="00D9270C" w:rsidP="00B25A35">
      <w:pPr>
        <w:widowControl w:val="0"/>
        <w:tabs>
          <w:tab w:val="num" w:pos="993"/>
          <w:tab w:val="left" w:pos="1191"/>
        </w:tabs>
        <w:autoSpaceDE w:val="0"/>
        <w:autoSpaceDN w:val="0"/>
        <w:ind w:left="1191"/>
        <w:rPr>
          <w:rFonts w:cs="Times New Roman"/>
          <w:szCs w:val="28"/>
          <w:lang w:val="ro-RO"/>
        </w:rPr>
      </w:pPr>
    </w:p>
    <w:p w14:paraId="7E29213E" w14:textId="77777777" w:rsidR="00D9270C" w:rsidRPr="00A93301" w:rsidRDefault="00D9270C" w:rsidP="00B25A35">
      <w:pPr>
        <w:tabs>
          <w:tab w:val="left" w:pos="1191"/>
        </w:tabs>
        <w:ind w:firstLine="630"/>
        <w:rPr>
          <w:rFonts w:cs="Times New Roman"/>
          <w:b/>
          <w:szCs w:val="28"/>
          <w:lang w:val="ro-RO"/>
        </w:rPr>
      </w:pPr>
      <w:r w:rsidRPr="00A93301">
        <w:rPr>
          <w:rFonts w:cs="Times New Roman"/>
          <w:b/>
          <w:szCs w:val="28"/>
          <w:lang w:val="ro-RO"/>
        </w:rPr>
        <w:t>Rezistența construcțiilor:</w:t>
      </w:r>
    </w:p>
    <w:p w14:paraId="0AED35AC" w14:textId="3F01D41A" w:rsidR="00D9270C" w:rsidRPr="00A93301" w:rsidRDefault="00D9270C" w:rsidP="00074911">
      <w:pPr>
        <w:widowControl w:val="0"/>
        <w:tabs>
          <w:tab w:val="num" w:pos="993"/>
          <w:tab w:val="left" w:pos="1191"/>
        </w:tabs>
        <w:autoSpaceDE w:val="0"/>
        <w:autoSpaceDN w:val="0"/>
        <w:ind w:left="1191" w:hanging="482"/>
        <w:rPr>
          <w:rFonts w:cs="Times New Roman"/>
          <w:szCs w:val="28"/>
          <w:lang w:val="ro-RO"/>
        </w:rPr>
      </w:pPr>
      <w:r w:rsidRPr="00A93301">
        <w:rPr>
          <w:rFonts w:cs="Times New Roman"/>
          <w:szCs w:val="28"/>
          <w:lang w:val="ro-RO"/>
        </w:rPr>
        <w:lastRenderedPageBreak/>
        <w:t>____________________________________________________________</w:t>
      </w:r>
      <w:r w:rsidR="0032399C" w:rsidRPr="00A93301">
        <w:rPr>
          <w:rFonts w:cs="Times New Roman"/>
          <w:szCs w:val="28"/>
          <w:lang w:val="ro-RO"/>
        </w:rPr>
        <w:t>___</w:t>
      </w:r>
    </w:p>
    <w:p w14:paraId="04DC4527" w14:textId="3CB9E00D" w:rsidR="00D9270C" w:rsidRPr="00A93301" w:rsidRDefault="00D9270C" w:rsidP="00B25A35">
      <w:pPr>
        <w:widowControl w:val="0"/>
        <w:tabs>
          <w:tab w:val="num" w:pos="993"/>
        </w:tabs>
        <w:autoSpaceDE w:val="0"/>
        <w:autoSpaceDN w:val="0"/>
        <w:rPr>
          <w:rFonts w:cs="Times New Roman"/>
          <w:szCs w:val="28"/>
          <w:lang w:val="ro-RO"/>
        </w:rPr>
      </w:pPr>
    </w:p>
    <w:p w14:paraId="1155941B" w14:textId="77777777" w:rsidR="00D9270C" w:rsidRPr="00A93301" w:rsidRDefault="00D9270C" w:rsidP="00B25A35">
      <w:pPr>
        <w:ind w:firstLine="630"/>
        <w:rPr>
          <w:rFonts w:cs="Times New Roman"/>
          <w:b/>
          <w:szCs w:val="28"/>
          <w:lang w:val="ro-RO"/>
        </w:rPr>
      </w:pPr>
      <w:r w:rsidRPr="00A93301">
        <w:rPr>
          <w:rFonts w:cs="Times New Roman"/>
          <w:b/>
          <w:bCs/>
          <w:iCs/>
          <w:szCs w:val="28"/>
          <w:lang w:val="ro-RO"/>
        </w:rPr>
        <w:t>Instalații și rețele de apeduct și de canalizare</w:t>
      </w:r>
      <w:r w:rsidRPr="00A93301">
        <w:rPr>
          <w:rFonts w:cs="Times New Roman"/>
          <w:b/>
          <w:szCs w:val="28"/>
          <w:lang w:val="ro-RO"/>
        </w:rPr>
        <w:t>:</w:t>
      </w:r>
    </w:p>
    <w:p w14:paraId="1B1F865C" w14:textId="4432B08D"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_________________________________________</w:t>
      </w:r>
      <w:r w:rsidR="00FC4716" w:rsidRPr="00A93301">
        <w:rPr>
          <w:rFonts w:cs="Times New Roman"/>
          <w:szCs w:val="28"/>
          <w:lang w:val="ro-RO"/>
        </w:rPr>
        <w:t>____________________</w:t>
      </w:r>
    </w:p>
    <w:p w14:paraId="24BFAC57" w14:textId="7C49CFF2" w:rsidR="00D9270C" w:rsidRPr="00A93301" w:rsidRDefault="00D9270C" w:rsidP="00B25A35">
      <w:pPr>
        <w:widowControl w:val="0"/>
        <w:tabs>
          <w:tab w:val="num" w:pos="993"/>
        </w:tabs>
        <w:autoSpaceDE w:val="0"/>
        <w:autoSpaceDN w:val="0"/>
        <w:rPr>
          <w:rFonts w:cs="Times New Roman"/>
          <w:szCs w:val="28"/>
          <w:lang w:val="ro-RO"/>
        </w:rPr>
      </w:pPr>
    </w:p>
    <w:p w14:paraId="68435A7F" w14:textId="77777777" w:rsidR="00D9270C" w:rsidRPr="00A93301" w:rsidRDefault="00D9270C" w:rsidP="00B25A35">
      <w:pPr>
        <w:ind w:firstLine="630"/>
        <w:rPr>
          <w:rFonts w:cs="Times New Roman"/>
          <w:b/>
          <w:szCs w:val="28"/>
          <w:lang w:val="ro-RO"/>
        </w:rPr>
      </w:pPr>
      <w:r w:rsidRPr="00A93301">
        <w:rPr>
          <w:rFonts w:cs="Times New Roman"/>
          <w:b/>
          <w:bCs/>
          <w:iCs/>
          <w:szCs w:val="28"/>
          <w:lang w:val="ro-RO"/>
        </w:rPr>
        <w:t>Instalații și rețele termice, de ventilare și climatizare</w:t>
      </w:r>
      <w:r w:rsidRPr="00A93301">
        <w:rPr>
          <w:rFonts w:cs="Times New Roman"/>
          <w:b/>
          <w:szCs w:val="28"/>
          <w:lang w:val="ro-RO"/>
        </w:rPr>
        <w:t>:</w:t>
      </w:r>
    </w:p>
    <w:p w14:paraId="7AF3B29E" w14:textId="67ABF985"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w:t>
      </w:r>
      <w:r w:rsidR="00FC4716" w:rsidRPr="00A93301">
        <w:rPr>
          <w:rFonts w:cs="Times New Roman"/>
          <w:szCs w:val="28"/>
          <w:lang w:val="ro-RO"/>
        </w:rPr>
        <w:t>_________________________</w:t>
      </w:r>
      <w:r w:rsidR="0032399C" w:rsidRPr="00A93301">
        <w:rPr>
          <w:rFonts w:cs="Times New Roman"/>
          <w:szCs w:val="28"/>
          <w:lang w:val="ro-RO"/>
        </w:rPr>
        <w:t>_____</w:t>
      </w:r>
    </w:p>
    <w:p w14:paraId="3B5095EB" w14:textId="77777777" w:rsidR="00FC4716" w:rsidRPr="00A93301" w:rsidRDefault="00FC4716" w:rsidP="00B25A35">
      <w:pPr>
        <w:widowControl w:val="0"/>
        <w:tabs>
          <w:tab w:val="num" w:pos="993"/>
        </w:tabs>
        <w:autoSpaceDE w:val="0"/>
        <w:autoSpaceDN w:val="0"/>
        <w:rPr>
          <w:rFonts w:cs="Times New Roman"/>
          <w:b/>
          <w:bCs/>
          <w:iCs/>
          <w:szCs w:val="28"/>
          <w:lang w:val="ro-RO"/>
        </w:rPr>
      </w:pPr>
    </w:p>
    <w:p w14:paraId="733B137A" w14:textId="7C402822" w:rsidR="00D9270C" w:rsidRPr="00A93301" w:rsidRDefault="00D9270C" w:rsidP="00B25A35">
      <w:pPr>
        <w:widowControl w:val="0"/>
        <w:tabs>
          <w:tab w:val="num" w:pos="993"/>
        </w:tabs>
        <w:autoSpaceDE w:val="0"/>
        <w:autoSpaceDN w:val="0"/>
        <w:ind w:firstLine="630"/>
        <w:rPr>
          <w:rFonts w:cs="Times New Roman"/>
          <w:b/>
          <w:szCs w:val="28"/>
          <w:lang w:val="ro-RO"/>
        </w:rPr>
      </w:pPr>
      <w:r w:rsidRPr="00A93301">
        <w:rPr>
          <w:rFonts w:cs="Times New Roman"/>
          <w:b/>
          <w:bCs/>
          <w:iCs/>
          <w:szCs w:val="28"/>
          <w:lang w:val="ro-RO"/>
        </w:rPr>
        <w:t>Soluții termomecanice</w:t>
      </w:r>
      <w:r w:rsidRPr="00A93301">
        <w:rPr>
          <w:rFonts w:cs="Times New Roman"/>
          <w:b/>
          <w:szCs w:val="28"/>
          <w:lang w:val="ro-RO"/>
        </w:rPr>
        <w:t>:</w:t>
      </w:r>
    </w:p>
    <w:p w14:paraId="3C672A6E" w14:textId="4B905D86"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_______________________________________________________________</w:t>
      </w:r>
    </w:p>
    <w:p w14:paraId="22C4F552" w14:textId="2F6B6EE8" w:rsidR="00D9270C" w:rsidRPr="00A93301" w:rsidRDefault="00D9270C" w:rsidP="00B25A35">
      <w:pPr>
        <w:widowControl w:val="0"/>
        <w:tabs>
          <w:tab w:val="num" w:pos="993"/>
        </w:tabs>
        <w:autoSpaceDE w:val="0"/>
        <w:autoSpaceDN w:val="0"/>
        <w:rPr>
          <w:rFonts w:cs="Times New Roman"/>
          <w:szCs w:val="28"/>
          <w:lang w:val="ro-RO"/>
        </w:rPr>
      </w:pPr>
    </w:p>
    <w:p w14:paraId="79042034" w14:textId="77777777" w:rsidR="00D9270C" w:rsidRPr="00A93301" w:rsidRDefault="00D9270C" w:rsidP="00B25A35">
      <w:pPr>
        <w:ind w:firstLine="630"/>
        <w:rPr>
          <w:rFonts w:cs="Times New Roman"/>
          <w:b/>
          <w:szCs w:val="28"/>
          <w:lang w:val="ro-RO"/>
        </w:rPr>
      </w:pPr>
      <w:r w:rsidRPr="00A93301">
        <w:rPr>
          <w:rFonts w:cs="Times New Roman"/>
          <w:b/>
          <w:bCs/>
          <w:iCs/>
          <w:szCs w:val="28"/>
          <w:lang w:val="ro-RO"/>
        </w:rPr>
        <w:t>Instalații și rețele electrice, de automatizare și de protecție</w:t>
      </w:r>
      <w:r w:rsidRPr="00A93301">
        <w:rPr>
          <w:rFonts w:cs="Times New Roman"/>
          <w:b/>
          <w:szCs w:val="28"/>
          <w:lang w:val="ro-RO"/>
        </w:rPr>
        <w:t>:</w:t>
      </w:r>
    </w:p>
    <w:p w14:paraId="2E546DCB" w14:textId="7C60C155"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_______________________________________________________________</w:t>
      </w:r>
    </w:p>
    <w:p w14:paraId="7B47C468" w14:textId="2F74E9A0" w:rsidR="00D9270C" w:rsidRPr="00A93301" w:rsidRDefault="00D9270C" w:rsidP="00074911">
      <w:pPr>
        <w:widowControl w:val="0"/>
        <w:tabs>
          <w:tab w:val="num" w:pos="993"/>
        </w:tabs>
        <w:autoSpaceDE w:val="0"/>
        <w:autoSpaceDN w:val="0"/>
        <w:rPr>
          <w:rFonts w:cs="Times New Roman"/>
          <w:szCs w:val="28"/>
          <w:lang w:val="ro-RO"/>
        </w:rPr>
      </w:pPr>
    </w:p>
    <w:p w14:paraId="0B46BE86" w14:textId="77777777" w:rsidR="00D9270C" w:rsidRPr="00A93301" w:rsidRDefault="00D9270C" w:rsidP="00B25A35">
      <w:pPr>
        <w:ind w:firstLine="630"/>
        <w:rPr>
          <w:rFonts w:cs="Times New Roman"/>
          <w:b/>
          <w:szCs w:val="28"/>
          <w:lang w:val="ro-RO"/>
        </w:rPr>
      </w:pPr>
      <w:r w:rsidRPr="00A93301">
        <w:rPr>
          <w:rFonts w:cs="Times New Roman"/>
          <w:b/>
          <w:szCs w:val="28"/>
          <w:lang w:val="ro-RO"/>
        </w:rPr>
        <w:t>Devize:</w:t>
      </w:r>
    </w:p>
    <w:p w14:paraId="3407CE28" w14:textId="26E5CA0C" w:rsidR="00D9270C" w:rsidRPr="00A93301" w:rsidRDefault="00D9270C" w:rsidP="00074911">
      <w:pPr>
        <w:widowControl w:val="0"/>
        <w:tabs>
          <w:tab w:val="num" w:pos="993"/>
        </w:tabs>
        <w:autoSpaceDE w:val="0"/>
        <w:autoSpaceDN w:val="0"/>
        <w:ind w:left="1191" w:hanging="482"/>
        <w:rPr>
          <w:rFonts w:cs="Times New Roman"/>
          <w:szCs w:val="28"/>
          <w:lang w:val="ro-RO"/>
        </w:rPr>
      </w:pPr>
      <w:r w:rsidRPr="00A93301">
        <w:rPr>
          <w:rFonts w:cs="Times New Roman"/>
          <w:szCs w:val="28"/>
          <w:lang w:val="ro-RO"/>
        </w:rPr>
        <w:t>____________________________________________</w:t>
      </w:r>
      <w:r w:rsidR="00FC4716" w:rsidRPr="00A93301">
        <w:rPr>
          <w:rFonts w:cs="Times New Roman"/>
          <w:szCs w:val="28"/>
          <w:lang w:val="ro-RO"/>
        </w:rPr>
        <w:t>___________________</w:t>
      </w:r>
    </w:p>
    <w:p w14:paraId="2A7CA634" w14:textId="15A2B11D" w:rsidR="00D9270C" w:rsidRPr="00A93301" w:rsidRDefault="00D9270C" w:rsidP="00D9270C">
      <w:pPr>
        <w:widowControl w:val="0"/>
        <w:tabs>
          <w:tab w:val="num" w:pos="993"/>
        </w:tabs>
        <w:autoSpaceDE w:val="0"/>
        <w:autoSpaceDN w:val="0"/>
        <w:ind w:left="1191"/>
        <w:rPr>
          <w:rFonts w:cs="Times New Roman"/>
          <w:szCs w:val="28"/>
          <w:lang w:val="ro-RO"/>
        </w:rPr>
      </w:pPr>
    </w:p>
    <w:p w14:paraId="0B2B300A" w14:textId="76E807B0" w:rsidR="00D9270C" w:rsidRPr="00A93301" w:rsidRDefault="00D9270C" w:rsidP="00B25A35">
      <w:pPr>
        <w:ind w:firstLine="630"/>
        <w:rPr>
          <w:rFonts w:cs="Times New Roman"/>
          <w:szCs w:val="28"/>
          <w:lang w:val="ro-RO"/>
        </w:rPr>
      </w:pPr>
      <w:r w:rsidRPr="00A93301">
        <w:rPr>
          <w:rFonts w:cs="Times New Roman"/>
          <w:szCs w:val="28"/>
          <w:lang w:val="ro-RO"/>
        </w:rPr>
        <w:t>Obiecțiile și propunerile făcute de verificatori au fost predate proiectantului, care a operat în proiect modificările necesare.</w:t>
      </w:r>
    </w:p>
    <w:p w14:paraId="12DEAA28" w14:textId="77777777" w:rsidR="00D9270C" w:rsidRPr="00A93301" w:rsidRDefault="00D9270C" w:rsidP="00B25A35">
      <w:pPr>
        <w:ind w:firstLine="630"/>
        <w:rPr>
          <w:rFonts w:cs="Times New Roman"/>
          <w:szCs w:val="28"/>
          <w:lang w:val="ro-RO"/>
        </w:rPr>
      </w:pPr>
      <w:r w:rsidRPr="00A93301">
        <w:rPr>
          <w:rFonts w:cs="Times New Roman"/>
          <w:szCs w:val="28"/>
          <w:lang w:val="ro-RO"/>
        </w:rPr>
        <w:t>La faza finală documentația de proiect s-a ștampilat de verificatori atestați în ordinea stabilită.</w:t>
      </w:r>
    </w:p>
    <w:p w14:paraId="03326EB1" w14:textId="77777777" w:rsidR="00D9270C" w:rsidRPr="00A93301" w:rsidRDefault="00D9270C" w:rsidP="00B25A35">
      <w:pPr>
        <w:ind w:firstLine="360"/>
        <w:rPr>
          <w:rFonts w:cs="Times New Roman"/>
          <w:szCs w:val="28"/>
          <w:lang w:val="ro-RO"/>
        </w:rPr>
      </w:pPr>
    </w:p>
    <w:p w14:paraId="40CD2B95" w14:textId="77777777" w:rsidR="00D9270C" w:rsidRPr="00A93301" w:rsidRDefault="00D9270C" w:rsidP="002C0887">
      <w:pPr>
        <w:widowControl w:val="0"/>
        <w:numPr>
          <w:ilvl w:val="0"/>
          <w:numId w:val="22"/>
        </w:numPr>
        <w:autoSpaceDE w:val="0"/>
        <w:autoSpaceDN w:val="0"/>
        <w:spacing w:after="0"/>
        <w:ind w:left="0" w:firstLine="630"/>
        <w:jc w:val="both"/>
        <w:rPr>
          <w:rFonts w:cs="Times New Roman"/>
          <w:szCs w:val="28"/>
          <w:lang w:val="ro-RO"/>
        </w:rPr>
      </w:pPr>
      <w:r w:rsidRPr="00A93301">
        <w:rPr>
          <w:rFonts w:cs="Times New Roman"/>
          <w:b/>
          <w:bCs/>
          <w:szCs w:val="28"/>
          <w:lang w:val="ro-RO"/>
        </w:rPr>
        <w:t>Concluzii</w:t>
      </w:r>
    </w:p>
    <w:p w14:paraId="1A0DBE36" w14:textId="4EB0E37B" w:rsidR="00D9270C" w:rsidRPr="00A93301" w:rsidRDefault="00D9270C" w:rsidP="00B25A35">
      <w:pPr>
        <w:ind w:firstLine="630"/>
        <w:rPr>
          <w:rFonts w:cs="Times New Roman"/>
          <w:b/>
          <w:szCs w:val="28"/>
          <w:lang w:val="ro-RO"/>
        </w:rPr>
      </w:pPr>
      <w:r w:rsidRPr="00A93301">
        <w:rPr>
          <w:rFonts w:cs="Times New Roman"/>
          <w:szCs w:val="28"/>
          <w:lang w:val="ro-RO" w:bidi="en-US"/>
        </w:rPr>
        <w:t xml:space="preserve">Prin urmare, </w:t>
      </w:r>
      <w:r w:rsidRPr="00A93301">
        <w:rPr>
          <w:rFonts w:cs="Times New Roman"/>
          <w:bCs/>
          <w:szCs w:val="28"/>
          <w:lang w:val="ro-RO" w:bidi="en-US"/>
        </w:rPr>
        <w:t>proiectul de execuție</w:t>
      </w:r>
      <w:r w:rsidR="00A525AE" w:rsidRPr="00A93301">
        <w:rPr>
          <w:rFonts w:cs="Times New Roman"/>
          <w:szCs w:val="28"/>
          <w:lang w:val="ro-RO" w:bidi="en-US"/>
        </w:rPr>
        <w:t xml:space="preserve"> </w:t>
      </w:r>
      <w:r w:rsidR="00A525AE" w:rsidRPr="00A93301">
        <w:rPr>
          <w:rFonts w:cs="Times New Roman"/>
          <w:b/>
          <w:bCs/>
          <w:szCs w:val="28"/>
          <w:lang w:val="ro-RO" w:bidi="en-US"/>
        </w:rPr>
        <w:t>„</w:t>
      </w:r>
      <w:r w:rsidRPr="00A93301">
        <w:rPr>
          <w:rFonts w:cs="Times New Roman"/>
          <w:b/>
          <w:bCs/>
          <w:szCs w:val="28"/>
          <w:lang w:val="ro-RO" w:bidi="en-US"/>
        </w:rPr>
        <w:t>_____________________________________</w:t>
      </w:r>
      <w:r w:rsidRPr="00A93301">
        <w:rPr>
          <w:rFonts w:cs="Times New Roman"/>
          <w:bCs/>
          <w:szCs w:val="28"/>
          <w:lang w:val="ro-RO" w:bidi="en-US"/>
        </w:rPr>
        <w:t xml:space="preserve">” </w:t>
      </w:r>
      <w:r w:rsidRPr="00A93301">
        <w:rPr>
          <w:rFonts w:cs="Times New Roman"/>
          <w:bCs/>
          <w:szCs w:val="28"/>
          <w:lang w:val="ro-RO"/>
        </w:rPr>
        <w:t xml:space="preserve">se recomandă pentru aprobare cu costul orientativ de deviz al investitorului, cu prețuri curente pentru trim.____ 202__, cu valoare estimativă totală cu TVA 20% – </w:t>
      </w:r>
      <w:r w:rsidRPr="00A93301">
        <w:rPr>
          <w:rFonts w:cs="Times New Roman"/>
          <w:b/>
          <w:bCs/>
          <w:szCs w:val="28"/>
          <w:lang w:val="ro-RO"/>
        </w:rPr>
        <w:t>________ mii de lei</w:t>
      </w:r>
      <w:r w:rsidRPr="00A93301">
        <w:rPr>
          <w:rFonts w:cs="Times New Roman"/>
          <w:bCs/>
          <w:szCs w:val="28"/>
          <w:lang w:val="ro-RO"/>
        </w:rPr>
        <w:t>, inclusiv: costul LCM – ______ mii de lei, utilaj – ______ mii de lei, alte cheltuieli – ______ mii de lei.</w:t>
      </w:r>
    </w:p>
    <w:p w14:paraId="095BCE85" w14:textId="77777777" w:rsidR="00BE62DF" w:rsidRPr="00A93301" w:rsidRDefault="00BE62DF" w:rsidP="00B25A35">
      <w:pPr>
        <w:ind w:firstLine="360"/>
        <w:rPr>
          <w:rFonts w:cs="Times New Roman"/>
          <w:b/>
          <w:szCs w:val="28"/>
          <w:lang w:val="ro-RO"/>
        </w:rPr>
      </w:pPr>
    </w:p>
    <w:p w14:paraId="65B340EE" w14:textId="77777777" w:rsidR="00D9270C" w:rsidRPr="00A93301" w:rsidRDefault="00D9270C" w:rsidP="00B25A35">
      <w:pPr>
        <w:ind w:firstLine="360"/>
        <w:rPr>
          <w:rFonts w:cs="Times New Roman"/>
          <w:b/>
          <w:szCs w:val="28"/>
          <w:lang w:val="ro-RO"/>
        </w:rPr>
      </w:pPr>
      <w:r w:rsidRPr="00A93301">
        <w:rPr>
          <w:rFonts w:cs="Times New Roman"/>
          <w:b/>
          <w:szCs w:val="28"/>
          <w:lang w:val="ro-RO"/>
        </w:rPr>
        <w:t>Verificator</w:t>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t>______________</w:t>
      </w:r>
    </w:p>
    <w:p w14:paraId="2369A050" w14:textId="77777777" w:rsidR="00D9270C" w:rsidRPr="00A93301" w:rsidRDefault="00D9270C" w:rsidP="00B25A35">
      <w:pPr>
        <w:ind w:firstLine="360"/>
        <w:rPr>
          <w:rFonts w:cs="Times New Roman"/>
          <w:b/>
          <w:szCs w:val="28"/>
          <w:lang w:val="ro-RO"/>
        </w:rPr>
      </w:pPr>
      <w:r w:rsidRPr="00A93301">
        <w:rPr>
          <w:rFonts w:cs="Times New Roman"/>
          <w:b/>
          <w:szCs w:val="28"/>
          <w:lang w:val="ro-RO"/>
        </w:rPr>
        <w:t>Verificator</w:t>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t>______________</w:t>
      </w:r>
    </w:p>
    <w:p w14:paraId="4A24E351" w14:textId="77777777" w:rsidR="00D9270C" w:rsidRPr="00A93301" w:rsidRDefault="00D9270C" w:rsidP="00B25A35">
      <w:pPr>
        <w:ind w:firstLine="360"/>
        <w:rPr>
          <w:rFonts w:cs="Times New Roman"/>
          <w:b/>
          <w:szCs w:val="28"/>
          <w:lang w:val="ro-RO"/>
        </w:rPr>
      </w:pPr>
      <w:r w:rsidRPr="00A93301">
        <w:rPr>
          <w:rFonts w:cs="Times New Roman"/>
          <w:b/>
          <w:szCs w:val="28"/>
          <w:lang w:val="ro-RO"/>
        </w:rPr>
        <w:t>Verificator</w:t>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r>
      <w:r w:rsidRPr="00A93301">
        <w:rPr>
          <w:rFonts w:cs="Times New Roman"/>
          <w:b/>
          <w:szCs w:val="28"/>
          <w:lang w:val="ro-RO"/>
        </w:rPr>
        <w:tab/>
        <w:t>______________</w:t>
      </w:r>
    </w:p>
    <w:p w14:paraId="7879E40B" w14:textId="0ADF75E6" w:rsidR="00D9270C" w:rsidRPr="00A93301" w:rsidRDefault="0083597A" w:rsidP="00B25A35">
      <w:pPr>
        <w:ind w:firstLine="270"/>
        <w:rPr>
          <w:rFonts w:cs="Times New Roman"/>
          <w:b/>
          <w:szCs w:val="28"/>
          <w:lang w:val="ro-RO"/>
        </w:rPr>
      </w:pPr>
      <w:r w:rsidRPr="00A93301">
        <w:rPr>
          <w:rFonts w:cs="Times New Roman"/>
          <w:b/>
          <w:szCs w:val="28"/>
          <w:lang w:val="ro-RO"/>
        </w:rPr>
        <w:t xml:space="preserve"> </w:t>
      </w:r>
      <w:r w:rsidR="00D9270C" w:rsidRPr="00A93301">
        <w:rPr>
          <w:rFonts w:cs="Times New Roman"/>
          <w:b/>
          <w:szCs w:val="28"/>
          <w:lang w:val="ro-RO"/>
        </w:rPr>
        <w:t>Verificator</w:t>
      </w:r>
      <w:r w:rsidR="00D9270C" w:rsidRPr="00A93301">
        <w:rPr>
          <w:rFonts w:cs="Times New Roman"/>
          <w:b/>
          <w:szCs w:val="28"/>
          <w:lang w:val="ro-RO"/>
        </w:rPr>
        <w:tab/>
      </w:r>
      <w:r w:rsidR="00D9270C" w:rsidRPr="00A93301">
        <w:rPr>
          <w:rFonts w:cs="Times New Roman"/>
          <w:b/>
          <w:szCs w:val="28"/>
          <w:lang w:val="ro-RO"/>
        </w:rPr>
        <w:tab/>
      </w:r>
      <w:r w:rsidR="00D9270C" w:rsidRPr="00A93301">
        <w:rPr>
          <w:rFonts w:cs="Times New Roman"/>
          <w:b/>
          <w:szCs w:val="28"/>
          <w:lang w:val="ro-RO"/>
        </w:rPr>
        <w:tab/>
      </w:r>
      <w:r w:rsidR="00D9270C" w:rsidRPr="00A93301">
        <w:rPr>
          <w:rFonts w:cs="Times New Roman"/>
          <w:b/>
          <w:szCs w:val="28"/>
          <w:lang w:val="ro-RO"/>
        </w:rPr>
        <w:tab/>
      </w:r>
      <w:r w:rsidR="00D9270C" w:rsidRPr="00A93301">
        <w:rPr>
          <w:rFonts w:cs="Times New Roman"/>
          <w:b/>
          <w:szCs w:val="28"/>
          <w:lang w:val="ro-RO"/>
        </w:rPr>
        <w:tab/>
      </w:r>
      <w:r w:rsidR="00D9270C" w:rsidRPr="00A93301">
        <w:rPr>
          <w:rFonts w:cs="Times New Roman"/>
          <w:b/>
          <w:szCs w:val="28"/>
          <w:lang w:val="ro-RO"/>
        </w:rPr>
        <w:tab/>
      </w:r>
      <w:r w:rsidR="00D9270C" w:rsidRPr="00A93301">
        <w:rPr>
          <w:rFonts w:cs="Times New Roman"/>
          <w:b/>
          <w:szCs w:val="28"/>
          <w:lang w:val="ro-RO"/>
        </w:rPr>
        <w:tab/>
        <w:t>______________</w:t>
      </w:r>
    </w:p>
    <w:p w14:paraId="4C8A0F07" w14:textId="77777777" w:rsidR="00CA6AD9" w:rsidRPr="00A93301" w:rsidRDefault="00CA6AD9" w:rsidP="00B474F4">
      <w:pPr>
        <w:pStyle w:val="ListParagraph"/>
        <w:ind w:left="567"/>
        <w:jc w:val="both"/>
        <w:rPr>
          <w:rFonts w:ascii="Times New Roman" w:hAnsi="Times New Roman"/>
          <w:sz w:val="28"/>
          <w:szCs w:val="28"/>
          <w:highlight w:val="yellow"/>
          <w:lang w:val="ro-MD"/>
        </w:rPr>
      </w:pPr>
    </w:p>
    <w:p w14:paraId="676F67FE" w14:textId="5885050D" w:rsidR="00CA6AD9" w:rsidRPr="00A93301" w:rsidRDefault="00CA6AD9" w:rsidP="00B474F4">
      <w:pPr>
        <w:pStyle w:val="ListParagraph"/>
        <w:ind w:left="567"/>
        <w:jc w:val="both"/>
        <w:rPr>
          <w:rFonts w:ascii="Times New Roman" w:hAnsi="Times New Roman"/>
          <w:sz w:val="28"/>
          <w:szCs w:val="28"/>
          <w:lang w:val="ro-MD"/>
        </w:rPr>
      </w:pPr>
      <w:r w:rsidRPr="00A93301">
        <w:rPr>
          <w:rFonts w:ascii="Times New Roman" w:hAnsi="Times New Roman"/>
          <w:sz w:val="28"/>
          <w:szCs w:val="28"/>
          <w:lang w:val="ro-MD"/>
        </w:rPr>
        <w:t>1.</w:t>
      </w:r>
      <w:r w:rsidR="006A7DE6" w:rsidRPr="00A93301">
        <w:rPr>
          <w:rFonts w:ascii="Times New Roman" w:hAnsi="Times New Roman"/>
          <w:sz w:val="28"/>
          <w:szCs w:val="28"/>
          <w:lang w:val="ro-MD"/>
        </w:rPr>
        <w:t>2</w:t>
      </w:r>
      <w:r w:rsidRPr="00A93301">
        <w:rPr>
          <w:rFonts w:ascii="Times New Roman" w:hAnsi="Times New Roman"/>
          <w:sz w:val="28"/>
          <w:szCs w:val="28"/>
          <w:lang w:val="ro-MD"/>
        </w:rPr>
        <w:t>.</w:t>
      </w:r>
      <w:r w:rsidR="005D700B" w:rsidRPr="00A93301">
        <w:rPr>
          <w:rFonts w:ascii="Times New Roman" w:hAnsi="Times New Roman"/>
          <w:sz w:val="28"/>
          <w:szCs w:val="28"/>
          <w:lang w:val="ro-MD"/>
        </w:rPr>
        <w:t>1</w:t>
      </w:r>
      <w:r w:rsidR="00B55C67" w:rsidRPr="00A93301">
        <w:rPr>
          <w:rFonts w:ascii="Times New Roman" w:hAnsi="Times New Roman"/>
          <w:sz w:val="28"/>
          <w:szCs w:val="28"/>
          <w:lang w:val="ro-MD"/>
        </w:rPr>
        <w:t>2</w:t>
      </w:r>
      <w:r w:rsidRPr="00A93301">
        <w:rPr>
          <w:rFonts w:ascii="Times New Roman" w:hAnsi="Times New Roman"/>
          <w:sz w:val="28"/>
          <w:szCs w:val="28"/>
          <w:lang w:val="ro-MD"/>
        </w:rPr>
        <w:t>. se completează cu anexa nr. 9, cu următorul cuprins:</w:t>
      </w:r>
    </w:p>
    <w:p w14:paraId="5C77380A" w14:textId="77777777" w:rsidR="00CA6AD9" w:rsidRPr="00A93301" w:rsidRDefault="00CA6AD9" w:rsidP="00306198">
      <w:pPr>
        <w:widowControl w:val="0"/>
        <w:autoSpaceDE w:val="0"/>
        <w:autoSpaceDN w:val="0"/>
        <w:spacing w:after="0"/>
        <w:jc w:val="right"/>
        <w:rPr>
          <w:rFonts w:cs="Times New Roman"/>
          <w:spacing w:val="-57"/>
          <w:szCs w:val="28"/>
          <w:lang w:val="ro-RO"/>
        </w:rPr>
      </w:pPr>
      <w:r w:rsidRPr="00A93301">
        <w:rPr>
          <w:rFonts w:cs="Times New Roman"/>
          <w:szCs w:val="28"/>
          <w:lang w:val="ro-RO"/>
        </w:rPr>
        <w:t>Anexa nr. 9</w:t>
      </w:r>
      <w:r w:rsidRPr="00A93301">
        <w:rPr>
          <w:rFonts w:cs="Times New Roman"/>
          <w:spacing w:val="-57"/>
          <w:szCs w:val="28"/>
          <w:lang w:val="ro-RO"/>
        </w:rPr>
        <w:t xml:space="preserve"> </w:t>
      </w:r>
    </w:p>
    <w:p w14:paraId="64ADCA0C" w14:textId="77777777" w:rsidR="00CA6AD9" w:rsidRPr="00A93301" w:rsidRDefault="00CA6AD9" w:rsidP="00306198">
      <w:pPr>
        <w:widowControl w:val="0"/>
        <w:autoSpaceDE w:val="0"/>
        <w:autoSpaceDN w:val="0"/>
        <w:spacing w:after="0"/>
        <w:jc w:val="right"/>
        <w:rPr>
          <w:rFonts w:cs="Times New Roman"/>
          <w:szCs w:val="28"/>
          <w:lang w:val="ro-RO"/>
        </w:rPr>
      </w:pPr>
      <w:r w:rsidRPr="00A93301">
        <w:rPr>
          <w:rFonts w:cs="Times New Roman"/>
          <w:szCs w:val="28"/>
          <w:lang w:val="ro-RO"/>
        </w:rPr>
        <w:t xml:space="preserve">la Regulamentul privind verificarea documentației de proiect </w:t>
      </w:r>
    </w:p>
    <w:p w14:paraId="311610F9" w14:textId="77777777" w:rsidR="00BE62DF" w:rsidRPr="00A93301" w:rsidRDefault="00CA6AD9" w:rsidP="00306198">
      <w:pPr>
        <w:widowControl w:val="0"/>
        <w:autoSpaceDE w:val="0"/>
        <w:autoSpaceDN w:val="0"/>
        <w:spacing w:after="0"/>
        <w:jc w:val="right"/>
        <w:rPr>
          <w:rFonts w:cs="Times New Roman"/>
          <w:szCs w:val="28"/>
          <w:lang w:val="ro-RO"/>
        </w:rPr>
      </w:pPr>
      <w:r w:rsidRPr="00A93301">
        <w:rPr>
          <w:rFonts w:cs="Times New Roman"/>
          <w:szCs w:val="28"/>
          <w:lang w:val="ro-RO"/>
        </w:rPr>
        <w:t>și expertiza tehnică a proiectelor și construcțiilor</w:t>
      </w:r>
    </w:p>
    <w:p w14:paraId="31A1D370" w14:textId="77777777" w:rsidR="00BE62DF" w:rsidRPr="00A93301" w:rsidRDefault="00BE62DF" w:rsidP="00BE62DF">
      <w:pPr>
        <w:pStyle w:val="ListParagraph"/>
        <w:ind w:left="567"/>
        <w:jc w:val="right"/>
        <w:rPr>
          <w:rFonts w:ascii="Times New Roman" w:hAnsi="Times New Roman"/>
          <w:i/>
          <w:sz w:val="28"/>
          <w:szCs w:val="28"/>
          <w:lang w:val="ro-MD"/>
        </w:rPr>
      </w:pPr>
      <w:r w:rsidRPr="00A93301">
        <w:rPr>
          <w:rFonts w:ascii="Times New Roman" w:hAnsi="Times New Roman"/>
          <w:i/>
          <w:sz w:val="28"/>
          <w:szCs w:val="28"/>
          <w:lang w:val="ro-MD"/>
        </w:rPr>
        <w:t xml:space="preserve">(model)  </w:t>
      </w:r>
    </w:p>
    <w:p w14:paraId="2CB9FD8C" w14:textId="77777777" w:rsidR="00CA6AD9" w:rsidRPr="00A93301" w:rsidRDefault="00CA6AD9" w:rsidP="002C0887">
      <w:pPr>
        <w:widowControl w:val="0"/>
        <w:autoSpaceDE w:val="0"/>
        <w:autoSpaceDN w:val="0"/>
        <w:spacing w:after="0"/>
        <w:jc w:val="right"/>
        <w:rPr>
          <w:rFonts w:cs="Times New Roman"/>
          <w:szCs w:val="28"/>
          <w:lang w:val="ro-RO"/>
        </w:rPr>
      </w:pPr>
    </w:p>
    <w:p w14:paraId="7640B262" w14:textId="77777777" w:rsidR="00CA6AD9" w:rsidRPr="00A93301" w:rsidRDefault="00CA6AD9" w:rsidP="00306198">
      <w:pPr>
        <w:widowControl w:val="0"/>
        <w:autoSpaceDE w:val="0"/>
        <w:autoSpaceDN w:val="0"/>
        <w:spacing w:after="0"/>
        <w:jc w:val="center"/>
        <w:outlineLvl w:val="1"/>
        <w:rPr>
          <w:rFonts w:cs="Times New Roman"/>
          <w:bCs/>
          <w:szCs w:val="28"/>
          <w:lang w:val="ro-RO"/>
        </w:rPr>
      </w:pPr>
      <w:r w:rsidRPr="00A93301">
        <w:rPr>
          <w:rFonts w:cs="Times New Roman"/>
          <w:bCs/>
          <w:szCs w:val="28"/>
          <w:lang w:val="ro-RO"/>
        </w:rPr>
        <w:t>REGISTRUL</w:t>
      </w:r>
    </w:p>
    <w:p w14:paraId="2B08413B" w14:textId="1BD69D5C" w:rsidR="00CA6AD9" w:rsidRPr="00A93301" w:rsidRDefault="00CA6AD9" w:rsidP="00306198">
      <w:pPr>
        <w:widowControl w:val="0"/>
        <w:tabs>
          <w:tab w:val="left" w:pos="3337"/>
          <w:tab w:val="left" w:pos="3997"/>
        </w:tabs>
        <w:autoSpaceDE w:val="0"/>
        <w:autoSpaceDN w:val="0"/>
        <w:spacing w:after="0"/>
        <w:jc w:val="center"/>
        <w:rPr>
          <w:rFonts w:cs="Times New Roman"/>
          <w:szCs w:val="28"/>
          <w:lang w:val="ro-RO"/>
        </w:rPr>
      </w:pPr>
      <w:r w:rsidRPr="00A93301">
        <w:rPr>
          <w:rFonts w:cs="Times New Roman"/>
          <w:szCs w:val="28"/>
          <w:lang w:val="ro-RO"/>
        </w:rPr>
        <w:t xml:space="preserve">Raportării trimestriale o obiectivelor </w:t>
      </w:r>
      <w:r w:rsidR="006A7DE6" w:rsidRPr="00A93301">
        <w:rPr>
          <w:rFonts w:cs="Times New Roman"/>
          <w:szCs w:val="28"/>
          <w:lang w:val="ro-RO"/>
        </w:rPr>
        <w:t>î</w:t>
      </w:r>
      <w:r w:rsidRPr="00A93301">
        <w:rPr>
          <w:rFonts w:cs="Times New Roman"/>
          <w:szCs w:val="28"/>
          <w:lang w:val="ro-RO"/>
        </w:rPr>
        <w:t xml:space="preserve">n construcție supravegheate de diriginții de șantier și responsabilii tehnici   </w:t>
      </w:r>
    </w:p>
    <w:p w14:paraId="76BB3000" w14:textId="021FA3A3" w:rsidR="00CA6AD9" w:rsidRPr="00A93301" w:rsidRDefault="00CA6AD9" w:rsidP="00CA6AD9">
      <w:pPr>
        <w:widowControl w:val="0"/>
        <w:tabs>
          <w:tab w:val="left" w:pos="3337"/>
          <w:tab w:val="left" w:pos="3997"/>
        </w:tabs>
        <w:autoSpaceDE w:val="0"/>
        <w:autoSpaceDN w:val="0"/>
        <w:jc w:val="center"/>
        <w:rPr>
          <w:rFonts w:cs="Times New Roman"/>
          <w:szCs w:val="28"/>
          <w:lang w:val="ro-RO"/>
        </w:rPr>
      </w:pPr>
      <w:r w:rsidRPr="00A93301">
        <w:rPr>
          <w:rFonts w:cs="Times New Roman"/>
          <w:spacing w:val="-57"/>
          <w:szCs w:val="28"/>
          <w:lang w:val="ro-RO"/>
        </w:rPr>
        <w:t xml:space="preserve"> </w:t>
      </w:r>
      <w:r w:rsidRPr="00A93301">
        <w:rPr>
          <w:rFonts w:cs="Times New Roman"/>
          <w:szCs w:val="28"/>
          <w:lang w:val="ro-RO"/>
        </w:rPr>
        <w:t xml:space="preserve">______________ 202____ </w:t>
      </w:r>
    </w:p>
    <w:tbl>
      <w:tblPr>
        <w:tblW w:w="52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6"/>
        <w:gridCol w:w="1345"/>
        <w:gridCol w:w="990"/>
        <w:gridCol w:w="1171"/>
        <w:gridCol w:w="1079"/>
        <w:gridCol w:w="1171"/>
        <w:gridCol w:w="1260"/>
        <w:gridCol w:w="2160"/>
      </w:tblGrid>
      <w:tr w:rsidR="00A93301" w:rsidRPr="00085D57" w14:paraId="6AAD68DF" w14:textId="77777777" w:rsidTr="00074911">
        <w:trPr>
          <w:trHeight w:val="1312"/>
        </w:trPr>
        <w:tc>
          <w:tcPr>
            <w:tcW w:w="485" w:type="pct"/>
          </w:tcPr>
          <w:p w14:paraId="1445A0CB"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 xml:space="preserve">Numărul de </w:t>
            </w:r>
            <w:r w:rsidRPr="00A93301">
              <w:rPr>
                <w:rFonts w:cs="Times New Roman"/>
                <w:spacing w:val="1"/>
                <w:sz w:val="24"/>
                <w:szCs w:val="24"/>
                <w:lang w:val="ro-RO"/>
              </w:rPr>
              <w:t xml:space="preserve"> </w:t>
            </w:r>
            <w:r w:rsidRPr="00A93301">
              <w:rPr>
                <w:rFonts w:cs="Times New Roman"/>
                <w:spacing w:val="-1"/>
                <w:sz w:val="24"/>
                <w:szCs w:val="24"/>
                <w:lang w:val="ro-RO"/>
              </w:rPr>
              <w:t>înregistrare</w:t>
            </w:r>
          </w:p>
        </w:tc>
        <w:tc>
          <w:tcPr>
            <w:tcW w:w="662" w:type="pct"/>
          </w:tcPr>
          <w:p w14:paraId="4E36528E"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Data</w:t>
            </w:r>
          </w:p>
          <w:p w14:paraId="1509DE04"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 xml:space="preserve">primei si ultimei vizite la șantier in perioada de raportare </w:t>
            </w:r>
          </w:p>
          <w:p w14:paraId="3696FD6B" w14:textId="77777777" w:rsidR="00CA6AD9" w:rsidRPr="00A93301" w:rsidRDefault="00CA6AD9" w:rsidP="00223B4A">
            <w:pPr>
              <w:widowControl w:val="0"/>
              <w:autoSpaceDE w:val="0"/>
              <w:autoSpaceDN w:val="0"/>
              <w:rPr>
                <w:rFonts w:cs="Times New Roman"/>
                <w:sz w:val="24"/>
                <w:szCs w:val="24"/>
                <w:lang w:val="ro-RO"/>
              </w:rPr>
            </w:pPr>
          </w:p>
        </w:tc>
        <w:tc>
          <w:tcPr>
            <w:tcW w:w="487" w:type="pct"/>
          </w:tcPr>
          <w:p w14:paraId="5984D407"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Denumirea</w:t>
            </w:r>
            <w:r w:rsidRPr="00A93301">
              <w:rPr>
                <w:rFonts w:cs="Times New Roman"/>
                <w:spacing w:val="1"/>
                <w:sz w:val="24"/>
                <w:szCs w:val="24"/>
                <w:lang w:val="ro-RO"/>
              </w:rPr>
              <w:t xml:space="preserve"> </w:t>
            </w:r>
            <w:r w:rsidRPr="00A93301">
              <w:rPr>
                <w:rFonts w:cs="Times New Roman"/>
                <w:sz w:val="24"/>
                <w:szCs w:val="24"/>
                <w:lang w:val="ro-RO"/>
              </w:rPr>
              <w:t>obiectului</w:t>
            </w:r>
          </w:p>
          <w:p w14:paraId="57C6E86F" w14:textId="77777777" w:rsidR="00CA6AD9" w:rsidRPr="00A93301" w:rsidRDefault="00CA6AD9" w:rsidP="00223B4A">
            <w:pPr>
              <w:widowControl w:val="0"/>
              <w:autoSpaceDE w:val="0"/>
              <w:autoSpaceDN w:val="0"/>
              <w:jc w:val="center"/>
              <w:rPr>
                <w:rFonts w:cs="Times New Roman"/>
                <w:sz w:val="24"/>
                <w:szCs w:val="24"/>
                <w:lang w:val="ro-RO"/>
              </w:rPr>
            </w:pPr>
          </w:p>
        </w:tc>
        <w:tc>
          <w:tcPr>
            <w:tcW w:w="576" w:type="pct"/>
          </w:tcPr>
          <w:p w14:paraId="04CFC6A4"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Adresa</w:t>
            </w:r>
          </w:p>
          <w:p w14:paraId="32042CAA" w14:textId="2A5C598F"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Nr. cadastral</w:t>
            </w:r>
          </w:p>
        </w:tc>
        <w:tc>
          <w:tcPr>
            <w:tcW w:w="531" w:type="pct"/>
          </w:tcPr>
          <w:p w14:paraId="65323A3E"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Beneficiarul</w:t>
            </w:r>
          </w:p>
        </w:tc>
        <w:tc>
          <w:tcPr>
            <w:tcW w:w="576" w:type="pct"/>
          </w:tcPr>
          <w:p w14:paraId="52F1371C"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 xml:space="preserve">Autorizație de construire </w:t>
            </w:r>
          </w:p>
        </w:tc>
        <w:tc>
          <w:tcPr>
            <w:tcW w:w="620" w:type="pct"/>
          </w:tcPr>
          <w:p w14:paraId="0ADC1E2B"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 xml:space="preserve">Stadiul construcției </w:t>
            </w:r>
          </w:p>
          <w:p w14:paraId="397E07CD"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 xml:space="preserve">la data raportării </w:t>
            </w:r>
          </w:p>
        </w:tc>
        <w:tc>
          <w:tcPr>
            <w:tcW w:w="1063" w:type="pct"/>
          </w:tcPr>
          <w:p w14:paraId="32FE1572" w14:textId="77777777" w:rsidR="00CA6AD9" w:rsidRPr="00A93301" w:rsidRDefault="00CA6AD9" w:rsidP="00223B4A">
            <w:pPr>
              <w:widowControl w:val="0"/>
              <w:autoSpaceDE w:val="0"/>
              <w:autoSpaceDN w:val="0"/>
              <w:jc w:val="center"/>
              <w:rPr>
                <w:rFonts w:cs="Times New Roman"/>
                <w:spacing w:val="-3"/>
                <w:sz w:val="24"/>
                <w:szCs w:val="24"/>
                <w:lang w:val="ro-RO"/>
              </w:rPr>
            </w:pPr>
            <w:r w:rsidRPr="00A93301">
              <w:rPr>
                <w:rFonts w:cs="Times New Roman"/>
                <w:sz w:val="24"/>
                <w:szCs w:val="24"/>
                <w:lang w:val="ro-RO"/>
              </w:rPr>
              <w:t xml:space="preserve"> (numele,</w:t>
            </w:r>
            <w:r w:rsidRPr="00A93301">
              <w:rPr>
                <w:rFonts w:cs="Times New Roman"/>
                <w:spacing w:val="-3"/>
                <w:sz w:val="24"/>
                <w:szCs w:val="24"/>
                <w:lang w:val="ro-RO"/>
              </w:rPr>
              <w:t xml:space="preserve"> </w:t>
            </w:r>
            <w:r w:rsidRPr="00A93301">
              <w:rPr>
                <w:rFonts w:cs="Times New Roman"/>
                <w:sz w:val="24"/>
                <w:szCs w:val="24"/>
                <w:lang w:val="ro-RO"/>
              </w:rPr>
              <w:t>prenumele</w:t>
            </w:r>
            <w:r w:rsidRPr="00A93301">
              <w:rPr>
                <w:rFonts w:cs="Times New Roman"/>
                <w:spacing w:val="-3"/>
                <w:sz w:val="24"/>
                <w:szCs w:val="24"/>
                <w:lang w:val="ro-RO"/>
              </w:rPr>
              <w:t xml:space="preserve"> </w:t>
            </w:r>
          </w:p>
          <w:p w14:paraId="58898550"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specialistului atestat</w:t>
            </w:r>
          </w:p>
          <w:p w14:paraId="2ECC322B"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certificat de atestare)</w:t>
            </w:r>
          </w:p>
        </w:tc>
      </w:tr>
      <w:tr w:rsidR="00A93301" w:rsidRPr="00A93301" w14:paraId="24E28F6D" w14:textId="77777777" w:rsidTr="00074911">
        <w:trPr>
          <w:trHeight w:val="316"/>
        </w:trPr>
        <w:tc>
          <w:tcPr>
            <w:tcW w:w="485" w:type="pct"/>
          </w:tcPr>
          <w:p w14:paraId="199D1745"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1.</w:t>
            </w:r>
          </w:p>
        </w:tc>
        <w:tc>
          <w:tcPr>
            <w:tcW w:w="662" w:type="pct"/>
          </w:tcPr>
          <w:p w14:paraId="3A9266E4" w14:textId="77777777" w:rsidR="00CA6AD9" w:rsidRPr="00A93301" w:rsidRDefault="00CA6AD9" w:rsidP="00223B4A">
            <w:pPr>
              <w:widowControl w:val="0"/>
              <w:autoSpaceDE w:val="0"/>
              <w:autoSpaceDN w:val="0"/>
              <w:rPr>
                <w:rFonts w:cs="Times New Roman"/>
                <w:sz w:val="24"/>
                <w:szCs w:val="24"/>
                <w:lang w:val="ro-RO"/>
              </w:rPr>
            </w:pPr>
          </w:p>
        </w:tc>
        <w:tc>
          <w:tcPr>
            <w:tcW w:w="487" w:type="pct"/>
          </w:tcPr>
          <w:p w14:paraId="1D8214D8" w14:textId="77777777" w:rsidR="00CA6AD9" w:rsidRPr="00A93301" w:rsidRDefault="00CA6AD9" w:rsidP="00223B4A">
            <w:pPr>
              <w:widowControl w:val="0"/>
              <w:autoSpaceDE w:val="0"/>
              <w:autoSpaceDN w:val="0"/>
              <w:rPr>
                <w:rFonts w:cs="Times New Roman"/>
                <w:sz w:val="24"/>
                <w:szCs w:val="24"/>
                <w:lang w:val="ro-RO"/>
              </w:rPr>
            </w:pPr>
          </w:p>
        </w:tc>
        <w:tc>
          <w:tcPr>
            <w:tcW w:w="576" w:type="pct"/>
          </w:tcPr>
          <w:p w14:paraId="2266580B" w14:textId="77777777" w:rsidR="00CA6AD9" w:rsidRPr="00A93301" w:rsidRDefault="00CA6AD9" w:rsidP="00223B4A">
            <w:pPr>
              <w:widowControl w:val="0"/>
              <w:autoSpaceDE w:val="0"/>
              <w:autoSpaceDN w:val="0"/>
              <w:rPr>
                <w:rFonts w:cs="Times New Roman"/>
                <w:sz w:val="24"/>
                <w:szCs w:val="24"/>
                <w:lang w:val="ro-RO"/>
              </w:rPr>
            </w:pPr>
          </w:p>
        </w:tc>
        <w:tc>
          <w:tcPr>
            <w:tcW w:w="531" w:type="pct"/>
          </w:tcPr>
          <w:p w14:paraId="4B4C72F7" w14:textId="77777777" w:rsidR="00CA6AD9" w:rsidRPr="00A93301" w:rsidRDefault="00CA6AD9" w:rsidP="00223B4A">
            <w:pPr>
              <w:widowControl w:val="0"/>
              <w:autoSpaceDE w:val="0"/>
              <w:autoSpaceDN w:val="0"/>
              <w:rPr>
                <w:rFonts w:cs="Times New Roman"/>
                <w:sz w:val="24"/>
                <w:szCs w:val="24"/>
                <w:lang w:val="ro-RO"/>
              </w:rPr>
            </w:pPr>
          </w:p>
        </w:tc>
        <w:tc>
          <w:tcPr>
            <w:tcW w:w="576" w:type="pct"/>
          </w:tcPr>
          <w:p w14:paraId="4EE346D2" w14:textId="77777777" w:rsidR="00CA6AD9" w:rsidRPr="00A93301" w:rsidRDefault="00CA6AD9" w:rsidP="00223B4A">
            <w:pPr>
              <w:widowControl w:val="0"/>
              <w:autoSpaceDE w:val="0"/>
              <w:autoSpaceDN w:val="0"/>
              <w:rPr>
                <w:rFonts w:cs="Times New Roman"/>
                <w:sz w:val="24"/>
                <w:szCs w:val="24"/>
                <w:lang w:val="ro-RO"/>
              </w:rPr>
            </w:pPr>
          </w:p>
        </w:tc>
        <w:tc>
          <w:tcPr>
            <w:tcW w:w="620" w:type="pct"/>
          </w:tcPr>
          <w:p w14:paraId="0020BF02" w14:textId="77777777" w:rsidR="00CA6AD9" w:rsidRPr="00A93301" w:rsidRDefault="00CA6AD9" w:rsidP="00223B4A">
            <w:pPr>
              <w:widowControl w:val="0"/>
              <w:autoSpaceDE w:val="0"/>
              <w:autoSpaceDN w:val="0"/>
              <w:rPr>
                <w:rFonts w:cs="Times New Roman"/>
                <w:sz w:val="24"/>
                <w:szCs w:val="24"/>
                <w:lang w:val="ro-RO"/>
              </w:rPr>
            </w:pPr>
          </w:p>
        </w:tc>
        <w:tc>
          <w:tcPr>
            <w:tcW w:w="1063" w:type="pct"/>
          </w:tcPr>
          <w:p w14:paraId="034C659B" w14:textId="77777777" w:rsidR="00CA6AD9" w:rsidRPr="00A93301" w:rsidRDefault="00CA6AD9" w:rsidP="00223B4A">
            <w:pPr>
              <w:widowControl w:val="0"/>
              <w:autoSpaceDE w:val="0"/>
              <w:autoSpaceDN w:val="0"/>
              <w:rPr>
                <w:rFonts w:cs="Times New Roman"/>
                <w:sz w:val="24"/>
                <w:szCs w:val="24"/>
                <w:lang w:val="ro-RO"/>
              </w:rPr>
            </w:pPr>
          </w:p>
        </w:tc>
      </w:tr>
      <w:tr w:rsidR="003B3AE5" w:rsidRPr="00A93301" w14:paraId="47535E5C" w14:textId="77777777" w:rsidTr="00074911">
        <w:trPr>
          <w:trHeight w:val="316"/>
        </w:trPr>
        <w:tc>
          <w:tcPr>
            <w:tcW w:w="485" w:type="pct"/>
          </w:tcPr>
          <w:p w14:paraId="22A51F94" w14:textId="77777777" w:rsidR="00CA6AD9" w:rsidRPr="00A93301" w:rsidRDefault="00CA6AD9" w:rsidP="00223B4A">
            <w:pPr>
              <w:widowControl w:val="0"/>
              <w:autoSpaceDE w:val="0"/>
              <w:autoSpaceDN w:val="0"/>
              <w:jc w:val="center"/>
              <w:rPr>
                <w:rFonts w:cs="Times New Roman"/>
                <w:sz w:val="24"/>
                <w:szCs w:val="24"/>
                <w:lang w:val="ro-RO"/>
              </w:rPr>
            </w:pPr>
            <w:r w:rsidRPr="00A93301">
              <w:rPr>
                <w:rFonts w:cs="Times New Roman"/>
                <w:sz w:val="24"/>
                <w:szCs w:val="24"/>
                <w:lang w:val="ro-RO"/>
              </w:rPr>
              <w:t>2.</w:t>
            </w:r>
          </w:p>
        </w:tc>
        <w:tc>
          <w:tcPr>
            <w:tcW w:w="662" w:type="pct"/>
          </w:tcPr>
          <w:p w14:paraId="33B9464C" w14:textId="77777777" w:rsidR="00CA6AD9" w:rsidRPr="00A93301" w:rsidRDefault="00CA6AD9" w:rsidP="00223B4A">
            <w:pPr>
              <w:widowControl w:val="0"/>
              <w:autoSpaceDE w:val="0"/>
              <w:autoSpaceDN w:val="0"/>
              <w:rPr>
                <w:rFonts w:cs="Times New Roman"/>
                <w:sz w:val="24"/>
                <w:szCs w:val="24"/>
                <w:lang w:val="ro-RO"/>
              </w:rPr>
            </w:pPr>
          </w:p>
        </w:tc>
        <w:tc>
          <w:tcPr>
            <w:tcW w:w="487" w:type="pct"/>
          </w:tcPr>
          <w:p w14:paraId="65CAA56A" w14:textId="77777777" w:rsidR="00CA6AD9" w:rsidRPr="00A93301" w:rsidRDefault="00CA6AD9" w:rsidP="00223B4A">
            <w:pPr>
              <w:widowControl w:val="0"/>
              <w:autoSpaceDE w:val="0"/>
              <w:autoSpaceDN w:val="0"/>
              <w:rPr>
                <w:rFonts w:cs="Times New Roman"/>
                <w:sz w:val="24"/>
                <w:szCs w:val="24"/>
                <w:lang w:val="ro-RO"/>
              </w:rPr>
            </w:pPr>
          </w:p>
        </w:tc>
        <w:tc>
          <w:tcPr>
            <w:tcW w:w="576" w:type="pct"/>
          </w:tcPr>
          <w:p w14:paraId="2A38C6DD" w14:textId="77777777" w:rsidR="00CA6AD9" w:rsidRPr="00A93301" w:rsidRDefault="00CA6AD9" w:rsidP="00223B4A">
            <w:pPr>
              <w:widowControl w:val="0"/>
              <w:autoSpaceDE w:val="0"/>
              <w:autoSpaceDN w:val="0"/>
              <w:rPr>
                <w:rFonts w:cs="Times New Roman"/>
                <w:sz w:val="24"/>
                <w:szCs w:val="24"/>
                <w:lang w:val="ro-RO"/>
              </w:rPr>
            </w:pPr>
          </w:p>
        </w:tc>
        <w:tc>
          <w:tcPr>
            <w:tcW w:w="531" w:type="pct"/>
          </w:tcPr>
          <w:p w14:paraId="5F31C4EE" w14:textId="77777777" w:rsidR="00CA6AD9" w:rsidRPr="00A93301" w:rsidRDefault="00CA6AD9" w:rsidP="00223B4A">
            <w:pPr>
              <w:widowControl w:val="0"/>
              <w:autoSpaceDE w:val="0"/>
              <w:autoSpaceDN w:val="0"/>
              <w:rPr>
                <w:rFonts w:cs="Times New Roman"/>
                <w:sz w:val="24"/>
                <w:szCs w:val="24"/>
                <w:lang w:val="ro-RO"/>
              </w:rPr>
            </w:pPr>
          </w:p>
        </w:tc>
        <w:tc>
          <w:tcPr>
            <w:tcW w:w="576" w:type="pct"/>
          </w:tcPr>
          <w:p w14:paraId="135CC497" w14:textId="77777777" w:rsidR="00CA6AD9" w:rsidRPr="00A93301" w:rsidRDefault="00CA6AD9" w:rsidP="00223B4A">
            <w:pPr>
              <w:widowControl w:val="0"/>
              <w:autoSpaceDE w:val="0"/>
              <w:autoSpaceDN w:val="0"/>
              <w:rPr>
                <w:rFonts w:cs="Times New Roman"/>
                <w:sz w:val="24"/>
                <w:szCs w:val="24"/>
                <w:lang w:val="ro-RO"/>
              </w:rPr>
            </w:pPr>
          </w:p>
        </w:tc>
        <w:tc>
          <w:tcPr>
            <w:tcW w:w="620" w:type="pct"/>
          </w:tcPr>
          <w:p w14:paraId="68EE9E6F" w14:textId="77777777" w:rsidR="00CA6AD9" w:rsidRPr="00A93301" w:rsidRDefault="00CA6AD9" w:rsidP="00223B4A">
            <w:pPr>
              <w:widowControl w:val="0"/>
              <w:autoSpaceDE w:val="0"/>
              <w:autoSpaceDN w:val="0"/>
              <w:rPr>
                <w:rFonts w:cs="Times New Roman"/>
                <w:sz w:val="24"/>
                <w:szCs w:val="24"/>
                <w:lang w:val="ro-RO"/>
              </w:rPr>
            </w:pPr>
          </w:p>
        </w:tc>
        <w:tc>
          <w:tcPr>
            <w:tcW w:w="1063" w:type="pct"/>
          </w:tcPr>
          <w:p w14:paraId="2540F067" w14:textId="77777777" w:rsidR="00CA6AD9" w:rsidRPr="00A93301" w:rsidRDefault="00CA6AD9" w:rsidP="00223B4A">
            <w:pPr>
              <w:widowControl w:val="0"/>
              <w:autoSpaceDE w:val="0"/>
              <w:autoSpaceDN w:val="0"/>
              <w:rPr>
                <w:rFonts w:cs="Times New Roman"/>
                <w:sz w:val="24"/>
                <w:szCs w:val="24"/>
                <w:lang w:val="ro-RO"/>
              </w:rPr>
            </w:pPr>
          </w:p>
        </w:tc>
      </w:tr>
    </w:tbl>
    <w:p w14:paraId="52FE3A6F" w14:textId="77777777" w:rsidR="00CA6AD9" w:rsidRPr="00A93301" w:rsidRDefault="00CA6AD9" w:rsidP="00B474F4">
      <w:pPr>
        <w:pStyle w:val="ListParagraph"/>
        <w:ind w:left="567"/>
        <w:jc w:val="both"/>
        <w:rPr>
          <w:rFonts w:ascii="Times New Roman" w:hAnsi="Times New Roman"/>
          <w:sz w:val="28"/>
          <w:szCs w:val="28"/>
          <w:lang w:val="ro-MD"/>
        </w:rPr>
      </w:pPr>
    </w:p>
    <w:p w14:paraId="6ADF938B" w14:textId="134CAB61" w:rsidR="00784BEA" w:rsidRPr="00A93301" w:rsidRDefault="005B1500" w:rsidP="00D24AD9">
      <w:pPr>
        <w:pStyle w:val="ListParagraph"/>
        <w:tabs>
          <w:tab w:val="left" w:pos="720"/>
        </w:tabs>
        <w:ind w:left="0" w:firstLine="540"/>
        <w:jc w:val="both"/>
        <w:rPr>
          <w:rFonts w:ascii="Times New Roman" w:hAnsi="Times New Roman"/>
          <w:sz w:val="28"/>
          <w:szCs w:val="28"/>
          <w:lang w:val="ro-RO"/>
        </w:rPr>
      </w:pPr>
      <w:r>
        <w:rPr>
          <w:rFonts w:ascii="Times New Roman" w:hAnsi="Times New Roman"/>
          <w:sz w:val="28"/>
          <w:szCs w:val="28"/>
          <w:lang w:val="ro-RO"/>
        </w:rPr>
        <w:t>2</w:t>
      </w:r>
      <w:r w:rsidR="00784BEA" w:rsidRPr="00A93301">
        <w:rPr>
          <w:rFonts w:ascii="Times New Roman" w:hAnsi="Times New Roman"/>
          <w:sz w:val="28"/>
          <w:szCs w:val="28"/>
          <w:lang w:val="ro-RO"/>
        </w:rPr>
        <w:t xml:space="preserve">. </w:t>
      </w:r>
      <w:r w:rsidR="00784BEA" w:rsidRPr="00A93301">
        <w:rPr>
          <w:rFonts w:ascii="Times New Roman" w:hAnsi="Times New Roman"/>
          <w:sz w:val="28"/>
          <w:szCs w:val="28"/>
          <w:shd w:val="clear" w:color="auto" w:fill="FFFFFF"/>
          <w:lang w:val="ro-RO"/>
        </w:rPr>
        <w:t xml:space="preserve">Prezenta hotărâre întră în vigoare </w:t>
      </w:r>
      <w:r w:rsidR="00EA258C" w:rsidRPr="00A93301">
        <w:rPr>
          <w:rFonts w:ascii="Times New Roman" w:hAnsi="Times New Roman"/>
          <w:sz w:val="28"/>
          <w:szCs w:val="28"/>
          <w:lang w:val="ro-RO"/>
        </w:rPr>
        <w:t xml:space="preserve">la expirarea termenului de o lună de la data publicării </w:t>
      </w:r>
      <w:r w:rsidR="00784BEA" w:rsidRPr="00A93301">
        <w:rPr>
          <w:rFonts w:ascii="Times New Roman" w:hAnsi="Times New Roman"/>
          <w:sz w:val="28"/>
          <w:szCs w:val="28"/>
          <w:lang w:val="ro-RO"/>
        </w:rPr>
        <w:t xml:space="preserve">în Monitorul Oficial al Republicii Moldova, cu excepția </w:t>
      </w:r>
      <w:r w:rsidR="00784BEA" w:rsidRPr="00A93301">
        <w:rPr>
          <w:rFonts w:ascii="Times New Roman" w:hAnsi="Times New Roman"/>
          <w:sz w:val="28"/>
          <w:szCs w:val="28"/>
          <w:shd w:val="clear" w:color="auto" w:fill="FFFFFF"/>
          <w:lang w:val="ro-RO"/>
        </w:rPr>
        <w:t xml:space="preserve"> </w:t>
      </w:r>
      <w:r w:rsidR="00784BEA" w:rsidRPr="00A93301">
        <w:rPr>
          <w:rFonts w:ascii="Times New Roman" w:hAnsi="Times New Roman"/>
          <w:sz w:val="28"/>
          <w:szCs w:val="28"/>
          <w:lang w:val="ro-RO"/>
        </w:rPr>
        <w:t>subpct. 1.2.1</w:t>
      </w:r>
      <w:r w:rsidR="003B3AE5" w:rsidRPr="00A93301">
        <w:rPr>
          <w:rFonts w:ascii="Times New Roman" w:hAnsi="Times New Roman"/>
          <w:sz w:val="28"/>
          <w:szCs w:val="28"/>
          <w:lang w:val="ro-RO"/>
        </w:rPr>
        <w:t>,</w:t>
      </w:r>
      <w:r w:rsidR="00784BEA" w:rsidRPr="00A93301">
        <w:rPr>
          <w:rFonts w:ascii="Times New Roman" w:hAnsi="Times New Roman"/>
          <w:sz w:val="28"/>
          <w:szCs w:val="28"/>
          <w:lang w:val="ro-RO"/>
        </w:rPr>
        <w:t xml:space="preserve">  1.2.</w:t>
      </w:r>
      <w:r w:rsidR="00B55C67" w:rsidRPr="00A93301">
        <w:rPr>
          <w:rFonts w:ascii="Times New Roman" w:hAnsi="Times New Roman"/>
          <w:sz w:val="28"/>
          <w:szCs w:val="28"/>
          <w:lang w:val="ro-RO"/>
        </w:rPr>
        <w:t>2</w:t>
      </w:r>
      <w:r w:rsidR="00784BEA" w:rsidRPr="00A93301">
        <w:rPr>
          <w:rFonts w:ascii="Times New Roman" w:hAnsi="Times New Roman"/>
          <w:sz w:val="28"/>
          <w:szCs w:val="28"/>
          <w:lang w:val="ro-RO"/>
        </w:rPr>
        <w:t xml:space="preserve">, </w:t>
      </w:r>
      <w:r w:rsidR="003B3AE5" w:rsidRPr="00A93301">
        <w:rPr>
          <w:rFonts w:ascii="Times New Roman" w:hAnsi="Times New Roman"/>
          <w:sz w:val="28"/>
          <w:szCs w:val="28"/>
          <w:lang w:val="ro-RO"/>
        </w:rPr>
        <w:t>1.2.</w:t>
      </w:r>
      <w:r w:rsidR="00B55C67" w:rsidRPr="00A93301">
        <w:rPr>
          <w:rFonts w:ascii="Times New Roman" w:hAnsi="Times New Roman"/>
          <w:sz w:val="28"/>
          <w:szCs w:val="28"/>
          <w:lang w:val="ro-RO"/>
        </w:rPr>
        <w:t>3</w:t>
      </w:r>
      <w:r w:rsidR="003B3AE5" w:rsidRPr="00A93301">
        <w:rPr>
          <w:rFonts w:ascii="Times New Roman" w:hAnsi="Times New Roman"/>
          <w:sz w:val="28"/>
          <w:szCs w:val="28"/>
          <w:lang w:val="ro-RO"/>
        </w:rPr>
        <w:t xml:space="preserve">, </w:t>
      </w:r>
      <w:r w:rsidR="00784BEA" w:rsidRPr="00A93301">
        <w:rPr>
          <w:rFonts w:ascii="Times New Roman" w:hAnsi="Times New Roman"/>
          <w:sz w:val="28"/>
          <w:szCs w:val="28"/>
          <w:lang w:val="ro-RO"/>
        </w:rPr>
        <w:t>1.2.</w:t>
      </w:r>
      <w:r w:rsidR="00B55C67" w:rsidRPr="00A93301">
        <w:rPr>
          <w:rFonts w:ascii="Times New Roman" w:hAnsi="Times New Roman"/>
          <w:sz w:val="28"/>
          <w:szCs w:val="28"/>
          <w:lang w:val="ro-RO"/>
        </w:rPr>
        <w:t>5</w:t>
      </w:r>
      <w:r w:rsidR="00784BEA" w:rsidRPr="00A93301">
        <w:rPr>
          <w:rFonts w:ascii="Times New Roman" w:hAnsi="Times New Roman"/>
          <w:sz w:val="28"/>
          <w:szCs w:val="28"/>
          <w:lang w:val="ro-RO"/>
        </w:rPr>
        <w:t xml:space="preserve">, </w:t>
      </w:r>
      <w:r w:rsidR="005177D0" w:rsidRPr="00A93301">
        <w:rPr>
          <w:rFonts w:ascii="Times New Roman" w:hAnsi="Times New Roman"/>
          <w:sz w:val="28"/>
          <w:szCs w:val="28"/>
          <w:lang w:val="ro-RO"/>
        </w:rPr>
        <w:t>1.2.</w:t>
      </w:r>
      <w:r w:rsidR="00B55C67" w:rsidRPr="00A93301">
        <w:rPr>
          <w:rFonts w:ascii="Times New Roman" w:hAnsi="Times New Roman"/>
          <w:sz w:val="28"/>
          <w:szCs w:val="28"/>
          <w:lang w:val="ro-RO"/>
        </w:rPr>
        <w:t xml:space="preserve">7 </w:t>
      </w:r>
      <w:r w:rsidR="00784BEA" w:rsidRPr="00A93301">
        <w:rPr>
          <w:rFonts w:ascii="Times New Roman" w:hAnsi="Times New Roman"/>
          <w:sz w:val="28"/>
          <w:szCs w:val="28"/>
          <w:lang w:val="ro-RO"/>
        </w:rPr>
        <w:t>și 1.2.</w:t>
      </w:r>
      <w:r w:rsidR="000A7827" w:rsidRPr="00A93301">
        <w:rPr>
          <w:rFonts w:ascii="Times New Roman" w:hAnsi="Times New Roman"/>
          <w:sz w:val="28"/>
          <w:szCs w:val="28"/>
          <w:lang w:val="ro-RO"/>
        </w:rPr>
        <w:t>1</w:t>
      </w:r>
      <w:r w:rsidR="00B55C67" w:rsidRPr="00A93301">
        <w:rPr>
          <w:rFonts w:ascii="Times New Roman" w:hAnsi="Times New Roman"/>
          <w:sz w:val="28"/>
          <w:szCs w:val="28"/>
          <w:lang w:val="ro-RO"/>
        </w:rPr>
        <w:t>2</w:t>
      </w:r>
      <w:r w:rsidR="000A7827" w:rsidRPr="00A93301">
        <w:rPr>
          <w:rFonts w:ascii="Times New Roman" w:hAnsi="Times New Roman"/>
          <w:sz w:val="28"/>
          <w:szCs w:val="28"/>
          <w:lang w:val="ro-RO"/>
        </w:rPr>
        <w:t xml:space="preserve"> </w:t>
      </w:r>
      <w:r w:rsidR="00784BEA" w:rsidRPr="00A93301">
        <w:rPr>
          <w:rFonts w:ascii="Times New Roman" w:hAnsi="Times New Roman"/>
          <w:sz w:val="28"/>
          <w:szCs w:val="28"/>
          <w:lang w:val="ro-RO"/>
        </w:rPr>
        <w:t xml:space="preserve">care intră în vigoare  </w:t>
      </w:r>
      <w:r w:rsidR="005177D0" w:rsidRPr="00A93301">
        <w:rPr>
          <w:rFonts w:ascii="Times New Roman" w:hAnsi="Times New Roman"/>
          <w:sz w:val="28"/>
          <w:szCs w:val="28"/>
          <w:lang w:val="ro-RO"/>
        </w:rPr>
        <w:t xml:space="preserve">la expirarea a 6 luni </w:t>
      </w:r>
      <w:r w:rsidR="00784BEA" w:rsidRPr="00A93301">
        <w:rPr>
          <w:rFonts w:ascii="Times New Roman" w:hAnsi="Times New Roman"/>
          <w:sz w:val="28"/>
          <w:szCs w:val="28"/>
          <w:lang w:val="ro-RO"/>
        </w:rPr>
        <w:t>de la data publicării în Monitorul Oficial al Republicii Moldova.</w:t>
      </w:r>
    </w:p>
    <w:p w14:paraId="5BCC5A2B" w14:textId="612C91A5" w:rsidR="00D278BA" w:rsidRPr="00A93301" w:rsidRDefault="00D278BA" w:rsidP="00D24AD9">
      <w:pPr>
        <w:ind w:left="283"/>
        <w:jc w:val="both"/>
        <w:rPr>
          <w:rFonts w:cs="Times New Roman"/>
          <w:szCs w:val="28"/>
          <w:lang w:val="ro-MD"/>
        </w:rPr>
      </w:pPr>
    </w:p>
    <w:p w14:paraId="04E96357" w14:textId="3487D7DF" w:rsidR="0089609C" w:rsidRPr="00A93301" w:rsidRDefault="0089609C" w:rsidP="0089609C">
      <w:pPr>
        <w:tabs>
          <w:tab w:val="left" w:pos="993"/>
        </w:tabs>
        <w:spacing w:after="240"/>
        <w:ind w:firstLine="567"/>
        <w:rPr>
          <w:rFonts w:cs="Times New Roman"/>
          <w:bCs/>
          <w:szCs w:val="28"/>
          <w:lang w:val="ro-MD"/>
        </w:rPr>
      </w:pPr>
      <w:r w:rsidRPr="00A93301">
        <w:rPr>
          <w:rFonts w:cs="Times New Roman"/>
          <w:b/>
          <w:bCs/>
          <w:szCs w:val="28"/>
          <w:lang w:val="ro-MD"/>
        </w:rPr>
        <w:t>Prim-ministru</w:t>
      </w:r>
      <w:r w:rsidRPr="00A93301">
        <w:rPr>
          <w:rFonts w:cs="Times New Roman"/>
          <w:bCs/>
          <w:szCs w:val="28"/>
          <w:lang w:val="ro-MD"/>
        </w:rPr>
        <w:t xml:space="preserve">                                                     </w:t>
      </w:r>
      <w:r w:rsidR="007C7CCB" w:rsidRPr="00A93301">
        <w:rPr>
          <w:rFonts w:cs="Times New Roman"/>
          <w:bCs/>
          <w:szCs w:val="28"/>
          <w:lang w:val="ro-MD"/>
        </w:rPr>
        <w:t xml:space="preserve">     </w:t>
      </w:r>
      <w:r w:rsidR="00EA258C" w:rsidRPr="00A93301">
        <w:rPr>
          <w:rFonts w:cs="Times New Roman"/>
          <w:bCs/>
          <w:szCs w:val="28"/>
          <w:lang w:val="ro-MD"/>
        </w:rPr>
        <w:t xml:space="preserve"> </w:t>
      </w:r>
      <w:r w:rsidR="007C7CCB" w:rsidRPr="00A93301">
        <w:rPr>
          <w:rFonts w:cs="Times New Roman"/>
          <w:bCs/>
          <w:szCs w:val="28"/>
          <w:lang w:val="ro-MD"/>
        </w:rPr>
        <w:t xml:space="preserve"> </w:t>
      </w:r>
      <w:r w:rsidR="00EA258C" w:rsidRPr="00A93301">
        <w:rPr>
          <w:rFonts w:cs="Times New Roman"/>
          <w:bCs/>
          <w:szCs w:val="28"/>
          <w:lang w:val="ro-MD"/>
        </w:rPr>
        <w:t xml:space="preserve"> </w:t>
      </w:r>
      <w:r w:rsidR="00D9552A" w:rsidRPr="00A93301">
        <w:rPr>
          <w:rFonts w:cs="Times New Roman"/>
          <w:b/>
          <w:bCs/>
          <w:szCs w:val="28"/>
          <w:lang w:val="ro-MD"/>
        </w:rPr>
        <w:t>Alexandru MUNTEANU</w:t>
      </w:r>
      <w:r w:rsidRPr="00A93301">
        <w:rPr>
          <w:rFonts w:cs="Times New Roman"/>
          <w:bCs/>
          <w:szCs w:val="28"/>
          <w:lang w:val="ro-MD"/>
        </w:rPr>
        <w:t xml:space="preserve">                                                </w:t>
      </w:r>
    </w:p>
    <w:p w14:paraId="0894C159" w14:textId="77777777" w:rsidR="0089609C" w:rsidRPr="00A93301" w:rsidRDefault="0089609C" w:rsidP="0089609C">
      <w:pPr>
        <w:tabs>
          <w:tab w:val="left" w:pos="993"/>
        </w:tabs>
        <w:spacing w:after="240"/>
        <w:ind w:firstLine="567"/>
        <w:rPr>
          <w:rFonts w:cs="Times New Roman"/>
          <w:b/>
          <w:bCs/>
          <w:i/>
          <w:szCs w:val="28"/>
          <w:lang w:val="ro-MD"/>
        </w:rPr>
      </w:pPr>
      <w:r w:rsidRPr="00A93301">
        <w:rPr>
          <w:rFonts w:cs="Times New Roman"/>
          <w:b/>
          <w:bCs/>
          <w:i/>
          <w:szCs w:val="28"/>
          <w:lang w:val="ro-MD"/>
        </w:rPr>
        <w:t xml:space="preserve">Contrasemnează: </w:t>
      </w:r>
    </w:p>
    <w:p w14:paraId="4DCA2FE8" w14:textId="010738A6" w:rsidR="0089609C" w:rsidRPr="00A93301" w:rsidRDefault="0089609C" w:rsidP="0089609C">
      <w:pPr>
        <w:tabs>
          <w:tab w:val="left" w:pos="993"/>
        </w:tabs>
        <w:ind w:firstLine="567"/>
        <w:rPr>
          <w:rFonts w:cs="Times New Roman"/>
          <w:b/>
          <w:szCs w:val="28"/>
          <w:lang w:val="ro-MD"/>
        </w:rPr>
      </w:pPr>
      <w:r w:rsidRPr="00A93301">
        <w:rPr>
          <w:rFonts w:cs="Times New Roman"/>
          <w:b/>
          <w:szCs w:val="28"/>
          <w:lang w:val="ro-MD"/>
        </w:rPr>
        <w:t xml:space="preserve">Viceprim-ministru, ministrul infrastructurii </w:t>
      </w:r>
    </w:p>
    <w:p w14:paraId="609CB72B" w14:textId="7105C201" w:rsidR="008A0273" w:rsidRPr="00A93301" w:rsidRDefault="0089609C" w:rsidP="00847C92">
      <w:pPr>
        <w:tabs>
          <w:tab w:val="left" w:pos="993"/>
        </w:tabs>
        <w:ind w:firstLine="567"/>
        <w:rPr>
          <w:rFonts w:cs="Times New Roman"/>
          <w:sz w:val="26"/>
          <w:szCs w:val="26"/>
          <w:lang w:val="ro-MD"/>
        </w:rPr>
      </w:pPr>
      <w:r w:rsidRPr="00A93301">
        <w:rPr>
          <w:rFonts w:cs="Times New Roman"/>
          <w:b/>
          <w:szCs w:val="28"/>
          <w:lang w:val="ro-MD"/>
        </w:rPr>
        <w:t>şi  dezvoltării regionale</w:t>
      </w:r>
      <w:r w:rsidRPr="00A93301">
        <w:rPr>
          <w:rFonts w:cs="Times New Roman"/>
          <w:szCs w:val="28"/>
          <w:lang w:val="ro-MD"/>
        </w:rPr>
        <w:t xml:space="preserve">                                                       </w:t>
      </w:r>
      <w:r w:rsidR="00EA258C" w:rsidRPr="00A93301">
        <w:rPr>
          <w:rFonts w:cs="Times New Roman"/>
          <w:szCs w:val="28"/>
          <w:lang w:val="ro-MD"/>
        </w:rPr>
        <w:t xml:space="preserve"> </w:t>
      </w:r>
      <w:r w:rsidRPr="00A93301">
        <w:rPr>
          <w:rFonts w:cs="Times New Roman"/>
          <w:b/>
          <w:szCs w:val="28"/>
          <w:lang w:val="ro-MD"/>
        </w:rPr>
        <w:t xml:space="preserve">Vladimir </w:t>
      </w:r>
      <w:r w:rsidR="007C7CCB" w:rsidRPr="00A93301">
        <w:rPr>
          <w:rFonts w:cs="Times New Roman"/>
          <w:b/>
          <w:szCs w:val="28"/>
          <w:lang w:val="ro-MD"/>
        </w:rPr>
        <w:t>BOLE</w:t>
      </w:r>
      <w:r w:rsidR="007C7CCB" w:rsidRPr="00A93301">
        <w:rPr>
          <w:rFonts w:cs="Times New Roman"/>
          <w:b/>
          <w:sz w:val="26"/>
          <w:szCs w:val="26"/>
          <w:lang w:val="ro-MD"/>
        </w:rPr>
        <w:t>A</w:t>
      </w:r>
    </w:p>
    <w:sectPr w:rsidR="008A0273" w:rsidRPr="00A93301" w:rsidSect="00C77B3C">
      <w:footerReference w:type="default" r:id="rId8"/>
      <w:headerReference w:type="first" r:id="rId9"/>
      <w:footerReference w:type="first" r:id="rId10"/>
      <w:pgSz w:w="11907" w:h="16839" w:code="9"/>
      <w:pgMar w:top="810" w:right="1134" w:bottom="108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BBE51" w14:textId="77777777" w:rsidR="00A05C0B" w:rsidRDefault="00A05C0B">
      <w:pPr>
        <w:spacing w:after="0"/>
      </w:pPr>
      <w:r>
        <w:separator/>
      </w:r>
    </w:p>
  </w:endnote>
  <w:endnote w:type="continuationSeparator" w:id="0">
    <w:p w14:paraId="3007B0B6" w14:textId="77777777" w:rsidR="00A05C0B" w:rsidRDefault="00A05C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ISOCTEUR">
    <w:charset w:val="CC"/>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733A" w14:textId="77777777" w:rsidR="00070DE5"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14FC" w14:textId="77777777" w:rsidR="00070DE5" w:rsidRDefault="00070DE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6FD33" w14:textId="77777777" w:rsidR="00A05C0B" w:rsidRDefault="00A05C0B">
      <w:pPr>
        <w:spacing w:after="0"/>
      </w:pPr>
      <w:r>
        <w:separator/>
      </w:r>
    </w:p>
  </w:footnote>
  <w:footnote w:type="continuationSeparator" w:id="0">
    <w:p w14:paraId="7B8936F0" w14:textId="77777777" w:rsidR="00A05C0B" w:rsidRDefault="00A05C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2ED24" w14:textId="77777777" w:rsidR="00070DE5" w:rsidRDefault="00070DE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18E6"/>
    <w:multiLevelType w:val="multilevel"/>
    <w:tmpl w:val="D910E004"/>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2604446"/>
    <w:multiLevelType w:val="singleLevel"/>
    <w:tmpl w:val="77F0B6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15:restartNumberingAfterBreak="0">
    <w:nsid w:val="04F02A4B"/>
    <w:multiLevelType w:val="multilevel"/>
    <w:tmpl w:val="51FE0138"/>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0234E67"/>
    <w:multiLevelType w:val="multilevel"/>
    <w:tmpl w:val="FC48EF6E"/>
    <w:lvl w:ilvl="0">
      <w:start w:val="1"/>
      <w:numFmt w:val="decimal"/>
      <w:lvlText w:val="%1."/>
      <w:lvlJc w:val="left"/>
      <w:pPr>
        <w:ind w:left="612" w:hanging="612"/>
      </w:pPr>
      <w:rPr>
        <w:rFonts w:hint="default"/>
      </w:rPr>
    </w:lvl>
    <w:lvl w:ilvl="1">
      <w:start w:val="2"/>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450024A"/>
    <w:multiLevelType w:val="multilevel"/>
    <w:tmpl w:val="FE56C68A"/>
    <w:lvl w:ilvl="0">
      <w:start w:val="1"/>
      <w:numFmt w:val="decimal"/>
      <w:lvlText w:val="%1."/>
      <w:lvlJc w:val="left"/>
      <w:pPr>
        <w:ind w:left="744" w:hanging="744"/>
      </w:pPr>
      <w:rPr>
        <w:rFonts w:hint="default"/>
      </w:rPr>
    </w:lvl>
    <w:lvl w:ilvl="1">
      <w:start w:val="1"/>
      <w:numFmt w:val="decimal"/>
      <w:lvlText w:val="%1.%2."/>
      <w:lvlJc w:val="left"/>
      <w:pPr>
        <w:ind w:left="1027" w:hanging="744"/>
      </w:pPr>
      <w:rPr>
        <w:rFonts w:hint="default"/>
      </w:rPr>
    </w:lvl>
    <w:lvl w:ilvl="2">
      <w:start w:val="10"/>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75D791F"/>
    <w:multiLevelType w:val="hybridMultilevel"/>
    <w:tmpl w:val="0520E3BE"/>
    <w:lvl w:ilvl="0" w:tplc="8DF69422">
      <w:start w:val="47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E1417A"/>
    <w:multiLevelType w:val="multilevel"/>
    <w:tmpl w:val="687E3F90"/>
    <w:lvl w:ilvl="0">
      <w:start w:val="1"/>
      <w:numFmt w:val="decimal"/>
      <w:lvlText w:val="%1."/>
      <w:lvlJc w:val="left"/>
      <w:pPr>
        <w:ind w:left="810" w:hanging="810"/>
      </w:pPr>
      <w:rPr>
        <w:rFonts w:hint="default"/>
      </w:rPr>
    </w:lvl>
    <w:lvl w:ilvl="1">
      <w:start w:val="1"/>
      <w:numFmt w:val="decimal"/>
      <w:lvlText w:val="%1.%2."/>
      <w:lvlJc w:val="left"/>
      <w:pPr>
        <w:ind w:left="1465" w:hanging="810"/>
      </w:pPr>
      <w:rPr>
        <w:rFonts w:hint="default"/>
      </w:rPr>
    </w:lvl>
    <w:lvl w:ilvl="2">
      <w:start w:val="11"/>
      <w:numFmt w:val="decimal"/>
      <w:lvlText w:val="%1.%2.%3."/>
      <w:lvlJc w:val="left"/>
      <w:pPr>
        <w:ind w:left="2120" w:hanging="810"/>
      </w:pPr>
      <w:rPr>
        <w:rFonts w:hint="default"/>
      </w:rPr>
    </w:lvl>
    <w:lvl w:ilvl="3">
      <w:start w:val="1"/>
      <w:numFmt w:val="decimal"/>
      <w:lvlText w:val="%1.%2.%3.%4."/>
      <w:lvlJc w:val="left"/>
      <w:pPr>
        <w:ind w:left="3045" w:hanging="108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715" w:hanging="1440"/>
      </w:pPr>
      <w:rPr>
        <w:rFonts w:hint="default"/>
      </w:rPr>
    </w:lvl>
    <w:lvl w:ilvl="6">
      <w:start w:val="1"/>
      <w:numFmt w:val="decimal"/>
      <w:lvlText w:val="%1.%2.%3.%4.%5.%6.%7."/>
      <w:lvlJc w:val="left"/>
      <w:pPr>
        <w:ind w:left="5730" w:hanging="1800"/>
      </w:pPr>
      <w:rPr>
        <w:rFonts w:hint="default"/>
      </w:rPr>
    </w:lvl>
    <w:lvl w:ilvl="7">
      <w:start w:val="1"/>
      <w:numFmt w:val="decimal"/>
      <w:lvlText w:val="%1.%2.%3.%4.%5.%6.%7.%8."/>
      <w:lvlJc w:val="left"/>
      <w:pPr>
        <w:ind w:left="6385" w:hanging="1800"/>
      </w:pPr>
      <w:rPr>
        <w:rFonts w:hint="default"/>
      </w:rPr>
    </w:lvl>
    <w:lvl w:ilvl="8">
      <w:start w:val="1"/>
      <w:numFmt w:val="decimal"/>
      <w:lvlText w:val="%1.%2.%3.%4.%5.%6.%7.%8.%9."/>
      <w:lvlJc w:val="left"/>
      <w:pPr>
        <w:ind w:left="7400" w:hanging="2160"/>
      </w:pPr>
      <w:rPr>
        <w:rFonts w:hint="default"/>
      </w:rPr>
    </w:lvl>
  </w:abstractNum>
  <w:abstractNum w:abstractNumId="7" w15:restartNumberingAfterBreak="0">
    <w:nsid w:val="217B3559"/>
    <w:multiLevelType w:val="multilevel"/>
    <w:tmpl w:val="D7184E08"/>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C7301DE"/>
    <w:multiLevelType w:val="multilevel"/>
    <w:tmpl w:val="3FF86902"/>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E716588"/>
    <w:multiLevelType w:val="hybridMultilevel"/>
    <w:tmpl w:val="B59A529A"/>
    <w:lvl w:ilvl="0" w:tplc="DDAED5C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884721F"/>
    <w:multiLevelType w:val="multilevel"/>
    <w:tmpl w:val="60227D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FA028A7"/>
    <w:multiLevelType w:val="hybridMultilevel"/>
    <w:tmpl w:val="E6AAABAA"/>
    <w:lvl w:ilvl="0" w:tplc="49082370">
      <w:start w:val="4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44BFF"/>
    <w:multiLevelType w:val="hybridMultilevel"/>
    <w:tmpl w:val="5A0608BA"/>
    <w:lvl w:ilvl="0" w:tplc="FFC02B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6A03004"/>
    <w:multiLevelType w:val="hybridMultilevel"/>
    <w:tmpl w:val="085E6B14"/>
    <w:lvl w:ilvl="0" w:tplc="D36EACDC">
      <w:start w:val="4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78332B5"/>
    <w:multiLevelType w:val="multilevel"/>
    <w:tmpl w:val="D7184E08"/>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2AA0405"/>
    <w:multiLevelType w:val="multilevel"/>
    <w:tmpl w:val="C0AABC3C"/>
    <w:lvl w:ilvl="0">
      <w:start w:val="1"/>
      <w:numFmt w:val="decimal"/>
      <w:lvlText w:val="%1."/>
      <w:lvlJc w:val="left"/>
      <w:pPr>
        <w:ind w:left="744" w:hanging="744"/>
      </w:pPr>
      <w:rPr>
        <w:rFonts w:ascii="Calibri" w:hAnsi="Calibri" w:hint="default"/>
      </w:rPr>
    </w:lvl>
    <w:lvl w:ilvl="1">
      <w:start w:val="1"/>
      <w:numFmt w:val="decimal"/>
      <w:lvlText w:val="%1.%2."/>
      <w:lvlJc w:val="left"/>
      <w:pPr>
        <w:ind w:left="1050" w:hanging="744"/>
      </w:pPr>
      <w:rPr>
        <w:rFonts w:ascii="Calibri" w:hAnsi="Calibri" w:hint="default"/>
      </w:rPr>
    </w:lvl>
    <w:lvl w:ilvl="2">
      <w:start w:val="15"/>
      <w:numFmt w:val="decimal"/>
      <w:lvlText w:val="%1.%2.%3."/>
      <w:lvlJc w:val="left"/>
      <w:pPr>
        <w:ind w:left="1356" w:hanging="744"/>
      </w:pPr>
      <w:rPr>
        <w:rFonts w:ascii="Calibri" w:hAnsi="Calibri" w:hint="default"/>
      </w:rPr>
    </w:lvl>
    <w:lvl w:ilvl="3">
      <w:start w:val="1"/>
      <w:numFmt w:val="decimal"/>
      <w:lvlText w:val="%1.%2.%3.%4."/>
      <w:lvlJc w:val="left"/>
      <w:pPr>
        <w:ind w:left="1998" w:hanging="1080"/>
      </w:pPr>
      <w:rPr>
        <w:rFonts w:ascii="Calibri" w:hAnsi="Calibri" w:hint="default"/>
      </w:rPr>
    </w:lvl>
    <w:lvl w:ilvl="4">
      <w:start w:val="1"/>
      <w:numFmt w:val="decimal"/>
      <w:lvlText w:val="%1.%2.%3.%4.%5."/>
      <w:lvlJc w:val="left"/>
      <w:pPr>
        <w:ind w:left="2304" w:hanging="1080"/>
      </w:pPr>
      <w:rPr>
        <w:rFonts w:ascii="Calibri" w:hAnsi="Calibri" w:hint="default"/>
      </w:rPr>
    </w:lvl>
    <w:lvl w:ilvl="5">
      <w:start w:val="1"/>
      <w:numFmt w:val="decimal"/>
      <w:lvlText w:val="%1.%2.%3.%4.%5.%6."/>
      <w:lvlJc w:val="left"/>
      <w:pPr>
        <w:ind w:left="2970" w:hanging="1440"/>
      </w:pPr>
      <w:rPr>
        <w:rFonts w:ascii="Calibri" w:hAnsi="Calibri" w:hint="default"/>
      </w:rPr>
    </w:lvl>
    <w:lvl w:ilvl="6">
      <w:start w:val="1"/>
      <w:numFmt w:val="decimal"/>
      <w:lvlText w:val="%1.%2.%3.%4.%5.%6.%7."/>
      <w:lvlJc w:val="left"/>
      <w:pPr>
        <w:ind w:left="3276" w:hanging="1440"/>
      </w:pPr>
      <w:rPr>
        <w:rFonts w:ascii="Calibri" w:hAnsi="Calibri" w:hint="default"/>
      </w:rPr>
    </w:lvl>
    <w:lvl w:ilvl="7">
      <w:start w:val="1"/>
      <w:numFmt w:val="decimal"/>
      <w:lvlText w:val="%1.%2.%3.%4.%5.%6.%7.%8."/>
      <w:lvlJc w:val="left"/>
      <w:pPr>
        <w:ind w:left="3942" w:hanging="1800"/>
      </w:pPr>
      <w:rPr>
        <w:rFonts w:ascii="Calibri" w:hAnsi="Calibri" w:hint="default"/>
      </w:rPr>
    </w:lvl>
    <w:lvl w:ilvl="8">
      <w:start w:val="1"/>
      <w:numFmt w:val="decimal"/>
      <w:lvlText w:val="%1.%2.%3.%4.%5.%6.%7.%8.%9."/>
      <w:lvlJc w:val="left"/>
      <w:pPr>
        <w:ind w:left="4248" w:hanging="1800"/>
      </w:pPr>
      <w:rPr>
        <w:rFonts w:ascii="Calibri" w:hAnsi="Calibri" w:hint="default"/>
      </w:rPr>
    </w:lvl>
  </w:abstractNum>
  <w:abstractNum w:abstractNumId="18" w15:restartNumberingAfterBreak="0">
    <w:nsid w:val="61D50695"/>
    <w:multiLevelType w:val="multilevel"/>
    <w:tmpl w:val="60227D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1FD7D89"/>
    <w:multiLevelType w:val="multilevel"/>
    <w:tmpl w:val="9BE651A8"/>
    <w:lvl w:ilvl="0">
      <w:start w:val="1"/>
      <w:numFmt w:val="decimal"/>
      <w:lvlText w:val="%1."/>
      <w:lvlJc w:val="left"/>
      <w:pPr>
        <w:ind w:left="744" w:hanging="744"/>
      </w:pPr>
      <w:rPr>
        <w:rFonts w:hint="default"/>
      </w:rPr>
    </w:lvl>
    <w:lvl w:ilvl="1">
      <w:start w:val="1"/>
      <w:numFmt w:val="decimal"/>
      <w:lvlText w:val="%1.%2."/>
      <w:lvlJc w:val="left"/>
      <w:pPr>
        <w:ind w:left="1050" w:hanging="744"/>
      </w:pPr>
      <w:rPr>
        <w:rFonts w:hint="default"/>
      </w:rPr>
    </w:lvl>
    <w:lvl w:ilvl="2">
      <w:start w:val="17"/>
      <w:numFmt w:val="decimal"/>
      <w:lvlText w:val="%1.%2.%3."/>
      <w:lvlJc w:val="left"/>
      <w:pPr>
        <w:ind w:left="1356" w:hanging="744"/>
      </w:pPr>
      <w:rPr>
        <w:rFonts w:hint="default"/>
      </w:rPr>
    </w:lvl>
    <w:lvl w:ilvl="3">
      <w:start w:val="1"/>
      <w:numFmt w:val="decimal"/>
      <w:lvlText w:val="%1.%2.%3.%4."/>
      <w:lvlJc w:val="left"/>
      <w:pPr>
        <w:ind w:left="1998" w:hanging="108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20" w15:restartNumberingAfterBreak="0">
    <w:nsid w:val="64AD7B32"/>
    <w:multiLevelType w:val="hybridMultilevel"/>
    <w:tmpl w:val="B80AFFEE"/>
    <w:lvl w:ilvl="0" w:tplc="F50A21D4">
      <w:start w:val="1"/>
      <w:numFmt w:val="bullet"/>
      <w:lvlText w:val="▪"/>
      <w:lvlJc w:val="left"/>
      <w:pPr>
        <w:tabs>
          <w:tab w:val="num" w:pos="644"/>
        </w:tabs>
        <w:ind w:left="644" w:hanging="360"/>
      </w:pPr>
      <w:rPr>
        <w:rFonts w:ascii="Arial" w:hAnsi="Arial" w:hint="default"/>
      </w:rPr>
    </w:lvl>
    <w:lvl w:ilvl="1" w:tplc="F314D272">
      <w:numFmt w:val="bullet"/>
      <w:lvlText w:val="-"/>
      <w:lvlJc w:val="left"/>
      <w:pPr>
        <w:tabs>
          <w:tab w:val="num" w:pos="656"/>
        </w:tabs>
        <w:ind w:left="656" w:hanging="360"/>
      </w:pPr>
      <w:rPr>
        <w:rFonts w:ascii="Arial" w:eastAsia="Times New Roman" w:hAnsi="Arial" w:cs="Arial" w:hint="default"/>
      </w:rPr>
    </w:lvl>
    <w:lvl w:ilvl="2" w:tplc="04190005">
      <w:start w:val="1"/>
      <w:numFmt w:val="bullet"/>
      <w:lvlText w:val=""/>
      <w:lvlJc w:val="left"/>
      <w:pPr>
        <w:tabs>
          <w:tab w:val="num" w:pos="1376"/>
        </w:tabs>
        <w:ind w:left="1376" w:hanging="360"/>
      </w:pPr>
      <w:rPr>
        <w:rFonts w:ascii="Marlett" w:hAnsi="Marlett" w:hint="default"/>
      </w:rPr>
    </w:lvl>
    <w:lvl w:ilvl="3" w:tplc="0419000B">
      <w:start w:val="1"/>
      <w:numFmt w:val="bullet"/>
      <w:lvlText w:val=""/>
      <w:lvlJc w:val="left"/>
      <w:pPr>
        <w:tabs>
          <w:tab w:val="num" w:pos="2096"/>
        </w:tabs>
        <w:ind w:left="2096" w:hanging="360"/>
      </w:pPr>
      <w:rPr>
        <w:rFonts w:ascii="Wingdings" w:hAnsi="Wingdings" w:hint="default"/>
      </w:rPr>
    </w:lvl>
    <w:lvl w:ilvl="4" w:tplc="04190003" w:tentative="1">
      <w:start w:val="1"/>
      <w:numFmt w:val="bullet"/>
      <w:lvlText w:val="o"/>
      <w:lvlJc w:val="left"/>
      <w:pPr>
        <w:tabs>
          <w:tab w:val="num" w:pos="2816"/>
        </w:tabs>
        <w:ind w:left="2816" w:hanging="360"/>
      </w:pPr>
      <w:rPr>
        <w:rFonts w:ascii="ISOCTEUR" w:hAnsi="ISOCTEUR" w:hint="default"/>
      </w:rPr>
    </w:lvl>
    <w:lvl w:ilvl="5" w:tplc="04190005" w:tentative="1">
      <w:start w:val="1"/>
      <w:numFmt w:val="bullet"/>
      <w:lvlText w:val=""/>
      <w:lvlJc w:val="left"/>
      <w:pPr>
        <w:tabs>
          <w:tab w:val="num" w:pos="3536"/>
        </w:tabs>
        <w:ind w:left="3536" w:hanging="360"/>
      </w:pPr>
      <w:rPr>
        <w:rFonts w:ascii="Marlett" w:hAnsi="Marlett" w:hint="default"/>
      </w:rPr>
    </w:lvl>
    <w:lvl w:ilvl="6" w:tplc="04190001" w:tentative="1">
      <w:start w:val="1"/>
      <w:numFmt w:val="bullet"/>
      <w:lvlText w:val=""/>
      <w:lvlJc w:val="left"/>
      <w:pPr>
        <w:tabs>
          <w:tab w:val="num" w:pos="4256"/>
        </w:tabs>
        <w:ind w:left="4256" w:hanging="360"/>
      </w:pPr>
      <w:rPr>
        <w:rFonts w:ascii="Symbol" w:hAnsi="Symbol" w:hint="default"/>
      </w:rPr>
    </w:lvl>
    <w:lvl w:ilvl="7" w:tplc="04190003" w:tentative="1">
      <w:start w:val="1"/>
      <w:numFmt w:val="bullet"/>
      <w:lvlText w:val="o"/>
      <w:lvlJc w:val="left"/>
      <w:pPr>
        <w:tabs>
          <w:tab w:val="num" w:pos="4976"/>
        </w:tabs>
        <w:ind w:left="4976" w:hanging="360"/>
      </w:pPr>
      <w:rPr>
        <w:rFonts w:ascii="ISOCTEUR" w:hAnsi="ISOCTEUR" w:hint="default"/>
      </w:rPr>
    </w:lvl>
    <w:lvl w:ilvl="8" w:tplc="04190005" w:tentative="1">
      <w:start w:val="1"/>
      <w:numFmt w:val="bullet"/>
      <w:lvlText w:val=""/>
      <w:lvlJc w:val="left"/>
      <w:pPr>
        <w:tabs>
          <w:tab w:val="num" w:pos="5696"/>
        </w:tabs>
        <w:ind w:left="5696" w:hanging="360"/>
      </w:pPr>
      <w:rPr>
        <w:rFonts w:ascii="Marlett" w:hAnsi="Marlett" w:hint="default"/>
      </w:rPr>
    </w:lvl>
  </w:abstractNum>
  <w:abstractNum w:abstractNumId="21"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447FB2"/>
    <w:multiLevelType w:val="multilevel"/>
    <w:tmpl w:val="688E9A8A"/>
    <w:lvl w:ilvl="0">
      <w:start w:val="1"/>
      <w:numFmt w:val="decimal"/>
      <w:lvlText w:val="%1."/>
      <w:lvlJc w:val="left"/>
      <w:pPr>
        <w:ind w:left="408" w:hanging="408"/>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8D2690C"/>
    <w:multiLevelType w:val="multilevel"/>
    <w:tmpl w:val="61E87C00"/>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9"/>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ABB18D1"/>
    <w:multiLevelType w:val="hybridMultilevel"/>
    <w:tmpl w:val="95BCE2CC"/>
    <w:lvl w:ilvl="0" w:tplc="94B8F424">
      <w:start w:val="4"/>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B3C0CD8"/>
    <w:multiLevelType w:val="multilevel"/>
    <w:tmpl w:val="BB8EAEBC"/>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2"/>
  </w:num>
  <w:num w:numId="2">
    <w:abstractNumId w:val="16"/>
  </w:num>
  <w:num w:numId="3">
    <w:abstractNumId w:val="21"/>
  </w:num>
  <w:num w:numId="4">
    <w:abstractNumId w:val="13"/>
  </w:num>
  <w:num w:numId="5">
    <w:abstractNumId w:val="9"/>
  </w:num>
  <w:num w:numId="6">
    <w:abstractNumId w:val="10"/>
  </w:num>
  <w:num w:numId="7">
    <w:abstractNumId w:val="11"/>
  </w:num>
  <w:num w:numId="8">
    <w:abstractNumId w:val="14"/>
  </w:num>
  <w:num w:numId="9">
    <w:abstractNumId w:val="5"/>
  </w:num>
  <w:num w:numId="10">
    <w:abstractNumId w:val="0"/>
  </w:num>
  <w:num w:numId="11">
    <w:abstractNumId w:val="25"/>
  </w:num>
  <w:num w:numId="12">
    <w:abstractNumId w:val="8"/>
  </w:num>
  <w:num w:numId="13">
    <w:abstractNumId w:val="3"/>
  </w:num>
  <w:num w:numId="14">
    <w:abstractNumId w:val="23"/>
  </w:num>
  <w:num w:numId="15">
    <w:abstractNumId w:val="22"/>
  </w:num>
  <w:num w:numId="16">
    <w:abstractNumId w:val="18"/>
  </w:num>
  <w:num w:numId="17">
    <w:abstractNumId w:val="15"/>
  </w:num>
  <w:num w:numId="18">
    <w:abstractNumId w:val="7"/>
  </w:num>
  <w:num w:numId="19">
    <w:abstractNumId w:val="1"/>
  </w:num>
  <w:num w:numId="20">
    <w:abstractNumId w:val="1"/>
    <w:lvlOverride w:ilvl="0">
      <w:lvl w:ilvl="0">
        <w:start w:val="4"/>
        <w:numFmt w:val="decimal"/>
        <w:lvlText w:val="%1. "/>
        <w:legacy w:legacy="1" w:legacySpace="0" w:legacyIndent="283"/>
        <w:lvlJc w:val="left"/>
        <w:pPr>
          <w:ind w:left="425" w:hanging="283"/>
        </w:pPr>
        <w:rPr>
          <w:rFonts w:ascii="Times New Roman" w:hAnsi="Times New Roman" w:cs="Times New Roman" w:hint="default"/>
          <w:b w:val="0"/>
          <w:i w:val="0"/>
          <w:sz w:val="20"/>
          <w:szCs w:val="24"/>
          <w:u w:val="none"/>
        </w:rPr>
      </w:lvl>
    </w:lvlOverride>
  </w:num>
  <w:num w:numId="21">
    <w:abstractNumId w:val="20"/>
  </w:num>
  <w:num w:numId="22">
    <w:abstractNumId w:val="24"/>
  </w:num>
  <w:num w:numId="23">
    <w:abstractNumId w:val="17"/>
  </w:num>
  <w:num w:numId="24">
    <w:abstractNumId w:val="2"/>
  </w:num>
  <w:num w:numId="25">
    <w:abstractNumId w:val="4"/>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93"/>
    <w:rsid w:val="00002DFA"/>
    <w:rsid w:val="00002EBD"/>
    <w:rsid w:val="0000440F"/>
    <w:rsid w:val="0001400B"/>
    <w:rsid w:val="000150DF"/>
    <w:rsid w:val="00015B6F"/>
    <w:rsid w:val="000216B0"/>
    <w:rsid w:val="00021B5D"/>
    <w:rsid w:val="000228D7"/>
    <w:rsid w:val="000236FD"/>
    <w:rsid w:val="000249B8"/>
    <w:rsid w:val="000324AF"/>
    <w:rsid w:val="000357D5"/>
    <w:rsid w:val="00036900"/>
    <w:rsid w:val="0004431D"/>
    <w:rsid w:val="00045275"/>
    <w:rsid w:val="000478A8"/>
    <w:rsid w:val="00047A6E"/>
    <w:rsid w:val="000503C0"/>
    <w:rsid w:val="000504CE"/>
    <w:rsid w:val="000514E1"/>
    <w:rsid w:val="0005492A"/>
    <w:rsid w:val="000549FD"/>
    <w:rsid w:val="00054F7B"/>
    <w:rsid w:val="0005740D"/>
    <w:rsid w:val="00060531"/>
    <w:rsid w:val="00061AC0"/>
    <w:rsid w:val="00062E10"/>
    <w:rsid w:val="00066776"/>
    <w:rsid w:val="00070540"/>
    <w:rsid w:val="00070DE5"/>
    <w:rsid w:val="00074911"/>
    <w:rsid w:val="000756FB"/>
    <w:rsid w:val="00081CE5"/>
    <w:rsid w:val="000831F3"/>
    <w:rsid w:val="000838B5"/>
    <w:rsid w:val="00085D57"/>
    <w:rsid w:val="00085D86"/>
    <w:rsid w:val="00086678"/>
    <w:rsid w:val="00091C1F"/>
    <w:rsid w:val="00093430"/>
    <w:rsid w:val="000934C8"/>
    <w:rsid w:val="0009359F"/>
    <w:rsid w:val="000968B2"/>
    <w:rsid w:val="000A1ADD"/>
    <w:rsid w:val="000A360A"/>
    <w:rsid w:val="000A7827"/>
    <w:rsid w:val="000B1AC3"/>
    <w:rsid w:val="000C16CD"/>
    <w:rsid w:val="000C2D04"/>
    <w:rsid w:val="000C4790"/>
    <w:rsid w:val="000C5811"/>
    <w:rsid w:val="000D026E"/>
    <w:rsid w:val="000D13A9"/>
    <w:rsid w:val="000D6BF7"/>
    <w:rsid w:val="000E29A5"/>
    <w:rsid w:val="000E4987"/>
    <w:rsid w:val="000E7B97"/>
    <w:rsid w:val="000F441C"/>
    <w:rsid w:val="000F6359"/>
    <w:rsid w:val="00100C12"/>
    <w:rsid w:val="00101755"/>
    <w:rsid w:val="001024B2"/>
    <w:rsid w:val="00110839"/>
    <w:rsid w:val="00114F9D"/>
    <w:rsid w:val="0012068D"/>
    <w:rsid w:val="00122204"/>
    <w:rsid w:val="00122EAC"/>
    <w:rsid w:val="0012345F"/>
    <w:rsid w:val="00124360"/>
    <w:rsid w:val="00124994"/>
    <w:rsid w:val="0012534A"/>
    <w:rsid w:val="001261AC"/>
    <w:rsid w:val="0012654F"/>
    <w:rsid w:val="00130874"/>
    <w:rsid w:val="001332B0"/>
    <w:rsid w:val="001354BD"/>
    <w:rsid w:val="00136BBD"/>
    <w:rsid w:val="001407EA"/>
    <w:rsid w:val="00145341"/>
    <w:rsid w:val="00147009"/>
    <w:rsid w:val="00147981"/>
    <w:rsid w:val="00157F4C"/>
    <w:rsid w:val="00161DBE"/>
    <w:rsid w:val="001621CC"/>
    <w:rsid w:val="00167E96"/>
    <w:rsid w:val="00173575"/>
    <w:rsid w:val="001771AA"/>
    <w:rsid w:val="00184F7A"/>
    <w:rsid w:val="00185ACC"/>
    <w:rsid w:val="0018642B"/>
    <w:rsid w:val="001937F6"/>
    <w:rsid w:val="00195D88"/>
    <w:rsid w:val="00195ECA"/>
    <w:rsid w:val="001963B8"/>
    <w:rsid w:val="001A0702"/>
    <w:rsid w:val="001A4DB5"/>
    <w:rsid w:val="001A6F3A"/>
    <w:rsid w:val="001A7015"/>
    <w:rsid w:val="001B5592"/>
    <w:rsid w:val="001D0104"/>
    <w:rsid w:val="001D16F3"/>
    <w:rsid w:val="001D3CE3"/>
    <w:rsid w:val="001D4DDE"/>
    <w:rsid w:val="001D52F8"/>
    <w:rsid w:val="001D5896"/>
    <w:rsid w:val="001E1C52"/>
    <w:rsid w:val="001E22C6"/>
    <w:rsid w:val="001E6AA7"/>
    <w:rsid w:val="001F55AE"/>
    <w:rsid w:val="002008B1"/>
    <w:rsid w:val="0020099D"/>
    <w:rsid w:val="00201A03"/>
    <w:rsid w:val="00205027"/>
    <w:rsid w:val="00206FAF"/>
    <w:rsid w:val="002079EA"/>
    <w:rsid w:val="00213368"/>
    <w:rsid w:val="00214D94"/>
    <w:rsid w:val="002159A0"/>
    <w:rsid w:val="00217FCF"/>
    <w:rsid w:val="00222900"/>
    <w:rsid w:val="00223C58"/>
    <w:rsid w:val="00230C31"/>
    <w:rsid w:val="00234F10"/>
    <w:rsid w:val="00235299"/>
    <w:rsid w:val="00236BD5"/>
    <w:rsid w:val="00243E33"/>
    <w:rsid w:val="0025041B"/>
    <w:rsid w:val="00250E85"/>
    <w:rsid w:val="00260063"/>
    <w:rsid w:val="00261570"/>
    <w:rsid w:val="00263CD5"/>
    <w:rsid w:val="00272D4F"/>
    <w:rsid w:val="0027396C"/>
    <w:rsid w:val="0028369B"/>
    <w:rsid w:val="00284C57"/>
    <w:rsid w:val="00286975"/>
    <w:rsid w:val="00287029"/>
    <w:rsid w:val="00287629"/>
    <w:rsid w:val="00294746"/>
    <w:rsid w:val="00297924"/>
    <w:rsid w:val="002A29A9"/>
    <w:rsid w:val="002A53E6"/>
    <w:rsid w:val="002A6F46"/>
    <w:rsid w:val="002B6F96"/>
    <w:rsid w:val="002C0887"/>
    <w:rsid w:val="002C0BB2"/>
    <w:rsid w:val="002C1A29"/>
    <w:rsid w:val="002C1DDC"/>
    <w:rsid w:val="002C22A7"/>
    <w:rsid w:val="002C4661"/>
    <w:rsid w:val="002D00F6"/>
    <w:rsid w:val="002D21BA"/>
    <w:rsid w:val="002D4926"/>
    <w:rsid w:val="002E18C5"/>
    <w:rsid w:val="002E332D"/>
    <w:rsid w:val="002E34CE"/>
    <w:rsid w:val="002E4813"/>
    <w:rsid w:val="002E6C60"/>
    <w:rsid w:val="002E7B1E"/>
    <w:rsid w:val="002F0381"/>
    <w:rsid w:val="002F566A"/>
    <w:rsid w:val="0030122D"/>
    <w:rsid w:val="00304D6E"/>
    <w:rsid w:val="00306198"/>
    <w:rsid w:val="00306A3C"/>
    <w:rsid w:val="00311462"/>
    <w:rsid w:val="00312539"/>
    <w:rsid w:val="00313BDB"/>
    <w:rsid w:val="00315D97"/>
    <w:rsid w:val="003174E3"/>
    <w:rsid w:val="003206D0"/>
    <w:rsid w:val="0032399C"/>
    <w:rsid w:val="00327162"/>
    <w:rsid w:val="00330739"/>
    <w:rsid w:val="00331DF8"/>
    <w:rsid w:val="003327BB"/>
    <w:rsid w:val="00332F5F"/>
    <w:rsid w:val="00334B66"/>
    <w:rsid w:val="00335363"/>
    <w:rsid w:val="00337A7F"/>
    <w:rsid w:val="003409C4"/>
    <w:rsid w:val="00340B48"/>
    <w:rsid w:val="00343661"/>
    <w:rsid w:val="0034376F"/>
    <w:rsid w:val="00343B1F"/>
    <w:rsid w:val="00357E58"/>
    <w:rsid w:val="00362665"/>
    <w:rsid w:val="00362EAA"/>
    <w:rsid w:val="00365F5E"/>
    <w:rsid w:val="003720FA"/>
    <w:rsid w:val="00374997"/>
    <w:rsid w:val="00375EB0"/>
    <w:rsid w:val="00381988"/>
    <w:rsid w:val="00381C52"/>
    <w:rsid w:val="0039048C"/>
    <w:rsid w:val="00391F84"/>
    <w:rsid w:val="00391F86"/>
    <w:rsid w:val="00392FF1"/>
    <w:rsid w:val="00395C89"/>
    <w:rsid w:val="00396EA5"/>
    <w:rsid w:val="003972E0"/>
    <w:rsid w:val="003A488D"/>
    <w:rsid w:val="003A4E42"/>
    <w:rsid w:val="003A5E35"/>
    <w:rsid w:val="003B03B2"/>
    <w:rsid w:val="003B03CC"/>
    <w:rsid w:val="003B176C"/>
    <w:rsid w:val="003B3AE5"/>
    <w:rsid w:val="003B6D8B"/>
    <w:rsid w:val="003C56F2"/>
    <w:rsid w:val="003D1116"/>
    <w:rsid w:val="003D2729"/>
    <w:rsid w:val="003D636A"/>
    <w:rsid w:val="003E14B7"/>
    <w:rsid w:val="003E2486"/>
    <w:rsid w:val="003E509B"/>
    <w:rsid w:val="003E63CB"/>
    <w:rsid w:val="003E78D0"/>
    <w:rsid w:val="003F1F40"/>
    <w:rsid w:val="003F4775"/>
    <w:rsid w:val="003F54AB"/>
    <w:rsid w:val="003F6FB0"/>
    <w:rsid w:val="0040031B"/>
    <w:rsid w:val="004010CF"/>
    <w:rsid w:val="00401286"/>
    <w:rsid w:val="00407B2F"/>
    <w:rsid w:val="00410923"/>
    <w:rsid w:val="00411367"/>
    <w:rsid w:val="004140C1"/>
    <w:rsid w:val="00424547"/>
    <w:rsid w:val="004316AB"/>
    <w:rsid w:val="0043381B"/>
    <w:rsid w:val="0043482A"/>
    <w:rsid w:val="00434A48"/>
    <w:rsid w:val="0044495F"/>
    <w:rsid w:val="004472AE"/>
    <w:rsid w:val="00455A32"/>
    <w:rsid w:val="00464E68"/>
    <w:rsid w:val="004652B6"/>
    <w:rsid w:val="004720B1"/>
    <w:rsid w:val="00475029"/>
    <w:rsid w:val="0047685C"/>
    <w:rsid w:val="00483EA7"/>
    <w:rsid w:val="0048637C"/>
    <w:rsid w:val="00494389"/>
    <w:rsid w:val="00495505"/>
    <w:rsid w:val="00495513"/>
    <w:rsid w:val="004A269D"/>
    <w:rsid w:val="004A2CF4"/>
    <w:rsid w:val="004A64CA"/>
    <w:rsid w:val="004B11AC"/>
    <w:rsid w:val="004B142C"/>
    <w:rsid w:val="004B2CAB"/>
    <w:rsid w:val="004B3449"/>
    <w:rsid w:val="004B42FA"/>
    <w:rsid w:val="004B6CF2"/>
    <w:rsid w:val="004B7A5A"/>
    <w:rsid w:val="004B7B31"/>
    <w:rsid w:val="004C2D29"/>
    <w:rsid w:val="004C3C2F"/>
    <w:rsid w:val="004C3CDF"/>
    <w:rsid w:val="004C50AD"/>
    <w:rsid w:val="004D1ECB"/>
    <w:rsid w:val="004D3BBB"/>
    <w:rsid w:val="004D6D0C"/>
    <w:rsid w:val="004E0AE1"/>
    <w:rsid w:val="004E4D89"/>
    <w:rsid w:val="004E5DA7"/>
    <w:rsid w:val="004E6326"/>
    <w:rsid w:val="004E7EA0"/>
    <w:rsid w:val="004F0686"/>
    <w:rsid w:val="004F4771"/>
    <w:rsid w:val="004F6BF7"/>
    <w:rsid w:val="00500C61"/>
    <w:rsid w:val="0050339A"/>
    <w:rsid w:val="005051DA"/>
    <w:rsid w:val="00506093"/>
    <w:rsid w:val="0050650F"/>
    <w:rsid w:val="00506772"/>
    <w:rsid w:val="0051260D"/>
    <w:rsid w:val="00516F13"/>
    <w:rsid w:val="005177D0"/>
    <w:rsid w:val="00522CC8"/>
    <w:rsid w:val="00524B42"/>
    <w:rsid w:val="005257DC"/>
    <w:rsid w:val="00531C92"/>
    <w:rsid w:val="005329CA"/>
    <w:rsid w:val="00541568"/>
    <w:rsid w:val="00551670"/>
    <w:rsid w:val="00551ACF"/>
    <w:rsid w:val="005525C3"/>
    <w:rsid w:val="005554DB"/>
    <w:rsid w:val="00555D53"/>
    <w:rsid w:val="00557FA9"/>
    <w:rsid w:val="0056227A"/>
    <w:rsid w:val="005658A2"/>
    <w:rsid w:val="00565FE2"/>
    <w:rsid w:val="0057440B"/>
    <w:rsid w:val="0057594E"/>
    <w:rsid w:val="005840E5"/>
    <w:rsid w:val="00584395"/>
    <w:rsid w:val="00585305"/>
    <w:rsid w:val="00590A26"/>
    <w:rsid w:val="00595CFF"/>
    <w:rsid w:val="005A1228"/>
    <w:rsid w:val="005A231E"/>
    <w:rsid w:val="005A2F44"/>
    <w:rsid w:val="005A363C"/>
    <w:rsid w:val="005A52D4"/>
    <w:rsid w:val="005A64C2"/>
    <w:rsid w:val="005B09D8"/>
    <w:rsid w:val="005B1500"/>
    <w:rsid w:val="005B62D9"/>
    <w:rsid w:val="005C1CA3"/>
    <w:rsid w:val="005C4689"/>
    <w:rsid w:val="005D194B"/>
    <w:rsid w:val="005D1D23"/>
    <w:rsid w:val="005D2C34"/>
    <w:rsid w:val="005D5850"/>
    <w:rsid w:val="005D700B"/>
    <w:rsid w:val="005E0F31"/>
    <w:rsid w:val="005E2308"/>
    <w:rsid w:val="005E35CE"/>
    <w:rsid w:val="005E3FCD"/>
    <w:rsid w:val="005E418D"/>
    <w:rsid w:val="005E70AA"/>
    <w:rsid w:val="005E7A4B"/>
    <w:rsid w:val="005F4504"/>
    <w:rsid w:val="005F79DC"/>
    <w:rsid w:val="0060184B"/>
    <w:rsid w:val="00612DBB"/>
    <w:rsid w:val="006139A1"/>
    <w:rsid w:val="00614FD8"/>
    <w:rsid w:val="006165CF"/>
    <w:rsid w:val="00617F1E"/>
    <w:rsid w:val="00620EB4"/>
    <w:rsid w:val="00630958"/>
    <w:rsid w:val="006323FC"/>
    <w:rsid w:val="00632741"/>
    <w:rsid w:val="006350A3"/>
    <w:rsid w:val="00635CB0"/>
    <w:rsid w:val="0064014C"/>
    <w:rsid w:val="00643FF4"/>
    <w:rsid w:val="00645519"/>
    <w:rsid w:val="006455BB"/>
    <w:rsid w:val="00646167"/>
    <w:rsid w:val="006473F6"/>
    <w:rsid w:val="006523CB"/>
    <w:rsid w:val="00656324"/>
    <w:rsid w:val="006563A2"/>
    <w:rsid w:val="006566CC"/>
    <w:rsid w:val="00661A28"/>
    <w:rsid w:val="00666F95"/>
    <w:rsid w:val="00670AD5"/>
    <w:rsid w:val="00671BBF"/>
    <w:rsid w:val="00674E26"/>
    <w:rsid w:val="006759E3"/>
    <w:rsid w:val="00681F88"/>
    <w:rsid w:val="006830AD"/>
    <w:rsid w:val="006860E2"/>
    <w:rsid w:val="00690717"/>
    <w:rsid w:val="006A0506"/>
    <w:rsid w:val="006A135E"/>
    <w:rsid w:val="006A1420"/>
    <w:rsid w:val="006A4AD1"/>
    <w:rsid w:val="006A7DE6"/>
    <w:rsid w:val="006B016F"/>
    <w:rsid w:val="006B1D59"/>
    <w:rsid w:val="006B7129"/>
    <w:rsid w:val="006C0B77"/>
    <w:rsid w:val="006C5564"/>
    <w:rsid w:val="006C763A"/>
    <w:rsid w:val="006D009F"/>
    <w:rsid w:val="006E1D99"/>
    <w:rsid w:val="006E3780"/>
    <w:rsid w:val="006E3972"/>
    <w:rsid w:val="006F0CE2"/>
    <w:rsid w:val="006F5336"/>
    <w:rsid w:val="0070168E"/>
    <w:rsid w:val="00703C07"/>
    <w:rsid w:val="00704CD3"/>
    <w:rsid w:val="0070519D"/>
    <w:rsid w:val="00717C72"/>
    <w:rsid w:val="00721F88"/>
    <w:rsid w:val="00725576"/>
    <w:rsid w:val="00726DC2"/>
    <w:rsid w:val="00727577"/>
    <w:rsid w:val="00731114"/>
    <w:rsid w:val="0074116D"/>
    <w:rsid w:val="007453A3"/>
    <w:rsid w:val="007533A1"/>
    <w:rsid w:val="00755CCA"/>
    <w:rsid w:val="00755E3A"/>
    <w:rsid w:val="00757081"/>
    <w:rsid w:val="00760C39"/>
    <w:rsid w:val="00764201"/>
    <w:rsid w:val="00765AA4"/>
    <w:rsid w:val="007679C6"/>
    <w:rsid w:val="007761BA"/>
    <w:rsid w:val="00777F23"/>
    <w:rsid w:val="00781163"/>
    <w:rsid w:val="00784BEA"/>
    <w:rsid w:val="00784C98"/>
    <w:rsid w:val="00786093"/>
    <w:rsid w:val="00790FEA"/>
    <w:rsid w:val="007A2292"/>
    <w:rsid w:val="007A689D"/>
    <w:rsid w:val="007A70E1"/>
    <w:rsid w:val="007A7D8C"/>
    <w:rsid w:val="007B0619"/>
    <w:rsid w:val="007B08BB"/>
    <w:rsid w:val="007B3DB8"/>
    <w:rsid w:val="007C2618"/>
    <w:rsid w:val="007C473E"/>
    <w:rsid w:val="007C6951"/>
    <w:rsid w:val="007C75C3"/>
    <w:rsid w:val="007C7CCB"/>
    <w:rsid w:val="007D0ABD"/>
    <w:rsid w:val="007D353B"/>
    <w:rsid w:val="007D36DC"/>
    <w:rsid w:val="007D5AB7"/>
    <w:rsid w:val="007D5DE0"/>
    <w:rsid w:val="007D6268"/>
    <w:rsid w:val="007D73A0"/>
    <w:rsid w:val="007E1FA0"/>
    <w:rsid w:val="007E3BE8"/>
    <w:rsid w:val="007E4432"/>
    <w:rsid w:val="007E50F7"/>
    <w:rsid w:val="007F1CAF"/>
    <w:rsid w:val="007F2595"/>
    <w:rsid w:val="007F4455"/>
    <w:rsid w:val="007F48DC"/>
    <w:rsid w:val="007F628C"/>
    <w:rsid w:val="008111CD"/>
    <w:rsid w:val="00814428"/>
    <w:rsid w:val="00816559"/>
    <w:rsid w:val="00816A93"/>
    <w:rsid w:val="008173D5"/>
    <w:rsid w:val="00820F8A"/>
    <w:rsid w:val="0082179F"/>
    <w:rsid w:val="008242FF"/>
    <w:rsid w:val="008306C2"/>
    <w:rsid w:val="00835555"/>
    <w:rsid w:val="0083597A"/>
    <w:rsid w:val="00841A9A"/>
    <w:rsid w:val="00843E60"/>
    <w:rsid w:val="00844C54"/>
    <w:rsid w:val="00845E60"/>
    <w:rsid w:val="00847C92"/>
    <w:rsid w:val="0085054B"/>
    <w:rsid w:val="008539C3"/>
    <w:rsid w:val="0086203A"/>
    <w:rsid w:val="0086220D"/>
    <w:rsid w:val="0086303A"/>
    <w:rsid w:val="00863216"/>
    <w:rsid w:val="00865015"/>
    <w:rsid w:val="0086502A"/>
    <w:rsid w:val="0087027D"/>
    <w:rsid w:val="00870751"/>
    <w:rsid w:val="00872DF9"/>
    <w:rsid w:val="00873FFC"/>
    <w:rsid w:val="0088065C"/>
    <w:rsid w:val="00883255"/>
    <w:rsid w:val="00886C16"/>
    <w:rsid w:val="00886F47"/>
    <w:rsid w:val="00887C5A"/>
    <w:rsid w:val="00890695"/>
    <w:rsid w:val="0089574C"/>
    <w:rsid w:val="0089609C"/>
    <w:rsid w:val="00896B90"/>
    <w:rsid w:val="008A0273"/>
    <w:rsid w:val="008A1284"/>
    <w:rsid w:val="008A1DD2"/>
    <w:rsid w:val="008A689D"/>
    <w:rsid w:val="008A6FBE"/>
    <w:rsid w:val="008C0CB4"/>
    <w:rsid w:val="008C27D8"/>
    <w:rsid w:val="008C54C3"/>
    <w:rsid w:val="008C753E"/>
    <w:rsid w:val="008D488C"/>
    <w:rsid w:val="008D7908"/>
    <w:rsid w:val="008D7A32"/>
    <w:rsid w:val="008E22E0"/>
    <w:rsid w:val="008E31CF"/>
    <w:rsid w:val="008E597F"/>
    <w:rsid w:val="008E752E"/>
    <w:rsid w:val="00901118"/>
    <w:rsid w:val="00910EB5"/>
    <w:rsid w:val="00922C48"/>
    <w:rsid w:val="009234C1"/>
    <w:rsid w:val="009255F8"/>
    <w:rsid w:val="00925B02"/>
    <w:rsid w:val="00926493"/>
    <w:rsid w:val="00926CF1"/>
    <w:rsid w:val="00926F5B"/>
    <w:rsid w:val="009304A6"/>
    <w:rsid w:val="009316AE"/>
    <w:rsid w:val="0093256A"/>
    <w:rsid w:val="00936454"/>
    <w:rsid w:val="009401D1"/>
    <w:rsid w:val="009417AD"/>
    <w:rsid w:val="00943329"/>
    <w:rsid w:val="00950F99"/>
    <w:rsid w:val="00951A67"/>
    <w:rsid w:val="00952FB1"/>
    <w:rsid w:val="00956248"/>
    <w:rsid w:val="00956F02"/>
    <w:rsid w:val="00960AD7"/>
    <w:rsid w:val="009619FF"/>
    <w:rsid w:val="0096350D"/>
    <w:rsid w:val="00964F4F"/>
    <w:rsid w:val="00970895"/>
    <w:rsid w:val="0097139F"/>
    <w:rsid w:val="009714A9"/>
    <w:rsid w:val="00973163"/>
    <w:rsid w:val="00975350"/>
    <w:rsid w:val="009772BC"/>
    <w:rsid w:val="00985FA4"/>
    <w:rsid w:val="009902E4"/>
    <w:rsid w:val="009934AF"/>
    <w:rsid w:val="00993967"/>
    <w:rsid w:val="009A1EAC"/>
    <w:rsid w:val="009A4063"/>
    <w:rsid w:val="009B3A8C"/>
    <w:rsid w:val="009B43A0"/>
    <w:rsid w:val="009B4F50"/>
    <w:rsid w:val="009B54AC"/>
    <w:rsid w:val="009D2E9A"/>
    <w:rsid w:val="009D3303"/>
    <w:rsid w:val="009D3B00"/>
    <w:rsid w:val="009D4043"/>
    <w:rsid w:val="009D713A"/>
    <w:rsid w:val="009E67F4"/>
    <w:rsid w:val="009E7CE6"/>
    <w:rsid w:val="009F14A7"/>
    <w:rsid w:val="009F2E45"/>
    <w:rsid w:val="009F4D6A"/>
    <w:rsid w:val="00A008EC"/>
    <w:rsid w:val="00A01964"/>
    <w:rsid w:val="00A05C0B"/>
    <w:rsid w:val="00A05CC4"/>
    <w:rsid w:val="00A10CC4"/>
    <w:rsid w:val="00A12F9B"/>
    <w:rsid w:val="00A140C5"/>
    <w:rsid w:val="00A1786D"/>
    <w:rsid w:val="00A20537"/>
    <w:rsid w:val="00A21366"/>
    <w:rsid w:val="00A25804"/>
    <w:rsid w:val="00A2780D"/>
    <w:rsid w:val="00A330B5"/>
    <w:rsid w:val="00A35614"/>
    <w:rsid w:val="00A41142"/>
    <w:rsid w:val="00A525AE"/>
    <w:rsid w:val="00A6075B"/>
    <w:rsid w:val="00A6212A"/>
    <w:rsid w:val="00A6262D"/>
    <w:rsid w:val="00A7053D"/>
    <w:rsid w:val="00A71EBD"/>
    <w:rsid w:val="00A73434"/>
    <w:rsid w:val="00A73E04"/>
    <w:rsid w:val="00A74F42"/>
    <w:rsid w:val="00A75F68"/>
    <w:rsid w:val="00A83120"/>
    <w:rsid w:val="00A83769"/>
    <w:rsid w:val="00A879F1"/>
    <w:rsid w:val="00A9078D"/>
    <w:rsid w:val="00A93301"/>
    <w:rsid w:val="00A94153"/>
    <w:rsid w:val="00A9641F"/>
    <w:rsid w:val="00A974E0"/>
    <w:rsid w:val="00AA0569"/>
    <w:rsid w:val="00AA2D23"/>
    <w:rsid w:val="00AA75D3"/>
    <w:rsid w:val="00AB062F"/>
    <w:rsid w:val="00AB278C"/>
    <w:rsid w:val="00AB5D04"/>
    <w:rsid w:val="00AB650C"/>
    <w:rsid w:val="00AC1BD3"/>
    <w:rsid w:val="00AC5E5F"/>
    <w:rsid w:val="00AD5474"/>
    <w:rsid w:val="00AE0120"/>
    <w:rsid w:val="00AE0378"/>
    <w:rsid w:val="00AE09D2"/>
    <w:rsid w:val="00AE2DB8"/>
    <w:rsid w:val="00AE6A75"/>
    <w:rsid w:val="00AF4871"/>
    <w:rsid w:val="00B0028C"/>
    <w:rsid w:val="00B03EDE"/>
    <w:rsid w:val="00B043F3"/>
    <w:rsid w:val="00B04F9D"/>
    <w:rsid w:val="00B10780"/>
    <w:rsid w:val="00B148A4"/>
    <w:rsid w:val="00B16C39"/>
    <w:rsid w:val="00B2188D"/>
    <w:rsid w:val="00B24357"/>
    <w:rsid w:val="00B25A35"/>
    <w:rsid w:val="00B33852"/>
    <w:rsid w:val="00B4156C"/>
    <w:rsid w:val="00B474F4"/>
    <w:rsid w:val="00B506F1"/>
    <w:rsid w:val="00B54929"/>
    <w:rsid w:val="00B55C67"/>
    <w:rsid w:val="00B57612"/>
    <w:rsid w:val="00B648DF"/>
    <w:rsid w:val="00B651AE"/>
    <w:rsid w:val="00B70215"/>
    <w:rsid w:val="00B716CC"/>
    <w:rsid w:val="00B76D04"/>
    <w:rsid w:val="00B82E91"/>
    <w:rsid w:val="00B84F45"/>
    <w:rsid w:val="00B86005"/>
    <w:rsid w:val="00B870FA"/>
    <w:rsid w:val="00B877DC"/>
    <w:rsid w:val="00B87A6F"/>
    <w:rsid w:val="00B87D5E"/>
    <w:rsid w:val="00B915B7"/>
    <w:rsid w:val="00B93E48"/>
    <w:rsid w:val="00B95E22"/>
    <w:rsid w:val="00BA0351"/>
    <w:rsid w:val="00BA2211"/>
    <w:rsid w:val="00BA4BC5"/>
    <w:rsid w:val="00BA51A8"/>
    <w:rsid w:val="00BA60BE"/>
    <w:rsid w:val="00BB38A7"/>
    <w:rsid w:val="00BB40C2"/>
    <w:rsid w:val="00BB4315"/>
    <w:rsid w:val="00BC3175"/>
    <w:rsid w:val="00BC3357"/>
    <w:rsid w:val="00BC33E4"/>
    <w:rsid w:val="00BC5553"/>
    <w:rsid w:val="00BD135A"/>
    <w:rsid w:val="00BD2493"/>
    <w:rsid w:val="00BD24B6"/>
    <w:rsid w:val="00BD576B"/>
    <w:rsid w:val="00BD7051"/>
    <w:rsid w:val="00BD71A5"/>
    <w:rsid w:val="00BD7A98"/>
    <w:rsid w:val="00BE2642"/>
    <w:rsid w:val="00BE2720"/>
    <w:rsid w:val="00BE3CB7"/>
    <w:rsid w:val="00BE62DF"/>
    <w:rsid w:val="00BE7AD2"/>
    <w:rsid w:val="00BE7B3A"/>
    <w:rsid w:val="00BF725A"/>
    <w:rsid w:val="00BF7D7C"/>
    <w:rsid w:val="00C06B38"/>
    <w:rsid w:val="00C10498"/>
    <w:rsid w:val="00C11C51"/>
    <w:rsid w:val="00C11FAF"/>
    <w:rsid w:val="00C14056"/>
    <w:rsid w:val="00C15475"/>
    <w:rsid w:val="00C15F45"/>
    <w:rsid w:val="00C170AD"/>
    <w:rsid w:val="00C205E9"/>
    <w:rsid w:val="00C21EFF"/>
    <w:rsid w:val="00C34AAC"/>
    <w:rsid w:val="00C41088"/>
    <w:rsid w:val="00C41294"/>
    <w:rsid w:val="00C4226E"/>
    <w:rsid w:val="00C44183"/>
    <w:rsid w:val="00C44DC3"/>
    <w:rsid w:val="00C451CE"/>
    <w:rsid w:val="00C52A7D"/>
    <w:rsid w:val="00C54044"/>
    <w:rsid w:val="00C56311"/>
    <w:rsid w:val="00C607A4"/>
    <w:rsid w:val="00C617E3"/>
    <w:rsid w:val="00C62A66"/>
    <w:rsid w:val="00C63BA7"/>
    <w:rsid w:val="00C65A41"/>
    <w:rsid w:val="00C73485"/>
    <w:rsid w:val="00C73EFF"/>
    <w:rsid w:val="00C77B3C"/>
    <w:rsid w:val="00C77D31"/>
    <w:rsid w:val="00C800BD"/>
    <w:rsid w:val="00C80439"/>
    <w:rsid w:val="00C812D8"/>
    <w:rsid w:val="00C85711"/>
    <w:rsid w:val="00C860E9"/>
    <w:rsid w:val="00C926A5"/>
    <w:rsid w:val="00C94417"/>
    <w:rsid w:val="00C94D2A"/>
    <w:rsid w:val="00C95D06"/>
    <w:rsid w:val="00CA6AD9"/>
    <w:rsid w:val="00CB396E"/>
    <w:rsid w:val="00CB421D"/>
    <w:rsid w:val="00CB44FF"/>
    <w:rsid w:val="00CB5E07"/>
    <w:rsid w:val="00CB6A2D"/>
    <w:rsid w:val="00CB6A5C"/>
    <w:rsid w:val="00CB7D1D"/>
    <w:rsid w:val="00CC022B"/>
    <w:rsid w:val="00CC3E83"/>
    <w:rsid w:val="00CC5F70"/>
    <w:rsid w:val="00CD0ED7"/>
    <w:rsid w:val="00CD4C8E"/>
    <w:rsid w:val="00CD76E3"/>
    <w:rsid w:val="00CD7A99"/>
    <w:rsid w:val="00CE195A"/>
    <w:rsid w:val="00CE19BA"/>
    <w:rsid w:val="00CE1DE4"/>
    <w:rsid w:val="00CE29B7"/>
    <w:rsid w:val="00CE356C"/>
    <w:rsid w:val="00CE557F"/>
    <w:rsid w:val="00CF2FD5"/>
    <w:rsid w:val="00CF65AF"/>
    <w:rsid w:val="00D00241"/>
    <w:rsid w:val="00D02298"/>
    <w:rsid w:val="00D02C8A"/>
    <w:rsid w:val="00D06D3C"/>
    <w:rsid w:val="00D161B9"/>
    <w:rsid w:val="00D17D51"/>
    <w:rsid w:val="00D23295"/>
    <w:rsid w:val="00D24AD9"/>
    <w:rsid w:val="00D278BA"/>
    <w:rsid w:val="00D30629"/>
    <w:rsid w:val="00D31668"/>
    <w:rsid w:val="00D356AB"/>
    <w:rsid w:val="00D37041"/>
    <w:rsid w:val="00D403F6"/>
    <w:rsid w:val="00D45A67"/>
    <w:rsid w:val="00D46ECB"/>
    <w:rsid w:val="00D52BFB"/>
    <w:rsid w:val="00D52EFB"/>
    <w:rsid w:val="00D544F6"/>
    <w:rsid w:val="00D55C50"/>
    <w:rsid w:val="00D56D4A"/>
    <w:rsid w:val="00D6046E"/>
    <w:rsid w:val="00D71BAA"/>
    <w:rsid w:val="00D7358A"/>
    <w:rsid w:val="00D74365"/>
    <w:rsid w:val="00D84444"/>
    <w:rsid w:val="00D848AB"/>
    <w:rsid w:val="00D86A15"/>
    <w:rsid w:val="00D87D64"/>
    <w:rsid w:val="00D90BA1"/>
    <w:rsid w:val="00D91F57"/>
    <w:rsid w:val="00D920C7"/>
    <w:rsid w:val="00D923CC"/>
    <w:rsid w:val="00D9270C"/>
    <w:rsid w:val="00D92D68"/>
    <w:rsid w:val="00D948C7"/>
    <w:rsid w:val="00D9552A"/>
    <w:rsid w:val="00D95C4D"/>
    <w:rsid w:val="00DA6C2F"/>
    <w:rsid w:val="00DA767B"/>
    <w:rsid w:val="00DB1CD1"/>
    <w:rsid w:val="00DB655A"/>
    <w:rsid w:val="00DC09CE"/>
    <w:rsid w:val="00DC2FB8"/>
    <w:rsid w:val="00DC692F"/>
    <w:rsid w:val="00DC6A09"/>
    <w:rsid w:val="00DC704F"/>
    <w:rsid w:val="00DD22EB"/>
    <w:rsid w:val="00DE02CE"/>
    <w:rsid w:val="00DE139B"/>
    <w:rsid w:val="00DE1A4F"/>
    <w:rsid w:val="00DE6590"/>
    <w:rsid w:val="00DF4078"/>
    <w:rsid w:val="00DF496B"/>
    <w:rsid w:val="00DF5CE2"/>
    <w:rsid w:val="00DF7321"/>
    <w:rsid w:val="00DF7DED"/>
    <w:rsid w:val="00E0282A"/>
    <w:rsid w:val="00E05EAF"/>
    <w:rsid w:val="00E21517"/>
    <w:rsid w:val="00E2210A"/>
    <w:rsid w:val="00E23F43"/>
    <w:rsid w:val="00E24A4A"/>
    <w:rsid w:val="00E24E19"/>
    <w:rsid w:val="00E31966"/>
    <w:rsid w:val="00E33AD2"/>
    <w:rsid w:val="00E35379"/>
    <w:rsid w:val="00E361D0"/>
    <w:rsid w:val="00E40370"/>
    <w:rsid w:val="00E4054F"/>
    <w:rsid w:val="00E42805"/>
    <w:rsid w:val="00E45A9C"/>
    <w:rsid w:val="00E54D10"/>
    <w:rsid w:val="00E57BE8"/>
    <w:rsid w:val="00E658E6"/>
    <w:rsid w:val="00E66DCD"/>
    <w:rsid w:val="00E70B0D"/>
    <w:rsid w:val="00E738AB"/>
    <w:rsid w:val="00E740D3"/>
    <w:rsid w:val="00E81DFF"/>
    <w:rsid w:val="00E84286"/>
    <w:rsid w:val="00E8440C"/>
    <w:rsid w:val="00E9219E"/>
    <w:rsid w:val="00E9373A"/>
    <w:rsid w:val="00E9590C"/>
    <w:rsid w:val="00E95914"/>
    <w:rsid w:val="00E95B89"/>
    <w:rsid w:val="00EA258C"/>
    <w:rsid w:val="00EA59DF"/>
    <w:rsid w:val="00EA654A"/>
    <w:rsid w:val="00EA6922"/>
    <w:rsid w:val="00EB155D"/>
    <w:rsid w:val="00EC1973"/>
    <w:rsid w:val="00EC1A8C"/>
    <w:rsid w:val="00EC289F"/>
    <w:rsid w:val="00EC5E28"/>
    <w:rsid w:val="00EC7BAC"/>
    <w:rsid w:val="00ED109F"/>
    <w:rsid w:val="00ED22F2"/>
    <w:rsid w:val="00ED4C4C"/>
    <w:rsid w:val="00ED696B"/>
    <w:rsid w:val="00ED6B05"/>
    <w:rsid w:val="00ED7ED8"/>
    <w:rsid w:val="00EE4034"/>
    <w:rsid w:val="00EE4070"/>
    <w:rsid w:val="00EF3ADB"/>
    <w:rsid w:val="00EF4DC8"/>
    <w:rsid w:val="00EF6BD9"/>
    <w:rsid w:val="00F058E9"/>
    <w:rsid w:val="00F10F29"/>
    <w:rsid w:val="00F12651"/>
    <w:rsid w:val="00F12C76"/>
    <w:rsid w:val="00F13146"/>
    <w:rsid w:val="00F1315A"/>
    <w:rsid w:val="00F22735"/>
    <w:rsid w:val="00F23978"/>
    <w:rsid w:val="00F26A11"/>
    <w:rsid w:val="00F26CB7"/>
    <w:rsid w:val="00F32200"/>
    <w:rsid w:val="00F35352"/>
    <w:rsid w:val="00F37958"/>
    <w:rsid w:val="00F4048B"/>
    <w:rsid w:val="00F4162F"/>
    <w:rsid w:val="00F427D2"/>
    <w:rsid w:val="00F47251"/>
    <w:rsid w:val="00F52A03"/>
    <w:rsid w:val="00F52CB8"/>
    <w:rsid w:val="00F52E93"/>
    <w:rsid w:val="00F546B8"/>
    <w:rsid w:val="00F56827"/>
    <w:rsid w:val="00F6052E"/>
    <w:rsid w:val="00F624BE"/>
    <w:rsid w:val="00F62EB4"/>
    <w:rsid w:val="00F70C54"/>
    <w:rsid w:val="00F73741"/>
    <w:rsid w:val="00F77597"/>
    <w:rsid w:val="00F7762A"/>
    <w:rsid w:val="00F80D38"/>
    <w:rsid w:val="00F82E31"/>
    <w:rsid w:val="00F830D9"/>
    <w:rsid w:val="00F90884"/>
    <w:rsid w:val="00F96A08"/>
    <w:rsid w:val="00FA4977"/>
    <w:rsid w:val="00FA53C9"/>
    <w:rsid w:val="00FA6309"/>
    <w:rsid w:val="00FB2737"/>
    <w:rsid w:val="00FB45AD"/>
    <w:rsid w:val="00FB5A8D"/>
    <w:rsid w:val="00FC26BF"/>
    <w:rsid w:val="00FC290E"/>
    <w:rsid w:val="00FC4716"/>
    <w:rsid w:val="00FC5A5A"/>
    <w:rsid w:val="00FC5BC8"/>
    <w:rsid w:val="00FD0664"/>
    <w:rsid w:val="00FD09D8"/>
    <w:rsid w:val="00FD1C86"/>
    <w:rsid w:val="00FD1EC1"/>
    <w:rsid w:val="00FD2952"/>
    <w:rsid w:val="00FD39A9"/>
    <w:rsid w:val="00FE38FE"/>
    <w:rsid w:val="00FF13FF"/>
    <w:rsid w:val="00FF5936"/>
    <w:rsid w:val="00FF5FF3"/>
    <w:rsid w:val="00FF622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9C8E896F-E2C3-4A5B-9F3D-94BED24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E50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character" w:customStyle="1" w:styleId="Heading4Char">
    <w:name w:val="Heading 4 Char"/>
    <w:basedOn w:val="DefaultParagraphFont"/>
    <w:link w:val="Heading4"/>
    <w:uiPriority w:val="9"/>
    <w:semiHidden/>
    <w:rsid w:val="007E50F7"/>
    <w:rPr>
      <w:rFonts w:asciiTheme="majorHAnsi" w:eastAsiaTheme="majorEastAsia" w:hAnsiTheme="majorHAnsi" w:cstheme="majorBidi"/>
      <w:i/>
      <w:iCs/>
      <w:color w:val="2E74B5" w:themeColor="accent1" w:themeShade="BF"/>
      <w:sz w:val="28"/>
    </w:rPr>
  </w:style>
  <w:style w:type="character" w:styleId="Hyperlink">
    <w:name w:val="Hyperlink"/>
    <w:basedOn w:val="DefaultParagraphFont"/>
    <w:uiPriority w:val="99"/>
    <w:unhideWhenUsed/>
    <w:rsid w:val="00313BDB"/>
    <w:rPr>
      <w:color w:val="0563C1" w:themeColor="hyperlink"/>
      <w:u w:val="single"/>
    </w:rPr>
  </w:style>
  <w:style w:type="table" w:styleId="TableGrid">
    <w:name w:val="Table Grid"/>
    <w:basedOn w:val="TableNormal"/>
    <w:uiPriority w:val="39"/>
    <w:rsid w:val="00E8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2665"/>
    <w:pPr>
      <w:spacing w:after="0" w:line="240" w:lineRule="auto"/>
    </w:pPr>
    <w:rPr>
      <w:rFonts w:ascii="Times New Roman" w:hAnsi="Times New Roman"/>
      <w:sz w:val="28"/>
    </w:rPr>
  </w:style>
  <w:style w:type="paragraph" w:styleId="BodyText">
    <w:name w:val="Body Text"/>
    <w:basedOn w:val="Normal"/>
    <w:link w:val="BodyTextChar"/>
    <w:uiPriority w:val="1"/>
    <w:qFormat/>
    <w:rsid w:val="00D9270C"/>
    <w:pPr>
      <w:widowControl w:val="0"/>
      <w:autoSpaceDE w:val="0"/>
      <w:autoSpaceDN w:val="0"/>
      <w:spacing w:after="0"/>
      <w:ind w:left="118" w:firstLine="566"/>
      <w:jc w:val="both"/>
    </w:pPr>
    <w:rPr>
      <w:rFonts w:eastAsia="Times New Roman" w:cs="Times New Roman"/>
      <w:sz w:val="24"/>
      <w:szCs w:val="24"/>
      <w:lang w:val="ro-RO"/>
    </w:rPr>
  </w:style>
  <w:style w:type="character" w:customStyle="1" w:styleId="BodyTextChar">
    <w:name w:val="Body Text Char"/>
    <w:basedOn w:val="DefaultParagraphFont"/>
    <w:link w:val="BodyText"/>
    <w:uiPriority w:val="1"/>
    <w:rsid w:val="00D9270C"/>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7422">
      <w:bodyDiv w:val="1"/>
      <w:marLeft w:val="0"/>
      <w:marRight w:val="0"/>
      <w:marTop w:val="0"/>
      <w:marBottom w:val="0"/>
      <w:divBdr>
        <w:top w:val="none" w:sz="0" w:space="0" w:color="auto"/>
        <w:left w:val="none" w:sz="0" w:space="0" w:color="auto"/>
        <w:bottom w:val="none" w:sz="0" w:space="0" w:color="auto"/>
        <w:right w:val="none" w:sz="0" w:space="0" w:color="auto"/>
      </w:divBdr>
    </w:div>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1085418961">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FAF8-D6CD-47C9-8388-CCD4B488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3480</Words>
  <Characters>19842</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Marina Ciobanu</cp:lastModifiedBy>
  <cp:revision>2</cp:revision>
  <cp:lastPrinted>2026-06-04T08:01:00Z</cp:lastPrinted>
  <dcterms:created xsi:type="dcterms:W3CDTF">2026-06-05T05:21:00Z</dcterms:created>
  <dcterms:modified xsi:type="dcterms:W3CDTF">2026-06-05T05:21:00Z</dcterms:modified>
</cp:coreProperties>
</file>